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5D0" w:rsidRDefault="003C7C37" w:rsidP="00143029">
      <w:pPr>
        <w:pStyle w:val="Sinespaciado"/>
        <w:ind w:left="720"/>
        <w:rPr>
          <w:rFonts w:ascii="Arial Narrow" w:eastAsiaTheme="majorEastAsia" w:hAnsi="Arial Narrow" w:cstheme="majorBidi"/>
          <w:sz w:val="72"/>
          <w:szCs w:val="72"/>
        </w:rPr>
      </w:pPr>
      <w:r w:rsidRPr="003C7C37">
        <w:rPr>
          <w:rFonts w:ascii="Arial Narrow" w:eastAsiaTheme="majorEastAsia" w:hAnsi="Arial Narrow" w:cstheme="majorBidi"/>
          <w:noProof/>
          <w:u w:val="single"/>
        </w:rPr>
        <w:pict>
          <v:rect id="Rectangle 4" o:spid="_x0000_s1026" style="position:absolute;left:0;text-align:left;margin-left:0;margin-top:0;width:641.3pt;height:63.35pt;z-index:251655680;visibility:visible;mso-width-percent:1050;mso-position-horizontal:center;mso-position-horizontal-relative:page;mso-position-vertical:top;mso-position-vertical-relative:top-margin-area;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lang w:val="es-ES" w:eastAsia="es-ES"/>
        </w:rPr>
        <w:drawing>
          <wp:anchor distT="0" distB="0" distL="114300" distR="114300" simplePos="0" relativeHeight="251652608"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lang w:val="es-ES" w:eastAsia="es-ES"/>
        </w:rPr>
        <w:drawing>
          <wp:anchor distT="0" distB="0" distL="114300" distR="114300" simplePos="0" relativeHeight="251654656"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bookmarkStart w:id="0" w:name="_GoBack" w:displacedByCustomXml="prev"/>
        <w:bookmarkEnd w:id="0" w:displacedByCustomXml="prev"/>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3C7C37">
          <w:pPr>
            <w:pStyle w:val="Sinespaciado"/>
            <w:rPr>
              <w:rFonts w:ascii="Arial Narrow" w:eastAsiaTheme="majorEastAsia" w:hAnsi="Arial Narrow" w:cstheme="majorBidi"/>
              <w:sz w:val="72"/>
              <w:szCs w:val="72"/>
              <w:u w:val="single"/>
            </w:rPr>
          </w:pPr>
          <w:r w:rsidRPr="003C7C37">
            <w:rPr>
              <w:rFonts w:ascii="Arial Narrow" w:eastAsiaTheme="majorEastAsia" w:hAnsi="Arial Narrow" w:cstheme="majorBidi"/>
              <w:noProof/>
              <w:u w:val="single"/>
            </w:rPr>
            <w:pict>
              <v:rect id="Rectangle 6" o:spid="_x0000_s1037" style="position:absolute;margin-left:0;margin-top:0;width:7.15pt;height:830.25pt;z-index:251658240;visibility:visible;mso-height-percent:1050;mso-position-horizontal:center;mso-position-horizontal-relative:lef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w:r>
          <w:r w:rsidRPr="003C7C37">
            <w:rPr>
              <w:rFonts w:ascii="Arial Narrow" w:eastAsiaTheme="majorEastAsia" w:hAnsi="Arial Narrow" w:cstheme="majorBidi"/>
              <w:noProof/>
              <w:u w:val="single"/>
            </w:rPr>
            <w:pict>
              <v:rect id="Rectangle 5" o:spid="_x0000_s1036" style="position:absolute;margin-left:0;margin-top:0;width:7.15pt;height:830.25pt;z-index:251657216;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w:t>
              </w:r>
              <w:r w:rsidR="002D2548">
                <w:rPr>
                  <w:rFonts w:ascii="Arial Narrow" w:hAnsi="Arial Narrow"/>
                  <w:b/>
                  <w:sz w:val="40"/>
                  <w:szCs w:val="40"/>
                </w:rPr>
                <w:t>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3C7C37">
          <w:pPr>
            <w:pStyle w:val="Sinespaciado"/>
            <w:rPr>
              <w:rFonts w:ascii="Arial Narrow" w:eastAsiaTheme="majorEastAsia" w:hAnsi="Arial Narrow" w:cstheme="majorBidi"/>
              <w:sz w:val="36"/>
              <w:szCs w:val="36"/>
            </w:rPr>
          </w:pPr>
          <w:r w:rsidRPr="003C7C37">
            <w:rPr>
              <w:rFonts w:ascii="Arial Narrow" w:eastAsiaTheme="majorEastAsia" w:hAnsi="Arial Narrow" w:cstheme="majorBidi"/>
              <w:noProof/>
              <w:sz w:val="36"/>
              <w:szCs w:val="36"/>
            </w:rPr>
            <w:pict>
              <v:rect id="Rectangle 7" o:spid="_x0000_s1035" style="position:absolute;margin-left:-9pt;margin-top:8.75pt;width:487.5pt;height:165.7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w:r>
        </w:p>
        <w:p w:rsidR="00593B8B" w:rsidRPr="008663AD" w:rsidRDefault="00593B8B" w:rsidP="00593B8B">
          <w:pPr>
            <w:spacing w:before="120" w:line="240" w:lineRule="auto"/>
            <w:jc w:val="center"/>
            <w:rPr>
              <w:rFonts w:ascii="Arial Narrow" w:hAnsi="Arial Narrow"/>
              <w:b/>
              <w:sz w:val="32"/>
              <w:szCs w:val="32"/>
            </w:rPr>
          </w:pPr>
          <w:bookmarkStart w:id="1" w:name="_Toc314666139"/>
          <w:r w:rsidRPr="008663AD">
            <w:rPr>
              <w:rFonts w:ascii="Arial Narrow" w:hAnsi="Arial Narrow"/>
              <w:b/>
              <w:sz w:val="32"/>
              <w:szCs w:val="32"/>
            </w:rPr>
            <w:t xml:space="preserve">TRABAJOS DE OBRAS CIVILES </w:t>
          </w:r>
        </w:p>
        <w:p w:rsidR="00593B8B" w:rsidRPr="00F638EC" w:rsidRDefault="00593B8B" w:rsidP="00593B8B">
          <w:pPr>
            <w:spacing w:line="240" w:lineRule="auto"/>
            <w:jc w:val="center"/>
            <w:rPr>
              <w:rFonts w:ascii="Arial Narrow" w:hAnsi="Arial Narrow"/>
              <w:b/>
              <w:sz w:val="32"/>
              <w:szCs w:val="32"/>
            </w:rPr>
          </w:pPr>
          <w:r w:rsidRPr="00F638EC">
            <w:rPr>
              <w:rFonts w:ascii="Arial Narrow" w:hAnsi="Arial Narrow"/>
              <w:b/>
              <w:sz w:val="32"/>
              <w:szCs w:val="32"/>
            </w:rPr>
            <w:t>PARA EL TENDIDO DE RED SECUNDARIA</w:t>
          </w:r>
          <w:bookmarkEnd w:id="1"/>
        </w:p>
        <w:p w:rsidR="00593B8B" w:rsidRPr="00F638EC" w:rsidRDefault="00F638EC" w:rsidP="00593B8B">
          <w:pPr>
            <w:spacing w:line="240" w:lineRule="auto"/>
            <w:jc w:val="center"/>
            <w:rPr>
              <w:rFonts w:ascii="Arial Narrow" w:hAnsi="Arial Narrow"/>
              <w:b/>
              <w:sz w:val="32"/>
              <w:szCs w:val="32"/>
            </w:rPr>
          </w:pPr>
          <w:r w:rsidRPr="00F638EC">
            <w:rPr>
              <w:rFonts w:ascii="Arial Narrow" w:hAnsi="Arial Narrow"/>
              <w:b/>
              <w:sz w:val="32"/>
              <w:szCs w:val="32"/>
            </w:rPr>
            <w:t>MALLASILLA</w:t>
          </w:r>
        </w:p>
        <w:p w:rsidR="00593B8B" w:rsidRPr="00F638EC" w:rsidRDefault="00593B8B" w:rsidP="00593B8B">
          <w:pPr>
            <w:spacing w:line="240" w:lineRule="auto"/>
            <w:jc w:val="center"/>
            <w:rPr>
              <w:rFonts w:ascii="Arial Narrow" w:hAnsi="Arial Narrow"/>
              <w:b/>
              <w:sz w:val="32"/>
              <w:szCs w:val="32"/>
            </w:rPr>
          </w:pPr>
          <w:bookmarkStart w:id="2" w:name="_Toc314666141"/>
          <w:r w:rsidRPr="00F638EC">
            <w:rPr>
              <w:rFonts w:ascii="Arial Narrow" w:hAnsi="Arial Narrow"/>
              <w:b/>
              <w:sz w:val="32"/>
              <w:szCs w:val="32"/>
            </w:rPr>
            <w:t>DISTRITO</w:t>
          </w:r>
          <w:bookmarkEnd w:id="2"/>
          <w:r w:rsidR="00F638EC" w:rsidRPr="00F638EC">
            <w:rPr>
              <w:rFonts w:ascii="Arial Narrow" w:hAnsi="Arial Narrow"/>
              <w:b/>
              <w:sz w:val="32"/>
              <w:szCs w:val="32"/>
            </w:rPr>
            <w:t xml:space="preserve"> 20</w:t>
          </w:r>
        </w:p>
        <w:p w:rsidR="003459A7" w:rsidRPr="00F638EC" w:rsidRDefault="00593B8B" w:rsidP="00593B8B">
          <w:pPr>
            <w:spacing w:line="240" w:lineRule="auto"/>
            <w:jc w:val="center"/>
            <w:rPr>
              <w:rFonts w:ascii="Arial Narrow" w:hAnsi="Arial Narrow"/>
              <w:b/>
              <w:sz w:val="32"/>
              <w:szCs w:val="32"/>
            </w:rPr>
          </w:pPr>
          <w:r w:rsidRPr="00F638EC">
            <w:rPr>
              <w:rFonts w:ascii="Arial Narrow" w:hAnsi="Arial Narrow"/>
              <w:b/>
              <w:sz w:val="32"/>
              <w:szCs w:val="32"/>
            </w:rPr>
            <w:t>CIUDAD DE LA PAZ</w:t>
          </w:r>
        </w:p>
        <w:p w:rsidR="00593B8B" w:rsidRPr="00F638EC" w:rsidRDefault="00593B8B" w:rsidP="00593B8B">
          <w:pPr>
            <w:spacing w:line="240" w:lineRule="auto"/>
            <w:jc w:val="center"/>
            <w:rPr>
              <w:rFonts w:ascii="Arial Narrow" w:eastAsiaTheme="majorEastAsia" w:hAnsi="Arial Narrow" w:cstheme="majorBidi"/>
              <w:sz w:val="36"/>
              <w:szCs w:val="36"/>
            </w:rPr>
          </w:pPr>
        </w:p>
        <w:p w:rsidR="003459A7" w:rsidRPr="00F638EC" w:rsidRDefault="003459A7">
          <w:pPr>
            <w:pStyle w:val="Sinespaciado"/>
            <w:rPr>
              <w:rFonts w:ascii="Arial Narrow" w:eastAsiaTheme="majorEastAsia" w:hAnsi="Arial Narrow" w:cstheme="majorBidi"/>
              <w:sz w:val="36"/>
              <w:szCs w:val="36"/>
            </w:rPr>
          </w:pPr>
        </w:p>
        <w:p w:rsidR="00836681" w:rsidRPr="00F638EC" w:rsidRDefault="00836681">
          <w:pPr>
            <w:pStyle w:val="Sinespaciado"/>
            <w:rPr>
              <w:rFonts w:ascii="Arial Narrow" w:eastAsiaTheme="majorEastAsia" w:hAnsi="Arial Narrow" w:cstheme="majorBidi"/>
              <w:sz w:val="36"/>
              <w:szCs w:val="36"/>
            </w:rPr>
          </w:pPr>
        </w:p>
        <w:p w:rsidR="00273BA2" w:rsidRPr="00F638EC" w:rsidRDefault="005B3FA4" w:rsidP="00593B8B">
          <w:pPr>
            <w:pStyle w:val="Sinespaciado"/>
            <w:spacing w:line="360" w:lineRule="auto"/>
            <w:jc w:val="center"/>
            <w:rPr>
              <w:rFonts w:ascii="Arial Narrow" w:eastAsiaTheme="majorEastAsia" w:hAnsi="Arial Narrow" w:cstheme="majorBidi"/>
              <w:sz w:val="28"/>
              <w:szCs w:val="28"/>
            </w:rPr>
          </w:pPr>
          <w:r w:rsidRPr="00F638EC">
            <w:rPr>
              <w:rFonts w:ascii="Arial Narrow" w:hAnsi="Arial Narrow"/>
              <w:b/>
              <w:sz w:val="28"/>
              <w:szCs w:val="28"/>
            </w:rPr>
            <w:t>LA PAZ</w:t>
          </w:r>
        </w:p>
        <w:p w:rsidR="005B3FA4" w:rsidRPr="0056415F" w:rsidRDefault="0050094D" w:rsidP="00593B8B">
          <w:pPr>
            <w:pStyle w:val="Sinespaciado"/>
            <w:spacing w:line="360" w:lineRule="auto"/>
            <w:jc w:val="center"/>
            <w:rPr>
              <w:rFonts w:ascii="Arial Narrow" w:hAnsi="Arial Narrow"/>
              <w:b/>
              <w:sz w:val="28"/>
              <w:szCs w:val="28"/>
            </w:rPr>
          </w:pPr>
          <w:r w:rsidRPr="00F638EC">
            <w:rPr>
              <w:rFonts w:ascii="Arial Narrow" w:hAnsi="Arial Narrow"/>
              <w:b/>
              <w:sz w:val="28"/>
              <w:szCs w:val="28"/>
            </w:rPr>
            <w:t>Febrero</w:t>
          </w:r>
          <w:r w:rsidR="006E3AD6" w:rsidRPr="00F638EC">
            <w:rPr>
              <w:rFonts w:ascii="Arial Narrow" w:hAnsi="Arial Narrow"/>
              <w:b/>
              <w:sz w:val="28"/>
              <w:szCs w:val="28"/>
            </w:rPr>
            <w:t xml:space="preserve"> 201</w:t>
          </w:r>
          <w:r w:rsidRPr="00F638EC">
            <w:rPr>
              <w:rFonts w:ascii="Arial Narrow" w:hAnsi="Arial Narrow"/>
              <w:b/>
              <w:sz w:val="28"/>
              <w:szCs w:val="28"/>
            </w:rPr>
            <w:t>6</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p w:rsidR="00CA05D0" w:rsidRDefault="003C7C37" w:rsidP="005E2009">
          <w:pPr>
            <w:jc w:val="center"/>
            <w:rPr>
              <w:rFonts w:ascii="Arial Narrow" w:hAnsi="Arial Narrow"/>
              <w:b/>
              <w:sz w:val="56"/>
              <w:szCs w:val="56"/>
            </w:rPr>
          </w:pPr>
          <w:bookmarkStart w:id="3" w:name="_Toc314666143"/>
          <w:r w:rsidRPr="003C7C37">
            <w:rPr>
              <w:rFonts w:ascii="Arial Narrow" w:hAnsi="Arial Narrow"/>
              <w:b/>
              <w:noProof/>
              <w:sz w:val="56"/>
              <w:szCs w:val="56"/>
            </w:rPr>
            <w:pict>
              <v:rect id="Rectangle 3" o:spid="_x0000_s1034" style="position:absolute;left:0;text-align:left;margin-left:-9.5pt;margin-top:731.9pt;width:641.3pt;height:63.3pt;z-index:251654144;visibility:visible;mso-width-percent:1050;mso-position-horizontal-relative:page;mso-position-vertical-relative:page;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3"/>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210670" w:rsidRDefault="003C7C37">
              <w:pPr>
                <w:pStyle w:val="TDC1"/>
                <w:tabs>
                  <w:tab w:val="right" w:leader="dot" w:pos="9350"/>
                </w:tabs>
                <w:rPr>
                  <w:rFonts w:asciiTheme="minorHAnsi" w:eastAsiaTheme="minorEastAsia" w:hAnsiTheme="minorHAnsi" w:cstheme="minorBidi"/>
                  <w:b w:val="0"/>
                  <w:bCs w:val="0"/>
                  <w:caps w:val="0"/>
                  <w:noProof/>
                  <w:sz w:val="22"/>
                  <w:szCs w:val="22"/>
                  <w:lang w:val="es-BO"/>
                </w:rPr>
              </w:pPr>
              <w:r w:rsidRPr="003C7C37">
                <w:rPr>
                  <w:lang w:val="es-ES"/>
                </w:rPr>
                <w:fldChar w:fldCharType="begin"/>
              </w:r>
              <w:r w:rsidR="005E2009" w:rsidRPr="00A84906">
                <w:rPr>
                  <w:lang w:val="es-ES"/>
                </w:rPr>
                <w:instrText xml:space="preserve"> TOC \o "1-3" \h \z \u </w:instrText>
              </w:r>
              <w:r w:rsidRPr="003C7C37">
                <w:rPr>
                  <w:lang w:val="es-ES"/>
                </w:rPr>
                <w:fldChar w:fldCharType="separate"/>
              </w:r>
              <w:hyperlink w:anchor="_Toc421037293" w:history="1">
                <w:r w:rsidR="00210670" w:rsidRPr="00901970">
                  <w:rPr>
                    <w:rStyle w:val="Hipervnculo"/>
                    <w:noProof/>
                  </w:rPr>
                  <w:t>DESCRIPCIÓN DEL PROYECTO</w:t>
                </w:r>
                <w:r w:rsidR="00210670">
                  <w:rPr>
                    <w:noProof/>
                    <w:webHidden/>
                  </w:rPr>
                  <w:tab/>
                </w:r>
                <w:r>
                  <w:rPr>
                    <w:noProof/>
                    <w:webHidden/>
                  </w:rPr>
                  <w:fldChar w:fldCharType="begin"/>
                </w:r>
                <w:r w:rsidR="00210670">
                  <w:rPr>
                    <w:noProof/>
                    <w:webHidden/>
                  </w:rPr>
                  <w:instrText xml:space="preserve"> PAGEREF _Toc421037293 \h </w:instrText>
                </w:r>
                <w:r>
                  <w:rPr>
                    <w:noProof/>
                    <w:webHidden/>
                  </w:rPr>
                </w:r>
                <w:r>
                  <w:rPr>
                    <w:noProof/>
                    <w:webHidden/>
                  </w:rPr>
                  <w:fldChar w:fldCharType="separate"/>
                </w:r>
                <w:r w:rsidR="00BF6F7D">
                  <w:rPr>
                    <w:noProof/>
                    <w:webHidden/>
                  </w:rPr>
                  <w:t>3</w:t>
                </w:r>
                <w:r>
                  <w:rPr>
                    <w:noProof/>
                    <w:webHidden/>
                  </w:rPr>
                  <w:fldChar w:fldCharType="end"/>
                </w:r>
              </w:hyperlink>
            </w:p>
            <w:p w:rsidR="00210670" w:rsidRDefault="003C7C37">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4" w:history="1">
                <w:r w:rsidR="00210670" w:rsidRPr="00901970">
                  <w:rPr>
                    <w:rStyle w:val="Hipervnculo"/>
                    <w:noProof/>
                  </w:rPr>
                  <w:t>LISTADO DE VOLÚMENES DE OBRA</w:t>
                </w:r>
                <w:r w:rsidR="00210670">
                  <w:rPr>
                    <w:noProof/>
                    <w:webHidden/>
                  </w:rPr>
                  <w:tab/>
                </w:r>
                <w:r>
                  <w:rPr>
                    <w:noProof/>
                    <w:webHidden/>
                  </w:rPr>
                  <w:fldChar w:fldCharType="begin"/>
                </w:r>
                <w:r w:rsidR="00210670">
                  <w:rPr>
                    <w:noProof/>
                    <w:webHidden/>
                  </w:rPr>
                  <w:instrText xml:space="preserve"> PAGEREF _Toc421037294 \h </w:instrText>
                </w:r>
                <w:r>
                  <w:rPr>
                    <w:noProof/>
                    <w:webHidden/>
                  </w:rPr>
                </w:r>
                <w:r>
                  <w:rPr>
                    <w:noProof/>
                    <w:webHidden/>
                  </w:rPr>
                  <w:fldChar w:fldCharType="separate"/>
                </w:r>
                <w:r w:rsidR="00BF6F7D">
                  <w:rPr>
                    <w:noProof/>
                    <w:webHidden/>
                  </w:rPr>
                  <w:t>20</w:t>
                </w:r>
                <w:r>
                  <w:rPr>
                    <w:noProof/>
                    <w:webHidden/>
                  </w:rPr>
                  <w:fldChar w:fldCharType="end"/>
                </w:r>
              </w:hyperlink>
            </w:p>
            <w:p w:rsidR="00210670" w:rsidRDefault="003C7C37">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5" w:history="1">
                <w:r w:rsidR="00210670" w:rsidRPr="00901970">
                  <w:rPr>
                    <w:rStyle w:val="Hipervnculo"/>
                    <w:noProof/>
                  </w:rPr>
                  <w:t>ESPECIFICACIONES TÉCNICAS DE OBRAS CIVILES RED SECUNDARIA</w:t>
                </w:r>
                <w:r w:rsidR="00210670">
                  <w:rPr>
                    <w:noProof/>
                    <w:webHidden/>
                  </w:rPr>
                  <w:tab/>
                </w:r>
                <w:r>
                  <w:rPr>
                    <w:noProof/>
                    <w:webHidden/>
                  </w:rPr>
                  <w:fldChar w:fldCharType="begin"/>
                </w:r>
                <w:r w:rsidR="00210670">
                  <w:rPr>
                    <w:noProof/>
                    <w:webHidden/>
                  </w:rPr>
                  <w:instrText xml:space="preserve"> PAGEREF _Toc421037295 \h </w:instrText>
                </w:r>
                <w:r>
                  <w:rPr>
                    <w:noProof/>
                    <w:webHidden/>
                  </w:rPr>
                </w:r>
                <w:r>
                  <w:rPr>
                    <w:noProof/>
                    <w:webHidden/>
                  </w:rPr>
                  <w:fldChar w:fldCharType="separate"/>
                </w:r>
                <w:r w:rsidR="00BF6F7D">
                  <w:rPr>
                    <w:noProof/>
                    <w:webHidden/>
                  </w:rPr>
                  <w:t>23</w:t>
                </w:r>
                <w:r>
                  <w:rPr>
                    <w:noProof/>
                    <w:webHidden/>
                  </w:rPr>
                  <w:fldChar w:fldCharType="end"/>
                </w:r>
              </w:hyperlink>
            </w:p>
            <w:p w:rsidR="00210670" w:rsidRDefault="003C7C37">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6" w:history="1">
                <w:r w:rsidR="00210670" w:rsidRPr="00901970">
                  <w:rPr>
                    <w:rStyle w:val="Hipervnculo"/>
                    <w:noProof/>
                  </w:rPr>
                  <w:t>DESCRIPCIÓN DEL EQUIPO Y PERSONAL MÍNIMO</w:t>
                </w:r>
                <w:r w:rsidR="00210670">
                  <w:rPr>
                    <w:noProof/>
                    <w:webHidden/>
                  </w:rPr>
                  <w:tab/>
                </w:r>
                <w:r>
                  <w:rPr>
                    <w:noProof/>
                    <w:webHidden/>
                  </w:rPr>
                  <w:fldChar w:fldCharType="begin"/>
                </w:r>
                <w:r w:rsidR="00210670">
                  <w:rPr>
                    <w:noProof/>
                    <w:webHidden/>
                  </w:rPr>
                  <w:instrText xml:space="preserve"> PAGEREF _Toc421037296 \h </w:instrText>
                </w:r>
                <w:r>
                  <w:rPr>
                    <w:noProof/>
                    <w:webHidden/>
                  </w:rPr>
                </w:r>
                <w:r>
                  <w:rPr>
                    <w:noProof/>
                    <w:webHidden/>
                  </w:rPr>
                  <w:fldChar w:fldCharType="separate"/>
                </w:r>
                <w:r w:rsidR="00BF6F7D">
                  <w:rPr>
                    <w:noProof/>
                    <w:webHidden/>
                  </w:rPr>
                  <w:t>95</w:t>
                </w:r>
                <w:r>
                  <w:rPr>
                    <w:noProof/>
                    <w:webHidden/>
                  </w:rPr>
                  <w:fldChar w:fldCharType="end"/>
                </w:r>
              </w:hyperlink>
            </w:p>
            <w:p w:rsidR="00210670" w:rsidRDefault="003C7C37">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7" w:history="1">
                <w:r w:rsidR="00210670" w:rsidRPr="00901970">
                  <w:rPr>
                    <w:rStyle w:val="Hipervnculo"/>
                    <w:noProof/>
                  </w:rPr>
                  <w:t>PLANOS Y GRÁFICOS</w:t>
                </w:r>
                <w:r w:rsidR="00210670">
                  <w:rPr>
                    <w:noProof/>
                    <w:webHidden/>
                  </w:rPr>
                  <w:tab/>
                </w:r>
                <w:r>
                  <w:rPr>
                    <w:noProof/>
                    <w:webHidden/>
                  </w:rPr>
                  <w:fldChar w:fldCharType="begin"/>
                </w:r>
                <w:r w:rsidR="00210670">
                  <w:rPr>
                    <w:noProof/>
                    <w:webHidden/>
                  </w:rPr>
                  <w:instrText xml:space="preserve"> PAGEREF _Toc421037297 \h </w:instrText>
                </w:r>
                <w:r>
                  <w:rPr>
                    <w:noProof/>
                    <w:webHidden/>
                  </w:rPr>
                </w:r>
                <w:r>
                  <w:rPr>
                    <w:noProof/>
                    <w:webHidden/>
                  </w:rPr>
                  <w:fldChar w:fldCharType="separate"/>
                </w:r>
                <w:r w:rsidR="00BF6F7D">
                  <w:rPr>
                    <w:noProof/>
                    <w:webHidden/>
                  </w:rPr>
                  <w:t>99</w:t>
                </w:r>
                <w:r>
                  <w:rPr>
                    <w:noProof/>
                    <w:webHidden/>
                  </w:rPr>
                  <w:fldChar w:fldCharType="end"/>
                </w:r>
              </w:hyperlink>
            </w:p>
            <w:p w:rsidR="00210670" w:rsidRDefault="003C7C37">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8" w:history="1">
                <w:r w:rsidR="00210670" w:rsidRPr="00901970">
                  <w:rPr>
                    <w:rStyle w:val="Hipervnculo"/>
                    <w:noProof/>
                  </w:rPr>
                  <w:t>PROPUESTA ECONÓMICA</w:t>
                </w:r>
                <w:r w:rsidR="00210670">
                  <w:rPr>
                    <w:noProof/>
                    <w:webHidden/>
                  </w:rPr>
                  <w:tab/>
                </w:r>
                <w:r>
                  <w:rPr>
                    <w:noProof/>
                    <w:webHidden/>
                  </w:rPr>
                  <w:fldChar w:fldCharType="begin"/>
                </w:r>
                <w:r w:rsidR="00210670">
                  <w:rPr>
                    <w:noProof/>
                    <w:webHidden/>
                  </w:rPr>
                  <w:instrText xml:space="preserve"> PAGEREF _Toc421037298 \h </w:instrText>
                </w:r>
                <w:r>
                  <w:rPr>
                    <w:noProof/>
                    <w:webHidden/>
                  </w:rPr>
                </w:r>
                <w:r>
                  <w:rPr>
                    <w:noProof/>
                    <w:webHidden/>
                  </w:rPr>
                  <w:fldChar w:fldCharType="separate"/>
                </w:r>
                <w:r w:rsidR="00BF6F7D">
                  <w:rPr>
                    <w:noProof/>
                    <w:webHidden/>
                  </w:rPr>
                  <w:t>108</w:t>
                </w:r>
                <w:r>
                  <w:rPr>
                    <w:noProof/>
                    <w:webHidden/>
                  </w:rPr>
                  <w:fldChar w:fldCharType="end"/>
                </w:r>
              </w:hyperlink>
            </w:p>
            <w:p w:rsidR="00210670" w:rsidRDefault="003C7C37">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9" w:history="1">
                <w:r w:rsidR="00210670" w:rsidRPr="00901970">
                  <w:rPr>
                    <w:rStyle w:val="Hipervnculo"/>
                    <w:noProof/>
                  </w:rPr>
                  <w:t>MANUAL DE GESTION AMBIENTAL (ANEXO)</w:t>
                </w:r>
                <w:r w:rsidR="00210670">
                  <w:rPr>
                    <w:noProof/>
                    <w:webHidden/>
                  </w:rPr>
                  <w:tab/>
                </w:r>
                <w:r>
                  <w:rPr>
                    <w:noProof/>
                    <w:webHidden/>
                  </w:rPr>
                  <w:fldChar w:fldCharType="begin"/>
                </w:r>
                <w:r w:rsidR="00210670">
                  <w:rPr>
                    <w:noProof/>
                    <w:webHidden/>
                  </w:rPr>
                  <w:instrText xml:space="preserve"> PAGEREF _Toc421037299 \h </w:instrText>
                </w:r>
                <w:r>
                  <w:rPr>
                    <w:noProof/>
                    <w:webHidden/>
                  </w:rPr>
                </w:r>
                <w:r>
                  <w:rPr>
                    <w:noProof/>
                    <w:webHidden/>
                  </w:rPr>
                  <w:fldChar w:fldCharType="separate"/>
                </w:r>
                <w:r w:rsidR="00BF6F7D">
                  <w:rPr>
                    <w:noProof/>
                    <w:webHidden/>
                  </w:rPr>
                  <w:t>112</w:t>
                </w:r>
                <w:r>
                  <w:rPr>
                    <w:noProof/>
                    <w:webHidden/>
                  </w:rPr>
                  <w:fldChar w:fldCharType="end"/>
                </w:r>
              </w:hyperlink>
            </w:p>
            <w:p w:rsidR="005E2009" w:rsidRPr="00A84906" w:rsidRDefault="003C7C37"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3C7C37" w:rsidP="00B26426">
          <w:pPr>
            <w:rPr>
              <w:rFonts w:ascii="Arial Narrow" w:hAnsi="Arial Narrow"/>
            </w:rPr>
          </w:pPr>
        </w:p>
      </w:sdtContent>
    </w:sdt>
    <w:p w:rsidR="00273BA2" w:rsidRPr="00C61CE0" w:rsidRDefault="00273BA2" w:rsidP="00465377">
      <w:pPr>
        <w:spacing w:before="120" w:after="120" w:line="360" w:lineRule="auto"/>
        <w:jc w:val="both"/>
        <w:rPr>
          <w:rFonts w:ascii="Arial Narrow" w:hAnsi="Arial Narrow"/>
          <w:b/>
          <w:sz w:val="24"/>
          <w:szCs w:val="24"/>
        </w:rPr>
      </w:pPr>
    </w:p>
    <w:p w:rsidR="00CA05D0" w:rsidRPr="00C61CE0" w:rsidRDefault="00CA05D0"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Default="00AA1EA8" w:rsidP="00465377">
      <w:pPr>
        <w:spacing w:before="120" w:after="120" w:line="360" w:lineRule="auto"/>
        <w:jc w:val="both"/>
        <w:rPr>
          <w:rFonts w:ascii="Arial Narrow" w:hAnsi="Arial Narrow"/>
          <w:b/>
          <w:sz w:val="24"/>
          <w:szCs w:val="24"/>
        </w:rPr>
      </w:pPr>
    </w:p>
    <w:p w:rsidR="00465377" w:rsidRPr="00C61CE0" w:rsidRDefault="00465377"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273BA2" w:rsidRPr="00C61CE0" w:rsidRDefault="00273BA2" w:rsidP="00465377">
      <w:pPr>
        <w:spacing w:before="120" w:after="120" w:line="360" w:lineRule="auto"/>
        <w:jc w:val="center"/>
        <w:rPr>
          <w:rFonts w:ascii="Arial Narrow" w:hAnsi="Arial Narrow"/>
          <w:b/>
          <w:sz w:val="60"/>
          <w:szCs w:val="60"/>
        </w:rPr>
      </w:pPr>
      <w:bookmarkStart w:id="4" w:name="_Toc314666144"/>
      <w:r w:rsidRPr="00C61CE0">
        <w:rPr>
          <w:rFonts w:ascii="Arial Narrow" w:hAnsi="Arial Narrow"/>
          <w:b/>
          <w:sz w:val="60"/>
          <w:szCs w:val="60"/>
        </w:rPr>
        <w:t>SECCIÓN 1</w:t>
      </w:r>
      <w:bookmarkEnd w:id="4"/>
    </w:p>
    <w:p w:rsidR="00273BA2" w:rsidRPr="00C61CE0" w:rsidRDefault="00273BA2" w:rsidP="00465377">
      <w:pPr>
        <w:pStyle w:val="Ttulo1"/>
        <w:spacing w:before="120" w:after="120" w:line="360" w:lineRule="auto"/>
        <w:rPr>
          <w:sz w:val="60"/>
          <w:szCs w:val="60"/>
        </w:rPr>
      </w:pPr>
      <w:bookmarkStart w:id="5" w:name="_Toc314666145"/>
      <w:bookmarkStart w:id="6" w:name="_Toc314667372"/>
      <w:bookmarkStart w:id="7" w:name="_Toc314668410"/>
      <w:bookmarkStart w:id="8" w:name="_Toc421037293"/>
      <w:r w:rsidRPr="00C61CE0">
        <w:rPr>
          <w:sz w:val="60"/>
          <w:szCs w:val="60"/>
        </w:rPr>
        <w:t>DESCRIPCIÓN DEL PROYECTO</w:t>
      </w:r>
      <w:bookmarkEnd w:id="5"/>
      <w:bookmarkEnd w:id="6"/>
      <w:bookmarkEnd w:id="7"/>
      <w:bookmarkEnd w:id="8"/>
    </w:p>
    <w:p w:rsidR="003459A7" w:rsidRPr="00C61CE0" w:rsidRDefault="003459A7"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831F41" w:rsidRDefault="00831F41" w:rsidP="00465377">
      <w:pPr>
        <w:spacing w:before="120" w:after="120" w:line="360" w:lineRule="auto"/>
        <w:jc w:val="both"/>
        <w:rPr>
          <w:rFonts w:ascii="Arial Narrow" w:hAnsi="Arial Narrow"/>
          <w:sz w:val="24"/>
          <w:szCs w:val="24"/>
        </w:rPr>
      </w:pPr>
    </w:p>
    <w:p w:rsidR="00465377" w:rsidRPr="00C61CE0" w:rsidRDefault="00465377"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5D0591" w:rsidRDefault="005D0591" w:rsidP="00465377">
      <w:pPr>
        <w:spacing w:before="120" w:after="120" w:line="360" w:lineRule="auto"/>
        <w:jc w:val="both"/>
        <w:rPr>
          <w:rFonts w:ascii="Arial Narrow" w:hAnsi="Arial Narrow"/>
          <w:sz w:val="24"/>
          <w:szCs w:val="24"/>
        </w:rPr>
      </w:pPr>
    </w:p>
    <w:p w:rsidR="007D3772" w:rsidRDefault="007D3772" w:rsidP="00465377">
      <w:pPr>
        <w:spacing w:before="120" w:after="120" w:line="360" w:lineRule="auto"/>
        <w:jc w:val="both"/>
        <w:rPr>
          <w:rFonts w:ascii="Arial Narrow" w:hAnsi="Arial Narrow"/>
          <w:sz w:val="24"/>
          <w:szCs w:val="24"/>
        </w:rPr>
      </w:pPr>
    </w:p>
    <w:p w:rsidR="00FC587A" w:rsidRPr="00C61CE0" w:rsidRDefault="00FC587A" w:rsidP="00465377">
      <w:pPr>
        <w:spacing w:before="120" w:after="120" w:line="360" w:lineRule="auto"/>
        <w:jc w:val="center"/>
        <w:rPr>
          <w:rFonts w:ascii="Arial Narrow" w:hAnsi="Arial Narrow"/>
          <w:b/>
          <w:sz w:val="24"/>
          <w:szCs w:val="24"/>
        </w:rPr>
      </w:pPr>
      <w:bookmarkStart w:id="9" w:name="_Toc314666146"/>
      <w:r w:rsidRPr="00C61CE0">
        <w:rPr>
          <w:rFonts w:ascii="Arial Narrow" w:hAnsi="Arial Narrow"/>
          <w:b/>
          <w:sz w:val="24"/>
          <w:szCs w:val="24"/>
        </w:rPr>
        <w:lastRenderedPageBreak/>
        <w:t>ÍNDICE</w:t>
      </w:r>
      <w:bookmarkEnd w:id="9"/>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INTRODUCCIÓN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CONSIDERACIONES GENERALES DEL PROYECTO</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SELECCIÓN DE LA RUTA</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LISTADO DE VOLÚMENES DE OBRAS</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ESPECIFICACIONES TÉCNICAS DE CONSTRUCCIÓN RED SECUNDARIA</w:t>
      </w:r>
    </w:p>
    <w:p w:rsidR="00E50D35" w:rsidRPr="00C61CE0" w:rsidRDefault="00A0396D"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eastAsia="Arial Unicode MS" w:hAnsi="Arial Narrow"/>
          <w:b/>
          <w:sz w:val="24"/>
          <w:szCs w:val="24"/>
        </w:rPr>
        <w:t>SUPERVISIÓN Y FISCALIZACIÓ</w:t>
      </w:r>
      <w:r w:rsidR="00E50D35" w:rsidRPr="00C61CE0">
        <w:rPr>
          <w:rFonts w:ascii="Arial Narrow" w:eastAsia="Arial Unicode MS" w:hAnsi="Arial Narrow"/>
          <w:b/>
          <w:sz w:val="24"/>
          <w:szCs w:val="24"/>
        </w:rPr>
        <w:t>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CRUCES DE CALLES Y AVENIDAS </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PLAZO DE ENTREGA DE LA OBRA Y CRONOGRAMA DE ACTIVIDADES  (CALIFICABLE)</w:t>
      </w:r>
    </w:p>
    <w:p w:rsidR="000E731A"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MULTAS</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 xml:space="preserve">DESCRIPCIÓN DE EQUIPO Y PERSONAL MÍNIMO </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PLAZO DE SU</w:t>
      </w:r>
      <w:r w:rsidR="00A0396D">
        <w:rPr>
          <w:rFonts w:ascii="Arial Narrow" w:eastAsia="Arial Unicode MS" w:hAnsi="Arial Narrow"/>
          <w:b/>
          <w:sz w:val="24"/>
          <w:szCs w:val="24"/>
        </w:rPr>
        <w:t>SPENSIÓN DE OBRA SIN AUTORIZACIÓ</w:t>
      </w:r>
      <w:r w:rsidRPr="00C61CE0">
        <w:rPr>
          <w:rFonts w:ascii="Arial Narrow" w:eastAsia="Arial Unicode MS" w:hAnsi="Arial Narrow"/>
          <w:b/>
          <w:sz w:val="24"/>
          <w:szCs w:val="24"/>
        </w:rPr>
        <w:t>N</w:t>
      </w:r>
    </w:p>
    <w:p w:rsidR="00410231" w:rsidRPr="00C61CE0" w:rsidRDefault="00A0396D"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t>EXPERIENCIA GENERAL Y ESPECÍ</w:t>
      </w:r>
      <w:r w:rsidR="00410231" w:rsidRPr="00C61CE0">
        <w:rPr>
          <w:rFonts w:ascii="Arial Narrow" w:hAnsi="Arial Narrow" w:cs="Arial"/>
          <w:b/>
          <w:sz w:val="24"/>
          <w:szCs w:val="24"/>
        </w:rPr>
        <w:t>FICA DE LA EMPRESA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EXPERIENCIA </w:t>
      </w:r>
      <w:r w:rsidR="00A0396D">
        <w:rPr>
          <w:rFonts w:ascii="Arial Narrow" w:hAnsi="Arial Narrow" w:cs="Arial"/>
          <w:b/>
          <w:sz w:val="24"/>
          <w:szCs w:val="24"/>
        </w:rPr>
        <w:t>ESPECÍ</w:t>
      </w:r>
      <w:r w:rsidR="00D30230" w:rsidRPr="00C61CE0">
        <w:rPr>
          <w:rFonts w:ascii="Arial Narrow" w:hAnsi="Arial Narrow" w:cs="Arial"/>
          <w:b/>
          <w:sz w:val="24"/>
          <w:szCs w:val="24"/>
        </w:rPr>
        <w:t xml:space="preserve">FICA </w:t>
      </w:r>
      <w:r w:rsidRPr="00C61CE0">
        <w:rPr>
          <w:rFonts w:ascii="Arial Narrow" w:hAnsi="Arial Narrow" w:cs="Arial"/>
          <w:b/>
          <w:sz w:val="24"/>
          <w:szCs w:val="24"/>
        </w:rPr>
        <w:t>DEL PERSONAL CLAVE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GARANTÍAS DEL SERVICIO</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 DE LA OBRA</w:t>
      </w:r>
    </w:p>
    <w:p w:rsidR="00410231"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SEGUROS</w:t>
      </w:r>
    </w:p>
    <w:p w:rsidR="00A0396D"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 xml:space="preserve">FACTURACIÓN </w:t>
      </w:r>
    </w:p>
    <w:p w:rsidR="00A0396D"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TRIBUTOS</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MODALIDAD DE ADJUDICACIÓN</w:t>
      </w:r>
    </w:p>
    <w:p w:rsidR="00410231"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t>MÉ</w:t>
      </w:r>
      <w:r w:rsidR="00410231" w:rsidRPr="00A0396D">
        <w:rPr>
          <w:rFonts w:ascii="Arial Narrow" w:hAnsi="Arial Narrow" w:cs="Arial"/>
          <w:b/>
          <w:sz w:val="24"/>
          <w:szCs w:val="24"/>
        </w:rPr>
        <w:t>TODO DE SELECCIÓN</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VALIDEZ DE LA PROPUESTA (CALIFICABLE)</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INSPECCIÓN PREVIA</w:t>
      </w:r>
    </w:p>
    <w:p w:rsidR="00817B77" w:rsidRPr="00A0396D" w:rsidRDefault="00817B77"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eastAsia="Arial Unicode MS" w:hAnsi="Arial Narrow"/>
          <w:b/>
          <w:sz w:val="24"/>
          <w:szCs w:val="24"/>
        </w:rPr>
        <w:t>CONSULTAS ESCRITAS</w:t>
      </w:r>
    </w:p>
    <w:p w:rsidR="00410231"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lastRenderedPageBreak/>
        <w:t>REUNIÓ</w:t>
      </w:r>
      <w:r w:rsidR="00410231" w:rsidRPr="00A0396D">
        <w:rPr>
          <w:rFonts w:ascii="Arial Narrow" w:hAnsi="Arial Narrow" w:cs="Arial"/>
          <w:b/>
          <w:sz w:val="24"/>
          <w:szCs w:val="24"/>
        </w:rPr>
        <w:t>N DE ACLARACIÒN</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MODALIDAD DE PAGO</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ANTICIPO</w:t>
      </w:r>
    </w:p>
    <w:p w:rsidR="000E731A"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t>PLANOS Y GRÁFICOS</w:t>
      </w:r>
    </w:p>
    <w:p w:rsidR="000E731A" w:rsidRDefault="000E731A"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PROPUESTA ECONÓMICA (CALIFICABLE)</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PRECIO REFERENCIAL</w:t>
      </w:r>
    </w:p>
    <w:p w:rsidR="00B65733" w:rsidRDefault="00B65733"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FORMULARIO B-3 COSTOS UNITARIOS ELEMENTALES</w:t>
      </w:r>
    </w:p>
    <w:p w:rsidR="00817B77" w:rsidRPr="00A0396D" w:rsidRDefault="00817B77"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eastAsia="Arial Unicode MS" w:hAnsi="Arial Narrow"/>
          <w:b/>
          <w:sz w:val="24"/>
          <w:szCs w:val="24"/>
        </w:rPr>
        <w:t>VIGENCIA DEL CONTRATO</w:t>
      </w:r>
    </w:p>
    <w:p w:rsidR="00817B77" w:rsidRPr="00A0396D"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eastAsia="Arial Unicode MS" w:hAnsi="Arial Narrow"/>
          <w:b/>
          <w:sz w:val="24"/>
          <w:szCs w:val="24"/>
        </w:rPr>
        <w:t>SUBCONTRATACIÓ</w:t>
      </w:r>
      <w:r w:rsidR="00817B77" w:rsidRPr="00A0396D">
        <w:rPr>
          <w:rFonts w:ascii="Arial Narrow" w:eastAsia="Arial Unicode MS" w:hAnsi="Arial Narrow"/>
          <w:b/>
          <w:sz w:val="24"/>
          <w:szCs w:val="24"/>
        </w:rPr>
        <w:t>N</w:t>
      </w:r>
    </w:p>
    <w:p w:rsidR="0025336F" w:rsidRPr="00A0396D" w:rsidRDefault="0025336F"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MODIFICACIONES AL CONTRATO</w:t>
      </w:r>
    </w:p>
    <w:p w:rsidR="00266A87" w:rsidRPr="00C61CE0" w:rsidRDefault="00266A87"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Default="00831F41"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FC587A" w:rsidRPr="00C61CE0" w:rsidRDefault="00FC587A" w:rsidP="00D364B9">
      <w:pPr>
        <w:pStyle w:val="Prrafodelista"/>
        <w:keepLines/>
        <w:numPr>
          <w:ilvl w:val="0"/>
          <w:numId w:val="2"/>
        </w:numPr>
        <w:spacing w:before="120" w:after="120"/>
        <w:ind w:left="567" w:hanging="567"/>
        <w:contextualSpacing w:val="0"/>
        <w:jc w:val="both"/>
        <w:rPr>
          <w:rFonts w:ascii="Arial Narrow" w:eastAsia="Arial Unicode MS" w:hAnsi="Arial Narrow"/>
          <w:b/>
          <w:sz w:val="24"/>
          <w:szCs w:val="24"/>
        </w:rPr>
      </w:pPr>
      <w:bookmarkStart w:id="10" w:name="_Toc134870972"/>
      <w:bookmarkStart w:id="11" w:name="_Toc135032601"/>
      <w:r w:rsidRPr="00C61CE0">
        <w:rPr>
          <w:rFonts w:ascii="Arial Narrow" w:eastAsia="Arial Unicode MS" w:hAnsi="Arial Narrow"/>
          <w:b/>
          <w:sz w:val="24"/>
          <w:szCs w:val="24"/>
        </w:rPr>
        <w:lastRenderedPageBreak/>
        <w:t>INTRODUCCIÓ</w:t>
      </w:r>
      <w:bookmarkEnd w:id="10"/>
      <w:bookmarkEnd w:id="11"/>
      <w:r w:rsidR="00E86B1E" w:rsidRPr="00C61CE0">
        <w:rPr>
          <w:rFonts w:ascii="Arial Narrow" w:eastAsia="Arial Unicode MS" w:hAnsi="Arial Narrow"/>
          <w:b/>
          <w:sz w:val="24"/>
          <w:szCs w:val="24"/>
        </w:rPr>
        <w:t>N</w:t>
      </w:r>
    </w:p>
    <w:p w:rsidR="00D978BF" w:rsidRPr="00F638EC" w:rsidRDefault="00CA05D0" w:rsidP="00D364B9">
      <w:pPr>
        <w:pStyle w:val="CM12"/>
        <w:keepLines/>
        <w:spacing w:before="120" w:after="120" w:line="276" w:lineRule="auto"/>
        <w:jc w:val="both"/>
        <w:rPr>
          <w:rFonts w:ascii="Arial Narrow" w:hAnsi="Arial Narrow" w:cs="Arial"/>
          <w:lang w:val="es-BO"/>
        </w:rPr>
      </w:pPr>
      <w:bookmarkStart w:id="12" w:name="_Toc314666147"/>
      <w:r w:rsidRPr="00C61CE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w:t>
      </w:r>
      <w:r w:rsidRPr="00F638EC">
        <w:rPr>
          <w:rFonts w:ascii="Arial Narrow" w:hAnsi="Arial Narrow" w:cs="Arial"/>
          <w:lang w:val="es-BO"/>
        </w:rPr>
        <w:t xml:space="preserve">por el uso del gas natural. </w:t>
      </w:r>
      <w:r w:rsidR="00D978BF" w:rsidRPr="00F638EC">
        <w:rPr>
          <w:rFonts w:ascii="Arial Narrow" w:hAnsi="Arial Narrow" w:cs="Arial"/>
          <w:lang w:val="es-BO"/>
        </w:rPr>
        <w:t>Para cumplir con este objetivo en la presente gestión Y.P.F.B. a través de la Gerencia Nacional de Redes de Gas y Ductos ha determinado la construcción de la red secundaria en la</w:t>
      </w:r>
      <w:r w:rsidR="00A4318C" w:rsidRPr="00F638EC">
        <w:rPr>
          <w:rFonts w:ascii="Arial Narrow" w:hAnsi="Arial Narrow" w:cs="Arial"/>
          <w:lang w:val="es-BO"/>
        </w:rPr>
        <w:t xml:space="preserve"> </w:t>
      </w:r>
      <w:r w:rsidR="003152C6" w:rsidRPr="00F638EC">
        <w:rPr>
          <w:rFonts w:ascii="Arial Narrow" w:hAnsi="Arial Narrow" w:cs="Arial"/>
          <w:lang w:val="es-BO"/>
        </w:rPr>
        <w:t>zona de</w:t>
      </w:r>
      <w:r w:rsidR="00180584" w:rsidRPr="00F638EC">
        <w:rPr>
          <w:rFonts w:ascii="Arial Narrow" w:hAnsi="Arial Narrow" w:cs="Arial"/>
          <w:lang w:val="es-BO"/>
        </w:rPr>
        <w:t xml:space="preserve"> </w:t>
      </w:r>
      <w:r w:rsidR="00F638EC" w:rsidRPr="00F638EC">
        <w:rPr>
          <w:rFonts w:ascii="Arial Narrow" w:hAnsi="Arial Narrow" w:cs="Arial"/>
          <w:lang w:val="es-BO"/>
        </w:rPr>
        <w:t xml:space="preserve">Mallasilla </w:t>
      </w:r>
      <w:r w:rsidR="00180584" w:rsidRPr="00F638EC">
        <w:rPr>
          <w:rFonts w:ascii="Arial Narrow" w:hAnsi="Arial Narrow" w:cs="Arial"/>
          <w:lang w:val="es-BO"/>
        </w:rPr>
        <w:t xml:space="preserve">Distrito </w:t>
      </w:r>
      <w:r w:rsidR="00F638EC" w:rsidRPr="00F638EC">
        <w:rPr>
          <w:rFonts w:ascii="Arial Narrow" w:hAnsi="Arial Narrow" w:cs="Arial"/>
          <w:lang w:val="es-BO"/>
        </w:rPr>
        <w:t>20</w:t>
      </w:r>
      <w:r w:rsidR="00180584" w:rsidRPr="00F638EC">
        <w:rPr>
          <w:rFonts w:ascii="Arial Narrow" w:hAnsi="Arial Narrow" w:cs="Arial"/>
          <w:lang w:val="es-BO"/>
        </w:rPr>
        <w:t xml:space="preserve"> </w:t>
      </w:r>
      <w:r w:rsidR="00D30230" w:rsidRPr="00F638EC">
        <w:rPr>
          <w:rFonts w:ascii="Arial Narrow" w:hAnsi="Arial Narrow" w:cs="Arial"/>
          <w:lang w:val="es-BO"/>
        </w:rPr>
        <w:t xml:space="preserve">de la Ciudad de La Paz, </w:t>
      </w:r>
      <w:r w:rsidR="00D978BF" w:rsidRPr="00F638EC">
        <w:rPr>
          <w:rFonts w:ascii="Arial Narrow" w:hAnsi="Arial Narrow" w:cs="Arial"/>
          <w:lang w:val="es-BO"/>
        </w:rPr>
        <w:t>que beneficiara a los habitantes de esta</w:t>
      </w:r>
      <w:r w:rsidR="00D30230" w:rsidRPr="00F638EC">
        <w:rPr>
          <w:rFonts w:ascii="Arial Narrow" w:hAnsi="Arial Narrow" w:cs="Arial"/>
          <w:lang w:val="es-BO"/>
        </w:rPr>
        <w:t>s</w:t>
      </w:r>
      <w:r w:rsidR="00D978BF" w:rsidRPr="00F638EC">
        <w:rPr>
          <w:rFonts w:ascii="Arial Narrow" w:hAnsi="Arial Narrow" w:cs="Arial"/>
          <w:lang w:val="es-BO"/>
        </w:rPr>
        <w:t xml:space="preserve"> zona</w:t>
      </w:r>
      <w:r w:rsidR="00D30230" w:rsidRPr="00F638EC">
        <w:rPr>
          <w:rFonts w:ascii="Arial Narrow" w:hAnsi="Arial Narrow" w:cs="Arial"/>
          <w:lang w:val="es-BO"/>
        </w:rPr>
        <w:t>s</w:t>
      </w:r>
      <w:r w:rsidR="00D978BF" w:rsidRPr="00F638EC">
        <w:rPr>
          <w:rFonts w:ascii="Arial Narrow" w:hAnsi="Arial Narrow" w:cs="Arial"/>
          <w:lang w:val="es-BO"/>
        </w:rPr>
        <w:t xml:space="preserve"> con el suministro</w:t>
      </w:r>
      <w:r w:rsidR="00B26426" w:rsidRPr="00F638EC">
        <w:rPr>
          <w:rFonts w:ascii="Arial Narrow" w:hAnsi="Arial Narrow" w:cs="Arial"/>
          <w:lang w:val="es-BO"/>
        </w:rPr>
        <w:t xml:space="preserve"> </w:t>
      </w:r>
      <w:r w:rsidR="00D978BF" w:rsidRPr="00F638EC">
        <w:rPr>
          <w:rFonts w:ascii="Arial Narrow" w:hAnsi="Arial Narrow" w:cs="Arial"/>
          <w:lang w:val="es-BO"/>
        </w:rPr>
        <w:t>de gas natural domiciliario.</w:t>
      </w:r>
      <w:bookmarkEnd w:id="12"/>
    </w:p>
    <w:p w:rsidR="00FC587A" w:rsidRPr="00F638EC" w:rsidRDefault="00FC587A" w:rsidP="00D364B9">
      <w:pPr>
        <w:pStyle w:val="CM12"/>
        <w:spacing w:before="120" w:after="120" w:line="276" w:lineRule="auto"/>
        <w:jc w:val="both"/>
        <w:rPr>
          <w:rFonts w:ascii="Arial Narrow" w:hAnsi="Arial Narrow" w:cs="Arial"/>
          <w:lang w:val="es-BO"/>
        </w:rPr>
      </w:pPr>
      <w:bookmarkStart w:id="13" w:name="_Toc314666148"/>
      <w:r w:rsidRPr="00F638EC">
        <w:rPr>
          <w:rFonts w:ascii="Arial Narrow" w:hAnsi="Arial Narrow" w:cs="Arial"/>
          <w:lang w:val="es-BO"/>
        </w:rPr>
        <w:t>El presente proyecto contempla:</w:t>
      </w:r>
      <w:bookmarkEnd w:id="13"/>
    </w:p>
    <w:p w:rsidR="00C61CE0" w:rsidRPr="00F638EC" w:rsidRDefault="00FC587A" w:rsidP="00E66394">
      <w:pPr>
        <w:pStyle w:val="CM12"/>
        <w:numPr>
          <w:ilvl w:val="0"/>
          <w:numId w:val="18"/>
        </w:numPr>
        <w:spacing w:before="120" w:after="120" w:line="276" w:lineRule="auto"/>
        <w:ind w:left="992" w:hanging="425"/>
        <w:contextualSpacing/>
        <w:jc w:val="both"/>
        <w:rPr>
          <w:rFonts w:ascii="Arial Narrow" w:hAnsi="Arial Narrow" w:cs="Arial"/>
          <w:lang w:val="es-BO"/>
        </w:rPr>
      </w:pPr>
      <w:bookmarkStart w:id="14" w:name="_Toc314666149"/>
      <w:r w:rsidRPr="00F638EC">
        <w:rPr>
          <w:rFonts w:ascii="Arial Narrow" w:hAnsi="Arial Narrow" w:cs="Arial"/>
          <w:lang w:val="es-BO"/>
        </w:rPr>
        <w:t>El tendido de red secundaria con tubería de polietileno en una longitud aproximada de</w:t>
      </w:r>
      <w:r w:rsidR="00180584" w:rsidRPr="00F638EC">
        <w:rPr>
          <w:rFonts w:ascii="Arial Narrow" w:hAnsi="Arial Narrow" w:cs="Arial"/>
          <w:lang w:val="es-BO"/>
        </w:rPr>
        <w:t xml:space="preserve"> </w:t>
      </w:r>
      <w:r w:rsidR="00F638EC" w:rsidRPr="00F638EC">
        <w:rPr>
          <w:rFonts w:ascii="Arial Narrow" w:hAnsi="Arial Narrow" w:cs="Arial"/>
          <w:lang w:val="es-BO"/>
        </w:rPr>
        <w:t>7398</w:t>
      </w:r>
      <w:r w:rsidR="00180584" w:rsidRPr="00F638EC">
        <w:rPr>
          <w:rFonts w:ascii="Arial Narrow" w:hAnsi="Arial Narrow" w:cs="Arial"/>
          <w:lang w:val="es-BO"/>
        </w:rPr>
        <w:t xml:space="preserve"> </w:t>
      </w:r>
      <w:r w:rsidRPr="00F638EC">
        <w:rPr>
          <w:rFonts w:ascii="Arial Narrow" w:hAnsi="Arial Narrow" w:cs="Arial"/>
          <w:lang w:val="es-BO"/>
        </w:rPr>
        <w:t>metros.</w:t>
      </w:r>
      <w:bookmarkStart w:id="15" w:name="_Toc314666150"/>
      <w:bookmarkEnd w:id="14"/>
    </w:p>
    <w:p w:rsidR="00FC587A" w:rsidRPr="00F638EC" w:rsidRDefault="00FC587A" w:rsidP="00E66394">
      <w:pPr>
        <w:pStyle w:val="CM12"/>
        <w:numPr>
          <w:ilvl w:val="0"/>
          <w:numId w:val="18"/>
        </w:numPr>
        <w:spacing w:before="120" w:after="120" w:line="276" w:lineRule="auto"/>
        <w:ind w:left="992" w:hanging="425"/>
        <w:contextualSpacing/>
        <w:jc w:val="both"/>
        <w:rPr>
          <w:rFonts w:ascii="Arial Narrow" w:hAnsi="Arial Narrow" w:cs="Arial"/>
          <w:lang w:val="es-BO"/>
        </w:rPr>
      </w:pPr>
      <w:r w:rsidRPr="00F638EC">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5"/>
    </w:p>
    <w:p w:rsidR="00FC587A" w:rsidRPr="00F638EC" w:rsidRDefault="00FC587A" w:rsidP="00E66394">
      <w:pPr>
        <w:pStyle w:val="CM12"/>
        <w:numPr>
          <w:ilvl w:val="0"/>
          <w:numId w:val="18"/>
        </w:numPr>
        <w:spacing w:before="120" w:after="120" w:line="276" w:lineRule="auto"/>
        <w:ind w:left="992" w:hanging="425"/>
        <w:contextualSpacing/>
        <w:jc w:val="both"/>
        <w:rPr>
          <w:rFonts w:ascii="Arial Narrow" w:hAnsi="Arial Narrow" w:cs="Arial"/>
          <w:lang w:val="es-BO"/>
        </w:rPr>
      </w:pPr>
      <w:bookmarkStart w:id="16" w:name="_Toc314666151"/>
      <w:r w:rsidRPr="00F638EC">
        <w:rPr>
          <w:rFonts w:ascii="Arial Narrow" w:hAnsi="Arial Narrow" w:cs="Arial"/>
          <w:lang w:val="es-BO"/>
        </w:rPr>
        <w:t>Apertura de zanjas y su respectiva reposición para el tendido de la red secundaria de tubería de Polietileno electrosoldable (PE), en una longitud aproximada de</w:t>
      </w:r>
      <w:r w:rsidR="00180584" w:rsidRPr="00F638EC">
        <w:rPr>
          <w:rFonts w:ascii="Arial Narrow" w:hAnsi="Arial Narrow" w:cs="Arial"/>
          <w:lang w:val="es-BO"/>
        </w:rPr>
        <w:t xml:space="preserve"> </w:t>
      </w:r>
      <w:r w:rsidR="00F638EC" w:rsidRPr="00F638EC">
        <w:rPr>
          <w:rFonts w:ascii="Arial Narrow" w:hAnsi="Arial Narrow" w:cs="Arial"/>
          <w:lang w:val="es-BO"/>
        </w:rPr>
        <w:t>7398</w:t>
      </w:r>
      <w:r w:rsidR="00180584" w:rsidRPr="00F638EC">
        <w:rPr>
          <w:rFonts w:ascii="Arial Narrow" w:hAnsi="Arial Narrow" w:cs="Arial"/>
          <w:lang w:val="es-BO"/>
        </w:rPr>
        <w:t xml:space="preserve"> </w:t>
      </w:r>
      <w:r w:rsidRPr="00F638EC">
        <w:rPr>
          <w:rFonts w:ascii="Arial Narrow" w:hAnsi="Arial Narrow" w:cs="Arial"/>
          <w:lang w:val="es-BO"/>
        </w:rPr>
        <w:t>metros.</w:t>
      </w:r>
      <w:bookmarkEnd w:id="16"/>
    </w:p>
    <w:p w:rsidR="003A02E9" w:rsidRPr="00F638EC" w:rsidRDefault="003A02E9" w:rsidP="00D95112">
      <w:pPr>
        <w:spacing w:after="0" w:line="240" w:lineRule="auto"/>
      </w:pPr>
    </w:p>
    <w:p w:rsidR="00FC587A" w:rsidRPr="00F638EC"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F638EC">
        <w:rPr>
          <w:rFonts w:ascii="Arial Narrow" w:eastAsia="Arial Unicode MS" w:hAnsi="Arial Narrow"/>
          <w:b/>
          <w:sz w:val="24"/>
          <w:szCs w:val="24"/>
        </w:rPr>
        <w:t>CONSIDERACIONES GENERALES DEL PROYECTO</w:t>
      </w:r>
    </w:p>
    <w:p w:rsidR="00FC587A" w:rsidRPr="00F638EC" w:rsidRDefault="00FC587A" w:rsidP="00D364B9">
      <w:pPr>
        <w:pStyle w:val="CM12"/>
        <w:spacing w:before="120" w:after="120" w:line="276" w:lineRule="auto"/>
        <w:jc w:val="both"/>
        <w:rPr>
          <w:rFonts w:ascii="Arial Narrow" w:hAnsi="Arial Narrow" w:cs="Arial"/>
          <w:lang w:val="es-BO"/>
        </w:rPr>
      </w:pPr>
      <w:bookmarkStart w:id="17" w:name="_Toc314666152"/>
      <w:r w:rsidRPr="00F638EC">
        <w:rPr>
          <w:rFonts w:ascii="Arial Narrow" w:hAnsi="Arial Narrow" w:cs="Arial"/>
          <w:lang w:val="es-BO"/>
        </w:rPr>
        <w:t>La ejecución del proyecto abarca el tendido de red secundaria en una longitud total de</w:t>
      </w:r>
      <w:r w:rsidR="00180584" w:rsidRPr="00F638EC">
        <w:rPr>
          <w:rFonts w:ascii="Arial Narrow" w:hAnsi="Arial Narrow" w:cs="Arial"/>
          <w:lang w:val="es-BO"/>
        </w:rPr>
        <w:t xml:space="preserve"> </w:t>
      </w:r>
      <w:r w:rsidR="00F638EC" w:rsidRPr="00F638EC">
        <w:rPr>
          <w:rFonts w:ascii="Arial Narrow" w:hAnsi="Arial Narrow" w:cs="Arial"/>
          <w:lang w:val="es-BO"/>
        </w:rPr>
        <w:t>7398</w:t>
      </w:r>
      <w:r w:rsidRPr="00F638EC">
        <w:rPr>
          <w:rFonts w:ascii="Arial Narrow" w:hAnsi="Arial Narrow" w:cs="Arial"/>
          <w:lang w:val="es-BO"/>
        </w:rPr>
        <w:t xml:space="preserve"> metros.</w:t>
      </w:r>
      <w:bookmarkEnd w:id="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9"/>
        <w:gridCol w:w="2416"/>
      </w:tblGrid>
      <w:tr w:rsidR="00182703" w:rsidRPr="00F638EC" w:rsidTr="00516DD7">
        <w:trPr>
          <w:trHeight w:val="688"/>
          <w:jc w:val="center"/>
        </w:trPr>
        <w:tc>
          <w:tcPr>
            <w:tcW w:w="2179" w:type="dxa"/>
            <w:shd w:val="clear" w:color="auto" w:fill="8DB3E2"/>
            <w:vAlign w:val="center"/>
          </w:tcPr>
          <w:p w:rsidR="00182703" w:rsidRPr="00F638EC" w:rsidRDefault="00182703" w:rsidP="00D364B9">
            <w:pPr>
              <w:pStyle w:val="CM12"/>
              <w:spacing w:before="120" w:after="120"/>
              <w:jc w:val="center"/>
              <w:rPr>
                <w:rFonts w:ascii="Arial Narrow" w:hAnsi="Arial Narrow" w:cs="Arial"/>
                <w:b/>
                <w:lang w:val="es-BO"/>
              </w:rPr>
            </w:pPr>
            <w:bookmarkStart w:id="18" w:name="_Toc314666153"/>
            <w:r w:rsidRPr="00F638EC">
              <w:rPr>
                <w:rFonts w:ascii="Arial Narrow" w:hAnsi="Arial Narrow" w:cs="Arial"/>
                <w:b/>
                <w:lang w:val="es-BO"/>
              </w:rPr>
              <w:t>LONGITUD</w:t>
            </w:r>
          </w:p>
          <w:p w:rsidR="00182703" w:rsidRPr="00F638EC" w:rsidRDefault="00182703" w:rsidP="00D364B9">
            <w:pPr>
              <w:pStyle w:val="CM12"/>
              <w:spacing w:before="120" w:after="120"/>
              <w:jc w:val="center"/>
              <w:rPr>
                <w:rFonts w:ascii="Arial Narrow" w:hAnsi="Arial Narrow" w:cs="Arial"/>
                <w:b/>
                <w:lang w:val="es-BO"/>
              </w:rPr>
            </w:pPr>
            <w:r w:rsidRPr="00F638EC">
              <w:rPr>
                <w:rFonts w:ascii="Arial Narrow" w:hAnsi="Arial Narrow" w:cs="Arial"/>
                <w:b/>
                <w:lang w:val="es-BO"/>
              </w:rPr>
              <w:t>(metros)</w:t>
            </w:r>
          </w:p>
        </w:tc>
        <w:tc>
          <w:tcPr>
            <w:tcW w:w="2416" w:type="dxa"/>
            <w:shd w:val="clear" w:color="auto" w:fill="8DB3E2"/>
            <w:vAlign w:val="center"/>
          </w:tcPr>
          <w:p w:rsidR="00182703" w:rsidRPr="00F638EC" w:rsidRDefault="00182703" w:rsidP="00D364B9">
            <w:pPr>
              <w:pStyle w:val="CM12"/>
              <w:spacing w:before="120" w:after="120"/>
              <w:jc w:val="center"/>
              <w:rPr>
                <w:rFonts w:ascii="Arial Narrow" w:hAnsi="Arial Narrow" w:cs="Arial"/>
                <w:b/>
                <w:lang w:val="es-BO"/>
              </w:rPr>
            </w:pPr>
            <w:r w:rsidRPr="00F638EC">
              <w:rPr>
                <w:rFonts w:ascii="Arial Narrow" w:hAnsi="Arial Narrow" w:cs="Arial"/>
                <w:b/>
                <w:lang w:val="es-BO"/>
              </w:rPr>
              <w:t>DISTRITO</w:t>
            </w:r>
          </w:p>
          <w:p w:rsidR="00182703" w:rsidRPr="00F638EC" w:rsidRDefault="00182703" w:rsidP="00D364B9">
            <w:pPr>
              <w:pStyle w:val="CM12"/>
              <w:spacing w:before="120" w:after="120"/>
              <w:jc w:val="center"/>
              <w:rPr>
                <w:rFonts w:ascii="Arial Narrow" w:hAnsi="Arial Narrow" w:cs="Arial"/>
                <w:b/>
                <w:lang w:val="es-BO"/>
              </w:rPr>
            </w:pPr>
            <w:r w:rsidRPr="00F638EC">
              <w:rPr>
                <w:rFonts w:ascii="Arial Narrow" w:hAnsi="Arial Narrow" w:cs="Arial"/>
                <w:b/>
                <w:lang w:val="es-BO"/>
              </w:rPr>
              <w:t>Ciudad de La Paz</w:t>
            </w:r>
          </w:p>
        </w:tc>
      </w:tr>
      <w:tr w:rsidR="00182703" w:rsidRPr="00F638EC" w:rsidTr="00516DD7">
        <w:trPr>
          <w:trHeight w:val="414"/>
          <w:jc w:val="center"/>
        </w:trPr>
        <w:tc>
          <w:tcPr>
            <w:tcW w:w="2179" w:type="dxa"/>
            <w:vAlign w:val="center"/>
          </w:tcPr>
          <w:p w:rsidR="00182703" w:rsidRPr="00F638EC" w:rsidRDefault="00F638EC" w:rsidP="00F638EC">
            <w:pPr>
              <w:pStyle w:val="CM12"/>
              <w:spacing w:before="120" w:after="120"/>
              <w:jc w:val="center"/>
              <w:rPr>
                <w:rFonts w:ascii="Arial Narrow" w:hAnsi="Arial Narrow" w:cs="Arial"/>
                <w:lang w:val="es-BO"/>
              </w:rPr>
            </w:pPr>
            <w:r w:rsidRPr="00F638EC">
              <w:rPr>
                <w:rFonts w:ascii="Arial Narrow" w:hAnsi="Arial Narrow" w:cs="Arial"/>
                <w:lang w:val="es-BO"/>
              </w:rPr>
              <w:t>7398</w:t>
            </w:r>
          </w:p>
        </w:tc>
        <w:tc>
          <w:tcPr>
            <w:tcW w:w="2416" w:type="dxa"/>
            <w:vAlign w:val="center"/>
          </w:tcPr>
          <w:p w:rsidR="00182703" w:rsidRPr="00F638EC" w:rsidRDefault="00F638EC" w:rsidP="00F638EC">
            <w:pPr>
              <w:pStyle w:val="CM12"/>
              <w:spacing w:before="120" w:after="120"/>
              <w:jc w:val="center"/>
              <w:rPr>
                <w:rFonts w:ascii="Arial Narrow" w:hAnsi="Arial Narrow" w:cs="Arial"/>
                <w:lang w:val="es-BO"/>
              </w:rPr>
            </w:pPr>
            <w:r w:rsidRPr="00F638EC">
              <w:rPr>
                <w:rFonts w:ascii="Arial Narrow" w:hAnsi="Arial Narrow" w:cs="Arial"/>
                <w:lang w:val="es-BO"/>
              </w:rPr>
              <w:t>20</w:t>
            </w:r>
          </w:p>
        </w:tc>
      </w:tr>
      <w:bookmarkEnd w:id="18"/>
    </w:tbl>
    <w:p w:rsidR="00B06F03" w:rsidRPr="00F638EC" w:rsidRDefault="00B06F03" w:rsidP="00D364B9">
      <w:pPr>
        <w:pStyle w:val="CM12"/>
        <w:jc w:val="both"/>
        <w:rPr>
          <w:rFonts w:ascii="Arial Narrow" w:hAnsi="Arial Narrow" w:cs="Arial"/>
          <w:lang w:val="es-BO"/>
        </w:rPr>
      </w:pPr>
    </w:p>
    <w:p w:rsidR="004369F1" w:rsidRPr="00F638EC"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F638EC">
        <w:rPr>
          <w:rFonts w:ascii="Arial Narrow" w:eastAsia="Arial Unicode MS" w:hAnsi="Arial Narrow"/>
          <w:b/>
          <w:sz w:val="24"/>
          <w:szCs w:val="24"/>
        </w:rPr>
        <w:t>SELECCIÓN DE LA RUTA</w:t>
      </w:r>
    </w:p>
    <w:p w:rsidR="00182703" w:rsidRDefault="00182703" w:rsidP="00D364B9">
      <w:pPr>
        <w:pStyle w:val="CM12"/>
        <w:spacing w:before="120" w:after="120" w:line="276" w:lineRule="auto"/>
        <w:jc w:val="both"/>
        <w:rPr>
          <w:rFonts w:ascii="Arial Narrow" w:hAnsi="Arial Narrow" w:cs="Arial"/>
          <w:lang w:val="es-BO"/>
        </w:rPr>
      </w:pPr>
      <w:bookmarkStart w:id="19" w:name="_Toc314666165"/>
      <w:r w:rsidRPr="00F638EC">
        <w:rPr>
          <w:rFonts w:ascii="Arial Narrow" w:hAnsi="Arial Narrow" w:cs="Arial"/>
          <w:lang w:val="es-BO"/>
        </w:rPr>
        <w:t>La trayectoria para la construcción de la red secundaria para</w:t>
      </w:r>
      <w:r w:rsidR="00180584" w:rsidRPr="00F638EC">
        <w:rPr>
          <w:rFonts w:ascii="Arial Narrow" w:hAnsi="Arial Narrow" w:cs="Arial"/>
          <w:lang w:val="es-BO"/>
        </w:rPr>
        <w:t xml:space="preserve"> el proyecto</w:t>
      </w:r>
      <w:r w:rsidR="00180584">
        <w:rPr>
          <w:rFonts w:ascii="Arial Narrow" w:hAnsi="Arial Narrow" w:cs="Arial"/>
          <w:lang w:val="es-BO"/>
        </w:rPr>
        <w:t xml:space="preserve"> </w:t>
      </w:r>
      <w:r w:rsidRPr="00C61CE0">
        <w:rPr>
          <w:rFonts w:ascii="Arial Narrow" w:hAnsi="Arial Narrow" w:cs="Arial"/>
          <w:lang w:val="es-BO"/>
        </w:rPr>
        <w:t>se describe en los planos correspondientes (ver sección Planos y Gráficos). A continuación se detalla las características</w:t>
      </w:r>
      <w:r w:rsidR="00180584">
        <w:rPr>
          <w:rFonts w:ascii="Arial Narrow" w:hAnsi="Arial Narrow" w:cs="Arial"/>
          <w:lang w:val="es-BO"/>
        </w:rPr>
        <w:t xml:space="preserve"> del proyecto</w:t>
      </w:r>
      <w:r w:rsidRPr="00C61CE0">
        <w:rPr>
          <w:rFonts w:ascii="Arial Narrow" w:hAnsi="Arial Narrow" w:cs="Arial"/>
          <w:lang w:val="es-BO"/>
        </w:rPr>
        <w:t>.</w:t>
      </w:r>
      <w:bookmarkEnd w:id="19"/>
      <w:r w:rsidRPr="00C61CE0">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477D1F" w:rsidRPr="00477D1F" w:rsidRDefault="00477D1F" w:rsidP="00477D1F"/>
    <w:p w:rsidR="00182703" w:rsidRPr="001F582D" w:rsidRDefault="00F638EC" w:rsidP="00D364B9">
      <w:pPr>
        <w:pStyle w:val="CM12"/>
        <w:spacing w:before="120" w:after="120" w:line="276" w:lineRule="auto"/>
        <w:jc w:val="center"/>
        <w:rPr>
          <w:rFonts w:ascii="Arial Narrow" w:hAnsi="Arial Narrow" w:cs="Arial"/>
          <w:b/>
          <w:lang w:val="es-BO"/>
        </w:rPr>
      </w:pPr>
      <w:r>
        <w:rPr>
          <w:rFonts w:ascii="Arial Narrow" w:hAnsi="Arial Narrow" w:cs="Arial"/>
          <w:b/>
          <w:lang w:val="es-BO"/>
        </w:rPr>
        <w:lastRenderedPageBreak/>
        <w:t>MALLASILLA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8"/>
        <w:gridCol w:w="2133"/>
        <w:gridCol w:w="6"/>
        <w:gridCol w:w="1645"/>
      </w:tblGrid>
      <w:tr w:rsidR="00182703" w:rsidRPr="00C61CE0" w:rsidTr="00516DD7">
        <w:trPr>
          <w:trHeight w:val="425"/>
          <w:jc w:val="center"/>
        </w:trPr>
        <w:tc>
          <w:tcPr>
            <w:tcW w:w="3548"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0" w:name="_Toc314666168"/>
            <w:r w:rsidRPr="00C61CE0">
              <w:rPr>
                <w:rFonts w:ascii="Arial Narrow" w:hAnsi="Arial Narrow" w:cs="Arial"/>
                <w:b/>
                <w:lang w:val="es-BO"/>
              </w:rPr>
              <w:t>DESCRIPCIÓN</w:t>
            </w:r>
            <w:bookmarkEnd w:id="20"/>
          </w:p>
          <w:p w:rsidR="00182703" w:rsidRPr="00C61CE0" w:rsidRDefault="00182703" w:rsidP="00D364B9">
            <w:pPr>
              <w:pStyle w:val="CM12"/>
              <w:spacing w:before="120" w:after="120"/>
              <w:jc w:val="center"/>
              <w:rPr>
                <w:rFonts w:ascii="Arial Narrow" w:hAnsi="Arial Narrow" w:cs="Arial"/>
                <w:b/>
                <w:lang w:val="es-BO"/>
              </w:rPr>
            </w:pPr>
            <w:bookmarkStart w:id="21" w:name="_Toc314666169"/>
            <w:r w:rsidRPr="00C61CE0">
              <w:rPr>
                <w:rFonts w:ascii="Arial Narrow" w:hAnsi="Arial Narrow" w:cs="Arial"/>
                <w:b/>
                <w:lang w:val="es-BO"/>
              </w:rPr>
              <w:t>Calles y Avenidas</w:t>
            </w:r>
            <w:bookmarkEnd w:id="21"/>
          </w:p>
        </w:tc>
        <w:tc>
          <w:tcPr>
            <w:tcW w:w="2133"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2" w:name="_Toc314666170"/>
            <w:r w:rsidRPr="00C61CE0">
              <w:rPr>
                <w:rFonts w:ascii="Arial Narrow" w:hAnsi="Arial Narrow" w:cs="Arial"/>
                <w:b/>
                <w:lang w:val="es-BO"/>
              </w:rPr>
              <w:t>COBERTURA</w:t>
            </w:r>
            <w:bookmarkEnd w:id="22"/>
          </w:p>
          <w:p w:rsidR="00182703" w:rsidRPr="00C61CE0" w:rsidRDefault="00182703" w:rsidP="00D364B9">
            <w:pPr>
              <w:pStyle w:val="CM12"/>
              <w:spacing w:before="120" w:after="120"/>
              <w:jc w:val="center"/>
              <w:rPr>
                <w:rFonts w:ascii="Arial Narrow" w:hAnsi="Arial Narrow" w:cs="Arial"/>
                <w:b/>
                <w:lang w:val="es-BO"/>
              </w:rPr>
            </w:pPr>
            <w:bookmarkStart w:id="23" w:name="_Toc314666171"/>
            <w:r w:rsidRPr="00C61CE0">
              <w:rPr>
                <w:rFonts w:ascii="Arial Narrow" w:hAnsi="Arial Narrow" w:cs="Arial"/>
                <w:b/>
                <w:lang w:val="es-BO"/>
              </w:rPr>
              <w:t>Zona</w:t>
            </w:r>
            <w:bookmarkEnd w:id="23"/>
          </w:p>
        </w:tc>
        <w:tc>
          <w:tcPr>
            <w:tcW w:w="1651" w:type="dxa"/>
            <w:gridSpan w:val="2"/>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4" w:name="_Toc314666172"/>
            <w:r w:rsidRPr="00C61CE0">
              <w:rPr>
                <w:rFonts w:ascii="Arial Narrow" w:hAnsi="Arial Narrow" w:cs="Arial"/>
                <w:b/>
                <w:lang w:val="es-BO"/>
              </w:rPr>
              <w:t>UBICACIÓN</w:t>
            </w:r>
            <w:bookmarkEnd w:id="24"/>
          </w:p>
          <w:p w:rsidR="00182703" w:rsidRPr="00C61CE0" w:rsidRDefault="00182703" w:rsidP="00D364B9">
            <w:pPr>
              <w:pStyle w:val="CM12"/>
              <w:spacing w:before="120" w:after="120"/>
              <w:jc w:val="center"/>
              <w:rPr>
                <w:rFonts w:ascii="Arial Narrow" w:hAnsi="Arial Narrow" w:cs="Arial"/>
                <w:b/>
                <w:lang w:val="es-BO"/>
              </w:rPr>
            </w:pPr>
            <w:bookmarkStart w:id="25" w:name="_Toc314666173"/>
            <w:r w:rsidRPr="00C61CE0">
              <w:rPr>
                <w:rFonts w:ascii="Arial Narrow" w:hAnsi="Arial Narrow" w:cs="Arial"/>
                <w:b/>
                <w:lang w:val="es-BO"/>
              </w:rPr>
              <w:t>Distrito</w:t>
            </w:r>
            <w:bookmarkEnd w:id="25"/>
          </w:p>
        </w:tc>
      </w:tr>
      <w:tr w:rsidR="00182703" w:rsidRPr="00C61CE0" w:rsidTr="00D364B9">
        <w:trPr>
          <w:trHeight w:val="463"/>
          <w:jc w:val="center"/>
        </w:trPr>
        <w:tc>
          <w:tcPr>
            <w:tcW w:w="3548" w:type="dxa"/>
            <w:vAlign w:val="center"/>
          </w:tcPr>
          <w:p w:rsidR="00D95112" w:rsidRPr="0005087F" w:rsidRDefault="00182703" w:rsidP="0075365E">
            <w:pPr>
              <w:spacing w:after="0"/>
              <w:rPr>
                <w:rFonts w:ascii="Arial Narrow" w:eastAsia="Arial Unicode MS" w:hAnsi="Arial Narrow"/>
                <w:sz w:val="24"/>
                <w:szCs w:val="24"/>
              </w:rPr>
            </w:pPr>
            <w:bookmarkStart w:id="26" w:name="_Toc314666174"/>
            <w:r w:rsidRPr="0005087F">
              <w:rPr>
                <w:rFonts w:ascii="Arial Narrow" w:eastAsia="Arial Unicode MS" w:hAnsi="Arial Narrow"/>
                <w:sz w:val="24"/>
                <w:szCs w:val="24"/>
              </w:rPr>
              <w:t xml:space="preserve">- </w:t>
            </w:r>
            <w:r w:rsidR="0005087F" w:rsidRPr="0005087F">
              <w:rPr>
                <w:rFonts w:ascii="Arial Narrow" w:eastAsia="Arial Unicode MS" w:hAnsi="Arial Narrow"/>
                <w:sz w:val="24"/>
                <w:szCs w:val="24"/>
              </w:rPr>
              <w:t>Avenida</w:t>
            </w:r>
            <w:bookmarkEnd w:id="26"/>
            <w:r w:rsidR="00D95112" w:rsidRPr="0005087F">
              <w:rPr>
                <w:rFonts w:ascii="Arial Narrow" w:eastAsia="Arial Unicode MS" w:hAnsi="Arial Narrow"/>
                <w:sz w:val="24"/>
                <w:szCs w:val="24"/>
              </w:rPr>
              <w:t xml:space="preserve"> </w:t>
            </w:r>
            <w:r w:rsidR="0005087F" w:rsidRPr="0005087F">
              <w:rPr>
                <w:rFonts w:ascii="Arial Narrow" w:eastAsia="Arial Unicode MS" w:hAnsi="Arial Narrow"/>
                <w:sz w:val="24"/>
                <w:szCs w:val="24"/>
              </w:rPr>
              <w:t>Valle de la luna</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Avenida Illimani</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Avenida San José</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Avenida 1° de Mayo</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Avenida Altamirano</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Calle Nanagua</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Calle Boqueron</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Calle Avaroa</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Calle 23 de Marzo</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Calle Mirasol</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Calle Amareto</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Calle Fahlua</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Calle Camperi</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Calle 1</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Calle 2</w:t>
            </w:r>
          </w:p>
          <w:p w:rsidR="0005087F" w:rsidRPr="0005087F" w:rsidRDefault="0005087F" w:rsidP="0075365E">
            <w:pPr>
              <w:spacing w:after="0"/>
              <w:rPr>
                <w:rFonts w:ascii="Arial Narrow" w:eastAsia="Arial Unicode MS" w:hAnsi="Arial Narrow"/>
                <w:sz w:val="24"/>
                <w:szCs w:val="24"/>
              </w:rPr>
            </w:pPr>
            <w:r w:rsidRPr="0005087F">
              <w:rPr>
                <w:rFonts w:ascii="Arial Narrow" w:eastAsia="Arial Unicode MS" w:hAnsi="Arial Narrow"/>
                <w:sz w:val="24"/>
                <w:szCs w:val="24"/>
              </w:rPr>
              <w:t>- Calle 3</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4</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5</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6</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7</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8</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9</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10</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12</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13</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14</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A</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B</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C</w:t>
            </w:r>
          </w:p>
          <w:p w:rsidR="0005087F" w:rsidRPr="0005087F"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lastRenderedPageBreak/>
              <w:t>- Calle D</w:t>
            </w:r>
          </w:p>
          <w:p w:rsidR="00180584" w:rsidRDefault="0005087F" w:rsidP="0005087F">
            <w:pPr>
              <w:spacing w:after="0"/>
              <w:rPr>
                <w:rFonts w:ascii="Arial Narrow" w:eastAsia="Arial Unicode MS" w:hAnsi="Arial Narrow"/>
                <w:sz w:val="24"/>
                <w:szCs w:val="24"/>
              </w:rPr>
            </w:pPr>
            <w:r w:rsidRPr="0005087F">
              <w:rPr>
                <w:rFonts w:ascii="Arial Narrow" w:eastAsia="Arial Unicode MS" w:hAnsi="Arial Narrow"/>
                <w:sz w:val="24"/>
                <w:szCs w:val="24"/>
              </w:rPr>
              <w:t>- Calle E</w:t>
            </w:r>
          </w:p>
          <w:p w:rsidR="009C3D10" w:rsidRPr="0005087F" w:rsidRDefault="009C3D10" w:rsidP="009C3D10">
            <w:pPr>
              <w:spacing w:after="0"/>
              <w:rPr>
                <w:rFonts w:ascii="Arial Narrow" w:eastAsia="Arial Unicode MS" w:hAnsi="Arial Narrow"/>
                <w:sz w:val="24"/>
                <w:szCs w:val="24"/>
              </w:rPr>
            </w:pPr>
            <w:r>
              <w:rPr>
                <w:rFonts w:ascii="Arial Narrow" w:eastAsia="Arial Unicode MS" w:hAnsi="Arial Narrow"/>
                <w:sz w:val="24"/>
                <w:szCs w:val="24"/>
              </w:rPr>
              <w:t>- 5 calles S/N</w:t>
            </w:r>
          </w:p>
        </w:tc>
        <w:tc>
          <w:tcPr>
            <w:tcW w:w="2139" w:type="dxa"/>
            <w:gridSpan w:val="2"/>
            <w:vAlign w:val="center"/>
          </w:tcPr>
          <w:p w:rsidR="00182703" w:rsidRPr="0005087F" w:rsidRDefault="00F638EC" w:rsidP="00D364B9">
            <w:pPr>
              <w:pStyle w:val="CM12"/>
              <w:spacing w:before="120" w:after="120"/>
              <w:jc w:val="center"/>
              <w:rPr>
                <w:rFonts w:ascii="Arial Narrow" w:hAnsi="Arial Narrow" w:cs="Arial"/>
                <w:lang w:val="es-BO"/>
              </w:rPr>
            </w:pPr>
            <w:r w:rsidRPr="0005087F">
              <w:rPr>
                <w:rFonts w:ascii="Arial Narrow" w:hAnsi="Arial Narrow" w:cs="Arial"/>
                <w:lang w:val="es-BO"/>
              </w:rPr>
              <w:lastRenderedPageBreak/>
              <w:t>Mallasilla</w:t>
            </w:r>
          </w:p>
        </w:tc>
        <w:tc>
          <w:tcPr>
            <w:tcW w:w="1645" w:type="dxa"/>
            <w:vAlign w:val="center"/>
          </w:tcPr>
          <w:p w:rsidR="00182703" w:rsidRPr="0005087F" w:rsidRDefault="00F638EC" w:rsidP="001F582D">
            <w:pPr>
              <w:pStyle w:val="CM12"/>
              <w:spacing w:before="120" w:after="120"/>
              <w:jc w:val="center"/>
              <w:rPr>
                <w:rFonts w:ascii="Arial Narrow" w:hAnsi="Arial Narrow" w:cs="Arial"/>
                <w:lang w:val="es-BO"/>
              </w:rPr>
            </w:pPr>
            <w:r w:rsidRPr="0005087F">
              <w:rPr>
                <w:rFonts w:ascii="Arial Narrow" w:hAnsi="Arial Narrow" w:cs="Arial"/>
                <w:lang w:val="es-BO"/>
              </w:rPr>
              <w:t>20</w:t>
            </w:r>
          </w:p>
        </w:tc>
      </w:tr>
    </w:tbl>
    <w:p w:rsidR="00465377" w:rsidRDefault="00465377" w:rsidP="00D364B9">
      <w:pPr>
        <w:pStyle w:val="CM12"/>
        <w:jc w:val="both"/>
        <w:rPr>
          <w:rFonts w:ascii="Arial Narrow" w:hAnsi="Arial Narrow" w:cs="Arial"/>
          <w:lang w:val="es-BO"/>
        </w:rPr>
      </w:pPr>
      <w:bookmarkStart w:id="27" w:name="_Toc314666187"/>
      <w:r>
        <w:rPr>
          <w:rFonts w:ascii="Arial Narrow" w:hAnsi="Arial Narrow" w:cs="Arial"/>
          <w:lang w:val="es-BO"/>
        </w:rPr>
        <w:lastRenderedPageBreak/>
        <w:t xml:space="preserve"> </w:t>
      </w:r>
    </w:p>
    <w:p w:rsidR="00182703" w:rsidRDefault="00182703"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el siguiente cuadro se presenta los materiales por los cuales atraviesa la red secundaria.</w:t>
      </w:r>
      <w:bookmarkEnd w:id="27"/>
    </w:p>
    <w:p w:rsidR="00182703" w:rsidRPr="00C61CE0" w:rsidRDefault="00182703" w:rsidP="00D364B9">
      <w:pPr>
        <w:pStyle w:val="CM12"/>
        <w:spacing w:before="120" w:after="120" w:line="276" w:lineRule="auto"/>
        <w:jc w:val="center"/>
        <w:rPr>
          <w:rFonts w:ascii="Arial Narrow" w:hAnsi="Arial Narrow" w:cs="Arial"/>
          <w:b/>
          <w:lang w:val="es-BO"/>
        </w:rPr>
      </w:pPr>
      <w:bookmarkStart w:id="28" w:name="_Toc314666188"/>
      <w:r w:rsidRPr="00C61CE0">
        <w:rPr>
          <w:rFonts w:ascii="Arial Narrow" w:hAnsi="Arial Narrow" w:cs="Arial"/>
          <w:b/>
          <w:lang w:val="es-BO"/>
        </w:rPr>
        <w:t>Resumen de los Tramos</w:t>
      </w:r>
      <w:bookmarkEnd w:id="28"/>
    </w:p>
    <w:tbl>
      <w:tblPr>
        <w:tblW w:w="0" w:type="auto"/>
        <w:jc w:val="center"/>
        <w:tblCellMar>
          <w:left w:w="70" w:type="dxa"/>
          <w:right w:w="70" w:type="dxa"/>
        </w:tblCellMar>
        <w:tblLook w:val="04A0"/>
      </w:tblPr>
      <w:tblGrid>
        <w:gridCol w:w="665"/>
        <w:gridCol w:w="1100"/>
        <w:gridCol w:w="690"/>
        <w:gridCol w:w="837"/>
        <w:gridCol w:w="1093"/>
        <w:gridCol w:w="755"/>
        <w:gridCol w:w="1371"/>
        <w:gridCol w:w="1134"/>
        <w:gridCol w:w="911"/>
      </w:tblGrid>
      <w:tr w:rsidR="0005087F" w:rsidRPr="0005087F" w:rsidTr="0005087F">
        <w:trPr>
          <w:trHeight w:val="315"/>
          <w:jc w:val="center"/>
        </w:trPr>
        <w:tc>
          <w:tcPr>
            <w:tcW w:w="7645" w:type="dxa"/>
            <w:gridSpan w:val="8"/>
            <w:tcBorders>
              <w:top w:val="single" w:sz="8" w:space="0" w:color="auto"/>
              <w:left w:val="single" w:sz="8" w:space="0" w:color="auto"/>
              <w:bottom w:val="single" w:sz="8" w:space="0" w:color="auto"/>
              <w:right w:val="nil"/>
            </w:tcBorders>
            <w:shd w:val="clear" w:color="000000" w:fill="8DB4E2"/>
            <w:noWrap/>
            <w:vAlign w:val="center"/>
            <w:hideMark/>
          </w:tcPr>
          <w:p w:rsidR="0005087F" w:rsidRPr="0005087F" w:rsidRDefault="0005087F" w:rsidP="0005087F">
            <w:pPr>
              <w:spacing w:after="0" w:line="240" w:lineRule="auto"/>
              <w:jc w:val="center"/>
              <w:rPr>
                <w:rFonts w:ascii="Arial Narrow" w:eastAsia="Times New Roman" w:hAnsi="Arial Narrow" w:cs="Times New Roman"/>
                <w:b/>
                <w:bCs/>
                <w:color w:val="000000"/>
                <w:sz w:val="18"/>
                <w:szCs w:val="18"/>
              </w:rPr>
            </w:pPr>
            <w:r w:rsidRPr="0005087F">
              <w:rPr>
                <w:rFonts w:ascii="Arial Narrow" w:eastAsia="Times New Roman" w:hAnsi="Arial Narrow" w:cs="Times New Roman"/>
                <w:b/>
                <w:bCs/>
                <w:color w:val="000000"/>
                <w:sz w:val="18"/>
                <w:szCs w:val="18"/>
              </w:rPr>
              <w:t>MATERIALES</w:t>
            </w:r>
          </w:p>
        </w:tc>
        <w:tc>
          <w:tcPr>
            <w:tcW w:w="911"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05087F" w:rsidRPr="0005087F" w:rsidRDefault="0005087F" w:rsidP="0005087F">
            <w:pPr>
              <w:spacing w:after="0" w:line="240" w:lineRule="auto"/>
              <w:jc w:val="center"/>
              <w:rPr>
                <w:rFonts w:ascii="Arial Narrow" w:eastAsia="Times New Roman" w:hAnsi="Arial Narrow" w:cs="Times New Roman"/>
                <w:b/>
                <w:bCs/>
                <w:color w:val="000000"/>
                <w:sz w:val="18"/>
                <w:szCs w:val="18"/>
              </w:rPr>
            </w:pPr>
            <w:r w:rsidRPr="0005087F">
              <w:rPr>
                <w:rFonts w:ascii="Arial Narrow" w:eastAsia="Times New Roman" w:hAnsi="Arial Narrow" w:cs="Times New Roman"/>
                <w:b/>
                <w:bCs/>
                <w:color w:val="000000"/>
                <w:sz w:val="18"/>
                <w:szCs w:val="18"/>
              </w:rPr>
              <w:t>TOTAL LONGITUD  (m)</w:t>
            </w:r>
          </w:p>
        </w:tc>
      </w:tr>
      <w:tr w:rsidR="0005087F" w:rsidRPr="0005087F" w:rsidTr="0005087F">
        <w:trPr>
          <w:trHeight w:val="780"/>
          <w:jc w:val="center"/>
        </w:trPr>
        <w:tc>
          <w:tcPr>
            <w:tcW w:w="0" w:type="auto"/>
            <w:tcBorders>
              <w:top w:val="nil"/>
              <w:left w:val="single" w:sz="8" w:space="0" w:color="auto"/>
              <w:bottom w:val="single" w:sz="8" w:space="0" w:color="auto"/>
              <w:right w:val="single" w:sz="8" w:space="0" w:color="auto"/>
            </w:tcBorders>
            <w:shd w:val="clear" w:color="000000" w:fill="8DB4E2"/>
            <w:noWrap/>
            <w:vAlign w:val="center"/>
            <w:hideMark/>
          </w:tcPr>
          <w:p w:rsidR="0005087F" w:rsidRPr="0005087F" w:rsidRDefault="0005087F" w:rsidP="0005087F">
            <w:pPr>
              <w:spacing w:after="0" w:line="240" w:lineRule="auto"/>
              <w:jc w:val="center"/>
              <w:rPr>
                <w:rFonts w:ascii="Arial Narrow" w:eastAsia="Times New Roman" w:hAnsi="Arial Narrow" w:cs="Times New Roman"/>
                <w:b/>
                <w:bCs/>
                <w:sz w:val="18"/>
                <w:szCs w:val="18"/>
              </w:rPr>
            </w:pPr>
            <w:r w:rsidRPr="0005087F">
              <w:rPr>
                <w:rFonts w:ascii="Arial Narrow" w:eastAsia="Times New Roman" w:hAnsi="Arial Narrow" w:cs="Times New Roman"/>
                <w:b/>
                <w:bCs/>
                <w:sz w:val="18"/>
                <w:szCs w:val="18"/>
              </w:rPr>
              <w:t>ACERA</w:t>
            </w:r>
          </w:p>
        </w:tc>
        <w:tc>
          <w:tcPr>
            <w:tcW w:w="0" w:type="auto"/>
            <w:tcBorders>
              <w:top w:val="nil"/>
              <w:left w:val="nil"/>
              <w:bottom w:val="single" w:sz="8" w:space="0" w:color="auto"/>
              <w:right w:val="single" w:sz="8" w:space="0" w:color="auto"/>
            </w:tcBorders>
            <w:shd w:val="clear" w:color="000000" w:fill="8DB4E2"/>
            <w:noWrap/>
            <w:vAlign w:val="center"/>
            <w:hideMark/>
          </w:tcPr>
          <w:p w:rsidR="0005087F" w:rsidRPr="0005087F" w:rsidRDefault="0005087F" w:rsidP="0005087F">
            <w:pPr>
              <w:spacing w:after="0" w:line="240" w:lineRule="auto"/>
              <w:jc w:val="center"/>
              <w:rPr>
                <w:rFonts w:ascii="Arial Narrow" w:eastAsia="Times New Roman" w:hAnsi="Arial Narrow" w:cs="Times New Roman"/>
                <w:b/>
                <w:bCs/>
                <w:sz w:val="18"/>
                <w:szCs w:val="18"/>
              </w:rPr>
            </w:pPr>
            <w:r w:rsidRPr="0005087F">
              <w:rPr>
                <w:rFonts w:ascii="Arial Narrow" w:eastAsia="Times New Roman" w:hAnsi="Arial Narrow" w:cs="Times New Roman"/>
                <w:b/>
                <w:bCs/>
                <w:sz w:val="18"/>
                <w:szCs w:val="18"/>
              </w:rPr>
              <w:t>EMPEDRADO</w:t>
            </w:r>
          </w:p>
        </w:tc>
        <w:tc>
          <w:tcPr>
            <w:tcW w:w="0" w:type="auto"/>
            <w:tcBorders>
              <w:top w:val="nil"/>
              <w:left w:val="nil"/>
              <w:bottom w:val="single" w:sz="8" w:space="0" w:color="auto"/>
              <w:right w:val="single" w:sz="8" w:space="0" w:color="auto"/>
            </w:tcBorders>
            <w:shd w:val="clear" w:color="000000" w:fill="8DB4E2"/>
            <w:noWrap/>
            <w:vAlign w:val="center"/>
            <w:hideMark/>
          </w:tcPr>
          <w:p w:rsidR="0005087F" w:rsidRPr="0005087F" w:rsidRDefault="0005087F" w:rsidP="0005087F">
            <w:pPr>
              <w:spacing w:after="0" w:line="240" w:lineRule="auto"/>
              <w:jc w:val="center"/>
              <w:rPr>
                <w:rFonts w:ascii="Arial Narrow" w:eastAsia="Times New Roman" w:hAnsi="Arial Narrow" w:cs="Times New Roman"/>
                <w:b/>
                <w:bCs/>
                <w:sz w:val="18"/>
                <w:szCs w:val="18"/>
              </w:rPr>
            </w:pPr>
            <w:r w:rsidRPr="0005087F">
              <w:rPr>
                <w:rFonts w:ascii="Arial Narrow" w:eastAsia="Times New Roman" w:hAnsi="Arial Narrow" w:cs="Times New Roman"/>
                <w:b/>
                <w:bCs/>
                <w:sz w:val="18"/>
                <w:szCs w:val="18"/>
              </w:rPr>
              <w:t>TIERRA</w:t>
            </w:r>
          </w:p>
        </w:tc>
        <w:tc>
          <w:tcPr>
            <w:tcW w:w="0" w:type="auto"/>
            <w:tcBorders>
              <w:top w:val="nil"/>
              <w:left w:val="nil"/>
              <w:bottom w:val="nil"/>
              <w:right w:val="nil"/>
            </w:tcBorders>
            <w:shd w:val="clear" w:color="000000" w:fill="8DB4E2"/>
            <w:noWrap/>
            <w:vAlign w:val="center"/>
            <w:hideMark/>
          </w:tcPr>
          <w:p w:rsidR="0005087F" w:rsidRPr="0005087F" w:rsidRDefault="0005087F" w:rsidP="0005087F">
            <w:pPr>
              <w:spacing w:after="0" w:line="240" w:lineRule="auto"/>
              <w:jc w:val="center"/>
              <w:rPr>
                <w:rFonts w:ascii="Arial Narrow" w:eastAsia="Times New Roman" w:hAnsi="Arial Narrow" w:cs="Times New Roman"/>
                <w:b/>
                <w:bCs/>
                <w:sz w:val="18"/>
                <w:szCs w:val="18"/>
              </w:rPr>
            </w:pPr>
            <w:r w:rsidRPr="0005087F">
              <w:rPr>
                <w:rFonts w:ascii="Arial Narrow" w:eastAsia="Times New Roman" w:hAnsi="Arial Narrow" w:cs="Times New Roman"/>
                <w:b/>
                <w:bCs/>
                <w:sz w:val="18"/>
                <w:szCs w:val="18"/>
              </w:rPr>
              <w:t>ASFALTO</w:t>
            </w:r>
          </w:p>
        </w:tc>
        <w:tc>
          <w:tcPr>
            <w:tcW w:w="1093" w:type="dxa"/>
            <w:tcBorders>
              <w:top w:val="nil"/>
              <w:left w:val="single" w:sz="4" w:space="0" w:color="auto"/>
              <w:bottom w:val="nil"/>
              <w:right w:val="single" w:sz="8" w:space="0" w:color="auto"/>
            </w:tcBorders>
            <w:shd w:val="clear" w:color="000000" w:fill="8DB4E2"/>
            <w:vAlign w:val="center"/>
            <w:hideMark/>
          </w:tcPr>
          <w:p w:rsidR="0005087F" w:rsidRPr="0005087F" w:rsidRDefault="0005087F" w:rsidP="0005087F">
            <w:pPr>
              <w:spacing w:after="0" w:line="240" w:lineRule="auto"/>
              <w:jc w:val="center"/>
              <w:rPr>
                <w:rFonts w:ascii="Arial Narrow" w:eastAsia="Times New Roman" w:hAnsi="Arial Narrow" w:cs="Times New Roman"/>
                <w:b/>
                <w:bCs/>
                <w:sz w:val="18"/>
                <w:szCs w:val="18"/>
              </w:rPr>
            </w:pPr>
            <w:r w:rsidRPr="0005087F">
              <w:rPr>
                <w:rFonts w:ascii="Arial Narrow" w:eastAsia="Times New Roman" w:hAnsi="Arial Narrow" w:cs="Times New Roman"/>
                <w:b/>
                <w:bCs/>
                <w:sz w:val="18"/>
                <w:szCs w:val="18"/>
              </w:rPr>
              <w:t>CORTEZAS ESPECIALES</w:t>
            </w:r>
          </w:p>
        </w:tc>
        <w:tc>
          <w:tcPr>
            <w:tcW w:w="755" w:type="dxa"/>
            <w:tcBorders>
              <w:top w:val="nil"/>
              <w:left w:val="single" w:sz="4" w:space="0" w:color="auto"/>
              <w:bottom w:val="nil"/>
              <w:right w:val="single" w:sz="8" w:space="0" w:color="auto"/>
            </w:tcBorders>
            <w:shd w:val="clear" w:color="000000" w:fill="8DB4E2"/>
            <w:noWrap/>
            <w:vAlign w:val="center"/>
            <w:hideMark/>
          </w:tcPr>
          <w:p w:rsidR="0005087F" w:rsidRPr="0005087F" w:rsidRDefault="0005087F" w:rsidP="0005087F">
            <w:pPr>
              <w:spacing w:after="0" w:line="240" w:lineRule="auto"/>
              <w:jc w:val="center"/>
              <w:rPr>
                <w:rFonts w:ascii="Arial Narrow" w:eastAsia="Times New Roman" w:hAnsi="Arial Narrow" w:cs="Times New Roman"/>
                <w:b/>
                <w:bCs/>
                <w:sz w:val="18"/>
                <w:szCs w:val="18"/>
              </w:rPr>
            </w:pPr>
            <w:r w:rsidRPr="0005087F">
              <w:rPr>
                <w:rFonts w:ascii="Arial Narrow" w:eastAsia="Times New Roman" w:hAnsi="Arial Narrow" w:cs="Times New Roman"/>
                <w:b/>
                <w:bCs/>
                <w:sz w:val="18"/>
                <w:szCs w:val="18"/>
              </w:rPr>
              <w:t>CUNETA</w:t>
            </w:r>
          </w:p>
        </w:tc>
        <w:tc>
          <w:tcPr>
            <w:tcW w:w="1371" w:type="dxa"/>
            <w:tcBorders>
              <w:top w:val="nil"/>
              <w:left w:val="single" w:sz="4" w:space="0" w:color="auto"/>
              <w:bottom w:val="nil"/>
              <w:right w:val="single" w:sz="8" w:space="0" w:color="auto"/>
            </w:tcBorders>
            <w:shd w:val="clear" w:color="000000" w:fill="8DB4E2"/>
            <w:vAlign w:val="center"/>
            <w:hideMark/>
          </w:tcPr>
          <w:p w:rsidR="0005087F" w:rsidRPr="0005087F" w:rsidRDefault="0005087F" w:rsidP="0005087F">
            <w:pPr>
              <w:spacing w:after="0" w:line="240" w:lineRule="auto"/>
              <w:jc w:val="center"/>
              <w:rPr>
                <w:rFonts w:ascii="Arial Narrow" w:eastAsia="Times New Roman" w:hAnsi="Arial Narrow" w:cs="Times New Roman"/>
                <w:b/>
                <w:bCs/>
                <w:sz w:val="18"/>
                <w:szCs w:val="18"/>
              </w:rPr>
            </w:pPr>
            <w:r w:rsidRPr="0005087F">
              <w:rPr>
                <w:rFonts w:ascii="Arial Narrow" w:eastAsia="Times New Roman" w:hAnsi="Arial Narrow" w:cs="Times New Roman"/>
                <w:b/>
                <w:bCs/>
                <w:sz w:val="18"/>
                <w:szCs w:val="18"/>
              </w:rPr>
              <w:t>ADOQUIN LOSETA PIEDRA COMANCHE</w:t>
            </w:r>
          </w:p>
        </w:tc>
        <w:tc>
          <w:tcPr>
            <w:tcW w:w="1134" w:type="dxa"/>
            <w:tcBorders>
              <w:top w:val="nil"/>
              <w:left w:val="single" w:sz="4" w:space="0" w:color="auto"/>
              <w:bottom w:val="nil"/>
              <w:right w:val="single" w:sz="8" w:space="0" w:color="auto"/>
            </w:tcBorders>
            <w:shd w:val="clear" w:color="000000" w:fill="8DB4E2"/>
            <w:vAlign w:val="center"/>
            <w:hideMark/>
          </w:tcPr>
          <w:p w:rsidR="0005087F" w:rsidRPr="0005087F" w:rsidRDefault="0005087F" w:rsidP="0005087F">
            <w:pPr>
              <w:spacing w:after="0" w:line="240" w:lineRule="auto"/>
              <w:jc w:val="center"/>
              <w:rPr>
                <w:rFonts w:ascii="Arial Narrow" w:eastAsia="Times New Roman" w:hAnsi="Arial Narrow" w:cs="Times New Roman"/>
                <w:b/>
                <w:bCs/>
                <w:sz w:val="18"/>
                <w:szCs w:val="18"/>
              </w:rPr>
            </w:pPr>
            <w:r w:rsidRPr="0005087F">
              <w:rPr>
                <w:rFonts w:ascii="Arial Narrow" w:eastAsia="Times New Roman" w:hAnsi="Arial Narrow" w:cs="Times New Roman"/>
                <w:b/>
                <w:bCs/>
                <w:sz w:val="18"/>
                <w:szCs w:val="18"/>
              </w:rPr>
              <w:t>HORMIGON CICLOPEO</w:t>
            </w:r>
          </w:p>
        </w:tc>
        <w:tc>
          <w:tcPr>
            <w:tcW w:w="911" w:type="dxa"/>
            <w:vMerge/>
            <w:tcBorders>
              <w:top w:val="single" w:sz="8" w:space="0" w:color="auto"/>
              <w:left w:val="single" w:sz="8" w:space="0" w:color="auto"/>
              <w:bottom w:val="single" w:sz="8" w:space="0" w:color="000000"/>
              <w:right w:val="single" w:sz="8" w:space="0" w:color="auto"/>
            </w:tcBorders>
            <w:vAlign w:val="center"/>
            <w:hideMark/>
          </w:tcPr>
          <w:p w:rsidR="0005087F" w:rsidRPr="0005087F" w:rsidRDefault="0005087F" w:rsidP="0005087F">
            <w:pPr>
              <w:spacing w:after="0" w:line="240" w:lineRule="auto"/>
              <w:jc w:val="center"/>
              <w:rPr>
                <w:rFonts w:ascii="Arial Narrow" w:eastAsia="Times New Roman" w:hAnsi="Arial Narrow" w:cs="Times New Roman"/>
                <w:b/>
                <w:bCs/>
                <w:color w:val="000000"/>
                <w:sz w:val="18"/>
                <w:szCs w:val="18"/>
              </w:rPr>
            </w:pPr>
          </w:p>
        </w:tc>
      </w:tr>
      <w:tr w:rsidR="0005087F" w:rsidRPr="0005087F" w:rsidTr="0005087F">
        <w:trPr>
          <w:trHeight w:val="330"/>
          <w:jc w:val="center"/>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05087F" w:rsidRPr="0005087F" w:rsidRDefault="0005087F" w:rsidP="0005087F">
            <w:pPr>
              <w:spacing w:after="0" w:line="240" w:lineRule="auto"/>
              <w:jc w:val="center"/>
              <w:rPr>
                <w:rFonts w:ascii="Arial Narrow" w:eastAsia="Times New Roman" w:hAnsi="Arial Narrow" w:cs="Times New Roman"/>
                <w:color w:val="000000"/>
                <w:sz w:val="24"/>
                <w:szCs w:val="24"/>
              </w:rPr>
            </w:pPr>
            <w:r w:rsidRPr="0005087F">
              <w:rPr>
                <w:rFonts w:ascii="Arial Narrow" w:eastAsia="Times New Roman" w:hAnsi="Arial Narrow" w:cs="Times New Roman"/>
                <w:color w:val="000000"/>
                <w:sz w:val="24"/>
                <w:szCs w:val="24"/>
              </w:rPr>
              <w:t>4275</w:t>
            </w:r>
          </w:p>
        </w:tc>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05087F" w:rsidRPr="0005087F" w:rsidRDefault="0005087F" w:rsidP="0005087F">
            <w:pPr>
              <w:spacing w:after="0" w:line="240" w:lineRule="auto"/>
              <w:jc w:val="center"/>
              <w:rPr>
                <w:rFonts w:ascii="Arial Narrow" w:eastAsia="Times New Roman" w:hAnsi="Arial Narrow" w:cs="Times New Roman"/>
                <w:color w:val="000000"/>
                <w:sz w:val="24"/>
                <w:szCs w:val="24"/>
              </w:rPr>
            </w:pPr>
            <w:r w:rsidRPr="0005087F">
              <w:rPr>
                <w:rFonts w:ascii="Arial Narrow" w:eastAsia="Times New Roman" w:hAnsi="Arial Narrow" w:cs="Times New Roman"/>
                <w:color w:val="000000"/>
                <w:sz w:val="24"/>
                <w:szCs w:val="24"/>
              </w:rPr>
              <w:t>601</w:t>
            </w:r>
          </w:p>
        </w:tc>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05087F" w:rsidRPr="0005087F" w:rsidRDefault="0005087F" w:rsidP="0005087F">
            <w:pPr>
              <w:spacing w:after="0" w:line="240" w:lineRule="auto"/>
              <w:jc w:val="center"/>
              <w:rPr>
                <w:rFonts w:ascii="Arial Narrow" w:eastAsia="Times New Roman" w:hAnsi="Arial Narrow" w:cs="Times New Roman"/>
                <w:color w:val="000000"/>
                <w:sz w:val="24"/>
                <w:szCs w:val="24"/>
              </w:rPr>
            </w:pPr>
            <w:r w:rsidRPr="0005087F">
              <w:rPr>
                <w:rFonts w:ascii="Arial Narrow" w:eastAsia="Times New Roman" w:hAnsi="Arial Narrow" w:cs="Times New Roman"/>
                <w:color w:val="000000"/>
                <w:sz w:val="24"/>
                <w:szCs w:val="24"/>
              </w:rPr>
              <w:t>712</w:t>
            </w:r>
          </w:p>
        </w:tc>
        <w:tc>
          <w:tcPr>
            <w:tcW w:w="0" w:type="auto"/>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087F" w:rsidRPr="0005087F" w:rsidRDefault="0005087F" w:rsidP="0005087F">
            <w:pPr>
              <w:spacing w:after="0" w:line="240" w:lineRule="auto"/>
              <w:jc w:val="center"/>
              <w:rPr>
                <w:rFonts w:ascii="Arial Narrow" w:eastAsia="Times New Roman" w:hAnsi="Arial Narrow" w:cs="Times New Roman"/>
                <w:color w:val="000000"/>
                <w:sz w:val="24"/>
                <w:szCs w:val="24"/>
              </w:rPr>
            </w:pPr>
            <w:r w:rsidRPr="0005087F">
              <w:rPr>
                <w:rFonts w:ascii="Arial Narrow" w:eastAsia="Times New Roman" w:hAnsi="Arial Narrow" w:cs="Times New Roman"/>
                <w:color w:val="000000"/>
                <w:sz w:val="24"/>
                <w:szCs w:val="24"/>
              </w:rPr>
              <w:t>460</w:t>
            </w:r>
          </w:p>
        </w:tc>
        <w:tc>
          <w:tcPr>
            <w:tcW w:w="109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087F" w:rsidRPr="0005087F" w:rsidRDefault="0005087F" w:rsidP="0005087F">
            <w:pPr>
              <w:spacing w:after="0" w:line="240" w:lineRule="auto"/>
              <w:jc w:val="center"/>
              <w:rPr>
                <w:rFonts w:ascii="Arial Narrow" w:eastAsia="Times New Roman" w:hAnsi="Arial Narrow" w:cs="Times New Roman"/>
                <w:color w:val="000000"/>
                <w:sz w:val="24"/>
                <w:szCs w:val="24"/>
              </w:rPr>
            </w:pPr>
            <w:r w:rsidRPr="0005087F">
              <w:rPr>
                <w:rFonts w:ascii="Arial Narrow" w:eastAsia="Times New Roman" w:hAnsi="Arial Narrow" w:cs="Times New Roman"/>
                <w:color w:val="000000"/>
                <w:sz w:val="24"/>
                <w:szCs w:val="24"/>
              </w:rPr>
              <w:t>16</w:t>
            </w:r>
          </w:p>
        </w:tc>
        <w:tc>
          <w:tcPr>
            <w:tcW w:w="75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087F" w:rsidRPr="0005087F" w:rsidRDefault="0005087F" w:rsidP="0005087F">
            <w:pPr>
              <w:spacing w:after="0" w:line="240" w:lineRule="auto"/>
              <w:jc w:val="center"/>
              <w:rPr>
                <w:rFonts w:ascii="Arial Narrow" w:eastAsia="Times New Roman" w:hAnsi="Arial Narrow" w:cs="Times New Roman"/>
                <w:color w:val="000000"/>
                <w:sz w:val="24"/>
                <w:szCs w:val="24"/>
              </w:rPr>
            </w:pPr>
            <w:r w:rsidRPr="0005087F">
              <w:rPr>
                <w:rFonts w:ascii="Arial Narrow" w:eastAsia="Times New Roman" w:hAnsi="Arial Narrow" w:cs="Times New Roman"/>
                <w:color w:val="000000"/>
                <w:sz w:val="24"/>
                <w:szCs w:val="24"/>
              </w:rPr>
              <w:t>800</w:t>
            </w:r>
          </w:p>
        </w:tc>
        <w:tc>
          <w:tcPr>
            <w:tcW w:w="137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087F" w:rsidRPr="0005087F" w:rsidRDefault="0005087F" w:rsidP="0005087F">
            <w:pPr>
              <w:spacing w:after="0" w:line="240" w:lineRule="auto"/>
              <w:jc w:val="center"/>
              <w:rPr>
                <w:rFonts w:ascii="Arial Narrow" w:eastAsia="Times New Roman" w:hAnsi="Arial Narrow" w:cs="Times New Roman"/>
                <w:color w:val="000000"/>
                <w:sz w:val="24"/>
                <w:szCs w:val="24"/>
              </w:rPr>
            </w:pPr>
            <w:r w:rsidRPr="0005087F">
              <w:rPr>
                <w:rFonts w:ascii="Arial Narrow" w:eastAsia="Times New Roman" w:hAnsi="Arial Narrow" w:cs="Times New Roman"/>
                <w:color w:val="000000"/>
                <w:sz w:val="24"/>
                <w:szCs w:val="24"/>
              </w:rPr>
              <w:t>532</w:t>
            </w:r>
          </w:p>
        </w:tc>
        <w:tc>
          <w:tcPr>
            <w:tcW w:w="113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087F" w:rsidRPr="0005087F" w:rsidRDefault="0005087F" w:rsidP="0005087F">
            <w:pPr>
              <w:spacing w:after="0" w:line="240" w:lineRule="auto"/>
              <w:jc w:val="center"/>
              <w:rPr>
                <w:rFonts w:ascii="Arial Narrow" w:eastAsia="Times New Roman" w:hAnsi="Arial Narrow" w:cs="Times New Roman"/>
                <w:color w:val="000000"/>
                <w:sz w:val="24"/>
                <w:szCs w:val="24"/>
              </w:rPr>
            </w:pPr>
            <w:r w:rsidRPr="0005087F">
              <w:rPr>
                <w:rFonts w:ascii="Arial Narrow" w:eastAsia="Times New Roman" w:hAnsi="Arial Narrow" w:cs="Times New Roman"/>
                <w:color w:val="000000"/>
                <w:sz w:val="24"/>
                <w:szCs w:val="24"/>
              </w:rPr>
              <w:t>2</w:t>
            </w:r>
          </w:p>
        </w:tc>
        <w:tc>
          <w:tcPr>
            <w:tcW w:w="911" w:type="dxa"/>
            <w:tcBorders>
              <w:top w:val="nil"/>
              <w:left w:val="single" w:sz="8" w:space="0" w:color="auto"/>
              <w:bottom w:val="single" w:sz="8" w:space="0" w:color="auto"/>
              <w:right w:val="single" w:sz="8" w:space="0" w:color="auto"/>
            </w:tcBorders>
            <w:shd w:val="clear" w:color="auto" w:fill="auto"/>
            <w:noWrap/>
            <w:vAlign w:val="center"/>
            <w:hideMark/>
          </w:tcPr>
          <w:p w:rsidR="0005087F" w:rsidRPr="0005087F" w:rsidRDefault="0005087F" w:rsidP="0005087F">
            <w:pPr>
              <w:spacing w:after="0" w:line="240" w:lineRule="auto"/>
              <w:jc w:val="center"/>
              <w:rPr>
                <w:rFonts w:ascii="Arial Narrow" w:eastAsia="Times New Roman" w:hAnsi="Arial Narrow" w:cs="Times New Roman"/>
                <w:color w:val="000000"/>
                <w:sz w:val="24"/>
                <w:szCs w:val="24"/>
              </w:rPr>
            </w:pPr>
            <w:r w:rsidRPr="0005087F">
              <w:rPr>
                <w:rFonts w:ascii="Arial Narrow" w:eastAsia="Times New Roman" w:hAnsi="Arial Narrow" w:cs="Times New Roman"/>
                <w:color w:val="000000"/>
                <w:sz w:val="24"/>
                <w:szCs w:val="24"/>
              </w:rPr>
              <w:t>7398</w:t>
            </w:r>
          </w:p>
        </w:tc>
      </w:tr>
    </w:tbl>
    <w:p w:rsidR="0005087F" w:rsidRPr="0075365E" w:rsidRDefault="0005087F" w:rsidP="0075365E">
      <w:pPr>
        <w:spacing w:before="120" w:after="120"/>
        <w:jc w:val="center"/>
        <w:rPr>
          <w:rFonts w:ascii="Arial Narrow" w:eastAsia="Arial Unicode MS" w:hAnsi="Arial Narrow" w:cs="Times New Roman"/>
          <w:b/>
          <w:sz w:val="18"/>
          <w:szCs w:val="18"/>
          <w:lang w:val="es-ES_tradnl"/>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LISTADO DE VOLÚMENES DE OBRAS</w:t>
      </w:r>
    </w:p>
    <w:p w:rsidR="00FC587A" w:rsidRDefault="00FC587A" w:rsidP="00D364B9">
      <w:pPr>
        <w:pStyle w:val="CM12"/>
        <w:spacing w:before="120" w:after="120" w:line="276" w:lineRule="auto"/>
        <w:jc w:val="both"/>
        <w:rPr>
          <w:rFonts w:ascii="Arial Narrow" w:hAnsi="Arial Narrow" w:cs="Arial"/>
          <w:lang w:val="es-BO"/>
        </w:rPr>
      </w:pPr>
      <w:bookmarkStart w:id="29" w:name="_Toc314666229"/>
      <w:r w:rsidRPr="00C61CE0">
        <w:rPr>
          <w:rFonts w:ascii="Arial Narrow" w:hAnsi="Arial Narrow" w:cs="Arial"/>
          <w:lang w:val="es-BO"/>
        </w:rPr>
        <w:t>El listado de Volúmenes de Obras se detalla en la Sección 2, donde se especifica la cantidad de volúmenes de obra a ser ejecutados</w:t>
      </w:r>
      <w:r w:rsidR="00AB6721" w:rsidRPr="00C61CE0">
        <w:rPr>
          <w:rFonts w:ascii="Arial Narrow" w:hAnsi="Arial Narrow" w:cs="Arial"/>
          <w:lang w:val="es-BO"/>
        </w:rPr>
        <w:t xml:space="preserve"> </w:t>
      </w:r>
      <w:bookmarkEnd w:id="29"/>
      <w:r w:rsidR="001F582D">
        <w:rPr>
          <w:rFonts w:ascii="Arial Narrow" w:hAnsi="Arial Narrow" w:cs="Arial"/>
          <w:lang w:val="es-BO"/>
        </w:rPr>
        <w:t>en el proyecto.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ESPECIFICACIONES TÉCNICAS DE CONSTRUCCIÓN RED SECUNDARIA</w:t>
      </w:r>
    </w:p>
    <w:p w:rsidR="00FC587A" w:rsidRPr="00C61CE0" w:rsidRDefault="00FC587A" w:rsidP="00D364B9">
      <w:pPr>
        <w:pStyle w:val="CM12"/>
        <w:spacing w:before="120" w:after="120" w:line="276" w:lineRule="auto"/>
        <w:jc w:val="both"/>
        <w:rPr>
          <w:rFonts w:ascii="Arial Narrow" w:hAnsi="Arial Narrow" w:cs="Arial"/>
          <w:lang w:val="es-BO"/>
        </w:rPr>
      </w:pPr>
      <w:bookmarkStart w:id="30" w:name="_Toc314666230"/>
      <w:r w:rsidRPr="00C61CE0">
        <w:rPr>
          <w:rFonts w:ascii="Arial Narrow" w:hAnsi="Arial Narrow" w:cs="Arial"/>
          <w:lang w:val="es-BO"/>
        </w:rPr>
        <w:t>En la Sección 3 se detallan las Especificaciones Generales de construcción de obras civiles para el tendido de redes de gas natural, de acuerdo al alcance de la obra.</w:t>
      </w:r>
      <w:bookmarkEnd w:id="30"/>
    </w:p>
    <w:p w:rsidR="00FC587A" w:rsidRPr="00C61CE0" w:rsidRDefault="00FC587A" w:rsidP="00D364B9">
      <w:pPr>
        <w:pStyle w:val="CM12"/>
        <w:spacing w:before="120" w:after="120" w:line="276" w:lineRule="auto"/>
        <w:jc w:val="both"/>
        <w:rPr>
          <w:rFonts w:ascii="Arial Narrow" w:hAnsi="Arial Narrow" w:cs="Arial"/>
          <w:lang w:val="es-BO"/>
        </w:rPr>
      </w:pPr>
      <w:bookmarkStart w:id="31" w:name="_Toc314666231"/>
      <w:r w:rsidRPr="00C61CE0">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C61CE0">
        <w:rPr>
          <w:rFonts w:ascii="Arial Narrow" w:hAnsi="Arial Narrow" w:cs="Arial"/>
          <w:lang w:val="es-BO"/>
        </w:rPr>
        <w:t>Superintendencia de Hidrocarburos (actualmente</w:t>
      </w:r>
      <w:r w:rsidR="007E7ACE">
        <w:rPr>
          <w:rFonts w:ascii="Arial Narrow" w:hAnsi="Arial Narrow" w:cs="Arial"/>
          <w:lang w:val="es-BO"/>
        </w:rPr>
        <w:t>,</w:t>
      </w:r>
      <w:r w:rsidR="00FA0DE1" w:rsidRPr="00C61CE0">
        <w:rPr>
          <w:rFonts w:ascii="Arial Narrow" w:hAnsi="Arial Narrow" w:cs="Arial"/>
          <w:lang w:val="es-BO"/>
        </w:rPr>
        <w:t xml:space="preserve"> Agencia Nacional de Hidrocarburos).</w:t>
      </w:r>
      <w:bookmarkEnd w:id="31"/>
    </w:p>
    <w:p w:rsidR="00A218B7" w:rsidRPr="00C61CE0" w:rsidRDefault="00A218B7"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SUPERVISION Y FISCALIZACION</w:t>
      </w:r>
    </w:p>
    <w:p w:rsidR="008C23F4" w:rsidRDefault="008C23F4" w:rsidP="008C23F4">
      <w:pPr>
        <w:pStyle w:val="CM12"/>
        <w:spacing w:before="120" w:after="120" w:line="276" w:lineRule="auto"/>
        <w:jc w:val="both"/>
        <w:rPr>
          <w:rFonts w:ascii="Arial Narrow" w:hAnsi="Arial Narrow"/>
        </w:rPr>
      </w:pPr>
      <w:r>
        <w:rPr>
          <w:rFonts w:ascii="Arial Narrow" w:hAnsi="Arial Narrow"/>
        </w:rPr>
        <w:t>El Supervisor de Obra,  es el Personal de YPFB, designado por el Gerente Nacional de Redes de Gas y Ductos o la máxima autoridad en cada Distrito de Redes de Gas del pa</w:t>
      </w:r>
      <w:r w:rsidR="007E7ACE">
        <w:rPr>
          <w:rFonts w:ascii="Arial Narrow" w:hAnsi="Arial Narrow"/>
        </w:rPr>
        <w:t>ís, quien en representación de é</w:t>
      </w:r>
      <w:r>
        <w:rPr>
          <w:rFonts w:ascii="Arial Narrow" w:hAnsi="Arial Narrow"/>
        </w:rPr>
        <w:t>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w:t>
      </w:r>
      <w:r w:rsidR="00F33BD7">
        <w:rPr>
          <w:rFonts w:ascii="Arial Narrow" w:hAnsi="Arial Narrow"/>
        </w:rPr>
        <w:t>nomía, beneficio y oportunidad.</w:t>
      </w:r>
    </w:p>
    <w:p w:rsidR="008C23F4" w:rsidRDefault="008C23F4" w:rsidP="008C23F4">
      <w:pPr>
        <w:pStyle w:val="CM12"/>
        <w:spacing w:before="120" w:after="120" w:line="276" w:lineRule="auto"/>
        <w:jc w:val="both"/>
        <w:rPr>
          <w:rFonts w:ascii="Arial Narrow" w:hAnsi="Arial Narrow"/>
        </w:rPr>
      </w:pPr>
      <w:r>
        <w:rPr>
          <w:rFonts w:ascii="Arial Narrow" w:hAnsi="Arial Narrow"/>
        </w:rPr>
        <w:lastRenderedPageBreak/>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bookmarkStart w:id="32" w:name="_Toc134870977"/>
      <w:bookmarkStart w:id="33" w:name="_Toc135032606"/>
      <w:r w:rsidRPr="00C61CE0">
        <w:rPr>
          <w:rFonts w:ascii="Arial Narrow" w:eastAsia="Arial Unicode MS" w:hAnsi="Arial Narrow"/>
          <w:b/>
          <w:sz w:val="24"/>
          <w:szCs w:val="24"/>
        </w:rPr>
        <w:t>CRUCES</w:t>
      </w:r>
      <w:bookmarkEnd w:id="32"/>
      <w:bookmarkEnd w:id="33"/>
      <w:r w:rsidRPr="00C61CE0">
        <w:rPr>
          <w:rFonts w:ascii="Arial Narrow" w:eastAsia="Arial Unicode MS" w:hAnsi="Arial Narrow"/>
          <w:b/>
          <w:sz w:val="24"/>
          <w:szCs w:val="24"/>
        </w:rPr>
        <w:t xml:space="preserve"> DE CALLES Y AVENIDAS</w:t>
      </w:r>
    </w:p>
    <w:p w:rsidR="00FC587A" w:rsidRPr="00C61CE0" w:rsidRDefault="00FC587A" w:rsidP="00E66394">
      <w:pPr>
        <w:pStyle w:val="CM12"/>
        <w:numPr>
          <w:ilvl w:val="0"/>
          <w:numId w:val="47"/>
        </w:numPr>
        <w:spacing w:before="120" w:after="120" w:line="276" w:lineRule="auto"/>
        <w:jc w:val="both"/>
        <w:rPr>
          <w:rFonts w:ascii="Arial Narrow" w:hAnsi="Arial Narrow" w:cs="Arial"/>
          <w:lang w:val="es-BO"/>
        </w:rPr>
      </w:pPr>
      <w:bookmarkStart w:id="34" w:name="_Toc314666232"/>
      <w:r w:rsidRPr="00C61CE0">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C61CE0">
        <w:rPr>
          <w:rFonts w:ascii="Arial Narrow" w:hAnsi="Arial Narrow" w:cs="Arial"/>
          <w:lang w:val="es-BO"/>
        </w:rPr>
        <w:t>SUPERVISIÓN</w:t>
      </w:r>
      <w:r w:rsidRPr="00C61CE0">
        <w:rPr>
          <w:rFonts w:ascii="Arial Narrow" w:hAnsi="Arial Narrow" w:cs="Arial"/>
          <w:lang w:val="es-BO"/>
        </w:rPr>
        <w:t xml:space="preserve"> de YPFB.</w:t>
      </w:r>
      <w:bookmarkEnd w:id="34"/>
    </w:p>
    <w:p w:rsidR="00FC587A" w:rsidRDefault="00FC587A" w:rsidP="00E66394">
      <w:pPr>
        <w:pStyle w:val="CM12"/>
        <w:numPr>
          <w:ilvl w:val="0"/>
          <w:numId w:val="47"/>
        </w:numPr>
        <w:spacing w:before="120" w:after="120" w:line="276" w:lineRule="auto"/>
        <w:jc w:val="both"/>
        <w:rPr>
          <w:rFonts w:ascii="Arial Narrow" w:hAnsi="Arial Narrow" w:cs="Arial"/>
          <w:lang w:val="es-BO"/>
        </w:rPr>
      </w:pPr>
      <w:bookmarkStart w:id="35" w:name="_Toc314666233"/>
      <w:r w:rsidRPr="00C61CE0">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C61CE0">
        <w:rPr>
          <w:rFonts w:ascii="Arial Narrow" w:hAnsi="Arial Narrow" w:cs="Arial"/>
          <w:lang w:val="es-BO"/>
        </w:rPr>
        <w:t>el Gobierno Autónomo Municipal de La Paz</w:t>
      </w:r>
      <w:r w:rsidRPr="00C61CE0">
        <w:rPr>
          <w:rFonts w:ascii="Arial Narrow" w:hAnsi="Arial Narrow" w:cs="Arial"/>
          <w:lang w:val="es-BO"/>
        </w:rPr>
        <w:t xml:space="preserve">  y entidades de servicios públicos (electricidad, agua, fibra óptica, etc.).</w:t>
      </w:r>
      <w:bookmarkEnd w:id="35"/>
    </w:p>
    <w:p w:rsidR="00FC587A" w:rsidRPr="00C61CE0" w:rsidRDefault="00FC587A" w:rsidP="00E66394">
      <w:pPr>
        <w:pStyle w:val="CM12"/>
        <w:numPr>
          <w:ilvl w:val="0"/>
          <w:numId w:val="47"/>
        </w:numPr>
        <w:spacing w:before="120" w:after="120" w:line="276" w:lineRule="auto"/>
        <w:jc w:val="both"/>
        <w:rPr>
          <w:rFonts w:ascii="Arial Narrow" w:hAnsi="Arial Narrow" w:cs="Arial"/>
          <w:lang w:val="es-BO"/>
        </w:rPr>
      </w:pPr>
      <w:bookmarkStart w:id="36" w:name="_Toc314666234"/>
      <w:r w:rsidRPr="00C61CE0">
        <w:rPr>
          <w:rFonts w:ascii="Arial Narrow" w:hAnsi="Arial Narrow" w:cs="Arial"/>
          <w:lang w:val="es-BO"/>
        </w:rPr>
        <w:t>La empresa que se adjudiq</w:t>
      </w:r>
      <w:r w:rsidR="004D59F4" w:rsidRPr="00C61CE0">
        <w:rPr>
          <w:rFonts w:ascii="Arial Narrow" w:hAnsi="Arial Narrow" w:cs="Arial"/>
          <w:lang w:val="es-BO"/>
        </w:rPr>
        <w:t>ue la ejecución del servicio debe</w:t>
      </w:r>
      <w:r w:rsidRPr="00C61CE0">
        <w:rPr>
          <w:rFonts w:ascii="Arial Narrow" w:hAnsi="Arial Narrow" w:cs="Arial"/>
          <w:lang w:val="es-BO"/>
        </w:rPr>
        <w:t xml:space="preserve">rá </w:t>
      </w:r>
      <w:r w:rsidR="004D59F4" w:rsidRPr="00C61CE0">
        <w:rPr>
          <w:rFonts w:ascii="Arial Narrow" w:hAnsi="Arial Narrow" w:cs="Arial"/>
          <w:lang w:val="es-BO"/>
        </w:rPr>
        <w:t>presentar una carta notariada</w:t>
      </w:r>
      <w:r w:rsidR="0075369B" w:rsidRPr="00C61CE0">
        <w:rPr>
          <w:rFonts w:ascii="Arial Narrow" w:hAnsi="Arial Narrow" w:cs="Arial"/>
          <w:lang w:val="es-BO"/>
        </w:rPr>
        <w:t xml:space="preserve"> a </w:t>
      </w:r>
      <w:r w:rsidR="003152C6" w:rsidRPr="00C61CE0">
        <w:rPr>
          <w:rFonts w:ascii="Arial Narrow" w:hAnsi="Arial Narrow" w:cs="Arial"/>
          <w:lang w:val="es-BO"/>
        </w:rPr>
        <w:t>YPFB (</w:t>
      </w:r>
      <w:r w:rsidR="0075369B" w:rsidRPr="00C61CE0">
        <w:rPr>
          <w:rFonts w:ascii="Arial Narrow" w:hAnsi="Arial Narrow" w:cs="Arial"/>
          <w:lang w:val="es-BO"/>
        </w:rPr>
        <w:t xml:space="preserve">de acuerdo al punto 10. Garantía de </w:t>
      </w:r>
      <w:r w:rsidR="00A55653" w:rsidRPr="00C61CE0">
        <w:rPr>
          <w:rFonts w:ascii="Arial Narrow" w:hAnsi="Arial Narrow" w:cs="Arial"/>
          <w:lang w:val="es-BO"/>
        </w:rPr>
        <w:t>Obras</w:t>
      </w:r>
      <w:r w:rsidR="003152C6" w:rsidRPr="00C61CE0">
        <w:rPr>
          <w:rFonts w:ascii="Arial Narrow" w:hAnsi="Arial Narrow" w:cs="Arial"/>
          <w:lang w:val="es-BO"/>
        </w:rPr>
        <w:t>) para</w:t>
      </w:r>
      <w:r w:rsidR="004D59F4" w:rsidRPr="00C61CE0">
        <w:rPr>
          <w:rFonts w:ascii="Arial Narrow" w:hAnsi="Arial Narrow" w:cs="Arial"/>
          <w:lang w:val="es-BO"/>
        </w:rPr>
        <w:t xml:space="preserve"> obtener </w:t>
      </w:r>
      <w:r w:rsidRPr="00C61CE0">
        <w:rPr>
          <w:rFonts w:ascii="Arial Narrow" w:hAnsi="Arial Narrow" w:cs="Arial"/>
          <w:lang w:val="es-BO"/>
        </w:rPr>
        <w:t xml:space="preserve">todas las autorizaciones respectivas para </w:t>
      </w:r>
      <w:r w:rsidR="005E2E0A" w:rsidRPr="00C61CE0">
        <w:rPr>
          <w:rFonts w:ascii="Arial Narrow" w:hAnsi="Arial Narrow" w:cs="Arial"/>
          <w:lang w:val="es-BO"/>
        </w:rPr>
        <w:t xml:space="preserve">excavación </w:t>
      </w:r>
      <w:r w:rsidR="00A052BC" w:rsidRPr="00C61CE0">
        <w:rPr>
          <w:rFonts w:ascii="Arial Narrow" w:hAnsi="Arial Narrow" w:cs="Arial"/>
          <w:lang w:val="es-BO"/>
        </w:rPr>
        <w:t>y cruces</w:t>
      </w:r>
      <w:r w:rsidRPr="00C61CE0">
        <w:rPr>
          <w:rFonts w:ascii="Arial Narrow" w:hAnsi="Arial Narrow" w:cs="Arial"/>
          <w:lang w:val="es-BO"/>
        </w:rPr>
        <w:t xml:space="preserve">, </w:t>
      </w:r>
      <w:r w:rsidR="0075369B" w:rsidRPr="00C61CE0">
        <w:rPr>
          <w:rFonts w:ascii="Arial Narrow" w:hAnsi="Arial Narrow" w:cs="Arial"/>
          <w:lang w:val="es-BO"/>
        </w:rPr>
        <w:t>la unidad ejecutora</w:t>
      </w:r>
      <w:r w:rsidR="005E2E0A" w:rsidRPr="00C61CE0">
        <w:rPr>
          <w:rFonts w:ascii="Arial Narrow" w:hAnsi="Arial Narrow" w:cs="Arial"/>
          <w:lang w:val="es-BO"/>
        </w:rPr>
        <w:t xml:space="preserve"> realizar</w:t>
      </w:r>
      <w:r w:rsidR="0075369B" w:rsidRPr="00C61CE0">
        <w:rPr>
          <w:rFonts w:ascii="Arial Narrow" w:hAnsi="Arial Narrow" w:cs="Arial"/>
          <w:lang w:val="es-BO"/>
        </w:rPr>
        <w:t>a</w:t>
      </w:r>
      <w:r w:rsidR="005E2E0A" w:rsidRPr="00C61CE0">
        <w:rPr>
          <w:rFonts w:ascii="Arial Narrow" w:hAnsi="Arial Narrow" w:cs="Arial"/>
          <w:lang w:val="es-BO"/>
        </w:rPr>
        <w:t xml:space="preserve"> todas las gestiones nec</w:t>
      </w:r>
      <w:r w:rsidRPr="00C61CE0">
        <w:rPr>
          <w:rFonts w:ascii="Arial Narrow" w:hAnsi="Arial Narrow" w:cs="Arial"/>
          <w:lang w:val="es-BO"/>
        </w:rPr>
        <w:t>esarias ante las empresas de servicios públicos cuyas instalaciones sean afectadas.</w:t>
      </w:r>
      <w:bookmarkEnd w:id="36"/>
    </w:p>
    <w:p w:rsidR="00FC587A"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bookmarkStart w:id="37" w:name="_Toc134870985"/>
      <w:bookmarkStart w:id="38" w:name="_Toc135032614"/>
      <w:r w:rsidRPr="00C61CE0">
        <w:rPr>
          <w:rFonts w:ascii="Arial Narrow" w:eastAsia="Arial Unicode MS" w:hAnsi="Arial Narrow"/>
          <w:b/>
          <w:sz w:val="24"/>
          <w:szCs w:val="24"/>
        </w:rPr>
        <w:t>PLAZO DE ENTREGA DE LA OBRA Y CRONOGRAMA DE ACTIVIDADES (CALIFICABLE)</w:t>
      </w:r>
    </w:p>
    <w:p w:rsidR="00B06F03" w:rsidRPr="00C61CE0" w:rsidRDefault="00B06F03"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39" w:name="_Toc314666235"/>
      <w:r w:rsidRPr="00C61CE0">
        <w:rPr>
          <w:rFonts w:ascii="Arial Narrow" w:eastAsia="Times New Roman" w:hAnsi="Arial Narrow" w:cs="Arial Narrow"/>
          <w:sz w:val="24"/>
          <w:szCs w:val="24"/>
          <w:lang w:val="es-ES_tradnl"/>
        </w:rPr>
        <w:t xml:space="preserve">El plazo de ejecución de cada lote </w:t>
      </w:r>
      <w:r w:rsidR="00AB6721" w:rsidRPr="00C61CE0">
        <w:rPr>
          <w:rFonts w:ascii="Arial Narrow" w:eastAsia="Times New Roman" w:hAnsi="Arial Narrow" w:cs="Arial Narrow"/>
          <w:sz w:val="24"/>
          <w:szCs w:val="24"/>
          <w:lang w:val="es-ES_tradnl"/>
        </w:rPr>
        <w:t>de la obra</w:t>
      </w:r>
      <w:r w:rsidRPr="00C61CE0">
        <w:rPr>
          <w:rFonts w:ascii="Arial Narrow" w:eastAsia="Times New Roman" w:hAnsi="Arial Narrow" w:cs="Arial Narrow"/>
          <w:sz w:val="24"/>
          <w:szCs w:val="24"/>
          <w:lang w:val="es-ES_tradnl"/>
        </w:rPr>
        <w:t xml:space="preserve"> será menor o igual a los días calendario descritos en la siguiente tabla</w:t>
      </w:r>
      <w:r w:rsidR="00EA4E8D" w:rsidRPr="00C61CE0">
        <w:rPr>
          <w:rFonts w:ascii="Arial Narrow" w:eastAsia="Times New Roman" w:hAnsi="Arial Narrow" w:cs="Arial Narrow"/>
          <w:sz w:val="24"/>
          <w:szCs w:val="24"/>
          <w:lang w:val="es-ES_tradnl"/>
        </w:rPr>
        <w:t>, debiendo la empresa especificar el día de entrega provisional en el cronograma de obras propuesto</w:t>
      </w:r>
      <w:r w:rsidRPr="00C61CE0">
        <w:rPr>
          <w:rFonts w:ascii="Arial Narrow" w:eastAsia="Times New Roman" w:hAnsi="Arial Narrow" w:cs="Arial Narrow"/>
          <w:sz w:val="24"/>
          <w:szCs w:val="24"/>
          <w:lang w:val="es-ES_tradnl"/>
        </w:rPr>
        <w:t>:</w:t>
      </w:r>
      <w:bookmarkEnd w:id="39"/>
    </w:p>
    <w:tbl>
      <w:tblPr>
        <w:tblW w:w="3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19"/>
        <w:gridCol w:w="2541"/>
      </w:tblGrid>
      <w:tr w:rsidR="00182703" w:rsidRPr="00C61CE0" w:rsidTr="00B65733">
        <w:trPr>
          <w:trHeight w:val="207"/>
          <w:jc w:val="center"/>
        </w:trPr>
        <w:tc>
          <w:tcPr>
            <w:tcW w:w="1419" w:type="dxa"/>
            <w:shd w:val="clear" w:color="000000" w:fill="8DB3E2"/>
            <w:vAlign w:val="center"/>
            <w:hideMark/>
          </w:tcPr>
          <w:p w:rsidR="00182703" w:rsidRPr="001F582D" w:rsidRDefault="00182703" w:rsidP="00D364B9">
            <w:pPr>
              <w:spacing w:before="120" w:after="120" w:line="240" w:lineRule="auto"/>
              <w:jc w:val="center"/>
              <w:rPr>
                <w:rFonts w:ascii="Arial Narrow" w:eastAsia="Times New Roman" w:hAnsi="Arial Narrow" w:cs="Arial Narrow"/>
                <w:b/>
                <w:bCs/>
                <w:color w:val="000000"/>
                <w:sz w:val="24"/>
                <w:szCs w:val="24"/>
                <w:lang w:val="es-ES_tradnl"/>
              </w:rPr>
            </w:pPr>
            <w:r w:rsidRPr="001F582D">
              <w:rPr>
                <w:rFonts w:ascii="Arial Narrow" w:eastAsia="Times New Roman" w:hAnsi="Arial Narrow" w:cs="Arial Narrow"/>
                <w:b/>
                <w:bCs/>
                <w:color w:val="000000"/>
                <w:sz w:val="24"/>
                <w:szCs w:val="24"/>
                <w:lang w:val="es-ES_tradnl"/>
              </w:rPr>
              <w:t>LONGITUD</w:t>
            </w:r>
          </w:p>
          <w:p w:rsidR="00465377" w:rsidRPr="001F582D" w:rsidRDefault="00465377" w:rsidP="00D364B9">
            <w:pPr>
              <w:spacing w:before="120" w:after="120" w:line="240" w:lineRule="auto"/>
              <w:jc w:val="center"/>
              <w:rPr>
                <w:rFonts w:ascii="Arial Narrow" w:eastAsia="Times New Roman" w:hAnsi="Arial Narrow" w:cs="Times New Roman"/>
                <w:b/>
                <w:bCs/>
                <w:color w:val="000000"/>
                <w:sz w:val="24"/>
                <w:szCs w:val="24"/>
              </w:rPr>
            </w:pPr>
            <w:r w:rsidRPr="001F582D">
              <w:rPr>
                <w:rFonts w:ascii="Arial Narrow" w:eastAsia="Times New Roman" w:hAnsi="Arial Narrow" w:cs="Arial Narrow"/>
                <w:b/>
                <w:bCs/>
                <w:color w:val="000000"/>
                <w:sz w:val="24"/>
                <w:szCs w:val="24"/>
                <w:lang w:val="es-ES_tradnl"/>
              </w:rPr>
              <w:t>(metros)</w:t>
            </w:r>
          </w:p>
        </w:tc>
        <w:tc>
          <w:tcPr>
            <w:tcW w:w="2541" w:type="dxa"/>
            <w:shd w:val="clear" w:color="000000" w:fill="8DB3E2"/>
            <w:vAlign w:val="center"/>
            <w:hideMark/>
          </w:tcPr>
          <w:p w:rsidR="00182703" w:rsidRPr="001F582D" w:rsidRDefault="00182703" w:rsidP="00D364B9">
            <w:pPr>
              <w:spacing w:before="120" w:after="120" w:line="240" w:lineRule="auto"/>
              <w:jc w:val="center"/>
              <w:rPr>
                <w:rFonts w:ascii="Arial Narrow" w:eastAsia="Times New Roman" w:hAnsi="Arial Narrow" w:cs="Arial Narrow"/>
                <w:b/>
                <w:bCs/>
                <w:color w:val="000000"/>
                <w:sz w:val="24"/>
                <w:szCs w:val="24"/>
                <w:lang w:val="es-ES_tradnl"/>
              </w:rPr>
            </w:pPr>
            <w:r w:rsidRPr="001F582D">
              <w:rPr>
                <w:rFonts w:ascii="Arial Narrow" w:eastAsia="Times New Roman" w:hAnsi="Arial Narrow" w:cs="Arial Narrow"/>
                <w:b/>
                <w:bCs/>
                <w:color w:val="000000"/>
                <w:sz w:val="24"/>
                <w:szCs w:val="24"/>
                <w:lang w:val="es-ES_tradnl"/>
              </w:rPr>
              <w:t>PLAZO DE ENTREGA PROVISIONAL</w:t>
            </w:r>
          </w:p>
          <w:p w:rsidR="00465377" w:rsidRPr="001F582D" w:rsidRDefault="00465377" w:rsidP="00D364B9">
            <w:pPr>
              <w:spacing w:before="120" w:after="120" w:line="240" w:lineRule="auto"/>
              <w:jc w:val="center"/>
              <w:rPr>
                <w:rFonts w:ascii="Arial Narrow" w:eastAsia="Times New Roman" w:hAnsi="Arial Narrow" w:cs="Times New Roman"/>
                <w:b/>
                <w:bCs/>
                <w:color w:val="000000"/>
                <w:sz w:val="24"/>
                <w:szCs w:val="24"/>
              </w:rPr>
            </w:pPr>
            <w:r w:rsidRPr="001F582D">
              <w:rPr>
                <w:rFonts w:ascii="Arial Narrow" w:eastAsia="Times New Roman" w:hAnsi="Arial Narrow" w:cs="Arial Narrow"/>
                <w:b/>
                <w:bCs/>
                <w:color w:val="000000"/>
                <w:sz w:val="24"/>
                <w:szCs w:val="24"/>
                <w:lang w:val="es-ES_tradnl"/>
              </w:rPr>
              <w:t>(días)</w:t>
            </w:r>
          </w:p>
        </w:tc>
      </w:tr>
      <w:tr w:rsidR="00182703" w:rsidRPr="00C61CE0" w:rsidTr="00B65733">
        <w:trPr>
          <w:trHeight w:val="276"/>
          <w:jc w:val="center"/>
        </w:trPr>
        <w:tc>
          <w:tcPr>
            <w:tcW w:w="1419" w:type="dxa"/>
            <w:shd w:val="clear" w:color="auto" w:fill="auto"/>
            <w:vAlign w:val="center"/>
            <w:hideMark/>
          </w:tcPr>
          <w:p w:rsidR="00182703" w:rsidRPr="00D86D0C" w:rsidRDefault="00D86D0C" w:rsidP="00D86D0C">
            <w:pPr>
              <w:spacing w:before="120" w:after="120" w:line="240" w:lineRule="auto"/>
              <w:jc w:val="center"/>
              <w:rPr>
                <w:rFonts w:ascii="Arial Narrow" w:eastAsia="Times New Roman" w:hAnsi="Arial Narrow" w:cs="Times New Roman"/>
                <w:color w:val="000000"/>
                <w:sz w:val="24"/>
                <w:szCs w:val="24"/>
              </w:rPr>
            </w:pPr>
            <w:r w:rsidRPr="00D86D0C">
              <w:rPr>
                <w:rFonts w:ascii="Arial Narrow" w:eastAsia="Times New Roman" w:hAnsi="Arial Narrow" w:cs="Arial Narrow"/>
                <w:color w:val="000000"/>
                <w:sz w:val="24"/>
                <w:szCs w:val="24"/>
                <w:lang w:val="es-ES_tradnl"/>
              </w:rPr>
              <w:t>7398</w:t>
            </w:r>
          </w:p>
        </w:tc>
        <w:tc>
          <w:tcPr>
            <w:tcW w:w="2541" w:type="dxa"/>
            <w:shd w:val="clear" w:color="auto" w:fill="auto"/>
            <w:vAlign w:val="center"/>
            <w:hideMark/>
          </w:tcPr>
          <w:p w:rsidR="00182703" w:rsidRPr="00D86D0C" w:rsidRDefault="00D86D0C" w:rsidP="00D364B9">
            <w:pPr>
              <w:spacing w:before="120" w:after="120" w:line="240" w:lineRule="auto"/>
              <w:jc w:val="center"/>
              <w:rPr>
                <w:rFonts w:ascii="Arial Narrow" w:eastAsia="Times New Roman" w:hAnsi="Arial Narrow" w:cs="Times New Roman"/>
                <w:color w:val="000000"/>
                <w:sz w:val="24"/>
                <w:szCs w:val="24"/>
              </w:rPr>
            </w:pPr>
            <w:r w:rsidRPr="00D86D0C">
              <w:rPr>
                <w:rFonts w:ascii="Arial Narrow" w:eastAsia="Times New Roman" w:hAnsi="Arial Narrow" w:cs="Arial Narrow"/>
                <w:color w:val="000000"/>
                <w:sz w:val="24"/>
                <w:szCs w:val="24"/>
                <w:lang w:val="es-ES_tradnl"/>
              </w:rPr>
              <w:t>185</w:t>
            </w:r>
          </w:p>
        </w:tc>
      </w:tr>
    </w:tbl>
    <w:p w:rsidR="00182703" w:rsidRPr="00C61CE0" w:rsidRDefault="00182703" w:rsidP="00D364B9">
      <w:pPr>
        <w:pStyle w:val="CM12"/>
        <w:jc w:val="both"/>
        <w:rPr>
          <w:rFonts w:ascii="Arial Narrow" w:hAnsi="Arial Narrow" w:cs="Arial"/>
        </w:rPr>
      </w:pPr>
    </w:p>
    <w:p w:rsidR="001D58F5" w:rsidRPr="00C61CE0" w:rsidRDefault="001D58F5"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0" w:name="_Toc314666247"/>
      <w:r w:rsidRPr="00C61CE0">
        <w:rPr>
          <w:rFonts w:ascii="Arial Narrow" w:eastAsia="Times New Roman" w:hAnsi="Arial Narrow" w:cs="Arial Narrow"/>
          <w:sz w:val="24"/>
          <w:szCs w:val="24"/>
          <w:lang w:val="es-ES_tradnl"/>
        </w:rPr>
        <w:t>Todas las observaciones</w:t>
      </w:r>
      <w:r w:rsidR="00A55653" w:rsidRPr="00C61CE0">
        <w:rPr>
          <w:rFonts w:ascii="Arial Narrow" w:eastAsia="Times New Roman" w:hAnsi="Arial Narrow" w:cs="Arial Narrow"/>
          <w:sz w:val="24"/>
          <w:szCs w:val="24"/>
          <w:lang w:val="es-ES_tradnl"/>
        </w:rPr>
        <w:t xml:space="preserve"> realizadas en la entrega </w:t>
      </w:r>
      <w:r w:rsidR="003152C6" w:rsidRPr="00C61CE0">
        <w:rPr>
          <w:rFonts w:ascii="Arial Narrow" w:eastAsia="Times New Roman" w:hAnsi="Arial Narrow" w:cs="Arial Narrow"/>
          <w:sz w:val="24"/>
          <w:szCs w:val="24"/>
          <w:lang w:val="es-ES_tradnl"/>
        </w:rPr>
        <w:t>provisional deberán</w:t>
      </w:r>
      <w:r w:rsidRPr="00C61CE0">
        <w:rPr>
          <w:rFonts w:ascii="Arial Narrow" w:eastAsia="Times New Roman" w:hAnsi="Arial Narrow" w:cs="Arial Narrow"/>
          <w:sz w:val="24"/>
          <w:szCs w:val="24"/>
          <w:lang w:val="es-ES_tradnl"/>
        </w:rPr>
        <w:t xml:space="preserve"> ser subsanadas </w:t>
      </w:r>
      <w:r w:rsidR="00A55653" w:rsidRPr="00C61CE0">
        <w:rPr>
          <w:rFonts w:ascii="Arial Narrow" w:eastAsia="Times New Roman" w:hAnsi="Arial Narrow" w:cs="Arial Narrow"/>
          <w:sz w:val="24"/>
          <w:szCs w:val="24"/>
          <w:lang w:val="es-ES_tradnl"/>
        </w:rPr>
        <w:t xml:space="preserve">en un plazo menor o igual a </w:t>
      </w:r>
      <w:r w:rsidR="00EE7181" w:rsidRPr="00C61CE0">
        <w:rPr>
          <w:rFonts w:ascii="Arial Narrow" w:eastAsia="Times New Roman" w:hAnsi="Arial Narrow" w:cs="Arial Narrow"/>
          <w:sz w:val="24"/>
          <w:szCs w:val="24"/>
          <w:lang w:val="es-ES_tradnl"/>
        </w:rPr>
        <w:t>2</w:t>
      </w:r>
      <w:r w:rsidR="005C4C3B" w:rsidRPr="00C61CE0">
        <w:rPr>
          <w:rFonts w:ascii="Arial Narrow" w:eastAsia="Times New Roman" w:hAnsi="Arial Narrow" w:cs="Arial Narrow"/>
          <w:sz w:val="24"/>
          <w:szCs w:val="24"/>
          <w:lang w:val="es-ES_tradnl"/>
        </w:rPr>
        <w:t>0</w:t>
      </w:r>
      <w:r w:rsidR="001732C7" w:rsidRPr="00C61CE0">
        <w:rPr>
          <w:rFonts w:ascii="Arial Narrow" w:eastAsia="Times New Roman" w:hAnsi="Arial Narrow" w:cs="Arial Narrow"/>
          <w:sz w:val="24"/>
          <w:szCs w:val="24"/>
          <w:lang w:val="es-ES_tradnl"/>
        </w:rPr>
        <w:t xml:space="preserve"> días </w:t>
      </w:r>
      <w:r w:rsidR="00A55653" w:rsidRPr="00C61CE0">
        <w:rPr>
          <w:rFonts w:ascii="Arial Narrow" w:eastAsia="Times New Roman" w:hAnsi="Arial Narrow" w:cs="Arial Narrow"/>
          <w:sz w:val="24"/>
          <w:szCs w:val="24"/>
          <w:lang w:val="es-ES_tradnl"/>
        </w:rPr>
        <w:t>calendario (tiempo que será</w:t>
      </w:r>
      <w:r w:rsidR="00F14F6A" w:rsidRPr="00C61CE0">
        <w:rPr>
          <w:rFonts w:ascii="Arial Narrow" w:eastAsia="Times New Roman" w:hAnsi="Arial Narrow" w:cs="Arial Narrow"/>
          <w:sz w:val="24"/>
          <w:szCs w:val="24"/>
          <w:lang w:val="es-ES_tradnl"/>
        </w:rPr>
        <w:t xml:space="preserve"> establecido con</w:t>
      </w:r>
      <w:r w:rsidR="00034CE9" w:rsidRPr="00C61CE0">
        <w:rPr>
          <w:rFonts w:ascii="Arial Narrow" w:eastAsia="Times New Roman" w:hAnsi="Arial Narrow" w:cs="Arial Narrow"/>
          <w:sz w:val="24"/>
          <w:szCs w:val="24"/>
          <w:lang w:val="es-ES_tradnl"/>
        </w:rPr>
        <w:t xml:space="preserve"> el </w:t>
      </w:r>
      <w:r w:rsidR="003152C6" w:rsidRPr="00C61CE0">
        <w:rPr>
          <w:rFonts w:ascii="Arial Narrow" w:eastAsia="Times New Roman" w:hAnsi="Arial Narrow" w:cs="Arial Narrow"/>
          <w:sz w:val="24"/>
          <w:szCs w:val="24"/>
          <w:lang w:val="es-ES_tradnl"/>
        </w:rPr>
        <w:t>SUPERVISOR de</w:t>
      </w:r>
      <w:r w:rsidR="000018C2" w:rsidRPr="00C61CE0">
        <w:rPr>
          <w:rFonts w:ascii="Arial Narrow" w:eastAsia="Times New Roman" w:hAnsi="Arial Narrow" w:cs="Arial Narrow"/>
          <w:sz w:val="24"/>
          <w:szCs w:val="24"/>
          <w:lang w:val="es-ES_tradnl"/>
        </w:rPr>
        <w:t xml:space="preserve"> YPFB </w:t>
      </w:r>
      <w:r w:rsidR="00EA18ED" w:rsidRPr="00C61CE0">
        <w:rPr>
          <w:rFonts w:ascii="Arial Narrow" w:eastAsia="Times New Roman" w:hAnsi="Arial Narrow" w:cs="Arial Narrow"/>
          <w:sz w:val="24"/>
          <w:szCs w:val="24"/>
          <w:lang w:val="es-ES_tradnl"/>
        </w:rPr>
        <w:t>en función a las observaciones realizadas)</w:t>
      </w:r>
      <w:r w:rsidR="00A55653" w:rsidRPr="00C61CE0">
        <w:rPr>
          <w:rFonts w:ascii="Arial Narrow" w:eastAsia="Times New Roman" w:hAnsi="Arial Narrow" w:cs="Arial Narrow"/>
          <w:sz w:val="24"/>
          <w:szCs w:val="24"/>
          <w:lang w:val="es-ES_tradnl"/>
        </w:rPr>
        <w:t xml:space="preserve"> contabilizados a partir de la fecha en que se </w:t>
      </w:r>
      <w:r w:rsidR="00D12284" w:rsidRPr="00C61CE0">
        <w:rPr>
          <w:rFonts w:ascii="Arial Narrow" w:eastAsia="Times New Roman" w:hAnsi="Arial Narrow" w:cs="Arial Narrow"/>
          <w:sz w:val="24"/>
          <w:szCs w:val="24"/>
          <w:lang w:val="es-ES_tradnl"/>
        </w:rPr>
        <w:t>realizó</w:t>
      </w:r>
      <w:r w:rsidR="00A55653" w:rsidRPr="00C61CE0">
        <w:rPr>
          <w:rFonts w:ascii="Arial Narrow" w:eastAsia="Times New Roman" w:hAnsi="Arial Narrow" w:cs="Arial Narrow"/>
          <w:sz w:val="24"/>
          <w:szCs w:val="24"/>
          <w:lang w:val="es-ES_tradnl"/>
        </w:rPr>
        <w:t xml:space="preserve"> la entrega</w:t>
      </w:r>
      <w:r w:rsidR="001732C7" w:rsidRPr="00C61CE0">
        <w:rPr>
          <w:rFonts w:ascii="Arial Narrow" w:eastAsia="Times New Roman" w:hAnsi="Arial Narrow" w:cs="Arial Narrow"/>
          <w:sz w:val="24"/>
          <w:szCs w:val="24"/>
          <w:lang w:val="es-ES_tradnl"/>
        </w:rPr>
        <w:t xml:space="preserve"> provisional</w:t>
      </w:r>
      <w:r w:rsidR="00EA18ED" w:rsidRPr="00C61CE0">
        <w:rPr>
          <w:rFonts w:ascii="Arial Narrow" w:eastAsia="Times New Roman" w:hAnsi="Arial Narrow" w:cs="Arial Narrow"/>
          <w:sz w:val="24"/>
          <w:szCs w:val="24"/>
          <w:lang w:val="es-ES_tradnl"/>
        </w:rPr>
        <w:t>.</w:t>
      </w:r>
      <w:bookmarkEnd w:id="40"/>
    </w:p>
    <w:p w:rsidR="00FC587A" w:rsidRPr="00C61CE0" w:rsidRDefault="00FC587A"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1" w:name="_Toc314666248"/>
      <w:r w:rsidRPr="00C61CE0">
        <w:rPr>
          <w:rFonts w:ascii="Arial Narrow" w:eastAsia="Times New Roman" w:hAnsi="Arial Narrow" w:cs="Arial Narrow"/>
          <w:sz w:val="24"/>
          <w:szCs w:val="24"/>
          <w:lang w:val="es-ES_tradnl"/>
        </w:rPr>
        <w:t xml:space="preserve">El plazo de </w:t>
      </w:r>
      <w:r w:rsidR="00B06F03" w:rsidRPr="00C61CE0">
        <w:rPr>
          <w:rFonts w:ascii="Arial Narrow" w:eastAsia="Times New Roman" w:hAnsi="Arial Narrow" w:cs="Arial Narrow"/>
          <w:sz w:val="24"/>
          <w:szCs w:val="24"/>
          <w:lang w:val="es-ES_tradnl"/>
        </w:rPr>
        <w:t>ejecución</w:t>
      </w:r>
      <w:r w:rsidR="001F582D">
        <w:rPr>
          <w:rFonts w:ascii="Arial Narrow" w:eastAsia="Times New Roman" w:hAnsi="Arial Narrow" w:cs="Arial Narrow"/>
          <w:sz w:val="24"/>
          <w:szCs w:val="24"/>
          <w:lang w:val="es-ES_tradnl"/>
        </w:rPr>
        <w:t xml:space="preserve"> del proyecto</w:t>
      </w:r>
      <w:r w:rsidR="001D4EDC" w:rsidRPr="00C61CE0">
        <w:rPr>
          <w:rFonts w:ascii="Arial Narrow" w:eastAsia="Times New Roman" w:hAnsi="Arial Narrow" w:cs="Arial Narrow"/>
          <w:sz w:val="24"/>
          <w:szCs w:val="24"/>
          <w:lang w:val="es-ES_tradnl"/>
        </w:rPr>
        <w:t xml:space="preserve"> </w:t>
      </w:r>
      <w:r w:rsidR="003152C6" w:rsidRPr="00C61CE0">
        <w:rPr>
          <w:rFonts w:ascii="Arial Narrow" w:eastAsia="Times New Roman" w:hAnsi="Arial Narrow" w:cs="Arial Narrow"/>
          <w:sz w:val="24"/>
          <w:szCs w:val="24"/>
          <w:lang w:val="es-ES_tradnl"/>
        </w:rPr>
        <w:t>será</w:t>
      </w:r>
      <w:r w:rsidRPr="00C61CE0">
        <w:rPr>
          <w:rFonts w:ascii="Arial Narrow" w:eastAsia="Times New Roman" w:hAnsi="Arial Narrow" w:cs="Arial Narrow"/>
          <w:sz w:val="24"/>
          <w:szCs w:val="24"/>
          <w:lang w:val="es-ES_tradnl"/>
        </w:rPr>
        <w:t xml:space="preserve"> contabilizado a partir de que YPFB, emita la Orden de Proceder. Asimismo, </w:t>
      </w:r>
      <w:r w:rsidR="004D59F4" w:rsidRPr="00C61CE0">
        <w:rPr>
          <w:rFonts w:ascii="Arial Narrow" w:eastAsia="Times New Roman" w:hAnsi="Arial Narrow" w:cs="Arial Narrow"/>
          <w:sz w:val="24"/>
          <w:szCs w:val="24"/>
          <w:lang w:val="es-ES_tradnl"/>
        </w:rPr>
        <w:t xml:space="preserve">la empresa deberá presentar el respectivo cronograma de obra de acuerdo al plazo </w:t>
      </w:r>
      <w:r w:rsidR="003152C6" w:rsidRPr="00C61CE0">
        <w:rPr>
          <w:rFonts w:ascii="Arial Narrow" w:eastAsia="Times New Roman" w:hAnsi="Arial Narrow" w:cs="Arial Narrow"/>
          <w:sz w:val="24"/>
          <w:szCs w:val="24"/>
          <w:lang w:val="es-ES_tradnl"/>
        </w:rPr>
        <w:lastRenderedPageBreak/>
        <w:t>determinado, los</w:t>
      </w:r>
      <w:r w:rsidRPr="00C61CE0">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1"/>
      <w:r w:rsidR="003016A9" w:rsidRPr="00C61CE0">
        <w:rPr>
          <w:rFonts w:ascii="Arial Narrow" w:eastAsia="Times New Roman" w:hAnsi="Arial Narrow" w:cs="Arial Narrow"/>
          <w:sz w:val="24"/>
          <w:szCs w:val="24"/>
          <w:lang w:val="es-ES_tradnl"/>
        </w:rPr>
        <w:t xml:space="preserve"> </w:t>
      </w:r>
    </w:p>
    <w:p w:rsidR="00B65733" w:rsidRPr="00C61CE0" w:rsidRDefault="00EB7537" w:rsidP="00D364B9">
      <w:pPr>
        <w:autoSpaceDE w:val="0"/>
        <w:autoSpaceDN w:val="0"/>
        <w:adjustRightInd w:val="0"/>
        <w:spacing w:before="120" w:after="12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 xml:space="preserve">El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r w:rsidR="00B65733">
        <w:rPr>
          <w:rFonts w:ascii="Arial Narrow" w:eastAsia="Times New Roman" w:hAnsi="Arial Narrow" w:cs="Arial Narrow"/>
          <w:sz w:val="24"/>
          <w:szCs w:val="24"/>
          <w:lang w:val="es-ES_tradnl"/>
        </w:rPr>
        <w:t xml:space="preserve"> </w:t>
      </w:r>
      <w:r w:rsidRPr="00C61CE0">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la SUPERVISIÓN </w:t>
      </w:r>
      <w:r w:rsidR="000659C1" w:rsidRPr="00C61CE0">
        <w:rPr>
          <w:rFonts w:ascii="Arial Narrow" w:eastAsia="Times New Roman" w:hAnsi="Arial Narrow" w:cs="Arial Narrow"/>
          <w:sz w:val="24"/>
          <w:szCs w:val="24"/>
          <w:lang w:val="es-ES_tradnl"/>
        </w:rPr>
        <w:t xml:space="preserve">de YPFB </w:t>
      </w:r>
      <w:r w:rsidRPr="00C61CE0">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C61CE0">
        <w:rPr>
          <w:rFonts w:ascii="Arial Narrow" w:eastAsia="Times New Roman" w:hAnsi="Arial Narrow" w:cs="Arial Narrow"/>
          <w:sz w:val="24"/>
          <w:szCs w:val="24"/>
          <w:lang w:val="es-ES_tradnl"/>
        </w:rPr>
        <w:t>.</w:t>
      </w:r>
    </w:p>
    <w:p w:rsidR="000A2358" w:rsidRPr="00C61CE0" w:rsidRDefault="00E50D35"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MULTAS</w:t>
      </w:r>
    </w:p>
    <w:p w:rsidR="00FC587A" w:rsidRDefault="00797D2F" w:rsidP="00D364B9">
      <w:pPr>
        <w:pStyle w:val="CM12"/>
        <w:spacing w:before="120" w:after="120" w:line="276" w:lineRule="auto"/>
        <w:jc w:val="both"/>
        <w:rPr>
          <w:rFonts w:ascii="Arial Narrow" w:hAnsi="Arial Narrow" w:cs="Arial"/>
        </w:rPr>
      </w:pPr>
      <w:r w:rsidRPr="00C61CE0">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61CE0">
        <w:rPr>
          <w:rFonts w:ascii="Arial Narrow" w:hAnsi="Arial Narrow" w:cs="Arial"/>
          <w:b/>
        </w:rPr>
        <w:t>por día de retraso</w:t>
      </w:r>
      <w:r w:rsidR="003D29EC" w:rsidRPr="00C61CE0">
        <w:rPr>
          <w:rFonts w:ascii="Arial Narrow" w:hAnsi="Arial Narrow" w:cs="Arial"/>
        </w:rPr>
        <w:t>, la suma de las multas no podrá exceder el veinte por ciento (20</w:t>
      </w:r>
      <w:r w:rsidR="00EC14A6">
        <w:rPr>
          <w:rFonts w:ascii="Arial Narrow" w:hAnsi="Arial Narrow" w:cs="Arial"/>
        </w:rPr>
        <w:t>%) del monto total del contrato.</w:t>
      </w:r>
    </w:p>
    <w:p w:rsidR="00E50D35"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r w:rsidRPr="00C61CE0">
        <w:rPr>
          <w:rFonts w:ascii="Arial Narrow" w:eastAsia="Arial Unicode MS" w:hAnsi="Arial Narrow"/>
          <w:b/>
          <w:sz w:val="24"/>
          <w:szCs w:val="24"/>
        </w:rPr>
        <w:t xml:space="preserve">DESCRIPCIÓN DE EQUIPO Y PERSONAL MÍNIMO </w:t>
      </w:r>
      <w:bookmarkStart w:id="42" w:name="_Toc314666249"/>
    </w:p>
    <w:p w:rsidR="00FC587A" w:rsidRPr="00C61CE0" w:rsidRDefault="00FC587A" w:rsidP="00D364B9">
      <w:pPr>
        <w:pStyle w:val="Prrafodelista"/>
        <w:spacing w:before="120" w:after="120"/>
        <w:ind w:left="0"/>
        <w:contextualSpacing w:val="0"/>
        <w:jc w:val="both"/>
        <w:rPr>
          <w:rFonts w:ascii="Arial Narrow" w:hAnsi="Arial Narrow" w:cs="Arial"/>
          <w:sz w:val="24"/>
          <w:szCs w:val="24"/>
        </w:rPr>
      </w:pPr>
      <w:r w:rsidRPr="00C61CE0">
        <w:rPr>
          <w:rFonts w:ascii="Arial Narrow" w:hAnsi="Arial Narrow" w:cs="Arial"/>
          <w:sz w:val="24"/>
          <w:szCs w:val="24"/>
        </w:rPr>
        <w:t>El equipo y personal mínimo para la ejecución de obras civiles se describe en la sección 4 del presente documento.</w:t>
      </w:r>
      <w:bookmarkEnd w:id="42"/>
    </w:p>
    <w:p w:rsidR="00FC587A" w:rsidRPr="00C61CE0" w:rsidRDefault="00773FC8" w:rsidP="00D364B9">
      <w:pPr>
        <w:pStyle w:val="CM12"/>
        <w:spacing w:before="120" w:after="120" w:line="276" w:lineRule="auto"/>
        <w:jc w:val="both"/>
        <w:rPr>
          <w:rFonts w:ascii="Arial Narrow" w:hAnsi="Arial Narrow" w:cs="Arial"/>
          <w:lang w:val="es-BO"/>
        </w:rPr>
      </w:pPr>
      <w:bookmarkStart w:id="43" w:name="_Toc314666250"/>
      <w:r w:rsidRPr="00C61CE0">
        <w:rPr>
          <w:rFonts w:ascii="Arial Narrow" w:hAnsi="Arial Narrow" w:cs="Arial"/>
          <w:lang w:val="es-BO"/>
        </w:rPr>
        <w:t xml:space="preserve">Las empresas proponentes </w:t>
      </w:r>
      <w:r w:rsidR="00A052BC" w:rsidRPr="00C61CE0">
        <w:rPr>
          <w:rFonts w:ascii="Arial Narrow" w:hAnsi="Arial Narrow" w:cs="Arial"/>
          <w:lang w:val="es-BO"/>
        </w:rPr>
        <w:t>deberán</w:t>
      </w:r>
      <w:r w:rsidR="00FC587A" w:rsidRPr="00C61CE0">
        <w:rPr>
          <w:rFonts w:ascii="Arial Narrow" w:hAnsi="Arial Narrow" w:cs="Arial"/>
          <w:lang w:val="es-BO"/>
        </w:rPr>
        <w:t xml:space="preserve"> presentar el detalle del</w:t>
      </w:r>
      <w:r w:rsidR="00EA18ED" w:rsidRPr="00C61CE0">
        <w:rPr>
          <w:rFonts w:ascii="Arial Narrow" w:hAnsi="Arial Narrow" w:cs="Arial"/>
          <w:lang w:val="es-BO"/>
        </w:rPr>
        <w:t xml:space="preserve"> Equipo y Personal mínimo </w:t>
      </w:r>
      <w:r w:rsidR="000627BD" w:rsidRPr="00C61CE0">
        <w:rPr>
          <w:rFonts w:ascii="Arial Narrow" w:hAnsi="Arial Narrow" w:cs="Arial"/>
          <w:lang w:val="es-BO"/>
        </w:rPr>
        <w:t>para cada lote</w:t>
      </w:r>
      <w:r w:rsidR="007F4FA7" w:rsidRPr="00C61CE0">
        <w:rPr>
          <w:rFonts w:ascii="Arial Narrow" w:hAnsi="Arial Narrow" w:cs="Arial"/>
          <w:lang w:val="es-BO"/>
        </w:rPr>
        <w:t xml:space="preserve">, </w:t>
      </w:r>
      <w:r w:rsidR="00EA18ED" w:rsidRPr="00C61CE0">
        <w:rPr>
          <w:rFonts w:ascii="Arial Narrow" w:hAnsi="Arial Narrow" w:cs="Arial"/>
          <w:lang w:val="es-BO"/>
        </w:rPr>
        <w:t>incluyendo la cantidad de los equipos</w:t>
      </w:r>
      <w:r w:rsidR="00FC587A" w:rsidRPr="00C61CE0">
        <w:rPr>
          <w:rFonts w:ascii="Arial Narrow" w:hAnsi="Arial Narrow" w:cs="Arial"/>
          <w:lang w:val="es-BO"/>
        </w:rPr>
        <w:t xml:space="preserve"> a ser </w:t>
      </w:r>
      <w:r w:rsidR="003152C6" w:rsidRPr="00C61CE0">
        <w:rPr>
          <w:rFonts w:ascii="Arial Narrow" w:hAnsi="Arial Narrow" w:cs="Arial"/>
          <w:lang w:val="es-BO"/>
        </w:rPr>
        <w:t>utilizados y</w:t>
      </w:r>
      <w:r w:rsidR="00EA18ED" w:rsidRPr="00C61CE0">
        <w:rPr>
          <w:rFonts w:ascii="Arial Narrow" w:hAnsi="Arial Narrow" w:cs="Arial"/>
          <w:lang w:val="es-BO"/>
        </w:rPr>
        <w:t xml:space="preserve"> el </w:t>
      </w:r>
      <w:r w:rsidR="00794BFE" w:rsidRPr="00C61CE0">
        <w:rPr>
          <w:rFonts w:ascii="Arial Narrow" w:hAnsi="Arial Narrow" w:cs="Arial"/>
          <w:lang w:val="es-BO"/>
        </w:rPr>
        <w:t>número</w:t>
      </w:r>
      <w:r w:rsidR="00EA18ED" w:rsidRPr="00C61CE0">
        <w:rPr>
          <w:rFonts w:ascii="Arial Narrow" w:hAnsi="Arial Narrow" w:cs="Arial"/>
          <w:lang w:val="es-BO"/>
        </w:rPr>
        <w:t xml:space="preserve"> de </w:t>
      </w:r>
      <w:r w:rsidR="003152C6" w:rsidRPr="00C61CE0">
        <w:rPr>
          <w:rFonts w:ascii="Arial Narrow" w:hAnsi="Arial Narrow" w:cs="Arial"/>
          <w:lang w:val="es-BO"/>
        </w:rPr>
        <w:t>trabajadores para</w:t>
      </w:r>
      <w:r w:rsidR="00FC587A" w:rsidRPr="00C61CE0">
        <w:rPr>
          <w:rFonts w:ascii="Arial Narrow" w:hAnsi="Arial Narrow" w:cs="Arial"/>
          <w:lang w:val="es-BO"/>
        </w:rPr>
        <w:t xml:space="preserve"> cumplir con el servicio</w:t>
      </w:r>
      <w:r w:rsidR="007F4FA7" w:rsidRPr="00C61CE0">
        <w:rPr>
          <w:rFonts w:ascii="Arial Narrow" w:hAnsi="Arial Narrow" w:cs="Arial"/>
          <w:lang w:val="es-BO"/>
        </w:rPr>
        <w:t xml:space="preserve"> de acuerdo a </w:t>
      </w:r>
      <w:r w:rsidR="007F4FA7" w:rsidRPr="00C61CE0">
        <w:rPr>
          <w:rFonts w:ascii="Arial Narrow" w:hAnsi="Arial Narrow" w:cs="Arial Narrow"/>
        </w:rPr>
        <w:t>sección 4</w:t>
      </w:r>
      <w:r w:rsidR="00FC587A" w:rsidRPr="00C61CE0">
        <w:rPr>
          <w:rFonts w:ascii="Arial Narrow" w:hAnsi="Arial Narrow" w:cs="Arial"/>
          <w:lang w:val="es-BO"/>
        </w:rPr>
        <w:t>.</w:t>
      </w:r>
      <w:bookmarkEnd w:id="43"/>
    </w:p>
    <w:p w:rsidR="00644FAE" w:rsidRPr="00C61CE0" w:rsidRDefault="00644FAE"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PLAZO DE SUSPENSIÓN DE OBRA SIN AUTORIZACION</w:t>
      </w:r>
    </w:p>
    <w:p w:rsidR="00ED4915" w:rsidRPr="00C61CE0" w:rsidRDefault="00ED4915" w:rsidP="00D364B9">
      <w:pPr>
        <w:pStyle w:val="Prrafodelista"/>
        <w:autoSpaceDE w:val="0"/>
        <w:autoSpaceDN w:val="0"/>
        <w:adjustRightInd w:val="0"/>
        <w:spacing w:before="120" w:after="120"/>
        <w:ind w:left="0"/>
        <w:contextualSpacing w:val="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En ningún </w:t>
      </w:r>
      <w:r w:rsidR="00635712" w:rsidRPr="00C61CE0">
        <w:rPr>
          <w:rFonts w:ascii="Arial Narrow" w:eastAsia="Times New Roman" w:hAnsi="Arial Narrow" w:cs="Arial"/>
          <w:sz w:val="24"/>
          <w:szCs w:val="24"/>
        </w:rPr>
        <w:t xml:space="preserve">caso El Contratista podrá suspender (paralizar) la obra, sin autorización escrita emitida por el SUPERVISOR DE OBRA. </w:t>
      </w: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GENERAL Y ESPECIFICA DE LA EMPRESA</w:t>
      </w:r>
    </w:p>
    <w:p w:rsidR="00A57717" w:rsidRPr="00A57717" w:rsidRDefault="00A57717" w:rsidP="00A57717">
      <w:pPr>
        <w:autoSpaceDE w:val="0"/>
        <w:autoSpaceDN w:val="0"/>
        <w:spacing w:before="120" w:after="120"/>
        <w:jc w:val="both"/>
        <w:rPr>
          <w:rFonts w:ascii="Arial Narrow" w:hAnsi="Arial Narrow"/>
          <w:sz w:val="24"/>
          <w:szCs w:val="24"/>
        </w:rPr>
      </w:pPr>
      <w:r w:rsidRPr="00A57717">
        <w:rPr>
          <w:rFonts w:ascii="Arial Narrow" w:hAnsi="Arial Narrow"/>
          <w:sz w:val="24"/>
          <w:szCs w:val="24"/>
        </w:rPr>
        <w:t>La experiencia de la empresa proponente tanto general como especifica será computada considerando los contratos de obra ejecutados durante los últimos diez (10) años. la documentación de respaldo pueden ser actas de entrega definitiva y/o contrato de obra y/o certificado de conclusión de obra y/o orden de trabajo y/o orden de servicio.</w:t>
      </w:r>
    </w:p>
    <w:p w:rsidR="00A57717" w:rsidRPr="00A57717" w:rsidRDefault="00A57717" w:rsidP="00A57717">
      <w:pPr>
        <w:autoSpaceDE w:val="0"/>
        <w:autoSpaceDN w:val="0"/>
        <w:spacing w:before="120" w:after="120"/>
        <w:jc w:val="both"/>
        <w:rPr>
          <w:rFonts w:ascii="Arial Narrow" w:hAnsi="Arial Narrow"/>
          <w:sz w:val="24"/>
          <w:szCs w:val="24"/>
        </w:rPr>
      </w:pPr>
      <w:r w:rsidRPr="00A57717">
        <w:rPr>
          <w:rFonts w:ascii="Arial Narrow" w:hAnsi="Arial Narrow"/>
          <w:sz w:val="24"/>
          <w:szCs w:val="24"/>
        </w:rPr>
        <w:t xml:space="preserve">La experiencia general es el </w:t>
      </w:r>
      <w:r w:rsidRPr="00A57717">
        <w:rPr>
          <w:rFonts w:ascii="Arial Narrow" w:hAnsi="Arial Narrow"/>
          <w:b/>
          <w:bCs/>
          <w:sz w:val="24"/>
          <w:szCs w:val="24"/>
        </w:rPr>
        <w:t xml:space="preserve">conjunto de obras civiles </w:t>
      </w:r>
      <w:r w:rsidRPr="00A57717">
        <w:rPr>
          <w:rFonts w:ascii="Arial Narrow" w:hAnsi="Arial Narrow"/>
          <w:sz w:val="24"/>
          <w:szCs w:val="24"/>
        </w:rPr>
        <w:t xml:space="preserve">realizadas por la empresa proponente. Se dará por cumplido el requisito siempre y cuando el Total Facturado presentado sea igual o superior al superior al 100% respecto al valor del precio referencial. </w:t>
      </w:r>
    </w:p>
    <w:p w:rsidR="00A57717" w:rsidRDefault="00A57717" w:rsidP="00A57717">
      <w:pPr>
        <w:autoSpaceDE w:val="0"/>
        <w:autoSpaceDN w:val="0"/>
        <w:spacing w:before="120" w:after="120"/>
        <w:jc w:val="both"/>
        <w:rPr>
          <w:rFonts w:ascii="Arial Narrow" w:hAnsi="Arial Narrow"/>
          <w:sz w:val="24"/>
          <w:szCs w:val="24"/>
        </w:rPr>
      </w:pPr>
      <w:r w:rsidRPr="00A57717">
        <w:rPr>
          <w:rFonts w:ascii="Arial Narrow" w:hAnsi="Arial Narrow"/>
          <w:sz w:val="24"/>
          <w:szCs w:val="24"/>
        </w:rPr>
        <w:lastRenderedPageBreak/>
        <w:t xml:space="preserve">La experiencia específica es </w:t>
      </w:r>
      <w:r w:rsidRPr="00A57717">
        <w:rPr>
          <w:rFonts w:ascii="Arial Narrow" w:hAnsi="Arial Narrow"/>
          <w:b/>
          <w:bCs/>
          <w:sz w:val="24"/>
          <w:szCs w:val="24"/>
        </w:rPr>
        <w:t>en obras iguales o similares</w:t>
      </w:r>
      <w:r w:rsidRPr="00A57717">
        <w:rPr>
          <w:rFonts w:ascii="Arial Narrow" w:hAnsi="Arial Narrow"/>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precio referencial y cuyas obras cumplan con la condición solicitada como experiencia específica.</w:t>
      </w:r>
    </w:p>
    <w:tbl>
      <w:tblPr>
        <w:tblStyle w:val="Tablaconcuadrcula"/>
        <w:tblW w:w="0" w:type="auto"/>
        <w:jc w:val="center"/>
        <w:tblLook w:val="04A0"/>
      </w:tblPr>
      <w:tblGrid>
        <w:gridCol w:w="846"/>
        <w:gridCol w:w="6946"/>
      </w:tblGrid>
      <w:tr w:rsidR="0081439E" w:rsidTr="0081439E">
        <w:trPr>
          <w:jc w:val="center"/>
        </w:trPr>
        <w:tc>
          <w:tcPr>
            <w:tcW w:w="7792" w:type="dxa"/>
            <w:gridSpan w:val="2"/>
            <w:shd w:val="clear" w:color="auto" w:fill="95B3D7" w:themeFill="accent1" w:themeFillTint="99"/>
            <w:vAlign w:val="center"/>
          </w:tcPr>
          <w:p w:rsidR="0081439E" w:rsidRDefault="0081439E" w:rsidP="008C23F4">
            <w:pPr>
              <w:widowControl w:val="0"/>
              <w:autoSpaceDE w:val="0"/>
              <w:autoSpaceDN w:val="0"/>
              <w:adjustRightInd w:val="0"/>
              <w:spacing w:before="60" w:after="60"/>
              <w:jc w:val="center"/>
              <w:rPr>
                <w:rFonts w:ascii="Arial Narrow" w:hAnsi="Arial Narrow" w:cs="Arial"/>
                <w:sz w:val="24"/>
                <w:szCs w:val="24"/>
              </w:rPr>
            </w:pPr>
            <w:r w:rsidRPr="00C61CE0">
              <w:rPr>
                <w:rFonts w:ascii="Arial Narrow" w:hAnsi="Arial Narrow" w:cs="Arial"/>
                <w:b/>
                <w:bCs/>
                <w:sz w:val="24"/>
                <w:szCs w:val="24"/>
              </w:rPr>
              <w:t>DETALLE DE OBRAS A SER CONSIDERADAS IGUALES O SIMILARES PARA EFECTOS DE COMPUTO DE LA EXPERIENCIA ESPECIFICA</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N°</w:t>
            </w:r>
          </w:p>
        </w:tc>
        <w:tc>
          <w:tcPr>
            <w:tcW w:w="6946" w:type="dxa"/>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DESCRIPCION</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1</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distribución de gas natural por redes.</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2</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instalación de alcantarillado sanitario</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3</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instalación de redes de agua potable</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4</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el tendido de ductos para telecomunicación</w:t>
            </w:r>
          </w:p>
        </w:tc>
      </w:tr>
    </w:tbl>
    <w:p w:rsidR="008C23F4" w:rsidRPr="008C23F4" w:rsidRDefault="008C23F4" w:rsidP="008C23F4">
      <w:pPr>
        <w:spacing w:after="0"/>
        <w:jc w:val="both"/>
        <w:rPr>
          <w:rFonts w:ascii="Arial Narrow" w:eastAsia="Arial Unicode MS" w:hAnsi="Arial Narrow"/>
          <w:b/>
          <w:sz w:val="24"/>
          <w:szCs w:val="24"/>
        </w:rPr>
      </w:pP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DEL PERSONAL CLAVE</w:t>
      </w:r>
    </w:p>
    <w:p w:rsidR="00A57717" w:rsidRPr="00A57717" w:rsidRDefault="00A57717" w:rsidP="00A57717">
      <w:pPr>
        <w:pStyle w:val="Prrafodelista"/>
        <w:spacing w:before="120" w:after="120"/>
        <w:ind w:left="567" w:hanging="283"/>
        <w:jc w:val="both"/>
        <w:rPr>
          <w:rFonts w:ascii="Arial Narrow" w:hAnsi="Arial Narrow"/>
          <w:sz w:val="24"/>
          <w:szCs w:val="24"/>
        </w:rPr>
      </w:pPr>
      <w:r w:rsidRPr="00A57717">
        <w:rPr>
          <w:rFonts w:ascii="Arial Narrow" w:hAnsi="Arial Narrow"/>
          <w:sz w:val="24"/>
          <w:szCs w:val="24"/>
        </w:rPr>
        <w:t>a)</w:t>
      </w:r>
      <w:r w:rsidRPr="00A57717">
        <w:rPr>
          <w:sz w:val="14"/>
          <w:szCs w:val="14"/>
        </w:rPr>
        <w:t xml:space="preserve">    </w:t>
      </w:r>
      <w:r w:rsidRPr="00A57717">
        <w:rPr>
          <w:rFonts w:ascii="Arial Narrow" w:hAnsi="Arial Narrow"/>
          <w:b/>
          <w:bCs/>
          <w:sz w:val="24"/>
          <w:szCs w:val="24"/>
        </w:rPr>
        <w:t>Residente de Obra.-</w:t>
      </w:r>
      <w:r w:rsidRPr="00A57717">
        <w:rPr>
          <w:rFonts w:ascii="Arial Narrow" w:hAnsi="Arial Narrow"/>
          <w:sz w:val="24"/>
          <w:szCs w:val="24"/>
        </w:rPr>
        <w:t>  Ing. Civil, Ing. Mecánico, Ing. Industrial, Ing. Petrolero y/o ramas afines de la construcción, y Arquitecto (</w:t>
      </w:r>
      <w:r w:rsidRPr="00A57717">
        <w:rPr>
          <w:rFonts w:ascii="Arial Narrow" w:hAnsi="Arial Narrow"/>
          <w:b/>
          <w:bCs/>
          <w:sz w:val="24"/>
          <w:szCs w:val="24"/>
        </w:rPr>
        <w:t>con Título en Provisión Nacional</w:t>
      </w:r>
      <w:r w:rsidRPr="00A57717">
        <w:rPr>
          <w:rFonts w:ascii="Arial Narrow" w:hAnsi="Arial Narrow"/>
          <w:sz w:val="24"/>
          <w:szCs w:val="24"/>
        </w:rPr>
        <w:t>).</w:t>
      </w:r>
    </w:p>
    <w:p w:rsidR="00A57717" w:rsidRPr="00A57717" w:rsidRDefault="00A57717" w:rsidP="00A57717">
      <w:pPr>
        <w:pStyle w:val="Prrafodelista"/>
        <w:spacing w:before="120" w:after="120"/>
        <w:ind w:left="567"/>
        <w:jc w:val="both"/>
        <w:rPr>
          <w:rFonts w:ascii="Arial Narrow" w:hAnsi="Arial Narrow"/>
          <w:sz w:val="24"/>
          <w:szCs w:val="24"/>
        </w:rPr>
      </w:pPr>
      <w:r w:rsidRPr="00A57717">
        <w:rPr>
          <w:rFonts w:ascii="Arial Narrow" w:hAnsi="Arial Narrow"/>
          <w:sz w:val="24"/>
          <w:szCs w:val="24"/>
        </w:rPr>
        <w:t xml:space="preserve">La experiencia general en el área de su formación, con Título en provisión Nacional, será de </w:t>
      </w:r>
      <w:r w:rsidRPr="00A57717">
        <w:rPr>
          <w:rFonts w:ascii="Arial Narrow" w:hAnsi="Arial Narrow"/>
          <w:b/>
          <w:bCs/>
          <w:sz w:val="24"/>
          <w:szCs w:val="24"/>
        </w:rPr>
        <w:t>2 años</w:t>
      </w:r>
      <w:r w:rsidRPr="00A57717">
        <w:rPr>
          <w:rFonts w:ascii="Arial Narrow" w:hAnsi="Arial Narrow"/>
          <w:sz w:val="24"/>
          <w:szCs w:val="24"/>
        </w:rPr>
        <w:t xml:space="preserve"> como mínimo. Para lo cual deberá respaldar con copias de actas de entrega definitiva y/o contrato de trabajo o servicio y/o certificado de trabajo y/o orden de servicio.</w:t>
      </w:r>
    </w:p>
    <w:p w:rsidR="00A57717" w:rsidRPr="00A57717" w:rsidRDefault="00A57717" w:rsidP="00A57717">
      <w:pPr>
        <w:pStyle w:val="Prrafodelista"/>
        <w:spacing w:before="120" w:after="120"/>
        <w:ind w:left="567"/>
        <w:jc w:val="both"/>
        <w:rPr>
          <w:rFonts w:ascii="Arial Narrow" w:hAnsi="Arial Narrow"/>
          <w:sz w:val="24"/>
          <w:szCs w:val="24"/>
        </w:rPr>
      </w:pPr>
      <w:r w:rsidRPr="00A57717">
        <w:rPr>
          <w:rFonts w:ascii="Arial Narrow" w:hAnsi="Arial Narrow"/>
          <w:sz w:val="24"/>
          <w:szCs w:val="24"/>
        </w:rPr>
        <w:t xml:space="preserve">La experiencia específica será computada en los cargos desempeñados de: fiscal, supervisor, residente, director o superintendente de obra, en un tiempo de </w:t>
      </w:r>
      <w:r w:rsidRPr="00A57717">
        <w:rPr>
          <w:rFonts w:ascii="Arial Narrow" w:hAnsi="Arial Narrow"/>
          <w:b/>
          <w:bCs/>
          <w:sz w:val="24"/>
          <w:szCs w:val="24"/>
        </w:rPr>
        <w:t>1 año</w:t>
      </w:r>
      <w:r w:rsidRPr="00A57717">
        <w:rPr>
          <w:rFonts w:ascii="Arial Narrow" w:hAnsi="Arial Narrow"/>
          <w:sz w:val="24"/>
          <w:szCs w:val="24"/>
        </w:rPr>
        <w:t xml:space="preserve"> como mínimo. Para lo cual deberá respaldar con copias de actas de entrega definitiva y/o contrato de trabajo o servicio y/o certificado de trabajo y/o orden de servicio.</w:t>
      </w:r>
    </w:p>
    <w:p w:rsidR="00A57717" w:rsidRPr="00A57717" w:rsidRDefault="00A57717" w:rsidP="00A57717">
      <w:pPr>
        <w:pStyle w:val="Prrafodelista"/>
        <w:spacing w:before="120" w:after="120"/>
        <w:ind w:left="567" w:hanging="360"/>
        <w:jc w:val="both"/>
        <w:rPr>
          <w:rFonts w:ascii="Arial Narrow" w:hAnsi="Arial Narrow"/>
          <w:sz w:val="24"/>
          <w:szCs w:val="24"/>
        </w:rPr>
      </w:pPr>
      <w:r w:rsidRPr="00A57717">
        <w:rPr>
          <w:rFonts w:ascii="Arial Narrow" w:hAnsi="Arial Narrow"/>
          <w:sz w:val="24"/>
          <w:szCs w:val="24"/>
        </w:rPr>
        <w:t>b)</w:t>
      </w:r>
      <w:r w:rsidRPr="00A57717">
        <w:rPr>
          <w:sz w:val="14"/>
          <w:szCs w:val="14"/>
        </w:rPr>
        <w:t xml:space="preserve">       </w:t>
      </w:r>
      <w:r w:rsidRPr="00A57717">
        <w:rPr>
          <w:rFonts w:ascii="Arial Narrow" w:hAnsi="Arial Narrow"/>
          <w:b/>
          <w:bCs/>
          <w:sz w:val="24"/>
          <w:szCs w:val="24"/>
        </w:rPr>
        <w:t>Dibujante.-</w:t>
      </w:r>
      <w:r w:rsidRPr="00A57717">
        <w:rPr>
          <w:rFonts w:ascii="Arial Narrow" w:hAnsi="Arial Narrow"/>
          <w:sz w:val="24"/>
          <w:szCs w:val="24"/>
        </w:rPr>
        <w:t>  Profesional, técnico o egresado (Ingeniero Civil, Mecánico, Electromecánico, Petrolero, Industrial o ramas afines a la construcción o Arquitecto), que cuente con curso taller relacionado al manejo de software especializado en dibujo digital (Autocad).</w:t>
      </w:r>
    </w:p>
    <w:p w:rsidR="00A57717" w:rsidRPr="00A57717" w:rsidRDefault="00A57717" w:rsidP="00A57717">
      <w:pPr>
        <w:pStyle w:val="Prrafodelista"/>
        <w:spacing w:before="120" w:after="120"/>
        <w:ind w:left="567"/>
        <w:jc w:val="both"/>
        <w:rPr>
          <w:rFonts w:ascii="Arial Narrow" w:hAnsi="Arial Narrow"/>
          <w:sz w:val="24"/>
          <w:szCs w:val="24"/>
        </w:rPr>
      </w:pPr>
      <w:r w:rsidRPr="00A57717">
        <w:rPr>
          <w:rFonts w:ascii="Arial Narrow" w:hAnsi="Arial Narrow"/>
          <w:sz w:val="24"/>
          <w:szCs w:val="24"/>
        </w:rPr>
        <w:t xml:space="preserve">La experiencia general será computada como mínimo de </w:t>
      </w:r>
      <w:r w:rsidRPr="00A57717">
        <w:rPr>
          <w:rFonts w:ascii="Arial Narrow" w:hAnsi="Arial Narrow"/>
          <w:b/>
          <w:bCs/>
          <w:sz w:val="24"/>
          <w:szCs w:val="24"/>
        </w:rPr>
        <w:t>dos obras similares concluidas</w:t>
      </w:r>
      <w:r w:rsidRPr="00A57717">
        <w:rPr>
          <w:rFonts w:ascii="Arial Narrow" w:hAnsi="Arial Narrow"/>
          <w:sz w:val="24"/>
          <w:szCs w:val="24"/>
        </w:rPr>
        <w:t> (obras civiles y/o mecánicas para redes secundarias, primarias, acometidas de gas natural, redes de agua potable, alcantarillado, telecomunicaciones, desagüe pluvial, sistemas de riego, cableado estructural) en las que haya realizado planos as built conforme a obra. Para lo cual deberá respaldar con copias de contrato de trabajo o servicio y/o certificado de trabajo y/o orden de servicio.</w:t>
      </w:r>
    </w:p>
    <w:p w:rsidR="00A57717" w:rsidRDefault="00A57717" w:rsidP="00A57717">
      <w:pPr>
        <w:pStyle w:val="Prrafodelista"/>
        <w:spacing w:before="120" w:after="120"/>
        <w:ind w:left="567"/>
        <w:contextualSpacing w:val="0"/>
        <w:jc w:val="both"/>
        <w:rPr>
          <w:rFonts w:ascii="Arial Narrow" w:hAnsi="Arial Narrow"/>
          <w:sz w:val="24"/>
          <w:szCs w:val="24"/>
        </w:rPr>
      </w:pPr>
      <w:r w:rsidRPr="00A57717">
        <w:rPr>
          <w:rFonts w:ascii="Arial Narrow" w:hAnsi="Arial Narrow"/>
          <w:sz w:val="24"/>
          <w:szCs w:val="24"/>
        </w:rPr>
        <w:lastRenderedPageBreak/>
        <w:t xml:space="preserve">La experiencia específica será contabilizada como mínimo de </w:t>
      </w:r>
      <w:r w:rsidRPr="00A57717">
        <w:rPr>
          <w:rFonts w:ascii="Arial Narrow" w:hAnsi="Arial Narrow"/>
          <w:b/>
          <w:bCs/>
          <w:sz w:val="24"/>
          <w:szCs w:val="24"/>
        </w:rPr>
        <w:t>dos obras similares concluidas</w:t>
      </w:r>
      <w:r w:rsidRPr="00A57717">
        <w:rPr>
          <w:rFonts w:ascii="Arial Narrow" w:hAnsi="Arial Narrow"/>
          <w:sz w:val="24"/>
          <w:szCs w:val="24"/>
        </w:rPr>
        <w:t> (obras civiles y/o mecánicas para redes secundarias, primarias, acometidas de gas natural, redes de agua potable, alcantarillado, telecomunicaciones, desagüe pluvial, sistemas de riego, cableado estructural) en las que haya realizado planos as built conforme a obra. Para lo cual deberá respaldar con copias de contrato de trabajo o servicio y/o certificado de trabajo y/o orden de servicio.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GARANTÍAS DEL SERVICIO</w:t>
      </w:r>
    </w:p>
    <w:p w:rsidR="008C23F4" w:rsidRPr="00C61CE0"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BO"/>
        </w:rPr>
        <w:t>Garantía de Seriedad de Propuesta:</w:t>
      </w:r>
      <w:r w:rsidRPr="00C61CE0">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8C23F4" w:rsidRPr="00C61CE0" w:rsidRDefault="008C23F4" w:rsidP="008C23F4">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8C23F4" w:rsidRPr="00C61CE0" w:rsidRDefault="008C23F4" w:rsidP="008C23F4">
      <w:pPr>
        <w:pStyle w:val="CM12"/>
        <w:spacing w:before="120" w:after="120" w:line="276" w:lineRule="auto"/>
        <w:ind w:left="567"/>
        <w:contextualSpacing/>
        <w:jc w:val="both"/>
        <w:rPr>
          <w:rFonts w:ascii="Arial Narrow" w:hAnsi="Arial Narrow" w:cs="Arial"/>
          <w:b/>
          <w:lang w:val="es-BO"/>
        </w:rPr>
      </w:pPr>
      <w:r w:rsidRPr="00C61CE0">
        <w:rPr>
          <w:rFonts w:ascii="Arial Narrow" w:hAnsi="Arial Narrow" w:cs="Arial"/>
          <w:lang w:val="es-BO"/>
        </w:rPr>
        <w:t xml:space="preserve">La garantía presentada deberá expresar su carácter de: </w:t>
      </w:r>
      <w:r w:rsidRPr="00C61CE0">
        <w:rPr>
          <w:rFonts w:ascii="Arial Narrow" w:hAnsi="Arial Narrow" w:cs="Arial"/>
          <w:b/>
          <w:lang w:val="es-BO"/>
        </w:rPr>
        <w:t>irrevocable, renovable y de ejecución inmediata.</w:t>
      </w:r>
    </w:p>
    <w:p w:rsidR="008C23F4" w:rsidRDefault="008C23F4" w:rsidP="008C23F4">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8C23F4" w:rsidRDefault="008C23F4" w:rsidP="008C23F4">
      <w:pPr>
        <w:pStyle w:val="CM12"/>
        <w:spacing w:before="120" w:after="120" w:line="276" w:lineRule="auto"/>
        <w:ind w:firstLine="567"/>
        <w:jc w:val="both"/>
        <w:rPr>
          <w:rFonts w:ascii="Arial Narrow" w:hAnsi="Arial Narrow"/>
        </w:rPr>
      </w:pPr>
      <w:r>
        <w:rPr>
          <w:rFonts w:ascii="Arial Narrow" w:hAnsi="Arial Narrow"/>
        </w:rPr>
        <w:t>La vigencia de la garantía de seriedad deberá ser de 90 días computables a partir de su emisión.</w:t>
      </w:r>
    </w:p>
    <w:p w:rsidR="008C23F4" w:rsidRPr="00B11D2F"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B11D2F">
        <w:rPr>
          <w:rFonts w:ascii="Arial Narrow" w:hAnsi="Arial Narrow"/>
          <w:b/>
          <w:bCs/>
        </w:rPr>
        <w:t>Garantía de Cumplimiento de contrato:</w:t>
      </w:r>
      <w:r w:rsidRPr="00B11D2F">
        <w:rPr>
          <w:rFonts w:ascii="Arial Narrow" w:hAnsi="Arial Narrow"/>
        </w:rPr>
        <w:t xml:space="preserve"> Tiene por objeto garantizar la vigencia, conclusión y entrega definitiva del objeto del contrato, será equivalente al siete por ciento (7%) del monto del contrato y se aplicarán los siguientes parámetros.</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el monto adjudicado sea hasta Bs. 1.000.000.- (Un Millón 00/100 Bolivianos) el proponente definirá el tipo de garantía a presentar.</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el monto adjudicado sea superior a Bs. 1.000.000.- (Un Millón 00/100 Bolivianos) las empresas deberán presentar Boleta de Garantía o Garantía a Primer Requerimiento.</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se tengan programados pagos parciales, en sustitución de la garantía de cumplimiento de contrato, se podrá prever una retención del 7% de cada pago. (Para procesos menores a Bs. 200.000,00)</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 xml:space="preserve">Para la contratación de obras, prestadas por empresas públicas, entidades, instituciones, empresas públicas nacionales estratégicas y empresas con participación estatal mayoritaria, se exceptúa la </w:t>
      </w:r>
      <w:r>
        <w:rPr>
          <w:rFonts w:ascii="Arial Narrow" w:hAnsi="Arial Narrow"/>
        </w:rPr>
        <w:lastRenderedPageBreak/>
        <w:t>presentación de la Garantía de cumplimiento de contrato.</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8C23F4" w:rsidRDefault="008C23F4" w:rsidP="008C23F4">
      <w:pPr>
        <w:pStyle w:val="CM12"/>
        <w:spacing w:before="120" w:after="120" w:line="276" w:lineRule="auto"/>
        <w:ind w:left="567"/>
        <w:jc w:val="both"/>
        <w:rPr>
          <w:rFonts w:ascii="Arial Narrow" w:hAnsi="Arial Narrow"/>
        </w:rPr>
      </w:pPr>
      <w:r>
        <w:rPr>
          <w:rFonts w:ascii="Arial Narrow" w:hAnsi="Arial Narrow"/>
        </w:rPr>
        <w:t>El tratamiento de ejecución de las Garantías de Cumplimiento de Contrato, se establecerá en el Contrato.</w:t>
      </w:r>
    </w:p>
    <w:p w:rsidR="008C23F4" w:rsidRPr="00C61CE0" w:rsidRDefault="008C23F4" w:rsidP="008C23F4">
      <w:pPr>
        <w:pStyle w:val="Ttulo5"/>
        <w:numPr>
          <w:ilvl w:val="0"/>
          <w:numId w:val="11"/>
        </w:numPr>
        <w:spacing w:before="120" w:after="120" w:line="276" w:lineRule="auto"/>
        <w:ind w:left="567" w:hanging="283"/>
        <w:contextualSpacing/>
        <w:jc w:val="both"/>
        <w:rPr>
          <w:rFonts w:ascii="Arial Narrow" w:hAnsi="Arial Narrow" w:cs="Arial"/>
          <w:sz w:val="24"/>
          <w:szCs w:val="24"/>
          <w:lang w:val="es-BO"/>
        </w:rPr>
      </w:pPr>
      <w:r w:rsidRPr="00C61CE0">
        <w:rPr>
          <w:rFonts w:ascii="Arial Narrow" w:hAnsi="Arial Narrow" w:cs="Arial"/>
          <w:b/>
          <w:sz w:val="24"/>
          <w:szCs w:val="24"/>
          <w:lang w:val="es-ES"/>
        </w:rPr>
        <w:t xml:space="preserve">Garantía de Correcta Inversión de Anticipo: </w:t>
      </w:r>
      <w:r w:rsidRPr="00C61CE0">
        <w:rPr>
          <w:rFonts w:ascii="Arial Narrow" w:hAnsi="Arial Narrow" w:cs="Arial"/>
          <w:sz w:val="24"/>
          <w:szCs w:val="24"/>
          <w:lang w:val="es-BO"/>
        </w:rPr>
        <w:t>tiene por objeto garantizar la devolución del monto entregado al proponente por conce0pto de anticipo inicial.</w:t>
      </w:r>
    </w:p>
    <w:p w:rsidR="008C23F4" w:rsidRDefault="008C23F4" w:rsidP="008C23F4">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8C23F4" w:rsidRPr="00C61CE0" w:rsidRDefault="008C23F4" w:rsidP="008C23F4">
      <w:pPr>
        <w:pStyle w:val="Ttulo5"/>
        <w:tabs>
          <w:tab w:val="clear" w:pos="0"/>
        </w:tabs>
        <w:spacing w:before="120" w:after="120" w:line="276" w:lineRule="auto"/>
        <w:ind w:left="567"/>
        <w:contextualSpacing/>
        <w:jc w:val="both"/>
        <w:rPr>
          <w:rFonts w:ascii="Arial Narrow" w:hAnsi="Arial Narrow" w:cs="Arial"/>
          <w:sz w:val="24"/>
          <w:szCs w:val="24"/>
        </w:rPr>
      </w:pPr>
      <w:r w:rsidRPr="00C61CE0">
        <w:rPr>
          <w:rFonts w:ascii="Arial Narrow" w:hAnsi="Arial Narrow" w:cs="Arial"/>
          <w:sz w:val="24"/>
          <w:szCs w:val="24"/>
        </w:rPr>
        <w:t>La garantía presentada deberá expresar su carácter de: irrevocable, renovable y de ejecución inmediata.</w:t>
      </w:r>
    </w:p>
    <w:p w:rsidR="008C23F4" w:rsidRPr="00C61CE0" w:rsidRDefault="008C23F4" w:rsidP="008C23F4">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Sera por un monto equivalente al 100% del anticipo otorgado, debiendo ser renovada mientras no se deduzca el monto total del anticipo otorgado.</w:t>
      </w:r>
    </w:p>
    <w:p w:rsidR="008C23F4"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ES"/>
        </w:rPr>
        <w:t>Garantía Adicional</w:t>
      </w:r>
      <w:r w:rsidRPr="00C61CE0">
        <w:rPr>
          <w:rFonts w:ascii="Arial Narrow" w:hAnsi="Arial Narrow" w:cs="Arial"/>
          <w:b/>
          <w:lang w:val="es-BO"/>
        </w:rPr>
        <w:t xml:space="preserve"> a la Garantía de Cumplimiento de contrato:</w:t>
      </w:r>
      <w:r w:rsidRPr="00C61CE0">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 DE LA OBRA</w:t>
      </w:r>
    </w:p>
    <w:p w:rsidR="0075369B" w:rsidRPr="00C61CE0" w:rsidRDefault="0075369B" w:rsidP="00D364B9">
      <w:pPr>
        <w:pStyle w:val="CM12"/>
        <w:spacing w:before="120" w:after="120" w:line="276" w:lineRule="auto"/>
        <w:jc w:val="both"/>
        <w:rPr>
          <w:rFonts w:ascii="Arial Narrow" w:hAnsi="Arial Narrow" w:cs="Arial"/>
          <w:lang w:val="es-BO"/>
        </w:rPr>
      </w:pPr>
      <w:bookmarkStart w:id="44" w:name="_Toc314666252"/>
      <w:r w:rsidRPr="00C61CE0">
        <w:rPr>
          <w:rFonts w:ascii="Arial Narrow" w:hAnsi="Arial Narrow" w:cs="Arial"/>
          <w:lang w:val="es-BO"/>
        </w:rPr>
        <w:t xml:space="preserve">A la firma de contrato </w:t>
      </w:r>
      <w:r w:rsidR="00692789" w:rsidRPr="00C61CE0">
        <w:rPr>
          <w:rFonts w:ascii="Arial Narrow" w:hAnsi="Arial Narrow" w:cs="Arial"/>
          <w:lang w:val="es-BO"/>
        </w:rPr>
        <w:t xml:space="preserve">de acuerdo a </w:t>
      </w:r>
      <w:r w:rsidR="00692789" w:rsidRPr="00C61CE0">
        <w:rPr>
          <w:rFonts w:ascii="Arial Narrow" w:hAnsi="Arial Narrow" w:cs="Arial"/>
          <w:b/>
          <w:lang w:val="es-BO"/>
        </w:rPr>
        <w:t>Decreto Municipal N° 006  de fecha 7 de marzo de 2014 articulo 8 (Solicitud de ejecución de obras civiles en bienes de dominio municipal) inciso e)</w:t>
      </w:r>
      <w:r w:rsidR="00692789" w:rsidRPr="00C61CE0">
        <w:rPr>
          <w:rFonts w:ascii="Arial Narrow" w:hAnsi="Arial Narrow" w:cs="Arial"/>
          <w:lang w:val="es-BO"/>
        </w:rPr>
        <w:t xml:space="preserve">  </w:t>
      </w:r>
      <w:r w:rsidRPr="00C61CE0">
        <w:rPr>
          <w:rFonts w:ascii="Arial Narrow" w:hAnsi="Arial Narrow" w:cs="Arial"/>
          <w:lang w:val="es-BO"/>
        </w:rPr>
        <w:t xml:space="preserve">la empresa que se </w:t>
      </w:r>
      <w:r w:rsidR="00794BFE" w:rsidRPr="00C61CE0">
        <w:rPr>
          <w:rFonts w:ascii="Arial Narrow" w:hAnsi="Arial Narrow" w:cs="Arial"/>
          <w:lang w:val="es-BO"/>
        </w:rPr>
        <w:t>adjudicó</w:t>
      </w:r>
      <w:r w:rsidRPr="00C61CE0">
        <w:rPr>
          <w:rFonts w:ascii="Arial Narrow" w:hAnsi="Arial Narrow" w:cs="Arial"/>
          <w:lang w:val="es-BO"/>
        </w:rPr>
        <w:t xml:space="preserve"> el servicio deberá presentar carta notariada en dos ejemplares originales a YPFB  por un tiempo mínimo de 2 años por la garantía </w:t>
      </w:r>
      <w:r w:rsidR="003152C6" w:rsidRPr="00C61CE0">
        <w:rPr>
          <w:rFonts w:ascii="Arial Narrow" w:hAnsi="Arial Narrow" w:cs="Arial"/>
          <w:lang w:val="es-BO"/>
        </w:rPr>
        <w:t>de ejecución</w:t>
      </w:r>
      <w:r w:rsidRPr="00C61CE0">
        <w:rPr>
          <w:rFonts w:ascii="Arial Narrow" w:hAnsi="Arial Narrow" w:cs="Arial"/>
          <w:lang w:val="es-BO"/>
        </w:rPr>
        <w:t xml:space="preserve"> de las obras civiles</w:t>
      </w:r>
      <w:r w:rsidR="001F582D">
        <w:rPr>
          <w:rFonts w:ascii="Arial Narrow" w:hAnsi="Arial Narrow" w:cs="Arial"/>
          <w:lang w:val="es-BO"/>
        </w:rPr>
        <w:t xml:space="preserve"> del proyecto</w:t>
      </w:r>
      <w:r w:rsidR="001D4EDC" w:rsidRPr="00C61CE0">
        <w:rPr>
          <w:rFonts w:ascii="Arial Narrow" w:hAnsi="Arial Narrow" w:cs="Arial"/>
          <w:lang w:val="es-BO"/>
        </w:rPr>
        <w:t xml:space="preserve"> </w:t>
      </w:r>
      <w:r w:rsidRPr="00C61CE0">
        <w:rPr>
          <w:rFonts w:ascii="Arial Narrow" w:hAnsi="Arial Narrow" w:cs="Arial"/>
          <w:lang w:val="es-BO"/>
        </w:rPr>
        <w:t>adjudicado.</w:t>
      </w:r>
      <w:bookmarkEnd w:id="44"/>
    </w:p>
    <w:p w:rsidR="00DE1EAB" w:rsidRPr="00C61CE0" w:rsidRDefault="0075369B" w:rsidP="00D364B9">
      <w:pPr>
        <w:pStyle w:val="CM12"/>
        <w:spacing w:before="120" w:after="120" w:line="276" w:lineRule="auto"/>
        <w:jc w:val="both"/>
        <w:rPr>
          <w:rFonts w:ascii="Arial Narrow" w:hAnsi="Arial Narrow" w:cs="Arial"/>
          <w:lang w:val="es-BO"/>
        </w:rPr>
      </w:pPr>
      <w:bookmarkStart w:id="45" w:name="_Toc314666253"/>
      <w:r w:rsidRPr="00C61CE0">
        <w:rPr>
          <w:rFonts w:ascii="Arial Narrow" w:hAnsi="Arial Narrow" w:cs="Arial"/>
          <w:lang w:val="es-BO"/>
        </w:rPr>
        <w:t xml:space="preserve">Dentro del periodo de 2 años de </w:t>
      </w:r>
      <w:r w:rsidR="00601B52" w:rsidRPr="00C61CE0">
        <w:rPr>
          <w:rFonts w:ascii="Arial Narrow" w:hAnsi="Arial Narrow" w:cs="Arial"/>
          <w:lang w:val="es-BO"/>
        </w:rPr>
        <w:t>garantía</w:t>
      </w:r>
      <w:r w:rsidRPr="00C61CE0">
        <w:rPr>
          <w:rFonts w:ascii="Arial Narrow" w:hAnsi="Arial Narrow" w:cs="Arial"/>
          <w:lang w:val="es-BO"/>
        </w:rPr>
        <w:t xml:space="preserve"> l</w:t>
      </w:r>
      <w:r w:rsidR="00FC587A" w:rsidRPr="00C61CE0">
        <w:rPr>
          <w:rFonts w:ascii="Arial Narrow" w:hAnsi="Arial Narrow" w:cs="Arial"/>
          <w:lang w:val="es-BO"/>
        </w:rPr>
        <w:t xml:space="preserve">a subsanación de cualquier problema encontrado deberá ser inmediata y todos los costos </w:t>
      </w:r>
      <w:r w:rsidR="00EA18ED" w:rsidRPr="00C61CE0">
        <w:rPr>
          <w:rFonts w:ascii="Arial Narrow" w:hAnsi="Arial Narrow" w:cs="Arial"/>
          <w:lang w:val="es-BO"/>
        </w:rPr>
        <w:t>correrán</w:t>
      </w:r>
      <w:r w:rsidR="00FC587A" w:rsidRPr="00C61CE0">
        <w:rPr>
          <w:rFonts w:ascii="Arial Narrow" w:hAnsi="Arial Narrow" w:cs="Arial"/>
          <w:lang w:val="es-BO"/>
        </w:rPr>
        <w:t xml:space="preserve"> por cuenta de la empresa adjudicada.</w:t>
      </w:r>
      <w:bookmarkEnd w:id="45"/>
      <w:r w:rsidR="00B3229F" w:rsidRPr="00C61CE0">
        <w:rPr>
          <w:rFonts w:ascii="Arial Narrow" w:hAnsi="Arial Narrow" w:cs="Arial"/>
          <w:lang w:val="es-BO"/>
        </w:rPr>
        <w:t xml:space="preserve"> </w:t>
      </w:r>
    </w:p>
    <w:p w:rsidR="00FC587A" w:rsidRPr="00C61CE0" w:rsidRDefault="00B3229F"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caso de incumplimiento será causal de descalificación para futuras licitaciones.</w:t>
      </w:r>
    </w:p>
    <w:p w:rsidR="00E42B29" w:rsidRPr="00C61CE0" w:rsidRDefault="00E42B29"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SEGUROS</w:t>
      </w:r>
    </w:p>
    <w:p w:rsidR="006A4BAD" w:rsidRPr="00C61CE0" w:rsidRDefault="006A4BAD" w:rsidP="00D364B9">
      <w:pPr>
        <w:pStyle w:val="CM12"/>
        <w:spacing w:before="120" w:after="120" w:line="276" w:lineRule="auto"/>
        <w:jc w:val="both"/>
        <w:rPr>
          <w:rFonts w:ascii="Arial Narrow" w:hAnsi="Arial Narrow" w:cs="Arial"/>
          <w:iCs/>
        </w:rPr>
      </w:pPr>
      <w:bookmarkStart w:id="46" w:name="_Toc314666254"/>
      <w:r w:rsidRPr="00C61CE0">
        <w:rPr>
          <w:rFonts w:ascii="Arial Narrow" w:hAnsi="Arial Narrow" w:cs="Arial"/>
          <w:iCs/>
        </w:rPr>
        <w:t>La empresa adjudicada, deberá presentar y mantener vigente de forma ininterrumpida durante todo el periodo del contrato la Póliza de Seguro especificada a continuación:</w:t>
      </w:r>
    </w:p>
    <w:p w:rsidR="006A4BAD" w:rsidRPr="00C61CE0" w:rsidRDefault="006A4BAD" w:rsidP="00E66394">
      <w:pPr>
        <w:pStyle w:val="CM12"/>
        <w:numPr>
          <w:ilvl w:val="0"/>
          <w:numId w:val="15"/>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lastRenderedPageBreak/>
        <w:t>Póliza Todo Riesgo de Construcción</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65733" w:rsidRDefault="00B65733" w:rsidP="00B65733">
      <w:pPr>
        <w:pStyle w:val="CM12"/>
        <w:spacing w:before="120" w:after="120" w:line="276" w:lineRule="auto"/>
        <w:ind w:left="568"/>
        <w:contextualSpacing/>
        <w:jc w:val="both"/>
        <w:rPr>
          <w:rFonts w:ascii="Arial Narrow" w:hAnsi="Arial Narrow" w:cs="Arial"/>
          <w:b/>
          <w:bCs/>
          <w:iCs/>
        </w:rPr>
      </w:pPr>
    </w:p>
    <w:p w:rsidR="006A4BAD" w:rsidRPr="00C61CE0" w:rsidRDefault="006A4BAD" w:rsidP="00E66394">
      <w:pPr>
        <w:pStyle w:val="CM12"/>
        <w:numPr>
          <w:ilvl w:val="0"/>
          <w:numId w:val="15"/>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Seguro de Responsabilidad Civil.</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Default="006A4BAD" w:rsidP="00D364B9">
      <w:pPr>
        <w:pStyle w:val="CM12"/>
        <w:spacing w:before="120" w:after="120" w:line="276" w:lineRule="auto"/>
        <w:ind w:left="568" w:hanging="284"/>
        <w:contextualSpacing/>
        <w:jc w:val="both"/>
        <w:rPr>
          <w:rFonts w:ascii="Arial Narrow" w:hAnsi="Arial Narrow" w:cs="Arial"/>
          <w:iCs/>
        </w:rPr>
      </w:pPr>
      <w:r w:rsidRPr="00C61CE0">
        <w:rPr>
          <w:rFonts w:ascii="Arial Narrow" w:hAnsi="Arial Narrow" w:cs="Arial"/>
          <w:iCs/>
        </w:rPr>
        <w:t> </w:t>
      </w:r>
      <w:r w:rsidR="003F6C46">
        <w:rPr>
          <w:rFonts w:ascii="Arial Narrow" w:hAnsi="Arial Narrow" w:cs="Arial"/>
          <w:iCs/>
        </w:rPr>
        <w:tab/>
      </w:r>
      <w:r w:rsidRPr="00C61CE0">
        <w:rPr>
          <w:rFonts w:ascii="Arial Narrow" w:hAnsi="Arial Narrow" w:cs="Arial"/>
          <w:iCs/>
        </w:rPr>
        <w:t>El límite de indemnización por evento y/o reclamos deberá ser por $us. 10.000.</w:t>
      </w:r>
    </w:p>
    <w:p w:rsidR="00B65733" w:rsidRDefault="00B65733" w:rsidP="00B65733">
      <w:pPr>
        <w:pStyle w:val="CM12"/>
        <w:spacing w:before="120" w:after="120" w:line="276" w:lineRule="auto"/>
        <w:ind w:left="568"/>
        <w:contextualSpacing/>
        <w:jc w:val="both"/>
        <w:rPr>
          <w:rFonts w:ascii="Arial Narrow" w:hAnsi="Arial Narrow" w:cs="Arial"/>
          <w:b/>
          <w:bCs/>
          <w:iCs/>
        </w:rPr>
      </w:pPr>
    </w:p>
    <w:p w:rsidR="006A4BAD" w:rsidRPr="00C61CE0" w:rsidRDefault="006A4BAD" w:rsidP="00E66394">
      <w:pPr>
        <w:pStyle w:val="CM12"/>
        <w:numPr>
          <w:ilvl w:val="0"/>
          <w:numId w:val="15"/>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de Accidentes Personales.</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C61CE0" w:rsidRDefault="006A4BAD" w:rsidP="00D364B9">
      <w:pPr>
        <w:pStyle w:val="CM12"/>
        <w:spacing w:before="120" w:after="120" w:line="276" w:lineRule="auto"/>
        <w:ind w:left="568"/>
        <w:contextualSpacing/>
        <w:jc w:val="both"/>
        <w:rPr>
          <w:rFonts w:ascii="Arial Narrow" w:hAnsi="Arial Narrow" w:cs="Arial"/>
          <w:b/>
          <w:bCs/>
          <w:iCs/>
        </w:rPr>
      </w:pPr>
      <w:r w:rsidRPr="00C61CE0">
        <w:rPr>
          <w:rFonts w:ascii="Arial Narrow" w:hAnsi="Arial Narrow" w:cs="Arial"/>
          <w:b/>
          <w:bCs/>
          <w:iCs/>
        </w:rPr>
        <w:t>Condiciones Adicionales.</w:t>
      </w:r>
    </w:p>
    <w:p w:rsidR="006A4BAD" w:rsidRPr="00C61CE0" w:rsidRDefault="006A4BAD" w:rsidP="00E66394">
      <w:pPr>
        <w:pStyle w:val="CM12"/>
        <w:numPr>
          <w:ilvl w:val="0"/>
          <w:numId w:val="16"/>
        </w:numPr>
        <w:spacing w:before="120" w:after="120" w:line="276" w:lineRule="auto"/>
        <w:ind w:left="851" w:hanging="284"/>
        <w:contextualSpacing/>
        <w:jc w:val="both"/>
        <w:rPr>
          <w:rFonts w:ascii="Arial Narrow" w:hAnsi="Arial Narrow" w:cs="Arial"/>
          <w:iCs/>
        </w:rPr>
      </w:pPr>
      <w:r w:rsidRPr="00C61CE0">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C61CE0" w:rsidRDefault="006A4BAD" w:rsidP="00E66394">
      <w:pPr>
        <w:pStyle w:val="CM12"/>
        <w:numPr>
          <w:ilvl w:val="0"/>
          <w:numId w:val="16"/>
        </w:numPr>
        <w:spacing w:before="120" w:after="120" w:line="276" w:lineRule="auto"/>
        <w:ind w:left="851" w:hanging="284"/>
        <w:contextualSpacing/>
        <w:jc w:val="both"/>
        <w:rPr>
          <w:rFonts w:ascii="Arial Narrow" w:hAnsi="Arial Narrow" w:cs="Arial"/>
        </w:rPr>
      </w:pPr>
      <w:r w:rsidRPr="00C61CE0">
        <w:rPr>
          <w:rFonts w:ascii="Arial Narrow" w:hAnsi="Arial Narrow" w:cs="Arial"/>
          <w:iCs/>
        </w:rPr>
        <w:t>La empresa adjudicada, deberá entregar una copia de las citadas pólizas a YPFB antes de la suscripción del contrato.</w:t>
      </w:r>
    </w:p>
    <w:p w:rsidR="00E42B29" w:rsidRDefault="00E42B29" w:rsidP="00D364B9">
      <w:pPr>
        <w:pStyle w:val="CM12"/>
        <w:spacing w:before="120" w:after="120" w:line="276" w:lineRule="auto"/>
        <w:ind w:left="568" w:hanging="1"/>
        <w:contextualSpacing/>
        <w:jc w:val="both"/>
        <w:rPr>
          <w:rFonts w:ascii="Arial Narrow" w:hAnsi="Arial Narrow" w:cs="Arial"/>
          <w:lang w:val="es-BO"/>
        </w:rPr>
      </w:pPr>
      <w:bookmarkStart w:id="47" w:name="_Toc314666258"/>
      <w:bookmarkEnd w:id="46"/>
      <w:r w:rsidRPr="00C61CE0">
        <w:rPr>
          <w:rFonts w:ascii="Arial Narrow" w:hAnsi="Arial Narrow" w:cs="Arial"/>
          <w:lang w:val="es-BO"/>
        </w:rPr>
        <w:t>La emp</w:t>
      </w:r>
      <w:r w:rsidR="00DA404C" w:rsidRPr="00C61CE0">
        <w:rPr>
          <w:rFonts w:ascii="Arial Narrow" w:hAnsi="Arial Narrow" w:cs="Arial"/>
          <w:lang w:val="es-BO"/>
        </w:rPr>
        <w:t xml:space="preserve">resa adjudicada deberá entregar, las pólizas y los certificados de seguro antes de la fecha </w:t>
      </w:r>
      <w:r w:rsidR="00DA404C" w:rsidRPr="00C61CE0">
        <w:rPr>
          <w:rFonts w:ascii="Arial Narrow" w:hAnsi="Arial Narrow" w:cs="Arial"/>
          <w:lang w:val="es-BO"/>
        </w:rPr>
        <w:lastRenderedPageBreak/>
        <w:t xml:space="preserve">de inicio de obras  </w:t>
      </w:r>
      <w:r w:rsidRPr="00C61CE0">
        <w:rPr>
          <w:rFonts w:ascii="Arial Narrow" w:hAnsi="Arial Narrow" w:cs="Arial"/>
          <w:lang w:val="es-BO"/>
        </w:rPr>
        <w:t xml:space="preserve">al </w:t>
      </w:r>
      <w:r w:rsidR="00D66206" w:rsidRPr="00C61CE0">
        <w:rPr>
          <w:rFonts w:ascii="Arial Narrow" w:hAnsi="Arial Narrow" w:cs="Arial"/>
          <w:lang w:val="es-BO"/>
        </w:rPr>
        <w:t>SUPERVISOR</w:t>
      </w:r>
      <w:r w:rsidRPr="00C61CE0">
        <w:rPr>
          <w:rFonts w:ascii="Arial Narrow" w:hAnsi="Arial Narrow" w:cs="Arial"/>
          <w:lang w:val="es-BO"/>
        </w:rPr>
        <w:t xml:space="preserve"> o al fiscal de obra</w:t>
      </w:r>
      <w:r w:rsidR="002A545B" w:rsidRPr="00C61CE0">
        <w:rPr>
          <w:rFonts w:ascii="Arial Narrow" w:hAnsi="Arial Narrow" w:cs="Arial"/>
          <w:lang w:val="es-BO"/>
        </w:rPr>
        <w:t xml:space="preserve"> de YPFB</w:t>
      </w:r>
      <w:r w:rsidRPr="00C61CE0">
        <w:rPr>
          <w:rFonts w:ascii="Arial Narrow" w:hAnsi="Arial Narrow" w:cs="Arial"/>
          <w:lang w:val="es-BO"/>
        </w:rPr>
        <w:t>, para su aprobación.</w:t>
      </w:r>
      <w:bookmarkEnd w:id="47"/>
      <w:r w:rsidR="000A2358" w:rsidRPr="00C61CE0">
        <w:rPr>
          <w:rFonts w:ascii="Arial Narrow" w:hAnsi="Arial Narrow" w:cs="Arial"/>
          <w:lang w:val="es-BO"/>
        </w:rPr>
        <w:t xml:space="preserve"> </w:t>
      </w:r>
    </w:p>
    <w:p w:rsidR="00A57717" w:rsidRPr="00A57717" w:rsidRDefault="00A57717" w:rsidP="00A57717"/>
    <w:p w:rsidR="00A0396D" w:rsidRPr="00C61CE0" w:rsidRDefault="00F42B47" w:rsidP="00A0396D">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Pr>
          <w:rFonts w:ascii="Arial Narrow" w:eastAsia="Arial Unicode MS" w:hAnsi="Arial Narrow"/>
          <w:b/>
          <w:sz w:val="24"/>
          <w:szCs w:val="24"/>
        </w:rPr>
        <w:t>FACTURA</w:t>
      </w:r>
      <w:r w:rsidR="00A0396D" w:rsidRPr="00C61CE0">
        <w:rPr>
          <w:rFonts w:ascii="Arial Narrow" w:eastAsia="Arial Unicode MS" w:hAnsi="Arial Narrow"/>
          <w:b/>
          <w:sz w:val="24"/>
          <w:szCs w:val="24"/>
        </w:rPr>
        <w:t xml:space="preserve">CIÓN </w:t>
      </w:r>
    </w:p>
    <w:p w:rsidR="00C11098" w:rsidRPr="00C11098" w:rsidRDefault="00C11098" w:rsidP="00C11098">
      <w:pPr>
        <w:spacing w:before="120" w:after="120"/>
        <w:jc w:val="both"/>
        <w:rPr>
          <w:rFonts w:ascii="Arial Narrow" w:hAnsi="Arial Narrow"/>
          <w:sz w:val="24"/>
          <w:szCs w:val="24"/>
        </w:rPr>
      </w:pPr>
      <w:r w:rsidRPr="00C11098">
        <w:rPr>
          <w:rFonts w:ascii="Arial Narrow" w:hAnsi="Arial Narrow"/>
          <w:sz w:val="24"/>
          <w:szCs w:val="24"/>
        </w:rPr>
        <w:t>La factura debe ser emitida de acuerdo a normativa vigente a nombre de Yacimientos Petrolíferos Fiscales Bolivianos consignando el Número de Identificación Tributaria (NIT) 1020269020.</w:t>
      </w:r>
    </w:p>
    <w:p w:rsidR="00C11098" w:rsidRPr="00A57717" w:rsidRDefault="00C11098" w:rsidP="00C11098">
      <w:pPr>
        <w:spacing w:before="120" w:after="120"/>
        <w:jc w:val="both"/>
        <w:rPr>
          <w:rFonts w:ascii="Arial Narrow" w:hAnsi="Arial Narrow"/>
          <w:sz w:val="24"/>
          <w:szCs w:val="24"/>
        </w:rPr>
      </w:pPr>
      <w:r w:rsidRPr="00C11098">
        <w:rPr>
          <w:rFonts w:ascii="Arial Narrow" w:hAnsi="Arial Narrow"/>
          <w:sz w:val="24"/>
          <w:szCs w:val="24"/>
        </w:rPr>
        <w:t xml:space="preserve">La </w:t>
      </w:r>
      <w:r w:rsidRPr="00A57717">
        <w:rPr>
          <w:rFonts w:ascii="Arial Narrow" w:hAnsi="Arial Narrow"/>
          <w:sz w:val="24"/>
          <w:szCs w:val="24"/>
        </w:rPr>
        <w:t>facturación surge en el momento que finalice la ejecución o la prestación efectiva del servicio o a momento de percibir el pago total o parcial, lo que ocurra primero.</w:t>
      </w:r>
    </w:p>
    <w:p w:rsidR="00A57717" w:rsidRPr="00A57717" w:rsidRDefault="00A57717" w:rsidP="00A57717">
      <w:pPr>
        <w:spacing w:before="120" w:after="120" w:line="240" w:lineRule="auto"/>
        <w:jc w:val="both"/>
        <w:rPr>
          <w:rFonts w:ascii="Arial Narrow" w:eastAsia="Calibri" w:hAnsi="Arial Narrow" w:cs="Times New Roman"/>
          <w:sz w:val="24"/>
          <w:szCs w:val="24"/>
          <w:lang w:eastAsia="en-US"/>
        </w:rPr>
      </w:pPr>
      <w:r w:rsidRPr="00A57717">
        <w:rPr>
          <w:rFonts w:ascii="Arial Narrow" w:eastAsia="Calibri" w:hAnsi="Arial Narrow" w:cs="Times New Roman"/>
          <w:sz w:val="24"/>
          <w:szCs w:val="24"/>
          <w:lang w:eastAsia="en-U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C11098" w:rsidRPr="00A57717" w:rsidRDefault="00C11098" w:rsidP="00C11098">
      <w:pPr>
        <w:spacing w:before="120" w:after="120"/>
        <w:jc w:val="both"/>
        <w:rPr>
          <w:rFonts w:ascii="Arial Narrow" w:hAnsi="Arial Narrow"/>
          <w:sz w:val="24"/>
          <w:szCs w:val="24"/>
        </w:rPr>
      </w:pPr>
      <w:r w:rsidRPr="00A57717">
        <w:rPr>
          <w:rFonts w:ascii="Arial Narrow" w:hAnsi="Arial Narrow"/>
          <w:sz w:val="24"/>
          <w:szCs w:val="24"/>
        </w:rPr>
        <w:t>En el caso de anticipos, por el anticipo recibido no está obligado a emitir factura conforme lo dispone el Artículo 19 del Decreto Supremo N°191.</w:t>
      </w:r>
    </w:p>
    <w:p w:rsidR="00C11098" w:rsidRPr="00C11098" w:rsidRDefault="00C11098" w:rsidP="00C11098">
      <w:pPr>
        <w:spacing w:before="120" w:after="120"/>
        <w:jc w:val="both"/>
        <w:rPr>
          <w:rFonts w:ascii="Arial Narrow" w:hAnsi="Arial Narrow"/>
          <w:sz w:val="24"/>
          <w:szCs w:val="24"/>
        </w:rPr>
      </w:pPr>
      <w:r w:rsidRPr="00A57717">
        <w:rPr>
          <w:rFonts w:ascii="Arial Narrow" w:hAnsi="Arial Narrow"/>
          <w:sz w:val="24"/>
          <w:szCs w:val="24"/>
        </w:rPr>
        <w:t>En el caso de multas y otros cargos se deberá emitir la factura por el precio convenido en el Contrato sin deducir las multas ni otros cargos.</w:t>
      </w:r>
    </w:p>
    <w:p w:rsidR="00A0396D" w:rsidRPr="00C61CE0" w:rsidRDefault="00F42B47" w:rsidP="00A0396D">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Pr>
          <w:rFonts w:ascii="Arial Narrow" w:eastAsia="Arial Unicode MS" w:hAnsi="Arial Narrow"/>
          <w:b/>
          <w:sz w:val="24"/>
          <w:szCs w:val="24"/>
        </w:rPr>
        <w:t>TRIBUTOS</w:t>
      </w:r>
    </w:p>
    <w:p w:rsidR="00C11098" w:rsidRPr="00C11098" w:rsidRDefault="00C11098" w:rsidP="00C11098">
      <w:pPr>
        <w:spacing w:before="120" w:after="120"/>
        <w:jc w:val="both"/>
        <w:rPr>
          <w:rFonts w:ascii="Arial Narrow" w:hAnsi="Arial Narrow"/>
          <w:sz w:val="24"/>
          <w:szCs w:val="24"/>
        </w:rPr>
      </w:pPr>
      <w:r w:rsidRPr="00C11098">
        <w:rPr>
          <w:rFonts w:ascii="Arial Narrow" w:hAnsi="Arial Narrow"/>
          <w:sz w:val="24"/>
          <w:szCs w:val="24"/>
        </w:rPr>
        <w:t>El proponente declara que todos los tributos vigentes a la fecha y que puedan originarse directa o</w:t>
      </w:r>
      <w:r>
        <w:rPr>
          <w:rFonts w:ascii="Arial Narrow" w:hAnsi="Arial Narrow"/>
          <w:sz w:val="24"/>
          <w:szCs w:val="24"/>
        </w:rPr>
        <w:t xml:space="preserve"> </w:t>
      </w:r>
      <w:r w:rsidRPr="00C11098">
        <w:rPr>
          <w:rFonts w:ascii="Arial Narrow" w:hAnsi="Arial Narrow"/>
          <w:sz w:val="24"/>
          <w:szCs w:val="24"/>
        </w:rPr>
        <w:t>indirectamente en aplicación del contrato, son de su responsabilidad, no correspondiendo ningún reclamo</w:t>
      </w:r>
      <w:r>
        <w:rPr>
          <w:rFonts w:ascii="Arial Narrow" w:hAnsi="Arial Narrow"/>
          <w:sz w:val="24"/>
          <w:szCs w:val="24"/>
        </w:rPr>
        <w:t xml:space="preserve"> </w:t>
      </w:r>
      <w:r w:rsidRPr="00C11098">
        <w:rPr>
          <w:rFonts w:ascii="Arial Narrow" w:hAnsi="Arial Narrow"/>
          <w:sz w:val="24"/>
          <w:szCs w:val="24"/>
        </w:rPr>
        <w:t>posterior.</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 xml:space="preserve">MODALIDAD </w:t>
      </w:r>
      <w:r w:rsidR="00A31F5E" w:rsidRPr="00C61CE0">
        <w:rPr>
          <w:rFonts w:ascii="Arial Narrow" w:eastAsia="Arial Unicode MS" w:hAnsi="Arial Narrow"/>
          <w:b/>
          <w:sz w:val="24"/>
          <w:szCs w:val="24"/>
        </w:rPr>
        <w:t>DE ADJUDICACIÓN</w:t>
      </w:r>
      <w:r w:rsidR="00ED001A" w:rsidRPr="00C61CE0">
        <w:rPr>
          <w:rFonts w:ascii="Arial Narrow" w:eastAsia="Arial Unicode MS" w:hAnsi="Arial Narrow"/>
          <w:b/>
          <w:sz w:val="24"/>
          <w:szCs w:val="24"/>
        </w:rPr>
        <w:t xml:space="preserve"> </w:t>
      </w:r>
    </w:p>
    <w:p w:rsidR="001D4EDC" w:rsidRPr="00C61CE0" w:rsidRDefault="001D4EDC" w:rsidP="00D364B9">
      <w:pPr>
        <w:pStyle w:val="CM12"/>
        <w:spacing w:before="120" w:after="120" w:line="276" w:lineRule="auto"/>
        <w:jc w:val="both"/>
        <w:rPr>
          <w:rFonts w:ascii="Arial Narrow" w:hAnsi="Arial Narrow" w:cs="Arial"/>
          <w:lang w:val="es-BO"/>
        </w:rPr>
      </w:pPr>
      <w:bookmarkStart w:id="48" w:name="_Toc314666259"/>
      <w:r w:rsidRPr="001F582D">
        <w:rPr>
          <w:rFonts w:ascii="Arial Narrow" w:hAnsi="Arial Narrow" w:cs="Arial"/>
          <w:lang w:val="es-BO"/>
        </w:rPr>
        <w:t>El presente proceso será adjudicado por el total del servicio ofertado.</w:t>
      </w:r>
      <w:bookmarkEnd w:id="48"/>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METODO DE SELECCIÓN</w:t>
      </w:r>
    </w:p>
    <w:p w:rsidR="00380E8D" w:rsidRPr="00C61CE0" w:rsidRDefault="00380E8D" w:rsidP="00D364B9">
      <w:pPr>
        <w:spacing w:before="120" w:after="120"/>
        <w:jc w:val="both"/>
        <w:rPr>
          <w:rFonts w:ascii="Arial Narrow" w:eastAsia="Arial Unicode MS" w:hAnsi="Arial Narrow"/>
          <w:b/>
          <w:sz w:val="24"/>
          <w:szCs w:val="24"/>
        </w:rPr>
      </w:pPr>
      <w:r w:rsidRPr="00C61CE0">
        <w:rPr>
          <w:rFonts w:ascii="Arial Narrow" w:hAnsi="Arial Narrow" w:cs="Arial"/>
          <w:sz w:val="24"/>
          <w:szCs w:val="24"/>
        </w:rPr>
        <w:t>El método de calificación será el Precio Evaluado más bajo.</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VALIDEZ DE LA PROPUESTA</w:t>
      </w:r>
    </w:p>
    <w:p w:rsidR="00380E8D" w:rsidRPr="00C61CE0" w:rsidRDefault="00380E8D" w:rsidP="00D364B9">
      <w:pPr>
        <w:pStyle w:val="Estilo1"/>
        <w:spacing w:before="120" w:after="120" w:line="276" w:lineRule="auto"/>
        <w:rPr>
          <w:rFonts w:cs="Arial"/>
          <w:b w:val="0"/>
          <w:lang w:val="es-BO"/>
        </w:rPr>
      </w:pPr>
      <w:r w:rsidRPr="00C61CE0">
        <w:rPr>
          <w:rFonts w:cs="Arial"/>
          <w:b w:val="0"/>
          <w:lang w:val="es-BO"/>
        </w:rPr>
        <w:t>Validez de la Propuesta, la cual no puede ser menor a 90 días calendario.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INSPECCIÓN PREVIA</w:t>
      </w:r>
    </w:p>
    <w:p w:rsidR="00D978BF" w:rsidRPr="00C61CE0" w:rsidRDefault="00D978BF" w:rsidP="00D364B9">
      <w:pPr>
        <w:pStyle w:val="CM12"/>
        <w:spacing w:before="120" w:after="120" w:line="276" w:lineRule="auto"/>
        <w:jc w:val="both"/>
        <w:rPr>
          <w:rFonts w:ascii="Arial Narrow" w:hAnsi="Arial Narrow" w:cs="Arial Narrow"/>
        </w:rPr>
      </w:pPr>
      <w:bookmarkStart w:id="49" w:name="_Toc314666261"/>
      <w:r w:rsidRPr="00C61CE0">
        <w:rPr>
          <w:rFonts w:ascii="Arial Narrow" w:hAnsi="Arial Narrow" w:cs="Arial Narrow"/>
        </w:rPr>
        <w:t xml:space="preserve">Las empresas proponentes tienen la obligación de realizar la inspección previa del lugar y el entorno donde se realizara la </w:t>
      </w:r>
      <w:r w:rsidR="003152C6" w:rsidRPr="00C61CE0">
        <w:rPr>
          <w:rFonts w:ascii="Arial Narrow" w:hAnsi="Arial Narrow" w:cs="Arial Narrow"/>
        </w:rPr>
        <w:t>obra antes</w:t>
      </w:r>
      <w:r w:rsidRPr="00C61CE0">
        <w:rPr>
          <w:rFonts w:ascii="Arial Narrow" w:hAnsi="Arial Narrow" w:cs="Arial Narrow"/>
        </w:rPr>
        <w:t xml:space="preserve"> de la presentación de propuestas, por cuenta</w:t>
      </w:r>
      <w:r w:rsidR="007A5E01" w:rsidRPr="00C61CE0">
        <w:rPr>
          <w:rFonts w:ascii="Arial Narrow" w:hAnsi="Arial Narrow" w:cs="Arial Narrow"/>
        </w:rPr>
        <w:t xml:space="preserve"> propia</w:t>
      </w:r>
      <w:r w:rsidRPr="00C61CE0">
        <w:rPr>
          <w:rFonts w:ascii="Arial Narrow" w:hAnsi="Arial Narrow" w:cs="Arial Narrow"/>
        </w:rPr>
        <w:t>.</w:t>
      </w:r>
      <w:bookmarkEnd w:id="49"/>
    </w:p>
    <w:p w:rsidR="006A4BAD" w:rsidRPr="00C61CE0" w:rsidRDefault="006A4BA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lastRenderedPageBreak/>
        <w:t>CONSULTAS ESCRITAS</w:t>
      </w:r>
    </w:p>
    <w:p w:rsidR="006A4BAD" w:rsidRPr="00C61CE0" w:rsidRDefault="006A4BAD" w:rsidP="00D364B9">
      <w:pPr>
        <w:pStyle w:val="Prrafodelista"/>
        <w:spacing w:before="120" w:after="120"/>
        <w:ind w:left="0"/>
        <w:contextualSpacing w:val="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No corresponde.</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REUNION DE ACLARACIÓN</w:t>
      </w:r>
    </w:p>
    <w:p w:rsidR="008C23F4" w:rsidRDefault="008C23F4" w:rsidP="008C23F4">
      <w:pPr>
        <w:pStyle w:val="Prrafodelista"/>
        <w:spacing w:before="120" w:after="120"/>
        <w:ind w:left="0"/>
        <w:contextualSpacing w:val="0"/>
        <w:jc w:val="both"/>
        <w:rPr>
          <w:rFonts w:ascii="Arial Narrow" w:hAnsi="Arial Narrow"/>
        </w:rPr>
      </w:pPr>
      <w:r w:rsidRPr="00C75B47">
        <w:rPr>
          <w:rFonts w:ascii="Arial Narrow" w:hAnsi="Arial Narrow"/>
        </w:rPr>
        <w:t>La reunión de aclaración no se llevará a cabo  en este proceso de contratación.</w:t>
      </w:r>
    </w:p>
    <w:p w:rsidR="00FC587A" w:rsidRPr="00C61CE0" w:rsidRDefault="00A31F5E"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MODALIDAD DE PAGO</w:t>
      </w:r>
    </w:p>
    <w:p w:rsidR="005915DA" w:rsidRPr="00C61CE0" w:rsidRDefault="00D978BF" w:rsidP="00D364B9">
      <w:pPr>
        <w:pStyle w:val="CM12"/>
        <w:spacing w:before="120" w:after="120" w:line="276" w:lineRule="auto"/>
        <w:jc w:val="both"/>
        <w:rPr>
          <w:rFonts w:ascii="Arial Narrow" w:hAnsi="Arial Narrow" w:cs="Arial Narrow"/>
        </w:rPr>
      </w:pPr>
      <w:bookmarkStart w:id="50" w:name="_Toc314666263"/>
      <w:bookmarkEnd w:id="37"/>
      <w:bookmarkEnd w:id="38"/>
      <w:r w:rsidRPr="00C61CE0">
        <w:rPr>
          <w:rFonts w:ascii="Arial Narrow" w:hAnsi="Arial Narrow" w:cs="Arial Narrow"/>
        </w:rPr>
        <w:t>La modalidad de pago será contra avance de obra en planilla</w:t>
      </w:r>
      <w:r w:rsidR="002021E3" w:rsidRPr="00C61CE0">
        <w:rPr>
          <w:rFonts w:ascii="Arial Narrow" w:hAnsi="Arial Narrow" w:cs="Arial Narrow"/>
        </w:rPr>
        <w:t xml:space="preserve">.  Las planillas serán </w:t>
      </w:r>
      <w:r w:rsidR="003152C6" w:rsidRPr="00C61CE0">
        <w:rPr>
          <w:rFonts w:ascii="Arial Narrow" w:hAnsi="Arial Narrow" w:cs="Arial Narrow"/>
        </w:rPr>
        <w:t>realizadas obligatoriamente</w:t>
      </w:r>
      <w:r w:rsidR="00ED4E28" w:rsidRPr="00C61CE0">
        <w:rPr>
          <w:rFonts w:ascii="Arial Narrow" w:hAnsi="Arial Narrow" w:cs="Arial Narrow"/>
        </w:rPr>
        <w:t xml:space="preserve"> </w:t>
      </w:r>
      <w:r w:rsidR="001A19E0" w:rsidRPr="00C61CE0">
        <w:rPr>
          <w:rFonts w:ascii="Arial Narrow" w:hAnsi="Arial Narrow" w:cs="Arial Narrow"/>
        </w:rPr>
        <w:t xml:space="preserve">cada 1000 metros lineales de avance al 100% (tramo terminado hasta la reposición, de acuerdo al checklist entregado por el </w:t>
      </w:r>
      <w:r w:rsidR="00D66206" w:rsidRPr="00C61CE0">
        <w:rPr>
          <w:rFonts w:ascii="Arial Narrow" w:hAnsi="Arial Narrow" w:cs="Arial Narrow"/>
        </w:rPr>
        <w:t>SUPERVISOR</w:t>
      </w:r>
      <w:r w:rsidR="001A19E0" w:rsidRPr="00C61CE0">
        <w:rPr>
          <w:rFonts w:ascii="Arial Narrow" w:hAnsi="Arial Narrow" w:cs="Arial Narrow"/>
        </w:rPr>
        <w:t>)</w:t>
      </w:r>
      <w:r w:rsidR="001732C7" w:rsidRPr="00C61CE0">
        <w:rPr>
          <w:rFonts w:ascii="Arial Narrow" w:hAnsi="Arial Narrow" w:cs="Arial Narrow"/>
        </w:rPr>
        <w:t>, la planilla debe ser entregada en un máximo de 5 días después de realizada la medición</w:t>
      </w:r>
      <w:r w:rsidR="003D29EC" w:rsidRPr="00C61CE0">
        <w:rPr>
          <w:rFonts w:ascii="Arial Narrow" w:hAnsi="Arial Narrow" w:cs="Arial Narrow"/>
        </w:rPr>
        <w:t>, para su revisión</w:t>
      </w:r>
      <w:r w:rsidR="003016A9" w:rsidRPr="00C61CE0">
        <w:rPr>
          <w:rFonts w:ascii="Arial Narrow" w:hAnsi="Arial Narrow" w:cs="Arial Narrow"/>
        </w:rPr>
        <w:t>.</w:t>
      </w:r>
      <w:r w:rsidR="00F70A2D" w:rsidRPr="00C61CE0">
        <w:rPr>
          <w:rFonts w:ascii="Arial Narrow" w:hAnsi="Arial Narrow" w:cs="Arial Narrow"/>
        </w:rPr>
        <w:t xml:space="preserve"> </w:t>
      </w:r>
    </w:p>
    <w:p w:rsidR="003D29EC" w:rsidRPr="00C61CE0" w:rsidRDefault="00F70A2D" w:rsidP="00D364B9">
      <w:pPr>
        <w:pStyle w:val="CM12"/>
        <w:spacing w:before="120" w:after="120" w:line="276" w:lineRule="auto"/>
        <w:jc w:val="both"/>
        <w:rPr>
          <w:rFonts w:ascii="Arial Narrow" w:hAnsi="Arial Narrow" w:cs="Arial"/>
        </w:rPr>
      </w:pPr>
      <w:r w:rsidRPr="00C61CE0">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C61CE0">
        <w:rPr>
          <w:rFonts w:ascii="Arial Narrow" w:hAnsi="Arial Narrow" w:cs="Arial"/>
        </w:rPr>
        <w:t>con el 1% del monto total del contrato por día de retraso.</w:t>
      </w:r>
    </w:p>
    <w:p w:rsidR="00F70A2D" w:rsidRPr="00C61CE0" w:rsidRDefault="00F70A2D" w:rsidP="00D364B9">
      <w:pPr>
        <w:pStyle w:val="CM12"/>
        <w:spacing w:before="120" w:after="120" w:line="276" w:lineRule="auto"/>
        <w:jc w:val="both"/>
        <w:rPr>
          <w:rFonts w:ascii="Arial Narrow" w:hAnsi="Arial Narrow" w:cs="Arial Narrow"/>
        </w:rPr>
      </w:pPr>
      <w:r w:rsidRPr="00C61CE0">
        <w:rPr>
          <w:rFonts w:ascii="Arial Narrow" w:hAnsi="Arial Narrow" w:cs="Arial Narrow"/>
        </w:rPr>
        <w:t xml:space="preserve">El SUPERVISOR, dentro de los tres (3) días hábiles siguientes, después de recibir </w:t>
      </w:r>
      <w:r w:rsidR="005E4D93" w:rsidRPr="00C61CE0">
        <w:rPr>
          <w:rFonts w:ascii="Arial Narrow" w:hAnsi="Arial Narrow" w:cs="Arial Narrow"/>
        </w:rPr>
        <w:t>la</w:t>
      </w:r>
      <w:r w:rsidRPr="00C61CE0">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C61CE0">
        <w:rPr>
          <w:rFonts w:ascii="Arial Narrow" w:hAnsi="Arial Narrow" w:cs="Arial Narrow"/>
        </w:rPr>
        <w:t xml:space="preserve">dos (2) </w:t>
      </w:r>
      <w:r w:rsidRPr="00C61CE0">
        <w:rPr>
          <w:rFonts w:ascii="Arial Narrow" w:hAnsi="Arial Narrow" w:cs="Arial Narrow"/>
        </w:rPr>
        <w:t>días hábiles siguientes, caso contrario se aplicaran multas con el 1% del monto total del contrato por día de retraso.</w:t>
      </w:r>
    </w:p>
    <w:p w:rsidR="003D29EC" w:rsidRPr="00C61CE0" w:rsidRDefault="003D29EC" w:rsidP="00D364B9">
      <w:pPr>
        <w:pStyle w:val="CM12"/>
        <w:spacing w:before="120" w:after="120" w:line="276" w:lineRule="auto"/>
        <w:jc w:val="both"/>
        <w:rPr>
          <w:rFonts w:ascii="Arial Narrow" w:hAnsi="Arial Narrow" w:cs="Arial Narrow"/>
        </w:rPr>
      </w:pPr>
      <w:r w:rsidRPr="00C61CE0">
        <w:rPr>
          <w:rFonts w:ascii="Arial Narrow" w:hAnsi="Arial Narrow" w:cs="Arial Narrow"/>
        </w:rPr>
        <w:t>Los pagos parciales acumulados no podrán exceder del 80% del monto total del contrato.</w:t>
      </w:r>
    </w:p>
    <w:bookmarkEnd w:id="50"/>
    <w:p w:rsidR="00BA5676"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pago de cada certificado o planilla de avance de obra se realizará dentro de los treinta (30) días hábiles siguientes</w:t>
      </w:r>
      <w:r w:rsidR="0019155D" w:rsidRPr="00C61CE0">
        <w:rPr>
          <w:rFonts w:ascii="Arial Narrow" w:hAnsi="Arial Narrow" w:cs="Arial Narrow"/>
        </w:rPr>
        <w:t xml:space="preserve"> a la fecha de remisión del FISCAL a la dependencia prevista de YPFB, para el pago.</w:t>
      </w:r>
    </w:p>
    <w:p w:rsidR="00D978BF" w:rsidRPr="00C61CE0" w:rsidRDefault="00D978BF" w:rsidP="00D364B9">
      <w:pPr>
        <w:pStyle w:val="CM12"/>
        <w:spacing w:before="120" w:after="120" w:line="276" w:lineRule="auto"/>
        <w:jc w:val="both"/>
        <w:rPr>
          <w:rFonts w:ascii="Arial Narrow" w:hAnsi="Arial Narrow" w:cs="Arial Narrow"/>
        </w:rPr>
      </w:pPr>
      <w:bookmarkStart w:id="51" w:name="_Toc314666264"/>
      <w:r w:rsidRPr="00C61CE0">
        <w:rPr>
          <w:rFonts w:ascii="Arial Narrow" w:hAnsi="Arial Narrow" w:cs="Arial Narrow"/>
        </w:rPr>
        <w:t>La factura deberá ser emitida a nombre de Y.P.F.B. con número de NIT 1020269020</w:t>
      </w:r>
      <w:bookmarkEnd w:id="51"/>
    </w:p>
    <w:p w:rsidR="00D978BF" w:rsidRPr="00C61CE0" w:rsidRDefault="00D978BF" w:rsidP="00D364B9">
      <w:pPr>
        <w:pStyle w:val="CM12"/>
        <w:spacing w:before="120" w:after="120" w:line="276" w:lineRule="auto"/>
        <w:jc w:val="both"/>
        <w:rPr>
          <w:rFonts w:ascii="Arial Narrow" w:hAnsi="Arial Narrow" w:cs="Arial Narrow"/>
        </w:rPr>
      </w:pPr>
      <w:bookmarkStart w:id="52" w:name="_Toc314666265"/>
      <w:r w:rsidRPr="00C61CE0">
        <w:rPr>
          <w:rFonts w:ascii="Arial Narrow" w:hAnsi="Arial Narrow" w:cs="Arial Narrow"/>
        </w:rPr>
        <w:t>El pago se realizara a través de transferencias bancarias vía SIGMA.</w:t>
      </w:r>
      <w:bookmarkEnd w:id="52"/>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lastRenderedPageBreak/>
        <w:t>ANTICIPO</w:t>
      </w:r>
    </w:p>
    <w:p w:rsidR="00A27582" w:rsidRPr="00C61CE0" w:rsidRDefault="00A27582" w:rsidP="00D364B9">
      <w:pPr>
        <w:pStyle w:val="CM12"/>
        <w:spacing w:before="120" w:after="120" w:line="276" w:lineRule="auto"/>
        <w:jc w:val="both"/>
        <w:rPr>
          <w:rFonts w:ascii="Arial Narrow" w:hAnsi="Arial Narrow" w:cs="Arial Narrow"/>
        </w:rPr>
      </w:pPr>
      <w:bookmarkStart w:id="53" w:name="_Toc314666262"/>
      <w:r w:rsidRPr="00C61CE0">
        <w:rPr>
          <w:rFonts w:ascii="Arial Narrow" w:hAnsi="Arial Narrow" w:cs="Arial Narrow"/>
          <w:lang w:val="es-BO"/>
        </w:rPr>
        <w:t>L</w:t>
      </w:r>
      <w:r w:rsidRPr="00C61CE0">
        <w:rPr>
          <w:rFonts w:ascii="Arial Narrow" w:hAnsi="Arial Narrow" w:cs="Arial Narrow"/>
        </w:rPr>
        <w:t xml:space="preserve">a empresa adjudicada podrá solicitar un adelanto de 20 % previa presentación de boleta de garantía </w:t>
      </w:r>
      <w:r w:rsidR="00C85CA0" w:rsidRPr="00C61CE0">
        <w:rPr>
          <w:rFonts w:ascii="Arial Narrow" w:hAnsi="Arial Narrow" w:cs="Arial Narrow"/>
        </w:rPr>
        <w:t xml:space="preserve">bancaria, </w:t>
      </w:r>
      <w:r w:rsidRPr="00C61CE0">
        <w:rPr>
          <w:rFonts w:ascii="Arial Narrow" w:hAnsi="Arial Narrow" w:cs="Arial Narrow"/>
        </w:rPr>
        <w:t xml:space="preserve">o </w:t>
      </w:r>
      <w:r w:rsidR="00C85CA0" w:rsidRPr="00C61CE0">
        <w:rPr>
          <w:rFonts w:ascii="Arial Narrow" w:hAnsi="Arial Narrow" w:cs="Arial Narrow"/>
        </w:rPr>
        <w:t>boletad e garantía a primer requerimiento.</w:t>
      </w:r>
      <w:r w:rsidRPr="00C61CE0">
        <w:rPr>
          <w:rFonts w:ascii="Arial Narrow" w:hAnsi="Arial Narrow" w:cs="Arial Narrow"/>
        </w:rPr>
        <w:t xml:space="preserve"> </w:t>
      </w:r>
      <w:bookmarkEnd w:id="53"/>
      <w:r w:rsidR="00C85CA0" w:rsidRPr="00C61CE0">
        <w:rPr>
          <w:rFonts w:ascii="Arial Narrow" w:hAnsi="Arial Narrow"/>
          <w:lang w:val="es-BO" w:eastAsia="en-US"/>
        </w:rPr>
        <w:t xml:space="preserve">La garantía presentada deberá expresar su carácter de: </w:t>
      </w:r>
      <w:r w:rsidR="00C85CA0" w:rsidRPr="00C61CE0">
        <w:rPr>
          <w:rFonts w:ascii="Arial Narrow" w:hAnsi="Arial Narrow"/>
          <w:b/>
          <w:lang w:val="es-BO" w:eastAsia="en-US"/>
        </w:rPr>
        <w:t>irrevocable, renovable y de ejecución inmediata</w:t>
      </w:r>
      <w:r w:rsidR="003D29EC" w:rsidRPr="00C61CE0">
        <w:rPr>
          <w:rFonts w:ascii="Arial Narrow" w:hAnsi="Arial Narrow" w:cs="Arial Narrow"/>
        </w:rPr>
        <w:t>, la cual deberá ser presentada antes de la elaboración de contrato</w:t>
      </w:r>
      <w:r w:rsidRPr="00C61CE0">
        <w:rPr>
          <w:rFonts w:ascii="Arial Narrow" w:hAnsi="Arial Narrow" w:cs="Arial Narrow"/>
        </w:rPr>
        <w:t>.</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PLANOS Y GRÁFICOS</w:t>
      </w:r>
    </w:p>
    <w:p w:rsidR="00D978BF" w:rsidRPr="00C61CE0" w:rsidRDefault="00D978BF" w:rsidP="00D364B9">
      <w:pPr>
        <w:pStyle w:val="CM12"/>
        <w:spacing w:before="120" w:after="120" w:line="276" w:lineRule="auto"/>
        <w:jc w:val="both"/>
        <w:rPr>
          <w:rFonts w:ascii="Arial Narrow" w:hAnsi="Arial Narrow" w:cs="Arial Narrow"/>
        </w:rPr>
      </w:pPr>
      <w:bookmarkStart w:id="54" w:name="_Toc314666266"/>
      <w:r w:rsidRPr="00C61CE0">
        <w:rPr>
          <w:rFonts w:ascii="Arial Narrow" w:hAnsi="Arial Narrow" w:cs="Arial Narrow"/>
        </w:rPr>
        <w:t>En la sección 5 se presentan todos los planos y gráficos referidos en los párrafos de la presente descripción y los proyectados para la construcción de la red secundaria del proyecto.</w:t>
      </w:r>
      <w:bookmarkEnd w:id="54"/>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PROPUESTA ECONÓMICA (CALIFICABLE)</w:t>
      </w:r>
    </w:p>
    <w:p w:rsidR="00FC587A" w:rsidRPr="00C61CE0" w:rsidRDefault="00FC587A" w:rsidP="00D364B9">
      <w:pPr>
        <w:pStyle w:val="CM12"/>
        <w:spacing w:before="120" w:after="120" w:line="276" w:lineRule="auto"/>
        <w:jc w:val="both"/>
        <w:rPr>
          <w:rFonts w:ascii="Arial Narrow" w:hAnsi="Arial Narrow" w:cs="Arial"/>
          <w:lang w:val="es-BO"/>
        </w:rPr>
      </w:pPr>
      <w:bookmarkStart w:id="55" w:name="_Toc314666267"/>
      <w:r w:rsidRPr="00C61CE0">
        <w:rPr>
          <w:rFonts w:ascii="Arial Narrow" w:hAnsi="Arial Narrow" w:cs="Arial"/>
          <w:lang w:val="es-BO"/>
        </w:rPr>
        <w:t xml:space="preserve">La propuesta económica se encuentra en la Sección </w:t>
      </w:r>
      <w:r w:rsidR="006103FE" w:rsidRPr="00C61CE0">
        <w:rPr>
          <w:rFonts w:ascii="Arial Narrow" w:hAnsi="Arial Narrow" w:cs="Arial"/>
          <w:lang w:val="es-BO"/>
        </w:rPr>
        <w:t>7</w:t>
      </w:r>
      <w:r w:rsidRPr="00C61CE0">
        <w:rPr>
          <w:rFonts w:ascii="Arial Narrow" w:hAnsi="Arial Narrow" w:cs="Arial"/>
          <w:lang w:val="es-BO"/>
        </w:rPr>
        <w:t xml:space="preserve">, la misma que debe ser llenada correctamente </w:t>
      </w:r>
      <w:r w:rsidR="006520DB" w:rsidRPr="00C61CE0">
        <w:rPr>
          <w:rFonts w:ascii="Arial Narrow" w:hAnsi="Arial Narrow" w:cs="Arial"/>
          <w:lang w:val="es-BO"/>
        </w:rPr>
        <w:t xml:space="preserve">y </w:t>
      </w:r>
      <w:r w:rsidRPr="00C61CE0">
        <w:rPr>
          <w:rFonts w:ascii="Arial Narrow" w:hAnsi="Arial Narrow" w:cs="Arial"/>
          <w:lang w:val="es-BO"/>
        </w:rPr>
        <w:t>expresamente en bolivianos.</w:t>
      </w:r>
      <w:bookmarkEnd w:id="55"/>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PRECIO REFERENCIAL</w:t>
      </w:r>
    </w:p>
    <w:p w:rsidR="00A27582" w:rsidRPr="00C61CE0" w:rsidRDefault="00A2758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77"/>
        <w:gridCol w:w="6120"/>
        <w:gridCol w:w="1997"/>
      </w:tblGrid>
      <w:tr w:rsidR="001D4EDC" w:rsidRPr="00C61CE0" w:rsidTr="003F6C46">
        <w:trPr>
          <w:trHeight w:val="177"/>
          <w:jc w:val="center"/>
        </w:trPr>
        <w:tc>
          <w:tcPr>
            <w:tcW w:w="877"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LOTE</w:t>
            </w:r>
          </w:p>
        </w:tc>
        <w:tc>
          <w:tcPr>
            <w:tcW w:w="6120"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Detalle del Bien, Obra, Servicio General</w:t>
            </w:r>
          </w:p>
        </w:tc>
        <w:tc>
          <w:tcPr>
            <w:tcW w:w="1997"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Precio Referencial (Bs.)</w:t>
            </w:r>
          </w:p>
        </w:tc>
      </w:tr>
      <w:tr w:rsidR="001D4EDC" w:rsidRPr="00C61CE0" w:rsidTr="003F6C46">
        <w:trPr>
          <w:trHeight w:val="201"/>
          <w:jc w:val="center"/>
        </w:trPr>
        <w:tc>
          <w:tcPr>
            <w:tcW w:w="877" w:type="dxa"/>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1</w:t>
            </w:r>
          </w:p>
        </w:tc>
        <w:tc>
          <w:tcPr>
            <w:tcW w:w="6120" w:type="dxa"/>
            <w:vAlign w:val="center"/>
          </w:tcPr>
          <w:p w:rsidR="001D4EDC" w:rsidRPr="00D86D0C" w:rsidRDefault="001D4EDC" w:rsidP="00D86D0C">
            <w:pPr>
              <w:spacing w:before="120" w:after="120" w:line="240" w:lineRule="auto"/>
              <w:jc w:val="center"/>
              <w:rPr>
                <w:rFonts w:ascii="Arial Narrow" w:eastAsia="Times New Roman" w:hAnsi="Arial Narrow" w:cs="Times New Roman"/>
                <w:bCs/>
                <w:i/>
                <w:sz w:val="24"/>
                <w:szCs w:val="24"/>
              </w:rPr>
            </w:pPr>
            <w:r w:rsidRPr="00D86D0C">
              <w:rPr>
                <w:rFonts w:ascii="Arial Narrow" w:eastAsia="Times New Roman" w:hAnsi="Arial Narrow" w:cs="Times New Roman"/>
                <w:i/>
                <w:iCs/>
                <w:color w:val="000000"/>
                <w:sz w:val="24"/>
                <w:szCs w:val="24"/>
              </w:rPr>
              <w:t xml:space="preserve">TRABAJOS DE OBRAS CIVILES PARA EL TENDIDO DE RED SECUNDARIA </w:t>
            </w:r>
            <w:r w:rsidR="00D86D0C" w:rsidRPr="00D86D0C">
              <w:rPr>
                <w:rFonts w:ascii="Arial Narrow" w:eastAsia="Times New Roman" w:hAnsi="Arial Narrow" w:cs="Times New Roman"/>
                <w:i/>
                <w:iCs/>
                <w:color w:val="000000"/>
                <w:sz w:val="24"/>
                <w:szCs w:val="24"/>
              </w:rPr>
              <w:t>MALLASILLA</w:t>
            </w:r>
            <w:r w:rsidR="00EC14A6" w:rsidRPr="00D86D0C">
              <w:rPr>
                <w:rFonts w:ascii="Arial Narrow" w:eastAsia="Times New Roman" w:hAnsi="Arial Narrow" w:cs="Times New Roman"/>
                <w:i/>
                <w:iCs/>
                <w:color w:val="000000"/>
                <w:sz w:val="24"/>
                <w:szCs w:val="24"/>
              </w:rPr>
              <w:t xml:space="preserve"> </w:t>
            </w:r>
            <w:r w:rsidRPr="00D86D0C">
              <w:rPr>
                <w:rFonts w:ascii="Arial Narrow" w:eastAsia="Times New Roman" w:hAnsi="Arial Narrow" w:cs="Times New Roman"/>
                <w:i/>
                <w:iCs/>
                <w:color w:val="000000"/>
                <w:sz w:val="24"/>
                <w:szCs w:val="24"/>
              </w:rPr>
              <w:t xml:space="preserve">DISTRITO </w:t>
            </w:r>
            <w:r w:rsidR="00D86D0C" w:rsidRPr="00D86D0C">
              <w:rPr>
                <w:rFonts w:ascii="Arial Narrow" w:eastAsia="Times New Roman" w:hAnsi="Arial Narrow" w:cs="Times New Roman"/>
                <w:i/>
                <w:iCs/>
                <w:color w:val="000000"/>
                <w:sz w:val="24"/>
                <w:szCs w:val="24"/>
              </w:rPr>
              <w:t>20</w:t>
            </w:r>
            <w:r w:rsidR="001F582D" w:rsidRPr="00D86D0C">
              <w:rPr>
                <w:rFonts w:ascii="Arial Narrow" w:eastAsia="Times New Roman" w:hAnsi="Arial Narrow" w:cs="Times New Roman"/>
                <w:i/>
                <w:iCs/>
                <w:color w:val="000000"/>
                <w:sz w:val="24"/>
                <w:szCs w:val="24"/>
              </w:rPr>
              <w:t xml:space="preserve"> </w:t>
            </w:r>
            <w:r w:rsidRPr="00D86D0C">
              <w:rPr>
                <w:rFonts w:ascii="Arial Narrow" w:eastAsia="Times New Roman" w:hAnsi="Arial Narrow" w:cs="Times New Roman"/>
                <w:i/>
                <w:iCs/>
                <w:color w:val="000000"/>
                <w:sz w:val="24"/>
                <w:szCs w:val="24"/>
              </w:rPr>
              <w:t>CIUDAD DE LA PAZ</w:t>
            </w:r>
          </w:p>
        </w:tc>
        <w:tc>
          <w:tcPr>
            <w:tcW w:w="1997" w:type="dxa"/>
            <w:vAlign w:val="center"/>
          </w:tcPr>
          <w:p w:rsidR="001D4EDC" w:rsidRPr="00D86D0C" w:rsidRDefault="00D86D0C" w:rsidP="00D86D0C">
            <w:pPr>
              <w:spacing w:before="120" w:after="120" w:line="240" w:lineRule="auto"/>
              <w:jc w:val="center"/>
              <w:rPr>
                <w:rFonts w:ascii="Arial Narrow" w:eastAsia="Times New Roman" w:hAnsi="Arial Narrow" w:cs="Times New Roman"/>
                <w:b/>
                <w:bCs/>
                <w:i/>
                <w:sz w:val="24"/>
                <w:szCs w:val="24"/>
              </w:rPr>
            </w:pPr>
            <w:r w:rsidRPr="00D86D0C">
              <w:rPr>
                <w:rFonts w:ascii="Arial Narrow" w:eastAsia="Times New Roman" w:hAnsi="Arial Narrow" w:cs="Times New Roman"/>
                <w:b/>
                <w:bCs/>
                <w:i/>
                <w:sz w:val="24"/>
                <w:szCs w:val="24"/>
              </w:rPr>
              <w:t>905</w:t>
            </w:r>
            <w:r w:rsidR="00EC14A6" w:rsidRPr="00D86D0C">
              <w:rPr>
                <w:rFonts w:ascii="Arial Narrow" w:eastAsia="Times New Roman" w:hAnsi="Arial Narrow" w:cs="Times New Roman"/>
                <w:b/>
                <w:bCs/>
                <w:i/>
                <w:sz w:val="24"/>
                <w:szCs w:val="24"/>
              </w:rPr>
              <w:t>.</w:t>
            </w:r>
            <w:r w:rsidRPr="00D86D0C">
              <w:rPr>
                <w:rFonts w:ascii="Arial Narrow" w:eastAsia="Times New Roman" w:hAnsi="Arial Narrow" w:cs="Times New Roman"/>
                <w:b/>
                <w:bCs/>
                <w:i/>
                <w:sz w:val="24"/>
                <w:szCs w:val="24"/>
              </w:rPr>
              <w:t>400</w:t>
            </w:r>
            <w:r w:rsidR="001D4EDC" w:rsidRPr="00D86D0C">
              <w:rPr>
                <w:rFonts w:ascii="Arial Narrow" w:eastAsia="Times New Roman" w:hAnsi="Arial Narrow" w:cs="Times New Roman"/>
                <w:b/>
                <w:bCs/>
                <w:i/>
                <w:sz w:val="24"/>
                <w:szCs w:val="24"/>
              </w:rPr>
              <w:t>,00</w:t>
            </w:r>
          </w:p>
        </w:tc>
      </w:tr>
      <w:tr w:rsidR="001D4EDC" w:rsidRPr="00C61CE0" w:rsidTr="003F6C46">
        <w:trPr>
          <w:trHeight w:val="69"/>
          <w:jc w:val="center"/>
        </w:trPr>
        <w:tc>
          <w:tcPr>
            <w:tcW w:w="6997" w:type="dxa"/>
            <w:gridSpan w:val="2"/>
            <w:vAlign w:val="center"/>
          </w:tcPr>
          <w:p w:rsidR="001D4EDC" w:rsidRPr="00D86D0C" w:rsidRDefault="001D4EDC" w:rsidP="00D364B9">
            <w:pPr>
              <w:spacing w:before="120" w:after="120" w:line="240" w:lineRule="auto"/>
              <w:jc w:val="center"/>
              <w:rPr>
                <w:rFonts w:ascii="Arial Narrow" w:eastAsia="Times New Roman" w:hAnsi="Arial Narrow" w:cs="Times New Roman"/>
                <w:b/>
                <w:i/>
                <w:sz w:val="24"/>
                <w:szCs w:val="24"/>
              </w:rPr>
            </w:pPr>
            <w:r w:rsidRPr="00D86D0C">
              <w:rPr>
                <w:rFonts w:ascii="Arial Narrow" w:eastAsia="Times New Roman" w:hAnsi="Arial Narrow" w:cs="Times New Roman"/>
                <w:b/>
                <w:i/>
                <w:sz w:val="24"/>
                <w:szCs w:val="24"/>
              </w:rPr>
              <w:t>TOTAL</w:t>
            </w:r>
          </w:p>
        </w:tc>
        <w:tc>
          <w:tcPr>
            <w:tcW w:w="1997" w:type="dxa"/>
            <w:vAlign w:val="center"/>
          </w:tcPr>
          <w:p w:rsidR="001D4EDC" w:rsidRPr="00D86D0C" w:rsidRDefault="00D86D0C" w:rsidP="00941983">
            <w:pPr>
              <w:spacing w:before="120" w:after="120" w:line="240" w:lineRule="auto"/>
              <w:jc w:val="center"/>
              <w:rPr>
                <w:rFonts w:ascii="Arial Narrow" w:eastAsia="Times New Roman" w:hAnsi="Arial Narrow" w:cs="Times New Roman"/>
                <w:b/>
                <w:bCs/>
                <w:i/>
                <w:sz w:val="24"/>
                <w:szCs w:val="24"/>
              </w:rPr>
            </w:pPr>
            <w:r w:rsidRPr="00D86D0C">
              <w:rPr>
                <w:rFonts w:ascii="Arial Narrow" w:eastAsia="Times New Roman" w:hAnsi="Arial Narrow" w:cs="Times New Roman"/>
                <w:b/>
                <w:bCs/>
                <w:i/>
                <w:sz w:val="28"/>
                <w:szCs w:val="24"/>
              </w:rPr>
              <w:t>905.400,00</w:t>
            </w:r>
          </w:p>
        </w:tc>
      </w:tr>
    </w:tbl>
    <w:p w:rsidR="00EF607D" w:rsidRDefault="00EF607D" w:rsidP="00D364B9">
      <w:pPr>
        <w:pStyle w:val="Prrafodelista"/>
        <w:spacing w:after="0" w:line="240" w:lineRule="auto"/>
        <w:ind w:left="0"/>
        <w:contextualSpacing w:val="0"/>
        <w:jc w:val="both"/>
        <w:rPr>
          <w:rFonts w:ascii="Arial Narrow" w:eastAsia="Arial Unicode MS" w:hAnsi="Arial Narrow"/>
          <w:b/>
          <w:sz w:val="24"/>
          <w:szCs w:val="24"/>
        </w:rPr>
      </w:pPr>
    </w:p>
    <w:p w:rsidR="00B65733" w:rsidRDefault="00B65733" w:rsidP="00471332">
      <w:pPr>
        <w:pStyle w:val="Prrafodelista"/>
        <w:numPr>
          <w:ilvl w:val="0"/>
          <w:numId w:val="2"/>
        </w:numPr>
        <w:spacing w:line="240" w:lineRule="auto"/>
        <w:ind w:left="567" w:hanging="567"/>
        <w:rPr>
          <w:rFonts w:ascii="Arial Narrow" w:eastAsia="Arial Unicode MS" w:hAnsi="Arial Narrow"/>
          <w:b/>
          <w:sz w:val="24"/>
          <w:szCs w:val="24"/>
        </w:rPr>
      </w:pPr>
      <w:r>
        <w:rPr>
          <w:rFonts w:ascii="Arial Narrow" w:eastAsia="Arial Unicode MS" w:hAnsi="Arial Narrow"/>
          <w:b/>
          <w:sz w:val="24"/>
          <w:szCs w:val="24"/>
        </w:rPr>
        <w:t>FORMULARIO B-3 COSTOS UNITARIOS ELEMENTALES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lastRenderedPageBreak/>
        <w:t>La cotización y ratificación de precios elementales es obligatoria y deberá ser idéntica para todos los elementos registrados en los análisis de precios unitarios de la propuesta  económica contenida en los Formularios B-2.</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Estos costos deben ser cotizados por cada insumo necesario para la ejecución de las diferentes actividades o ítems, los mismo serán cotizados en el mercado del área de influencia del proyecto.</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La gama de insumos descritos y cotizados en el formulario no es limitativa, puesto que el proponente debe de cotizar los insumos adicionales que a su criterio seria necesarios para garantizar la calidad de las obras.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Estos precios unitarios elementales de los insumos adicionales serán utilizados para la formulación de una actividad adicional, si así sea requerido en la formulación de una nueva actividad en la etapa de construcción.</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CUMPLIMIENTO: Los costos estarán sujetos a los costos establecidos en los mercados, los mismos son precios estándar los mismos no deberán exceder lo establecido en el equilibrio entre la oferta y la demanda.</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ESTRUCTURACION: Se deberá describir en los insumos de la siguiente manera:</w:t>
      </w:r>
    </w:p>
    <w:p w:rsidR="00B65733" w:rsidRPr="00B72472" w:rsidRDefault="00B65733" w:rsidP="00E66394">
      <w:pPr>
        <w:pStyle w:val="Prrafodelista"/>
        <w:numPr>
          <w:ilvl w:val="0"/>
          <w:numId w:val="48"/>
        </w:numPr>
        <w:jc w:val="both"/>
        <w:rPr>
          <w:rFonts w:ascii="Arial Narrow" w:hAnsi="Arial Narrow"/>
          <w:sz w:val="24"/>
          <w:szCs w:val="24"/>
        </w:rPr>
      </w:pPr>
      <w:r w:rsidRPr="00B72472">
        <w:rPr>
          <w:rFonts w:ascii="Arial Narrow" w:hAnsi="Arial Narrow"/>
          <w:sz w:val="24"/>
          <w:szCs w:val="24"/>
        </w:rPr>
        <w:t>Materiales con la denominación de manejo técnico; se deberá describir la unidad de cotización (m3; m2; pie2, m; kg, etc.).</w:t>
      </w:r>
    </w:p>
    <w:p w:rsidR="00B65733" w:rsidRPr="00B72472" w:rsidRDefault="00B65733" w:rsidP="00E66394">
      <w:pPr>
        <w:pStyle w:val="Prrafodelista"/>
        <w:numPr>
          <w:ilvl w:val="0"/>
          <w:numId w:val="48"/>
        </w:numPr>
        <w:rPr>
          <w:rFonts w:ascii="Arial Narrow" w:hAnsi="Arial Narrow"/>
          <w:sz w:val="24"/>
          <w:szCs w:val="24"/>
        </w:rPr>
      </w:pPr>
      <w:r w:rsidRPr="00B72472">
        <w:rPr>
          <w:rFonts w:ascii="Arial Narrow" w:hAnsi="Arial Narrow"/>
          <w:sz w:val="24"/>
          <w:szCs w:val="24"/>
        </w:rPr>
        <w:t>Mano de Obra, La cotización deberá ser en Horas.</w:t>
      </w:r>
    </w:p>
    <w:p w:rsidR="00B65733" w:rsidRPr="00B72472" w:rsidRDefault="00B65733" w:rsidP="00E66394">
      <w:pPr>
        <w:pStyle w:val="Prrafodelista"/>
        <w:numPr>
          <w:ilvl w:val="0"/>
          <w:numId w:val="48"/>
        </w:numPr>
        <w:rPr>
          <w:rFonts w:ascii="Arial Narrow" w:hAnsi="Arial Narrow"/>
          <w:sz w:val="24"/>
          <w:szCs w:val="24"/>
        </w:rPr>
      </w:pPr>
      <w:r w:rsidRPr="00B72472">
        <w:rPr>
          <w:rFonts w:ascii="Arial Narrow" w:hAnsi="Arial Narrow"/>
          <w:sz w:val="24"/>
          <w:szCs w:val="24"/>
        </w:rPr>
        <w:t>Maquinaria y equipo, la cotización deberá estar en Horas.</w:t>
      </w:r>
    </w:p>
    <w:p w:rsidR="00B65733" w:rsidRPr="00B72472" w:rsidRDefault="00B65733" w:rsidP="00B65733">
      <w:pPr>
        <w:rPr>
          <w:rFonts w:ascii="Arial Narrow" w:hAnsi="Arial Narrow"/>
          <w:sz w:val="24"/>
          <w:szCs w:val="24"/>
        </w:rPr>
      </w:pPr>
      <w:r w:rsidRPr="00B72472">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C61CE0" w:rsidRDefault="000A2358"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VIGENCIA DEL CONTRATO</w:t>
      </w:r>
    </w:p>
    <w:p w:rsidR="000A2358" w:rsidRDefault="000A235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contrato entrará en vigencia una vez que haya sido suscrito por ambas partes.</w:t>
      </w:r>
    </w:p>
    <w:p w:rsidR="00635712" w:rsidRPr="00C61CE0" w:rsidRDefault="0063571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SUBCONTRATACION</w:t>
      </w:r>
    </w:p>
    <w:p w:rsidR="00635712" w:rsidRPr="00C61CE0" w:rsidRDefault="0063571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w:t>
      </w:r>
      <w:r w:rsidRPr="00C61CE0">
        <w:rPr>
          <w:rFonts w:ascii="Arial Narrow" w:hAnsi="Arial Narrow" w:cs="Arial"/>
          <w:lang w:val="es-BO"/>
        </w:rPr>
        <w:lastRenderedPageBreak/>
        <w:t xml:space="preserve">subcontratistas y de todas las personas empleadas en la obra. En caso de realizarse estas subcontrataciones el CONTRATISTA deberá presentar al SUPERVISOR DE OBRA </w:t>
      </w:r>
      <w:r w:rsidR="00C057BC" w:rsidRPr="00C61CE0">
        <w:rPr>
          <w:rFonts w:ascii="Arial Narrow" w:hAnsi="Arial Narrow" w:cs="Arial"/>
          <w:lang w:val="es-BO"/>
        </w:rPr>
        <w:t>una copia de los respaldos correspondientes para efectos de su cuantificación.</w:t>
      </w:r>
      <w:r w:rsidR="006D2AA8" w:rsidRPr="00C61CE0">
        <w:rPr>
          <w:rFonts w:ascii="Arial Narrow" w:hAnsi="Arial Narrow" w:cs="Arial"/>
          <w:lang w:val="es-BO"/>
        </w:rPr>
        <w:t xml:space="preserve"> </w:t>
      </w:r>
    </w:p>
    <w:p w:rsidR="0025336F" w:rsidRPr="00C61CE0" w:rsidRDefault="0025336F"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MODIFICACIONES AL CONTRATO</w:t>
      </w:r>
    </w:p>
    <w:p w:rsidR="0025336F" w:rsidRPr="00C61CE0" w:rsidRDefault="0007371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De acuerdo a contrato se tienen los siguientes instrumentos</w:t>
      </w:r>
      <w:r w:rsidR="00797D2F" w:rsidRPr="00C61CE0">
        <w:rPr>
          <w:rFonts w:ascii="Arial Narrow" w:hAnsi="Arial Narrow" w:cs="Arial"/>
          <w:lang w:val="es-BO"/>
        </w:rPr>
        <w:t xml:space="preserve"> de modificación</w:t>
      </w:r>
      <w:r w:rsidR="0025336F" w:rsidRPr="00C61CE0">
        <w:rPr>
          <w:rFonts w:ascii="Arial Narrow" w:hAnsi="Arial Narrow" w:cs="Arial"/>
          <w:lang w:val="es-BO"/>
        </w:rPr>
        <w:t>:</w:t>
      </w:r>
    </w:p>
    <w:p w:rsidR="0025336F" w:rsidRPr="00C61CE0" w:rsidRDefault="00073718"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Trabajo</w:t>
      </w:r>
      <w:r w:rsidR="0025336F" w:rsidRPr="00C61CE0">
        <w:rPr>
          <w:rFonts w:ascii="Arial Narrow" w:hAnsi="Arial Narrow" w:cs="Arial"/>
          <w:b/>
          <w:lang w:val="es-BO"/>
        </w:rPr>
        <w:t>:</w:t>
      </w:r>
      <w:r w:rsidR="0025336F" w:rsidRPr="00C61CE0">
        <w:rPr>
          <w:rFonts w:ascii="Arial Narrow" w:hAnsi="Arial Narrow" w:cs="Arial"/>
          <w:lang w:val="es-BO"/>
        </w:rPr>
        <w:t xml:space="preserve"> </w:t>
      </w:r>
      <w:r w:rsidRPr="00C61CE0">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C61CE0" w:rsidRDefault="00073718"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Cambio</w:t>
      </w:r>
      <w:r w:rsidR="0025336F" w:rsidRPr="00C61CE0">
        <w:rPr>
          <w:rFonts w:ascii="Arial Narrow" w:hAnsi="Arial Narrow" w:cs="Arial"/>
          <w:b/>
          <w:lang w:val="es-BO"/>
        </w:rPr>
        <w:t xml:space="preserve">: </w:t>
      </w:r>
      <w:r w:rsidR="009168C4" w:rsidRPr="00C61CE0">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C61CE0" w:rsidRDefault="004015CC"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Contrato Modificatorio</w:t>
      </w:r>
      <w:r w:rsidR="0025336F" w:rsidRPr="00C61CE0">
        <w:rPr>
          <w:rFonts w:ascii="Arial Narrow" w:hAnsi="Arial Narrow" w:cs="Arial"/>
          <w:b/>
          <w:lang w:val="es-BO"/>
        </w:rPr>
        <w:t xml:space="preserve">: </w:t>
      </w:r>
      <w:r w:rsidRPr="00C61CE0">
        <w:rPr>
          <w:rFonts w:ascii="Arial Narrow" w:hAnsi="Arial Narrow" w:cs="Arial"/>
          <w:lang w:val="es-BO"/>
        </w:rPr>
        <w:t>Esta modalidad de modificación de la obra solo es admisible hasta el diez por ciento (1</w:t>
      </w:r>
      <w:r w:rsidR="00872FE6" w:rsidRPr="00C61CE0">
        <w:rPr>
          <w:rFonts w:ascii="Arial Narrow" w:hAnsi="Arial Narrow" w:cs="Arial"/>
          <w:lang w:val="es-BO"/>
        </w:rPr>
        <w:t>0</w:t>
      </w:r>
      <w:r w:rsidRPr="00C61CE0">
        <w:rPr>
          <w:rFonts w:ascii="Arial Narrow" w:hAnsi="Arial Narrow" w:cs="Arial"/>
          <w:lang w:val="es-BO"/>
        </w:rPr>
        <w:t xml:space="preserve">%) del monto original del contrato, e independiente de la emisión de Orden(es) de cambio. </w:t>
      </w:r>
      <w:r w:rsidR="00872FE6" w:rsidRPr="00C61CE0">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C61CE0" w:rsidRDefault="0063049C"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0C4E74" w:rsidRPr="00C61CE0" w:rsidRDefault="000C4E74" w:rsidP="00D364B9">
      <w:pPr>
        <w:spacing w:before="120" w:after="120"/>
        <w:mirrorIndents/>
        <w:jc w:val="both"/>
        <w:rPr>
          <w:rFonts w:ascii="Arial Narrow" w:hAnsi="Arial Narrow"/>
          <w:sz w:val="24"/>
          <w:szCs w:val="24"/>
        </w:rPr>
      </w:pPr>
    </w:p>
    <w:p w:rsidR="00A60857" w:rsidRPr="00C61CE0" w:rsidRDefault="00A60857"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Default="00CE7359" w:rsidP="00D364B9">
      <w:pPr>
        <w:spacing w:before="120" w:after="120"/>
        <w:mirrorIndents/>
        <w:jc w:val="both"/>
        <w:rPr>
          <w:rFonts w:ascii="Arial Narrow" w:hAnsi="Arial Narrow"/>
          <w:sz w:val="24"/>
          <w:szCs w:val="24"/>
        </w:rPr>
      </w:pPr>
    </w:p>
    <w:p w:rsidR="00C11098" w:rsidRDefault="00C11098" w:rsidP="00D364B9">
      <w:pPr>
        <w:spacing w:before="120" w:after="120"/>
        <w:mirrorIndents/>
        <w:jc w:val="both"/>
        <w:rPr>
          <w:rFonts w:ascii="Arial Narrow" w:hAnsi="Arial Narrow"/>
          <w:sz w:val="24"/>
          <w:szCs w:val="24"/>
        </w:rPr>
      </w:pPr>
    </w:p>
    <w:p w:rsidR="00C11098" w:rsidRDefault="00C11098" w:rsidP="00D364B9">
      <w:pPr>
        <w:spacing w:before="120" w:after="120"/>
        <w:mirrorIndents/>
        <w:jc w:val="both"/>
        <w:rPr>
          <w:rFonts w:ascii="Arial Narrow" w:hAnsi="Arial Narrow"/>
          <w:sz w:val="24"/>
          <w:szCs w:val="24"/>
        </w:rPr>
      </w:pPr>
    </w:p>
    <w:p w:rsidR="007E7ACE" w:rsidRDefault="007E7ACE" w:rsidP="00D364B9">
      <w:pPr>
        <w:spacing w:before="120" w:after="120"/>
        <w:mirrorIndents/>
        <w:jc w:val="both"/>
        <w:rPr>
          <w:rFonts w:ascii="Arial Narrow" w:hAnsi="Arial Narrow"/>
          <w:sz w:val="24"/>
          <w:szCs w:val="24"/>
        </w:rPr>
      </w:pPr>
    </w:p>
    <w:p w:rsidR="00C11098" w:rsidRPr="00C61CE0" w:rsidRDefault="00C11098" w:rsidP="00D364B9">
      <w:pPr>
        <w:spacing w:before="120" w:after="120"/>
        <w:mirrorIndents/>
        <w:jc w:val="both"/>
        <w:rPr>
          <w:rFonts w:ascii="Arial Narrow" w:hAnsi="Arial Narrow"/>
          <w:sz w:val="24"/>
          <w:szCs w:val="24"/>
        </w:rPr>
      </w:pPr>
    </w:p>
    <w:p w:rsidR="00CE7359" w:rsidRDefault="00CE7359" w:rsidP="00D364B9">
      <w:pPr>
        <w:spacing w:before="120" w:after="120"/>
        <w:mirrorIndents/>
        <w:jc w:val="both"/>
        <w:rPr>
          <w:rFonts w:ascii="Arial Narrow" w:hAnsi="Arial Narrow"/>
          <w:sz w:val="24"/>
          <w:szCs w:val="24"/>
        </w:rPr>
      </w:pPr>
    </w:p>
    <w:p w:rsidR="00D86D0C" w:rsidRDefault="00D86D0C" w:rsidP="00D364B9">
      <w:pPr>
        <w:spacing w:before="120" w:after="120"/>
        <w:mirrorIndents/>
        <w:jc w:val="both"/>
        <w:rPr>
          <w:rFonts w:ascii="Arial Narrow" w:hAnsi="Arial Narrow"/>
          <w:sz w:val="24"/>
          <w:szCs w:val="24"/>
        </w:rPr>
      </w:pPr>
    </w:p>
    <w:p w:rsidR="00D86D0C" w:rsidRDefault="00D86D0C" w:rsidP="00D364B9">
      <w:pPr>
        <w:spacing w:before="120" w:after="120"/>
        <w:mirrorIndents/>
        <w:jc w:val="both"/>
        <w:rPr>
          <w:rFonts w:ascii="Arial Narrow" w:hAnsi="Arial Narrow"/>
          <w:sz w:val="24"/>
          <w:szCs w:val="24"/>
        </w:rPr>
      </w:pPr>
    </w:p>
    <w:p w:rsidR="00D86D0C" w:rsidRDefault="00D86D0C" w:rsidP="00D364B9">
      <w:pPr>
        <w:spacing w:before="120" w:after="120"/>
        <w:mirrorIndents/>
        <w:jc w:val="both"/>
        <w:rPr>
          <w:rFonts w:ascii="Arial Narrow" w:hAnsi="Arial Narrow"/>
          <w:sz w:val="24"/>
          <w:szCs w:val="24"/>
        </w:rPr>
      </w:pPr>
    </w:p>
    <w:p w:rsidR="00D86D0C" w:rsidRDefault="00D86D0C" w:rsidP="00D364B9">
      <w:pPr>
        <w:spacing w:before="120" w:after="120"/>
        <w:mirrorIndents/>
        <w:jc w:val="both"/>
        <w:rPr>
          <w:rFonts w:ascii="Arial Narrow" w:hAnsi="Arial Narrow"/>
          <w:sz w:val="24"/>
          <w:szCs w:val="24"/>
        </w:rPr>
      </w:pPr>
    </w:p>
    <w:p w:rsidR="00D86D0C" w:rsidRPr="00C61CE0" w:rsidRDefault="00D86D0C" w:rsidP="00D364B9">
      <w:pPr>
        <w:spacing w:before="120" w:after="120"/>
        <w:mirrorIndents/>
        <w:jc w:val="both"/>
        <w:rPr>
          <w:rFonts w:ascii="Arial Narrow" w:hAnsi="Arial Narrow"/>
          <w:sz w:val="24"/>
          <w:szCs w:val="24"/>
        </w:rPr>
      </w:pPr>
    </w:p>
    <w:p w:rsidR="00B65733" w:rsidRDefault="00B65733" w:rsidP="00D364B9">
      <w:pPr>
        <w:spacing w:before="120" w:after="120"/>
        <w:mirrorIndents/>
        <w:jc w:val="both"/>
        <w:rPr>
          <w:rFonts w:ascii="Arial Narrow" w:hAnsi="Arial Narrow"/>
          <w:sz w:val="24"/>
          <w:szCs w:val="24"/>
        </w:rPr>
      </w:pPr>
    </w:p>
    <w:p w:rsidR="008F4784" w:rsidRPr="00C61CE0" w:rsidRDefault="008F4784" w:rsidP="00D364B9">
      <w:pPr>
        <w:spacing w:before="120" w:after="120"/>
        <w:mirrorIndents/>
        <w:jc w:val="both"/>
        <w:rPr>
          <w:rFonts w:ascii="Arial Narrow" w:hAnsi="Arial Narrow"/>
          <w:sz w:val="24"/>
          <w:szCs w:val="24"/>
        </w:rPr>
      </w:pPr>
    </w:p>
    <w:p w:rsidR="005915DA" w:rsidRPr="00C61CE0" w:rsidRDefault="005915DA" w:rsidP="00D364B9">
      <w:pPr>
        <w:spacing w:before="120" w:after="120"/>
        <w:mirrorIndents/>
        <w:jc w:val="both"/>
        <w:rPr>
          <w:rFonts w:ascii="Arial Narrow" w:hAnsi="Arial Narrow"/>
          <w:sz w:val="24"/>
          <w:szCs w:val="24"/>
        </w:rPr>
      </w:pPr>
    </w:p>
    <w:p w:rsidR="005E2009" w:rsidRPr="00A84906" w:rsidRDefault="005E2009" w:rsidP="00D364B9">
      <w:pPr>
        <w:tabs>
          <w:tab w:val="left" w:pos="2235"/>
        </w:tabs>
        <w:spacing w:before="120" w:after="120" w:line="360" w:lineRule="auto"/>
        <w:mirrorIndents/>
        <w:jc w:val="center"/>
        <w:rPr>
          <w:rFonts w:ascii="Arial Narrow" w:eastAsia="Arial Unicode MS" w:hAnsi="Arial Narrow"/>
          <w:b/>
          <w:sz w:val="60"/>
          <w:szCs w:val="60"/>
        </w:rPr>
      </w:pPr>
      <w:bookmarkStart w:id="56" w:name="_Toc314666269"/>
      <w:r w:rsidRPr="00A84906">
        <w:rPr>
          <w:rFonts w:ascii="Arial Narrow" w:eastAsia="Arial Unicode MS" w:hAnsi="Arial Narrow"/>
          <w:b/>
          <w:sz w:val="60"/>
          <w:szCs w:val="60"/>
        </w:rPr>
        <w:t>SECCIÓN 2</w:t>
      </w:r>
      <w:bookmarkEnd w:id="56"/>
    </w:p>
    <w:p w:rsidR="005E2009" w:rsidRPr="00A84906" w:rsidRDefault="005E2009" w:rsidP="00D364B9">
      <w:pPr>
        <w:pStyle w:val="Ttulo1"/>
        <w:spacing w:before="120" w:after="120" w:line="360" w:lineRule="auto"/>
        <w:mirrorIndents/>
        <w:rPr>
          <w:rFonts w:eastAsia="Arial Unicode MS"/>
          <w:sz w:val="60"/>
          <w:szCs w:val="60"/>
        </w:rPr>
      </w:pPr>
      <w:bookmarkStart w:id="57" w:name="_Toc314666270"/>
      <w:bookmarkStart w:id="58" w:name="_Toc314667373"/>
      <w:bookmarkStart w:id="59" w:name="_Toc314668411"/>
      <w:bookmarkStart w:id="60" w:name="_Toc421037294"/>
      <w:r w:rsidRPr="00A84906">
        <w:rPr>
          <w:rFonts w:eastAsia="Arial Unicode MS"/>
          <w:sz w:val="60"/>
          <w:szCs w:val="60"/>
        </w:rPr>
        <w:t>LISTADO DE VOLÚMENES DE OBRA</w:t>
      </w:r>
      <w:bookmarkEnd w:id="57"/>
      <w:bookmarkEnd w:id="58"/>
      <w:bookmarkEnd w:id="59"/>
      <w:bookmarkEnd w:id="60"/>
    </w:p>
    <w:p w:rsidR="005E2009" w:rsidRPr="00A84906" w:rsidRDefault="005E2009" w:rsidP="00D364B9">
      <w:pPr>
        <w:tabs>
          <w:tab w:val="left" w:pos="2235"/>
        </w:tabs>
        <w:spacing w:before="120" w:after="120"/>
        <w:mirrorIndents/>
        <w:jc w:val="both"/>
        <w:rPr>
          <w:rFonts w:ascii="Arial Narrow" w:eastAsia="Arial Unicode MS" w:hAnsi="Arial Narrow"/>
          <w:b/>
        </w:rPr>
      </w:pPr>
    </w:p>
    <w:p w:rsidR="005E2009" w:rsidRPr="00A84906" w:rsidRDefault="005E2009" w:rsidP="00D364B9">
      <w:pPr>
        <w:spacing w:before="120" w:after="120"/>
        <w:mirrorIndents/>
        <w:rPr>
          <w:rFonts w:ascii="Arial Narrow" w:hAnsi="Arial Narrow"/>
        </w:rPr>
      </w:pPr>
    </w:p>
    <w:p w:rsidR="0063049C" w:rsidRPr="00A84906" w:rsidRDefault="0063049C" w:rsidP="00D364B9">
      <w:pPr>
        <w:spacing w:before="120" w:after="120"/>
        <w:mirrorIndents/>
        <w:rPr>
          <w:rFonts w:ascii="Arial Narrow" w:hAnsi="Arial Narrow"/>
        </w:rPr>
      </w:pPr>
    </w:p>
    <w:p w:rsidR="007C214A" w:rsidRDefault="007C214A"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7D726A" w:rsidRDefault="007D726A" w:rsidP="00D364B9">
      <w:pPr>
        <w:spacing w:before="120" w:after="120"/>
        <w:mirrorIndents/>
        <w:rPr>
          <w:rFonts w:ascii="Arial Narrow" w:hAnsi="Arial Narrow"/>
        </w:rPr>
      </w:pPr>
    </w:p>
    <w:p w:rsidR="008C23F4" w:rsidRDefault="008C23F4" w:rsidP="00D364B9">
      <w:pPr>
        <w:spacing w:before="120" w:after="120"/>
        <w:mirrorIndents/>
        <w:rPr>
          <w:rFonts w:ascii="Arial Narrow" w:hAnsi="Arial Narrow"/>
        </w:rPr>
      </w:pPr>
    </w:p>
    <w:p w:rsidR="001D4EDC" w:rsidRPr="00A84906" w:rsidRDefault="001D4EDC" w:rsidP="00D364B9">
      <w:pPr>
        <w:spacing w:before="120" w:after="120"/>
        <w:mirrorIndents/>
        <w:jc w:val="center"/>
        <w:rPr>
          <w:rFonts w:ascii="Arial Narrow" w:eastAsia="Arial Unicode MS" w:hAnsi="Arial Narrow"/>
          <w:b/>
          <w:sz w:val="24"/>
          <w:szCs w:val="24"/>
        </w:rPr>
      </w:pPr>
      <w:r w:rsidRPr="00A84906">
        <w:rPr>
          <w:rFonts w:ascii="Arial Narrow" w:eastAsia="Arial Unicode MS" w:hAnsi="Arial Narrow"/>
          <w:b/>
          <w:sz w:val="24"/>
          <w:szCs w:val="24"/>
        </w:rPr>
        <w:t>PLANILLA DE VOLÚMENES DE OBRAS CIVILES RED SECUNDARIA</w:t>
      </w:r>
    </w:p>
    <w:p w:rsidR="001D4EDC" w:rsidRPr="00A84906" w:rsidRDefault="00397260" w:rsidP="00D364B9">
      <w:pPr>
        <w:spacing w:before="120" w:after="120"/>
        <w:mirrorIndents/>
        <w:jc w:val="center"/>
        <w:rPr>
          <w:rFonts w:ascii="Arial Narrow" w:eastAsia="Arial Unicode MS" w:hAnsi="Arial Narrow"/>
          <w:b/>
          <w:sz w:val="24"/>
          <w:szCs w:val="24"/>
        </w:rPr>
      </w:pPr>
      <w:r>
        <w:rPr>
          <w:rFonts w:ascii="Arial Narrow" w:eastAsia="Arial Unicode MS" w:hAnsi="Arial Narrow"/>
          <w:b/>
          <w:sz w:val="24"/>
          <w:szCs w:val="24"/>
        </w:rPr>
        <w:t>MALLASILLA</w:t>
      </w:r>
    </w:p>
    <w:tbl>
      <w:tblPr>
        <w:tblW w:w="9493" w:type="dxa"/>
        <w:tblLayout w:type="fixed"/>
        <w:tblCellMar>
          <w:left w:w="70" w:type="dxa"/>
          <w:right w:w="70" w:type="dxa"/>
        </w:tblCellMar>
        <w:tblLook w:val="04A0"/>
      </w:tblPr>
      <w:tblGrid>
        <w:gridCol w:w="704"/>
        <w:gridCol w:w="6857"/>
        <w:gridCol w:w="1081"/>
        <w:gridCol w:w="851"/>
      </w:tblGrid>
      <w:tr w:rsidR="004225D3" w:rsidRPr="004225D3" w:rsidTr="004225D3">
        <w:trPr>
          <w:trHeight w:val="990"/>
        </w:trPr>
        <w:tc>
          <w:tcPr>
            <w:tcW w:w="704"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4225D3" w:rsidRPr="004225D3" w:rsidRDefault="004225D3" w:rsidP="004225D3">
            <w:pPr>
              <w:spacing w:after="0" w:line="240" w:lineRule="auto"/>
              <w:jc w:val="center"/>
              <w:rPr>
                <w:rFonts w:ascii="Arial Narrow" w:eastAsia="Times New Roman" w:hAnsi="Arial Narrow" w:cs="Times New Roman"/>
                <w:b/>
                <w:bCs/>
                <w:color w:val="000000"/>
                <w:sz w:val="20"/>
                <w:szCs w:val="20"/>
              </w:rPr>
            </w:pPr>
            <w:r w:rsidRPr="004225D3">
              <w:rPr>
                <w:rFonts w:ascii="Arial Narrow" w:eastAsia="Times New Roman" w:hAnsi="Arial Narrow" w:cs="Times New Roman"/>
                <w:b/>
                <w:bCs/>
                <w:color w:val="000000"/>
                <w:sz w:val="20"/>
                <w:szCs w:val="20"/>
              </w:rPr>
              <w:t>ITEM</w:t>
            </w:r>
          </w:p>
        </w:tc>
        <w:tc>
          <w:tcPr>
            <w:tcW w:w="6857" w:type="dxa"/>
            <w:tcBorders>
              <w:top w:val="single" w:sz="4" w:space="0" w:color="auto"/>
              <w:left w:val="nil"/>
              <w:bottom w:val="single" w:sz="4" w:space="0" w:color="auto"/>
              <w:right w:val="single" w:sz="4" w:space="0" w:color="auto"/>
            </w:tcBorders>
            <w:shd w:val="clear" w:color="000000" w:fill="8DB4E2"/>
            <w:noWrap/>
            <w:vAlign w:val="center"/>
            <w:hideMark/>
          </w:tcPr>
          <w:p w:rsidR="004225D3" w:rsidRPr="004225D3" w:rsidRDefault="004225D3" w:rsidP="004225D3">
            <w:pPr>
              <w:spacing w:after="0" w:line="240" w:lineRule="auto"/>
              <w:jc w:val="center"/>
              <w:rPr>
                <w:rFonts w:ascii="Arial Narrow" w:eastAsia="Times New Roman" w:hAnsi="Arial Narrow" w:cs="Times New Roman"/>
                <w:b/>
                <w:bCs/>
                <w:color w:val="000000"/>
                <w:sz w:val="20"/>
                <w:szCs w:val="20"/>
              </w:rPr>
            </w:pPr>
            <w:r w:rsidRPr="004225D3">
              <w:rPr>
                <w:rFonts w:ascii="Arial Narrow" w:eastAsia="Times New Roman" w:hAnsi="Arial Narrow" w:cs="Times New Roman"/>
                <w:b/>
                <w:bCs/>
                <w:color w:val="000000"/>
                <w:sz w:val="20"/>
                <w:szCs w:val="20"/>
              </w:rPr>
              <w:t>DESCRIPCIÓN</w:t>
            </w:r>
          </w:p>
        </w:tc>
        <w:tc>
          <w:tcPr>
            <w:tcW w:w="1081" w:type="dxa"/>
            <w:tcBorders>
              <w:top w:val="single" w:sz="4" w:space="0" w:color="auto"/>
              <w:left w:val="nil"/>
              <w:bottom w:val="single" w:sz="4" w:space="0" w:color="auto"/>
              <w:right w:val="single" w:sz="4" w:space="0" w:color="auto"/>
            </w:tcBorders>
            <w:shd w:val="clear" w:color="000000" w:fill="8DB4E2"/>
            <w:noWrap/>
            <w:vAlign w:val="center"/>
            <w:hideMark/>
          </w:tcPr>
          <w:p w:rsidR="004225D3" w:rsidRPr="004225D3" w:rsidRDefault="004225D3" w:rsidP="004225D3">
            <w:pPr>
              <w:spacing w:after="0" w:line="240" w:lineRule="auto"/>
              <w:jc w:val="center"/>
              <w:rPr>
                <w:rFonts w:ascii="Arial Narrow" w:eastAsia="Times New Roman" w:hAnsi="Arial Narrow" w:cs="Times New Roman"/>
                <w:b/>
                <w:bCs/>
                <w:color w:val="000000"/>
                <w:sz w:val="20"/>
                <w:szCs w:val="20"/>
              </w:rPr>
            </w:pPr>
            <w:r w:rsidRPr="004225D3">
              <w:rPr>
                <w:rFonts w:ascii="Arial Narrow" w:eastAsia="Times New Roman" w:hAnsi="Arial Narrow" w:cs="Times New Roman"/>
                <w:b/>
                <w:bCs/>
                <w:color w:val="000000"/>
                <w:sz w:val="20"/>
                <w:szCs w:val="20"/>
              </w:rPr>
              <w:t>CANTIDAD</w:t>
            </w:r>
          </w:p>
        </w:tc>
        <w:tc>
          <w:tcPr>
            <w:tcW w:w="851" w:type="dxa"/>
            <w:tcBorders>
              <w:top w:val="single" w:sz="4" w:space="0" w:color="auto"/>
              <w:left w:val="nil"/>
              <w:bottom w:val="single" w:sz="4" w:space="0" w:color="auto"/>
              <w:right w:val="single" w:sz="4" w:space="0" w:color="auto"/>
            </w:tcBorders>
            <w:shd w:val="clear" w:color="000000" w:fill="8DB4E2"/>
            <w:noWrap/>
            <w:vAlign w:val="center"/>
            <w:hideMark/>
          </w:tcPr>
          <w:p w:rsidR="004225D3" w:rsidRPr="004225D3" w:rsidRDefault="004225D3" w:rsidP="004225D3">
            <w:pPr>
              <w:spacing w:after="0" w:line="240" w:lineRule="auto"/>
              <w:jc w:val="center"/>
              <w:rPr>
                <w:rFonts w:ascii="Arial Narrow" w:eastAsia="Times New Roman" w:hAnsi="Arial Narrow" w:cs="Times New Roman"/>
                <w:b/>
                <w:bCs/>
                <w:color w:val="000000"/>
                <w:sz w:val="20"/>
                <w:szCs w:val="20"/>
              </w:rPr>
            </w:pPr>
            <w:r w:rsidRPr="004225D3">
              <w:rPr>
                <w:rFonts w:ascii="Arial Narrow" w:eastAsia="Times New Roman" w:hAnsi="Arial Narrow" w:cs="Times New Roman"/>
                <w:b/>
                <w:bCs/>
                <w:color w:val="000000"/>
                <w:sz w:val="20"/>
                <w:szCs w:val="20"/>
              </w:rPr>
              <w:t>UNIDAD</w:t>
            </w:r>
          </w:p>
        </w:tc>
      </w:tr>
      <w:tr w:rsidR="004225D3" w:rsidRPr="004225D3" w:rsidTr="004225D3">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INSTALACION DE FAENAS - PROVISION Y COLOCADO DE LETREROS DE OBRA</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GLOBAL</w:t>
            </w:r>
          </w:p>
        </w:tc>
      </w:tr>
      <w:tr w:rsidR="004225D3" w:rsidRPr="004225D3" w:rsidTr="004225D3">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REPLANTEO Y TRAZADO TOPOGRAFICO</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7398</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ML</w:t>
            </w:r>
          </w:p>
        </w:tc>
      </w:tr>
      <w:tr w:rsidR="004225D3" w:rsidRPr="004225D3" w:rsidTr="004225D3">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3</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TRANSPORTE DE TUBERIA</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GLOBAL</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4</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REMOCIÓN DE EMPEDRADO</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241</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5</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REMOCIÓN DE LOSETA,ADOQUÍN Y/O PIEDRA COMANCHE</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213</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6</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CORTE, ROTURA Y REMOCION DE ACERA Y/O CUNETAS</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2030</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7</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CORTE, ROTURAY REMOCION DE CERÁMICA ,BALDOSAS Y/O CORTEZAS ESPECIALES</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7</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8</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CORTE, ROTURA Y REMOCION  DE PAVIMENTO FLEXIBLE</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184</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9</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CORTE, ROTURA Y  REMOCIÓN DE ESTRUCTURAS DE HORMIGÓN CICLÓPEO</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10</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EXCAVACIÓN DE ZANJA TERRENO SEMIDURO</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2737</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4225D3" w:rsidRPr="004225D3" w:rsidTr="004225D3">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11</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TENDIDO DE TUBERÍA</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7398</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ML</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12</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RELLENO Y COMPACTADO DE ZANJA CON TIERRA CERNIDA</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1014</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13</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RELLENO Y COMPACTADO DE ZANJA CON TIERRA COMUN</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1646</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14</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REPOSICIÓN  DE EMPEDRADO</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241</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15</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A57717" w:rsidRDefault="004225D3" w:rsidP="004225D3">
            <w:pPr>
              <w:spacing w:after="0" w:line="240" w:lineRule="auto"/>
              <w:rPr>
                <w:rFonts w:ascii="Arial Narrow" w:eastAsia="Times New Roman" w:hAnsi="Arial Narrow" w:cs="Times New Roman"/>
                <w:color w:val="000000"/>
                <w:sz w:val="20"/>
                <w:szCs w:val="20"/>
              </w:rPr>
            </w:pPr>
            <w:r w:rsidRPr="00A57717">
              <w:rPr>
                <w:rFonts w:ascii="Arial Narrow" w:eastAsia="Times New Roman" w:hAnsi="Arial Narrow" w:cs="Times New Roman"/>
                <w:color w:val="000000"/>
                <w:sz w:val="20"/>
                <w:szCs w:val="20"/>
              </w:rPr>
              <w:t>REPOSICION  DE LOSETA,ADOQUÍN Y/O PIEDRA COMANCHE</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213</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16</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A57717" w:rsidRDefault="004225D3" w:rsidP="004225D3">
            <w:pPr>
              <w:spacing w:after="0" w:line="240" w:lineRule="auto"/>
              <w:rPr>
                <w:rFonts w:ascii="Arial Narrow" w:eastAsia="Times New Roman" w:hAnsi="Arial Narrow" w:cs="Times New Roman"/>
                <w:color w:val="000000"/>
                <w:sz w:val="20"/>
                <w:szCs w:val="20"/>
              </w:rPr>
            </w:pPr>
            <w:r w:rsidRPr="00A57717">
              <w:rPr>
                <w:rFonts w:ascii="Arial Narrow" w:eastAsia="Times New Roman" w:hAnsi="Arial Narrow" w:cs="Times New Roman"/>
                <w:color w:val="000000"/>
                <w:sz w:val="20"/>
                <w:szCs w:val="20"/>
              </w:rPr>
              <w:t>REPOSICIÓN Y AFINADO DE ACERAS Y/O CUNETAS</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2030</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17</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A57717" w:rsidRDefault="00A57717" w:rsidP="004225D3">
            <w:pPr>
              <w:spacing w:after="0" w:line="240" w:lineRule="auto"/>
              <w:rPr>
                <w:rFonts w:ascii="Arial Narrow" w:eastAsia="Times New Roman" w:hAnsi="Arial Narrow" w:cs="Times New Roman"/>
                <w:color w:val="000000"/>
                <w:sz w:val="20"/>
                <w:szCs w:val="20"/>
              </w:rPr>
            </w:pPr>
            <w:r w:rsidRPr="00A57717">
              <w:rPr>
                <w:rFonts w:ascii="Arial Narrow" w:eastAsia="Calibri" w:hAnsi="Arial Narrow" w:cs="Times New Roman"/>
                <w:color w:val="000000"/>
                <w:sz w:val="20"/>
                <w:szCs w:val="20"/>
                <w:lang w:eastAsia="en-US"/>
              </w:rPr>
              <w:t>REPOSICION DE CERÁMICA ,BALDOSAS Y/O CORTEZAS ESPECIALES C/PROVISIÓN</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7</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18</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A57717" w:rsidRDefault="004225D3" w:rsidP="004225D3">
            <w:pPr>
              <w:spacing w:after="0" w:line="240" w:lineRule="auto"/>
              <w:rPr>
                <w:rFonts w:ascii="Arial Narrow" w:eastAsia="Times New Roman" w:hAnsi="Arial Narrow" w:cs="Times New Roman"/>
                <w:color w:val="000000"/>
                <w:sz w:val="20"/>
                <w:szCs w:val="20"/>
              </w:rPr>
            </w:pPr>
            <w:r w:rsidRPr="00A57717">
              <w:rPr>
                <w:rFonts w:ascii="Arial Narrow" w:eastAsia="Times New Roman" w:hAnsi="Arial Narrow" w:cs="Times New Roman"/>
                <w:color w:val="000000"/>
                <w:sz w:val="20"/>
                <w:szCs w:val="20"/>
              </w:rPr>
              <w:t>CONSTRUCCION DE BASE DE SUELO CEMENTO</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6,0</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lastRenderedPageBreak/>
              <w:t>19</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A57717" w:rsidRDefault="004225D3" w:rsidP="004225D3">
            <w:pPr>
              <w:spacing w:after="0" w:line="240" w:lineRule="auto"/>
              <w:rPr>
                <w:rFonts w:ascii="Arial Narrow" w:eastAsia="Times New Roman" w:hAnsi="Arial Narrow" w:cs="Times New Roman"/>
                <w:color w:val="000000"/>
                <w:sz w:val="20"/>
                <w:szCs w:val="20"/>
              </w:rPr>
            </w:pPr>
            <w:r w:rsidRPr="00A57717">
              <w:rPr>
                <w:rFonts w:ascii="Arial Narrow" w:eastAsia="Times New Roman" w:hAnsi="Arial Narrow" w:cs="Times New Roman"/>
                <w:color w:val="000000"/>
                <w:sz w:val="20"/>
                <w:szCs w:val="20"/>
              </w:rPr>
              <w:t>PROVISIÓN, RELLENO Y COMPACTADO DE CAPA BASE</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55</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4225D3" w:rsidRPr="004225D3" w:rsidTr="004225D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20</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REPOSICION DE ESTRUCTURAS DE HORMIGÓN CICLÓPEO</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4225D3" w:rsidRPr="004225D3" w:rsidTr="004225D3">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21</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A57717" w:rsidP="004225D3">
            <w:pPr>
              <w:spacing w:after="0" w:line="240" w:lineRule="auto"/>
              <w:rPr>
                <w:rFonts w:ascii="Arial Narrow" w:eastAsia="Times New Roman" w:hAnsi="Arial Narrow" w:cs="Times New Roman"/>
                <w:color w:val="000000"/>
                <w:sz w:val="20"/>
                <w:szCs w:val="20"/>
              </w:rPr>
            </w:pPr>
            <w:r w:rsidRPr="00A57717">
              <w:rPr>
                <w:rFonts w:ascii="Arial Narrow" w:eastAsia="Calibri" w:hAnsi="Arial Narrow" w:cs="Times New Roman"/>
                <w:sz w:val="20"/>
                <w:szCs w:val="20"/>
                <w:lang w:eastAsia="en-US"/>
              </w:rPr>
              <w:t>OBRAS CIVILES PARA FIJACIÓN</w:t>
            </w:r>
            <w:r w:rsidR="004225D3" w:rsidRPr="00A57717">
              <w:rPr>
                <w:rFonts w:ascii="Arial Narrow" w:eastAsia="Times New Roman" w:hAnsi="Arial Narrow" w:cs="Times New Roman"/>
                <w:color w:val="000000"/>
                <w:sz w:val="20"/>
                <w:szCs w:val="20"/>
              </w:rPr>
              <w:t xml:space="preserve"> PARA VÁLVULA DE P</w:t>
            </w:r>
            <w:r w:rsidR="004225D3" w:rsidRPr="004225D3">
              <w:rPr>
                <w:rFonts w:ascii="Arial Narrow" w:eastAsia="Times New Roman" w:hAnsi="Arial Narrow" w:cs="Times New Roman"/>
                <w:color w:val="000000"/>
                <w:sz w:val="20"/>
                <w:szCs w:val="20"/>
              </w:rPr>
              <w:t>.E. Ø 40 mm.</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4</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PZA</w:t>
            </w:r>
          </w:p>
        </w:tc>
      </w:tr>
      <w:tr w:rsidR="004225D3" w:rsidRPr="004225D3" w:rsidTr="004225D3">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22</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A57717" w:rsidP="004225D3">
            <w:pPr>
              <w:spacing w:after="0" w:line="240" w:lineRule="auto"/>
              <w:rPr>
                <w:rFonts w:ascii="Arial Narrow" w:eastAsia="Times New Roman" w:hAnsi="Arial Narrow" w:cs="Times New Roman"/>
                <w:color w:val="000000"/>
                <w:sz w:val="20"/>
                <w:szCs w:val="20"/>
              </w:rPr>
            </w:pPr>
            <w:r w:rsidRPr="00A57717">
              <w:rPr>
                <w:rFonts w:ascii="Arial Narrow" w:eastAsia="Calibri" w:hAnsi="Arial Narrow" w:cs="Times New Roman"/>
                <w:sz w:val="20"/>
                <w:szCs w:val="20"/>
                <w:lang w:eastAsia="en-US"/>
              </w:rPr>
              <w:t>OBRAS CIVILES PARA FIJACIÓN</w:t>
            </w:r>
            <w:r w:rsidR="004225D3" w:rsidRPr="004225D3">
              <w:rPr>
                <w:rFonts w:ascii="Arial Narrow" w:eastAsia="Times New Roman" w:hAnsi="Arial Narrow" w:cs="Times New Roman"/>
                <w:color w:val="000000"/>
                <w:sz w:val="20"/>
                <w:szCs w:val="20"/>
              </w:rPr>
              <w:t xml:space="preserve"> PARA VÁLVULA DE P.E. Ø 63 mm.</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PZA</w:t>
            </w:r>
          </w:p>
        </w:tc>
      </w:tr>
      <w:tr w:rsidR="004225D3" w:rsidRPr="004225D3" w:rsidTr="004225D3">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23</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A57717" w:rsidP="004225D3">
            <w:pPr>
              <w:spacing w:after="0" w:line="240" w:lineRule="auto"/>
              <w:rPr>
                <w:rFonts w:ascii="Arial Narrow" w:eastAsia="Times New Roman" w:hAnsi="Arial Narrow" w:cs="Times New Roman"/>
                <w:color w:val="000000"/>
                <w:sz w:val="20"/>
                <w:szCs w:val="20"/>
              </w:rPr>
            </w:pPr>
            <w:r w:rsidRPr="00A57717">
              <w:rPr>
                <w:rFonts w:ascii="Arial Narrow" w:eastAsia="Calibri" w:hAnsi="Arial Narrow" w:cs="Times New Roman"/>
                <w:sz w:val="20"/>
                <w:szCs w:val="20"/>
                <w:lang w:eastAsia="en-US"/>
              </w:rPr>
              <w:t>OBRAS CIVILES PARA FIJACIÓN</w:t>
            </w:r>
            <w:r w:rsidR="004225D3" w:rsidRPr="004225D3">
              <w:rPr>
                <w:rFonts w:ascii="Arial Narrow" w:eastAsia="Times New Roman" w:hAnsi="Arial Narrow" w:cs="Times New Roman"/>
                <w:color w:val="000000"/>
                <w:sz w:val="20"/>
                <w:szCs w:val="20"/>
              </w:rPr>
              <w:t xml:space="preserve"> PARA VÁLVULA DE P.E. Ø 110 mm.</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4</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PZA</w:t>
            </w:r>
          </w:p>
        </w:tc>
      </w:tr>
      <w:tr w:rsidR="004225D3" w:rsidRPr="004225D3" w:rsidTr="004225D3">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24</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ELABORACION DE PLANOS AS-BUILT</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7398</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ML</w:t>
            </w:r>
          </w:p>
        </w:tc>
      </w:tr>
      <w:tr w:rsidR="004225D3" w:rsidRPr="004225D3" w:rsidTr="004225D3">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25</w:t>
            </w:r>
          </w:p>
        </w:tc>
        <w:tc>
          <w:tcPr>
            <w:tcW w:w="6857"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LIMPIEZA Y RETIRO DE ESCOMBROS</w:t>
            </w:r>
          </w:p>
        </w:tc>
        <w:tc>
          <w:tcPr>
            <w:tcW w:w="108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4225D3" w:rsidRPr="004225D3" w:rsidRDefault="004225D3" w:rsidP="004225D3">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GLOBAL</w:t>
            </w:r>
          </w:p>
        </w:tc>
      </w:tr>
    </w:tbl>
    <w:p w:rsidR="00685807" w:rsidRDefault="00685807" w:rsidP="00622FF3">
      <w:pPr>
        <w:spacing w:before="120" w:after="120"/>
        <w:mirrorIndents/>
        <w:jc w:val="center"/>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0C4E74" w:rsidRDefault="000C4E74"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9C0A2D" w:rsidRDefault="009C0A2D" w:rsidP="00D364B9">
      <w:pPr>
        <w:spacing w:before="120" w:after="120"/>
        <w:mirrorIndents/>
        <w:rPr>
          <w:rFonts w:ascii="Arial Narrow" w:hAnsi="Arial Narrow"/>
        </w:rPr>
      </w:pPr>
    </w:p>
    <w:p w:rsidR="009C0A2D" w:rsidRDefault="009C0A2D" w:rsidP="00D364B9">
      <w:pPr>
        <w:spacing w:before="120" w:after="120"/>
        <w:mirrorIndents/>
        <w:rPr>
          <w:rFonts w:ascii="Arial Narrow" w:hAnsi="Arial Narrow"/>
        </w:rPr>
      </w:pPr>
    </w:p>
    <w:p w:rsidR="009C0A2D" w:rsidRDefault="009C0A2D" w:rsidP="00D364B9">
      <w:pPr>
        <w:spacing w:before="120" w:after="120"/>
        <w:mirrorIndents/>
        <w:rPr>
          <w:rFonts w:ascii="Arial Narrow" w:hAnsi="Arial Narrow"/>
        </w:rPr>
      </w:pPr>
    </w:p>
    <w:p w:rsidR="009C0A2D" w:rsidRPr="00A84906" w:rsidRDefault="009C0A2D" w:rsidP="00D364B9">
      <w:pPr>
        <w:spacing w:before="120" w:after="120"/>
        <w:mirrorIndents/>
        <w:rPr>
          <w:rFonts w:ascii="Arial Narrow" w:hAnsi="Arial Narrow"/>
        </w:rPr>
      </w:pPr>
    </w:p>
    <w:p w:rsidR="0063049C" w:rsidRPr="00AA1EA8" w:rsidRDefault="0063049C" w:rsidP="00D364B9">
      <w:pPr>
        <w:tabs>
          <w:tab w:val="left" w:pos="2235"/>
        </w:tabs>
        <w:spacing w:before="120" w:after="120"/>
        <w:mirrorIndents/>
        <w:jc w:val="center"/>
        <w:rPr>
          <w:rFonts w:ascii="Arial Narrow" w:eastAsia="Arial Unicode MS" w:hAnsi="Arial Narrow"/>
          <w:b/>
          <w:sz w:val="60"/>
          <w:szCs w:val="60"/>
        </w:rPr>
      </w:pPr>
      <w:bookmarkStart w:id="61" w:name="_Toc314666426"/>
      <w:r w:rsidRPr="00AA1EA8">
        <w:rPr>
          <w:rFonts w:ascii="Arial Narrow" w:eastAsia="Arial Unicode MS" w:hAnsi="Arial Narrow"/>
          <w:b/>
          <w:sz w:val="60"/>
          <w:szCs w:val="60"/>
        </w:rPr>
        <w:t>SECCIÓN 3</w:t>
      </w:r>
      <w:bookmarkEnd w:id="61"/>
    </w:p>
    <w:p w:rsidR="0063049C" w:rsidRPr="00AA1EA8" w:rsidRDefault="0063049C" w:rsidP="00D364B9">
      <w:pPr>
        <w:pStyle w:val="Ttulo1"/>
        <w:spacing w:before="120" w:after="120"/>
        <w:mirrorIndents/>
        <w:rPr>
          <w:rFonts w:eastAsia="Arial Unicode MS"/>
          <w:sz w:val="60"/>
          <w:szCs w:val="60"/>
        </w:rPr>
      </w:pPr>
      <w:bookmarkStart w:id="62" w:name="_Toc314666427"/>
      <w:bookmarkStart w:id="63" w:name="_Toc314667374"/>
      <w:bookmarkStart w:id="64" w:name="_Toc314668412"/>
      <w:bookmarkStart w:id="65" w:name="_Toc421037295"/>
      <w:r w:rsidRPr="00AA1EA8">
        <w:rPr>
          <w:rFonts w:eastAsia="Arial Unicode MS"/>
          <w:sz w:val="60"/>
          <w:szCs w:val="60"/>
        </w:rPr>
        <w:t>ESPECIFICACIONES TÉCNICAS DE OBRAS CIVILES RED SECUNDARIA</w:t>
      </w:r>
      <w:bookmarkEnd w:id="62"/>
      <w:bookmarkEnd w:id="63"/>
      <w:bookmarkEnd w:id="64"/>
      <w:bookmarkEnd w:id="65"/>
    </w:p>
    <w:p w:rsidR="0063049C" w:rsidRDefault="0063049C"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Pr="00841A57" w:rsidRDefault="00685807" w:rsidP="00D364B9">
      <w:pPr>
        <w:spacing w:before="120" w:after="120"/>
        <w:mirrorIndents/>
        <w:rPr>
          <w:rFonts w:ascii="Arial Narrow" w:hAnsi="Arial Narrow"/>
          <w:sz w:val="24"/>
          <w:szCs w:val="24"/>
          <w:lang w:val="es-ES_tradnl"/>
        </w:rPr>
      </w:pPr>
    </w:p>
    <w:p w:rsidR="00685807" w:rsidRPr="00951BCD" w:rsidRDefault="00685807" w:rsidP="009C0A2D">
      <w:pPr>
        <w:spacing w:before="120" w:after="120" w:line="240" w:lineRule="auto"/>
        <w:jc w:val="center"/>
        <w:rPr>
          <w:rFonts w:ascii="Arial Narrow" w:hAnsi="Arial Narrow"/>
          <w:sz w:val="24"/>
          <w:szCs w:val="24"/>
        </w:rPr>
      </w:pPr>
    </w:p>
    <w:p w:rsidR="00914646" w:rsidRPr="00951BCD" w:rsidRDefault="00914646" w:rsidP="00914646">
      <w:pPr>
        <w:spacing w:before="120" w:after="120" w:line="240" w:lineRule="auto"/>
        <w:jc w:val="center"/>
        <w:rPr>
          <w:rFonts w:ascii="Arial Narrow" w:eastAsia="Arial Unicode MS" w:hAnsi="Arial Narrow"/>
          <w:b/>
          <w:sz w:val="24"/>
          <w:szCs w:val="24"/>
        </w:rPr>
      </w:pPr>
      <w:bookmarkStart w:id="66" w:name="_Toc314666428"/>
      <w:r w:rsidRPr="00951BCD">
        <w:rPr>
          <w:rFonts w:ascii="Arial Narrow" w:eastAsia="Arial Unicode MS" w:hAnsi="Arial Narrow"/>
          <w:b/>
          <w:sz w:val="24"/>
          <w:szCs w:val="24"/>
        </w:rPr>
        <w:t>ÍNDICE</w:t>
      </w:r>
      <w:bookmarkEnd w:id="66"/>
    </w:p>
    <w:p w:rsidR="00914646" w:rsidRPr="00951BCD" w:rsidRDefault="00914646" w:rsidP="00914646">
      <w:pPr>
        <w:spacing w:before="120" w:after="120" w:line="240" w:lineRule="auto"/>
        <w:jc w:val="center"/>
        <w:rPr>
          <w:rFonts w:ascii="Arial Narrow" w:hAnsi="Arial Narrow"/>
          <w:b/>
          <w:bCs/>
          <w:iCs/>
          <w:sz w:val="24"/>
          <w:szCs w:val="24"/>
        </w:rPr>
      </w:pPr>
      <w:r w:rsidRPr="00951BCD">
        <w:rPr>
          <w:rFonts w:ascii="Arial Narrow" w:hAnsi="Arial Narrow"/>
          <w:b/>
          <w:bCs/>
          <w:iCs/>
          <w:sz w:val="24"/>
          <w:szCs w:val="24"/>
        </w:rPr>
        <w:t>ESPECIFICACIONES TÉCNICAS DE CONSTRUCCIÓN – OBRAS CIVILES</w:t>
      </w:r>
    </w:p>
    <w:p w:rsidR="00914646" w:rsidRPr="00951BCD" w:rsidRDefault="00914646" w:rsidP="00914646">
      <w:pPr>
        <w:spacing w:before="120" w:after="120" w:line="240" w:lineRule="auto"/>
        <w:jc w:val="center"/>
        <w:rPr>
          <w:rFonts w:ascii="Arial Narrow" w:hAnsi="Arial Narrow"/>
          <w:b/>
          <w:bCs/>
          <w:iCs/>
          <w:sz w:val="24"/>
          <w:szCs w:val="24"/>
        </w:rPr>
      </w:pPr>
    </w:p>
    <w:p w:rsidR="00914646" w:rsidRPr="00951BCD" w:rsidRDefault="00914646" w:rsidP="00E66394">
      <w:pPr>
        <w:pStyle w:val="Estilo1"/>
        <w:numPr>
          <w:ilvl w:val="3"/>
          <w:numId w:val="19"/>
        </w:numPr>
        <w:ind w:left="993" w:hanging="426"/>
        <w:contextualSpacing/>
      </w:pPr>
      <w:bookmarkStart w:id="67" w:name="_Toc314666431"/>
      <w:r w:rsidRPr="00951BCD">
        <w:t xml:space="preserve">OBJETIVO </w:t>
      </w:r>
    </w:p>
    <w:p w:rsidR="00914646" w:rsidRDefault="00914646" w:rsidP="00E66394">
      <w:pPr>
        <w:pStyle w:val="Prrafodelista"/>
        <w:numPr>
          <w:ilvl w:val="3"/>
          <w:numId w:val="19"/>
        </w:numPr>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EJECUCIÓN DE LOS SERVICIOS</w:t>
      </w:r>
      <w:bookmarkEnd w:id="67"/>
    </w:p>
    <w:p w:rsidR="00914646" w:rsidRDefault="00914646" w:rsidP="00E66394">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68" w:name="_Toc314666432"/>
      <w:r w:rsidRPr="00951BCD">
        <w:rPr>
          <w:rFonts w:ascii="Arial Narrow" w:eastAsia="Times New Roman" w:hAnsi="Arial Narrow" w:cs="Times New Roman"/>
          <w:b/>
          <w:bCs/>
          <w:iCs/>
          <w:sz w:val="24"/>
          <w:szCs w:val="24"/>
          <w:lang w:val="es-ES_tradnl"/>
        </w:rPr>
        <w:t>Generalidades</w:t>
      </w:r>
      <w:bookmarkEnd w:id="68"/>
    </w:p>
    <w:p w:rsidR="00914646" w:rsidRDefault="00914646" w:rsidP="00E66394">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69" w:name="_Toc314666433"/>
      <w:r w:rsidRPr="00951BCD">
        <w:rPr>
          <w:rFonts w:ascii="Arial Narrow" w:eastAsia="Times New Roman" w:hAnsi="Arial Narrow" w:cs="Times New Roman"/>
          <w:b/>
          <w:bCs/>
          <w:iCs/>
          <w:sz w:val="24"/>
          <w:szCs w:val="24"/>
          <w:lang w:val="es-ES_tradnl"/>
        </w:rPr>
        <w:t>Ubicación de la obra</w:t>
      </w:r>
      <w:bookmarkEnd w:id="69"/>
    </w:p>
    <w:p w:rsidR="00914646" w:rsidRDefault="00914646" w:rsidP="00E66394">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0" w:name="_Toc314666434"/>
      <w:r w:rsidRPr="00951BCD">
        <w:rPr>
          <w:rFonts w:ascii="Arial Narrow" w:eastAsia="Times New Roman" w:hAnsi="Arial Narrow" w:cs="Times New Roman"/>
          <w:b/>
          <w:bCs/>
          <w:iCs/>
          <w:sz w:val="24"/>
          <w:szCs w:val="24"/>
          <w:lang w:val="es-ES_tradnl"/>
        </w:rPr>
        <w:t>Descripción de la obra</w:t>
      </w:r>
      <w:bookmarkEnd w:id="70"/>
    </w:p>
    <w:p w:rsidR="00914646" w:rsidRDefault="00914646" w:rsidP="00E66394">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Inicio de la obra</w:t>
      </w:r>
    </w:p>
    <w:p w:rsidR="00914646" w:rsidRDefault="00914646" w:rsidP="00E66394">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Trabajos de prevención</w:t>
      </w:r>
    </w:p>
    <w:p w:rsidR="00914646" w:rsidRDefault="00914646" w:rsidP="00E66394">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Señalización de la obra</w:t>
      </w:r>
    </w:p>
    <w:p w:rsidR="00914646" w:rsidRDefault="00914646" w:rsidP="00E66394">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1" w:name="_Toc314666437"/>
      <w:r w:rsidRPr="00951BCD">
        <w:rPr>
          <w:rFonts w:ascii="Arial Narrow" w:eastAsia="Times New Roman" w:hAnsi="Arial Narrow" w:cs="Times New Roman"/>
          <w:b/>
          <w:bCs/>
          <w:iCs/>
          <w:sz w:val="24"/>
          <w:szCs w:val="24"/>
          <w:lang w:val="es-ES_tradnl"/>
        </w:rPr>
        <w:t>Eliminación de obstrucciones</w:t>
      </w:r>
      <w:bookmarkEnd w:id="71"/>
    </w:p>
    <w:p w:rsidR="00914646" w:rsidRDefault="00914646" w:rsidP="00E66394">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Especificaciones ambientales</w:t>
      </w:r>
    </w:p>
    <w:p w:rsidR="00914646" w:rsidRPr="00951BCD" w:rsidRDefault="00914646" w:rsidP="00E66394">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Cláusula de Seguridad y Salud Ocupacional para Contratos de Obras y Servicios</w:t>
      </w:r>
    </w:p>
    <w:p w:rsidR="00914646" w:rsidRPr="009D1F0C" w:rsidRDefault="00914646" w:rsidP="00E66394">
      <w:pPr>
        <w:pStyle w:val="Prrafodelista"/>
        <w:numPr>
          <w:ilvl w:val="3"/>
          <w:numId w:val="19"/>
        </w:numPr>
        <w:spacing w:after="0" w:line="240" w:lineRule="auto"/>
        <w:ind w:left="993" w:hanging="426"/>
        <w:jc w:val="both"/>
        <w:rPr>
          <w:rFonts w:ascii="Arial Narrow" w:eastAsia="Arial Unicode MS" w:hAnsi="Arial Narrow" w:cs="Times New Roman"/>
          <w:b/>
          <w:sz w:val="24"/>
          <w:szCs w:val="24"/>
          <w:lang w:val="es-ES_tradnl"/>
        </w:rPr>
      </w:pPr>
      <w:bookmarkStart w:id="72" w:name="_Toc314666438"/>
      <w:r w:rsidRPr="00546D53">
        <w:rPr>
          <w:rFonts w:ascii="Arial Narrow" w:eastAsia="Times New Roman" w:hAnsi="Arial Narrow" w:cs="Times New Roman"/>
          <w:b/>
          <w:bCs/>
          <w:iCs/>
          <w:sz w:val="24"/>
          <w:szCs w:val="24"/>
          <w:lang w:val="es-ES_tradnl"/>
        </w:rPr>
        <w:t>INSTALACIÓN DE FAENAS</w:t>
      </w:r>
      <w:bookmarkEnd w:id="72"/>
      <w:r w:rsidRPr="00546D53">
        <w:rPr>
          <w:rFonts w:ascii="Arial Narrow" w:eastAsia="Times New Roman" w:hAnsi="Arial Narrow" w:cs="Times New Roman"/>
          <w:b/>
          <w:bCs/>
          <w:iCs/>
          <w:sz w:val="24"/>
          <w:szCs w:val="24"/>
          <w:lang w:val="es-ES_tradnl"/>
        </w:rPr>
        <w:t xml:space="preserve"> – PROVISION Y COLOCADO DE LETREROS DE OBRA</w:t>
      </w:r>
    </w:p>
    <w:p w:rsidR="00914646" w:rsidRDefault="00914646" w:rsidP="00E66394">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Definición</w:t>
      </w:r>
    </w:p>
    <w:p w:rsidR="00914646" w:rsidRDefault="00914646" w:rsidP="00E66394">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Materiales, herramientas y equipo</w:t>
      </w:r>
    </w:p>
    <w:p w:rsidR="00914646" w:rsidRDefault="00914646" w:rsidP="00E66394">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Procedimiento para la ejecución</w:t>
      </w:r>
    </w:p>
    <w:p w:rsidR="00914646" w:rsidRPr="009D1F0C" w:rsidRDefault="00914646" w:rsidP="00E66394">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Medición y forma de pago</w:t>
      </w:r>
    </w:p>
    <w:p w:rsidR="00914646" w:rsidRDefault="00914646" w:rsidP="00E66394">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REPLANTEO Y TRAZADO TOPOGRÁFICO</w:t>
      </w:r>
    </w:p>
    <w:p w:rsidR="00914646" w:rsidRDefault="00914646" w:rsidP="00E66394">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914646" w:rsidRDefault="00914646" w:rsidP="00E66394">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914646" w:rsidRDefault="00914646" w:rsidP="00E66394">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914646" w:rsidRPr="00D50D53" w:rsidRDefault="00914646" w:rsidP="00E66394">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914646" w:rsidRPr="00546D53" w:rsidRDefault="00914646" w:rsidP="00E66394">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TRANSPORTE DE TUBERIA</w:t>
      </w:r>
    </w:p>
    <w:p w:rsidR="00914646" w:rsidRDefault="00914646" w:rsidP="00E66394">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914646" w:rsidRDefault="00914646" w:rsidP="00E66394">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914646" w:rsidRDefault="00914646" w:rsidP="00E66394">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914646" w:rsidRDefault="00914646" w:rsidP="00E66394">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914646" w:rsidRPr="00E8656B" w:rsidRDefault="00914646" w:rsidP="00E66394">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E8656B">
        <w:rPr>
          <w:rFonts w:ascii="Arial Narrow" w:eastAsia="Arial Unicode MS" w:hAnsi="Arial Narrow" w:cs="Times New Roman"/>
          <w:b/>
          <w:sz w:val="24"/>
          <w:szCs w:val="24"/>
          <w:lang w:val="es-ES_tradnl"/>
        </w:rPr>
        <w:lastRenderedPageBreak/>
        <w:t>REMOCION DE EMPEDRADO</w:t>
      </w:r>
    </w:p>
    <w:p w:rsidR="00914646" w:rsidRPr="00E8656B" w:rsidRDefault="00914646" w:rsidP="00E66394">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914646" w:rsidRPr="00E8656B" w:rsidRDefault="00914646" w:rsidP="00E66394">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914646" w:rsidRPr="00E8656B" w:rsidRDefault="00914646" w:rsidP="00E66394">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914646" w:rsidRPr="00E8656B" w:rsidRDefault="00914646" w:rsidP="00E66394">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914646" w:rsidRPr="00E8656B" w:rsidRDefault="00914646" w:rsidP="00914646">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914646" w:rsidRPr="00E8656B" w:rsidRDefault="00914646" w:rsidP="00914646">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914646" w:rsidRPr="00E8656B" w:rsidRDefault="00914646" w:rsidP="00914646">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914646" w:rsidRPr="00E8656B" w:rsidRDefault="00914646" w:rsidP="00E66394">
      <w:pPr>
        <w:pStyle w:val="Prrafodelista"/>
        <w:numPr>
          <w:ilvl w:val="3"/>
          <w:numId w:val="19"/>
        </w:numPr>
        <w:autoSpaceDE w:val="0"/>
        <w:autoSpaceDN w:val="0"/>
        <w:adjustRightInd w:val="0"/>
        <w:spacing w:after="0" w:line="240" w:lineRule="auto"/>
        <w:ind w:left="993" w:hanging="426"/>
        <w:rPr>
          <w:rFonts w:ascii="Arial Narrow" w:eastAsia="Times New Roman" w:hAnsi="Arial Narrow" w:cs="Times New Roman"/>
          <w:b/>
          <w:bCs/>
          <w:iCs/>
          <w:sz w:val="24"/>
          <w:szCs w:val="24"/>
          <w:lang w:val="es-ES_tradnl"/>
        </w:rPr>
      </w:pPr>
      <w:r w:rsidRPr="00E8656B">
        <w:rPr>
          <w:rFonts w:ascii="Arial Narrow" w:eastAsia="Arial Unicode MS" w:hAnsi="Arial Narrow" w:cs="Times New Roman"/>
          <w:b/>
          <w:sz w:val="24"/>
          <w:szCs w:val="24"/>
          <w:lang w:val="es-ES_tradnl"/>
        </w:rPr>
        <w:t>REMOCION DE LOSETA, ADOQUIN Y/O PIEDRA COMANCHE</w:t>
      </w:r>
      <w:r w:rsidRPr="00E8656B">
        <w:rPr>
          <w:rFonts w:ascii="Arial Narrow" w:eastAsia="Times New Roman" w:hAnsi="Arial Narrow" w:cs="Times New Roman"/>
          <w:b/>
          <w:bCs/>
          <w:iCs/>
          <w:sz w:val="24"/>
          <w:szCs w:val="24"/>
          <w:lang w:val="es-ES_tradnl"/>
        </w:rPr>
        <w:t xml:space="preserve"> </w:t>
      </w:r>
    </w:p>
    <w:p w:rsidR="00914646" w:rsidRPr="00E8656B" w:rsidRDefault="00914646" w:rsidP="00E66394">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914646" w:rsidRPr="00E8656B" w:rsidRDefault="00914646" w:rsidP="00E66394">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914646" w:rsidRPr="00E8656B" w:rsidRDefault="00914646" w:rsidP="00E66394">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914646" w:rsidRPr="00E8656B" w:rsidRDefault="00914646" w:rsidP="00E66394">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914646" w:rsidRPr="00E8656B" w:rsidRDefault="00914646" w:rsidP="00E66394">
      <w:pPr>
        <w:pStyle w:val="Prrafodelista"/>
        <w:numPr>
          <w:ilvl w:val="3"/>
          <w:numId w:val="19"/>
        </w:numPr>
        <w:spacing w:after="0" w:line="240" w:lineRule="auto"/>
        <w:ind w:left="993" w:hanging="426"/>
        <w:rPr>
          <w:rFonts w:ascii="Arial Narrow" w:hAnsi="Arial Narrow"/>
          <w:sz w:val="24"/>
          <w:szCs w:val="24"/>
          <w:u w:val="single"/>
        </w:rPr>
      </w:pPr>
      <w:r w:rsidRPr="00E8656B">
        <w:rPr>
          <w:rFonts w:ascii="Arial Narrow" w:hAnsi="Arial Narrow"/>
          <w:b/>
          <w:color w:val="000000"/>
          <w:sz w:val="24"/>
          <w:szCs w:val="24"/>
        </w:rPr>
        <w:t>CORTE, ROTURA Y REMOCIÓN DE ACERA Y/O CUNETAS</w:t>
      </w:r>
    </w:p>
    <w:p w:rsidR="00914646" w:rsidRPr="00E8656B" w:rsidRDefault="00914646" w:rsidP="00E66394">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914646" w:rsidRPr="00E8656B" w:rsidRDefault="00914646" w:rsidP="00E66394">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914646" w:rsidRPr="00E8656B" w:rsidRDefault="00914646" w:rsidP="00E66394">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914646" w:rsidRPr="00E8656B" w:rsidRDefault="00914646" w:rsidP="00E66394">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914646" w:rsidRPr="00E8656B" w:rsidRDefault="00914646" w:rsidP="00E66394">
      <w:pPr>
        <w:pStyle w:val="Prrafodelista"/>
        <w:numPr>
          <w:ilvl w:val="3"/>
          <w:numId w:val="19"/>
        </w:numPr>
        <w:spacing w:after="0" w:line="240" w:lineRule="auto"/>
        <w:ind w:left="993" w:hanging="426"/>
        <w:jc w:val="both"/>
        <w:rPr>
          <w:rFonts w:ascii="Arial Narrow" w:eastAsia="Times New Roman" w:hAnsi="Arial Narrow" w:cs="Times New Roman"/>
          <w:b/>
          <w:bCs/>
          <w:iCs/>
          <w:sz w:val="24"/>
          <w:szCs w:val="24"/>
          <w:lang w:val="es-ES_tradnl"/>
        </w:rPr>
      </w:pPr>
      <w:r w:rsidRPr="00E8656B">
        <w:rPr>
          <w:rFonts w:ascii="Arial Narrow" w:eastAsia="Arial Unicode MS" w:hAnsi="Arial Narrow" w:cs="Times New Roman"/>
          <w:b/>
          <w:sz w:val="24"/>
          <w:szCs w:val="24"/>
          <w:lang w:val="es-ES_tradnl"/>
        </w:rPr>
        <w:t>CORTE, ROTURA Y REMOCIÓN DE CERÁMICA, BALDOSA Y/O CORTEZAS ESPECIALES</w:t>
      </w:r>
      <w:r w:rsidRPr="00E8656B">
        <w:rPr>
          <w:rFonts w:ascii="Arial Narrow" w:eastAsia="Arial Unicode MS" w:hAnsi="Arial Narrow" w:cs="Times New Roman"/>
          <w:b/>
          <w:caps/>
          <w:sz w:val="24"/>
          <w:szCs w:val="24"/>
          <w:lang w:val="es-ES_tradnl"/>
        </w:rPr>
        <w:t xml:space="preserve"> </w:t>
      </w:r>
    </w:p>
    <w:p w:rsidR="00914646" w:rsidRPr="00E8656B" w:rsidRDefault="00914646" w:rsidP="00E66394">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914646" w:rsidRPr="00E8656B" w:rsidRDefault="00914646" w:rsidP="00E66394">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914646" w:rsidRPr="00E8656B" w:rsidRDefault="00914646" w:rsidP="00E66394">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914646" w:rsidRPr="00E8656B" w:rsidRDefault="00914646" w:rsidP="00E66394">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914646" w:rsidRPr="00E8656B" w:rsidRDefault="00914646" w:rsidP="00E66394">
      <w:pPr>
        <w:pStyle w:val="Prrafodelista"/>
        <w:numPr>
          <w:ilvl w:val="3"/>
          <w:numId w:val="19"/>
        </w:numPr>
        <w:spacing w:after="0" w:line="240" w:lineRule="auto"/>
        <w:ind w:left="993" w:hanging="426"/>
        <w:rPr>
          <w:rFonts w:ascii="Arial Narrow" w:hAnsi="Arial Narrow"/>
          <w:b/>
          <w:sz w:val="24"/>
          <w:szCs w:val="24"/>
        </w:rPr>
      </w:pPr>
      <w:r w:rsidRPr="00E8656B">
        <w:rPr>
          <w:rFonts w:ascii="Arial Narrow" w:hAnsi="Arial Narrow"/>
          <w:b/>
          <w:sz w:val="24"/>
          <w:szCs w:val="24"/>
        </w:rPr>
        <w:t>CORTE, ROTURA Y REMOCIÓN DE PAVIMENTO FLEXIBLE</w:t>
      </w:r>
    </w:p>
    <w:p w:rsidR="00914646" w:rsidRPr="00E8656B" w:rsidRDefault="00914646" w:rsidP="00E66394">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914646" w:rsidRPr="00E8656B" w:rsidRDefault="00914646" w:rsidP="00E66394">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914646" w:rsidRPr="00E8656B" w:rsidRDefault="00914646" w:rsidP="00E66394">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914646" w:rsidRPr="00E8656B" w:rsidRDefault="00914646" w:rsidP="00E66394">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914646" w:rsidRPr="00E8656B" w:rsidRDefault="00914646" w:rsidP="00E66394">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E8656B">
        <w:rPr>
          <w:rFonts w:ascii="Arial Narrow" w:eastAsia="Arial Unicode MS" w:hAnsi="Arial Narrow" w:cs="Times New Roman"/>
          <w:b/>
          <w:sz w:val="24"/>
          <w:szCs w:val="24"/>
          <w:lang w:val="es-ES_tradnl"/>
        </w:rPr>
        <w:t>CORTE, ROTURA Y REMOCIÓN DE ESTRUCTURAS DE HORMIGÓN CICLÓPEO</w:t>
      </w:r>
    </w:p>
    <w:p w:rsidR="00914646" w:rsidRDefault="00914646" w:rsidP="00E66394">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914646" w:rsidRDefault="00914646" w:rsidP="00E66394">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914646" w:rsidRDefault="00914646" w:rsidP="00E66394">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914646" w:rsidRPr="00E8656B" w:rsidRDefault="00914646" w:rsidP="00E66394">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914646" w:rsidRPr="00FC0357" w:rsidRDefault="00914646" w:rsidP="00E66394">
      <w:pPr>
        <w:pStyle w:val="Prrafodelista"/>
        <w:numPr>
          <w:ilvl w:val="3"/>
          <w:numId w:val="19"/>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sz w:val="24"/>
          <w:szCs w:val="24"/>
          <w:lang w:val="es-ES_tradnl"/>
        </w:rPr>
        <w:t>EXCAVACIÓN DE ZANJA TERRENO SEMIDURO</w:t>
      </w:r>
    </w:p>
    <w:p w:rsidR="00914646" w:rsidRDefault="00914646" w:rsidP="00E66394">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914646" w:rsidRDefault="00914646" w:rsidP="00E66394">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914646" w:rsidRDefault="00914646" w:rsidP="00E66394">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914646" w:rsidRPr="00E8656B" w:rsidRDefault="00914646" w:rsidP="00E66394">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914646" w:rsidRPr="00FC0357" w:rsidRDefault="00914646" w:rsidP="00E66394">
      <w:pPr>
        <w:pStyle w:val="Prrafodelista"/>
        <w:numPr>
          <w:ilvl w:val="3"/>
          <w:numId w:val="19"/>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Times New Roman" w:hAnsi="Arial Narrow" w:cs="Arial"/>
          <w:b/>
          <w:sz w:val="24"/>
          <w:szCs w:val="24"/>
        </w:rPr>
        <w:lastRenderedPageBreak/>
        <w:t>TENDIDO DE TUBERÍA</w:t>
      </w:r>
    </w:p>
    <w:p w:rsidR="00914646" w:rsidRDefault="00914646" w:rsidP="00E66394">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914646" w:rsidRDefault="00914646" w:rsidP="00E66394">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914646" w:rsidRDefault="00914646" w:rsidP="00E66394">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914646" w:rsidRDefault="00914646" w:rsidP="00E66394">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914646" w:rsidRDefault="00914646" w:rsidP="00914646">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914646" w:rsidRDefault="00914646" w:rsidP="00914646">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914646" w:rsidRPr="00E8656B" w:rsidRDefault="00914646" w:rsidP="00914646">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914646" w:rsidRPr="00FC0357" w:rsidRDefault="00914646" w:rsidP="00E66394">
      <w:pPr>
        <w:pStyle w:val="Prrafodelista"/>
        <w:numPr>
          <w:ilvl w:val="3"/>
          <w:numId w:val="19"/>
        </w:numPr>
        <w:spacing w:after="0" w:line="240" w:lineRule="auto"/>
        <w:ind w:left="993" w:hanging="426"/>
        <w:jc w:val="both"/>
        <w:rPr>
          <w:rFonts w:ascii="Arial Narrow" w:eastAsia="Arial Unicode MS" w:hAnsi="Arial Narrow" w:cs="Times New Roman"/>
          <w:b/>
          <w:caps/>
          <w:sz w:val="24"/>
          <w:szCs w:val="24"/>
          <w:lang w:val="es-ES_tradnl"/>
        </w:rPr>
      </w:pPr>
      <w:r w:rsidRPr="00951BCD">
        <w:rPr>
          <w:rFonts w:ascii="Arial Narrow" w:eastAsia="Arial Unicode MS" w:hAnsi="Arial Narrow" w:cs="Times New Roman"/>
          <w:b/>
          <w:bCs/>
          <w:sz w:val="24"/>
          <w:szCs w:val="24"/>
        </w:rPr>
        <w:t>RELLENO Y COMPACATADO DE ZANJA CON TIERRA CERNIDA</w:t>
      </w:r>
    </w:p>
    <w:p w:rsidR="00914646" w:rsidRDefault="00914646" w:rsidP="00E66394">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914646" w:rsidRDefault="00914646" w:rsidP="00E66394">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914646" w:rsidRDefault="00914646" w:rsidP="00E66394">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914646" w:rsidRPr="00E8656B" w:rsidRDefault="00914646" w:rsidP="00E66394">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914646" w:rsidRPr="00FC0357" w:rsidRDefault="00914646" w:rsidP="00E66394">
      <w:pPr>
        <w:pStyle w:val="Prrafodelista"/>
        <w:numPr>
          <w:ilvl w:val="3"/>
          <w:numId w:val="19"/>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bCs/>
          <w:sz w:val="24"/>
          <w:szCs w:val="24"/>
        </w:rPr>
        <w:t>RELLENO Y COMPACATADO DE ZANJA CON TIERRA COMUN</w:t>
      </w:r>
    </w:p>
    <w:p w:rsidR="00914646" w:rsidRDefault="00914646" w:rsidP="00E66394">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914646" w:rsidRDefault="00914646" w:rsidP="00E66394">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914646" w:rsidRDefault="00914646" w:rsidP="00E66394">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914646" w:rsidRPr="00522A13" w:rsidRDefault="00914646" w:rsidP="00E66394">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914646" w:rsidRPr="00522A13" w:rsidRDefault="00914646" w:rsidP="00E66394">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22A13">
        <w:rPr>
          <w:rFonts w:ascii="Arial Narrow" w:eastAsia="Times New Roman" w:hAnsi="Arial Narrow" w:cs="Arial"/>
          <w:b/>
          <w:sz w:val="24"/>
          <w:szCs w:val="24"/>
        </w:rPr>
        <w:t>REPOSICIÓN DE EMPEDRADO</w:t>
      </w:r>
    </w:p>
    <w:p w:rsidR="00914646" w:rsidRPr="00522A13" w:rsidRDefault="00914646" w:rsidP="00E66394">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914646" w:rsidRPr="00522A13" w:rsidRDefault="00914646" w:rsidP="00E66394">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914646" w:rsidRPr="00522A13" w:rsidRDefault="00914646" w:rsidP="00E66394">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914646" w:rsidRPr="00522A13" w:rsidRDefault="00914646" w:rsidP="00E66394">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914646" w:rsidRPr="00522A13" w:rsidRDefault="00914646" w:rsidP="00E66394">
      <w:pPr>
        <w:pStyle w:val="Prrafodelista"/>
        <w:numPr>
          <w:ilvl w:val="3"/>
          <w:numId w:val="19"/>
        </w:numPr>
        <w:spacing w:after="0" w:line="240" w:lineRule="auto"/>
        <w:ind w:left="993" w:hanging="426"/>
        <w:rPr>
          <w:rFonts w:ascii="Arial Narrow" w:eastAsia="Times New Roman" w:hAnsi="Arial Narrow" w:cs="Times New Roman"/>
          <w:b/>
          <w:bCs/>
          <w:iCs/>
          <w:sz w:val="24"/>
          <w:szCs w:val="24"/>
          <w:lang w:val="es-ES_tradnl"/>
        </w:rPr>
      </w:pPr>
      <w:r w:rsidRPr="00522A13">
        <w:rPr>
          <w:rFonts w:ascii="Arial Narrow" w:eastAsia="Times New Roman" w:hAnsi="Arial Narrow" w:cs="Arial"/>
          <w:b/>
          <w:sz w:val="24"/>
          <w:szCs w:val="24"/>
        </w:rPr>
        <w:t>REPOSICIÓN DE LOSETA, ADOQUIN Y PIEDRA COMANCHE</w:t>
      </w:r>
    </w:p>
    <w:p w:rsidR="00914646" w:rsidRPr="00522A13" w:rsidRDefault="00914646" w:rsidP="00E66394">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914646" w:rsidRPr="00522A13" w:rsidRDefault="00914646" w:rsidP="00E66394">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914646" w:rsidRPr="00522A13" w:rsidRDefault="00914646" w:rsidP="00E66394">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914646" w:rsidRPr="00522A13" w:rsidRDefault="00914646" w:rsidP="00E66394">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914646" w:rsidRPr="00522A13" w:rsidRDefault="00914646" w:rsidP="00E66394">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bookmarkStart w:id="73" w:name="_Toc314666443"/>
      <w:r w:rsidRPr="00522A13">
        <w:rPr>
          <w:rFonts w:ascii="Arial Narrow" w:eastAsia="Times New Roman" w:hAnsi="Arial Narrow" w:cs="Arial"/>
          <w:b/>
          <w:sz w:val="24"/>
          <w:szCs w:val="24"/>
        </w:rPr>
        <w:t xml:space="preserve">REPOSICIÓN Y AFINADO DE ACERAS </w:t>
      </w:r>
      <w:r w:rsidRPr="00522A13">
        <w:rPr>
          <w:rFonts w:ascii="Arial Narrow" w:hAnsi="Arial Narrow"/>
          <w:b/>
          <w:sz w:val="24"/>
          <w:szCs w:val="24"/>
        </w:rPr>
        <w:t>Y/O  CUNETAS</w:t>
      </w:r>
    </w:p>
    <w:p w:rsidR="00914646" w:rsidRPr="00522A13" w:rsidRDefault="00914646" w:rsidP="00E66394">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914646" w:rsidRPr="00522A13" w:rsidRDefault="00914646" w:rsidP="00E66394">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914646" w:rsidRPr="00522A13" w:rsidRDefault="00914646" w:rsidP="00E66394">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914646" w:rsidRPr="00522A13" w:rsidRDefault="00914646" w:rsidP="00E66394">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914646" w:rsidRPr="00522A13" w:rsidRDefault="00914646" w:rsidP="00E66394">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22A13">
        <w:rPr>
          <w:rFonts w:ascii="Arial Narrow" w:eastAsia="Times New Roman" w:hAnsi="Arial Narrow" w:cs="Arial"/>
          <w:b/>
          <w:sz w:val="24"/>
          <w:szCs w:val="24"/>
        </w:rPr>
        <w:t xml:space="preserve">REPOSICIÓN DE CERÁMICA, BALDOSAS Y/O CORTEZAS ESPECIALES </w:t>
      </w:r>
      <w:r w:rsidRPr="00522A13">
        <w:rPr>
          <w:rFonts w:ascii="Arial Narrow" w:hAnsi="Arial Narrow"/>
          <w:b/>
          <w:sz w:val="24"/>
          <w:szCs w:val="24"/>
        </w:rPr>
        <w:t>(CON PROVISION)</w:t>
      </w:r>
    </w:p>
    <w:p w:rsidR="00914646" w:rsidRPr="00522A13" w:rsidRDefault="00914646" w:rsidP="00E66394">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914646" w:rsidRPr="00522A13" w:rsidRDefault="00914646" w:rsidP="00E66394">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914646" w:rsidRPr="00522A13" w:rsidRDefault="00914646" w:rsidP="00E66394">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914646" w:rsidRPr="00522A13" w:rsidRDefault="00914646" w:rsidP="00E66394">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lastRenderedPageBreak/>
        <w:t>Medición y forma de pago</w:t>
      </w:r>
    </w:p>
    <w:p w:rsidR="00914646" w:rsidRPr="00855DCE" w:rsidRDefault="00914646" w:rsidP="00E66394">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Pr>
          <w:rFonts w:ascii="Arial Narrow" w:eastAsia="Times New Roman" w:hAnsi="Arial Narrow" w:cs="Arial"/>
          <w:b/>
          <w:sz w:val="24"/>
          <w:szCs w:val="24"/>
        </w:rPr>
        <w:t>CONSTRUCCIÓN DE BASE DE SUELO CEMENTO</w:t>
      </w:r>
    </w:p>
    <w:p w:rsidR="00914646" w:rsidRDefault="00914646" w:rsidP="00E66394">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914646" w:rsidRDefault="00914646" w:rsidP="00E66394">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914646" w:rsidRDefault="00914646" w:rsidP="00E66394">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914646" w:rsidRDefault="00914646" w:rsidP="00E66394">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914646" w:rsidRDefault="00914646" w:rsidP="00914646">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914646" w:rsidRPr="00522A13" w:rsidRDefault="00914646" w:rsidP="00914646">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914646" w:rsidRPr="00855DCE" w:rsidRDefault="00914646" w:rsidP="00E66394">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Pr>
          <w:rFonts w:ascii="Arial Narrow" w:eastAsia="Times New Roman" w:hAnsi="Arial Narrow" w:cs="Arial"/>
          <w:b/>
          <w:sz w:val="24"/>
          <w:szCs w:val="24"/>
        </w:rPr>
        <w:t>PROVISIÓN, RELLENO Y COMPACTADO DE CAPA BASE</w:t>
      </w:r>
    </w:p>
    <w:p w:rsidR="00914646" w:rsidRDefault="00914646" w:rsidP="00E66394">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914646" w:rsidRDefault="00914646" w:rsidP="00E66394">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914646" w:rsidRDefault="00914646" w:rsidP="00E66394">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914646" w:rsidRPr="00522A13" w:rsidRDefault="00914646" w:rsidP="00E66394">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914646" w:rsidRPr="00522A13" w:rsidRDefault="00914646" w:rsidP="00E66394">
      <w:pPr>
        <w:pStyle w:val="Prrafodelista"/>
        <w:numPr>
          <w:ilvl w:val="3"/>
          <w:numId w:val="19"/>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522A13">
        <w:rPr>
          <w:rFonts w:ascii="Arial Narrow" w:eastAsia="Times New Roman" w:hAnsi="Arial Narrow" w:cs="Times New Roman"/>
          <w:b/>
          <w:bCs/>
          <w:iCs/>
          <w:sz w:val="24"/>
          <w:szCs w:val="24"/>
          <w:lang w:val="es-ES_tradnl"/>
        </w:rPr>
        <w:t>REPOSICIÓN DE ESTRUCTURAS DE HORMIGÓN CICLÓPEO</w:t>
      </w:r>
    </w:p>
    <w:p w:rsidR="00914646" w:rsidRPr="00522A13" w:rsidRDefault="00914646" w:rsidP="00E66394">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914646" w:rsidRPr="00522A13" w:rsidRDefault="00914646" w:rsidP="00E66394">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914646" w:rsidRPr="00522A13" w:rsidRDefault="00914646" w:rsidP="00E66394">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914646" w:rsidRPr="00522A13" w:rsidRDefault="00914646" w:rsidP="00E66394">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bookmarkEnd w:id="73"/>
    <w:p w:rsidR="00914646" w:rsidRPr="00390A30" w:rsidRDefault="00914646" w:rsidP="00E66394">
      <w:pPr>
        <w:pStyle w:val="Prrafodelista"/>
        <w:numPr>
          <w:ilvl w:val="3"/>
          <w:numId w:val="19"/>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Arial"/>
          <w:b/>
          <w:sz w:val="24"/>
          <w:szCs w:val="24"/>
        </w:rPr>
        <w:t>BASE DE FIJACION PARA VALVULA DE PE</w:t>
      </w:r>
    </w:p>
    <w:p w:rsidR="00914646" w:rsidRDefault="00914646" w:rsidP="00E66394">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914646" w:rsidRDefault="00914646" w:rsidP="00E66394">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914646" w:rsidRDefault="00914646" w:rsidP="00E66394">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914646" w:rsidRPr="00522A13" w:rsidRDefault="00914646" w:rsidP="00E66394">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914646" w:rsidRPr="00390A30" w:rsidRDefault="00914646" w:rsidP="00E66394">
      <w:pPr>
        <w:pStyle w:val="Prrafodelista"/>
        <w:numPr>
          <w:ilvl w:val="3"/>
          <w:numId w:val="19"/>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Times New Roman"/>
          <w:b/>
          <w:bCs/>
          <w:iCs/>
          <w:sz w:val="24"/>
          <w:szCs w:val="24"/>
          <w:lang w:val="es-ES_tradnl"/>
        </w:rPr>
        <w:t>ELABORACION DE PLANOS AS-BUILT</w:t>
      </w:r>
    </w:p>
    <w:p w:rsidR="00914646" w:rsidRDefault="00914646" w:rsidP="00E66394">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914646" w:rsidRDefault="00914646" w:rsidP="00E66394">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914646" w:rsidRDefault="00914646" w:rsidP="00E66394">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914646" w:rsidRPr="00522A13" w:rsidRDefault="00914646" w:rsidP="00E66394">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914646" w:rsidRPr="00390A30" w:rsidRDefault="00914646" w:rsidP="00E66394">
      <w:pPr>
        <w:pStyle w:val="Prrafodelista"/>
        <w:numPr>
          <w:ilvl w:val="3"/>
          <w:numId w:val="19"/>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9D1F0C">
        <w:rPr>
          <w:rFonts w:ascii="Arial Narrow" w:eastAsia="Times New Roman" w:hAnsi="Arial Narrow" w:cs="Arial"/>
          <w:b/>
          <w:sz w:val="24"/>
          <w:szCs w:val="24"/>
        </w:rPr>
        <w:t>LIMPIEZA Y RETIRO DE ESCOMBROS</w:t>
      </w:r>
    </w:p>
    <w:p w:rsidR="00914646" w:rsidRDefault="00914646" w:rsidP="00E66394">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914646" w:rsidRDefault="00914646" w:rsidP="00E66394">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914646" w:rsidRDefault="00914646" w:rsidP="00E66394">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914646" w:rsidRPr="00522A13" w:rsidRDefault="00914646" w:rsidP="00E66394">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914646" w:rsidRPr="00951BCD" w:rsidRDefault="00914646" w:rsidP="00914646">
      <w:pPr>
        <w:spacing w:after="0"/>
        <w:contextualSpacing/>
        <w:jc w:val="both"/>
        <w:rPr>
          <w:rFonts w:ascii="Arial Narrow" w:eastAsia="Arial Unicode MS" w:hAnsi="Arial Narrow" w:cs="Times New Roman"/>
          <w:bCs/>
          <w:sz w:val="24"/>
          <w:szCs w:val="24"/>
        </w:rPr>
      </w:pPr>
    </w:p>
    <w:p w:rsidR="00914646" w:rsidRDefault="00914646" w:rsidP="00914646">
      <w:pPr>
        <w:spacing w:before="120" w:after="120"/>
        <w:jc w:val="both"/>
        <w:rPr>
          <w:rFonts w:ascii="Arial Narrow" w:eastAsia="Arial Unicode MS" w:hAnsi="Arial Narrow" w:cs="Times New Roman"/>
          <w:bCs/>
          <w:sz w:val="24"/>
          <w:szCs w:val="24"/>
        </w:rPr>
      </w:pPr>
    </w:p>
    <w:p w:rsidR="00914646" w:rsidRDefault="00914646" w:rsidP="00914646">
      <w:pPr>
        <w:spacing w:before="120" w:after="120"/>
        <w:jc w:val="both"/>
        <w:rPr>
          <w:rFonts w:ascii="Arial Narrow" w:eastAsia="Arial Unicode MS" w:hAnsi="Arial Narrow" w:cs="Times New Roman"/>
          <w:bCs/>
          <w:sz w:val="24"/>
          <w:szCs w:val="24"/>
        </w:rPr>
      </w:pPr>
    </w:p>
    <w:p w:rsidR="006220AA" w:rsidRDefault="006220AA" w:rsidP="00D364B9">
      <w:pPr>
        <w:spacing w:before="120" w:after="120"/>
        <w:jc w:val="both"/>
        <w:rPr>
          <w:rFonts w:ascii="Arial Narrow" w:eastAsia="Arial Unicode MS" w:hAnsi="Arial Narrow" w:cs="Times New Roman"/>
          <w:bCs/>
          <w:sz w:val="24"/>
          <w:szCs w:val="24"/>
        </w:rPr>
      </w:pPr>
    </w:p>
    <w:p w:rsidR="00A329C2" w:rsidRDefault="00A329C2" w:rsidP="00D364B9">
      <w:pPr>
        <w:spacing w:before="120" w:after="120"/>
        <w:jc w:val="both"/>
        <w:rPr>
          <w:rFonts w:ascii="Arial Narrow" w:eastAsia="Arial Unicode MS" w:hAnsi="Arial Narrow" w:cs="Times New Roman"/>
          <w:bCs/>
          <w:sz w:val="24"/>
          <w:szCs w:val="24"/>
        </w:rPr>
      </w:pPr>
    </w:p>
    <w:p w:rsidR="00914646" w:rsidRDefault="00914646" w:rsidP="00D364B9">
      <w:pPr>
        <w:spacing w:before="120" w:after="120"/>
        <w:jc w:val="both"/>
        <w:rPr>
          <w:rFonts w:ascii="Arial Narrow" w:eastAsia="Arial Unicode MS" w:hAnsi="Arial Narrow" w:cs="Times New Roman"/>
          <w:bCs/>
          <w:sz w:val="24"/>
          <w:szCs w:val="24"/>
        </w:rPr>
      </w:pPr>
    </w:p>
    <w:p w:rsidR="00914646" w:rsidRDefault="00914646" w:rsidP="00D364B9">
      <w:pPr>
        <w:spacing w:before="120" w:after="120"/>
        <w:jc w:val="both"/>
        <w:rPr>
          <w:rFonts w:ascii="Arial Narrow" w:eastAsia="Arial Unicode MS" w:hAnsi="Arial Narrow" w:cs="Times New Roman"/>
          <w:bCs/>
          <w:sz w:val="24"/>
          <w:szCs w:val="24"/>
        </w:rPr>
      </w:pPr>
    </w:p>
    <w:p w:rsidR="00A40448" w:rsidRDefault="00A40448" w:rsidP="00D364B9">
      <w:pPr>
        <w:spacing w:before="120" w:after="120"/>
        <w:jc w:val="both"/>
        <w:rPr>
          <w:rFonts w:ascii="Arial Narrow" w:eastAsia="Arial Unicode MS" w:hAnsi="Arial Narrow" w:cs="Times New Roman"/>
          <w:bCs/>
          <w:sz w:val="24"/>
          <w:szCs w:val="24"/>
        </w:rPr>
      </w:pPr>
    </w:p>
    <w:p w:rsidR="00914646" w:rsidRDefault="00914646" w:rsidP="00D364B9">
      <w:pPr>
        <w:spacing w:before="120" w:after="120"/>
        <w:jc w:val="both"/>
        <w:rPr>
          <w:rFonts w:ascii="Arial Narrow" w:eastAsia="Arial Unicode MS" w:hAnsi="Arial Narrow" w:cs="Times New Roman"/>
          <w:bCs/>
          <w:sz w:val="24"/>
          <w:szCs w:val="24"/>
        </w:rPr>
      </w:pPr>
    </w:p>
    <w:p w:rsidR="00794BFE" w:rsidRPr="00951BCD" w:rsidRDefault="005112E0" w:rsidP="00D364B9">
      <w:pPr>
        <w:spacing w:before="120" w:after="120"/>
        <w:jc w:val="center"/>
        <w:rPr>
          <w:rFonts w:ascii="Arial Narrow" w:hAnsi="Arial Narrow"/>
          <w:b/>
          <w:bCs/>
          <w:iCs/>
          <w:sz w:val="24"/>
          <w:szCs w:val="24"/>
        </w:rPr>
      </w:pPr>
      <w:bookmarkStart w:id="74" w:name="_Toc314666458"/>
      <w:r w:rsidRPr="00951BCD">
        <w:rPr>
          <w:rFonts w:ascii="Arial Narrow" w:hAnsi="Arial Narrow"/>
          <w:b/>
          <w:bCs/>
          <w:iCs/>
          <w:sz w:val="24"/>
          <w:szCs w:val="24"/>
        </w:rPr>
        <w:t>ESPECIFICACIONES TÉCNICAS DE CONSTRUCCIÓN – OBRAS CIVILES</w:t>
      </w:r>
      <w:bookmarkStart w:id="75" w:name="_Toc314666459"/>
      <w:bookmarkEnd w:id="74"/>
    </w:p>
    <w:p w:rsidR="003904F9" w:rsidRPr="00951BCD" w:rsidRDefault="003904F9" w:rsidP="003A7126">
      <w:pPr>
        <w:numPr>
          <w:ilvl w:val="0"/>
          <w:numId w:val="13"/>
        </w:numPr>
        <w:spacing w:before="120" w:after="120"/>
        <w:ind w:left="0" w:firstLine="0"/>
        <w:rPr>
          <w:rFonts w:ascii="Arial Narrow" w:hAnsi="Arial Narrow"/>
          <w:sz w:val="24"/>
          <w:szCs w:val="24"/>
        </w:rPr>
      </w:pPr>
      <w:r w:rsidRPr="00951BCD">
        <w:rPr>
          <w:rFonts w:ascii="Arial Narrow" w:hAnsi="Arial Narrow"/>
          <w:b/>
          <w:color w:val="000000"/>
          <w:sz w:val="24"/>
          <w:szCs w:val="24"/>
        </w:rPr>
        <w:t>OBJETIVO</w:t>
      </w:r>
      <w:bookmarkEnd w:id="75"/>
    </w:p>
    <w:p w:rsidR="003904F9" w:rsidRPr="00951BCD" w:rsidRDefault="003904F9" w:rsidP="00D364B9">
      <w:pPr>
        <w:spacing w:before="120" w:after="120"/>
        <w:jc w:val="both"/>
        <w:rPr>
          <w:rFonts w:ascii="Arial Narrow" w:eastAsia="Arial Unicode MS" w:hAnsi="Arial Narrow" w:cs="Times New Roman"/>
          <w:sz w:val="24"/>
          <w:szCs w:val="24"/>
          <w:lang w:val="es-ES_tradnl"/>
        </w:rPr>
      </w:pPr>
      <w:bookmarkStart w:id="76" w:name="_Toc314666460"/>
      <w:r w:rsidRPr="00951BCD">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76"/>
    </w:p>
    <w:p w:rsidR="003904F9" w:rsidRPr="00951BCD" w:rsidRDefault="003904F9" w:rsidP="003A7126">
      <w:pPr>
        <w:numPr>
          <w:ilvl w:val="0"/>
          <w:numId w:val="13"/>
        </w:numPr>
        <w:spacing w:before="120" w:after="120"/>
        <w:ind w:left="0" w:firstLine="0"/>
        <w:rPr>
          <w:rFonts w:ascii="Arial Narrow" w:hAnsi="Arial Narrow"/>
          <w:b/>
          <w:color w:val="000000"/>
          <w:sz w:val="24"/>
          <w:szCs w:val="24"/>
        </w:rPr>
      </w:pPr>
      <w:bookmarkStart w:id="77" w:name="_Toc314666461"/>
      <w:r w:rsidRPr="00951BCD">
        <w:rPr>
          <w:rFonts w:ascii="Arial Narrow" w:hAnsi="Arial Narrow"/>
          <w:b/>
          <w:color w:val="000000"/>
          <w:sz w:val="24"/>
          <w:szCs w:val="24"/>
        </w:rPr>
        <w:t>EJECUCIÓN DE LOS SERVICIOS</w:t>
      </w:r>
      <w:bookmarkEnd w:id="77"/>
    </w:p>
    <w:p w:rsidR="006103FE" w:rsidRPr="00951BCD" w:rsidRDefault="006103FE" w:rsidP="003A7126">
      <w:pPr>
        <w:pStyle w:val="Prrafodelista"/>
        <w:numPr>
          <w:ilvl w:val="0"/>
          <w:numId w:val="5"/>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bookmarkStart w:id="78" w:name="_Toc314666462"/>
    </w:p>
    <w:p w:rsidR="006103FE" w:rsidRPr="00951BCD" w:rsidRDefault="006103FE" w:rsidP="003A7126">
      <w:pPr>
        <w:pStyle w:val="Prrafodelista"/>
        <w:numPr>
          <w:ilvl w:val="0"/>
          <w:numId w:val="5"/>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p>
    <w:p w:rsidR="003904F9" w:rsidRPr="00951BCD" w:rsidRDefault="00246DD5" w:rsidP="00246DD5">
      <w:pPr>
        <w:pStyle w:val="Estilo1"/>
        <w:numPr>
          <w:ilvl w:val="1"/>
          <w:numId w:val="13"/>
        </w:numPr>
        <w:spacing w:before="120" w:after="120" w:line="276" w:lineRule="auto"/>
        <w:ind w:left="0" w:firstLine="0"/>
      </w:pPr>
      <w:r w:rsidRPr="00951BCD">
        <w:t>GENERALIDADES</w:t>
      </w:r>
      <w:bookmarkEnd w:id="78"/>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79" w:name="_Toc314666463"/>
      <w:r w:rsidRPr="00951BCD">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79"/>
    </w:p>
    <w:p w:rsidR="003904F9" w:rsidRPr="00951BCD" w:rsidRDefault="00246DD5" w:rsidP="00246DD5">
      <w:pPr>
        <w:pStyle w:val="Estilo1"/>
        <w:numPr>
          <w:ilvl w:val="1"/>
          <w:numId w:val="13"/>
        </w:numPr>
        <w:spacing w:before="120" w:after="120" w:line="276" w:lineRule="auto"/>
        <w:ind w:left="0" w:firstLine="0"/>
      </w:pPr>
      <w:bookmarkStart w:id="80" w:name="_Toc314666464"/>
      <w:r w:rsidRPr="00951BCD">
        <w:t>UBICACIÓN DE LA OBRA</w:t>
      </w:r>
      <w:bookmarkEnd w:id="80"/>
    </w:p>
    <w:p w:rsidR="002E37A2" w:rsidRPr="00951BCD" w:rsidRDefault="002E37A2"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81" w:name="_Toc314666465"/>
      <w:r w:rsidRPr="00A40448">
        <w:rPr>
          <w:rFonts w:ascii="Arial Narrow" w:eastAsia="Times New Roman" w:hAnsi="Arial Narrow" w:cs="Times New Roman"/>
          <w:iCs/>
          <w:sz w:val="24"/>
          <w:szCs w:val="24"/>
          <w:lang w:val="es-ES_tradnl"/>
        </w:rPr>
        <w:t xml:space="preserve">La obra a ejecutarse se encuentra ubicada </w:t>
      </w:r>
      <w:r w:rsidRPr="00914646">
        <w:rPr>
          <w:rFonts w:ascii="Arial Narrow" w:eastAsia="Times New Roman" w:hAnsi="Arial Narrow" w:cs="Times New Roman"/>
          <w:iCs/>
          <w:sz w:val="24"/>
          <w:szCs w:val="24"/>
          <w:lang w:val="es-ES_tradnl"/>
        </w:rPr>
        <w:t xml:space="preserve">en </w:t>
      </w:r>
      <w:r w:rsidR="00A40448" w:rsidRPr="00914646">
        <w:rPr>
          <w:rFonts w:ascii="Arial Narrow" w:eastAsia="Times New Roman" w:hAnsi="Arial Narrow" w:cs="Times New Roman"/>
          <w:iCs/>
          <w:sz w:val="24"/>
          <w:szCs w:val="24"/>
          <w:lang w:val="es-ES_tradnl"/>
        </w:rPr>
        <w:t xml:space="preserve">la zona de </w:t>
      </w:r>
      <w:r w:rsidR="00914646" w:rsidRPr="00914646">
        <w:rPr>
          <w:rFonts w:ascii="Arial Narrow" w:eastAsia="Times New Roman" w:hAnsi="Arial Narrow" w:cs="Times New Roman"/>
          <w:iCs/>
          <w:sz w:val="24"/>
          <w:szCs w:val="24"/>
          <w:lang w:val="es-ES_tradnl"/>
        </w:rPr>
        <w:t>Mallasilla</w:t>
      </w:r>
      <w:r w:rsidR="00A40448" w:rsidRPr="00914646">
        <w:rPr>
          <w:rFonts w:ascii="Arial Narrow" w:eastAsia="Times New Roman" w:hAnsi="Arial Narrow" w:cs="Times New Roman"/>
          <w:iCs/>
          <w:sz w:val="24"/>
          <w:szCs w:val="24"/>
          <w:lang w:val="es-ES_tradnl"/>
        </w:rPr>
        <w:t xml:space="preserve"> Distrito </w:t>
      </w:r>
      <w:r w:rsidR="00914646" w:rsidRPr="00914646">
        <w:rPr>
          <w:rFonts w:ascii="Arial Narrow" w:eastAsia="Times New Roman" w:hAnsi="Arial Narrow" w:cs="Times New Roman"/>
          <w:iCs/>
          <w:sz w:val="24"/>
          <w:szCs w:val="24"/>
          <w:lang w:val="es-ES_tradnl"/>
        </w:rPr>
        <w:t>20</w:t>
      </w:r>
      <w:r w:rsidRPr="00914646">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81"/>
    </w:p>
    <w:p w:rsidR="003904F9" w:rsidRPr="00951BCD" w:rsidRDefault="00246DD5" w:rsidP="00246DD5">
      <w:pPr>
        <w:pStyle w:val="Estilo1"/>
        <w:numPr>
          <w:ilvl w:val="1"/>
          <w:numId w:val="13"/>
        </w:numPr>
        <w:spacing w:before="120" w:after="120" w:line="276" w:lineRule="auto"/>
        <w:ind w:left="0" w:firstLine="0"/>
      </w:pPr>
      <w:bookmarkStart w:id="82" w:name="_Toc314666466"/>
      <w:r w:rsidRPr="00951BCD">
        <w:t>DESCRIPCIÓN DE LA OBRA</w:t>
      </w:r>
      <w:bookmarkEnd w:id="82"/>
    </w:p>
    <w:p w:rsidR="003904F9" w:rsidRPr="00951BCD" w:rsidRDefault="002E37A2" w:rsidP="00D364B9">
      <w:pPr>
        <w:spacing w:before="120" w:after="120"/>
        <w:jc w:val="both"/>
        <w:rPr>
          <w:rFonts w:ascii="Arial Narrow" w:eastAsia="Arial Unicode MS" w:hAnsi="Arial Narrow" w:cs="Times New Roman"/>
          <w:sz w:val="24"/>
          <w:szCs w:val="24"/>
          <w:lang w:val="es-ES_tradnl"/>
        </w:rPr>
      </w:pPr>
      <w:r w:rsidRPr="00951BCD">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w:t>
      </w:r>
      <w:r w:rsidRPr="00A40448">
        <w:rPr>
          <w:rFonts w:ascii="Arial Narrow" w:eastAsia="Times New Roman" w:hAnsi="Arial Narrow" w:cs="Times New Roman"/>
          <w:iCs/>
          <w:sz w:val="24"/>
          <w:szCs w:val="24"/>
          <w:lang w:val="es-ES_tradnl"/>
        </w:rPr>
        <w:t xml:space="preserve">longitud </w:t>
      </w:r>
      <w:r w:rsidRPr="00914646">
        <w:rPr>
          <w:rFonts w:ascii="Arial Narrow" w:eastAsia="Times New Roman" w:hAnsi="Arial Narrow" w:cs="Times New Roman"/>
          <w:iCs/>
          <w:sz w:val="24"/>
          <w:szCs w:val="24"/>
          <w:lang w:val="es-ES_tradnl"/>
        </w:rPr>
        <w:t xml:space="preserve">total de </w:t>
      </w:r>
      <w:r w:rsidR="00914646" w:rsidRPr="00914646">
        <w:rPr>
          <w:rFonts w:ascii="Arial Narrow" w:eastAsia="Times New Roman" w:hAnsi="Arial Narrow" w:cs="Times New Roman"/>
          <w:b/>
          <w:iCs/>
          <w:sz w:val="24"/>
          <w:szCs w:val="24"/>
          <w:lang w:val="es-ES_tradnl"/>
        </w:rPr>
        <w:t>7398</w:t>
      </w:r>
      <w:r w:rsidRPr="00914646">
        <w:rPr>
          <w:rFonts w:ascii="Arial Narrow" w:eastAsia="Times New Roman" w:hAnsi="Arial Narrow" w:cs="Times New Roman"/>
          <w:iCs/>
          <w:sz w:val="24"/>
          <w:szCs w:val="24"/>
          <w:lang w:val="es-ES_tradnl"/>
        </w:rPr>
        <w:t xml:space="preserve"> metros de Red Secundaria</w:t>
      </w:r>
    </w:p>
    <w:p w:rsidR="003904F9" w:rsidRPr="00951BCD" w:rsidRDefault="00246DD5" w:rsidP="00246DD5">
      <w:pPr>
        <w:pStyle w:val="Estilo1"/>
        <w:numPr>
          <w:ilvl w:val="1"/>
          <w:numId w:val="13"/>
        </w:numPr>
        <w:spacing w:before="120" w:after="120" w:line="276" w:lineRule="auto"/>
        <w:ind w:left="0" w:firstLine="0"/>
      </w:pPr>
      <w:r w:rsidRPr="00951BCD">
        <w:t>INICIO DE LA OBRA</w:t>
      </w:r>
    </w:p>
    <w:p w:rsidR="00A502CA" w:rsidRPr="00951BCD" w:rsidRDefault="00A502CA" w:rsidP="00D364B9">
      <w:pPr>
        <w:spacing w:before="120" w:after="120"/>
        <w:jc w:val="both"/>
        <w:rPr>
          <w:rFonts w:ascii="Arial Narrow" w:eastAsia="Arial Unicode MS" w:hAnsi="Arial Narrow" w:cs="Times New Roman"/>
          <w:sz w:val="24"/>
          <w:szCs w:val="24"/>
          <w:lang w:val="es-ES_tradnl"/>
        </w:rPr>
      </w:pPr>
      <w:bookmarkStart w:id="83" w:name="_Toc314666469"/>
      <w:r w:rsidRPr="00951BCD">
        <w:rPr>
          <w:rFonts w:ascii="Arial Narrow" w:eastAsia="Arial Unicode MS" w:hAnsi="Arial Narrow" w:cs="Times New Roman"/>
          <w:sz w:val="24"/>
          <w:szCs w:val="24"/>
          <w:lang w:val="es-ES_tradnl"/>
        </w:rPr>
        <w:t>Una vez generada la orden de proceder</w:t>
      </w:r>
      <w:r w:rsidR="003904F9" w:rsidRPr="00951BCD">
        <w:rPr>
          <w:rFonts w:ascii="Arial Narrow" w:eastAsia="Arial Unicode MS" w:hAnsi="Arial Narrow" w:cs="Times New Roman"/>
          <w:sz w:val="24"/>
          <w:szCs w:val="24"/>
          <w:lang w:val="es-ES_tradnl"/>
        </w:rPr>
        <w:t xml:space="preserve">, el </w:t>
      </w:r>
      <w:r w:rsidR="0078177C" w:rsidRPr="00951BCD">
        <w:rPr>
          <w:rFonts w:ascii="Arial Narrow" w:eastAsia="Arial Unicode MS" w:hAnsi="Arial Narrow" w:cs="Times New Roman"/>
          <w:sz w:val="24"/>
          <w:szCs w:val="24"/>
          <w:lang w:val="es-ES_tradnl"/>
        </w:rPr>
        <w:t>CONTRATISTA</w:t>
      </w:r>
      <w:r w:rsidR="003904F9" w:rsidRPr="00951BCD">
        <w:rPr>
          <w:rFonts w:ascii="Arial Narrow" w:eastAsia="Arial Unicode MS" w:hAnsi="Arial Narrow" w:cs="Times New Roman"/>
          <w:sz w:val="24"/>
          <w:szCs w:val="24"/>
          <w:lang w:val="es-ES_tradnl"/>
        </w:rPr>
        <w:t xml:space="preserve"> deberá presentar </w:t>
      </w:r>
      <w:r w:rsidR="00E9101D" w:rsidRPr="00951BCD">
        <w:rPr>
          <w:rFonts w:ascii="Arial Narrow" w:eastAsia="Arial Unicode MS" w:hAnsi="Arial Narrow" w:cs="Times New Roman"/>
          <w:sz w:val="24"/>
          <w:szCs w:val="24"/>
          <w:lang w:val="es-ES_tradnl"/>
        </w:rPr>
        <w:t xml:space="preserve">al SUPERVISOR </w:t>
      </w:r>
      <w:r w:rsidR="003904F9" w:rsidRPr="00951BCD">
        <w:rPr>
          <w:rFonts w:ascii="Arial Narrow" w:eastAsia="Arial Unicode MS" w:hAnsi="Arial Narrow" w:cs="Times New Roman"/>
          <w:sz w:val="24"/>
          <w:szCs w:val="24"/>
          <w:lang w:val="es-ES_tradnl"/>
        </w:rPr>
        <w:t xml:space="preserve">un informe </w:t>
      </w:r>
      <w:r w:rsidRPr="00951BCD">
        <w:rPr>
          <w:rFonts w:ascii="Arial Narrow" w:eastAsia="Arial Unicode MS" w:hAnsi="Arial Narrow" w:cs="Times New Roman"/>
          <w:sz w:val="24"/>
          <w:szCs w:val="24"/>
          <w:lang w:val="es-ES_tradnl"/>
        </w:rPr>
        <w:t>fotográfico a color  identificando las calles a intervenir</w:t>
      </w:r>
      <w:r w:rsidR="003904F9"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mostrando</w:t>
      </w:r>
      <w:r w:rsidR="003904F9" w:rsidRPr="00951BCD">
        <w:rPr>
          <w:rFonts w:ascii="Arial Narrow" w:eastAsia="Arial Unicode MS" w:hAnsi="Arial Narrow" w:cs="Times New Roman"/>
          <w:sz w:val="24"/>
          <w:szCs w:val="24"/>
          <w:lang w:val="es-ES_tradnl"/>
        </w:rPr>
        <w:t xml:space="preserve"> las c</w:t>
      </w:r>
      <w:r w:rsidRPr="00951BCD">
        <w:rPr>
          <w:rFonts w:ascii="Arial Narrow" w:eastAsia="Arial Unicode MS" w:hAnsi="Arial Narrow" w:cs="Times New Roman"/>
          <w:sz w:val="24"/>
          <w:szCs w:val="24"/>
          <w:lang w:val="es-ES_tradnl"/>
        </w:rPr>
        <w:t>ondiciones del sitio de la obra</w:t>
      </w:r>
      <w:r w:rsidR="00D65021"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y</w:t>
      </w:r>
      <w:r w:rsidR="00D65021" w:rsidRPr="00951BCD">
        <w:rPr>
          <w:rFonts w:ascii="Arial Narrow" w:eastAsia="Arial Unicode MS" w:hAnsi="Arial Narrow" w:cs="Times New Roman"/>
          <w:sz w:val="24"/>
          <w:szCs w:val="24"/>
          <w:lang w:val="es-ES_tradnl"/>
        </w:rPr>
        <w:t xml:space="preserve">  los documentos solicitados por el supervisor</w:t>
      </w:r>
      <w:r w:rsidRPr="00951BCD">
        <w:rPr>
          <w:rFonts w:ascii="Arial Narrow" w:eastAsia="Arial Unicode MS" w:hAnsi="Arial Narrow" w:cs="Times New Roman"/>
          <w:sz w:val="24"/>
          <w:szCs w:val="24"/>
          <w:lang w:val="es-ES_tradnl"/>
        </w:rPr>
        <w:t>.</w:t>
      </w:r>
    </w:p>
    <w:p w:rsidR="003904F9" w:rsidRPr="00951BCD" w:rsidRDefault="00A502CA" w:rsidP="00D364B9">
      <w:pPr>
        <w:spacing w:before="120" w:after="120"/>
        <w:jc w:val="both"/>
        <w:rPr>
          <w:rFonts w:ascii="Arial Narrow" w:eastAsia="Arial Unicode MS" w:hAnsi="Arial Narrow" w:cs="Times New Roman"/>
          <w:sz w:val="24"/>
          <w:szCs w:val="24"/>
          <w:lang w:val="es-ES_tradnl"/>
        </w:rPr>
      </w:pPr>
      <w:r w:rsidRPr="00951BCD">
        <w:rPr>
          <w:rFonts w:ascii="Arial Narrow" w:eastAsia="Arial Unicode MS" w:hAnsi="Arial Narrow" w:cs="Times New Roman"/>
          <w:sz w:val="24"/>
          <w:szCs w:val="24"/>
          <w:lang w:val="es-ES_tradnl"/>
        </w:rPr>
        <w:lastRenderedPageBreak/>
        <w:t xml:space="preserve">La empresa deberá contar con el personal calificado comprometido en la propuesta </w:t>
      </w:r>
      <w:r w:rsidR="00E9101D" w:rsidRPr="00951BCD">
        <w:rPr>
          <w:rFonts w:ascii="Arial Narrow" w:eastAsia="Arial Unicode MS" w:hAnsi="Arial Narrow" w:cs="Times New Roman"/>
          <w:sz w:val="24"/>
          <w:szCs w:val="24"/>
          <w:lang w:val="es-ES_tradnl"/>
        </w:rPr>
        <w:t>técnica</w:t>
      </w:r>
      <w:r w:rsidRPr="00951BCD">
        <w:rPr>
          <w:rFonts w:ascii="Arial Narrow" w:eastAsia="Arial Unicode MS" w:hAnsi="Arial Narrow" w:cs="Times New Roman"/>
          <w:sz w:val="24"/>
          <w:szCs w:val="24"/>
          <w:lang w:val="es-ES_tradnl"/>
        </w:rPr>
        <w:t xml:space="preserve">. El residente </w:t>
      </w:r>
      <w:r w:rsidR="00E9101D" w:rsidRPr="00951BCD">
        <w:rPr>
          <w:rFonts w:ascii="Arial Narrow" w:eastAsia="Arial Unicode MS" w:hAnsi="Arial Narrow" w:cs="Times New Roman"/>
          <w:sz w:val="24"/>
          <w:szCs w:val="24"/>
          <w:lang w:val="es-ES_tradnl"/>
        </w:rPr>
        <w:t>de Obra deberá entregar su currí</w:t>
      </w:r>
      <w:r w:rsidRPr="00951BCD">
        <w:rPr>
          <w:rFonts w:ascii="Arial Narrow" w:eastAsia="Arial Unicode MS" w:hAnsi="Arial Narrow" w:cs="Times New Roman"/>
          <w:sz w:val="24"/>
          <w:szCs w:val="24"/>
          <w:lang w:val="es-ES_tradnl"/>
        </w:rPr>
        <w:t xml:space="preserve">culum vitae al </w:t>
      </w:r>
      <w:r w:rsidR="00E9101D" w:rsidRPr="00951BCD">
        <w:rPr>
          <w:rFonts w:ascii="Arial Narrow" w:eastAsia="Arial Unicode MS" w:hAnsi="Arial Narrow" w:cs="Times New Roman"/>
          <w:sz w:val="24"/>
          <w:szCs w:val="24"/>
          <w:lang w:val="es-ES_tradnl"/>
        </w:rPr>
        <w:t>SUPERVISOR</w:t>
      </w:r>
      <w:r w:rsidRPr="00951BCD">
        <w:rPr>
          <w:rFonts w:ascii="Arial Narrow" w:eastAsia="Arial Unicode MS" w:hAnsi="Arial Narrow" w:cs="Times New Roman"/>
          <w:sz w:val="24"/>
          <w:szCs w:val="24"/>
          <w:lang w:val="es-ES_tradnl"/>
        </w:rPr>
        <w:t xml:space="preserve"> designado, el cual deberá </w:t>
      </w:r>
      <w:r w:rsidR="003904F9" w:rsidRPr="00951BCD">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951BCD">
        <w:rPr>
          <w:rFonts w:ascii="Arial Narrow" w:eastAsia="Arial Unicode MS" w:hAnsi="Arial Narrow" w:cs="Times New Roman"/>
          <w:sz w:val="24"/>
          <w:szCs w:val="24"/>
          <w:lang w:val="es-ES_tradnl"/>
        </w:rPr>
        <w:t>será el encargado de resolver los</w:t>
      </w:r>
      <w:r w:rsidR="003904F9" w:rsidRPr="00951BCD">
        <w:rPr>
          <w:rFonts w:ascii="Arial Narrow" w:eastAsia="Arial Unicode MS" w:hAnsi="Arial Narrow" w:cs="Times New Roman"/>
          <w:sz w:val="24"/>
          <w:szCs w:val="24"/>
          <w:lang w:val="es-ES_tradnl"/>
        </w:rPr>
        <w:t xml:space="preserve"> problema</w:t>
      </w:r>
      <w:r w:rsidR="00E9101D" w:rsidRPr="00951BCD">
        <w:rPr>
          <w:rFonts w:ascii="Arial Narrow" w:eastAsia="Arial Unicode MS" w:hAnsi="Arial Narrow" w:cs="Times New Roman"/>
          <w:sz w:val="24"/>
          <w:szCs w:val="24"/>
          <w:lang w:val="es-ES_tradnl"/>
        </w:rPr>
        <w:t>s</w:t>
      </w:r>
      <w:r w:rsidR="003904F9" w:rsidRPr="00951BCD">
        <w:rPr>
          <w:rFonts w:ascii="Arial Narrow" w:eastAsia="Arial Unicode MS" w:hAnsi="Arial Narrow" w:cs="Times New Roman"/>
          <w:sz w:val="24"/>
          <w:szCs w:val="24"/>
          <w:lang w:val="es-ES_tradnl"/>
        </w:rPr>
        <w:t xml:space="preserve"> con terceros</w:t>
      </w:r>
      <w:r w:rsidRPr="00951BCD">
        <w:rPr>
          <w:rFonts w:ascii="Arial Narrow" w:eastAsia="Arial Unicode MS" w:hAnsi="Arial Narrow" w:cs="Times New Roman"/>
          <w:sz w:val="24"/>
          <w:szCs w:val="24"/>
          <w:lang w:val="es-ES_tradnl"/>
        </w:rPr>
        <w:t>, llamadas de atención</w:t>
      </w:r>
      <w:r w:rsidR="00F23FEE" w:rsidRPr="00951BCD">
        <w:rPr>
          <w:rFonts w:ascii="Arial Narrow" w:eastAsia="Arial Unicode MS" w:hAnsi="Arial Narrow" w:cs="Times New Roman"/>
          <w:sz w:val="24"/>
          <w:szCs w:val="24"/>
          <w:lang w:val="es-ES_tradnl"/>
        </w:rPr>
        <w:t xml:space="preserve"> y</w:t>
      </w:r>
      <w:r w:rsidRPr="00951BCD">
        <w:rPr>
          <w:rFonts w:ascii="Arial Narrow" w:eastAsia="Arial Unicode MS" w:hAnsi="Arial Narrow" w:cs="Times New Roman"/>
          <w:sz w:val="24"/>
          <w:szCs w:val="24"/>
          <w:lang w:val="es-ES_tradnl"/>
        </w:rPr>
        <w:t xml:space="preserve"> notificaciones</w:t>
      </w:r>
      <w:r w:rsidR="00A46682" w:rsidRPr="00951BCD">
        <w:rPr>
          <w:rFonts w:ascii="Arial Narrow" w:eastAsia="Arial Unicode MS" w:hAnsi="Arial Narrow" w:cs="Times New Roman"/>
          <w:sz w:val="24"/>
          <w:szCs w:val="24"/>
          <w:lang w:val="es-ES_tradnl"/>
        </w:rPr>
        <w:t xml:space="preserve"> referentes al </w:t>
      </w:r>
      <w:r w:rsidR="00E9101D" w:rsidRPr="00951BCD">
        <w:rPr>
          <w:rFonts w:ascii="Arial Narrow" w:eastAsia="Arial Unicode MS" w:hAnsi="Arial Narrow" w:cs="Times New Roman"/>
          <w:sz w:val="24"/>
          <w:szCs w:val="24"/>
          <w:lang w:val="es-ES_tradnl"/>
        </w:rPr>
        <w:t>área</w:t>
      </w:r>
      <w:r w:rsidR="00A46682" w:rsidRPr="00951BCD">
        <w:rPr>
          <w:rFonts w:ascii="Arial Narrow" w:eastAsia="Arial Unicode MS" w:hAnsi="Arial Narrow" w:cs="Times New Roman"/>
          <w:sz w:val="24"/>
          <w:szCs w:val="24"/>
          <w:lang w:val="es-ES_tradnl"/>
        </w:rPr>
        <w:t xml:space="preserve"> de </w:t>
      </w:r>
      <w:r w:rsidR="00E9101D" w:rsidRPr="00951BCD">
        <w:rPr>
          <w:rFonts w:ascii="Arial Narrow" w:eastAsia="Arial Unicode MS" w:hAnsi="Arial Narrow" w:cs="Times New Roman"/>
          <w:sz w:val="24"/>
          <w:szCs w:val="24"/>
          <w:lang w:val="es-ES_tradnl"/>
        </w:rPr>
        <w:t>intervención</w:t>
      </w:r>
      <w:r w:rsidR="003904F9" w:rsidRPr="00951BCD">
        <w:rPr>
          <w:rFonts w:ascii="Arial Narrow" w:eastAsia="Arial Unicode MS" w:hAnsi="Arial Narrow" w:cs="Times New Roman"/>
          <w:sz w:val="24"/>
          <w:szCs w:val="24"/>
          <w:lang w:val="es-ES_tradnl"/>
        </w:rPr>
        <w:t>.</w:t>
      </w:r>
      <w:bookmarkEnd w:id="83"/>
    </w:p>
    <w:p w:rsidR="003904F9" w:rsidRDefault="003904F9"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84" w:name="_Toc314666471"/>
      <w:r w:rsidRPr="00951BCD">
        <w:rPr>
          <w:rFonts w:ascii="Arial Narrow" w:eastAsia="Times New Roman" w:hAnsi="Arial Narrow" w:cs="Arial Narrow"/>
          <w:sz w:val="24"/>
          <w:szCs w:val="24"/>
          <w:lang w:val="es-ES_tradnl"/>
        </w:rPr>
        <w:t xml:space="preserve">El </w:t>
      </w:r>
      <w:r w:rsidR="00A052BC" w:rsidRPr="00951BCD">
        <w:rPr>
          <w:rFonts w:ascii="Arial Narrow" w:eastAsia="Times New Roman" w:hAnsi="Arial Narrow" w:cs="Arial Narrow"/>
          <w:sz w:val="24"/>
          <w:szCs w:val="24"/>
          <w:lang w:val="es-ES_tradnl"/>
        </w:rPr>
        <w:t>CONTRATISTA deberá</w:t>
      </w:r>
      <w:r w:rsidR="00A46682" w:rsidRPr="00951BCD">
        <w:rPr>
          <w:rFonts w:ascii="Arial Narrow" w:eastAsia="Times New Roman" w:hAnsi="Arial Narrow" w:cs="Arial Narrow"/>
          <w:sz w:val="24"/>
          <w:szCs w:val="24"/>
          <w:lang w:val="es-ES_tradnl"/>
        </w:rPr>
        <w:t xml:space="preserve"> identificar</w:t>
      </w:r>
      <w:r w:rsidRPr="00951BCD">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951BCD">
        <w:rPr>
          <w:rFonts w:ascii="Arial Narrow" w:eastAsia="Times New Roman" w:hAnsi="Arial Narrow" w:cs="Arial Narrow"/>
          <w:sz w:val="24"/>
          <w:szCs w:val="24"/>
          <w:lang w:val="es-ES_tradnl"/>
        </w:rPr>
        <w:t xml:space="preserve">lles, canales de riego, </w:t>
      </w:r>
      <w:r w:rsidR="00A052BC" w:rsidRPr="00951BCD">
        <w:rPr>
          <w:rFonts w:ascii="Arial Narrow" w:eastAsia="Times New Roman" w:hAnsi="Arial Narrow" w:cs="Arial Narrow"/>
          <w:sz w:val="24"/>
          <w:szCs w:val="24"/>
          <w:lang w:val="es-ES_tradnl"/>
        </w:rPr>
        <w:t>sumideros y</w:t>
      </w:r>
      <w:r w:rsidR="00A46682" w:rsidRPr="00951BCD">
        <w:rPr>
          <w:rFonts w:ascii="Arial Narrow" w:eastAsia="Times New Roman" w:hAnsi="Arial Narrow" w:cs="Arial Narrow"/>
          <w:sz w:val="24"/>
          <w:szCs w:val="24"/>
          <w:lang w:val="es-ES_tradnl"/>
        </w:rPr>
        <w:t xml:space="preserve"> otros previniendo su deterioro.</w:t>
      </w:r>
      <w:r w:rsidRPr="00951BCD">
        <w:rPr>
          <w:rFonts w:ascii="Arial Narrow" w:eastAsia="Times New Roman" w:hAnsi="Arial Narrow" w:cs="Arial Narrow"/>
          <w:sz w:val="24"/>
          <w:szCs w:val="24"/>
          <w:lang w:val="es-ES_tradnl"/>
        </w:rPr>
        <w:t xml:space="preserve"> La información la puede obtener de las empresas de servicio, vecinos, etc.</w:t>
      </w:r>
      <w:bookmarkEnd w:id="84"/>
    </w:p>
    <w:p w:rsidR="00070289" w:rsidRPr="00951BCD" w:rsidRDefault="00246DD5" w:rsidP="00246DD5">
      <w:pPr>
        <w:pStyle w:val="Estilo1"/>
        <w:numPr>
          <w:ilvl w:val="1"/>
          <w:numId w:val="13"/>
        </w:numPr>
        <w:spacing w:before="120" w:after="120" w:line="276" w:lineRule="auto"/>
        <w:ind w:left="0" w:firstLine="0"/>
      </w:pPr>
      <w:r w:rsidRPr="00951BCD">
        <w:t xml:space="preserve">TRABAJOS DE PREVENCIÓN </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5" w:name="_Toc314666473"/>
      <w:r w:rsidRPr="00951BCD">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951BCD">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951BCD">
        <w:rPr>
          <w:rFonts w:ascii="Arial Narrow" w:eastAsia="Arial Unicode MS" w:hAnsi="Arial Narrow" w:cs="Times New Roman"/>
          <w:b/>
          <w:sz w:val="24"/>
          <w:szCs w:val="24"/>
          <w:lang w:val="es-ES_tradnl"/>
        </w:rPr>
        <w:t xml:space="preserve">colocando rampas o cualquier otro sistema seguro que satisfaga este requerimiento, </w:t>
      </w:r>
      <w:r w:rsidRPr="00951BCD">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85"/>
    </w:p>
    <w:p w:rsidR="00070289" w:rsidRPr="00951BCD" w:rsidRDefault="00070289" w:rsidP="00D364B9">
      <w:pPr>
        <w:spacing w:before="120" w:after="120"/>
        <w:jc w:val="both"/>
        <w:rPr>
          <w:rFonts w:ascii="Arial Narrow" w:eastAsia="Arial Unicode MS" w:hAnsi="Arial Narrow" w:cs="Times New Roman"/>
          <w:iCs/>
          <w:sz w:val="24"/>
          <w:szCs w:val="24"/>
          <w:lang w:val="es-ES_tradnl"/>
        </w:rPr>
      </w:pPr>
      <w:r w:rsidRPr="00951BCD">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6" w:name="_Toc314666474"/>
      <w:r w:rsidRPr="00951BCD">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951BCD">
        <w:rPr>
          <w:rFonts w:ascii="Arial Narrow" w:eastAsia="Arial Unicode MS" w:hAnsi="Arial Narrow" w:cs="Times New Roman"/>
          <w:b/>
          <w:sz w:val="24"/>
          <w:szCs w:val="24"/>
          <w:lang w:val="es-ES_tradnl"/>
        </w:rPr>
        <w:t>“Zanja Tipo Construcción Red Secundaria”</w:t>
      </w:r>
      <w:r w:rsidRPr="00951BCD">
        <w:rPr>
          <w:rFonts w:ascii="Arial Narrow" w:eastAsia="Arial Unicode MS" w:hAnsi="Arial Narrow" w:cs="Times New Roman"/>
          <w:sz w:val="24"/>
          <w:szCs w:val="24"/>
          <w:lang w:val="es-ES_tradnl"/>
        </w:rPr>
        <w:t xml:space="preserve"> que se encuentra en la sección 5 de planos y gráficos.</w:t>
      </w:r>
      <w:bookmarkEnd w:id="86"/>
    </w:p>
    <w:p w:rsidR="00070289" w:rsidRPr="00951BCD" w:rsidRDefault="00070289" w:rsidP="00E66394">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87" w:name="_Toc314666475"/>
      <w:r w:rsidRPr="00951BCD">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87"/>
    </w:p>
    <w:p w:rsidR="00070289" w:rsidRPr="00951BCD" w:rsidRDefault="00070289" w:rsidP="00E66394">
      <w:pPr>
        <w:numPr>
          <w:ilvl w:val="0"/>
          <w:numId w:val="25"/>
        </w:numPr>
        <w:spacing w:before="120" w:after="120"/>
        <w:ind w:left="714" w:hanging="357"/>
        <w:contextualSpacing/>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951BCD" w:rsidRDefault="00070289" w:rsidP="00E66394">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88" w:name="_Toc314666476"/>
      <w:r w:rsidRPr="00951BCD">
        <w:rPr>
          <w:rFonts w:ascii="Arial Narrow" w:eastAsia="Arial Unicode MS" w:hAnsi="Arial Narrow" w:cs="Times New Roman"/>
          <w:sz w:val="24"/>
          <w:szCs w:val="24"/>
          <w:lang w:val="es-ES_tradnl"/>
        </w:rPr>
        <w:t>El CONTRATISTA limpiará y nivelará el derecho de vía, tal como lo encontró antes del inicio de las obras.</w:t>
      </w:r>
      <w:bookmarkEnd w:id="88"/>
    </w:p>
    <w:p w:rsidR="00070289" w:rsidRPr="00951BCD" w:rsidRDefault="00070289" w:rsidP="00E66394">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89" w:name="_Toc314666477"/>
      <w:r w:rsidRPr="00951BCD">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89"/>
    </w:p>
    <w:p w:rsidR="00070289" w:rsidRPr="00951BCD" w:rsidRDefault="00070289" w:rsidP="00E66394">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90" w:name="_Toc314666478"/>
      <w:r w:rsidRPr="00951BCD">
        <w:rPr>
          <w:rFonts w:ascii="Arial Narrow" w:eastAsia="Arial Unicode MS" w:hAnsi="Arial Narrow" w:cs="Times New Roman"/>
          <w:sz w:val="24"/>
          <w:szCs w:val="24"/>
          <w:lang w:val="es-ES_tradnl"/>
        </w:rPr>
        <w:lastRenderedPageBreak/>
        <w:t>Todos los trabajos subterráneos que sean atravesados por la línea de gas y que se indican en el plano, deberán contar con una señalización</w:t>
      </w:r>
      <w:bookmarkEnd w:id="90"/>
      <w:r w:rsidRPr="00951BCD">
        <w:rPr>
          <w:rFonts w:ascii="Arial Narrow" w:eastAsia="Arial Unicode MS" w:hAnsi="Arial Narrow" w:cs="Times New Roman"/>
          <w:sz w:val="24"/>
          <w:szCs w:val="24"/>
          <w:lang w:val="es-ES_tradnl"/>
        </w:rPr>
        <w:t>.</w:t>
      </w:r>
    </w:p>
    <w:p w:rsidR="00070289" w:rsidRPr="00951BCD" w:rsidRDefault="00070289" w:rsidP="00E66394">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91" w:name="_Toc314666479"/>
      <w:r w:rsidRPr="00951BCD">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91"/>
    </w:p>
    <w:p w:rsidR="00070289" w:rsidRDefault="00070289" w:rsidP="00E66394">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92" w:name="_Toc314666481"/>
      <w:r w:rsidRPr="00951BCD">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92"/>
    </w:p>
    <w:p w:rsidR="004E6165" w:rsidRDefault="004E6165" w:rsidP="004E6165">
      <w:pPr>
        <w:spacing w:before="120" w:after="120"/>
        <w:contextualSpacing/>
        <w:jc w:val="both"/>
        <w:rPr>
          <w:rFonts w:ascii="Arial Narrow" w:eastAsia="Arial Unicode MS" w:hAnsi="Arial Narrow" w:cs="Times New Roman"/>
          <w:sz w:val="24"/>
          <w:szCs w:val="24"/>
          <w:lang w:val="es-ES_tradnl"/>
        </w:rPr>
      </w:pPr>
    </w:p>
    <w:p w:rsidR="00914646" w:rsidRDefault="00914646" w:rsidP="004E6165">
      <w:pPr>
        <w:spacing w:before="120" w:after="120"/>
        <w:contextualSpacing/>
        <w:jc w:val="both"/>
        <w:rPr>
          <w:rFonts w:ascii="Arial Narrow" w:eastAsia="Arial Unicode MS" w:hAnsi="Arial Narrow" w:cs="Times New Roman"/>
          <w:sz w:val="24"/>
          <w:szCs w:val="24"/>
          <w:lang w:val="es-ES_tradnl"/>
        </w:rPr>
      </w:pPr>
    </w:p>
    <w:p w:rsidR="00070289" w:rsidRPr="00951BCD" w:rsidRDefault="00246DD5" w:rsidP="00246DD5">
      <w:pPr>
        <w:pStyle w:val="Estilo1"/>
        <w:numPr>
          <w:ilvl w:val="1"/>
          <w:numId w:val="13"/>
        </w:numPr>
        <w:spacing w:before="120" w:after="120" w:line="276" w:lineRule="auto"/>
        <w:ind w:left="0" w:firstLine="0"/>
      </w:pPr>
      <w:bookmarkStart w:id="93" w:name="_Toc314666482"/>
      <w:r w:rsidRPr="00951BCD">
        <w:t>SEÑALIZACIÓN EN OBRA</w:t>
      </w:r>
      <w:bookmarkEnd w:id="93"/>
    </w:p>
    <w:p w:rsidR="009B4DE9" w:rsidRPr="00951BCD" w:rsidRDefault="009B4DE9" w:rsidP="00D364B9">
      <w:pPr>
        <w:spacing w:before="120" w:after="120"/>
        <w:jc w:val="both"/>
        <w:rPr>
          <w:rFonts w:ascii="Arial Narrow" w:eastAsia="Arial Unicode MS" w:hAnsi="Arial Narrow" w:cs="Times New Roman"/>
          <w:sz w:val="24"/>
          <w:szCs w:val="24"/>
          <w:lang w:val="es-ES_tradnl"/>
        </w:rPr>
      </w:pPr>
      <w:bookmarkStart w:id="94" w:name="_Toc314666483"/>
      <w:r w:rsidRPr="00951BCD">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951BCD">
        <w:rPr>
          <w:rFonts w:ascii="Arial Narrow" w:eastAsia="Arial Unicode MS" w:hAnsi="Arial Narrow" w:cs="Times New Roman"/>
          <w:b/>
          <w:caps/>
          <w:sz w:val="24"/>
          <w:szCs w:val="24"/>
          <w:lang w:val="es-ES_tradnl"/>
        </w:rPr>
        <w:t>Hombres Trabajando</w:t>
      </w:r>
      <w:r w:rsidRPr="00951BCD">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94"/>
    </w:p>
    <w:p w:rsidR="003904F9" w:rsidRPr="00951BCD" w:rsidRDefault="003904F9" w:rsidP="00246DD5">
      <w:pPr>
        <w:pStyle w:val="Estilo1"/>
        <w:numPr>
          <w:ilvl w:val="1"/>
          <w:numId w:val="13"/>
        </w:numPr>
        <w:spacing w:before="120" w:after="120" w:line="276" w:lineRule="auto"/>
        <w:ind w:left="0" w:firstLine="0"/>
      </w:pPr>
      <w:bookmarkStart w:id="95" w:name="_Toc314666484"/>
      <w:r w:rsidRPr="00951BCD">
        <w:t xml:space="preserve"> </w:t>
      </w:r>
      <w:r w:rsidR="00246DD5" w:rsidRPr="00951BCD">
        <w:t>ELIMINACIÓN DE OBSTRUCCIONES</w:t>
      </w:r>
      <w:bookmarkEnd w:id="95"/>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6" w:name="_Toc314666485"/>
      <w:r w:rsidRPr="00951BCD">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951BCD">
        <w:rPr>
          <w:rFonts w:ascii="Arial Narrow" w:eastAsia="Times New Roman" w:hAnsi="Arial Narrow" w:cs="Times New Roman"/>
          <w:iCs/>
          <w:sz w:val="24"/>
          <w:szCs w:val="24"/>
          <w:lang w:val="es-ES_tradnl"/>
        </w:rPr>
        <w:t xml:space="preserve">, en coordinación con la </w:t>
      </w:r>
      <w:r w:rsidR="00A84906" w:rsidRPr="00951BCD">
        <w:rPr>
          <w:rFonts w:ascii="Arial Narrow" w:eastAsia="Times New Roman" w:hAnsi="Arial Narrow" w:cs="Times New Roman"/>
          <w:iCs/>
          <w:sz w:val="24"/>
          <w:szCs w:val="24"/>
          <w:lang w:val="es-ES_tradnl"/>
        </w:rPr>
        <w:t>SUPERVISIÓN</w:t>
      </w:r>
      <w:r w:rsidR="009C1FDE" w:rsidRPr="00951BCD">
        <w:rPr>
          <w:rFonts w:ascii="Arial Narrow" w:eastAsia="Times New Roman" w:hAnsi="Arial Narrow" w:cs="Times New Roman"/>
          <w:iCs/>
          <w:sz w:val="24"/>
          <w:szCs w:val="24"/>
          <w:lang w:val="es-ES_tradnl"/>
        </w:rPr>
        <w:t xml:space="preserve"> de YPFB</w:t>
      </w:r>
      <w:r w:rsidRPr="00951BCD">
        <w:rPr>
          <w:rFonts w:ascii="Arial Narrow" w:eastAsia="Times New Roman" w:hAnsi="Arial Narrow" w:cs="Times New Roman"/>
          <w:iCs/>
          <w:sz w:val="24"/>
          <w:szCs w:val="24"/>
          <w:lang w:val="es-ES_tradnl"/>
        </w:rPr>
        <w:t>.</w:t>
      </w:r>
      <w:bookmarkEnd w:id="96"/>
    </w:p>
    <w:p w:rsidR="003904F9" w:rsidRPr="00951BCD" w:rsidRDefault="00D65021"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7" w:name="_Toc314666486"/>
      <w:r w:rsidRPr="00951BCD">
        <w:rPr>
          <w:rFonts w:ascii="Arial Narrow" w:eastAsia="Times New Roman" w:hAnsi="Arial Narrow" w:cs="Times New Roman"/>
          <w:iCs/>
          <w:sz w:val="24"/>
          <w:szCs w:val="24"/>
          <w:lang w:val="es-ES_tradnl"/>
        </w:rPr>
        <w:t>Durante el tendido de la red, e</w:t>
      </w:r>
      <w:r w:rsidR="003904F9" w:rsidRPr="00951BCD">
        <w:rPr>
          <w:rFonts w:ascii="Arial Narrow" w:eastAsia="Times New Roman" w:hAnsi="Arial Narrow" w:cs="Times New Roman"/>
          <w:iCs/>
          <w:sz w:val="24"/>
          <w:szCs w:val="24"/>
          <w:lang w:val="es-ES_tradnl"/>
        </w:rPr>
        <w:t xml:space="preserve">n los casos en que </w:t>
      </w:r>
      <w:r w:rsidRPr="00951BCD">
        <w:rPr>
          <w:rFonts w:ascii="Arial Narrow" w:eastAsia="Times New Roman" w:hAnsi="Arial Narrow" w:cs="Times New Roman"/>
          <w:iCs/>
          <w:sz w:val="24"/>
          <w:szCs w:val="24"/>
          <w:lang w:val="es-ES_tradnl"/>
        </w:rPr>
        <w:t xml:space="preserve">existan </w:t>
      </w:r>
      <w:r w:rsidR="003904F9" w:rsidRPr="00951BCD">
        <w:rPr>
          <w:rFonts w:ascii="Arial Narrow" w:eastAsia="Times New Roman" w:hAnsi="Arial Narrow" w:cs="Times New Roman"/>
          <w:iCs/>
          <w:sz w:val="24"/>
          <w:szCs w:val="24"/>
          <w:lang w:val="es-ES_tradnl"/>
        </w:rPr>
        <w:t>obstrucciones</w:t>
      </w:r>
      <w:r w:rsidRPr="00951BCD">
        <w:rPr>
          <w:rFonts w:ascii="Arial Narrow" w:eastAsia="Times New Roman" w:hAnsi="Arial Narrow" w:cs="Times New Roman"/>
          <w:iCs/>
          <w:sz w:val="24"/>
          <w:szCs w:val="24"/>
          <w:lang w:val="es-ES_tradnl"/>
        </w:rPr>
        <w:t xml:space="preserve"> y estas</w:t>
      </w:r>
      <w:r w:rsidR="003904F9" w:rsidRPr="00951BCD">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97"/>
    </w:p>
    <w:p w:rsidR="004001ED" w:rsidRPr="00951BCD" w:rsidRDefault="004001ED" w:rsidP="00D364B9">
      <w:pPr>
        <w:autoSpaceDE w:val="0"/>
        <w:autoSpaceDN w:val="0"/>
        <w:adjustRightInd w:val="0"/>
        <w:spacing w:before="120" w:after="120"/>
        <w:jc w:val="both"/>
        <w:rPr>
          <w:rFonts w:ascii="Arial Narrow" w:eastAsia="Times New Roman" w:hAnsi="Arial Narrow" w:cs="Times New Roman"/>
          <w:b/>
          <w:i/>
          <w:iCs/>
          <w:sz w:val="24"/>
          <w:szCs w:val="24"/>
        </w:rPr>
      </w:pPr>
      <w:bookmarkStart w:id="98" w:name="_Toc314666487"/>
      <w:r w:rsidRPr="00951BCD">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SE VERÁ OBLIGADO A REPONER DE FORMA INMEDIATA </w:t>
      </w:r>
      <w:r w:rsidR="009C1FDE" w:rsidRPr="00951BCD">
        <w:rPr>
          <w:rFonts w:ascii="Arial Narrow" w:eastAsia="Times New Roman" w:hAnsi="Arial Narrow" w:cs="Times New Roman"/>
          <w:b/>
          <w:i/>
          <w:iCs/>
          <w:sz w:val="24"/>
          <w:szCs w:val="24"/>
        </w:rPr>
        <w:t xml:space="preserve">Y CON PERSONAL CALIFICADO, </w:t>
      </w:r>
      <w:r w:rsidRPr="00951BCD">
        <w:rPr>
          <w:rFonts w:ascii="Arial Narrow" w:eastAsia="Times New Roman" w:hAnsi="Arial Narrow" w:cs="Times New Roman"/>
          <w:b/>
          <w:i/>
          <w:iCs/>
          <w:sz w:val="24"/>
          <w:szCs w:val="24"/>
        </w:rPr>
        <w:t xml:space="preserve">TANTO LOS MATERIALES COMO LA EJECUCIÓN MISMA DE LOS TRABAJOS </w:t>
      </w:r>
      <w:r w:rsidRPr="00951BCD">
        <w:rPr>
          <w:rFonts w:ascii="Arial Narrow" w:eastAsia="Times New Roman" w:hAnsi="Arial Narrow" w:cs="Times New Roman"/>
          <w:b/>
          <w:i/>
          <w:iCs/>
          <w:sz w:val="24"/>
          <w:szCs w:val="24"/>
          <w:u w:val="single"/>
        </w:rPr>
        <w:t>BAJO SU COSTO</w:t>
      </w:r>
      <w:r w:rsidRPr="00951BCD">
        <w:rPr>
          <w:rFonts w:ascii="Arial Narrow" w:eastAsia="Times New Roman" w:hAnsi="Arial Narrow" w:cs="Times New Roman"/>
          <w:b/>
          <w:i/>
          <w:iCs/>
          <w:sz w:val="24"/>
          <w:szCs w:val="24"/>
        </w:rPr>
        <w:t xml:space="preserve"> SIN QUE YPFB REALIZE UN RECONOCIMIENTO ECONÓMICO ADICIONAL EN EL PROYECTO.</w:t>
      </w:r>
      <w:bookmarkEnd w:id="98"/>
    </w:p>
    <w:p w:rsidR="004001ED" w:rsidRPr="00951BCD" w:rsidRDefault="00246DD5" w:rsidP="00246DD5">
      <w:pPr>
        <w:pStyle w:val="Estilo1"/>
        <w:numPr>
          <w:ilvl w:val="1"/>
          <w:numId w:val="13"/>
        </w:numPr>
        <w:spacing w:before="120" w:after="120" w:line="276" w:lineRule="auto"/>
        <w:ind w:left="0" w:firstLine="0"/>
      </w:pPr>
      <w:r w:rsidRPr="00951BCD">
        <w:lastRenderedPageBreak/>
        <w:t>ESPECIFICACIONES TÉCNICA GENERALES PARA LA APLICACIÓN DE MEDIDAS AMBIENTALES</w:t>
      </w:r>
    </w:p>
    <w:p w:rsidR="00FF3A6E" w:rsidRDefault="006103FE"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D02C92" w:rsidRDefault="00246DD5" w:rsidP="00D02C92">
      <w:pPr>
        <w:pStyle w:val="Estilo1"/>
        <w:numPr>
          <w:ilvl w:val="1"/>
          <w:numId w:val="13"/>
        </w:numPr>
        <w:spacing w:before="120" w:after="120" w:line="276" w:lineRule="auto"/>
        <w:ind w:left="0" w:firstLine="0"/>
      </w:pPr>
      <w:r w:rsidRPr="00D02C92">
        <w:rPr>
          <w:rFonts w:eastAsia="Times New Roman"/>
          <w:bCs/>
          <w:iCs/>
        </w:rPr>
        <w:t xml:space="preserve">CLÁUSULA DE SEGURIDAD Y SALUD OCUPACIONAL PARA CONTRATOS DE OBRAS Y SERVICIOS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I. Seguridad y Salud Ocupacional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se obliga a:</w:t>
      </w:r>
    </w:p>
    <w:p w:rsidR="00326B8D" w:rsidRPr="00951BCD" w:rsidRDefault="00326B8D" w:rsidP="00E66394">
      <w:pPr>
        <w:pStyle w:val="Prrafodelista"/>
        <w:numPr>
          <w:ilvl w:val="0"/>
          <w:numId w:val="26"/>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9D25F7">
        <w:rPr>
          <w:rFonts w:ascii="Arial Narrow" w:eastAsia="Times New Roman" w:hAnsi="Arial Narrow" w:cs="Times New Roman"/>
          <w:iCs/>
          <w:sz w:val="24"/>
          <w:szCs w:val="24"/>
          <w:lang w:val="es-ES_tradnl"/>
        </w:rPr>
        <w:t>o</w:t>
      </w:r>
      <w:r w:rsidRPr="00951BCD">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951BCD" w:rsidRDefault="00326B8D" w:rsidP="00E66394">
      <w:pPr>
        <w:pStyle w:val="Prrafodelista"/>
        <w:numPr>
          <w:ilvl w:val="0"/>
          <w:numId w:val="26"/>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Presentar el Plan de seguridad industrial específico para la obra/servicio</w:t>
      </w:r>
    </w:p>
    <w:p w:rsidR="00326B8D" w:rsidRDefault="00326B8D" w:rsidP="00E66394">
      <w:pPr>
        <w:pStyle w:val="Prrafodelista"/>
        <w:numPr>
          <w:ilvl w:val="0"/>
          <w:numId w:val="26"/>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C062F7" w:rsidRPr="00C062F7" w:rsidRDefault="00C062F7" w:rsidP="00C062F7">
      <w:pPr>
        <w:autoSpaceDE w:val="0"/>
        <w:autoSpaceDN w:val="0"/>
        <w:adjustRightInd w:val="0"/>
        <w:spacing w:before="120" w:after="120"/>
        <w:jc w:val="both"/>
        <w:rPr>
          <w:rFonts w:ascii="Arial Narrow" w:eastAsia="Times New Roman" w:hAnsi="Arial Narrow" w:cs="Times New Roman"/>
          <w:iCs/>
          <w:sz w:val="24"/>
          <w:szCs w:val="24"/>
          <w:lang w:val="es-ES_tradnl"/>
        </w:rPr>
      </w:pPr>
    </w:p>
    <w:p w:rsidR="00AB5EC2" w:rsidRPr="00951BCD" w:rsidRDefault="00AB5EC2" w:rsidP="003A7126">
      <w:pPr>
        <w:numPr>
          <w:ilvl w:val="0"/>
          <w:numId w:val="13"/>
        </w:numPr>
        <w:spacing w:before="120" w:after="120"/>
        <w:ind w:left="0" w:firstLine="0"/>
        <w:rPr>
          <w:rFonts w:ascii="Arial Narrow" w:hAnsi="Arial Narrow"/>
          <w:b/>
          <w:sz w:val="24"/>
          <w:szCs w:val="24"/>
          <w:u w:val="single"/>
        </w:rPr>
      </w:pPr>
      <w:r w:rsidRPr="00951BCD">
        <w:rPr>
          <w:rFonts w:ascii="Arial Narrow" w:hAnsi="Arial Narrow"/>
          <w:b/>
          <w:color w:val="000000"/>
          <w:sz w:val="24"/>
          <w:szCs w:val="24"/>
        </w:rPr>
        <w:t>INSTALACION DE FAENAS - PROVISION Y COLOCADO DE LETREROS DE OBRA</w:t>
      </w: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1666A0" w:rsidRP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lastRenderedPageBreak/>
        <w:t>Este Ítem comprende los trabajos necesarios para la Instalación de Faenas, siendo ésta emplazada en depósitos alquilados o la construcción de campamentos, además de ello involucra la colocación de letreros, informativos que deben estar localizados en sectores donde el Supervisor indique, de acuerdo a la magnitud del proyecto la UIP calculara la cantidad de letreros identificatorios, (todo el material pertinente para una adecuada señalización en obra), limpieza del sector de emplazamiento, movilización, transportar, descargar, instalar, mantener, proveer maquinarias, herramientas y materiales necesarios para la ejecución de las obras.</w:t>
      </w:r>
    </w:p>
    <w:p w:rsidR="00C062F7" w:rsidRDefault="00C062F7" w:rsidP="001666A0">
      <w:pPr>
        <w:spacing w:before="120" w:after="120"/>
        <w:jc w:val="both"/>
        <w:rPr>
          <w:rFonts w:ascii="Arial Narrow" w:hAnsi="Arial Narrow"/>
          <w:sz w:val="24"/>
          <w:szCs w:val="24"/>
          <w:lang w:val="es-ES_tradnl"/>
        </w:rPr>
      </w:pPr>
    </w:p>
    <w:p w:rsidR="00C062F7" w:rsidRDefault="00C062F7" w:rsidP="001666A0">
      <w:pPr>
        <w:spacing w:before="120" w:after="120"/>
        <w:jc w:val="both"/>
        <w:rPr>
          <w:rFonts w:ascii="Arial Narrow" w:hAnsi="Arial Narrow"/>
          <w:sz w:val="24"/>
          <w:szCs w:val="24"/>
          <w:lang w:val="es-ES_tradnl"/>
        </w:rPr>
      </w:pPr>
    </w:p>
    <w:p w:rsidR="001666A0" w:rsidRP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p>
    <w:p w:rsid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t>Asimismo comprende el traslado oportuno de todas las herramientas, maquinarias y equipo para la adecuada y correcta ejecución de las obras y la desmovilización del mismo una vez realizada la recepción final del Proyecto.</w:t>
      </w:r>
    </w:p>
    <w:p w:rsidR="00C062F7" w:rsidRPr="001666A0" w:rsidRDefault="00C062F7" w:rsidP="001666A0">
      <w:pPr>
        <w:spacing w:before="120" w:after="120"/>
        <w:jc w:val="both"/>
        <w:rPr>
          <w:rFonts w:ascii="Arial Narrow" w:hAnsi="Arial Narrow"/>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1199"/>
        <w:gridCol w:w="1353"/>
      </w:tblGrid>
      <w:tr w:rsidR="00AB5EC2" w:rsidRPr="00951BCD" w:rsidTr="00AF7E7F">
        <w:trPr>
          <w:trHeight w:val="116"/>
          <w:jc w:val="center"/>
        </w:trPr>
        <w:tc>
          <w:tcPr>
            <w:tcW w:w="4786"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DETALLE</w:t>
            </w:r>
          </w:p>
        </w:tc>
        <w:tc>
          <w:tcPr>
            <w:tcW w:w="1199"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UNIDAD</w:t>
            </w:r>
          </w:p>
        </w:tc>
        <w:tc>
          <w:tcPr>
            <w:tcW w:w="1353"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CANTIDAD</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DEPOSITO DE MATERIALES CON OFICINA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1</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LETREROS DE OBRA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1/ Km</w:t>
            </w:r>
          </w:p>
        </w:tc>
      </w:tr>
    </w:tbl>
    <w:p w:rsidR="001D6E14" w:rsidRDefault="001D6E14" w:rsidP="004E6165">
      <w:pPr>
        <w:pStyle w:val="Prrafodelista"/>
        <w:spacing w:after="0" w:line="240" w:lineRule="auto"/>
        <w:ind w:left="0"/>
        <w:contextualSpacing w:val="0"/>
        <w:jc w:val="both"/>
        <w:rPr>
          <w:rFonts w:ascii="Arial Narrow" w:hAnsi="Arial Narrow"/>
          <w:b/>
          <w:kern w:val="28"/>
          <w:sz w:val="24"/>
          <w:szCs w:val="24"/>
          <w:lang w:val="es-ES_tradnl"/>
        </w:rPr>
      </w:pP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1666A0" w:rsidRP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666A0" w:rsidRPr="001666A0" w:rsidRDefault="001666A0" w:rsidP="001666A0">
      <w:pPr>
        <w:pStyle w:val="Prrafodelista"/>
        <w:spacing w:before="120" w:after="120"/>
        <w:ind w:hanging="360"/>
        <w:jc w:val="both"/>
        <w:rPr>
          <w:rFonts w:ascii="Arial Narrow" w:hAnsi="Arial Narrow"/>
          <w:sz w:val="24"/>
          <w:szCs w:val="24"/>
          <w:lang w:val="es-ES_tradnl"/>
        </w:rPr>
      </w:pPr>
      <w:r w:rsidRPr="001666A0">
        <w:rPr>
          <w:rFonts w:ascii="Symbol" w:hAnsi="Symbol"/>
          <w:sz w:val="24"/>
          <w:szCs w:val="24"/>
          <w:lang w:val="es-ES_tradnl"/>
        </w:rPr>
        <w:t></w:t>
      </w:r>
      <w:r w:rsidRPr="001666A0">
        <w:rPr>
          <w:sz w:val="14"/>
          <w:szCs w:val="14"/>
          <w:lang w:val="es-ES_tradnl"/>
        </w:rPr>
        <w:t xml:space="preserve">         </w:t>
      </w:r>
      <w:r w:rsidRPr="001666A0">
        <w:rPr>
          <w:rFonts w:ascii="Arial Narrow" w:hAnsi="Arial Narrow"/>
          <w:sz w:val="24"/>
          <w:szCs w:val="24"/>
          <w:lang w:val="es-ES_tradnl"/>
        </w:rPr>
        <w:t>Tablones de Madera o Piso de Cemento, etc.; como base de asiento para el material.</w:t>
      </w:r>
    </w:p>
    <w:p w:rsidR="001666A0" w:rsidRPr="001666A0" w:rsidRDefault="001666A0" w:rsidP="001666A0">
      <w:pPr>
        <w:pStyle w:val="Prrafodelista"/>
        <w:spacing w:before="120" w:after="120"/>
        <w:ind w:hanging="360"/>
        <w:jc w:val="both"/>
        <w:rPr>
          <w:rFonts w:ascii="Arial Narrow" w:hAnsi="Arial Narrow"/>
          <w:sz w:val="24"/>
          <w:szCs w:val="24"/>
          <w:lang w:val="es-ES_tradnl"/>
        </w:rPr>
      </w:pPr>
      <w:r w:rsidRPr="001666A0">
        <w:rPr>
          <w:rFonts w:ascii="Symbol" w:hAnsi="Symbol"/>
          <w:sz w:val="24"/>
          <w:szCs w:val="24"/>
          <w:lang w:val="es-ES_tradnl"/>
        </w:rPr>
        <w:t></w:t>
      </w:r>
      <w:r w:rsidRPr="001666A0">
        <w:rPr>
          <w:sz w:val="14"/>
          <w:szCs w:val="14"/>
          <w:lang w:val="es-ES_tradnl"/>
        </w:rPr>
        <w:t xml:space="preserve">         </w:t>
      </w:r>
      <w:r w:rsidRPr="001666A0">
        <w:rPr>
          <w:rFonts w:ascii="Arial Narrow" w:hAnsi="Arial Narrow"/>
          <w:sz w:val="24"/>
          <w:szCs w:val="24"/>
          <w:lang w:val="es-ES_tradnl"/>
        </w:rPr>
        <w:t>Carpas o Semi-Sombras, Tinglados, etc.; para el resguardo del material del sol o lluvia.</w:t>
      </w:r>
    </w:p>
    <w:p w:rsidR="001666A0" w:rsidRDefault="001666A0" w:rsidP="001666A0">
      <w:pPr>
        <w:pStyle w:val="Prrafodelista"/>
        <w:spacing w:before="120" w:after="120"/>
        <w:ind w:hanging="360"/>
        <w:jc w:val="both"/>
        <w:rPr>
          <w:rFonts w:ascii="Arial Narrow" w:hAnsi="Arial Narrow"/>
          <w:sz w:val="24"/>
          <w:szCs w:val="24"/>
          <w:highlight w:val="green"/>
          <w:lang w:val="es-ES_tradnl"/>
        </w:rPr>
      </w:pP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lastRenderedPageBreak/>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C062F7" w:rsidRPr="00C062F7" w:rsidRDefault="00C062F7" w:rsidP="001666A0">
      <w:pPr>
        <w:spacing w:before="120" w:after="120"/>
        <w:jc w:val="both"/>
        <w:rPr>
          <w:rFonts w:ascii="Arial Narrow" w:hAnsi="Arial Narrow"/>
          <w:sz w:val="8"/>
          <w:szCs w:val="24"/>
          <w:lang w:val="es-ES_tradnl"/>
        </w:rPr>
      </w:pPr>
    </w:p>
    <w:p w:rsid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C062F7" w:rsidRPr="00C062F7" w:rsidRDefault="00C062F7" w:rsidP="001666A0">
      <w:pPr>
        <w:spacing w:before="120" w:after="120"/>
        <w:jc w:val="both"/>
        <w:rPr>
          <w:rFonts w:ascii="Arial Narrow" w:hAnsi="Arial Narrow"/>
          <w:sz w:val="8"/>
          <w:szCs w:val="24"/>
          <w:lang w:val="es-ES_tradnl"/>
        </w:rPr>
      </w:pPr>
    </w:p>
    <w:p w:rsid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t>La verificación de equipos y maquinaria la realizará el SUPERVISOR DE OBRA de acuerdo a la lista de equipo ofertado antes del inicio de la obra y durante la ejecución de la misma.</w:t>
      </w:r>
    </w:p>
    <w:p w:rsidR="00C062F7" w:rsidRPr="00C062F7" w:rsidRDefault="00C062F7" w:rsidP="001666A0">
      <w:pPr>
        <w:spacing w:before="120" w:after="120"/>
        <w:jc w:val="both"/>
        <w:rPr>
          <w:rFonts w:ascii="Arial Narrow" w:hAnsi="Arial Narrow"/>
          <w:sz w:val="8"/>
          <w:szCs w:val="24"/>
          <w:lang w:val="es-ES_tradnl"/>
        </w:rPr>
      </w:pPr>
    </w:p>
    <w:p w:rsid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C062F7" w:rsidRPr="00C062F7" w:rsidRDefault="00C062F7" w:rsidP="001666A0">
      <w:pPr>
        <w:spacing w:before="120" w:after="120"/>
        <w:jc w:val="both"/>
        <w:rPr>
          <w:rFonts w:ascii="Arial Narrow" w:hAnsi="Arial Narrow"/>
          <w:sz w:val="8"/>
          <w:szCs w:val="24"/>
          <w:lang w:val="es-ES_tradnl"/>
        </w:rPr>
      </w:pPr>
    </w:p>
    <w:p w:rsid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t>Los letreros de obra serán elaborados en lona con densidad de 18 onzas/m2, con una impresión como mínimo de 1440 DPI de resolución, no aceptándose de ninguna manera trabajos con menor calidad.</w:t>
      </w:r>
    </w:p>
    <w:p w:rsidR="00C062F7" w:rsidRPr="00C062F7" w:rsidRDefault="00C062F7" w:rsidP="001666A0">
      <w:pPr>
        <w:spacing w:before="120" w:after="120"/>
        <w:jc w:val="both"/>
        <w:rPr>
          <w:rFonts w:ascii="Arial Narrow" w:hAnsi="Arial Narrow"/>
          <w:sz w:val="8"/>
          <w:szCs w:val="24"/>
          <w:lang w:val="es-ES_tradnl"/>
        </w:rPr>
      </w:pPr>
    </w:p>
    <w:p w:rsid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w:t>
      </w:r>
    </w:p>
    <w:p w:rsidR="00C062F7" w:rsidRPr="00C062F7" w:rsidRDefault="00C062F7" w:rsidP="001666A0">
      <w:pPr>
        <w:spacing w:before="120" w:after="120"/>
        <w:jc w:val="both"/>
        <w:rPr>
          <w:rFonts w:ascii="Arial Narrow" w:hAnsi="Arial Narrow"/>
          <w:sz w:val="8"/>
          <w:szCs w:val="24"/>
          <w:lang w:val="es-ES_tradnl"/>
        </w:rPr>
      </w:pPr>
    </w:p>
    <w:p w:rsid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lastRenderedPageBreak/>
        <w:t>Los mismos serán fijados mediante tornillos a la tubería de fierro galvanizado de 3”, las mismas que luego serán empotradas en el suelo, de tal manera que queden perfectamente firmes y verticales.</w:t>
      </w:r>
    </w:p>
    <w:p w:rsidR="00C062F7" w:rsidRPr="00C062F7" w:rsidRDefault="00C062F7" w:rsidP="001666A0">
      <w:pPr>
        <w:spacing w:before="120" w:after="120"/>
        <w:jc w:val="both"/>
        <w:rPr>
          <w:rFonts w:ascii="Arial Narrow" w:hAnsi="Arial Narrow"/>
          <w:sz w:val="8"/>
          <w:szCs w:val="24"/>
          <w:lang w:val="es-ES_tradnl"/>
        </w:rPr>
      </w:pPr>
    </w:p>
    <w:p w:rsid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t>La altura de los letreros será uniforme a nivel nacional, verificar detalle letrero de obra.</w:t>
      </w:r>
    </w:p>
    <w:p w:rsidR="00C062F7" w:rsidRPr="00C062F7" w:rsidRDefault="00C062F7" w:rsidP="001666A0">
      <w:pPr>
        <w:spacing w:before="120" w:after="120"/>
        <w:jc w:val="both"/>
        <w:rPr>
          <w:rFonts w:ascii="Arial Narrow" w:hAnsi="Arial Narrow"/>
          <w:sz w:val="8"/>
          <w:szCs w:val="24"/>
          <w:lang w:val="es-ES_tradnl"/>
        </w:rPr>
      </w:pPr>
    </w:p>
    <w:p w:rsid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C062F7" w:rsidRPr="001666A0" w:rsidRDefault="00C062F7" w:rsidP="001666A0">
      <w:pPr>
        <w:spacing w:before="120" w:after="120"/>
        <w:jc w:val="both"/>
        <w:rPr>
          <w:rFonts w:ascii="Arial Narrow" w:hAnsi="Arial Narrow"/>
          <w:sz w:val="24"/>
          <w:szCs w:val="24"/>
          <w:lang w:val="es-ES_tradnl"/>
        </w:rPr>
      </w:pPr>
    </w:p>
    <w:p w:rsid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t>Será de exclusiva responsabilidad del CONTRATISTA y a su costo el resguardar, mantener y reponer en caso de deterioro y sustracción de los letreros.</w:t>
      </w:r>
    </w:p>
    <w:p w:rsidR="00C062F7" w:rsidRPr="00C062F7" w:rsidRDefault="00C062F7" w:rsidP="001666A0">
      <w:pPr>
        <w:spacing w:before="120" w:after="120"/>
        <w:jc w:val="both"/>
        <w:rPr>
          <w:rFonts w:ascii="Arial Narrow" w:hAnsi="Arial Narrow"/>
          <w:sz w:val="8"/>
          <w:szCs w:val="24"/>
          <w:lang w:val="es-ES_tradnl"/>
        </w:rPr>
      </w:pPr>
    </w:p>
    <w:p w:rsidR="001666A0" w:rsidRP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t>El CONTRATISTA deberá proveer y colocar letreros, los cuales deberán permanecer durante todo el tiempo que dure los trabajos en obra, el o los Letreros serán retirados durante la Inspección de la entrega definitiva del Proyecto.</w:t>
      </w:r>
    </w:p>
    <w:p w:rsidR="001666A0" w:rsidRPr="001666A0" w:rsidRDefault="001666A0" w:rsidP="001666A0">
      <w:pPr>
        <w:spacing w:before="120" w:after="120"/>
        <w:jc w:val="both"/>
        <w:rPr>
          <w:rFonts w:ascii="Arial Narrow" w:hAnsi="Arial Narrow"/>
          <w:sz w:val="24"/>
          <w:szCs w:val="24"/>
          <w:lang w:val="es-ES_tradnl"/>
        </w:rPr>
      </w:pPr>
      <w:r w:rsidRPr="001666A0">
        <w:rPr>
          <w:rFonts w:ascii="Arial Narrow" w:hAnsi="Arial Narrow"/>
          <w:sz w:val="24"/>
          <w:szCs w:val="24"/>
          <w:lang w:val="es-ES_tradnl"/>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C062F7" w:rsidRPr="00C062F7" w:rsidRDefault="00C062F7" w:rsidP="00C062F7">
      <w:pPr>
        <w:spacing w:before="120" w:after="120"/>
        <w:jc w:val="both"/>
        <w:rPr>
          <w:rFonts w:ascii="Arial Narrow" w:hAnsi="Arial Narrow"/>
          <w:sz w:val="24"/>
          <w:szCs w:val="24"/>
          <w:lang w:val="es-ES_tradnl"/>
        </w:rPr>
      </w:pPr>
      <w:r w:rsidRPr="00C062F7">
        <w:rPr>
          <w:rFonts w:ascii="Arial Narrow" w:hAnsi="Arial Narrow"/>
          <w:sz w:val="24"/>
          <w:szCs w:val="24"/>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C062F7" w:rsidRPr="00C062F7" w:rsidRDefault="00C062F7" w:rsidP="00C062F7">
      <w:pPr>
        <w:spacing w:before="120" w:after="120"/>
        <w:jc w:val="both"/>
        <w:rPr>
          <w:rFonts w:ascii="Arial Narrow" w:hAnsi="Arial Narrow"/>
          <w:sz w:val="24"/>
          <w:szCs w:val="24"/>
          <w:lang w:val="es-ES_tradnl"/>
        </w:rPr>
      </w:pPr>
      <w:r w:rsidRPr="00C062F7">
        <w:rPr>
          <w:rFonts w:ascii="Arial Narrow" w:hAnsi="Arial Narrow"/>
          <w:sz w:val="24"/>
          <w:szCs w:val="24"/>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AB5EC2" w:rsidRPr="00951BCD" w:rsidRDefault="00AB5EC2" w:rsidP="00E66394">
      <w:pPr>
        <w:numPr>
          <w:ilvl w:val="0"/>
          <w:numId w:val="17"/>
        </w:numPr>
        <w:spacing w:before="120" w:after="120"/>
        <w:ind w:left="0" w:firstLine="0"/>
        <w:rPr>
          <w:rFonts w:ascii="Arial Narrow" w:hAnsi="Arial Narrow"/>
          <w:b/>
          <w:color w:val="000000"/>
          <w:sz w:val="24"/>
          <w:szCs w:val="24"/>
        </w:rPr>
      </w:pPr>
      <w:bookmarkStart w:id="99" w:name="_Toc378236494"/>
      <w:bookmarkStart w:id="100" w:name="_Toc378667027"/>
      <w:bookmarkStart w:id="101" w:name="_Toc378667213"/>
      <w:bookmarkStart w:id="102" w:name="_Toc378667728"/>
      <w:bookmarkStart w:id="103" w:name="_Toc381213519"/>
      <w:bookmarkStart w:id="104" w:name="_Toc381213996"/>
      <w:bookmarkStart w:id="105" w:name="_Toc381214087"/>
      <w:bookmarkStart w:id="106" w:name="_Toc384130453"/>
      <w:bookmarkStart w:id="107" w:name="_Toc384130674"/>
      <w:bookmarkStart w:id="108" w:name="_Toc384130830"/>
      <w:bookmarkStart w:id="109" w:name="_Toc384131221"/>
      <w:bookmarkStart w:id="110" w:name="_Toc387785972"/>
      <w:bookmarkStart w:id="111" w:name="_Toc387788260"/>
      <w:bookmarkStart w:id="112" w:name="_Toc388648569"/>
      <w:bookmarkStart w:id="113" w:name="_Toc388648658"/>
      <w:bookmarkStart w:id="114" w:name="_Toc388693319"/>
      <w:bookmarkStart w:id="115" w:name="_Toc388702283"/>
      <w:bookmarkStart w:id="116" w:name="_Toc388724563"/>
      <w:bookmarkStart w:id="117" w:name="_Toc404098152"/>
      <w:bookmarkStart w:id="118" w:name="_Toc314666504"/>
      <w:r w:rsidRPr="00951BCD">
        <w:rPr>
          <w:rFonts w:ascii="Arial Narrow" w:hAnsi="Arial Narrow"/>
          <w:b/>
          <w:color w:val="000000"/>
          <w:sz w:val="24"/>
          <w:szCs w:val="24"/>
        </w:rPr>
        <w:lastRenderedPageBreak/>
        <w:t>REPLANTEO Y TRAZADO TOPOGRÁFICO</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AB5EC2" w:rsidRPr="00951BCD" w:rsidRDefault="00AB5EC2" w:rsidP="00E66394">
      <w:pPr>
        <w:pStyle w:val="Estilo1"/>
        <w:numPr>
          <w:ilvl w:val="1"/>
          <w:numId w:val="17"/>
        </w:numPr>
        <w:spacing w:before="120" w:after="120" w:line="276" w:lineRule="auto"/>
        <w:ind w:left="0" w:firstLine="0"/>
        <w:rPr>
          <w:rFonts w:eastAsia="Times New Roman"/>
          <w:kern w:val="28"/>
        </w:rPr>
      </w:pPr>
      <w:r w:rsidRPr="00951BCD">
        <w:rPr>
          <w:rFonts w:eastAsia="Times New Roman"/>
          <w:kern w:val="28"/>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w:t>
      </w:r>
      <w:r w:rsidR="00F611EB">
        <w:rPr>
          <w:rFonts w:ascii="Arial Narrow" w:hAnsi="Arial Narrow"/>
          <w:kern w:val="28"/>
          <w:sz w:val="24"/>
          <w:szCs w:val="24"/>
          <w:lang w:val="es-ES_tradnl"/>
        </w:rPr>
        <w:t>A por su remoción y reposición.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51BCD" w:rsidRDefault="00AB5EC2" w:rsidP="00E66394">
      <w:pPr>
        <w:pStyle w:val="Estilo1"/>
        <w:numPr>
          <w:ilvl w:val="1"/>
          <w:numId w:val="17"/>
        </w:numPr>
        <w:spacing w:before="120" w:after="120" w:line="276" w:lineRule="auto"/>
        <w:ind w:left="0" w:firstLine="0"/>
        <w:rPr>
          <w:rFonts w:eastAsia="Times New Roman"/>
          <w:kern w:val="28"/>
        </w:rPr>
      </w:pPr>
      <w:r w:rsidRPr="00951BCD">
        <w:rPr>
          <w:rFonts w:eastAsia="Times New Roman"/>
          <w:kern w:val="28"/>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para la ejecución de los trabajos, los cuales serán aprobados y verificados por el SUPERVISOR al inicio de la actividad.</w:t>
      </w:r>
    </w:p>
    <w:p w:rsidR="00AB5EC2" w:rsidRPr="00951BCD" w:rsidRDefault="00AB5EC2" w:rsidP="00E66394">
      <w:pPr>
        <w:pStyle w:val="Estilo1"/>
        <w:numPr>
          <w:ilvl w:val="1"/>
          <w:numId w:val="17"/>
        </w:numPr>
        <w:spacing w:before="120" w:after="120" w:line="276" w:lineRule="auto"/>
        <w:ind w:left="0" w:firstLine="0"/>
        <w:rPr>
          <w:rFonts w:eastAsia="Times New Roman"/>
          <w:kern w:val="28"/>
        </w:rPr>
      </w:pPr>
      <w:r w:rsidRPr="00951BCD">
        <w:rPr>
          <w:rFonts w:eastAsia="Times New Roman"/>
          <w:kern w:val="28"/>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951BCD">
        <w:rPr>
          <w:rFonts w:ascii="Arial Narrow" w:hAnsi="Arial Narrow"/>
          <w:kern w:val="28"/>
          <w:sz w:val="24"/>
          <w:szCs w:val="24"/>
          <w:lang w:val="es-ES_tradnl"/>
        </w:rPr>
        <w:t xml:space="preserve">RESPONSABLE DE PLANOS As Built.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a realizarse considera:</w:t>
      </w:r>
    </w:p>
    <w:p w:rsidR="00AB5EC2" w:rsidRPr="00951BCD" w:rsidRDefault="00AB5EC2" w:rsidP="00E66394">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w:t>
      </w:r>
      <w:r w:rsidRPr="00951BCD">
        <w:rPr>
          <w:rFonts w:ascii="Arial Narrow" w:eastAsia="Calibri" w:hAnsi="Arial Narrow"/>
          <w:kern w:val="28"/>
        </w:rPr>
        <w:lastRenderedPageBreak/>
        <w:t xml:space="preserve">cables fibra óptica, etc.), en este caso el CONTRATISTA de la obra realizará los sondeos y averiguaciones respectivas. En función a la información presentada por el CONTRATISTA el SUPERVISOR podrá determinar modificaciones en el trabajo. </w:t>
      </w:r>
    </w:p>
    <w:p w:rsidR="00AB5EC2" w:rsidRPr="00951BCD" w:rsidRDefault="00AB5EC2" w:rsidP="00E66394">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951BCD" w:rsidRDefault="00AB5EC2" w:rsidP="00E66394">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51BCD" w:rsidRDefault="00AB5EC2" w:rsidP="00E66394">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951BCD" w:rsidRDefault="00AB5EC2" w:rsidP="00E66394">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hAnsi="Arial Narrow"/>
          <w:kern w:val="28"/>
        </w:rPr>
        <w:t xml:space="preserve">El replanteo topográfico se realizara con la demarcación respectiva de: Trazos de referencia, Anchos de </w:t>
      </w:r>
      <w:r w:rsidR="008F786E" w:rsidRPr="00951BCD">
        <w:rPr>
          <w:rFonts w:ascii="Arial Narrow" w:hAnsi="Arial Narrow"/>
          <w:kern w:val="28"/>
        </w:rPr>
        <w:t>zanja</w:t>
      </w:r>
      <w:r w:rsidRPr="00951BCD">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51BCD" w:rsidRDefault="00AB5EC2" w:rsidP="00E66394">
      <w:pPr>
        <w:pStyle w:val="Estilo1"/>
        <w:numPr>
          <w:ilvl w:val="1"/>
          <w:numId w:val="17"/>
        </w:numPr>
        <w:spacing w:before="120" w:after="120" w:line="276" w:lineRule="auto"/>
        <w:ind w:left="0" w:firstLine="0"/>
        <w:rPr>
          <w:rFonts w:eastAsia="Times New Roman"/>
          <w:kern w:val="28"/>
        </w:rPr>
      </w:pPr>
      <w:r w:rsidRPr="00951BCD">
        <w:rPr>
          <w:rFonts w:eastAsia="Times New Roman"/>
          <w:kern w:val="28"/>
        </w:rPr>
        <w:t>MEDICIÓN Y FORMA DE PAGO.</w:t>
      </w:r>
    </w:p>
    <w:bookmarkEnd w:id="118"/>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951BCD" w:rsidRDefault="00A5727B" w:rsidP="00E66394">
      <w:pPr>
        <w:numPr>
          <w:ilvl w:val="0"/>
          <w:numId w:val="17"/>
        </w:numPr>
        <w:spacing w:before="120" w:after="120"/>
        <w:ind w:left="0" w:firstLine="0"/>
        <w:jc w:val="both"/>
        <w:rPr>
          <w:rFonts w:ascii="Arial Narrow" w:hAnsi="Arial Narrow"/>
          <w:b/>
          <w:sz w:val="24"/>
          <w:szCs w:val="24"/>
        </w:rPr>
      </w:pPr>
      <w:bookmarkStart w:id="119" w:name="_Toc378236503"/>
      <w:bookmarkStart w:id="120" w:name="_Toc378667036"/>
      <w:bookmarkStart w:id="121" w:name="_Toc378667222"/>
      <w:bookmarkStart w:id="122" w:name="_Toc378667737"/>
      <w:bookmarkStart w:id="123" w:name="_Toc381213526"/>
      <w:bookmarkStart w:id="124" w:name="_Toc381214003"/>
      <w:bookmarkStart w:id="125" w:name="_Toc381214094"/>
      <w:bookmarkStart w:id="126" w:name="_Toc384130461"/>
      <w:bookmarkStart w:id="127" w:name="_Toc384130682"/>
      <w:bookmarkStart w:id="128" w:name="_Toc384130838"/>
      <w:bookmarkStart w:id="129" w:name="_Toc384131229"/>
      <w:bookmarkStart w:id="130" w:name="_Toc387785980"/>
      <w:bookmarkStart w:id="131" w:name="_Toc387788268"/>
      <w:bookmarkStart w:id="132" w:name="_Toc388648577"/>
      <w:bookmarkStart w:id="133" w:name="_Toc388648666"/>
      <w:bookmarkStart w:id="134" w:name="_Toc388693327"/>
      <w:bookmarkStart w:id="135" w:name="_Toc388702290"/>
      <w:bookmarkStart w:id="136" w:name="_Toc388724570"/>
      <w:bookmarkStart w:id="137" w:name="_Toc404098159"/>
      <w:r w:rsidRPr="00951BCD">
        <w:rPr>
          <w:rFonts w:ascii="Arial Narrow" w:hAnsi="Arial Narrow"/>
          <w:b/>
          <w:sz w:val="24"/>
          <w:szCs w:val="24"/>
        </w:rPr>
        <w:t>TRANSPORTE DE TUBERÍA</w:t>
      </w:r>
      <w:bookmarkEnd w:id="119"/>
      <w:bookmarkEnd w:id="120"/>
      <w:bookmarkEnd w:id="121"/>
      <w:bookmarkEnd w:id="122"/>
      <w:r w:rsidRPr="00951BCD">
        <w:rPr>
          <w:rFonts w:ascii="Arial Narrow" w:hAnsi="Arial Narrow"/>
          <w:b/>
          <w:sz w:val="24"/>
          <w:szCs w:val="24"/>
        </w:rPr>
        <w:t xml:space="preserve">  </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A5727B" w:rsidRPr="00951BCD" w:rsidRDefault="00A5727B" w:rsidP="00E66394">
      <w:pPr>
        <w:pStyle w:val="Estilo1"/>
        <w:numPr>
          <w:ilvl w:val="1"/>
          <w:numId w:val="17"/>
        </w:numPr>
        <w:spacing w:before="120" w:after="120" w:line="276" w:lineRule="auto"/>
        <w:ind w:left="0" w:firstLine="0"/>
      </w:pPr>
      <w:r w:rsidRPr="00951BCD">
        <w:t xml:space="preserve">DEFINICIÓN. </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lastRenderedPageBreak/>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A5727B" w:rsidRPr="00951BCD" w:rsidRDefault="00A5727B" w:rsidP="00E66394">
      <w:pPr>
        <w:pStyle w:val="Estilo1"/>
        <w:numPr>
          <w:ilvl w:val="1"/>
          <w:numId w:val="17"/>
        </w:numPr>
        <w:spacing w:before="120" w:after="120" w:line="276" w:lineRule="auto"/>
        <w:ind w:left="0" w:firstLine="0"/>
      </w:pPr>
      <w:r w:rsidRPr="00951BCD">
        <w:t>MATERIALES, HERRAMIENTAS Y EQUIPO.</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246DD5" w:rsidRPr="00951BCD" w:rsidRDefault="00246DD5" w:rsidP="00D364B9">
      <w:pPr>
        <w:spacing w:before="120" w:after="120"/>
        <w:jc w:val="both"/>
        <w:rPr>
          <w:rFonts w:ascii="Arial Narrow" w:eastAsia="Arial Unicode MS" w:hAnsi="Arial Narrow"/>
          <w:sz w:val="24"/>
          <w:szCs w:val="24"/>
        </w:rPr>
      </w:pPr>
    </w:p>
    <w:p w:rsidR="00A5727B" w:rsidRPr="00951BCD" w:rsidRDefault="00A5727B" w:rsidP="00E66394">
      <w:pPr>
        <w:pStyle w:val="Estilo1"/>
        <w:numPr>
          <w:ilvl w:val="1"/>
          <w:numId w:val="17"/>
        </w:numPr>
        <w:spacing w:before="120" w:after="120" w:line="276" w:lineRule="auto"/>
        <w:ind w:left="0" w:firstLine="0"/>
      </w:pPr>
      <w:r w:rsidRPr="00951BCD">
        <w:t>PROCEDIMIENTO PARA LA EJECUCIÓN.</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Los trabajos de Transporte de tubería serán ejecutados tomando en cuenta los siguientes procedimientos: </w:t>
      </w:r>
    </w:p>
    <w:p w:rsidR="00A5727B" w:rsidRPr="00951BCD" w:rsidRDefault="00A5727B" w:rsidP="003A7126">
      <w:pPr>
        <w:pStyle w:val="Prrafodelista"/>
        <w:numPr>
          <w:ilvl w:val="0"/>
          <w:numId w:val="12"/>
        </w:numPr>
        <w:tabs>
          <w:tab w:val="left" w:pos="284"/>
        </w:tabs>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Recepción y Cambio de custodia de tubería y fundas</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 xml:space="preserve">Carguío y </w:t>
      </w:r>
      <w:r w:rsidR="001D675F" w:rsidRPr="00951BCD">
        <w:rPr>
          <w:rFonts w:ascii="Arial Narrow" w:eastAsia="Arial Unicode MS" w:hAnsi="Arial Narrow"/>
          <w:b/>
          <w:sz w:val="24"/>
          <w:szCs w:val="24"/>
        </w:rPr>
        <w:t>Des carguío</w:t>
      </w:r>
      <w:r w:rsidRPr="00951BCD">
        <w:rPr>
          <w:rFonts w:ascii="Arial Narrow" w:eastAsia="Arial Unicode MS" w:hAnsi="Arial Narrow"/>
          <w:b/>
          <w:sz w:val="24"/>
          <w:szCs w:val="24"/>
        </w:rPr>
        <w:t xml:space="preserve"> de Tubería</w:t>
      </w:r>
      <w:r w:rsidRPr="00951BCD">
        <w:rPr>
          <w:rFonts w:ascii="Arial Narrow" w:eastAsia="Arial Unicode MS" w:hAnsi="Arial Narrow"/>
          <w:i/>
          <w:sz w:val="24"/>
          <w:szCs w:val="24"/>
        </w:rPr>
        <w:t>.</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 xml:space="preserve">En la manipulación de los tubos de polietileno, las superficies de contacto deberán ser protegidas adecuadamente.  </w:t>
      </w:r>
    </w:p>
    <w:p w:rsidR="00A5727B" w:rsidRPr="00951BCD" w:rsidRDefault="00A5727B" w:rsidP="00E66394">
      <w:pPr>
        <w:numPr>
          <w:ilvl w:val="0"/>
          <w:numId w:val="29"/>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lastRenderedPageBreak/>
        <w:t>El elemento más adecuado de manipuleo es el montacargas con sus uñas protegidas.</w:t>
      </w:r>
    </w:p>
    <w:p w:rsidR="00A5727B" w:rsidRPr="00951BCD" w:rsidRDefault="00A5727B" w:rsidP="00E66394">
      <w:pPr>
        <w:numPr>
          <w:ilvl w:val="0"/>
          <w:numId w:val="29"/>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Se debe evitar arrastrar las bobinas y los tubos sobre el piso, utilizar siempre plataformas de madera.</w:t>
      </w:r>
    </w:p>
    <w:p w:rsidR="00A5727B" w:rsidRPr="00951BCD" w:rsidRDefault="00A5727B" w:rsidP="00E66394">
      <w:pPr>
        <w:numPr>
          <w:ilvl w:val="0"/>
          <w:numId w:val="29"/>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Utilizar como medios de elevación fajas textiles y nunca eslingas metálicas.</w:t>
      </w:r>
    </w:p>
    <w:p w:rsidR="00A5727B" w:rsidRPr="00951BCD" w:rsidRDefault="00A5727B" w:rsidP="00E66394">
      <w:pPr>
        <w:numPr>
          <w:ilvl w:val="0"/>
          <w:numId w:val="29"/>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Durante el carguío y descarguio de los tubos, no se debe arrojar al piso ni golpearlos.</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Transporte de Tubería</w:t>
      </w:r>
    </w:p>
    <w:p w:rsidR="00A5727B" w:rsidRPr="00951BCD" w:rsidRDefault="00A5727B" w:rsidP="00D364B9">
      <w:pPr>
        <w:spacing w:before="120" w:after="120"/>
        <w:ind w:left="709"/>
        <w:jc w:val="both"/>
        <w:rPr>
          <w:rFonts w:ascii="Arial Narrow" w:eastAsia="Arial Unicode MS" w:hAnsi="Arial Narrow"/>
          <w:b/>
          <w:sz w:val="24"/>
          <w:szCs w:val="24"/>
        </w:rPr>
      </w:pPr>
      <w:r w:rsidRPr="00951BCD">
        <w:rPr>
          <w:rFonts w:ascii="Arial Narrow" w:eastAsia="Arial Unicode MS" w:hAnsi="Arial Narrow"/>
          <w:sz w:val="24"/>
          <w:szCs w:val="24"/>
        </w:rPr>
        <w:t>Las recomendaciones generales para el transporte son:</w:t>
      </w:r>
    </w:p>
    <w:p w:rsidR="00A5727B" w:rsidRPr="00C075D3" w:rsidRDefault="00A5727B" w:rsidP="00E66394">
      <w:pPr>
        <w:pStyle w:val="Prrafodelista"/>
        <w:numPr>
          <w:ilvl w:val="0"/>
          <w:numId w:val="30"/>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C075D3" w:rsidRDefault="00A5727B" w:rsidP="00E66394">
      <w:pPr>
        <w:pStyle w:val="Prrafodelista"/>
        <w:numPr>
          <w:ilvl w:val="0"/>
          <w:numId w:val="30"/>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C075D3" w:rsidRDefault="00A5727B" w:rsidP="00E66394">
      <w:pPr>
        <w:pStyle w:val="Prrafodelista"/>
        <w:numPr>
          <w:ilvl w:val="0"/>
          <w:numId w:val="30"/>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C075D3" w:rsidRDefault="00A5727B" w:rsidP="00E66394">
      <w:pPr>
        <w:pStyle w:val="Prrafodelista"/>
        <w:numPr>
          <w:ilvl w:val="0"/>
          <w:numId w:val="30"/>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 xml:space="preserve">No se debe adicionar otro tipo de carga sobre las tuberías. </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951BCD" w:rsidRDefault="00A5727B" w:rsidP="00D364B9">
      <w:pPr>
        <w:spacing w:before="120" w:after="120"/>
        <w:ind w:left="709"/>
        <w:jc w:val="both"/>
        <w:rPr>
          <w:rFonts w:ascii="Arial Narrow" w:eastAsia="Arial Unicode MS" w:hAnsi="Arial Narrow"/>
          <w:b/>
          <w:sz w:val="24"/>
          <w:szCs w:val="24"/>
          <w:u w:val="single"/>
        </w:rPr>
      </w:pPr>
      <w:r w:rsidRPr="00951BCD">
        <w:rPr>
          <w:rFonts w:ascii="Arial Narrow" w:eastAsia="Arial Unicode MS" w:hAnsi="Arial Narrow"/>
          <w:b/>
          <w:sz w:val="24"/>
          <w:szCs w:val="24"/>
          <w:u w:val="single"/>
        </w:rPr>
        <w:t>Ver Sección 5 Plano y Gráficos</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Almacenaje de Tubería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deberán manipularse cuidadosamente evitándose golpes.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lastRenderedPageBreak/>
        <w:t>La superficie sobre la que se depositarán las barras será plana, libre de elementos que produzcan daños a la superficie de los tubos.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no deben mantenerse por períodos prolongados expuestas al sol.</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951BCD" w:rsidRDefault="00A5727B" w:rsidP="00E66394">
      <w:pPr>
        <w:pStyle w:val="Estilo1"/>
        <w:numPr>
          <w:ilvl w:val="1"/>
          <w:numId w:val="17"/>
        </w:numPr>
        <w:spacing w:before="120" w:after="120" w:line="276" w:lineRule="auto"/>
        <w:ind w:left="0" w:firstLine="0"/>
      </w:pPr>
      <w:r w:rsidRPr="00951BCD">
        <w:t>MEDICIÓN Y FORMA DE PAGO.</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El ítem de </w:t>
      </w:r>
      <w:r w:rsidRPr="00951BCD">
        <w:rPr>
          <w:rFonts w:ascii="Arial Narrow" w:eastAsia="Arial Unicode MS" w:hAnsi="Arial Narrow"/>
          <w:sz w:val="24"/>
          <w:szCs w:val="24"/>
        </w:rPr>
        <w:t>transporte de tubería se</w:t>
      </w:r>
      <w:r w:rsidRPr="00951BCD">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951BCD" w:rsidRDefault="002B36AD" w:rsidP="00E66394">
      <w:pPr>
        <w:numPr>
          <w:ilvl w:val="0"/>
          <w:numId w:val="17"/>
        </w:numPr>
        <w:spacing w:before="120" w:after="120"/>
        <w:ind w:left="0" w:firstLine="0"/>
        <w:rPr>
          <w:rFonts w:ascii="Arial Narrow" w:hAnsi="Arial Narrow"/>
          <w:b/>
          <w:color w:val="000000"/>
          <w:sz w:val="24"/>
          <w:szCs w:val="24"/>
        </w:rPr>
      </w:pPr>
      <w:bookmarkStart w:id="138" w:name="_Toc381213521"/>
      <w:bookmarkStart w:id="139" w:name="_Toc381213998"/>
      <w:bookmarkStart w:id="140" w:name="_Toc381214089"/>
      <w:bookmarkStart w:id="141" w:name="_Toc384130455"/>
      <w:bookmarkStart w:id="142" w:name="_Toc384130676"/>
      <w:bookmarkStart w:id="143" w:name="_Toc384130832"/>
      <w:bookmarkStart w:id="144" w:name="_Toc384131223"/>
      <w:bookmarkStart w:id="145" w:name="_Toc387785974"/>
      <w:bookmarkStart w:id="146" w:name="_Toc387788262"/>
      <w:bookmarkStart w:id="147" w:name="_Toc388648575"/>
      <w:bookmarkStart w:id="148" w:name="_Toc388648664"/>
      <w:bookmarkStart w:id="149" w:name="_Toc388693325"/>
      <w:bookmarkStart w:id="150" w:name="_Toc388702288"/>
      <w:bookmarkStart w:id="151" w:name="_Toc388724568"/>
      <w:bookmarkStart w:id="152" w:name="_Toc404098157"/>
      <w:r w:rsidRPr="00951BCD">
        <w:rPr>
          <w:rFonts w:ascii="Arial Narrow" w:hAnsi="Arial Narrow"/>
          <w:b/>
          <w:color w:val="000000"/>
          <w:sz w:val="24"/>
          <w:szCs w:val="24"/>
        </w:rPr>
        <w:t>REMOCIÓN DE EMPEDRADO.</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2B36AD" w:rsidRPr="00951BCD" w:rsidRDefault="002B36AD" w:rsidP="00E66394">
      <w:pPr>
        <w:pStyle w:val="Prrafodelista"/>
        <w:numPr>
          <w:ilvl w:val="0"/>
          <w:numId w:val="14"/>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E66394">
      <w:pPr>
        <w:pStyle w:val="Prrafodelista"/>
        <w:numPr>
          <w:ilvl w:val="0"/>
          <w:numId w:val="14"/>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E66394">
      <w:pPr>
        <w:pStyle w:val="Prrafodelista"/>
        <w:numPr>
          <w:ilvl w:val="0"/>
          <w:numId w:val="14"/>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E66394">
      <w:pPr>
        <w:pStyle w:val="Prrafodelista"/>
        <w:numPr>
          <w:ilvl w:val="0"/>
          <w:numId w:val="14"/>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E66394">
      <w:pPr>
        <w:pStyle w:val="Estilo1"/>
        <w:numPr>
          <w:ilvl w:val="1"/>
          <w:numId w:val="17"/>
        </w:numPr>
        <w:spacing w:before="120" w:after="120" w:line="276" w:lineRule="auto"/>
        <w:ind w:left="0" w:firstLine="0"/>
      </w:pPr>
      <w:r w:rsidRPr="00951BCD">
        <w:t>DEFINICIÓN.</w:t>
      </w:r>
    </w:p>
    <w:p w:rsidR="006601FE" w:rsidRPr="00951BCD" w:rsidRDefault="002B36AD" w:rsidP="00D364B9">
      <w:pPr>
        <w:spacing w:before="120" w:after="120"/>
        <w:jc w:val="both"/>
        <w:rPr>
          <w:rFonts w:ascii="Arial Narrow" w:hAnsi="Arial Narrow"/>
          <w:iCs/>
          <w:sz w:val="24"/>
          <w:szCs w:val="24"/>
          <w:lang w:val="es-ES_tradnl"/>
        </w:rPr>
      </w:pPr>
      <w:bookmarkStart w:id="153" w:name="_Toc314666522"/>
      <w:r w:rsidRPr="00951BCD">
        <w:rPr>
          <w:rFonts w:ascii="Arial Narrow" w:eastAsia="Arial Unicode MS" w:hAnsi="Arial Narrow"/>
          <w:sz w:val="24"/>
          <w:szCs w:val="24"/>
          <w:lang w:val="es-ES_tradnl"/>
        </w:rPr>
        <w:t xml:space="preserve">Este ítem comprende los trabajos necesarios para </w:t>
      </w:r>
      <w:r w:rsidRPr="00951BC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53"/>
    </w:p>
    <w:p w:rsidR="002B36AD" w:rsidRPr="00951BCD" w:rsidRDefault="002B36AD" w:rsidP="00E66394">
      <w:pPr>
        <w:pStyle w:val="Estilo1"/>
        <w:numPr>
          <w:ilvl w:val="1"/>
          <w:numId w:val="17"/>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El CONTRATISTA proporcionará todos los materiales, herramientas y equipos necesarios para la ejecución de los trabajos, los mismos deberán ser aprobados por el SUPERVISOR al Inicio de la actividad.</w:t>
      </w:r>
    </w:p>
    <w:p w:rsidR="002B36AD" w:rsidRPr="00951BCD" w:rsidRDefault="002B36AD" w:rsidP="00E66394">
      <w:pPr>
        <w:pStyle w:val="Estilo1"/>
        <w:numPr>
          <w:ilvl w:val="1"/>
          <w:numId w:val="17"/>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eastAsia="Arial Unicode MS" w:hAnsi="Arial Narrow"/>
          <w:sz w:val="24"/>
          <w:szCs w:val="24"/>
          <w:lang w:val="es-ES_tradnl"/>
        </w:rPr>
      </w:pPr>
      <w:bookmarkStart w:id="154" w:name="_Toc314666524"/>
      <w:r w:rsidRPr="00951BC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55" w:name="_Toc314666525"/>
      <w:bookmarkEnd w:id="154"/>
      <w:r w:rsidRPr="00951BCD">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56" w:name="_Toc314666526"/>
      <w:bookmarkEnd w:id="155"/>
    </w:p>
    <w:p w:rsidR="002B36AD" w:rsidRPr="00951BCD" w:rsidRDefault="002B36AD"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56"/>
    </w:p>
    <w:p w:rsidR="006601FE" w:rsidRPr="00951BCD" w:rsidRDefault="006601FE"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51BCD" w:rsidRDefault="002B36AD" w:rsidP="00E66394">
      <w:pPr>
        <w:pStyle w:val="Estilo1"/>
        <w:numPr>
          <w:ilvl w:val="1"/>
          <w:numId w:val="17"/>
        </w:numPr>
        <w:spacing w:before="120" w:after="120" w:line="276" w:lineRule="auto"/>
        <w:ind w:left="0" w:firstLine="0"/>
      </w:pPr>
      <w:r w:rsidRPr="00951BCD">
        <w:t>MEDICIÓN Y FORMA DE PAGO</w:t>
      </w:r>
      <w:bookmarkStart w:id="157" w:name="_Toc314666527"/>
      <w:r w:rsidRPr="00951BCD">
        <w:t>.</w:t>
      </w:r>
    </w:p>
    <w:bookmarkEnd w:id="157"/>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remoción de Empedrado será medido en </w:t>
      </w:r>
      <w:r w:rsidRPr="00951BCD">
        <w:rPr>
          <w:rFonts w:ascii="Arial Narrow" w:eastAsia="Arial Unicode MS" w:hAnsi="Arial Narrow"/>
          <w:sz w:val="24"/>
          <w:szCs w:val="24"/>
          <w:lang w:val="es-ES_tradnl"/>
        </w:rPr>
        <w:t>metros cuadrados</w:t>
      </w:r>
      <w:r w:rsidRPr="00951BCD">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670402" w:rsidRPr="00951BCD" w:rsidRDefault="00670402" w:rsidP="00E66394">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REMOCION DE LOSETA</w:t>
      </w:r>
      <w:r>
        <w:rPr>
          <w:rFonts w:ascii="Arial Narrow" w:hAnsi="Arial Narrow"/>
          <w:b/>
          <w:sz w:val="24"/>
          <w:szCs w:val="24"/>
        </w:rPr>
        <w:t>,</w:t>
      </w:r>
      <w:r w:rsidRPr="00951BCD">
        <w:rPr>
          <w:rFonts w:ascii="Arial Narrow" w:hAnsi="Arial Narrow"/>
          <w:b/>
          <w:sz w:val="24"/>
          <w:szCs w:val="24"/>
        </w:rPr>
        <w:t xml:space="preserve"> ADOQUIN Y/O PIEDRA COMANCHE</w:t>
      </w:r>
    </w:p>
    <w:p w:rsidR="00670402" w:rsidRPr="00951BCD" w:rsidRDefault="00670402" w:rsidP="00E66394">
      <w:pPr>
        <w:pStyle w:val="Estilo1"/>
        <w:numPr>
          <w:ilvl w:val="1"/>
          <w:numId w:val="17"/>
        </w:numPr>
        <w:spacing w:before="120" w:after="120" w:line="276" w:lineRule="auto"/>
        <w:ind w:left="0" w:firstLine="0"/>
      </w:pPr>
      <w:r w:rsidRPr="00951BCD">
        <w:t>DEFINICIÓN.</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Comprende el trabajo para remover el adoquín, loseta y/o piedra comanche de acuerdo con los planos de construcción y/o instrucciones del SUPERVISOR de Obra, de esta manera descubrir el terreno definido en el replanteo para la ejecución de la zanja correspondiente a la red secundaria.</w:t>
      </w:r>
    </w:p>
    <w:p w:rsidR="00670402" w:rsidRPr="00951BCD" w:rsidRDefault="00670402" w:rsidP="00E66394">
      <w:pPr>
        <w:pStyle w:val="Estilo1"/>
        <w:numPr>
          <w:ilvl w:val="1"/>
          <w:numId w:val="17"/>
        </w:numPr>
        <w:spacing w:before="120" w:after="120" w:line="276" w:lineRule="auto"/>
        <w:ind w:left="0" w:firstLine="0"/>
      </w:pPr>
      <w:r w:rsidRPr="00951BCD">
        <w:t>MATERIALES, HERRAMIENTAS Y EQUIPO.</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El CONTRATISTA proporcionara todos los materiales, herramientas y equipos necesarios para la ejecución de los trabajos, los mismos deberán ser aprobados por el SUPERVISOR al inicio de las actividades.</w:t>
      </w:r>
    </w:p>
    <w:p w:rsidR="00670402" w:rsidRDefault="00670402" w:rsidP="00670402">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Se</w:t>
      </w:r>
      <w:r w:rsidRPr="00951BC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670402" w:rsidRPr="00951BCD" w:rsidRDefault="00670402" w:rsidP="00E66394">
      <w:pPr>
        <w:pStyle w:val="Estilo1"/>
        <w:numPr>
          <w:ilvl w:val="1"/>
          <w:numId w:val="17"/>
        </w:numPr>
        <w:spacing w:before="120" w:after="120" w:line="276" w:lineRule="auto"/>
        <w:ind w:left="0" w:firstLine="0"/>
      </w:pPr>
      <w:r w:rsidRPr="00951BCD">
        <w:t>PROCEDIMIENTO PARA LA EJECUCIÓN.</w:t>
      </w:r>
    </w:p>
    <w:p w:rsidR="00670402" w:rsidRPr="00951BCD" w:rsidRDefault="00670402" w:rsidP="00670402">
      <w:pPr>
        <w:pStyle w:val="Estilo1"/>
        <w:spacing w:before="120" w:after="120" w:line="276" w:lineRule="auto"/>
        <w:rPr>
          <w:b w:val="0"/>
        </w:rPr>
      </w:pPr>
      <w:r w:rsidRPr="00951BCD">
        <w:rPr>
          <w:b w:val="0"/>
        </w:rPr>
        <w:t>Previo al retiro del material deberá hacerse un reporte fotográfico a detalle con el fin de tener un antes y un después de la zona a ser intervenida. El área de trabajo debe estar perfectamente señalizado incluyendo a las vías alternas de ser el caso.</w:t>
      </w:r>
    </w:p>
    <w:p w:rsidR="00670402" w:rsidRPr="00951BCD" w:rsidRDefault="00670402" w:rsidP="00670402">
      <w:pPr>
        <w:pStyle w:val="Estilo1"/>
        <w:spacing w:before="120" w:after="120" w:line="276" w:lineRule="auto"/>
        <w:rPr>
          <w:b w:val="0"/>
        </w:rPr>
      </w:pPr>
      <w:r w:rsidRPr="00951BCD">
        <w:rPr>
          <w:b w:val="0"/>
        </w:rPr>
        <w:t xml:space="preserve">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 </w:t>
      </w:r>
    </w:p>
    <w:p w:rsidR="00670402" w:rsidRPr="00951BCD" w:rsidRDefault="00670402" w:rsidP="00670402">
      <w:pPr>
        <w:pStyle w:val="Estilo1"/>
        <w:spacing w:before="120" w:after="120" w:line="276" w:lineRule="auto"/>
        <w:rPr>
          <w:b w:val="0"/>
        </w:rPr>
      </w:pPr>
      <w:r w:rsidRPr="00951BCD">
        <w:rPr>
          <w:b w:val="0"/>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670402" w:rsidRPr="00951BCD" w:rsidRDefault="00670402" w:rsidP="00E66394">
      <w:pPr>
        <w:pStyle w:val="Estilo1"/>
        <w:numPr>
          <w:ilvl w:val="1"/>
          <w:numId w:val="17"/>
        </w:numPr>
        <w:spacing w:before="120" w:after="120" w:line="276" w:lineRule="auto"/>
        <w:ind w:left="0" w:firstLine="0"/>
      </w:pPr>
      <w:r w:rsidRPr="00951BCD">
        <w:t>MEDICIÓN Y FORMA DE PAGO.</w:t>
      </w:r>
    </w:p>
    <w:p w:rsidR="00670402" w:rsidRPr="00951BCD" w:rsidRDefault="00670402" w:rsidP="00670402">
      <w:pPr>
        <w:pStyle w:val="Estilo1"/>
        <w:spacing w:before="120" w:after="120" w:line="276" w:lineRule="auto"/>
        <w:rPr>
          <w:b w:val="0"/>
        </w:rPr>
      </w:pPr>
      <w:bookmarkStart w:id="158" w:name="_Toc314666570"/>
      <w:r w:rsidRPr="00951BCD">
        <w:rPr>
          <w:b w:val="0"/>
        </w:rPr>
        <w:t>El retiro de adoquín, loseta y /o piedra comanche, se medirá en metros cuadrados, tomando en cuenta únicamente los volúmenes netos ejecutados, de acuerdo a la longitud y ancho establecidas en los planos y autorizadas por el SUPERVISOR DE OBRA</w:t>
      </w:r>
      <w:bookmarkEnd w:id="158"/>
      <w:r w:rsidRPr="00951BCD">
        <w:rPr>
          <w:b w:val="0"/>
        </w:rPr>
        <w:t>.</w:t>
      </w:r>
    </w:p>
    <w:p w:rsidR="00670402" w:rsidRPr="00951BCD" w:rsidRDefault="00670402" w:rsidP="00670402">
      <w:pPr>
        <w:pStyle w:val="Estilo1"/>
        <w:spacing w:before="120" w:after="120" w:line="276" w:lineRule="auto"/>
        <w:rPr>
          <w:b w:val="0"/>
        </w:rPr>
      </w:pPr>
      <w:bookmarkStart w:id="159" w:name="_Toc314666571"/>
      <w:r w:rsidRPr="00951BC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159"/>
    </w:p>
    <w:p w:rsidR="00670402" w:rsidRPr="00951BCD" w:rsidRDefault="00670402" w:rsidP="00670402">
      <w:pPr>
        <w:pStyle w:val="Estilo1"/>
        <w:spacing w:before="120" w:after="120" w:line="276" w:lineRule="auto"/>
        <w:rPr>
          <w:b w:val="0"/>
        </w:rPr>
      </w:pPr>
      <w:bookmarkStart w:id="160" w:name="_Toc314666572"/>
      <w:r w:rsidRPr="00951BCD">
        <w:rPr>
          <w:b w:val="0"/>
        </w:rPr>
        <w:t>Dicho precio será compensación total por los materiales, mano de obra, herramientas, equipo y otros gastos que sean necesarios para la adecuada y correcta ejecución de los trabajos.</w:t>
      </w:r>
      <w:bookmarkEnd w:id="160"/>
    </w:p>
    <w:p w:rsidR="00AB5EC2" w:rsidRPr="00246DD5" w:rsidRDefault="00AB5EC2" w:rsidP="00E66394">
      <w:pPr>
        <w:numPr>
          <w:ilvl w:val="0"/>
          <w:numId w:val="17"/>
        </w:numPr>
        <w:spacing w:before="120" w:after="120"/>
        <w:ind w:left="0" w:firstLine="0"/>
        <w:jc w:val="both"/>
        <w:rPr>
          <w:rFonts w:ascii="Arial Narrow" w:hAnsi="Arial Narrow"/>
          <w:b/>
          <w:sz w:val="24"/>
          <w:szCs w:val="24"/>
        </w:rPr>
      </w:pPr>
      <w:bookmarkStart w:id="161" w:name="_Toc378236497"/>
      <w:bookmarkStart w:id="162" w:name="_Toc378667030"/>
      <w:bookmarkStart w:id="163" w:name="_Toc378667216"/>
      <w:bookmarkStart w:id="164" w:name="_Toc378667731"/>
      <w:bookmarkStart w:id="165" w:name="_Toc381213522"/>
      <w:bookmarkStart w:id="166" w:name="_Toc381213999"/>
      <w:bookmarkStart w:id="167" w:name="_Toc381214090"/>
      <w:bookmarkStart w:id="168" w:name="_Toc384130456"/>
      <w:bookmarkStart w:id="169" w:name="_Toc384130677"/>
      <w:bookmarkStart w:id="170" w:name="_Toc384130833"/>
      <w:bookmarkStart w:id="171" w:name="_Toc384131224"/>
      <w:bookmarkStart w:id="172" w:name="_Toc387785975"/>
      <w:bookmarkStart w:id="173" w:name="_Toc387788263"/>
      <w:bookmarkStart w:id="174" w:name="_Toc388648570"/>
      <w:bookmarkStart w:id="175" w:name="_Toc388648659"/>
      <w:bookmarkStart w:id="176" w:name="_Toc388693320"/>
      <w:bookmarkStart w:id="177" w:name="_Toc388702284"/>
      <w:bookmarkStart w:id="178" w:name="_Toc388724564"/>
      <w:bookmarkStart w:id="179" w:name="_Toc404098153"/>
      <w:bookmarkStart w:id="180" w:name="_Toc378236496"/>
      <w:bookmarkStart w:id="181" w:name="_Toc378667029"/>
      <w:bookmarkStart w:id="182" w:name="_Toc378667215"/>
      <w:bookmarkStart w:id="183" w:name="_Toc378667730"/>
      <w:bookmarkStart w:id="184" w:name="_Toc381213520"/>
      <w:bookmarkStart w:id="185" w:name="_Toc381213997"/>
      <w:bookmarkStart w:id="186" w:name="_Toc381214088"/>
      <w:bookmarkStart w:id="187" w:name="_Toc384130454"/>
      <w:bookmarkStart w:id="188" w:name="_Toc384130675"/>
      <w:bookmarkStart w:id="189" w:name="_Toc384130831"/>
      <w:bookmarkStart w:id="190" w:name="_Toc384131222"/>
      <w:bookmarkStart w:id="191" w:name="_Toc387785973"/>
      <w:bookmarkStart w:id="192" w:name="_Toc387788261"/>
      <w:r w:rsidRPr="00246DD5">
        <w:rPr>
          <w:rFonts w:ascii="Arial Narrow" w:hAnsi="Arial Narrow"/>
          <w:b/>
          <w:color w:val="000000"/>
          <w:sz w:val="24"/>
          <w:szCs w:val="24"/>
        </w:rPr>
        <w:lastRenderedPageBreak/>
        <w:t>CO</w:t>
      </w:r>
      <w:r w:rsidR="00985F1F" w:rsidRPr="00246DD5">
        <w:rPr>
          <w:rFonts w:ascii="Arial Narrow" w:hAnsi="Arial Narrow"/>
          <w:b/>
          <w:color w:val="000000"/>
          <w:sz w:val="24"/>
          <w:szCs w:val="24"/>
        </w:rPr>
        <w:t xml:space="preserve">RTE, </w:t>
      </w:r>
      <w:r w:rsidRPr="00246DD5">
        <w:rPr>
          <w:rFonts w:ascii="Arial Narrow" w:hAnsi="Arial Narrow"/>
          <w:b/>
          <w:color w:val="000000"/>
          <w:sz w:val="24"/>
          <w:szCs w:val="24"/>
        </w:rPr>
        <w:t>ROTURA Y REMOCIÓN DE ACERA</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00646CCE" w:rsidRPr="00246DD5">
        <w:rPr>
          <w:rFonts w:ascii="Arial Narrow" w:hAnsi="Arial Narrow"/>
          <w:b/>
          <w:color w:val="000000"/>
          <w:sz w:val="24"/>
          <w:szCs w:val="24"/>
        </w:rPr>
        <w:t xml:space="preserve"> Y/O </w:t>
      </w:r>
      <w:r w:rsidR="00044EAE" w:rsidRPr="00246DD5">
        <w:rPr>
          <w:rFonts w:ascii="Arial Narrow" w:hAnsi="Arial Narrow"/>
          <w:b/>
          <w:color w:val="000000"/>
          <w:sz w:val="24"/>
          <w:szCs w:val="24"/>
        </w:rPr>
        <w:t>CUNETA</w:t>
      </w:r>
      <w:r w:rsidR="00246DD5" w:rsidRPr="00246DD5">
        <w:rPr>
          <w:rFonts w:ascii="Arial Narrow" w:hAnsi="Arial Narrow"/>
          <w:b/>
          <w:color w:val="000000"/>
          <w:sz w:val="24"/>
          <w:szCs w:val="24"/>
        </w:rPr>
        <w:t>S</w:t>
      </w:r>
    </w:p>
    <w:p w:rsidR="00AB5EC2" w:rsidRPr="00951BCD" w:rsidRDefault="00AB5EC2" w:rsidP="00E66394">
      <w:pPr>
        <w:pStyle w:val="Prrafodelista"/>
        <w:numPr>
          <w:ilvl w:val="1"/>
          <w:numId w:val="17"/>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51BCD" w:rsidRDefault="00AB5EC2" w:rsidP="00E66394">
      <w:pPr>
        <w:pStyle w:val="Prrafodelista"/>
        <w:numPr>
          <w:ilvl w:val="1"/>
          <w:numId w:val="17"/>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951BCD">
        <w:rPr>
          <w:rFonts w:ascii="Arial Narrow" w:hAnsi="Arial Narrow"/>
          <w:kern w:val="28"/>
          <w:sz w:val="24"/>
          <w:szCs w:val="24"/>
          <w:lang w:val="es-ES_tradnl"/>
        </w:rPr>
        <w:t>herramientas menores</w:t>
      </w:r>
      <w:r w:rsidRPr="00951BCD">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951BCD" w:rsidRDefault="00AB5EC2" w:rsidP="00E66394">
      <w:pPr>
        <w:pStyle w:val="Prrafodelista"/>
        <w:numPr>
          <w:ilvl w:val="1"/>
          <w:numId w:val="17"/>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ejecutados de acuerdo al siguiente detalle:</w:t>
      </w:r>
    </w:p>
    <w:p w:rsidR="00AB5EC2" w:rsidRPr="00951BCD" w:rsidRDefault="00AB5EC2" w:rsidP="00E66394">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951BCD" w:rsidRDefault="00AB5EC2" w:rsidP="00E66394">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El corte será realizado de acuerdo a las dimensiones establecidas en los planos, especificaciones técnicas </w:t>
      </w:r>
      <w:r w:rsidR="00044EAE" w:rsidRPr="00951BCD">
        <w:rPr>
          <w:rFonts w:ascii="Arial Narrow" w:eastAsia="Calibri" w:hAnsi="Arial Narrow"/>
          <w:b/>
          <w:kern w:val="28"/>
        </w:rPr>
        <w:t>Seccion 5</w:t>
      </w:r>
      <w:r w:rsidRPr="00951BCD">
        <w:rPr>
          <w:rFonts w:ascii="Arial Narrow" w:eastAsia="Calibri" w:hAnsi="Arial Narrow"/>
          <w:b/>
          <w:kern w:val="28"/>
        </w:rPr>
        <w:t xml:space="preserve"> </w:t>
      </w:r>
      <w:r w:rsidR="00044EAE" w:rsidRPr="00951BCD">
        <w:rPr>
          <w:rFonts w:ascii="Arial Narrow" w:eastAsia="Calibri" w:hAnsi="Arial Narrow"/>
          <w:b/>
          <w:kern w:val="28"/>
        </w:rPr>
        <w:t>Planos y Graficos</w:t>
      </w:r>
      <w:r w:rsidRPr="00951BCD">
        <w:rPr>
          <w:rFonts w:ascii="Arial Narrow" w:eastAsia="Calibri" w:hAnsi="Arial Narrow"/>
          <w:kern w:val="28"/>
        </w:rPr>
        <w:t xml:space="preserve"> y en coordinación con el SUPERVISOR.</w:t>
      </w:r>
    </w:p>
    <w:p w:rsidR="00AB5EC2" w:rsidRPr="00951BCD" w:rsidRDefault="00AB5EC2" w:rsidP="00E66394">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951BCD" w:rsidRDefault="00AB5EC2" w:rsidP="00E66394">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51BCD" w:rsidRDefault="00AB5EC2" w:rsidP="00E66394">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Al utilizar la cortadora mecánica, el operador deberá necesariamente usar guantes protectores de cuero, zapatos con punta de acero, lentes de seguridad y mascarillas auto filtrantes para </w:t>
      </w:r>
      <w:r w:rsidRPr="00951BCD">
        <w:rPr>
          <w:rFonts w:ascii="Arial Narrow" w:eastAsia="Calibri" w:hAnsi="Arial Narrow"/>
          <w:kern w:val="28"/>
        </w:rPr>
        <w:lastRenderedPageBreak/>
        <w:t>partículas.</w:t>
      </w:r>
    </w:p>
    <w:p w:rsidR="00AB5EC2" w:rsidRPr="00951BCD" w:rsidRDefault="00AB5EC2" w:rsidP="00E66394">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51BCD" w:rsidRDefault="00AB5EC2" w:rsidP="00E66394">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51BCD" w:rsidRDefault="00AB5EC2" w:rsidP="00E66394">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951BCD">
        <w:rPr>
          <w:rFonts w:ascii="Arial Narrow" w:eastAsia="Calibri" w:hAnsi="Arial Narrow"/>
          <w:kern w:val="28"/>
        </w:rPr>
        <w:t xml:space="preserve">en </w:t>
      </w:r>
      <w:r w:rsidRPr="00951BCD">
        <w:rPr>
          <w:rFonts w:ascii="Arial Narrow" w:eastAsia="Calibri" w:hAnsi="Arial Narrow"/>
          <w:kern w:val="28"/>
        </w:rPr>
        <w:t>el corte a criterio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uso del combo u otra herramienta manual en la remoción de aceras queda terminantemente PROHIBIDO.</w:t>
      </w:r>
    </w:p>
    <w:p w:rsidR="00AB5EC2" w:rsidRPr="00951BCD" w:rsidRDefault="00AB5EC2" w:rsidP="00E66394">
      <w:pPr>
        <w:pStyle w:val="Prrafodelista"/>
        <w:numPr>
          <w:ilvl w:val="1"/>
          <w:numId w:val="17"/>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corte, rotura y remoción de aceras de hormigón </w:t>
      </w:r>
      <w:r w:rsidR="00985F1F" w:rsidRPr="00951BCD">
        <w:rPr>
          <w:rFonts w:ascii="Arial Narrow" w:hAnsi="Arial Narrow"/>
          <w:kern w:val="28"/>
          <w:sz w:val="24"/>
          <w:szCs w:val="24"/>
          <w:lang w:val="es-ES_tradnl"/>
        </w:rPr>
        <w:t xml:space="preserve">, así como el ítem de corte, rotura y remoción de cunetas </w:t>
      </w:r>
      <w:r w:rsidRPr="00951BCD">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70402" w:rsidRPr="00951BCD" w:rsidRDefault="00670402" w:rsidP="00E66394">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CORTE Y REMOCIÓN DE CERÁMICA, BALDOSA Y/O CORTEZAS ESPECIALES</w:t>
      </w:r>
    </w:p>
    <w:p w:rsidR="00670402" w:rsidRPr="00951BCD" w:rsidRDefault="00670402" w:rsidP="00E66394">
      <w:pPr>
        <w:pStyle w:val="Estilo1"/>
        <w:numPr>
          <w:ilvl w:val="1"/>
          <w:numId w:val="17"/>
        </w:numPr>
        <w:spacing w:before="120" w:after="120" w:line="276" w:lineRule="auto"/>
        <w:ind w:left="0" w:firstLine="0"/>
      </w:pPr>
      <w:r w:rsidRPr="00951BCD">
        <w:t>DEFINICIÓN.</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Este ítem comprende los trabajos necesarios para el corte y remoción de cerámica, baldosa y otras cortezas especiales incluyendo la remoción del material por el cual está constituida (empedrado, contrapiso de hormigón, materiales sellantes u otro tipo de material por debajo del suelo), de acuerdo con los planos de construcción y/o instrucciones del SUPERVISOR.</w:t>
      </w:r>
    </w:p>
    <w:p w:rsidR="00670402" w:rsidRPr="00951BCD" w:rsidRDefault="00670402" w:rsidP="00E66394">
      <w:pPr>
        <w:pStyle w:val="Estilo1"/>
        <w:numPr>
          <w:ilvl w:val="1"/>
          <w:numId w:val="17"/>
        </w:numPr>
        <w:spacing w:before="120" w:after="120" w:line="276" w:lineRule="auto"/>
        <w:ind w:left="0" w:firstLine="0"/>
      </w:pPr>
      <w:r w:rsidRPr="00951BCD">
        <w:t>MATERIALES, HERRAMIENTAS Y EQUIPO.</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670402" w:rsidRDefault="00670402" w:rsidP="00670402">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Se</w:t>
      </w:r>
      <w:r w:rsidRPr="00951BC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670402" w:rsidRPr="00951BCD" w:rsidRDefault="00670402" w:rsidP="00E66394">
      <w:pPr>
        <w:pStyle w:val="Estilo1"/>
        <w:numPr>
          <w:ilvl w:val="1"/>
          <w:numId w:val="17"/>
        </w:numPr>
        <w:spacing w:before="120" w:after="120" w:line="276" w:lineRule="auto"/>
        <w:ind w:left="0" w:firstLine="0"/>
      </w:pPr>
      <w:r w:rsidRPr="00951BCD">
        <w:t>PROCEDIMIENTO PARA LA EJECUCIÓN.</w:t>
      </w:r>
    </w:p>
    <w:p w:rsidR="00670402" w:rsidRPr="00951BCD" w:rsidRDefault="00670402" w:rsidP="00670402">
      <w:pPr>
        <w:pStyle w:val="Estilo1"/>
        <w:spacing w:before="120" w:after="120" w:line="276" w:lineRule="auto"/>
        <w:rPr>
          <w:b w:val="0"/>
        </w:rPr>
      </w:pPr>
      <w:r w:rsidRPr="00951BCD">
        <w:rPr>
          <w:b w:val="0"/>
        </w:rPr>
        <w:t>Los trabajos de corte y remoción de cerámica, baldosa y/o corteza especial serán ejecutados de acuerdo al siguiente detalle:</w:t>
      </w:r>
    </w:p>
    <w:p w:rsidR="00670402" w:rsidRPr="00C075D3" w:rsidRDefault="00670402" w:rsidP="00E66394">
      <w:pPr>
        <w:pStyle w:val="Prrafodelista"/>
        <w:numPr>
          <w:ilvl w:val="0"/>
          <w:numId w:val="32"/>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670402" w:rsidRPr="00C075D3" w:rsidRDefault="00670402" w:rsidP="00E66394">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670402" w:rsidRPr="00C075D3" w:rsidRDefault="00670402" w:rsidP="00E66394">
      <w:pPr>
        <w:pStyle w:val="Prrafodelista"/>
        <w:numPr>
          <w:ilvl w:val="0"/>
          <w:numId w:val="32"/>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El corte y remoción de cerámica, baldosa </w:t>
      </w:r>
      <w:r w:rsidRPr="00C075D3">
        <w:rPr>
          <w:rFonts w:ascii="Arial Narrow" w:hAnsi="Arial Narrow"/>
          <w:sz w:val="24"/>
          <w:szCs w:val="24"/>
        </w:rPr>
        <w:t>y/o corteza especial</w:t>
      </w:r>
      <w:r w:rsidRPr="00C075D3">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corte será realizado con cortadora mecánica, previa aprobación del SUPERVISOR a fin de evitar daños en la sección intervenida, debiendo el CONTRATISTA reponer, todos los elementos dañados sin exigir pago extra.</w:t>
      </w:r>
    </w:p>
    <w:p w:rsidR="00670402" w:rsidRPr="00C075D3" w:rsidRDefault="00670402" w:rsidP="00E66394">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Posteriormente deberá realizar la demolición utilizando martillo </w:t>
      </w:r>
      <w:r w:rsidRPr="00C075D3">
        <w:rPr>
          <w:rFonts w:ascii="Arial Narrow" w:hAnsi="Arial Narrow"/>
          <w:kern w:val="28"/>
          <w:sz w:val="24"/>
          <w:szCs w:val="24"/>
          <w:lang w:val="es-ES_tradnl"/>
        </w:rPr>
        <w:t>Neumático/Eléctrico</w:t>
      </w:r>
      <w:r w:rsidRPr="00C075D3">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670402" w:rsidRPr="00C075D3" w:rsidRDefault="00670402" w:rsidP="00E66394">
      <w:pPr>
        <w:pStyle w:val="Prrafodelista"/>
        <w:numPr>
          <w:ilvl w:val="0"/>
          <w:numId w:val="32"/>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Está completamente PROHIBIDO el uso de combo para la remoción de cerámica, baldosa </w:t>
      </w:r>
      <w:r w:rsidRPr="00C075D3">
        <w:rPr>
          <w:rFonts w:ascii="Arial Narrow" w:hAnsi="Arial Narrow"/>
          <w:sz w:val="24"/>
          <w:szCs w:val="24"/>
        </w:rPr>
        <w:t>y/o corteza especial</w:t>
      </w:r>
      <w:r w:rsidRPr="00C075D3">
        <w:rPr>
          <w:rFonts w:ascii="Arial Narrow" w:eastAsia="Arial Unicode MS" w:hAnsi="Arial Narrow"/>
          <w:sz w:val="24"/>
          <w:szCs w:val="24"/>
          <w:lang w:val="es-ES_tradnl"/>
        </w:rPr>
        <w:t>.</w:t>
      </w:r>
    </w:p>
    <w:p w:rsidR="00670402" w:rsidRPr="00C075D3" w:rsidRDefault="00670402" w:rsidP="00E66394">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670402" w:rsidRPr="00C075D3" w:rsidRDefault="00670402" w:rsidP="00E66394">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El CONTRATISTA deberá retirar los escombros existentes inmediatamente concluidos los trabajos de corte. Los escombros deberán ser retirados del lugar de trabajo en el día y dispuestos en </w:t>
      </w:r>
      <w:r w:rsidRPr="00C075D3">
        <w:rPr>
          <w:rFonts w:ascii="Arial Narrow" w:eastAsia="Arial Unicode MS" w:hAnsi="Arial Narrow"/>
          <w:sz w:val="24"/>
          <w:szCs w:val="24"/>
          <w:lang w:val="es-ES_tradnl"/>
        </w:rPr>
        <w:lastRenderedPageBreak/>
        <w:t>botaderos autorizados por el ente municipal, Cuidando todos los aspectos referidos al medio ambiente.</w:t>
      </w:r>
    </w:p>
    <w:p w:rsidR="00670402" w:rsidRPr="00C075D3" w:rsidRDefault="00670402" w:rsidP="00E66394">
      <w:pPr>
        <w:pStyle w:val="Prrafodelista"/>
        <w:numPr>
          <w:ilvl w:val="0"/>
          <w:numId w:val="32"/>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670402" w:rsidRPr="00C075D3" w:rsidRDefault="00670402" w:rsidP="00E66394">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670402" w:rsidRPr="00951BCD" w:rsidRDefault="00670402" w:rsidP="00E66394">
      <w:pPr>
        <w:pStyle w:val="Estilo1"/>
        <w:numPr>
          <w:ilvl w:val="1"/>
          <w:numId w:val="17"/>
        </w:numPr>
        <w:spacing w:before="120" w:after="120" w:line="276" w:lineRule="auto"/>
        <w:ind w:left="0" w:firstLine="0"/>
      </w:pPr>
      <w:r w:rsidRPr="00951BCD">
        <w:t>MEDICIÓN Y FORMA DE PAGO.</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670402" w:rsidRPr="00951BCD" w:rsidRDefault="00670402" w:rsidP="00670402">
      <w:pPr>
        <w:spacing w:before="120" w:after="120"/>
        <w:jc w:val="both"/>
        <w:rPr>
          <w:rFonts w:ascii="Arial Narrow" w:eastAsia="Arial Unicode MS" w:hAnsi="Arial Narrow"/>
          <w:sz w:val="24"/>
          <w:szCs w:val="24"/>
          <w:highlight w:val="green"/>
          <w:lang w:val="es-ES_tradnl"/>
        </w:rPr>
      </w:pPr>
      <w:r w:rsidRPr="00951BCD">
        <w:rPr>
          <w:rFonts w:ascii="Arial Narrow" w:eastAsia="Arial Unicode MS" w:hAnsi="Arial Narrow"/>
          <w:sz w:val="24"/>
          <w:szCs w:val="24"/>
          <w:lang w:val="es-ES_tradnl"/>
        </w:rPr>
        <w:t>Dicho pago será la compensación total por los materiales, mano de obra, herramientas, equipo y otros gastos que sean necesarios para la adecuada y correcta ejecución de los trabajos.</w:t>
      </w:r>
    </w:p>
    <w:p w:rsidR="00670402" w:rsidRPr="00951BCD" w:rsidRDefault="00670402" w:rsidP="00E66394">
      <w:pPr>
        <w:numPr>
          <w:ilvl w:val="0"/>
          <w:numId w:val="17"/>
        </w:numPr>
        <w:spacing w:before="120" w:after="120"/>
        <w:ind w:left="0" w:firstLine="0"/>
        <w:rPr>
          <w:rFonts w:ascii="Arial Narrow" w:hAnsi="Arial Narrow"/>
          <w:b/>
          <w:sz w:val="24"/>
          <w:szCs w:val="24"/>
        </w:rPr>
      </w:pPr>
      <w:bookmarkStart w:id="193" w:name="_Toc381213524"/>
      <w:bookmarkStart w:id="194" w:name="_Toc381214001"/>
      <w:bookmarkStart w:id="195" w:name="_Toc381214092"/>
      <w:bookmarkStart w:id="196" w:name="_Toc384130458"/>
      <w:bookmarkStart w:id="197" w:name="_Toc384130679"/>
      <w:bookmarkStart w:id="198" w:name="_Toc384130835"/>
      <w:bookmarkStart w:id="199" w:name="_Toc384131226"/>
      <w:bookmarkStart w:id="200" w:name="_Toc387785977"/>
      <w:bookmarkStart w:id="201" w:name="_Toc387788265"/>
      <w:bookmarkStart w:id="202" w:name="_Toc388648572"/>
      <w:bookmarkStart w:id="203" w:name="_Toc388648661"/>
      <w:bookmarkStart w:id="204" w:name="_Toc388693322"/>
      <w:bookmarkStart w:id="205" w:name="_Toc388702286"/>
      <w:bookmarkStart w:id="206" w:name="_Toc388724566"/>
      <w:bookmarkStart w:id="207" w:name="_Toc404098155"/>
      <w:r w:rsidRPr="00951BCD">
        <w:rPr>
          <w:rFonts w:ascii="Arial Narrow" w:hAnsi="Arial Narrow"/>
          <w:b/>
          <w:sz w:val="24"/>
          <w:szCs w:val="24"/>
        </w:rPr>
        <w:t>CORTE, ROTURA Y REMOCIÓN DE PAVIMENTO FLEXIBLE</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00670402" w:rsidRPr="00951BCD" w:rsidRDefault="00670402" w:rsidP="00E66394">
      <w:pPr>
        <w:pStyle w:val="Estilo1"/>
        <w:numPr>
          <w:ilvl w:val="1"/>
          <w:numId w:val="17"/>
        </w:numPr>
        <w:spacing w:before="120" w:after="120" w:line="276" w:lineRule="auto"/>
        <w:ind w:left="0" w:firstLine="0"/>
      </w:pPr>
      <w:r w:rsidRPr="00951BCD">
        <w:t>DEFINICIÓN.</w:t>
      </w:r>
    </w:p>
    <w:p w:rsidR="00670402"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670402" w:rsidRPr="00951BCD" w:rsidRDefault="00670402" w:rsidP="00E66394">
      <w:pPr>
        <w:pStyle w:val="Estilo1"/>
        <w:numPr>
          <w:ilvl w:val="1"/>
          <w:numId w:val="17"/>
        </w:numPr>
        <w:spacing w:before="120" w:after="120" w:line="276" w:lineRule="auto"/>
        <w:ind w:left="0" w:firstLine="0"/>
      </w:pPr>
      <w:r w:rsidRPr="00951BCD">
        <w:t>MATERIALES, HERRAMIENTAS Y EQUIPO.</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proporcionara todos los materiales, equipos y herramientas necesarios (cortadora mecánica, martillo Neumático/Eléctrico, etc.) para la ejecución de los trabajos, los mismos deberán ser aprobados por el SUPERVISOR al Inicio de la actividad.</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670402" w:rsidRPr="00951BCD" w:rsidRDefault="00670402" w:rsidP="00E66394">
      <w:pPr>
        <w:pStyle w:val="Estilo1"/>
        <w:numPr>
          <w:ilvl w:val="1"/>
          <w:numId w:val="17"/>
        </w:numPr>
        <w:spacing w:before="120" w:after="120" w:line="276" w:lineRule="auto"/>
        <w:ind w:left="0" w:firstLine="0"/>
      </w:pPr>
      <w:r w:rsidRPr="00951BCD">
        <w:lastRenderedPageBreak/>
        <w:t>PROCEDIMIENTO PARA LA EJECUCIÓN.</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debe estar perfectamente señalizada incluyendo las vías alternas en caso de ser necesario.</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670402" w:rsidRPr="00951BCD" w:rsidRDefault="00670402" w:rsidP="00E66394">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 xml:space="preserve">Se deberá realizar un marcado rectilíneo, nítido y exacto en la longitud del Corte, para no comprometer sectores fuera del área de Trabajo, </w:t>
      </w:r>
      <w:r w:rsidRPr="00951BCD">
        <w:rPr>
          <w:rFonts w:ascii="Arial Narrow" w:hAnsi="Arial Narrow"/>
          <w:kern w:val="28"/>
        </w:rPr>
        <w:t>cualquier tipo de daño sobre la franja de trabajo o fuera de ella, significara mayor área de reposición hasta que se corrija el daño, a costo del CONTRATISTA.</w:t>
      </w:r>
    </w:p>
    <w:p w:rsidR="00670402" w:rsidRPr="00951BCD" w:rsidRDefault="00670402" w:rsidP="00E66394">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La superficie del corte debe quedar vertical, con una profundidad de corte mayor al espesor de la capa de rodadura (pavimento flexible).</w:t>
      </w:r>
    </w:p>
    <w:p w:rsidR="00670402" w:rsidRPr="00951BCD" w:rsidRDefault="00670402" w:rsidP="00E66394">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Se harán cortes transversales cada metro, en toda la longitud del pavimento flexible a retirar.</w:t>
      </w:r>
    </w:p>
    <w:p w:rsidR="00670402" w:rsidRPr="00951BCD" w:rsidRDefault="00670402" w:rsidP="00E66394">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670402" w:rsidRPr="00951BCD" w:rsidRDefault="00670402" w:rsidP="00E66394">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En la ejecución de este trabajo se debe evitar que el polvo afecte a los transeúntes, vecinos y demás trabajadores.</w:t>
      </w:r>
    </w:p>
    <w:p w:rsidR="00670402" w:rsidRPr="00951BCD" w:rsidRDefault="00670402" w:rsidP="00E66394">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670402" w:rsidRPr="00951BCD" w:rsidRDefault="00670402" w:rsidP="00E66394">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 xml:space="preserve">Al realizar la demolición utilizando martillo eléctrico, previa autorización del SUPERVISOR, la misma debe estar en buenas condiciones para su buen uso, evitando así apertura de mayores </w:t>
      </w:r>
      <w:r w:rsidRPr="00951BCD">
        <w:rPr>
          <w:rFonts w:ascii="Arial Narrow" w:eastAsia="Calibri" w:hAnsi="Arial Narrow"/>
          <w:kern w:val="28"/>
        </w:rPr>
        <w:lastRenderedPageBreak/>
        <w:t>áreas a las especificadas por el SUPERVISOR de obra de YPFB.</w:t>
      </w:r>
    </w:p>
    <w:p w:rsidR="00670402" w:rsidRPr="00951BCD" w:rsidRDefault="00670402" w:rsidP="00E66394">
      <w:pPr>
        <w:pStyle w:val="CM12"/>
        <w:numPr>
          <w:ilvl w:val="0"/>
          <w:numId w:val="33"/>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670402" w:rsidRPr="00951BCD" w:rsidRDefault="00670402" w:rsidP="00E66394">
      <w:pPr>
        <w:pStyle w:val="CM12"/>
        <w:numPr>
          <w:ilvl w:val="0"/>
          <w:numId w:val="33"/>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uso del combo u otra herramienta manual en la remoción y rotura de pavimento flexible queda terminantemente PROHIBIDO. </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670402" w:rsidRPr="00951BCD" w:rsidRDefault="00670402" w:rsidP="00E66394">
      <w:pPr>
        <w:pStyle w:val="Estilo1"/>
        <w:numPr>
          <w:ilvl w:val="1"/>
          <w:numId w:val="17"/>
        </w:numPr>
        <w:spacing w:before="120" w:after="120" w:line="276" w:lineRule="auto"/>
        <w:ind w:left="0" w:firstLine="0"/>
      </w:pPr>
      <w:r w:rsidRPr="00951BCD">
        <w:t>MEDICIÓN Y FORMA DE PAGO.</w:t>
      </w:r>
    </w:p>
    <w:p w:rsidR="00670402" w:rsidRPr="00951BCD" w:rsidRDefault="00670402" w:rsidP="00670402">
      <w:pPr>
        <w:spacing w:before="120" w:after="120"/>
        <w:jc w:val="both"/>
        <w:rPr>
          <w:rFonts w:ascii="Arial Narrow" w:hAnsi="Arial Narrow"/>
          <w:kern w:val="28"/>
          <w:sz w:val="24"/>
          <w:szCs w:val="24"/>
          <w:lang w:val="es-ES"/>
        </w:rPr>
      </w:pPr>
      <w:r w:rsidRPr="00951BCD">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Pr="00951BCD">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2C172C" w:rsidRPr="00951BCD" w:rsidRDefault="002C172C" w:rsidP="00E66394">
      <w:pPr>
        <w:numPr>
          <w:ilvl w:val="0"/>
          <w:numId w:val="17"/>
        </w:numPr>
        <w:spacing w:before="120" w:after="120"/>
        <w:ind w:left="0" w:firstLine="0"/>
        <w:jc w:val="both"/>
        <w:rPr>
          <w:rFonts w:ascii="Arial Narrow" w:hAnsi="Arial Narrow"/>
          <w:b/>
          <w:sz w:val="24"/>
          <w:szCs w:val="24"/>
        </w:rPr>
      </w:pPr>
      <w:bookmarkStart w:id="208" w:name="_Toc144295775"/>
      <w:bookmarkStart w:id="209" w:name="_Toc150859313"/>
      <w:bookmarkStart w:id="210" w:name="_Toc378236498"/>
      <w:bookmarkStart w:id="211" w:name="_Toc378667031"/>
      <w:bookmarkStart w:id="212" w:name="_Toc378667217"/>
      <w:bookmarkStart w:id="213" w:name="_Toc378667732"/>
      <w:bookmarkStart w:id="214" w:name="_Toc381213523"/>
      <w:bookmarkStart w:id="215" w:name="_Toc381214000"/>
      <w:bookmarkStart w:id="216" w:name="_Toc381214091"/>
      <w:bookmarkStart w:id="217" w:name="_Toc384130457"/>
      <w:bookmarkStart w:id="218" w:name="_Toc384130678"/>
      <w:bookmarkStart w:id="219" w:name="_Toc384130834"/>
      <w:bookmarkStart w:id="220" w:name="_Toc384131225"/>
      <w:bookmarkStart w:id="221" w:name="_Toc387785976"/>
      <w:bookmarkStart w:id="222" w:name="_Toc387788264"/>
      <w:bookmarkStart w:id="223" w:name="_Toc388648571"/>
      <w:bookmarkStart w:id="224" w:name="_Toc388648660"/>
      <w:bookmarkStart w:id="225" w:name="_Toc388693321"/>
      <w:bookmarkStart w:id="226" w:name="_Toc388702285"/>
      <w:bookmarkStart w:id="227" w:name="_Toc388724565"/>
      <w:bookmarkStart w:id="228" w:name="_Toc404098154"/>
      <w:r w:rsidRPr="00951BCD">
        <w:rPr>
          <w:rFonts w:ascii="Arial Narrow" w:hAnsi="Arial Narrow"/>
          <w:b/>
          <w:sz w:val="24"/>
          <w:szCs w:val="24"/>
        </w:rPr>
        <w:t xml:space="preserve">CORTE, ROTURA Y REMOCION DE ESTRUCTURAS DE </w:t>
      </w:r>
      <w:bookmarkEnd w:id="208"/>
      <w:bookmarkEnd w:id="209"/>
      <w:r w:rsidRPr="00951BCD">
        <w:rPr>
          <w:rFonts w:ascii="Arial Narrow" w:hAnsi="Arial Narrow"/>
          <w:b/>
          <w:sz w:val="24"/>
          <w:szCs w:val="24"/>
        </w:rPr>
        <w:t>HORMIGON CICLOPEO</w:t>
      </w:r>
    </w:p>
    <w:p w:rsidR="002C172C" w:rsidRPr="00951BCD" w:rsidRDefault="002C172C" w:rsidP="00E66394">
      <w:pPr>
        <w:pStyle w:val="Estilo1"/>
        <w:numPr>
          <w:ilvl w:val="1"/>
          <w:numId w:val="17"/>
        </w:numPr>
        <w:spacing w:before="120" w:after="120" w:line="276" w:lineRule="auto"/>
        <w:ind w:left="0" w:firstLine="0"/>
      </w:pPr>
      <w:r w:rsidRPr="00951BCD">
        <w:t>DEFINICIÓN.</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Comprende los trabajos necesarios para el corte, rotura y remoción  de las estructuras de hormigón ciclópeo, como: cimientos, sobre cimientos, muros de elevaciones laterales, longitudinales, bóvedas, canales, graderías y otras, incluyendo la remoción del material por el cual está constituida (piedra, vaciado </w:t>
      </w:r>
      <w:r w:rsidRPr="00951BCD">
        <w:rPr>
          <w:rFonts w:ascii="Arial Narrow" w:eastAsia="Arial Unicode MS" w:hAnsi="Arial Narrow"/>
          <w:sz w:val="24"/>
          <w:szCs w:val="24"/>
          <w:lang w:val="es-ES_tradnl"/>
        </w:rPr>
        <w:lastRenderedPageBreak/>
        <w:t>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2C172C" w:rsidRPr="00951BCD" w:rsidRDefault="002C172C" w:rsidP="00E66394">
      <w:pPr>
        <w:pStyle w:val="Estilo1"/>
        <w:numPr>
          <w:ilvl w:val="1"/>
          <w:numId w:val="17"/>
        </w:numPr>
        <w:spacing w:before="120" w:after="120" w:line="276" w:lineRule="auto"/>
        <w:ind w:left="0" w:firstLine="0"/>
      </w:pPr>
      <w:r w:rsidRPr="00951BCD">
        <w:t>MATERIALES, HERRAMIENTAS Y EQUIPO.</w:t>
      </w:r>
    </w:p>
    <w:p w:rsidR="002C172C" w:rsidRDefault="002C172C" w:rsidP="002C172C">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rPr>
        <w:t xml:space="preserve">El CONTRATISTA realizará los trabajos de demolición, empleando las herramientas y equipo </w:t>
      </w:r>
      <w:r w:rsidRPr="00951BCD">
        <w:rPr>
          <w:rFonts w:ascii="Arial Narrow" w:eastAsia="Arial Unicode MS" w:hAnsi="Arial Narrow"/>
          <w:sz w:val="24"/>
          <w:szCs w:val="24"/>
          <w:lang w:val="es-ES_tradnl"/>
        </w:rPr>
        <w:t xml:space="preserve">necesarios para la ejecución del ítem </w:t>
      </w:r>
      <w:r w:rsidRPr="00951BCD">
        <w:rPr>
          <w:rFonts w:ascii="Arial Narrow" w:hAnsi="Arial Narrow"/>
          <w:kern w:val="28"/>
          <w:sz w:val="24"/>
          <w:szCs w:val="24"/>
          <w:lang w:val="es-ES_tradnl"/>
        </w:rPr>
        <w:t>(cortadora mecánica, martillo Neumático/Eléctrico, etc.)</w:t>
      </w:r>
      <w:r w:rsidRPr="00951BCD">
        <w:rPr>
          <w:rFonts w:ascii="Arial Narrow" w:eastAsia="Arial Unicode MS" w:hAnsi="Arial Narrow"/>
          <w:sz w:val="24"/>
          <w:szCs w:val="24"/>
          <w:lang w:val="es-ES_tradnl"/>
        </w:rPr>
        <w:t>, los mismos serán proporcionados por el CONTRATISTA.</w:t>
      </w:r>
      <w:r w:rsidRPr="00951BCD">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914646" w:rsidRDefault="00914646" w:rsidP="002C172C">
      <w:pPr>
        <w:spacing w:before="120" w:after="120"/>
        <w:jc w:val="both"/>
        <w:rPr>
          <w:rFonts w:ascii="Arial Narrow" w:eastAsia="Times New Roman" w:hAnsi="Arial Narrow"/>
          <w:kern w:val="28"/>
          <w:sz w:val="24"/>
          <w:szCs w:val="24"/>
          <w:lang w:val="es-ES_tradnl"/>
        </w:rPr>
      </w:pPr>
    </w:p>
    <w:p w:rsidR="00914646" w:rsidRPr="00951BCD" w:rsidRDefault="00914646" w:rsidP="002C172C">
      <w:pPr>
        <w:spacing w:before="120" w:after="120"/>
        <w:jc w:val="both"/>
        <w:rPr>
          <w:rFonts w:ascii="Arial Narrow" w:eastAsia="Arial Unicode MS" w:hAnsi="Arial Narrow"/>
          <w:sz w:val="24"/>
          <w:szCs w:val="24"/>
          <w:lang w:val="es-ES_tradnl"/>
        </w:rPr>
      </w:pPr>
    </w:p>
    <w:p w:rsidR="002C172C" w:rsidRPr="00951BCD" w:rsidRDefault="002C172C" w:rsidP="00E66394">
      <w:pPr>
        <w:pStyle w:val="Estilo1"/>
        <w:numPr>
          <w:ilvl w:val="1"/>
          <w:numId w:val="17"/>
        </w:numPr>
        <w:spacing w:before="120" w:after="120" w:line="276" w:lineRule="auto"/>
        <w:ind w:left="0" w:firstLine="0"/>
      </w:pPr>
      <w:r w:rsidRPr="00951BCD">
        <w:t>PROCEDIMIENTO PARA LA EJECUCIÓN.</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Para realizar el cortado, se debe utilizar cortadora mecánica o amoladora con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DE OBRA, sin reconocimiento  de pago por trabajos no autorizados.</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Posteriormente deberá realizar la demolición utilizando martillo </w:t>
      </w:r>
      <w:r w:rsidRPr="00951BCD">
        <w:rPr>
          <w:rFonts w:ascii="Arial Narrow" w:hAnsi="Arial Narrow"/>
          <w:kern w:val="28"/>
          <w:sz w:val="24"/>
          <w:szCs w:val="24"/>
          <w:lang w:val="es-ES_tradnl"/>
        </w:rPr>
        <w:t>Neumático/Eléctrico</w:t>
      </w:r>
      <w:r w:rsidRPr="00951BCD">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C172C" w:rsidRPr="00951BCD" w:rsidRDefault="002C172C" w:rsidP="002C172C">
      <w:pPr>
        <w:spacing w:before="120" w:after="120"/>
        <w:jc w:val="both"/>
        <w:rPr>
          <w:rFonts w:ascii="Arial Narrow" w:hAnsi="Arial Narrow"/>
          <w:kern w:val="28"/>
          <w:sz w:val="24"/>
          <w:szCs w:val="24"/>
        </w:rPr>
      </w:pPr>
      <w:r w:rsidRPr="00951BCD">
        <w:rPr>
          <w:rFonts w:ascii="Arial Narrow" w:hAnsi="Arial Narrow"/>
          <w:kern w:val="28"/>
          <w:sz w:val="24"/>
          <w:szCs w:val="24"/>
        </w:rPr>
        <w:lastRenderedPageBreak/>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escombros deberán ser retirados del lugar de trabajo  y dispuestos en los botaderos autorizados por el GAMLP.</w:t>
      </w:r>
    </w:p>
    <w:p w:rsidR="002C172C" w:rsidRDefault="002C172C" w:rsidP="002C172C">
      <w:pPr>
        <w:autoSpaceDE w:val="0"/>
        <w:autoSpaceDN w:val="0"/>
        <w:adjustRightInd w:val="0"/>
        <w:spacing w:before="120" w:after="120"/>
        <w:jc w:val="both"/>
        <w:rPr>
          <w:rFonts w:ascii="Arial Narrow" w:eastAsia="Arial Unicode MS" w:hAnsi="Arial Narrow"/>
          <w:sz w:val="24"/>
          <w:szCs w:val="24"/>
          <w:lang w:val="es-ES"/>
        </w:rPr>
      </w:pPr>
      <w:r w:rsidRPr="00951BCD">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
        </w:rPr>
      </w:pPr>
    </w:p>
    <w:p w:rsidR="002C172C" w:rsidRPr="00951BCD" w:rsidRDefault="002C172C" w:rsidP="00E66394">
      <w:pPr>
        <w:pStyle w:val="Estilo1"/>
        <w:numPr>
          <w:ilvl w:val="1"/>
          <w:numId w:val="17"/>
        </w:numPr>
        <w:spacing w:before="120" w:after="120" w:line="276" w:lineRule="auto"/>
        <w:ind w:left="0" w:firstLine="0"/>
      </w:pPr>
      <w:r w:rsidRPr="00951BCD">
        <w:t>MEDICIÓN Y FORMA DE PAGO.</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corte rotura y/o demolición de estructuras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Pr="00246DD5" w:rsidRDefault="00AB5EC2" w:rsidP="00E66394">
      <w:pPr>
        <w:numPr>
          <w:ilvl w:val="0"/>
          <w:numId w:val="17"/>
        </w:numPr>
        <w:spacing w:before="120" w:after="120"/>
        <w:ind w:left="0" w:firstLine="0"/>
        <w:jc w:val="both"/>
        <w:rPr>
          <w:rFonts w:ascii="Arial Narrow" w:hAnsi="Arial Narrow"/>
          <w:b/>
          <w:sz w:val="24"/>
          <w:szCs w:val="24"/>
        </w:rPr>
      </w:pPr>
      <w:bookmarkStart w:id="229" w:name="_Toc388648576"/>
      <w:bookmarkStart w:id="230" w:name="_Toc388648665"/>
      <w:bookmarkStart w:id="231" w:name="_Toc388693326"/>
      <w:bookmarkStart w:id="232" w:name="_Toc388702289"/>
      <w:bookmarkStart w:id="233" w:name="_Toc388724569"/>
      <w:bookmarkStart w:id="234" w:name="_Toc404098158"/>
      <w:bookmarkEnd w:id="180"/>
      <w:bookmarkEnd w:id="181"/>
      <w:bookmarkEnd w:id="182"/>
      <w:bookmarkEnd w:id="183"/>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246DD5">
        <w:rPr>
          <w:rFonts w:ascii="Arial Narrow" w:hAnsi="Arial Narrow"/>
          <w:b/>
          <w:sz w:val="24"/>
          <w:szCs w:val="24"/>
        </w:rPr>
        <w:t xml:space="preserve">EXCAVACIÓN DE ZANJA </w:t>
      </w:r>
      <w:bookmarkEnd w:id="184"/>
      <w:bookmarkEnd w:id="185"/>
      <w:bookmarkEnd w:id="186"/>
      <w:bookmarkEnd w:id="187"/>
      <w:bookmarkEnd w:id="188"/>
      <w:bookmarkEnd w:id="189"/>
      <w:bookmarkEnd w:id="190"/>
      <w:bookmarkEnd w:id="191"/>
      <w:bookmarkEnd w:id="192"/>
      <w:bookmarkEnd w:id="229"/>
      <w:bookmarkEnd w:id="230"/>
      <w:bookmarkEnd w:id="231"/>
      <w:bookmarkEnd w:id="232"/>
      <w:bookmarkEnd w:id="233"/>
      <w:bookmarkEnd w:id="234"/>
      <w:r w:rsidR="009444BD" w:rsidRPr="00246DD5">
        <w:rPr>
          <w:rFonts w:ascii="Arial Narrow" w:hAnsi="Arial Narrow"/>
          <w:b/>
          <w:sz w:val="24"/>
          <w:szCs w:val="24"/>
        </w:rPr>
        <w:t>TERRENO SEMIDURO</w:t>
      </w:r>
    </w:p>
    <w:p w:rsidR="00AB5EC2" w:rsidRPr="00951BCD" w:rsidRDefault="00AB5EC2" w:rsidP="00E66394">
      <w:pPr>
        <w:pStyle w:val="Estilo1"/>
        <w:numPr>
          <w:ilvl w:val="1"/>
          <w:numId w:val="17"/>
        </w:numPr>
        <w:spacing w:before="120" w:after="120" w:line="276" w:lineRule="auto"/>
        <w:ind w:left="0" w:firstLine="0"/>
      </w:pPr>
      <w:r w:rsidRPr="00951BCD">
        <w:t>DEFINICIÓN.</w:t>
      </w:r>
      <w:bookmarkStart w:id="235" w:name="_Toc314666598"/>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 xml:space="preserve">Este ítem comprende los trabajos necesarios </w:t>
      </w:r>
      <w:r w:rsidR="00BB3DE0" w:rsidRPr="00951BCD">
        <w:rPr>
          <w:rFonts w:ascii="Arial Narrow" w:eastAsia="Arial Unicode MS" w:hAnsi="Arial Narrow"/>
          <w:sz w:val="24"/>
          <w:szCs w:val="24"/>
          <w:lang w:val="es-ES_tradnl"/>
        </w:rPr>
        <w:t>para</w:t>
      </w:r>
      <w:r w:rsidR="00BB3DE0" w:rsidRPr="00951BCD" w:rsidDel="00761165">
        <w:rPr>
          <w:rFonts w:ascii="Arial Narrow" w:eastAsia="Arial Unicode MS" w:hAnsi="Arial Narrow"/>
          <w:sz w:val="24"/>
          <w:szCs w:val="24"/>
          <w:lang w:val="es-ES_tradnl"/>
        </w:rPr>
        <w:t xml:space="preserve"> </w:t>
      </w:r>
      <w:r w:rsidR="00BB3DE0" w:rsidRPr="00951BCD">
        <w:rPr>
          <w:rFonts w:ascii="Arial Narrow" w:eastAsia="Arial Unicode MS" w:hAnsi="Arial Narrow"/>
          <w:sz w:val="24"/>
          <w:szCs w:val="24"/>
          <w:lang w:val="es-ES_tradnl"/>
        </w:rPr>
        <w:t xml:space="preserve"> la excavación en zanja en terreno semi-duro</w:t>
      </w:r>
      <w:r w:rsidRPr="00951BCD">
        <w:rPr>
          <w:rFonts w:ascii="Arial Narrow" w:hAnsi="Arial Narrow"/>
          <w:kern w:val="28"/>
          <w:sz w:val="24"/>
          <w:szCs w:val="24"/>
          <w:lang w:val="es-ES_tradnl"/>
        </w:rPr>
        <w:t xml:space="preserve"> con la finalidad de realizar el tendido de tuberías de </w:t>
      </w:r>
      <w:r w:rsidR="00BB3DE0" w:rsidRPr="00951BCD">
        <w:rPr>
          <w:rFonts w:ascii="Arial Narrow" w:hAnsi="Arial Narrow"/>
          <w:kern w:val="28"/>
          <w:sz w:val="24"/>
          <w:szCs w:val="24"/>
          <w:lang w:val="es-ES_tradnl"/>
        </w:rPr>
        <w:t>P.E.</w:t>
      </w:r>
      <w:r w:rsidRPr="00951BCD">
        <w:rPr>
          <w:rFonts w:ascii="Arial Narrow" w:hAnsi="Arial Narrow"/>
          <w:kern w:val="28"/>
          <w:sz w:val="24"/>
          <w:szCs w:val="24"/>
          <w:lang w:val="es-ES_tradnl"/>
        </w:rPr>
        <w:t xml:space="preserve">  en sus distintos diámetros, actividad  a ser realizada, en la clase de terreno </w:t>
      </w:r>
      <w:r w:rsidR="009444BD" w:rsidRPr="00951BCD">
        <w:rPr>
          <w:rFonts w:ascii="Arial Narrow" w:hAnsi="Arial Narrow"/>
          <w:kern w:val="28"/>
          <w:sz w:val="24"/>
          <w:szCs w:val="24"/>
          <w:lang w:val="es-ES_tradnl"/>
        </w:rPr>
        <w:t>semiduro</w:t>
      </w:r>
      <w:r w:rsidRPr="00951BCD">
        <w:rPr>
          <w:rFonts w:ascii="Arial Narrow" w:hAnsi="Arial Narrow"/>
          <w:kern w:val="28"/>
          <w:sz w:val="24"/>
          <w:szCs w:val="24"/>
          <w:lang w:val="es-ES_tradnl"/>
        </w:rPr>
        <w:t xml:space="preserve"> una vez retirada la cobertura existente (acera, empedrado, adoquín, asfalto, </w:t>
      </w:r>
      <w:r w:rsidRPr="00951BCD">
        <w:rPr>
          <w:rFonts w:ascii="Arial Narrow" w:hAnsi="Arial Narrow"/>
          <w:kern w:val="28"/>
          <w:sz w:val="24"/>
          <w:szCs w:val="24"/>
          <w:lang w:val="es-ES_tradnl"/>
        </w:rPr>
        <w:lastRenderedPageBreak/>
        <w:t xml:space="preserve">etc.), de acuerdo a especificaciones, planos, gráficos </w:t>
      </w:r>
      <w:r w:rsidRPr="00951BCD">
        <w:rPr>
          <w:rFonts w:ascii="Arial Narrow" w:eastAsia="Arial Unicode MS" w:hAnsi="Arial Narrow"/>
          <w:sz w:val="24"/>
          <w:szCs w:val="24"/>
          <w:lang w:val="es-ES_tradnl"/>
        </w:rPr>
        <w:t>y/o instrucciones emitidas por el SUPERVISOR</w:t>
      </w:r>
      <w:r w:rsidRPr="00951BCD">
        <w:rPr>
          <w:rFonts w:ascii="Arial Narrow" w:hAnsi="Arial Narrow"/>
          <w:kern w:val="28"/>
          <w:sz w:val="24"/>
          <w:szCs w:val="24"/>
          <w:lang w:val="es-ES_tradnl"/>
        </w:rPr>
        <w:t xml:space="preserve">, utilizando medios mecánicos o manuales. En este ítem se incluye cualquier desbroce superficial </w:t>
      </w:r>
      <w:bookmarkEnd w:id="235"/>
    </w:p>
    <w:p w:rsidR="00AB5EC2" w:rsidRPr="00951BCD" w:rsidRDefault="00AB5EC2" w:rsidP="00E66394">
      <w:pPr>
        <w:pStyle w:val="Estilo1"/>
        <w:numPr>
          <w:ilvl w:val="1"/>
          <w:numId w:val="17"/>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951BCD" w:rsidRDefault="00AB5EC2" w:rsidP="00E66394">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236" w:name="_Toc314666600"/>
      <w:r w:rsidRPr="00951BCD">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SUPERVISOR</w:t>
      </w:r>
      <w:bookmarkEnd w:id="236"/>
      <w:r w:rsidR="00535C87" w:rsidRPr="00951BCD">
        <w:rPr>
          <w:rFonts w:ascii="Arial Narrow" w:hAnsi="Arial Narrow"/>
          <w:kern w:val="28"/>
          <w:sz w:val="24"/>
          <w:szCs w:val="24"/>
          <w:lang w:val="es-ES_tradnl"/>
        </w:rPr>
        <w:t xml:space="preserve"> </w:t>
      </w:r>
      <w:bookmarkStart w:id="237" w:name="_Toc314666601"/>
      <w:r w:rsidR="00535C87" w:rsidRPr="00951BCD">
        <w:rPr>
          <w:rFonts w:ascii="Arial Narrow" w:hAnsi="Arial Narrow"/>
          <w:kern w:val="28"/>
          <w:sz w:val="24"/>
          <w:szCs w:val="24"/>
          <w:lang w:val="es-ES_tradnl"/>
        </w:rPr>
        <w:t>en cada tramo.</w:t>
      </w:r>
    </w:p>
    <w:p w:rsidR="00B65733" w:rsidRPr="00951BCD" w:rsidRDefault="00B65733" w:rsidP="00D364B9">
      <w:pPr>
        <w:spacing w:before="120" w:after="120"/>
        <w:jc w:val="both"/>
        <w:rPr>
          <w:rFonts w:ascii="Arial Narrow" w:hAnsi="Arial Narrow"/>
          <w:kern w:val="28"/>
          <w:sz w:val="24"/>
          <w:szCs w:val="24"/>
          <w:lang w:val="es-ES_tradnl"/>
        </w:rPr>
      </w:pPr>
    </w:p>
    <w:p w:rsidR="00535C87"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37"/>
    </w:p>
    <w:p w:rsidR="00AB5EC2" w:rsidRPr="00951BCD" w:rsidRDefault="00AB5EC2" w:rsidP="00D364B9">
      <w:pPr>
        <w:spacing w:before="120" w:after="120"/>
        <w:jc w:val="both"/>
        <w:rPr>
          <w:rFonts w:ascii="Arial Narrow" w:hAnsi="Arial Narrow"/>
          <w:kern w:val="28"/>
          <w:sz w:val="24"/>
          <w:szCs w:val="24"/>
          <w:lang w:val="es-ES_tradnl"/>
        </w:rPr>
      </w:pPr>
      <w:bookmarkStart w:id="238" w:name="_Toc314666602"/>
      <w:r w:rsidRPr="00951BCD">
        <w:rPr>
          <w:rFonts w:ascii="Arial Narrow" w:hAnsi="Arial Narrow"/>
          <w:kern w:val="28"/>
          <w:sz w:val="24"/>
          <w:szCs w:val="24"/>
          <w:lang w:val="es-ES_tradnl"/>
        </w:rPr>
        <w:t>Cuando la excavación haya alcanzado la profundidad y perfilado de acuerdo a los planos</w:t>
      </w:r>
      <w:r w:rsidR="00DA525F" w:rsidRPr="00951BCD">
        <w:rPr>
          <w:rFonts w:ascii="Arial Narrow" w:hAnsi="Arial Narrow"/>
          <w:kern w:val="28"/>
          <w:sz w:val="24"/>
          <w:szCs w:val="24"/>
          <w:lang w:val="es-ES_tradnl"/>
        </w:rPr>
        <w:t xml:space="preserve"> e instrucciones emitas por del SUPERVISOR DE OBRA</w:t>
      </w:r>
      <w:r w:rsidRPr="00951BCD">
        <w:rPr>
          <w:rFonts w:ascii="Arial Narrow" w:hAnsi="Arial Narrow"/>
          <w:kern w:val="28"/>
          <w:sz w:val="24"/>
          <w:szCs w:val="24"/>
          <w:lang w:val="es-ES_tradnl"/>
        </w:rPr>
        <w:t xml:space="preserve">, se procederá a la limpieza con el retiro de todo tipo de material que pueda dañar la tubería de </w:t>
      </w:r>
      <w:r w:rsidR="00DA525F" w:rsidRPr="00951BCD">
        <w:rPr>
          <w:rFonts w:ascii="Arial Narrow" w:hAnsi="Arial Narrow"/>
          <w:kern w:val="28"/>
          <w:sz w:val="24"/>
          <w:szCs w:val="24"/>
          <w:lang w:val="es-ES_tradnl"/>
        </w:rPr>
        <w:t xml:space="preserve">P.E.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951BCD">
        <w:rPr>
          <w:rFonts w:ascii="Arial Narrow" w:hAnsi="Arial Narrow"/>
          <w:kern w:val="28"/>
          <w:sz w:val="24"/>
          <w:szCs w:val="24"/>
          <w:lang w:val="es-ES_tradnl"/>
        </w:rPr>
        <w:t xml:space="preserve">se colocará </w:t>
      </w:r>
      <w:r w:rsidRPr="00951BCD">
        <w:rPr>
          <w:rFonts w:ascii="Arial Narrow" w:hAnsi="Arial Narrow"/>
          <w:kern w:val="28"/>
          <w:sz w:val="24"/>
          <w:szCs w:val="24"/>
          <w:lang w:val="es-ES_tradnl"/>
        </w:rPr>
        <w:t>un asiento de grava que correrá por cuenta de la empresa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951BCD" w:rsidRDefault="00AB5EC2" w:rsidP="00D364B9">
      <w:pPr>
        <w:spacing w:before="120" w:after="120"/>
        <w:jc w:val="both"/>
        <w:rPr>
          <w:rFonts w:ascii="Arial Narrow" w:hAnsi="Arial Narrow"/>
          <w:kern w:val="28"/>
          <w:sz w:val="24"/>
          <w:szCs w:val="24"/>
          <w:lang w:val="es-ES_tradnl"/>
        </w:rPr>
      </w:pPr>
      <w:bookmarkStart w:id="239" w:name="_Toc314666604"/>
      <w:r w:rsidRPr="00951BCD">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39"/>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Será responsabilidad del </w:t>
      </w:r>
      <w:r w:rsidR="00535C87" w:rsidRPr="00951BCD">
        <w:rPr>
          <w:rFonts w:ascii="Arial Narrow" w:hAnsi="Arial Narrow"/>
          <w:kern w:val="28"/>
          <w:sz w:val="24"/>
          <w:szCs w:val="24"/>
          <w:lang w:val="es-ES_tradnl"/>
        </w:rPr>
        <w:t>CONTRATISTA con autorización del SUPERVISOR</w:t>
      </w:r>
      <w:r w:rsidRPr="00951BCD">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951BCD" w:rsidRDefault="00AB5EC2" w:rsidP="00D364B9">
      <w:pPr>
        <w:spacing w:before="120" w:after="120"/>
        <w:jc w:val="both"/>
        <w:rPr>
          <w:rFonts w:ascii="Arial Narrow" w:hAnsi="Arial Narrow"/>
          <w:kern w:val="28"/>
          <w:sz w:val="24"/>
          <w:szCs w:val="24"/>
          <w:lang w:val="es-ES_tradnl"/>
        </w:rPr>
      </w:pPr>
      <w:bookmarkStart w:id="240" w:name="_Toc314666607"/>
      <w:r w:rsidRPr="00951BCD">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41" w:name="_Toc314666606"/>
      <w:bookmarkEnd w:id="240"/>
      <w:r w:rsidRPr="00951BCD">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41"/>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951BCD" w:rsidRDefault="00AB5EC2" w:rsidP="00E66394">
      <w:pPr>
        <w:pStyle w:val="Prrafodelista"/>
        <w:numPr>
          <w:ilvl w:val="0"/>
          <w:numId w:val="34"/>
        </w:numPr>
        <w:spacing w:before="120" w:after="120"/>
        <w:contextualSpacing w:val="0"/>
        <w:jc w:val="both"/>
        <w:rPr>
          <w:rFonts w:ascii="Arial Narrow" w:hAnsi="Arial Narrow"/>
          <w:kern w:val="28"/>
          <w:sz w:val="24"/>
          <w:szCs w:val="24"/>
          <w:lang w:val="es-ES_tradnl"/>
        </w:rPr>
      </w:pPr>
      <w:r w:rsidRPr="00951BCD">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951BCD" w:rsidRDefault="00AB5EC2" w:rsidP="00D364B9">
      <w:pPr>
        <w:spacing w:before="120" w:after="120"/>
        <w:jc w:val="both"/>
        <w:rPr>
          <w:rFonts w:ascii="Arial Narrow" w:hAnsi="Arial Narrow"/>
          <w:kern w:val="28"/>
          <w:sz w:val="24"/>
          <w:szCs w:val="24"/>
          <w:lang w:val="es-ES_tradnl"/>
        </w:rPr>
      </w:pPr>
      <w:bookmarkStart w:id="242" w:name="_Toc314666603"/>
      <w:bookmarkEnd w:id="238"/>
      <w:r w:rsidRPr="00951BCD">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43" w:name="_Toc314666605"/>
      <w:bookmarkEnd w:id="242"/>
    </w:p>
    <w:bookmarkEnd w:id="243"/>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 Todas las excavaciones serán hechas a cielo abierto </w:t>
      </w:r>
      <w:r w:rsidRPr="00951BCD">
        <w:rPr>
          <w:rFonts w:ascii="Arial Narrow" w:eastAsia="Arial Unicode MS" w:hAnsi="Arial Narrow"/>
          <w:iCs/>
          <w:sz w:val="24"/>
          <w:szCs w:val="24"/>
          <w:lang w:val="es-ES_tradnl"/>
        </w:rPr>
        <w:t>de acuerdo a los planos del proyecto y según el replanteo autorizado por el SUPERVISOR</w:t>
      </w:r>
      <w:r w:rsidRPr="00951BCD">
        <w:rPr>
          <w:rFonts w:ascii="Arial Narrow" w:hAnsi="Arial Narrow"/>
          <w:kern w:val="28"/>
          <w:sz w:val="24"/>
          <w:szCs w:val="24"/>
          <w:lang w:val="es-ES_tradnl"/>
        </w:rPr>
        <w:t xml:space="preserv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AB5EC2" w:rsidRDefault="00AB5EC2" w:rsidP="00D364B9">
      <w:pPr>
        <w:spacing w:before="120" w:after="120"/>
        <w:jc w:val="both"/>
        <w:rPr>
          <w:rFonts w:ascii="Arial Narrow" w:hAnsi="Arial Narrow"/>
          <w:kern w:val="28"/>
          <w:sz w:val="24"/>
          <w:szCs w:val="24"/>
          <w:lang w:val="es-ES_tradnl"/>
        </w:rPr>
      </w:pPr>
      <w:bookmarkStart w:id="244" w:name="_Toc314666610"/>
      <w:r w:rsidRPr="00951BCD">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45" w:name="_Toc314666612"/>
      <w:bookmarkEnd w:id="244"/>
    </w:p>
    <w:p w:rsidR="00B65733" w:rsidRPr="00951BCD" w:rsidRDefault="00B65733" w:rsidP="00D364B9">
      <w:pPr>
        <w:spacing w:before="120" w:after="120"/>
        <w:jc w:val="both"/>
        <w:rPr>
          <w:rFonts w:ascii="Arial Narrow" w:hAnsi="Arial Narrow"/>
          <w:kern w:val="28"/>
          <w:sz w:val="24"/>
          <w:szCs w:val="24"/>
          <w:lang w:val="es-ES_tradnl"/>
        </w:rPr>
      </w:pPr>
    </w:p>
    <w:bookmarkEnd w:id="245"/>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AB5EC2" w:rsidRPr="00951BCD" w:rsidRDefault="00AB5EC2" w:rsidP="00D364B9">
      <w:pPr>
        <w:spacing w:before="120" w:after="120"/>
        <w:jc w:val="both"/>
        <w:rPr>
          <w:rFonts w:ascii="Arial Narrow" w:hAnsi="Arial Narrow"/>
          <w:kern w:val="28"/>
          <w:sz w:val="24"/>
          <w:szCs w:val="24"/>
          <w:lang w:val="es-ES_tradnl"/>
        </w:rPr>
      </w:pPr>
      <w:bookmarkStart w:id="246" w:name="_Toc314666613"/>
      <w:r w:rsidRPr="00951BCD">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46"/>
    </w:p>
    <w:p w:rsidR="00AB5EC2" w:rsidRPr="00951BCD" w:rsidRDefault="00AB5EC2" w:rsidP="00D364B9">
      <w:pPr>
        <w:spacing w:before="120" w:after="120"/>
        <w:jc w:val="both"/>
        <w:rPr>
          <w:rFonts w:ascii="Arial Narrow" w:hAnsi="Arial Narrow"/>
          <w:kern w:val="28"/>
          <w:sz w:val="24"/>
          <w:szCs w:val="24"/>
          <w:lang w:val="es-ES_tradnl"/>
        </w:rPr>
      </w:pPr>
      <w:bookmarkStart w:id="247" w:name="_Toc314666614"/>
      <w:r w:rsidRPr="00951BCD">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47"/>
    </w:p>
    <w:p w:rsidR="00AB5EC2" w:rsidRPr="00951BCD" w:rsidRDefault="00AB5EC2" w:rsidP="00D364B9">
      <w:pPr>
        <w:pStyle w:val="Estilo1"/>
        <w:spacing w:before="120" w:after="120" w:line="276" w:lineRule="auto"/>
        <w:rPr>
          <w:rFonts w:eastAsia="Times New Roman" w:cs="Arial Narrow"/>
          <w:bCs/>
        </w:rPr>
      </w:pPr>
      <w:r w:rsidRPr="00951BCD">
        <w:t>P</w:t>
      </w:r>
      <w:r w:rsidRPr="00951BCD">
        <w:rPr>
          <w:rFonts w:eastAsia="Times New Roman" w:cs="Arial Narrow"/>
          <w:bCs/>
        </w:rPr>
        <w:t>revisiones aplicables a la excavación</w:t>
      </w:r>
    </w:p>
    <w:p w:rsidR="00AB5EC2" w:rsidRDefault="00AB5EC2"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951BCD" w:rsidRDefault="00AB5EC2" w:rsidP="00D364B9">
      <w:pPr>
        <w:pStyle w:val="Estilo1"/>
        <w:spacing w:before="120" w:after="120" w:line="276" w:lineRule="auto"/>
      </w:pPr>
      <w:r w:rsidRPr="00951BCD">
        <w:lastRenderedPageBreak/>
        <w:t>Sistemas Subterráneos.</w:t>
      </w:r>
    </w:p>
    <w:p w:rsidR="00AB5EC2" w:rsidRPr="00951BCD" w:rsidRDefault="00AB5EC2" w:rsidP="00D364B9">
      <w:pPr>
        <w:spacing w:before="120" w:after="120"/>
        <w:jc w:val="both"/>
        <w:rPr>
          <w:rFonts w:ascii="Arial Narrow" w:eastAsia="Arial Unicode MS" w:hAnsi="Arial Narrow"/>
          <w:b/>
          <w:sz w:val="24"/>
          <w:szCs w:val="24"/>
          <w:lang w:val="es-ES_tradnl"/>
        </w:rPr>
      </w:pPr>
      <w:bookmarkStart w:id="248" w:name="_Toc314666620"/>
      <w:r w:rsidRPr="00951BCD">
        <w:rPr>
          <w:rFonts w:ascii="Arial Narrow" w:eastAsia="Arial Unicode MS" w:hAnsi="Arial Narrow"/>
          <w:b/>
          <w:sz w:val="24"/>
          <w:szCs w:val="24"/>
          <w:lang w:val="es-ES_tradnl"/>
        </w:rPr>
        <w:t>Cruce de sistemas subterráneos. (Otras cañerías, cables de telecomunicaciones y eléctricos, etc.)</w:t>
      </w:r>
    </w:p>
    <w:p w:rsidR="00AB5EC2" w:rsidRPr="00C075D3" w:rsidRDefault="00AB5EC2" w:rsidP="00E66394">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48"/>
    </w:p>
    <w:p w:rsidR="00AB5EC2" w:rsidRPr="00C075D3" w:rsidRDefault="00AB5EC2" w:rsidP="00E66394">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bookmarkStart w:id="249" w:name="_Toc314666621"/>
      <w:r w:rsidRPr="00C075D3">
        <w:rPr>
          <w:rFonts w:ascii="Arial Narrow" w:hAnsi="Arial Narrow" w:cs="Arial Narrow"/>
          <w:sz w:val="24"/>
          <w:szCs w:val="24"/>
          <w:lang w:val="es-ES_tradnl"/>
        </w:rPr>
        <w:t>El CONTRATISTA realizará el cruce por debajo o encima del sistema existente bajo autorización del SUPERVISOR.</w:t>
      </w:r>
      <w:bookmarkEnd w:id="249"/>
    </w:p>
    <w:p w:rsidR="00AB5EC2" w:rsidRPr="00C075D3" w:rsidRDefault="00AB5EC2" w:rsidP="00E66394">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bookmarkStart w:id="250" w:name="_Toc314666622"/>
      <w:r w:rsidRPr="00C075D3">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50"/>
    </w:p>
    <w:p w:rsidR="00AB5EC2" w:rsidRPr="00C075D3" w:rsidRDefault="00AB5EC2" w:rsidP="00E66394">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bookmarkStart w:id="251" w:name="_Toc314666623"/>
      <w:r w:rsidRPr="00C075D3">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51"/>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Paralelismo c</w:t>
      </w:r>
      <w:bookmarkStart w:id="252" w:name="_Toc314666624"/>
      <w:r w:rsidRPr="00951BCD">
        <w:rPr>
          <w:rFonts w:ascii="Arial Narrow" w:eastAsia="Arial Unicode MS" w:hAnsi="Arial Narrow"/>
          <w:b/>
          <w:sz w:val="24"/>
          <w:szCs w:val="24"/>
          <w:lang w:val="es-ES_tradnl"/>
        </w:rPr>
        <w:t>on líneas enterradas existentes</w:t>
      </w:r>
    </w:p>
    <w:bookmarkEnd w:id="252"/>
    <w:p w:rsidR="00AB5EC2" w:rsidRPr="00C075D3" w:rsidRDefault="00AB5EC2" w:rsidP="00E66394">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C075D3" w:rsidRDefault="00AB5EC2" w:rsidP="00E66394">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Otras consideraciones serán absueltas por la SUPERVISIÓN.</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Excavación para interconexiones</w:t>
      </w:r>
    </w:p>
    <w:p w:rsidR="00AB5EC2" w:rsidRPr="00246DD5" w:rsidRDefault="00AB5EC2" w:rsidP="00E66394">
      <w:pPr>
        <w:pStyle w:val="Prrafodelista"/>
        <w:numPr>
          <w:ilvl w:val="0"/>
          <w:numId w:val="36"/>
        </w:numPr>
        <w:spacing w:before="120" w:after="120"/>
        <w:ind w:left="567"/>
        <w:jc w:val="both"/>
        <w:rPr>
          <w:rFonts w:ascii="Arial Narrow" w:hAnsi="Arial Narrow" w:cs="Arial Narrow"/>
          <w:bCs/>
          <w:sz w:val="24"/>
          <w:szCs w:val="24"/>
        </w:rPr>
      </w:pPr>
      <w:r w:rsidRPr="00C075D3">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951BCD" w:rsidRDefault="00AB5EC2" w:rsidP="00D364B9">
      <w:pPr>
        <w:spacing w:before="120" w:after="120"/>
        <w:jc w:val="both"/>
        <w:rPr>
          <w:rFonts w:ascii="Arial Narrow" w:hAnsi="Arial Narrow"/>
          <w:sz w:val="24"/>
          <w:szCs w:val="24"/>
        </w:rPr>
      </w:pPr>
      <w:r w:rsidRPr="00951BCD">
        <w:rPr>
          <w:rFonts w:ascii="Arial Narrow" w:eastAsia="Arial Unicode MS" w:hAnsi="Arial Narrow"/>
          <w:b/>
          <w:sz w:val="24"/>
          <w:szCs w:val="24"/>
          <w:lang w:val="es-ES_tradnl"/>
        </w:rPr>
        <w:t>Protección y Restauración del Derecho de Vía</w:t>
      </w:r>
    </w:p>
    <w:p w:rsidR="00AB5EC2" w:rsidRPr="00C075D3" w:rsidRDefault="00AB5EC2" w:rsidP="00E66394">
      <w:pPr>
        <w:pStyle w:val="Prrafodelista"/>
        <w:numPr>
          <w:ilvl w:val="0"/>
          <w:numId w:val="36"/>
        </w:numPr>
        <w:spacing w:before="120" w:after="120"/>
        <w:ind w:left="567"/>
        <w:jc w:val="both"/>
        <w:rPr>
          <w:rFonts w:ascii="Arial Narrow" w:eastAsia="Arial Unicode MS" w:hAnsi="Arial Narrow"/>
          <w:sz w:val="24"/>
          <w:szCs w:val="24"/>
          <w:lang w:val="es-ES_tradnl"/>
        </w:rPr>
      </w:pPr>
      <w:bookmarkStart w:id="253" w:name="_Toc314666626"/>
      <w:r w:rsidRPr="00C075D3">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53"/>
    </w:p>
    <w:p w:rsidR="00AB5EC2" w:rsidRPr="00951BCD" w:rsidRDefault="00AB5EC2" w:rsidP="00E66394">
      <w:pPr>
        <w:numPr>
          <w:ilvl w:val="0"/>
          <w:numId w:val="37"/>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54" w:name="_Toc314666627"/>
      <w:r w:rsidRPr="00951BCD">
        <w:rPr>
          <w:rFonts w:ascii="Arial Narrow" w:eastAsia="Arial Unicode MS" w:hAnsi="Arial Narrow"/>
          <w:sz w:val="24"/>
          <w:szCs w:val="24"/>
          <w:lang w:val="es-ES_tradnl"/>
        </w:rPr>
        <w:t>Garantía de seguridad para la senda y consecuentemente para el ducto;</w:t>
      </w:r>
      <w:bookmarkEnd w:id="254"/>
    </w:p>
    <w:p w:rsidR="00AB5EC2" w:rsidRPr="00951BCD" w:rsidRDefault="00AB5EC2" w:rsidP="00E66394">
      <w:pPr>
        <w:numPr>
          <w:ilvl w:val="0"/>
          <w:numId w:val="37"/>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55" w:name="_Toc314666628"/>
      <w:r w:rsidRPr="00951BCD">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55"/>
    </w:p>
    <w:p w:rsidR="00AB5EC2" w:rsidRPr="00951BCD" w:rsidRDefault="00AB5EC2" w:rsidP="00E66394">
      <w:pPr>
        <w:numPr>
          <w:ilvl w:val="0"/>
          <w:numId w:val="37"/>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56" w:name="_Toc314666629"/>
      <w:r w:rsidRPr="00951BCD">
        <w:rPr>
          <w:rFonts w:ascii="Arial Narrow" w:eastAsia="Arial Unicode MS" w:hAnsi="Arial Narrow"/>
          <w:sz w:val="24"/>
          <w:szCs w:val="24"/>
          <w:lang w:val="es-ES_tradnl"/>
        </w:rPr>
        <w:lastRenderedPageBreak/>
        <w:t>Minimizar los impactos causados al medio ambiente, restituyéndose, en la medida de lo posible, las condiciones originales de las áreas involucradas</w:t>
      </w:r>
      <w:bookmarkEnd w:id="256"/>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51BCD" w:rsidRDefault="00AB5EC2" w:rsidP="00E66394">
      <w:pPr>
        <w:pStyle w:val="Estilo1"/>
        <w:numPr>
          <w:ilvl w:val="1"/>
          <w:numId w:val="17"/>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bookmarkStart w:id="257" w:name="_Toc314666615"/>
      <w:r w:rsidRPr="00951BCD">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57"/>
    </w:p>
    <w:p w:rsidR="00AB5EC2" w:rsidRPr="00951BCD" w:rsidRDefault="00AB5EC2" w:rsidP="00D364B9">
      <w:pPr>
        <w:spacing w:before="120" w:after="120"/>
        <w:jc w:val="both"/>
        <w:rPr>
          <w:rFonts w:ascii="Arial Narrow" w:hAnsi="Arial Narrow"/>
          <w:kern w:val="28"/>
          <w:sz w:val="24"/>
          <w:szCs w:val="24"/>
          <w:lang w:val="es-ES_tradnl"/>
        </w:rPr>
      </w:pPr>
      <w:bookmarkStart w:id="258" w:name="_Toc314666616"/>
      <w:r w:rsidRPr="00951BCD">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58"/>
    </w:p>
    <w:p w:rsidR="00AB5EC2" w:rsidRPr="00951BCD" w:rsidRDefault="00AB5EC2" w:rsidP="00D364B9">
      <w:pPr>
        <w:spacing w:before="120" w:after="120"/>
        <w:jc w:val="both"/>
        <w:rPr>
          <w:rFonts w:ascii="Arial Narrow" w:hAnsi="Arial Narrow"/>
          <w:kern w:val="28"/>
          <w:sz w:val="24"/>
          <w:szCs w:val="24"/>
          <w:lang w:val="es-ES_tradnl"/>
        </w:rPr>
      </w:pPr>
      <w:bookmarkStart w:id="259" w:name="_Toc314666617"/>
      <w:r w:rsidRPr="00951BCD">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59"/>
    </w:p>
    <w:p w:rsidR="00AB5EC2" w:rsidRPr="00951BCD" w:rsidRDefault="00AB5EC2" w:rsidP="00D364B9">
      <w:pPr>
        <w:spacing w:before="120" w:after="120"/>
        <w:jc w:val="both"/>
        <w:rPr>
          <w:rFonts w:ascii="Arial Narrow" w:hAnsi="Arial Narrow"/>
          <w:kern w:val="28"/>
          <w:sz w:val="24"/>
          <w:szCs w:val="24"/>
          <w:lang w:val="es-ES_tradnl"/>
        </w:rPr>
      </w:pPr>
      <w:bookmarkStart w:id="260" w:name="_Toc314666618"/>
      <w:r w:rsidRPr="00951BCD">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60"/>
    </w:p>
    <w:p w:rsidR="00AB5EC2" w:rsidRDefault="00AB5EC2" w:rsidP="00D364B9">
      <w:pPr>
        <w:spacing w:before="120" w:after="120"/>
        <w:jc w:val="both"/>
        <w:rPr>
          <w:rFonts w:ascii="Arial Narrow" w:hAnsi="Arial Narrow"/>
          <w:kern w:val="28"/>
          <w:sz w:val="24"/>
          <w:szCs w:val="24"/>
          <w:lang w:val="es-ES_tradnl"/>
        </w:rPr>
      </w:pPr>
      <w:bookmarkStart w:id="261" w:name="_Toc314666619"/>
      <w:r w:rsidRPr="00951BCD">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61"/>
    </w:p>
    <w:p w:rsidR="002B36AD" w:rsidRPr="00951BCD" w:rsidRDefault="002B36AD" w:rsidP="00E66394">
      <w:pPr>
        <w:numPr>
          <w:ilvl w:val="0"/>
          <w:numId w:val="17"/>
        </w:numPr>
        <w:spacing w:before="120" w:after="120"/>
        <w:ind w:left="0" w:firstLine="0"/>
        <w:jc w:val="both"/>
        <w:rPr>
          <w:rFonts w:ascii="Arial Narrow" w:hAnsi="Arial Narrow"/>
          <w:b/>
          <w:sz w:val="24"/>
          <w:szCs w:val="24"/>
        </w:rPr>
      </w:pPr>
      <w:bookmarkStart w:id="262" w:name="_Toc378236504"/>
      <w:bookmarkStart w:id="263" w:name="_Toc378667037"/>
      <w:bookmarkStart w:id="264" w:name="_Toc378667223"/>
      <w:bookmarkStart w:id="265" w:name="_Toc378667738"/>
      <w:bookmarkStart w:id="266" w:name="_Toc381213527"/>
      <w:bookmarkStart w:id="267" w:name="_Toc381214004"/>
      <w:bookmarkStart w:id="268" w:name="_Toc381214095"/>
      <w:bookmarkStart w:id="269" w:name="_Toc384130462"/>
      <w:bookmarkStart w:id="270" w:name="_Toc384130683"/>
      <w:bookmarkStart w:id="271" w:name="_Toc384130839"/>
      <w:bookmarkStart w:id="272" w:name="_Toc384131230"/>
      <w:bookmarkStart w:id="273" w:name="_Toc387785981"/>
      <w:bookmarkStart w:id="274" w:name="_Toc387788269"/>
      <w:bookmarkStart w:id="275" w:name="_Toc388648578"/>
      <w:bookmarkStart w:id="276" w:name="_Toc388648667"/>
      <w:bookmarkStart w:id="277" w:name="_Toc388693328"/>
      <w:bookmarkStart w:id="278" w:name="_Toc388702291"/>
      <w:bookmarkStart w:id="279" w:name="_Toc388724571"/>
      <w:bookmarkStart w:id="280" w:name="_Toc404098160"/>
      <w:r w:rsidRPr="00951BCD">
        <w:rPr>
          <w:rFonts w:ascii="Arial Narrow" w:hAnsi="Arial Narrow"/>
          <w:b/>
          <w:sz w:val="24"/>
          <w:szCs w:val="24"/>
        </w:rPr>
        <w:t>TENDIDO DE TUBERÍA</w:t>
      </w:r>
      <w:bookmarkEnd w:id="262"/>
      <w:r w:rsidRPr="00951BCD">
        <w:rPr>
          <w:rFonts w:ascii="Arial Narrow" w:hAnsi="Arial Narrow"/>
          <w:b/>
          <w:sz w:val="24"/>
          <w:szCs w:val="24"/>
        </w:rPr>
        <w:t xml:space="preserve"> </w:t>
      </w:r>
      <w:bookmarkEnd w:id="263"/>
      <w:bookmarkEnd w:id="264"/>
      <w:bookmarkEnd w:id="265"/>
      <w:r w:rsidRPr="00951BCD">
        <w:rPr>
          <w:rFonts w:ascii="Arial Narrow" w:hAnsi="Arial Narrow"/>
          <w:b/>
          <w:sz w:val="24"/>
          <w:szCs w:val="24"/>
        </w:rPr>
        <w:t>(RED SECUNDARIA).</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951BCD">
        <w:rPr>
          <w:rFonts w:ascii="Arial Narrow" w:hAnsi="Arial Narrow"/>
          <w:b/>
          <w:sz w:val="24"/>
          <w:szCs w:val="24"/>
        </w:rPr>
        <w:t xml:space="preserve"> </w:t>
      </w:r>
    </w:p>
    <w:p w:rsidR="002B36AD" w:rsidRPr="00951BCD" w:rsidRDefault="002B36AD" w:rsidP="00E66394">
      <w:pPr>
        <w:pStyle w:val="Estilo1"/>
        <w:numPr>
          <w:ilvl w:val="1"/>
          <w:numId w:val="17"/>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951BCD" w:rsidRDefault="002B36AD" w:rsidP="00E66394">
      <w:pPr>
        <w:pStyle w:val="Estilo1"/>
        <w:numPr>
          <w:ilvl w:val="1"/>
          <w:numId w:val="17"/>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El CONTRATISTA, proporcionará todos los materiales, herramientas y equipos necesarios (Eslingas, sogas, rodillos,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Las tuberías para la construcción de redes serán provistas por YPFB. </w:t>
      </w:r>
    </w:p>
    <w:p w:rsidR="002B36AD" w:rsidRPr="00951BCD" w:rsidRDefault="002B36AD" w:rsidP="00E66394">
      <w:pPr>
        <w:pStyle w:val="Estilo1"/>
        <w:numPr>
          <w:ilvl w:val="1"/>
          <w:numId w:val="17"/>
        </w:numPr>
        <w:spacing w:before="120" w:after="120" w:line="276" w:lineRule="auto"/>
        <w:ind w:left="0" w:firstLine="0"/>
      </w:pPr>
      <w:r w:rsidRPr="00951BCD">
        <w:t>PROCEDIMIENTO PARA LA EJECUCIÓN.</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Los trabajos de Tendido de tubería comprenden las siguientes operaciones:</w:t>
      </w:r>
    </w:p>
    <w:p w:rsidR="002B36AD" w:rsidRPr="00951BCD" w:rsidRDefault="002B36AD" w:rsidP="00E66394">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maniobras y acarreos locales, para distribuirlas a lo largo de las zanjas.</w:t>
      </w:r>
    </w:p>
    <w:p w:rsidR="002B36AD" w:rsidRPr="00951BCD" w:rsidRDefault="002B36AD" w:rsidP="00E66394">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Colocado de la tubería a las zanjas.</w:t>
      </w:r>
    </w:p>
    <w:p w:rsidR="002B36AD" w:rsidRPr="00951BCD" w:rsidRDefault="002B36AD" w:rsidP="00E66394">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Su alineación correcta, vertical y horizontal y la verificación de las mismas.</w:t>
      </w:r>
    </w:p>
    <w:p w:rsidR="002B36AD" w:rsidRPr="00951BCD" w:rsidRDefault="002B36AD" w:rsidP="00E66394">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El tendido de la tubería, se efectuara previa autorización del SUPERVISOR</w:t>
      </w:r>
      <w:r w:rsidR="003A3576" w:rsidRPr="00951BCD">
        <w:rPr>
          <w:rFonts w:ascii="Arial Narrow" w:hAnsi="Arial Narrow" w:cs="Arial"/>
          <w:sz w:val="24"/>
          <w:szCs w:val="24"/>
          <w:lang w:val="es-ES_tradnl"/>
        </w:rPr>
        <w:t xml:space="preserve"> DE OBRA</w:t>
      </w:r>
      <w:r w:rsidRPr="00951BCD">
        <w:rPr>
          <w:rFonts w:ascii="Arial Narrow" w:hAnsi="Arial Narrow" w:cs="Arial"/>
          <w:sz w:val="24"/>
          <w:szCs w:val="24"/>
          <w:lang w:val="es-ES_tradnl"/>
        </w:rPr>
        <w:t>.</w:t>
      </w:r>
    </w:p>
    <w:p w:rsidR="002B36AD" w:rsidRPr="00951BCD" w:rsidRDefault="002B36AD" w:rsidP="00E66394">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Almacenamiento temporal en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Entre las tareas principales, para el tendido de las tuberías, se observarán las siguientes normas:</w:t>
      </w:r>
    </w:p>
    <w:p w:rsidR="002B36AD" w:rsidRPr="00951BCD" w:rsidRDefault="002B36AD" w:rsidP="00E66394">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51BCD" w:rsidRDefault="002B36AD" w:rsidP="00E66394">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bajada la tubería al fondo de la zanja, deberá ser alineada.</w:t>
      </w:r>
    </w:p>
    <w:p w:rsidR="002B36AD" w:rsidRPr="00951BCD" w:rsidRDefault="002B36AD" w:rsidP="00E66394">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piezas de dispositivos mecánicos o de cualquier otra índole usados para remover las tuberías que se pongan en contacto con ellas, deberán ser de madera, cuero, o lona, para evitar que la dañe.</w:t>
      </w:r>
    </w:p>
    <w:p w:rsidR="002B36AD" w:rsidRPr="00951BCD" w:rsidRDefault="002B36AD" w:rsidP="00E66394">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51BCD" w:rsidRDefault="002B36AD" w:rsidP="00E66394">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Al proceder a su instalación, se evitará que penetre en su interior cualquier substancia indeseable y se limpiarán las partes interiores de las juntas y de la tubería en su totalidad de acuerdo a norma.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951BCD" w:rsidRDefault="00DA51A5" w:rsidP="00D364B9">
      <w:pPr>
        <w:pStyle w:val="Textoindependiente"/>
        <w:spacing w:before="120" w:line="276" w:lineRule="auto"/>
        <w:rPr>
          <w:rFonts w:ascii="Arial Narrow" w:hAnsi="Arial Narrow" w:cs="Arial"/>
          <w:sz w:val="24"/>
          <w:szCs w:val="24"/>
          <w:lang w:val="es-ES"/>
        </w:rPr>
      </w:pPr>
      <w:r w:rsidRPr="00951BCD">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951BCD" w:rsidRDefault="002B36AD" w:rsidP="00E66394">
      <w:pPr>
        <w:pStyle w:val="Estilo1"/>
        <w:numPr>
          <w:ilvl w:val="1"/>
          <w:numId w:val="17"/>
        </w:numPr>
        <w:spacing w:before="120" w:after="120" w:line="276" w:lineRule="auto"/>
        <w:ind w:left="0" w:firstLine="0"/>
      </w:pPr>
      <w:r w:rsidRPr="00951BCD">
        <w:t>MEDICIÓN Y FORMA DE PAGO.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81" w:name="_Toc314666981"/>
      <w:r w:rsidRPr="00951BCD">
        <w:rPr>
          <w:rFonts w:ascii="Arial Narrow" w:hAnsi="Arial Narrow" w:cs="Arial"/>
          <w:sz w:val="24"/>
          <w:szCs w:val="24"/>
          <w:lang w:val="es-ES_tradnl"/>
        </w:rPr>
        <w:t>El tendido de tubería se medirá por metro lineal ejecutado y aprobado por el SUPERVISOR de obra.</w:t>
      </w:r>
      <w:bookmarkEnd w:id="281"/>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82" w:name="_Toc314666982"/>
      <w:r w:rsidRPr="00951BCD">
        <w:rPr>
          <w:rFonts w:ascii="Arial Narrow" w:hAnsi="Arial Narrow" w:cs="Arial"/>
          <w:sz w:val="24"/>
          <w:szCs w:val="24"/>
          <w:lang w:val="es-ES_tradnl"/>
        </w:rPr>
        <w:t xml:space="preserve">Este ítem ejecutado en un todo de acuerdo con los planos y las presentes especificaciones, medido según lo señalado y aprobado por el SUPERVISOR de Obra, será cancelado al precio unitario de la propuesta </w:t>
      </w:r>
      <w:r w:rsidRPr="00951BCD">
        <w:rPr>
          <w:rFonts w:ascii="Arial Narrow" w:hAnsi="Arial Narrow" w:cs="Arial"/>
          <w:sz w:val="24"/>
          <w:szCs w:val="24"/>
          <w:lang w:val="es-ES_tradnl"/>
        </w:rPr>
        <w:lastRenderedPageBreak/>
        <w:t>aceptada. Dicho precio será compensación total por los materiales, mano de obra, herramientas, equipo y otros gastos que sean necesarios para la adecuada y correcta ejecución de los trabajos.</w:t>
      </w:r>
      <w:bookmarkEnd w:id="282"/>
    </w:p>
    <w:p w:rsidR="00AB5EC2" w:rsidRPr="00951BCD" w:rsidRDefault="00AB5EC2" w:rsidP="00E66394">
      <w:pPr>
        <w:numPr>
          <w:ilvl w:val="0"/>
          <w:numId w:val="17"/>
        </w:numPr>
        <w:spacing w:before="120" w:after="120"/>
        <w:ind w:left="0" w:firstLine="0"/>
        <w:jc w:val="both"/>
        <w:rPr>
          <w:rFonts w:ascii="Arial Narrow" w:hAnsi="Arial Narrow"/>
          <w:b/>
          <w:sz w:val="24"/>
          <w:szCs w:val="24"/>
        </w:rPr>
      </w:pPr>
      <w:bookmarkStart w:id="283" w:name="_Toc378236513"/>
      <w:bookmarkStart w:id="284" w:name="_Toc378667046"/>
      <w:bookmarkStart w:id="285" w:name="_Toc378667232"/>
      <w:bookmarkStart w:id="286" w:name="_Toc378667747"/>
      <w:bookmarkStart w:id="287" w:name="_Toc378236507"/>
      <w:bookmarkStart w:id="288" w:name="_Toc378667040"/>
      <w:bookmarkStart w:id="289" w:name="_Toc378667226"/>
      <w:bookmarkStart w:id="290" w:name="_Toc378667741"/>
      <w:bookmarkStart w:id="291" w:name="_Toc381213530"/>
      <w:bookmarkStart w:id="292" w:name="_Toc381214007"/>
      <w:bookmarkStart w:id="293" w:name="_Toc381214098"/>
      <w:bookmarkStart w:id="294" w:name="_Toc384130464"/>
      <w:bookmarkStart w:id="295" w:name="_Toc384130685"/>
      <w:bookmarkStart w:id="296" w:name="_Toc384130841"/>
      <w:bookmarkStart w:id="297" w:name="_Toc384131232"/>
      <w:bookmarkStart w:id="298" w:name="_Toc387785983"/>
      <w:bookmarkStart w:id="299" w:name="_Toc387788271"/>
      <w:bookmarkStart w:id="300" w:name="_Toc388648581"/>
      <w:bookmarkStart w:id="301" w:name="_Toc388648670"/>
      <w:bookmarkStart w:id="302" w:name="_Toc388693331"/>
      <w:bookmarkStart w:id="303" w:name="_Toc388702294"/>
      <w:bookmarkStart w:id="304" w:name="_Toc388724572"/>
      <w:bookmarkStart w:id="305" w:name="_Toc404098161"/>
      <w:bookmarkStart w:id="306" w:name="_Toc314666637"/>
      <w:r w:rsidRPr="00951BCD">
        <w:rPr>
          <w:rFonts w:ascii="Arial Narrow" w:hAnsi="Arial Narrow"/>
          <w:b/>
          <w:sz w:val="24"/>
          <w:szCs w:val="24"/>
        </w:rPr>
        <w:t>RELLENO Y COMPACTADO DE ZANJA CON TIERRA CERNIDA</w:t>
      </w:r>
    </w:p>
    <w:p w:rsidR="00AB5EC2" w:rsidRPr="00951BCD" w:rsidRDefault="00AB5EC2" w:rsidP="00E66394">
      <w:pPr>
        <w:pStyle w:val="Estilo1"/>
        <w:numPr>
          <w:ilvl w:val="1"/>
          <w:numId w:val="17"/>
        </w:numPr>
        <w:spacing w:before="120" w:after="120" w:line="276" w:lineRule="auto"/>
        <w:ind w:left="0" w:firstLine="0"/>
        <w:rPr>
          <w:kern w:val="28"/>
        </w:rPr>
      </w:pPr>
      <w:r w:rsidRPr="00951BCD">
        <w:rPr>
          <w:kern w:val="28"/>
        </w:rPr>
        <w:t xml:space="preserve">DEFINICIÓN </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307" w:name="_Toc314666638"/>
      <w:r w:rsidRPr="00951BCD">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07"/>
    </w:p>
    <w:p w:rsidR="00AB5EC2" w:rsidRDefault="00AB5EC2" w:rsidP="00D364B9">
      <w:pPr>
        <w:spacing w:before="120" w:after="120"/>
        <w:jc w:val="both"/>
        <w:rPr>
          <w:rFonts w:ascii="Arial Narrow" w:eastAsia="Arial Unicode MS" w:hAnsi="Arial Narrow"/>
          <w:sz w:val="24"/>
          <w:szCs w:val="24"/>
          <w:lang w:val="es-ES_tradnl"/>
        </w:rPr>
      </w:pPr>
      <w:bookmarkStart w:id="308" w:name="_Toc314666639"/>
      <w:r w:rsidRPr="00951BCD">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08"/>
    </w:p>
    <w:p w:rsidR="00AB5EC2" w:rsidRPr="00951BCD" w:rsidRDefault="00AB5EC2" w:rsidP="00E66394">
      <w:pPr>
        <w:pStyle w:val="Estilo1"/>
        <w:numPr>
          <w:ilvl w:val="1"/>
          <w:numId w:val="17"/>
        </w:numPr>
        <w:spacing w:before="120" w:after="120" w:line="276" w:lineRule="auto"/>
        <w:ind w:left="0" w:firstLine="0"/>
        <w:rPr>
          <w:kern w:val="28"/>
        </w:rPr>
      </w:pPr>
      <w:r w:rsidRPr="00951BCD">
        <w:rPr>
          <w:kern w:val="28"/>
        </w:rPr>
        <w:t>MATERIAL, HERRAMIENTAS Y EQUIPO.</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309" w:name="_Toc314666640"/>
      <w:r w:rsidRPr="00951BCD">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09"/>
    </w:p>
    <w:p w:rsidR="00AB5EC2" w:rsidRPr="00951BCD" w:rsidRDefault="00AB5EC2" w:rsidP="00D364B9">
      <w:pPr>
        <w:spacing w:before="120" w:after="120"/>
        <w:jc w:val="both"/>
        <w:rPr>
          <w:rFonts w:ascii="Arial Narrow" w:eastAsia="Arial Unicode MS" w:hAnsi="Arial Narrow"/>
          <w:sz w:val="24"/>
          <w:szCs w:val="24"/>
          <w:lang w:val="es-ES_tradnl"/>
        </w:rPr>
      </w:pPr>
      <w:bookmarkStart w:id="310" w:name="_Toc314666641"/>
      <w:r w:rsidRPr="00951BCD">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951BCD" w:rsidRDefault="00DA51A5"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951BCD">
        <w:rPr>
          <w:rFonts w:ascii="Arial Narrow" w:eastAsia="Arial Unicode MS" w:hAnsi="Arial Narrow"/>
          <w:b/>
          <w:sz w:val="24"/>
          <w:szCs w:val="24"/>
          <w:lang w:val="es-ES_tradnl"/>
        </w:rPr>
        <w:t>,</w:t>
      </w:r>
      <w:r w:rsidRPr="00951BCD">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951BCD">
        <w:rPr>
          <w:rFonts w:ascii="Arial Narrow" w:eastAsia="Arial Unicode MS" w:hAnsi="Arial Narrow"/>
          <w:b/>
          <w:sz w:val="24"/>
          <w:szCs w:val="24"/>
          <w:lang w:val="es-ES_tradnl"/>
        </w:rPr>
        <w:t>SIN NINGÚN COSTO ADICIONAL.</w:t>
      </w:r>
      <w:bookmarkEnd w:id="310"/>
    </w:p>
    <w:p w:rsidR="00AB5EC2" w:rsidRPr="00951BCD" w:rsidRDefault="00AB5EC2" w:rsidP="00D364B9">
      <w:pPr>
        <w:spacing w:before="120" w:after="120"/>
        <w:jc w:val="both"/>
        <w:rPr>
          <w:rFonts w:ascii="Arial Narrow" w:eastAsia="Arial Unicode MS" w:hAnsi="Arial Narrow"/>
          <w:sz w:val="24"/>
          <w:szCs w:val="24"/>
          <w:lang w:val="es-ES_tradnl"/>
        </w:rPr>
      </w:pPr>
      <w:bookmarkStart w:id="311" w:name="_Toc314666642"/>
      <w:r w:rsidRPr="00951BCD">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11"/>
    </w:p>
    <w:p w:rsidR="00AB5EC2" w:rsidRPr="00951BCD" w:rsidRDefault="00AB5EC2" w:rsidP="00E66394">
      <w:pPr>
        <w:pStyle w:val="Estilo1"/>
        <w:numPr>
          <w:ilvl w:val="1"/>
          <w:numId w:val="17"/>
        </w:numPr>
        <w:spacing w:before="120" w:after="120" w:line="276" w:lineRule="auto"/>
        <w:ind w:left="0" w:firstLine="0"/>
        <w:rPr>
          <w:kern w:val="28"/>
        </w:rPr>
      </w:pPr>
      <w:r w:rsidRPr="00951BCD">
        <w:rPr>
          <w:kern w:val="28"/>
        </w:rPr>
        <w:lastRenderedPageBreak/>
        <w:t>PROCEDIMIENTO PARA LA EJECUCIÓN.</w:t>
      </w:r>
    </w:p>
    <w:p w:rsidR="00066603" w:rsidRPr="00951BCD" w:rsidRDefault="00066603"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2" w:name="_Toc314666643"/>
      <w:r w:rsidRPr="00951BCD">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r w:rsidRPr="00951BCD">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12"/>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3" w:name="_Toc314666644"/>
      <w:r w:rsidRPr="00951BCD">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13"/>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4" w:name="_Toc314666646"/>
      <w:r w:rsidRPr="00951BCD">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14"/>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15" w:name="_Toc314666608"/>
      <w:r w:rsidRPr="00951BCD">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15"/>
      <w:r w:rsidRPr="00951BCD">
        <w:rPr>
          <w:rFonts w:ascii="Arial Narrow" w:eastAsia="Times New Roman" w:hAnsi="Arial Narrow"/>
          <w:kern w:val="28"/>
          <w:sz w:val="24"/>
          <w:szCs w:val="24"/>
          <w:lang w:val="es-ES_tradnl"/>
        </w:rPr>
        <w:t>.</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16" w:name="_Toc314666647"/>
      <w:r w:rsidRPr="00951BCD">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16"/>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17" w:name="_Toc314666648"/>
      <w:r w:rsidRPr="00951BCD">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17"/>
      <w:r w:rsidR="00066603" w:rsidRPr="00951BCD">
        <w:rPr>
          <w:rFonts w:ascii="Arial Narrow" w:eastAsia="Times New Roman" w:hAnsi="Arial Narrow" w:cs="Arial"/>
          <w:sz w:val="24"/>
          <w:szCs w:val="24"/>
          <w:lang w:val="es-ES_tradnl"/>
        </w:rPr>
        <w:t xml:space="preserve"> en aceras y 25 cm en calzadas.</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18" w:name="_Toc314666649"/>
      <w:r w:rsidRPr="00951BCD">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19" w:name="_Toc314666650"/>
      <w:bookmarkEnd w:id="318"/>
      <w:r w:rsidRPr="00951BCD">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19"/>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20" w:name="_Toc314666651"/>
      <w:r w:rsidRPr="00951BCD">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20"/>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1" w:name="_Toc314666654"/>
      <w:r w:rsidRPr="00951BCD">
        <w:rPr>
          <w:rFonts w:ascii="Arial Narrow" w:eastAsia="Times New Roman" w:hAnsi="Arial Narrow" w:cs="Arial"/>
          <w:kern w:val="28"/>
          <w:sz w:val="24"/>
          <w:szCs w:val="24"/>
          <w:lang w:val="es-ES_tradnl"/>
        </w:rPr>
        <w:t xml:space="preserve">En caso que por efecto de las lluvias, rotura de tuberías de agua o cualquier otra causa, que haya afectado las zanjas rellenadas o sin rellenar, si fuera el caso, inundando, el CONTRATISTA deberá remover todo el </w:t>
      </w:r>
      <w:r w:rsidRPr="00951BCD">
        <w:rPr>
          <w:rFonts w:ascii="Arial Narrow" w:eastAsia="Times New Roman" w:hAnsi="Arial Narrow" w:cs="Arial"/>
          <w:kern w:val="28"/>
          <w:sz w:val="24"/>
          <w:szCs w:val="24"/>
          <w:lang w:val="es-ES_tradnl"/>
        </w:rPr>
        <w:lastRenderedPageBreak/>
        <w:t>material afectado y reponer el material de relleno con el contenido de humedad requerido líneas arriba, procediendo según las presentes especificaciones. Este trabajo será ejecutado por cuenta y riesgo del CONTRATISTA.</w:t>
      </w:r>
      <w:bookmarkEnd w:id="321"/>
    </w:p>
    <w:p w:rsidR="00AB5EC2" w:rsidRPr="00951BCD" w:rsidRDefault="00AB5EC2" w:rsidP="00E66394">
      <w:pPr>
        <w:numPr>
          <w:ilvl w:val="0"/>
          <w:numId w:val="40"/>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22" w:name="_Toc314666630"/>
      <w:r w:rsidRPr="00951BCD">
        <w:rPr>
          <w:rFonts w:ascii="Arial Narrow" w:eastAsia="Arial Unicode MS" w:hAnsi="Arial Narrow"/>
          <w:sz w:val="24"/>
          <w:szCs w:val="24"/>
          <w:lang w:val="es-ES_tradnl"/>
        </w:rPr>
        <w:t>Tan pronto como se haya terminado el relleno el CONTRATISTA deberá cumplir lo siguiente:</w:t>
      </w:r>
      <w:bookmarkEnd w:id="322"/>
    </w:p>
    <w:p w:rsidR="00AB5EC2" w:rsidRPr="00951BCD" w:rsidRDefault="00AB5EC2" w:rsidP="00E66394">
      <w:pPr>
        <w:numPr>
          <w:ilvl w:val="0"/>
          <w:numId w:val="41"/>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23" w:name="_Toc314666633"/>
      <w:r w:rsidRPr="00951BCD">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23"/>
    </w:p>
    <w:p w:rsidR="00AB5EC2" w:rsidRPr="00951BCD" w:rsidRDefault="00AB5EC2" w:rsidP="00E66394">
      <w:pPr>
        <w:numPr>
          <w:ilvl w:val="0"/>
          <w:numId w:val="41"/>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24" w:name="_Toc314666634"/>
      <w:r w:rsidRPr="00951BCD">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24"/>
    </w:p>
    <w:p w:rsidR="00AB5EC2" w:rsidRPr="00951BCD" w:rsidRDefault="00AB5EC2" w:rsidP="00E66394">
      <w:pPr>
        <w:numPr>
          <w:ilvl w:val="0"/>
          <w:numId w:val="40"/>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25" w:name="_Toc314666635"/>
      <w:r w:rsidRPr="00951BCD">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25"/>
    </w:p>
    <w:p w:rsidR="00AB5EC2" w:rsidRPr="00951BCD" w:rsidRDefault="00AB5EC2" w:rsidP="00E66394">
      <w:pPr>
        <w:pStyle w:val="Estilo1"/>
        <w:numPr>
          <w:ilvl w:val="1"/>
          <w:numId w:val="17"/>
        </w:numPr>
        <w:spacing w:before="120" w:after="120" w:line="276" w:lineRule="auto"/>
        <w:ind w:left="0" w:firstLine="0"/>
        <w:rPr>
          <w:kern w:val="28"/>
        </w:rPr>
      </w:pPr>
      <w:r w:rsidRPr="00951BCD">
        <w:rPr>
          <w:kern w:val="28"/>
        </w:rPr>
        <w:t>MEDICIÓN Y FORMA DE PAGO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6" w:name="_Toc314666656"/>
      <w:r w:rsidRPr="00951BCD">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26"/>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7" w:name="_Toc314666657"/>
      <w:r w:rsidRPr="00951BCD">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27"/>
      <w:r w:rsidRPr="00951BCD">
        <w:rPr>
          <w:rFonts w:ascii="Arial Narrow" w:hAnsi="Arial Narrow" w:cs="Arial"/>
          <w:sz w:val="24"/>
          <w:szCs w:val="24"/>
          <w:lang w:val="es-MX"/>
        </w:rPr>
        <w:t>y otros que la SUPERVISION considere necesario.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8" w:name="_Toc314666658"/>
      <w:r w:rsidRPr="00951BCD">
        <w:rPr>
          <w:rFonts w:ascii="Arial Narrow" w:eastAsia="Times New Roman" w:hAnsi="Arial Narrow" w:cs="Arial"/>
          <w:kern w:val="28"/>
          <w:sz w:val="24"/>
          <w:szCs w:val="24"/>
          <w:lang w:val="es-ES_tradnl"/>
        </w:rPr>
        <w:t>La medición se efectuará sobre la geometría del espacio rellenado.</w:t>
      </w:r>
      <w:bookmarkEnd w:id="328"/>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29" w:name="_Toc314666659"/>
      <w:r w:rsidRPr="00951BCD">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29"/>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30" w:name="_Toc314666660"/>
      <w:r w:rsidRPr="00951BCD">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30"/>
    </w:p>
    <w:p w:rsidR="00AB5EC2" w:rsidRDefault="00AB5EC2" w:rsidP="00D364B9">
      <w:pPr>
        <w:spacing w:before="120" w:after="120"/>
        <w:jc w:val="both"/>
        <w:rPr>
          <w:rFonts w:ascii="Arial Narrow" w:eastAsia="Times New Roman" w:hAnsi="Arial Narrow"/>
          <w:kern w:val="28"/>
          <w:sz w:val="24"/>
          <w:szCs w:val="24"/>
          <w:lang w:val="es-ES_tradnl"/>
        </w:rPr>
      </w:pPr>
      <w:bookmarkStart w:id="331" w:name="_Toc314666661"/>
      <w:r w:rsidRPr="00951BCD">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31"/>
      <w:r w:rsidRPr="00951BCD">
        <w:rPr>
          <w:rFonts w:ascii="Arial Narrow" w:eastAsia="Times New Roman" w:hAnsi="Arial Narrow"/>
          <w:kern w:val="28"/>
          <w:sz w:val="24"/>
          <w:szCs w:val="24"/>
          <w:lang w:val="es-ES_tradnl"/>
        </w:rPr>
        <w:t>.</w:t>
      </w:r>
    </w:p>
    <w:bookmarkEnd w:id="283"/>
    <w:bookmarkEnd w:id="284"/>
    <w:bookmarkEnd w:id="285"/>
    <w:bookmarkEnd w:id="286"/>
    <w:p w:rsidR="00AB5EC2" w:rsidRPr="00951BCD" w:rsidRDefault="00AB5EC2" w:rsidP="00E66394">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RELLENO Y COMPACTADO CON </w:t>
      </w:r>
      <w:r w:rsidR="001255CF" w:rsidRPr="00951BCD">
        <w:rPr>
          <w:rFonts w:ascii="Arial Narrow" w:hAnsi="Arial Narrow"/>
          <w:b/>
          <w:sz w:val="24"/>
          <w:szCs w:val="24"/>
        </w:rPr>
        <w:t>TIERRA</w:t>
      </w:r>
      <w:r w:rsidRPr="00951BCD">
        <w:rPr>
          <w:rFonts w:ascii="Arial Narrow" w:hAnsi="Arial Narrow"/>
          <w:b/>
          <w:sz w:val="24"/>
          <w:szCs w:val="24"/>
        </w:rPr>
        <w:t xml:space="preserve"> COMÚN</w:t>
      </w:r>
      <w:bookmarkEnd w:id="287"/>
      <w:bookmarkEnd w:id="288"/>
      <w:bookmarkEnd w:id="289"/>
      <w:bookmarkEnd w:id="290"/>
      <w:r w:rsidRPr="00951BCD">
        <w:rPr>
          <w:rFonts w:ascii="Arial Narrow" w:hAnsi="Arial Narrow"/>
          <w:b/>
          <w:sz w:val="24"/>
          <w:szCs w:val="24"/>
        </w:rPr>
        <w:t>.</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951BCD">
        <w:rPr>
          <w:rFonts w:ascii="Arial Narrow" w:hAnsi="Arial Narrow"/>
          <w:b/>
          <w:sz w:val="24"/>
          <w:szCs w:val="24"/>
        </w:rPr>
        <w:t xml:space="preserve"> </w:t>
      </w:r>
    </w:p>
    <w:p w:rsidR="00AB5EC2" w:rsidRPr="00951BCD" w:rsidRDefault="00AB5EC2" w:rsidP="00E66394">
      <w:pPr>
        <w:pStyle w:val="Estilo1"/>
        <w:numPr>
          <w:ilvl w:val="1"/>
          <w:numId w:val="17"/>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lastRenderedPageBreak/>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951BCD">
        <w:rPr>
          <w:rFonts w:ascii="Arial Narrow" w:hAnsi="Arial Narrow" w:cs="Arial"/>
          <w:sz w:val="24"/>
          <w:szCs w:val="24"/>
          <w:lang w:val="es-MX"/>
        </w:rPr>
        <w:t>del SUPERVISOR de Obra de YPFB</w:t>
      </w:r>
      <w:r w:rsidRPr="00951BCD">
        <w:rPr>
          <w:rFonts w:ascii="Arial Narrow" w:hAnsi="Arial Narrow" w:cs="Arial"/>
          <w:sz w:val="24"/>
          <w:szCs w:val="24"/>
          <w:lang w:val="es-MX"/>
        </w:rPr>
        <w:t>. Esta actividad se iniciará una vez concluidos y aceptados los trabajos de tendido de tuberías y la tapada con tierra cernida.</w:t>
      </w:r>
    </w:p>
    <w:p w:rsidR="00AB5EC2" w:rsidRDefault="00AB5EC2" w:rsidP="00D364B9">
      <w:pPr>
        <w:spacing w:before="120" w:after="120"/>
        <w:jc w:val="both"/>
        <w:rPr>
          <w:rFonts w:ascii="Arial Narrow" w:hAnsi="Arial Narrow" w:cs="Arial"/>
          <w:sz w:val="24"/>
          <w:szCs w:val="24"/>
          <w:lang w:val="es-MX"/>
        </w:rPr>
      </w:pPr>
      <w:bookmarkStart w:id="332" w:name="_Toc314666663"/>
      <w:r w:rsidRPr="00951BCD">
        <w:rPr>
          <w:rFonts w:ascii="Arial Narrow" w:hAnsi="Arial Narrow" w:cs="Arial"/>
          <w:sz w:val="24"/>
          <w:szCs w:val="24"/>
          <w:lang w:val="es-MX"/>
        </w:rPr>
        <w:t>Específicamente se refiere al empleo de tierra común o seleccionada, echada por capas, cada una debidamente compactada con máquina.</w:t>
      </w:r>
      <w:bookmarkEnd w:id="332"/>
    </w:p>
    <w:p w:rsidR="00AB5EC2" w:rsidRDefault="00AB5EC2" w:rsidP="00E66394">
      <w:pPr>
        <w:pStyle w:val="Estilo1"/>
        <w:numPr>
          <w:ilvl w:val="1"/>
          <w:numId w:val="17"/>
        </w:numPr>
        <w:spacing w:before="120" w:after="120" w:line="276" w:lineRule="auto"/>
        <w:ind w:left="0" w:firstLine="0"/>
      </w:pPr>
      <w:r w:rsidRPr="00951BCD">
        <w:t>MATERIAL, HERRAMIENTAS Y EQUIPO.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El CONTRATISTA proporcionará todos los materiales, herramientas y equipos necesarios (</w:t>
      </w:r>
      <w:r w:rsidRPr="00951BCD">
        <w:rPr>
          <w:rFonts w:ascii="Arial Narrow" w:eastAsia="Arial Unicode MS" w:hAnsi="Arial Narrow"/>
          <w:sz w:val="24"/>
          <w:szCs w:val="24"/>
          <w:lang w:val="es-ES_tradnl"/>
        </w:rPr>
        <w:t>compactadora mecánica, etc.</w:t>
      </w:r>
      <w:r w:rsidRPr="00951BCD">
        <w:rPr>
          <w:rFonts w:ascii="Arial Narrow" w:hAnsi="Arial Narrow"/>
          <w:kern w:val="28"/>
          <w:sz w:val="24"/>
          <w:szCs w:val="24"/>
          <w:lang w:val="es-ES_tradnl"/>
        </w:rPr>
        <w:t xml:space="preserve">) para la ejecución de los trabajos, los mismos deberán ser aprobados por el SUPERVISOR al Inicio de la actividad. </w:t>
      </w:r>
      <w:r w:rsidRPr="00951BCD">
        <w:rPr>
          <w:rFonts w:ascii="Arial Narrow" w:eastAsia="Arial Unicode MS" w:hAnsi="Arial Narrow"/>
          <w:sz w:val="24"/>
          <w:szCs w:val="24"/>
          <w:lang w:val="es-ES_tradnl"/>
        </w:rPr>
        <w:t>El material de relleno, será provisto de la misma excavación.</w:t>
      </w:r>
      <w:bookmarkStart w:id="333" w:name="_Toc314666665"/>
      <w:r w:rsidRPr="00951BCD">
        <w:rPr>
          <w:rFonts w:ascii="Arial Narrow" w:eastAsia="Arial Unicode MS" w:hAnsi="Arial Narrow"/>
          <w:sz w:val="24"/>
          <w:szCs w:val="24"/>
          <w:lang w:val="es-ES_tradnl"/>
        </w:rPr>
        <w:t xml:space="preserve"> </w:t>
      </w:r>
      <w:r w:rsidRPr="00951BCD">
        <w:rPr>
          <w:rFonts w:ascii="Arial Narrow" w:hAnsi="Arial Narrow" w:cs="Arial"/>
          <w:sz w:val="24"/>
          <w:szCs w:val="24"/>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33"/>
    </w:p>
    <w:p w:rsidR="00AB5EC2" w:rsidRPr="00951BCD" w:rsidRDefault="00AB5EC2" w:rsidP="00D364B9">
      <w:pPr>
        <w:spacing w:before="120" w:after="120"/>
        <w:jc w:val="both"/>
        <w:rPr>
          <w:rFonts w:ascii="Arial Narrow" w:hAnsi="Arial Narrow" w:cs="Arial"/>
          <w:sz w:val="24"/>
          <w:szCs w:val="24"/>
          <w:lang w:val="es-MX"/>
        </w:rPr>
      </w:pPr>
      <w:bookmarkStart w:id="334" w:name="_Toc314666666"/>
      <w:r w:rsidRPr="00951BCD">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34"/>
    </w:p>
    <w:p w:rsidR="00AB5EC2" w:rsidRDefault="00AB5EC2" w:rsidP="00D364B9">
      <w:pPr>
        <w:spacing w:before="120" w:after="120"/>
        <w:jc w:val="both"/>
        <w:rPr>
          <w:rFonts w:ascii="Arial Narrow" w:hAnsi="Arial Narrow" w:cs="Arial"/>
          <w:sz w:val="24"/>
          <w:szCs w:val="24"/>
          <w:lang w:val="es-MX"/>
        </w:rPr>
      </w:pPr>
      <w:bookmarkStart w:id="335" w:name="_Toc314666667"/>
      <w:r w:rsidRPr="00951BCD">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35"/>
    </w:p>
    <w:p w:rsidR="00914646" w:rsidRDefault="00914646" w:rsidP="00D364B9">
      <w:pPr>
        <w:spacing w:before="120" w:after="120"/>
        <w:jc w:val="both"/>
        <w:rPr>
          <w:rFonts w:ascii="Arial Narrow" w:hAnsi="Arial Narrow" w:cs="Arial"/>
          <w:sz w:val="24"/>
          <w:szCs w:val="24"/>
          <w:lang w:val="es-MX"/>
        </w:rPr>
      </w:pPr>
    </w:p>
    <w:p w:rsidR="00AB5EC2" w:rsidRPr="00951BCD" w:rsidRDefault="00AB5EC2" w:rsidP="00E66394">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951BCD" w:rsidRDefault="00AB5EC2" w:rsidP="00D364B9">
      <w:pPr>
        <w:spacing w:before="120" w:after="120"/>
        <w:jc w:val="both"/>
        <w:rPr>
          <w:rFonts w:ascii="Arial Narrow" w:hAnsi="Arial Narrow" w:cs="Arial"/>
          <w:sz w:val="24"/>
          <w:szCs w:val="24"/>
          <w:lang w:val="es-MX"/>
        </w:rPr>
      </w:pPr>
      <w:bookmarkStart w:id="336" w:name="_Toc314666668"/>
      <w:r w:rsidRPr="00951BCD">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36"/>
    </w:p>
    <w:p w:rsidR="00AB5EC2" w:rsidRPr="00951BCD" w:rsidRDefault="00AB5EC2" w:rsidP="00D364B9">
      <w:pPr>
        <w:autoSpaceDE w:val="0"/>
        <w:autoSpaceDN w:val="0"/>
        <w:adjustRightInd w:val="0"/>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Default="00AB5EC2" w:rsidP="00D364B9">
      <w:pPr>
        <w:spacing w:before="120" w:after="120"/>
        <w:jc w:val="both"/>
        <w:rPr>
          <w:rFonts w:ascii="Arial Narrow" w:hAnsi="Arial Narrow" w:cs="Arial"/>
          <w:sz w:val="24"/>
          <w:szCs w:val="24"/>
          <w:lang w:val="es-MX"/>
        </w:rPr>
      </w:pPr>
      <w:bookmarkStart w:id="337" w:name="_Toc314666670"/>
      <w:r w:rsidRPr="00951BCD">
        <w:rPr>
          <w:rFonts w:ascii="Arial Narrow" w:hAnsi="Arial Narrow" w:cs="Arial"/>
          <w:sz w:val="24"/>
          <w:szCs w:val="24"/>
          <w:lang w:val="es-MX"/>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7"/>
    </w:p>
    <w:p w:rsidR="00AB5EC2" w:rsidRPr="00951BCD" w:rsidRDefault="00AB5EC2" w:rsidP="00D364B9">
      <w:pPr>
        <w:spacing w:before="120" w:after="120"/>
        <w:jc w:val="both"/>
        <w:rPr>
          <w:rFonts w:ascii="Arial Narrow" w:hAnsi="Arial Narrow" w:cs="Arial"/>
          <w:sz w:val="24"/>
          <w:szCs w:val="24"/>
          <w:lang w:val="es-MX"/>
        </w:rPr>
      </w:pPr>
      <w:bookmarkStart w:id="338" w:name="_Toc314666671"/>
      <w:r w:rsidRPr="00951BCD">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8"/>
    </w:p>
    <w:p w:rsidR="00AB5EC2" w:rsidRPr="00951BCD" w:rsidRDefault="00AB5EC2" w:rsidP="00D364B9">
      <w:pPr>
        <w:spacing w:before="120" w:after="120"/>
        <w:jc w:val="both"/>
        <w:rPr>
          <w:rFonts w:ascii="Arial Narrow" w:hAnsi="Arial Narrow" w:cs="Arial"/>
          <w:sz w:val="24"/>
          <w:szCs w:val="24"/>
          <w:lang w:val="es-MX"/>
        </w:rPr>
      </w:pPr>
      <w:bookmarkStart w:id="339" w:name="_Toc314666672"/>
      <w:r w:rsidRPr="00951BCD">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39"/>
    </w:p>
    <w:p w:rsidR="00AB5EC2" w:rsidRPr="00951BCD" w:rsidRDefault="00AB5EC2" w:rsidP="00D364B9">
      <w:pPr>
        <w:spacing w:before="120" w:after="120"/>
        <w:jc w:val="both"/>
        <w:rPr>
          <w:rFonts w:ascii="Arial Narrow" w:hAnsi="Arial Narrow" w:cs="Arial"/>
          <w:sz w:val="24"/>
          <w:szCs w:val="24"/>
          <w:lang w:val="es-MX"/>
        </w:rPr>
      </w:pPr>
      <w:bookmarkStart w:id="340" w:name="_Toc314666673"/>
      <w:r w:rsidRPr="00951BCD">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40"/>
      <w:r w:rsidRPr="00951BCD">
        <w:rPr>
          <w:rFonts w:ascii="Arial Narrow" w:hAnsi="Arial Narrow" w:cs="Arial"/>
          <w:sz w:val="24"/>
          <w:szCs w:val="24"/>
          <w:lang w:val="es-MX"/>
        </w:rPr>
        <w:t>el CONTRATISTA deberá repetir el trabajo por su cuenta y riesgo.</w:t>
      </w:r>
    </w:p>
    <w:p w:rsidR="00AB5EC2" w:rsidRPr="00951BCD" w:rsidRDefault="00AB5EC2" w:rsidP="00D364B9">
      <w:pPr>
        <w:spacing w:before="120" w:after="120"/>
        <w:jc w:val="both"/>
        <w:rPr>
          <w:rFonts w:ascii="Arial Narrow" w:hAnsi="Arial Narrow" w:cs="Arial"/>
          <w:sz w:val="24"/>
          <w:szCs w:val="24"/>
          <w:lang w:val="es-MX"/>
        </w:rPr>
      </w:pPr>
      <w:bookmarkStart w:id="341" w:name="_Toc314666674"/>
      <w:r w:rsidRPr="00951BCD">
        <w:rPr>
          <w:rFonts w:ascii="Arial Narrow" w:hAnsi="Arial Narrow" w:cs="Arial"/>
          <w:sz w:val="24"/>
          <w:szCs w:val="24"/>
          <w:lang w:val="es-MX"/>
        </w:rPr>
        <w:t>En caso de ser necesaria la utilización de agua para la compactación del suelo, la operación deberá ser previamente autorizada por la Supervisión.</w:t>
      </w:r>
      <w:bookmarkEnd w:id="341"/>
    </w:p>
    <w:p w:rsidR="00AB5EC2" w:rsidRPr="00951BCD" w:rsidRDefault="00AB5EC2" w:rsidP="00D364B9">
      <w:pPr>
        <w:spacing w:before="120" w:after="120"/>
        <w:jc w:val="both"/>
        <w:rPr>
          <w:rFonts w:ascii="Arial Narrow" w:hAnsi="Arial Narrow" w:cs="Arial"/>
          <w:sz w:val="24"/>
          <w:szCs w:val="24"/>
          <w:lang w:val="es-MX"/>
        </w:rPr>
      </w:pPr>
      <w:bookmarkStart w:id="342" w:name="_Toc314666675"/>
      <w:r w:rsidRPr="00951BCD">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42"/>
    </w:p>
    <w:p w:rsidR="00AB5EC2" w:rsidRPr="00951BCD" w:rsidRDefault="00AB5EC2" w:rsidP="00D364B9">
      <w:pPr>
        <w:spacing w:before="120" w:after="120"/>
        <w:jc w:val="both"/>
        <w:rPr>
          <w:rFonts w:ascii="Arial Narrow" w:hAnsi="Arial Narrow" w:cs="Arial"/>
          <w:sz w:val="24"/>
          <w:szCs w:val="24"/>
          <w:lang w:val="es-MX"/>
        </w:rPr>
      </w:pPr>
      <w:bookmarkStart w:id="343" w:name="_Toc314666676"/>
      <w:r w:rsidRPr="00951BCD">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43"/>
    </w:p>
    <w:p w:rsidR="00AB5EC2" w:rsidRPr="00951BCD" w:rsidRDefault="00AB5EC2" w:rsidP="00D364B9">
      <w:pPr>
        <w:spacing w:before="120" w:after="120"/>
        <w:jc w:val="both"/>
        <w:rPr>
          <w:rFonts w:ascii="Arial Narrow" w:hAnsi="Arial Narrow" w:cs="Arial"/>
          <w:sz w:val="24"/>
          <w:szCs w:val="24"/>
          <w:lang w:val="es-MX"/>
        </w:rPr>
      </w:pPr>
      <w:bookmarkStart w:id="344" w:name="_Toc314666677"/>
      <w:r w:rsidRPr="00951BCD">
        <w:rPr>
          <w:rFonts w:ascii="Arial Narrow" w:hAnsi="Arial Narrow" w:cs="Arial"/>
          <w:sz w:val="24"/>
          <w:szCs w:val="24"/>
          <w:lang w:val="es-MX"/>
        </w:rPr>
        <w:t>La cinta de señalización debe ser ubicada 30 cm antes del nivel superior de la zanja indicando la palabra "PRECAUCION YPFB LINEA DE GAS"</w:t>
      </w:r>
      <w:bookmarkEnd w:id="344"/>
      <w:r w:rsidRPr="00951BCD">
        <w:rPr>
          <w:rFonts w:ascii="Arial Narrow" w:hAnsi="Arial Narrow" w:cs="Arial"/>
          <w:sz w:val="24"/>
          <w:szCs w:val="24"/>
          <w:lang w:val="es-MX"/>
        </w:rPr>
        <w:t>, esta cinta de señalización para la zanja será otorgada por YPFB.</w:t>
      </w:r>
    </w:p>
    <w:p w:rsidR="00AB5EC2" w:rsidRPr="00951BCD" w:rsidRDefault="00AB5EC2" w:rsidP="00D364B9">
      <w:pPr>
        <w:spacing w:before="120" w:after="120"/>
        <w:jc w:val="both"/>
        <w:rPr>
          <w:rFonts w:ascii="Arial Narrow" w:hAnsi="Arial Narrow" w:cs="Arial"/>
          <w:sz w:val="24"/>
          <w:szCs w:val="24"/>
          <w:lang w:val="es-MX"/>
        </w:rPr>
      </w:pPr>
      <w:bookmarkStart w:id="345" w:name="_Toc314666678"/>
      <w:r w:rsidRPr="00951BCD">
        <w:rPr>
          <w:rFonts w:ascii="Arial Narrow" w:hAnsi="Arial Narrow" w:cs="Arial"/>
          <w:sz w:val="24"/>
          <w:szCs w:val="24"/>
          <w:lang w:val="es-MX"/>
        </w:rPr>
        <w:t>Todas las áreas comprendidas en el trabajo deberán nivelarse en forma uniforme. La superficie final deberá entregarse libre de irregularidades.</w:t>
      </w:r>
      <w:bookmarkEnd w:id="345"/>
    </w:p>
    <w:p w:rsidR="00AB5EC2"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lastRenderedPageBreak/>
        <w:t xml:space="preserve">Las pruebas de laboratorio de suelos serán llevados a cabo por un laboratorio especializado, quedando a cargo del CONTRATISTA el costo de los mismos. </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951BCD" w:rsidRDefault="00AB5EC2" w:rsidP="00E66394">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Retiro de todos los escombros y materiales en exceso o rechazados.</w:t>
      </w:r>
    </w:p>
    <w:p w:rsidR="00AB5EC2" w:rsidRPr="00951BCD" w:rsidRDefault="00AB5EC2" w:rsidP="00E66394">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951BCD" w:rsidRDefault="00AB5EC2" w:rsidP="00E66394">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951BCD" w:rsidRDefault="00AB5EC2" w:rsidP="00E66394">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Default="00AB5EC2" w:rsidP="00E66394">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951BCD" w:rsidRDefault="00AB5EC2" w:rsidP="00E66394">
      <w:pPr>
        <w:pStyle w:val="Estilo1"/>
        <w:numPr>
          <w:ilvl w:val="1"/>
          <w:numId w:val="17"/>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 xml:space="preserve">El </w:t>
      </w:r>
      <w:r w:rsidRPr="00951BCD">
        <w:rPr>
          <w:rFonts w:ascii="Arial Narrow" w:hAnsi="Arial Narrow" w:cs="Arial"/>
          <w:kern w:val="28"/>
          <w:sz w:val="24"/>
          <w:szCs w:val="24"/>
          <w:lang w:val="es-ES_tradnl"/>
        </w:rPr>
        <w:t xml:space="preserve">relleno y compactado con relleno común </w:t>
      </w:r>
      <w:r w:rsidRPr="00951BCD">
        <w:rPr>
          <w:rFonts w:ascii="Arial Narrow" w:hAnsi="Arial Narrow"/>
          <w:kern w:val="28"/>
          <w:sz w:val="24"/>
          <w:szCs w:val="24"/>
          <w:lang w:val="es-ES_tradnl"/>
        </w:rPr>
        <w:t xml:space="preserve">será medido en </w:t>
      </w:r>
      <w:r w:rsidRPr="00951BCD">
        <w:rPr>
          <w:rFonts w:ascii="Arial Narrow" w:hAnsi="Arial Narrow" w:cs="Arial"/>
          <w:kern w:val="28"/>
          <w:sz w:val="24"/>
          <w:szCs w:val="24"/>
          <w:lang w:val="es-ES_tradnl"/>
        </w:rPr>
        <w:t>metros cúbicos</w:t>
      </w:r>
      <w:r w:rsidRPr="00951BCD">
        <w:rPr>
          <w:rFonts w:ascii="Arial Narrow" w:hAnsi="Arial Narrow"/>
          <w:kern w:val="28"/>
          <w:sz w:val="24"/>
          <w:szCs w:val="24"/>
          <w:lang w:val="es-ES_tradnl"/>
        </w:rPr>
        <w:t xml:space="preserve">, de acuerdo a la </w:t>
      </w:r>
      <w:r w:rsidRPr="00951BCD">
        <w:rPr>
          <w:rFonts w:ascii="Arial Narrow" w:hAnsi="Arial Narrow" w:cs="Arial"/>
          <w:kern w:val="28"/>
          <w:sz w:val="24"/>
          <w:szCs w:val="24"/>
          <w:lang w:val="es-ES_tradnl"/>
        </w:rPr>
        <w:t>geometría del espacio rellenado y compactado en su posición final</w:t>
      </w:r>
      <w:r w:rsidRPr="00951BCD">
        <w:rPr>
          <w:rFonts w:ascii="Arial Narrow" w:hAnsi="Arial Narrow"/>
          <w:kern w:val="28"/>
          <w:sz w:val="24"/>
          <w:szCs w:val="24"/>
          <w:lang w:val="es-ES_tradnl"/>
        </w:rPr>
        <w:t xml:space="preserve">. </w:t>
      </w:r>
      <w:r w:rsidRPr="00951BCD">
        <w:rPr>
          <w:rFonts w:ascii="Arial Narrow" w:hAnsi="Arial Narrow" w:cs="Arial"/>
          <w:kern w:val="28"/>
          <w:sz w:val="24"/>
          <w:szCs w:val="24"/>
          <w:lang w:val="es-ES_tradnl"/>
        </w:rPr>
        <w:t>Secciones</w:t>
      </w:r>
      <w:r w:rsidRPr="00951BCD">
        <w:rPr>
          <w:rFonts w:ascii="Arial Narrow" w:hAnsi="Arial Narrow"/>
          <w:kern w:val="28"/>
          <w:sz w:val="24"/>
          <w:szCs w:val="24"/>
          <w:lang w:val="es-ES_tradnl"/>
        </w:rPr>
        <w:t xml:space="preserve"> que serán aprobadas por el SUPERVISOR. Este Ítem será pagado de acuerdo al precio unitario de la propuesta aceptada. </w:t>
      </w:r>
      <w:bookmarkStart w:id="346" w:name="_Toc314666680"/>
      <w:r w:rsidRPr="00951BCD">
        <w:rPr>
          <w:rFonts w:ascii="Arial Narrow" w:hAnsi="Arial Narrow" w:cs="Arial"/>
          <w:sz w:val="24"/>
          <w:szCs w:val="24"/>
          <w:lang w:val="es-MX"/>
        </w:rPr>
        <w:t>En la medición se deberá  descontar los volúmenes de tierra que desplazan, estructuras y otros</w:t>
      </w:r>
      <w:bookmarkEnd w:id="346"/>
      <w:r w:rsidRPr="00951BCD">
        <w:rPr>
          <w:rFonts w:ascii="Arial Narrow" w:hAnsi="Arial Narrow" w:cs="Arial"/>
          <w:sz w:val="24"/>
          <w:szCs w:val="24"/>
          <w:lang w:val="es-MX"/>
        </w:rPr>
        <w:t xml:space="preserve"> que la SUPERVISION considere necesario.</w:t>
      </w:r>
    </w:p>
    <w:p w:rsidR="00AB5EC2" w:rsidRPr="00951BCD" w:rsidRDefault="00AB5EC2" w:rsidP="00D364B9">
      <w:pPr>
        <w:spacing w:before="120" w:after="120"/>
        <w:jc w:val="both"/>
        <w:rPr>
          <w:rFonts w:ascii="Arial Narrow" w:hAnsi="Arial Narrow" w:cs="Arial"/>
          <w:sz w:val="24"/>
          <w:szCs w:val="24"/>
          <w:lang w:val="es-MX"/>
        </w:rPr>
      </w:pPr>
      <w:bookmarkStart w:id="347" w:name="_Toc314666682"/>
      <w:r w:rsidRPr="00951BCD">
        <w:rPr>
          <w:rFonts w:ascii="Arial Narrow" w:hAnsi="Arial Narrow" w:cs="Arial"/>
          <w:sz w:val="24"/>
          <w:szCs w:val="24"/>
          <w:lang w:val="es-MX"/>
        </w:rPr>
        <w:lastRenderedPageBreak/>
        <w:t>Este ítem ejecutado en un todo de acuerdo con los planos y las presentes especificaciones, medido según lo señalado y aprobado por el SUPERVISOR de Obra, será pagado al precio unitario de la propuesta aceptada.</w:t>
      </w:r>
      <w:bookmarkEnd w:id="347"/>
    </w:p>
    <w:p w:rsidR="00AB5EC2" w:rsidRPr="00951BCD" w:rsidRDefault="00AB5EC2" w:rsidP="00D364B9">
      <w:pPr>
        <w:spacing w:before="120" w:after="120"/>
        <w:jc w:val="both"/>
        <w:rPr>
          <w:rFonts w:ascii="Arial Narrow" w:hAnsi="Arial Narrow" w:cs="Arial"/>
          <w:sz w:val="24"/>
          <w:szCs w:val="24"/>
          <w:lang w:val="es-MX"/>
        </w:rPr>
      </w:pPr>
      <w:bookmarkStart w:id="348" w:name="_Toc314666683"/>
      <w:r w:rsidRPr="00951BCD">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48"/>
    </w:p>
    <w:p w:rsidR="00AB5EC2" w:rsidRDefault="00AB5EC2" w:rsidP="00D364B9">
      <w:pPr>
        <w:spacing w:before="120" w:after="120"/>
        <w:jc w:val="both"/>
        <w:rPr>
          <w:rFonts w:ascii="Arial Narrow" w:hAnsi="Arial Narrow" w:cs="Arial"/>
          <w:sz w:val="24"/>
          <w:szCs w:val="24"/>
          <w:lang w:val="es-MX"/>
        </w:rPr>
      </w:pPr>
      <w:bookmarkStart w:id="349" w:name="_Toc314666684"/>
      <w:r w:rsidRPr="00951BCD">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49"/>
      <w:r w:rsidR="002B36AD" w:rsidRPr="00951BCD">
        <w:rPr>
          <w:rFonts w:ascii="Arial Narrow" w:hAnsi="Arial Narrow" w:cs="Arial"/>
          <w:sz w:val="24"/>
          <w:szCs w:val="24"/>
          <w:lang w:val="es-MX"/>
        </w:rPr>
        <w:t>.</w:t>
      </w:r>
    </w:p>
    <w:p w:rsidR="002B36AD" w:rsidRPr="00951BCD" w:rsidRDefault="002B36AD" w:rsidP="00E66394">
      <w:pPr>
        <w:numPr>
          <w:ilvl w:val="0"/>
          <w:numId w:val="17"/>
        </w:numPr>
        <w:spacing w:before="120" w:after="120"/>
        <w:ind w:left="0" w:firstLine="0"/>
        <w:jc w:val="both"/>
        <w:rPr>
          <w:rFonts w:ascii="Arial Narrow" w:hAnsi="Arial Narrow"/>
          <w:b/>
          <w:sz w:val="24"/>
          <w:szCs w:val="24"/>
        </w:rPr>
      </w:pPr>
      <w:bookmarkStart w:id="350" w:name="_Toc381213533"/>
      <w:bookmarkStart w:id="351" w:name="_Toc381214010"/>
      <w:bookmarkStart w:id="352" w:name="_Toc381214101"/>
      <w:bookmarkStart w:id="353" w:name="_Toc384130467"/>
      <w:bookmarkStart w:id="354" w:name="_Toc384130688"/>
      <w:bookmarkStart w:id="355" w:name="_Toc384130844"/>
      <w:bookmarkStart w:id="356" w:name="_Toc384131235"/>
      <w:bookmarkStart w:id="357" w:name="_Toc387785986"/>
      <w:bookmarkStart w:id="358" w:name="_Toc387788274"/>
      <w:bookmarkStart w:id="359" w:name="_Toc388648583"/>
      <w:bookmarkStart w:id="360" w:name="_Toc388648672"/>
      <w:bookmarkStart w:id="361" w:name="_Toc388693333"/>
      <w:bookmarkStart w:id="362" w:name="_Toc388702296"/>
      <w:bookmarkStart w:id="363" w:name="_Toc388724574"/>
      <w:bookmarkStart w:id="364" w:name="_Toc404098163"/>
      <w:r w:rsidRPr="00951BCD">
        <w:rPr>
          <w:rFonts w:ascii="Arial Narrow" w:hAnsi="Arial Narrow"/>
          <w:b/>
          <w:sz w:val="24"/>
          <w:szCs w:val="24"/>
        </w:rPr>
        <w:t>REPOSICIÓN DE EMPEDRADO.</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951BCD">
        <w:rPr>
          <w:rFonts w:ascii="Arial Narrow" w:hAnsi="Arial Narrow"/>
          <w:b/>
          <w:sz w:val="24"/>
          <w:szCs w:val="24"/>
        </w:rPr>
        <w:t xml:space="preserve"> </w:t>
      </w:r>
    </w:p>
    <w:p w:rsidR="002B36AD" w:rsidRPr="00951BCD" w:rsidRDefault="002B36AD" w:rsidP="00E66394">
      <w:pPr>
        <w:pStyle w:val="Estilo1"/>
        <w:numPr>
          <w:ilvl w:val="1"/>
          <w:numId w:val="17"/>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51BCD" w:rsidRDefault="002B36AD" w:rsidP="00E66394">
      <w:pPr>
        <w:pStyle w:val="Estilo1"/>
        <w:numPr>
          <w:ilvl w:val="1"/>
          <w:numId w:val="17"/>
        </w:numPr>
        <w:spacing w:before="120" w:after="120" w:line="276" w:lineRule="auto"/>
        <w:ind w:left="0" w:firstLine="0"/>
      </w:pPr>
      <w:r w:rsidRPr="00951BCD">
        <w:t xml:space="preserve">MATERIAL HERRAMIENTAS Y EQUIPO.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Los materiales a emplearse serán: piedra manzana y arena fina para el respectivo calafateado. </w:t>
      </w:r>
    </w:p>
    <w:p w:rsidR="002B36AD" w:rsidRDefault="002B36AD" w:rsidP="00D364B9">
      <w:pPr>
        <w:spacing w:before="120" w:after="120"/>
        <w:jc w:val="both"/>
        <w:rPr>
          <w:rFonts w:ascii="Arial Narrow" w:hAnsi="Arial Narrow"/>
          <w:iCs/>
          <w:sz w:val="24"/>
          <w:szCs w:val="24"/>
          <w:lang w:val="es-ES_tradnl"/>
        </w:rPr>
      </w:pPr>
      <w:bookmarkStart w:id="365" w:name="_Toc314666687"/>
      <w:r w:rsidRPr="00951BCD">
        <w:rPr>
          <w:rFonts w:ascii="Arial Narrow" w:hAnsi="Arial Narrow"/>
          <w:iCs/>
          <w:sz w:val="24"/>
          <w:szCs w:val="24"/>
          <w:lang w:val="es-ES_tradnl"/>
        </w:rPr>
        <w:t>La piedra a emplearse será llamada “piedra manzana”  la misma  que fue retirada al momento de iniciar los trabajos de remoción.</w:t>
      </w:r>
      <w:bookmarkEnd w:id="365"/>
    </w:p>
    <w:p w:rsidR="002B36AD" w:rsidRPr="00951BCD" w:rsidRDefault="002B36AD" w:rsidP="00E66394">
      <w:pPr>
        <w:pStyle w:val="Estilo1"/>
        <w:numPr>
          <w:ilvl w:val="1"/>
          <w:numId w:val="17"/>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51BCD">
        <w:rPr>
          <w:rFonts w:ascii="Arial Narrow" w:hAnsi="Arial Narrow"/>
          <w:iCs/>
          <w:sz w:val="24"/>
          <w:szCs w:val="24"/>
          <w:lang w:val="es-ES_tradnl"/>
        </w:rPr>
        <w:t>Se debe conservar el bombeo de acuerdo al diseño original en caso de ser vía vehicular.</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951BCD" w:rsidRDefault="002B36AD" w:rsidP="00E66394">
      <w:pPr>
        <w:pStyle w:val="Estilo1"/>
        <w:numPr>
          <w:ilvl w:val="1"/>
          <w:numId w:val="17"/>
        </w:numPr>
        <w:spacing w:before="120" w:after="120" w:line="276" w:lineRule="auto"/>
        <w:ind w:left="0" w:firstLine="0"/>
      </w:pPr>
      <w:r w:rsidRPr="00951BCD">
        <w:t>MEDICIÓN Y FORMA DE PAGO.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914646" w:rsidRDefault="00914646" w:rsidP="00D364B9">
      <w:pPr>
        <w:spacing w:before="120" w:after="120"/>
        <w:jc w:val="both"/>
        <w:rPr>
          <w:rFonts w:ascii="Arial Narrow" w:hAnsi="Arial Narrow"/>
          <w:kern w:val="28"/>
          <w:sz w:val="24"/>
          <w:szCs w:val="24"/>
          <w:lang w:val="es-ES_tradnl"/>
        </w:rPr>
      </w:pPr>
    </w:p>
    <w:p w:rsidR="00914646" w:rsidRDefault="00914646" w:rsidP="00D364B9">
      <w:pPr>
        <w:spacing w:before="120" w:after="120"/>
        <w:jc w:val="both"/>
        <w:rPr>
          <w:rFonts w:ascii="Arial Narrow" w:hAnsi="Arial Narrow"/>
          <w:kern w:val="28"/>
          <w:sz w:val="24"/>
          <w:szCs w:val="24"/>
          <w:lang w:val="es-ES_tradnl"/>
        </w:rPr>
      </w:pPr>
    </w:p>
    <w:p w:rsidR="00914646" w:rsidRDefault="00914646" w:rsidP="00D364B9">
      <w:pPr>
        <w:spacing w:before="120" w:after="120"/>
        <w:jc w:val="both"/>
        <w:rPr>
          <w:rFonts w:ascii="Arial Narrow" w:hAnsi="Arial Narrow"/>
          <w:kern w:val="28"/>
          <w:sz w:val="24"/>
          <w:szCs w:val="24"/>
          <w:lang w:val="es-ES_tradnl"/>
        </w:rPr>
      </w:pPr>
    </w:p>
    <w:p w:rsidR="003A1A4C" w:rsidRPr="00951BCD" w:rsidRDefault="003A1A4C" w:rsidP="00E66394">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REPOSICIÓN DE LOSETA, ADOQUIN Y PIEDRA COMANCHE   </w:t>
      </w:r>
    </w:p>
    <w:p w:rsidR="003A1A4C" w:rsidRPr="00951BCD" w:rsidRDefault="003A1A4C" w:rsidP="00E66394">
      <w:pPr>
        <w:pStyle w:val="Estilo1"/>
        <w:numPr>
          <w:ilvl w:val="1"/>
          <w:numId w:val="17"/>
        </w:numPr>
        <w:spacing w:before="120" w:after="120" w:line="276" w:lineRule="auto"/>
        <w:ind w:left="0" w:firstLine="0"/>
      </w:pPr>
      <w:r w:rsidRPr="00951BCD">
        <w:t>DEFINICIÓN.</w:t>
      </w:r>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66" w:name="_Toc314666695"/>
      <w:r w:rsidRPr="00951BCD">
        <w:rPr>
          <w:rFonts w:ascii="Arial Narrow" w:eastAsia="Times New Roman" w:hAnsi="Arial Narrow"/>
          <w:kern w:val="28"/>
          <w:sz w:val="24"/>
          <w:szCs w:val="24"/>
          <w:lang w:val="es-ES_tradnl"/>
        </w:rPr>
        <w:t>Este ítem se refiere a la colocación de adoquín, enlosetado y piedra comanche incluyéndose juntas con arena, tierra cernida u otro material por el cual estaba constituida.</w:t>
      </w:r>
      <w:bookmarkEnd w:id="366"/>
    </w:p>
    <w:p w:rsidR="003A1A4C" w:rsidRPr="00951BCD" w:rsidRDefault="003A1A4C" w:rsidP="00E66394">
      <w:pPr>
        <w:pStyle w:val="Estilo1"/>
        <w:numPr>
          <w:ilvl w:val="1"/>
          <w:numId w:val="17"/>
        </w:numPr>
        <w:spacing w:before="120" w:after="120" w:line="276" w:lineRule="auto"/>
        <w:ind w:left="0" w:firstLine="0"/>
      </w:pPr>
      <w:r w:rsidRPr="00951BCD">
        <w:t xml:space="preserve">MATERIAL HERRAMIENTAS Y EQUIPO. </w:t>
      </w:r>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67" w:name="_Toc314666696"/>
      <w:r w:rsidRPr="00951BCD">
        <w:rPr>
          <w:rFonts w:ascii="Arial Narrow" w:eastAsia="Times New Roman" w:hAnsi="Arial Narrow"/>
          <w:kern w:val="28"/>
          <w:sz w:val="24"/>
          <w:szCs w:val="24"/>
          <w:lang w:val="es-ES_tradnl"/>
        </w:rPr>
        <w:t>El CONTRATISTA suministrará todos los materiales, herramientas, equipos necesarios y apropiados, de acuerdo a su propuesta.</w:t>
      </w:r>
      <w:bookmarkEnd w:id="367"/>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68" w:name="_Toc314666697"/>
      <w:r w:rsidRPr="00951BCD">
        <w:rPr>
          <w:rFonts w:ascii="Arial Narrow" w:eastAsia="Times New Roman" w:hAnsi="Arial Narrow"/>
          <w:iCs/>
          <w:sz w:val="24"/>
          <w:szCs w:val="24"/>
          <w:lang w:val="es-ES_tradnl"/>
        </w:rPr>
        <w:lastRenderedPageBreak/>
        <w:t>El adoquín, loseta y piedra comanche será el mismo que se retire y se encuentre en el sector.</w:t>
      </w:r>
      <w:bookmarkEnd w:id="368"/>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69" w:name="_Toc314666711"/>
      <w:r w:rsidRPr="00951BCD">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69"/>
    </w:p>
    <w:p w:rsidR="003A1A4C" w:rsidRPr="00951BCD" w:rsidRDefault="003A1A4C" w:rsidP="003A1A4C">
      <w:pPr>
        <w:spacing w:before="120" w:after="120"/>
        <w:jc w:val="both"/>
        <w:rPr>
          <w:rFonts w:ascii="Arial Narrow" w:eastAsia="Times New Roman" w:hAnsi="Arial Narrow"/>
          <w:kern w:val="28"/>
          <w:sz w:val="24"/>
          <w:szCs w:val="24"/>
        </w:rPr>
      </w:pPr>
      <w:r w:rsidRPr="00951BCD">
        <w:rPr>
          <w:rFonts w:ascii="Arial Narrow" w:eastAsia="Times New Roman" w:hAnsi="Arial Narrow"/>
          <w:kern w:val="28"/>
          <w:sz w:val="24"/>
          <w:szCs w:val="24"/>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3A1A4C" w:rsidRPr="00951BCD" w:rsidRDefault="003A1A4C" w:rsidP="00E66394">
      <w:pPr>
        <w:pStyle w:val="Estilo1"/>
        <w:numPr>
          <w:ilvl w:val="1"/>
          <w:numId w:val="17"/>
        </w:numPr>
        <w:spacing w:before="120" w:after="120" w:line="276" w:lineRule="auto"/>
        <w:ind w:left="0" w:firstLine="0"/>
      </w:pPr>
      <w:r w:rsidRPr="00951BCD">
        <w:t>PROCEDIMIENTO PARA LA EJECUCIÓN.</w:t>
      </w:r>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0" w:name="_Toc314666698"/>
      <w:r w:rsidRPr="00951BCD">
        <w:rPr>
          <w:rFonts w:ascii="Arial Narrow" w:eastAsia="Times New Roman" w:hAnsi="Arial Narrow"/>
          <w:iCs/>
          <w:sz w:val="24"/>
          <w:szCs w:val="24"/>
          <w:lang w:val="es-ES_tradnl"/>
        </w:rPr>
        <w:t>Se debe conservar el bombeo de acuerdo al diseño original de la vía.</w:t>
      </w:r>
      <w:bookmarkEnd w:id="370"/>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1" w:name="_Toc314666699"/>
      <w:r w:rsidRPr="00951BCD">
        <w:rPr>
          <w:rFonts w:ascii="Arial Narrow" w:eastAsia="Times New Roman" w:hAnsi="Arial Narrow"/>
          <w:iCs/>
          <w:sz w:val="24"/>
          <w:szCs w:val="24"/>
          <w:lang w:val="es-ES_tradnl"/>
        </w:rPr>
        <w:t>En caso de ser necesario se realizará una mejora de la subrasante a un CBR mínimo de 10. Luego se construirá una sub-base, donde irá apoyado el adoquinado.</w:t>
      </w:r>
      <w:bookmarkEnd w:id="371"/>
      <w:r w:rsidRPr="00951BCD">
        <w:rPr>
          <w:rFonts w:ascii="Arial Narrow" w:eastAsia="Times New Roman" w:hAnsi="Arial Narrow"/>
          <w:iCs/>
          <w:sz w:val="24"/>
          <w:szCs w:val="24"/>
          <w:lang w:val="es-ES_tradnl"/>
        </w:rPr>
        <w:tab/>
      </w:r>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2" w:name="_Toc314666700"/>
      <w:r w:rsidRPr="00951BCD">
        <w:rPr>
          <w:rFonts w:ascii="Arial Narrow" w:eastAsia="Times New Roman" w:hAnsi="Arial Narrow"/>
          <w:iCs/>
          <w:sz w:val="24"/>
          <w:szCs w:val="24"/>
          <w:lang w:val="es-ES_tradnl"/>
        </w:rPr>
        <w:t>Una vez nivelado el terreno y consolidada la subrasante se extenderá una capa de arena silícea gruesa de 4 cm. de espesor, uniformemente en toda la extensión de la superficie destinada al pavimento de la calzada.</w:t>
      </w:r>
      <w:bookmarkEnd w:id="372"/>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3" w:name="_Toc314666701"/>
      <w:r w:rsidRPr="00951BCD">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73"/>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4" w:name="_Toc314666702"/>
      <w:r w:rsidRPr="00951BCD">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74"/>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5" w:name="_Toc314666703"/>
      <w:r w:rsidRPr="00951BCD">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75"/>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6" w:name="_Toc314666704"/>
      <w:r w:rsidRPr="00951BCD">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376"/>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7" w:name="_Toc314666705"/>
      <w:r w:rsidRPr="00951BCD">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377"/>
    </w:p>
    <w:p w:rsidR="003A1A4C" w:rsidRPr="00951BCD" w:rsidRDefault="003A1A4C" w:rsidP="003A1A4C">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lastRenderedPageBreak/>
        <w:t>Las piezas de comanche serán de 10 cm de espesor mínimo. Antes de proceder a su colocación el contratista deberá someter una muestra del material a la aprobación del Supervisor de Obra.</w:t>
      </w:r>
    </w:p>
    <w:p w:rsidR="003A1A4C" w:rsidRPr="00951BCD" w:rsidRDefault="003A1A4C" w:rsidP="003A1A4C">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3A1A4C" w:rsidRPr="00951BCD" w:rsidRDefault="003A1A4C" w:rsidP="003A1A4C">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El contratista deberá entregar la superficie completamente pulida y limpia.</w:t>
      </w:r>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78" w:name="_Toc314666713"/>
      <w:r w:rsidRPr="00951BCD">
        <w:rPr>
          <w:rFonts w:ascii="Arial Narrow" w:eastAsia="Times New Roman" w:hAnsi="Arial Narrow"/>
          <w:kern w:val="28"/>
          <w:sz w:val="24"/>
          <w:szCs w:val="24"/>
          <w:lang w:val="es-ES_tradnl"/>
        </w:rPr>
        <w:t>Las losetas deberán ser colocadas con sus juntas cerradas, las juntas entre losetas no deberán exceder de 2 a 3 mm. como máximo, debiendo variar si el proyecto original fuera diferente</w:t>
      </w:r>
      <w:bookmarkEnd w:id="378"/>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79" w:name="_Toc314666714"/>
      <w:r w:rsidRPr="00951BCD">
        <w:rPr>
          <w:rFonts w:ascii="Arial Narrow" w:eastAsia="Times New Roman" w:hAnsi="Arial Narrow"/>
          <w:kern w:val="28"/>
          <w:sz w:val="24"/>
          <w:szCs w:val="24"/>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379"/>
    </w:p>
    <w:p w:rsidR="003A1A4C" w:rsidRDefault="003A1A4C" w:rsidP="003A1A4C">
      <w:pPr>
        <w:spacing w:before="120" w:after="120"/>
        <w:jc w:val="both"/>
        <w:rPr>
          <w:rFonts w:ascii="Arial Narrow" w:eastAsia="Times New Roman" w:hAnsi="Arial Narrow"/>
          <w:kern w:val="28"/>
          <w:sz w:val="24"/>
          <w:szCs w:val="24"/>
          <w:lang w:val="es-ES_tradnl"/>
        </w:rPr>
      </w:pPr>
      <w:bookmarkStart w:id="380" w:name="_Toc314666706"/>
      <w:r w:rsidRPr="00951BCD">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80"/>
    </w:p>
    <w:p w:rsidR="003A1A4C" w:rsidRPr="00951BCD" w:rsidRDefault="003A1A4C" w:rsidP="00E66394">
      <w:pPr>
        <w:pStyle w:val="Estilo1"/>
        <w:numPr>
          <w:ilvl w:val="1"/>
          <w:numId w:val="17"/>
        </w:numPr>
        <w:spacing w:before="120" w:after="120" w:line="276" w:lineRule="auto"/>
        <w:ind w:left="0" w:firstLine="0"/>
      </w:pPr>
      <w:r w:rsidRPr="00951BCD">
        <w:t>MEDICIÓN Y FORMA DE PAGO.</w:t>
      </w:r>
    </w:p>
    <w:p w:rsidR="003A1A4C" w:rsidRPr="00951BCD" w:rsidRDefault="003A1A4C" w:rsidP="003A1A4C">
      <w:pPr>
        <w:autoSpaceDE w:val="0"/>
        <w:autoSpaceDN w:val="0"/>
        <w:adjustRightInd w:val="0"/>
        <w:spacing w:before="120" w:after="120"/>
        <w:rPr>
          <w:rFonts w:ascii="Arial Narrow" w:eastAsia="Times New Roman" w:hAnsi="Arial Narrow"/>
          <w:kern w:val="28"/>
          <w:sz w:val="24"/>
          <w:szCs w:val="24"/>
          <w:lang w:val="es-ES_tradnl"/>
        </w:rPr>
      </w:pPr>
      <w:bookmarkStart w:id="381" w:name="_Toc314666707"/>
      <w:r w:rsidRPr="00951BCD">
        <w:rPr>
          <w:rFonts w:ascii="Arial Narrow" w:eastAsia="Times New Roman" w:hAnsi="Arial Narrow"/>
          <w:kern w:val="28"/>
          <w:sz w:val="24"/>
          <w:szCs w:val="24"/>
          <w:lang w:val="es-ES_tradnl"/>
        </w:rPr>
        <w:t>El ítem de reposición de adoquín, losetas y/o piedra comanche, será medido en metros cuadrados.</w:t>
      </w:r>
      <w:bookmarkEnd w:id="381"/>
    </w:p>
    <w:p w:rsidR="003A1A4C" w:rsidRDefault="003A1A4C" w:rsidP="003A1A4C">
      <w:pPr>
        <w:spacing w:before="120" w:after="120"/>
        <w:jc w:val="both"/>
        <w:rPr>
          <w:rFonts w:ascii="Arial Narrow" w:eastAsia="Times New Roman" w:hAnsi="Arial Narrow"/>
          <w:kern w:val="28"/>
          <w:sz w:val="24"/>
          <w:szCs w:val="24"/>
          <w:lang w:val="es-ES_tradnl"/>
        </w:rPr>
      </w:pPr>
      <w:bookmarkStart w:id="382" w:name="_Toc314666708"/>
      <w:r w:rsidRPr="00951BCD">
        <w:rPr>
          <w:rFonts w:ascii="Arial Narrow" w:eastAsia="Times New Roman" w:hAnsi="Arial Narrow"/>
          <w:kern w:val="28"/>
          <w:sz w:val="24"/>
          <w:szCs w:val="24"/>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382"/>
    </w:p>
    <w:p w:rsidR="00914646" w:rsidRDefault="00914646" w:rsidP="003A1A4C">
      <w:pPr>
        <w:spacing w:before="120" w:after="120"/>
        <w:jc w:val="both"/>
        <w:rPr>
          <w:rFonts w:ascii="Arial Narrow" w:eastAsia="Times New Roman" w:hAnsi="Arial Narrow"/>
          <w:kern w:val="28"/>
          <w:sz w:val="24"/>
          <w:szCs w:val="24"/>
          <w:lang w:val="es-ES_tradnl"/>
        </w:rPr>
      </w:pPr>
    </w:p>
    <w:p w:rsidR="00914646" w:rsidRDefault="00914646" w:rsidP="003A1A4C">
      <w:pPr>
        <w:spacing w:before="120" w:after="120"/>
        <w:jc w:val="both"/>
        <w:rPr>
          <w:rFonts w:ascii="Arial Narrow" w:eastAsia="Times New Roman" w:hAnsi="Arial Narrow"/>
          <w:kern w:val="28"/>
          <w:sz w:val="24"/>
          <w:szCs w:val="24"/>
          <w:lang w:val="es-ES_tradnl"/>
        </w:rPr>
      </w:pPr>
    </w:p>
    <w:p w:rsidR="00914646" w:rsidRPr="00951BCD" w:rsidRDefault="00914646" w:rsidP="003A1A4C">
      <w:pPr>
        <w:spacing w:before="120" w:after="120"/>
        <w:jc w:val="both"/>
        <w:rPr>
          <w:rFonts w:ascii="Arial Narrow" w:eastAsia="Times New Roman" w:hAnsi="Arial Narrow"/>
          <w:kern w:val="28"/>
          <w:sz w:val="24"/>
          <w:szCs w:val="24"/>
          <w:lang w:val="es-ES_tradnl"/>
        </w:rPr>
      </w:pPr>
    </w:p>
    <w:p w:rsidR="00AB5EC2" w:rsidRPr="00246DD5" w:rsidRDefault="00AB5EC2" w:rsidP="00E66394">
      <w:pPr>
        <w:numPr>
          <w:ilvl w:val="0"/>
          <w:numId w:val="17"/>
        </w:numPr>
        <w:spacing w:before="120" w:after="120"/>
        <w:ind w:left="0" w:firstLine="0"/>
        <w:jc w:val="both"/>
        <w:rPr>
          <w:rFonts w:ascii="Arial Narrow" w:hAnsi="Arial Narrow"/>
          <w:b/>
          <w:sz w:val="24"/>
          <w:szCs w:val="24"/>
        </w:rPr>
      </w:pPr>
      <w:bookmarkStart w:id="383" w:name="_Toc378236512"/>
      <w:bookmarkStart w:id="384" w:name="_Toc378667045"/>
      <w:bookmarkStart w:id="385" w:name="_Toc378667231"/>
      <w:bookmarkStart w:id="386" w:name="_Toc378667746"/>
      <w:bookmarkStart w:id="387" w:name="_Toc381213534"/>
      <w:bookmarkStart w:id="388" w:name="_Toc381214011"/>
      <w:bookmarkStart w:id="389" w:name="_Toc381214102"/>
      <w:bookmarkStart w:id="390" w:name="_Toc384130468"/>
      <w:bookmarkStart w:id="391" w:name="_Toc384130689"/>
      <w:bookmarkStart w:id="392" w:name="_Toc384130845"/>
      <w:bookmarkStart w:id="393" w:name="_Toc384131236"/>
      <w:bookmarkStart w:id="394" w:name="_Toc387785987"/>
      <w:bookmarkStart w:id="395" w:name="_Toc387788275"/>
      <w:bookmarkStart w:id="396" w:name="_Toc388648584"/>
      <w:bookmarkStart w:id="397" w:name="_Toc388648673"/>
      <w:bookmarkStart w:id="398" w:name="_Toc388693334"/>
      <w:bookmarkStart w:id="399" w:name="_Toc388702297"/>
      <w:bookmarkStart w:id="400" w:name="_Toc388724575"/>
      <w:bookmarkStart w:id="401" w:name="_Toc404098164"/>
      <w:r w:rsidRPr="00246DD5">
        <w:rPr>
          <w:rFonts w:ascii="Arial Narrow" w:hAnsi="Arial Narrow"/>
          <w:b/>
          <w:sz w:val="24"/>
          <w:szCs w:val="24"/>
        </w:rPr>
        <w:t xml:space="preserve">REPOSICIÓN Y AFINADO DE </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001255CF" w:rsidRPr="00246DD5">
        <w:rPr>
          <w:rFonts w:ascii="Arial Narrow" w:hAnsi="Arial Narrow"/>
          <w:b/>
          <w:sz w:val="24"/>
          <w:szCs w:val="24"/>
        </w:rPr>
        <w:t>ACERA</w:t>
      </w:r>
      <w:r w:rsidR="000C0DF3" w:rsidRPr="00246DD5">
        <w:rPr>
          <w:rFonts w:ascii="Arial Narrow" w:hAnsi="Arial Narrow"/>
          <w:b/>
          <w:sz w:val="24"/>
          <w:szCs w:val="24"/>
        </w:rPr>
        <w:t xml:space="preserve"> Y/O </w:t>
      </w:r>
      <w:r w:rsidR="001255CF" w:rsidRPr="00246DD5">
        <w:rPr>
          <w:rFonts w:ascii="Arial Narrow" w:hAnsi="Arial Narrow"/>
          <w:b/>
          <w:sz w:val="24"/>
          <w:szCs w:val="24"/>
        </w:rPr>
        <w:t xml:space="preserve"> CUNETAS</w:t>
      </w:r>
      <w:r w:rsidRPr="00246DD5">
        <w:rPr>
          <w:rFonts w:ascii="Arial Narrow" w:hAnsi="Arial Narrow"/>
          <w:b/>
          <w:sz w:val="24"/>
          <w:szCs w:val="24"/>
        </w:rPr>
        <w:t>.</w:t>
      </w:r>
    </w:p>
    <w:p w:rsidR="00AB5EC2" w:rsidRPr="00951BCD" w:rsidRDefault="00AB5EC2" w:rsidP="00E66394">
      <w:pPr>
        <w:pStyle w:val="Estilo1"/>
        <w:numPr>
          <w:ilvl w:val="1"/>
          <w:numId w:val="17"/>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951BCD">
        <w:rPr>
          <w:rFonts w:ascii="Arial Narrow" w:hAnsi="Arial Narrow" w:cs="Arial"/>
          <w:sz w:val="24"/>
          <w:szCs w:val="24"/>
          <w:lang w:val="es-MX"/>
        </w:rPr>
        <w:t xml:space="preserve">La acera </w:t>
      </w:r>
      <w:r w:rsidR="000C0A77" w:rsidRPr="00951BCD">
        <w:rPr>
          <w:rFonts w:ascii="Arial Narrow" w:hAnsi="Arial Narrow" w:cs="Arial"/>
          <w:sz w:val="24"/>
          <w:szCs w:val="24"/>
          <w:lang w:val="es-MX"/>
        </w:rPr>
        <w:t xml:space="preserve">o  cuneta </w:t>
      </w:r>
      <w:r w:rsidRPr="00951BCD">
        <w:rPr>
          <w:rFonts w:ascii="Arial Narrow" w:hAnsi="Arial Narrow" w:cs="Arial"/>
          <w:sz w:val="24"/>
          <w:szCs w:val="24"/>
          <w:lang w:val="es-MX"/>
        </w:rPr>
        <w:t xml:space="preserve">tendrá una  dosificación 1:2:3 de 180 kg/cm2, de resistencia, incluyendo mortero para el terminado en una </w:t>
      </w:r>
      <w:r w:rsidRPr="00951BCD">
        <w:rPr>
          <w:rFonts w:ascii="Arial Narrow" w:hAnsi="Arial Narrow" w:cs="Arial"/>
          <w:sz w:val="24"/>
          <w:szCs w:val="24"/>
          <w:lang w:val="es-MX"/>
        </w:rPr>
        <w:lastRenderedPageBreak/>
        <w:t>relación de  1:3.y la construcción de juntas de dilatación de acuerdo a instrucciones del SUPERVISOR de obras.</w:t>
      </w:r>
    </w:p>
    <w:p w:rsidR="00AB5EC2" w:rsidRDefault="00AB5EC2" w:rsidP="00D364B9">
      <w:pPr>
        <w:spacing w:before="120" w:after="120"/>
        <w:jc w:val="both"/>
        <w:rPr>
          <w:rFonts w:ascii="Arial Narrow" w:hAnsi="Arial Narrow" w:cs="Arial"/>
          <w:sz w:val="24"/>
          <w:szCs w:val="24"/>
          <w:lang w:val="es-MX"/>
        </w:rPr>
      </w:pPr>
      <w:bookmarkStart w:id="402" w:name="_Toc314666844"/>
      <w:r w:rsidRPr="00951BCD">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402"/>
    </w:p>
    <w:p w:rsidR="00AB5EC2" w:rsidRPr="00951BCD" w:rsidRDefault="00AB5EC2" w:rsidP="00E66394">
      <w:pPr>
        <w:pStyle w:val="Estilo1"/>
        <w:numPr>
          <w:ilvl w:val="1"/>
          <w:numId w:val="17"/>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951BCD" w:rsidRDefault="00AB5EC2" w:rsidP="00D364B9">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951BCD">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agua de mezclado deberá estar limpia y libre de cualquier sustancia perjudicial para el Hormigón.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t>Se hará uso de mezcladora mecánica en la preparación del hormigón, a objeto de obtener homogeneidad en la calidad del concreto. E</w:t>
      </w:r>
      <w:r w:rsidRPr="00951BCD">
        <w:rPr>
          <w:rFonts w:ascii="Arial Narrow" w:hAnsi="Arial Narrow"/>
          <w:sz w:val="24"/>
          <w:szCs w:val="24"/>
        </w:rPr>
        <w:t xml:space="preserve">stará autorizado el uso de camiones hormigoneros, siempre y cuando el hormigón, cumpla los requisitos de calidad especificados. </w:t>
      </w:r>
    </w:p>
    <w:p w:rsidR="00AB5EC2" w:rsidRPr="00951BCD" w:rsidRDefault="00AB5EC2" w:rsidP="00D364B9">
      <w:pPr>
        <w:spacing w:before="120" w:after="120"/>
        <w:jc w:val="both"/>
        <w:rPr>
          <w:rFonts w:ascii="Arial Narrow" w:hAnsi="Arial Narrow"/>
          <w:iCs/>
          <w:sz w:val="24"/>
          <w:szCs w:val="24"/>
          <w:lang w:val="es-ES_tradnl"/>
        </w:rPr>
      </w:pPr>
      <w:r w:rsidRPr="00951BCD">
        <w:rPr>
          <w:rFonts w:ascii="Arial Narrow" w:hAnsi="Arial Narrow"/>
          <w:sz w:val="24"/>
          <w:szCs w:val="24"/>
        </w:rPr>
        <w:t>La piedra manzana (soladura de piedra)</w:t>
      </w:r>
      <w:r w:rsidRPr="00951BCD">
        <w:rPr>
          <w:rFonts w:ascii="Arial Narrow" w:hAnsi="Arial Narrow"/>
          <w:iCs/>
          <w:sz w:val="24"/>
          <w:szCs w:val="24"/>
          <w:lang w:val="es-ES_tradnl"/>
        </w:rPr>
        <w:t xml:space="preserve"> será la misma que se retire del sector o la repuesta a cuenta del CONTRATISTA.</w:t>
      </w:r>
    </w:p>
    <w:p w:rsidR="00AB5EC2" w:rsidRPr="00951BCD" w:rsidRDefault="00AB5EC2" w:rsidP="00E66394">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que no se encuentre soladura de piedra en aceras</w:t>
      </w:r>
      <w:r w:rsidR="000C0A77" w:rsidRPr="00951BCD">
        <w:rPr>
          <w:rFonts w:ascii="Arial Narrow" w:hAnsi="Arial Narrow"/>
          <w:sz w:val="24"/>
          <w:szCs w:val="24"/>
          <w:lang w:val="es-ES_tradnl"/>
        </w:rPr>
        <w:t xml:space="preserve"> o  cuentas</w:t>
      </w:r>
      <w:r w:rsidRPr="00951BCD">
        <w:rPr>
          <w:rFonts w:ascii="Arial Narrow" w:hAnsi="Arial Narrow"/>
          <w:sz w:val="24"/>
          <w:szCs w:val="24"/>
          <w:lang w:val="es-ES_tradnl"/>
        </w:rPr>
        <w:t xml:space="preserve"> al momento de su reposición, el CONTRATISTA deberá proveer la piedra manzana sin costo adicional.</w:t>
      </w:r>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03" w:name="_Toc314666850"/>
      <w:r w:rsidRPr="00951BCD">
        <w:rPr>
          <w:rFonts w:ascii="Arial Narrow" w:eastAsia="Times New Roman" w:hAnsi="Arial Narrow" w:cs="Calibri"/>
          <w:sz w:val="24"/>
          <w:szCs w:val="24"/>
          <w:lang w:val="es-ES_tradnl"/>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BCD">
          <w:rPr>
            <w:rFonts w:ascii="Arial Narrow" w:eastAsia="Times New Roman" w:hAnsi="Arial Narrow" w:cs="Calibri"/>
            <w:sz w:val="24"/>
            <w:szCs w:val="24"/>
            <w:lang w:val="es-ES_tradnl"/>
          </w:rPr>
          <w:t>4 cm</w:t>
        </w:r>
      </w:smartTag>
      <w:r w:rsidRPr="00951BCD">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602817"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951BCD">
          <w:rPr>
            <w:rFonts w:ascii="Arial Narrow" w:eastAsia="Times New Roman" w:hAnsi="Arial Narrow" w:cs="Calibri"/>
            <w:sz w:val="24"/>
            <w:szCs w:val="24"/>
            <w:lang w:val="es-ES_tradnl"/>
          </w:rPr>
          <w:t>1 cm</w:t>
        </w:r>
      </w:smartTag>
      <w:r w:rsidRPr="00951BCD">
        <w:rPr>
          <w:rFonts w:ascii="Arial Narrow" w:eastAsia="Times New Roman" w:hAnsi="Arial Narrow" w:cs="Calibri"/>
          <w:sz w:val="24"/>
          <w:szCs w:val="24"/>
          <w:lang w:val="es-ES_tradnl"/>
        </w:rPr>
        <w:t xml:space="preserve">. con mortero de cemento de una dosificación 1:3. </w:t>
      </w:r>
    </w:p>
    <w:p w:rsidR="00AB5EC2" w:rsidRPr="00951BCD"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La superficie de acabado se realizará de acuerdo al detalle especificado en el plano respectivo, teniendo especial cuidado en las aceras </w:t>
      </w:r>
      <w:r w:rsidR="000C0A77" w:rsidRPr="00951BCD">
        <w:rPr>
          <w:rFonts w:ascii="Arial Narrow" w:eastAsia="Times New Roman" w:hAnsi="Arial Narrow" w:cs="Calibri"/>
          <w:sz w:val="24"/>
          <w:szCs w:val="24"/>
          <w:lang w:val="es-ES_tradnl"/>
        </w:rPr>
        <w:t xml:space="preserve">o cunetas </w:t>
      </w:r>
      <w:r w:rsidRPr="00951BCD">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951BCD">
          <w:rPr>
            <w:rFonts w:ascii="Arial Narrow" w:eastAsia="Times New Roman" w:hAnsi="Arial Narrow" w:cs="Calibri"/>
            <w:sz w:val="24"/>
            <w:szCs w:val="24"/>
            <w:lang w:val="es-ES_tradnl"/>
          </w:rPr>
          <w:t>5 cm</w:t>
        </w:r>
      </w:smartTag>
      <w:r w:rsidRPr="00951BCD">
        <w:rPr>
          <w:rFonts w:ascii="Arial Narrow" w:eastAsia="Times New Roman" w:hAnsi="Arial Narrow" w:cs="Calibri"/>
          <w:sz w:val="24"/>
          <w:szCs w:val="24"/>
          <w:lang w:val="es-ES_tradnl"/>
        </w:rPr>
        <w:t>., así como también donde se ubican las buñas y juntas de dilatación.</w:t>
      </w:r>
      <w:bookmarkEnd w:id="403"/>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04" w:name="_Toc314666851"/>
      <w:r w:rsidRPr="00951BCD">
        <w:rPr>
          <w:rFonts w:ascii="Arial Narrow" w:eastAsia="Times New Roman" w:hAnsi="Arial Narrow" w:cs="Calibri"/>
          <w:sz w:val="24"/>
          <w:szCs w:val="24"/>
          <w:lang w:val="es-ES_tradnl"/>
        </w:rPr>
        <w:t>Dosificación:</w:t>
      </w:r>
      <w:bookmarkEnd w:id="404"/>
    </w:p>
    <w:p w:rsidR="00AB5EC2" w:rsidRPr="00DF60E4" w:rsidRDefault="00AB5EC2" w:rsidP="00E66394">
      <w:pPr>
        <w:pStyle w:val="Prrafodelista"/>
        <w:numPr>
          <w:ilvl w:val="0"/>
          <w:numId w:val="43"/>
        </w:numPr>
        <w:spacing w:before="120" w:after="120"/>
        <w:ind w:left="714" w:hanging="357"/>
        <w:jc w:val="both"/>
        <w:rPr>
          <w:rFonts w:ascii="Arial Narrow" w:eastAsia="Times New Roman" w:hAnsi="Arial Narrow" w:cs="Calibri"/>
          <w:sz w:val="24"/>
          <w:szCs w:val="24"/>
          <w:lang w:val="es-ES_tradnl"/>
        </w:rPr>
      </w:pPr>
      <w:r w:rsidRPr="00DF60E4">
        <w:rPr>
          <w:rFonts w:ascii="Arial Narrow" w:eastAsia="Times New Roman" w:hAnsi="Arial Narrow" w:cs="Calibri"/>
          <w:sz w:val="24"/>
          <w:szCs w:val="24"/>
          <w:lang w:val="es-ES_tradnl"/>
        </w:rPr>
        <w:t>Cemento</w:t>
      </w:r>
    </w:p>
    <w:p w:rsidR="00AB5EC2" w:rsidRPr="00DF60E4" w:rsidRDefault="00AB5EC2" w:rsidP="00E66394">
      <w:pPr>
        <w:pStyle w:val="Prrafodelista"/>
        <w:numPr>
          <w:ilvl w:val="0"/>
          <w:numId w:val="43"/>
        </w:numPr>
        <w:spacing w:before="120" w:after="120"/>
        <w:ind w:left="714" w:hanging="357"/>
        <w:jc w:val="both"/>
        <w:rPr>
          <w:rFonts w:ascii="Arial Narrow" w:eastAsia="Times New Roman" w:hAnsi="Arial Narrow" w:cs="Calibri"/>
          <w:sz w:val="24"/>
          <w:szCs w:val="24"/>
          <w:lang w:val="es-ES_tradnl"/>
        </w:rPr>
      </w:pPr>
      <w:bookmarkStart w:id="405" w:name="_Toc314666853"/>
      <w:r w:rsidRPr="00DF60E4">
        <w:rPr>
          <w:rFonts w:ascii="Arial Narrow" w:eastAsia="Times New Roman" w:hAnsi="Arial Narrow" w:cs="Calibri"/>
          <w:sz w:val="24"/>
          <w:szCs w:val="24"/>
          <w:lang w:val="es-ES_tradnl"/>
        </w:rPr>
        <w:t>Arena fina</w:t>
      </w:r>
      <w:bookmarkEnd w:id="405"/>
    </w:p>
    <w:p w:rsidR="00AB5EC2" w:rsidRPr="00DF60E4" w:rsidRDefault="00AB5EC2" w:rsidP="00E66394">
      <w:pPr>
        <w:pStyle w:val="Prrafodelista"/>
        <w:numPr>
          <w:ilvl w:val="0"/>
          <w:numId w:val="43"/>
        </w:numPr>
        <w:spacing w:before="120" w:after="120"/>
        <w:ind w:left="714" w:hanging="357"/>
        <w:jc w:val="both"/>
        <w:rPr>
          <w:rFonts w:ascii="Arial Narrow" w:eastAsia="Times New Roman" w:hAnsi="Arial Narrow" w:cs="Calibri"/>
          <w:sz w:val="24"/>
          <w:szCs w:val="24"/>
          <w:lang w:val="es-ES_tradnl"/>
        </w:rPr>
      </w:pPr>
      <w:bookmarkStart w:id="406" w:name="_Toc314666854"/>
      <w:r w:rsidRPr="00DF60E4">
        <w:rPr>
          <w:rFonts w:ascii="Arial Narrow" w:eastAsia="Times New Roman" w:hAnsi="Arial Narrow" w:cs="Calibri"/>
          <w:sz w:val="24"/>
          <w:szCs w:val="24"/>
          <w:lang w:val="es-ES_tradnl"/>
        </w:rPr>
        <w:t>Grava común</w:t>
      </w:r>
      <w:bookmarkEnd w:id="406"/>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07" w:name="_Toc314666855"/>
      <w:r w:rsidRPr="00951BCD">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407"/>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Finalmente el hormigón se cubrirá con una capa de enlucido para un mejor acabado  </w:t>
      </w:r>
      <w:r w:rsidRPr="00951BCD">
        <w:rPr>
          <w:rFonts w:ascii="Arial Narrow" w:hAnsi="Arial Narrow"/>
          <w:b/>
          <w:sz w:val="24"/>
          <w:szCs w:val="24"/>
          <w:lang w:val="es-ES_tradnl"/>
        </w:rPr>
        <w:t>(Ver Sección</w:t>
      </w:r>
      <w:r w:rsidR="000C0A77" w:rsidRPr="00951BCD">
        <w:rPr>
          <w:rFonts w:ascii="Arial Narrow" w:hAnsi="Arial Narrow"/>
          <w:b/>
          <w:sz w:val="24"/>
          <w:szCs w:val="24"/>
          <w:lang w:val="es-ES_tradnl"/>
        </w:rPr>
        <w:t xml:space="preserve"> 5</w:t>
      </w:r>
      <w:r w:rsidRPr="00951BCD">
        <w:rPr>
          <w:rFonts w:ascii="Arial Narrow" w:hAnsi="Arial Narrow"/>
          <w:b/>
          <w:sz w:val="24"/>
          <w:szCs w:val="24"/>
          <w:lang w:val="es-ES_tradnl"/>
        </w:rPr>
        <w:t xml:space="preserve"> </w:t>
      </w:r>
      <w:r w:rsidR="000C0A77" w:rsidRPr="00951BCD">
        <w:rPr>
          <w:rFonts w:ascii="Arial Narrow" w:hAnsi="Arial Narrow"/>
          <w:b/>
          <w:sz w:val="24"/>
          <w:szCs w:val="24"/>
          <w:lang w:val="es-ES_tradnl"/>
        </w:rPr>
        <w:t xml:space="preserve">Planos y </w:t>
      </w:r>
      <w:r w:rsidRPr="00951BCD">
        <w:rPr>
          <w:rFonts w:ascii="Arial Narrow" w:hAnsi="Arial Narrow"/>
          <w:b/>
          <w:sz w:val="24"/>
          <w:szCs w:val="24"/>
          <w:lang w:val="es-ES_tradnl"/>
        </w:rPr>
        <w:t>Gráficos)</w:t>
      </w:r>
      <w:r w:rsidRPr="00951BCD">
        <w:rPr>
          <w:rFonts w:ascii="Arial Narrow" w:hAnsi="Arial Narrow"/>
          <w:sz w:val="24"/>
          <w:szCs w:val="24"/>
          <w:lang w:val="es-ES_tradnl"/>
        </w:rPr>
        <w:t xml:space="preserve"> con referencia a las condiciones originales de la acera</w:t>
      </w:r>
      <w:r w:rsidR="000C0A77" w:rsidRPr="00951BCD">
        <w:rPr>
          <w:rFonts w:ascii="Arial Narrow" w:hAnsi="Arial Narrow"/>
          <w:sz w:val="24"/>
          <w:szCs w:val="24"/>
          <w:lang w:val="es-ES_tradnl"/>
        </w:rPr>
        <w:t xml:space="preserve"> o cuenta</w:t>
      </w:r>
      <w:r w:rsidRPr="00951BCD">
        <w:rPr>
          <w:rFonts w:ascii="Arial Narrow" w:hAnsi="Arial Narrow"/>
          <w:sz w:val="24"/>
          <w:szCs w:val="24"/>
          <w:lang w:val="es-ES_tradnl"/>
        </w:rPr>
        <w:t xml:space="preserve">, preservando las juntas de dilatación y construyendo las juntas rectilineas de acabado longitudinal.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Las terminaciones de las juntas se alisarán con planchas metálicas,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lastRenderedPageBreak/>
        <w:t>Las juntas de dilatación transversales deberán continuar con las existentes, en caso de no contar con la misma, se deberá consultar al SUPERVISOR para determinar los espaciamientos adecuados para las mismas.</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51BCD">
        <w:rPr>
          <w:rFonts w:ascii="Arial Narrow" w:hAnsi="Arial Narrow"/>
          <w:sz w:val="24"/>
          <w:szCs w:val="24"/>
        </w:rPr>
        <w:t>Periódicamente se verificará la uniformidad del mezclado.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Los materiales componentes serán introducidos en el siguiente orden:</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1º</w:t>
      </w:r>
      <w:r w:rsidRPr="00951BCD">
        <w:rPr>
          <w:rFonts w:ascii="Arial Narrow" w:hAnsi="Arial Narrow"/>
          <w:sz w:val="24"/>
          <w:szCs w:val="24"/>
        </w:rPr>
        <w:tab/>
        <w:t>Una parte del agua del mezclado.</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2º</w:t>
      </w:r>
      <w:r w:rsidRPr="00951BCD">
        <w:rPr>
          <w:rFonts w:ascii="Arial Narrow" w:hAnsi="Arial Narrow"/>
          <w:sz w:val="24"/>
          <w:szCs w:val="24"/>
        </w:rPr>
        <w:tab/>
        <w:t>Grava</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3º</w:t>
      </w:r>
      <w:r w:rsidRPr="00951BCD">
        <w:rPr>
          <w:rFonts w:ascii="Arial Narrow" w:hAnsi="Arial Narrow"/>
          <w:sz w:val="24"/>
          <w:szCs w:val="24"/>
        </w:rPr>
        <w:tab/>
        <w:t xml:space="preserve">Arena. </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 xml:space="preserve">4º </w:t>
      </w:r>
      <w:r w:rsidRPr="00951BCD">
        <w:rPr>
          <w:rFonts w:ascii="Arial Narrow" w:hAnsi="Arial Narrow"/>
          <w:sz w:val="24"/>
          <w:szCs w:val="24"/>
        </w:rPr>
        <w:tab/>
        <w:t>Cemento</w:t>
      </w:r>
    </w:p>
    <w:p w:rsidR="00AB5EC2" w:rsidRPr="00951BCD" w:rsidRDefault="00AB5EC2" w:rsidP="00D364B9">
      <w:pPr>
        <w:spacing w:before="120" w:after="120"/>
        <w:ind w:left="1134" w:hanging="283"/>
        <w:jc w:val="both"/>
        <w:rPr>
          <w:rFonts w:ascii="Arial Narrow" w:hAnsi="Arial Narrow"/>
          <w:sz w:val="24"/>
          <w:szCs w:val="24"/>
        </w:rPr>
      </w:pPr>
      <w:r w:rsidRPr="00951BCD">
        <w:rPr>
          <w:rFonts w:ascii="Arial Narrow" w:hAnsi="Arial Narrow"/>
          <w:sz w:val="24"/>
          <w:szCs w:val="24"/>
        </w:rPr>
        <w:t>5º</w:t>
      </w:r>
      <w:r w:rsidRPr="00951BCD">
        <w:rPr>
          <w:rFonts w:ascii="Arial Narrow" w:hAnsi="Arial Narrow"/>
          <w:sz w:val="24"/>
          <w:szCs w:val="24"/>
        </w:rPr>
        <w:tab/>
        <w:t>El resto del agua de amasado en caso de que la mezcla lo requiera.</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951BCD" w:rsidRDefault="00AB5EC2" w:rsidP="00D364B9">
      <w:pPr>
        <w:spacing w:before="120" w:after="120"/>
        <w:jc w:val="both"/>
        <w:rPr>
          <w:rFonts w:ascii="Arial Narrow" w:hAnsi="Arial Narrow"/>
          <w:sz w:val="24"/>
          <w:szCs w:val="24"/>
        </w:rPr>
      </w:pPr>
      <w:bookmarkStart w:id="408" w:name="_Toc314666866"/>
      <w:r w:rsidRPr="00951BCD">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08"/>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mezclado manual queda expresamente PROHIBIDO.</w:t>
      </w:r>
    </w:p>
    <w:p w:rsidR="00AB5EC2" w:rsidRPr="00951BCD" w:rsidRDefault="00AB5EC2" w:rsidP="00D364B9">
      <w:pPr>
        <w:spacing w:before="120" w:after="120"/>
        <w:jc w:val="both"/>
        <w:rPr>
          <w:rFonts w:ascii="Arial Narrow" w:eastAsia="Arial Unicode MS" w:hAnsi="Arial Narrow"/>
          <w:b/>
          <w:sz w:val="24"/>
          <w:szCs w:val="24"/>
          <w:u w:val="single"/>
        </w:rPr>
      </w:pPr>
      <w:r w:rsidRPr="00951BCD">
        <w:rPr>
          <w:rFonts w:ascii="Arial Narrow" w:hAnsi="Arial Narrow"/>
          <w:sz w:val="24"/>
          <w:szCs w:val="24"/>
        </w:rPr>
        <w:t>E</w:t>
      </w:r>
      <w:r w:rsidR="007B18AB" w:rsidRPr="00951BCD">
        <w:rPr>
          <w:rFonts w:ascii="Arial Narrow" w:hAnsi="Arial Narrow"/>
          <w:sz w:val="24"/>
          <w:szCs w:val="24"/>
        </w:rPr>
        <w:t>l</w:t>
      </w:r>
      <w:r w:rsidRPr="00951BCD">
        <w:rPr>
          <w:rFonts w:ascii="Arial Narrow" w:hAnsi="Arial Narrow"/>
          <w:sz w:val="24"/>
          <w:szCs w:val="24"/>
        </w:rPr>
        <w:t xml:space="preserve"> vaciado de Hormigón se ejecutara de tal manera que la reposición de aceras</w:t>
      </w:r>
      <w:r w:rsidR="000C0A77" w:rsidRPr="00951BCD">
        <w:rPr>
          <w:rFonts w:ascii="Arial Narrow" w:hAnsi="Arial Narrow"/>
          <w:sz w:val="24"/>
          <w:szCs w:val="24"/>
        </w:rPr>
        <w:t xml:space="preserve"> o cuentas</w:t>
      </w:r>
      <w:r w:rsidRPr="00951BCD">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951BCD">
        <w:rPr>
          <w:rFonts w:ascii="Arial Narrow" w:hAnsi="Arial Narrow"/>
          <w:sz w:val="24"/>
          <w:szCs w:val="24"/>
        </w:rPr>
        <w:t xml:space="preserve"> o Cunetas</w:t>
      </w:r>
      <w:r w:rsidRPr="00951BCD">
        <w:rPr>
          <w:rFonts w:ascii="Arial Narrow" w:hAnsi="Arial Narrow"/>
          <w:sz w:val="24"/>
          <w:szCs w:val="24"/>
        </w:rPr>
        <w:t xml:space="preserve">, tipo de terreno en el sector (piedras de tamaño mayor a la zanja), demora en la Reposición de aceras u otros daños externos, </w:t>
      </w:r>
      <w:r w:rsidRPr="00951BCD">
        <w:rPr>
          <w:rFonts w:ascii="Arial Narrow" w:hAnsi="Arial Narrow"/>
          <w:sz w:val="24"/>
          <w:szCs w:val="24"/>
        </w:rPr>
        <w:lastRenderedPageBreak/>
        <w:t xml:space="preserve">será de </w:t>
      </w:r>
      <w:r w:rsidRPr="00951BCD">
        <w:rPr>
          <w:rFonts w:ascii="Arial Narrow" w:hAnsi="Arial Narrow"/>
          <w:b/>
          <w:sz w:val="24"/>
          <w:szCs w:val="24"/>
        </w:rPr>
        <w:t>responsabilidad del CONTRATISTA y a su costo,</w:t>
      </w:r>
      <w:r w:rsidRPr="00951BCD">
        <w:rPr>
          <w:rFonts w:ascii="Arial Narrow" w:hAnsi="Arial Narrow"/>
          <w:sz w:val="24"/>
          <w:szCs w:val="24"/>
        </w:rPr>
        <w:t xml:space="preserve"> realizar la reposición de acera de forma </w:t>
      </w:r>
      <w:r w:rsidRPr="00951BCD">
        <w:rPr>
          <w:rFonts w:ascii="Arial Narrow" w:hAnsi="Arial Narrow"/>
          <w:b/>
          <w:sz w:val="24"/>
          <w:szCs w:val="24"/>
        </w:rPr>
        <w:t>simétrica</w:t>
      </w:r>
      <w:r w:rsidRPr="00951BCD">
        <w:rPr>
          <w:rFonts w:ascii="Arial Narrow" w:hAnsi="Arial Narrow"/>
          <w:sz w:val="24"/>
          <w:szCs w:val="24"/>
        </w:rPr>
        <w:t xml:space="preserve"> ampliando el ancho de reposición en función al daño ocasionado (juntas de acabado longitudinal).</w:t>
      </w:r>
      <w:r w:rsidRPr="00951BCD">
        <w:rPr>
          <w:rFonts w:ascii="Arial Narrow" w:eastAsia="Arial Unicode MS" w:hAnsi="Arial Narrow"/>
          <w:b/>
          <w:sz w:val="24"/>
          <w:szCs w:val="24"/>
          <w:u w:val="single"/>
        </w:rPr>
        <w:t xml:space="preserve"> </w:t>
      </w:r>
    </w:p>
    <w:p w:rsidR="00AB5EC2" w:rsidRPr="00951BCD" w:rsidRDefault="00AB5EC2" w:rsidP="00D364B9">
      <w:pPr>
        <w:spacing w:before="120" w:after="120"/>
        <w:jc w:val="both"/>
        <w:rPr>
          <w:rFonts w:ascii="Arial Narrow" w:eastAsia="Arial Unicode MS" w:hAnsi="Arial Narrow"/>
          <w:b/>
          <w:sz w:val="24"/>
          <w:szCs w:val="24"/>
        </w:rPr>
      </w:pPr>
      <w:r w:rsidRPr="00951BCD">
        <w:rPr>
          <w:rFonts w:ascii="Arial Narrow" w:eastAsia="Arial Unicode MS" w:hAnsi="Arial Narrow"/>
          <w:b/>
          <w:sz w:val="24"/>
          <w:szCs w:val="24"/>
        </w:rPr>
        <w:t xml:space="preserve">(Ver Sección </w:t>
      </w:r>
      <w:r w:rsidR="000C0A77" w:rsidRPr="00951BCD">
        <w:rPr>
          <w:rFonts w:ascii="Arial Narrow" w:eastAsia="Arial Unicode MS" w:hAnsi="Arial Narrow"/>
          <w:b/>
          <w:sz w:val="24"/>
          <w:szCs w:val="24"/>
        </w:rPr>
        <w:t xml:space="preserve">5 Planos y </w:t>
      </w:r>
      <w:r w:rsidRPr="00951BCD">
        <w:rPr>
          <w:rFonts w:ascii="Arial Narrow" w:eastAsia="Arial Unicode MS" w:hAnsi="Arial Narrow"/>
          <w:b/>
          <w:sz w:val="24"/>
          <w:szCs w:val="24"/>
        </w:rPr>
        <w:t>Gráficos</w:t>
      </w:r>
      <w:r w:rsidR="000C0A77" w:rsidRPr="00951BCD">
        <w:rPr>
          <w:rFonts w:ascii="Arial Narrow" w:eastAsia="Arial Unicode MS" w:hAnsi="Arial Narrow"/>
          <w:b/>
          <w:sz w:val="24"/>
          <w:szCs w:val="24"/>
        </w:rPr>
        <w:t>)</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Antes del vaciado del hormigón para la reposición de aceras, el CONTRATISTA deberá requerir la correspondiente autorización escrita del</w:t>
      </w:r>
      <w:r w:rsidRPr="00951BCD">
        <w:rPr>
          <w:rFonts w:ascii="Arial Narrow" w:hAnsi="Arial Narrow"/>
          <w:b/>
          <w:sz w:val="24"/>
          <w:szCs w:val="24"/>
        </w:rPr>
        <w:t xml:space="preserve"> SUPERVISOR</w:t>
      </w:r>
      <w:r w:rsidRPr="00951BCD">
        <w:rPr>
          <w:rFonts w:ascii="Arial Narrow" w:hAnsi="Arial Narrow"/>
          <w:sz w:val="24"/>
          <w:szCs w:val="24"/>
        </w:rPr>
        <w:t>.</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51BCD">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r w:rsidRPr="00951BCD">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51BCD" w:rsidRDefault="00AB5EC2" w:rsidP="00D364B9">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menor al 90 %.  de lo especificado: se procederá a la demolición y reposición del vaciado  de hormigón observado a costo del CONTRATISTA.</w:t>
      </w:r>
    </w:p>
    <w:p w:rsidR="00AB5EC2" w:rsidRDefault="00AB5EC2" w:rsidP="00D364B9">
      <w:pPr>
        <w:spacing w:before="120" w:after="120"/>
        <w:jc w:val="both"/>
        <w:rPr>
          <w:rFonts w:ascii="Arial Narrow" w:hAnsi="Arial Narrow"/>
          <w:sz w:val="24"/>
          <w:szCs w:val="24"/>
        </w:rPr>
      </w:pPr>
      <w:r w:rsidRPr="00951BCD">
        <w:rPr>
          <w:rFonts w:ascii="Arial Narrow" w:hAnsi="Arial Narrow"/>
          <w:sz w:val="24"/>
          <w:szCs w:val="24"/>
        </w:rPr>
        <w:t>Todos los ensayos para la calidad de Hormigón especificados u otros que proponga el SUPERVISOR, serán a costo del CONTRATISTA.</w:t>
      </w:r>
    </w:p>
    <w:p w:rsidR="00AB5EC2" w:rsidRPr="00951BCD" w:rsidRDefault="00AB5EC2" w:rsidP="00D364B9">
      <w:pPr>
        <w:autoSpaceDE w:val="0"/>
        <w:autoSpaceDN w:val="0"/>
        <w:adjustRightInd w:val="0"/>
        <w:spacing w:before="120" w:after="120"/>
        <w:rPr>
          <w:rFonts w:ascii="Arial Narrow" w:eastAsia="Times New Roman" w:hAnsi="Arial Narrow"/>
          <w:b/>
          <w:sz w:val="24"/>
          <w:szCs w:val="24"/>
        </w:rPr>
      </w:pPr>
      <w:bookmarkStart w:id="409" w:name="_Toc314666872"/>
      <w:r w:rsidRPr="00951BCD">
        <w:rPr>
          <w:rFonts w:ascii="Arial Narrow" w:eastAsia="Times New Roman" w:hAnsi="Arial Narrow"/>
          <w:b/>
          <w:sz w:val="24"/>
          <w:szCs w:val="24"/>
        </w:rPr>
        <w:t>Ensayos</w:t>
      </w:r>
      <w:bookmarkEnd w:id="409"/>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bookmarkStart w:id="410" w:name="_Toc314666873"/>
      <w:r w:rsidRPr="00951BCD">
        <w:rPr>
          <w:rFonts w:ascii="Arial Narrow" w:eastAsia="Times New Roman" w:hAnsi="Arial Narrow"/>
          <w:sz w:val="24"/>
          <w:szCs w:val="24"/>
        </w:rPr>
        <w:lastRenderedPageBreak/>
        <w:t>Todos los materiales y operaciones de la Obra deberán ser ensayados e inspeccionados durante la construcción, no eximiéndose la responsabilidad del CONTRATISTA en caso de encontrarse cualquier defecto en forma posterior.</w:t>
      </w:r>
      <w:bookmarkEnd w:id="410"/>
    </w:p>
    <w:p w:rsidR="00AB5EC2" w:rsidRPr="00951BCD" w:rsidRDefault="00AB5EC2" w:rsidP="00E66394">
      <w:pPr>
        <w:pStyle w:val="Prrafodelista"/>
        <w:numPr>
          <w:ilvl w:val="0"/>
          <w:numId w:val="40"/>
        </w:numPr>
        <w:autoSpaceDE w:val="0"/>
        <w:autoSpaceDN w:val="0"/>
        <w:adjustRightInd w:val="0"/>
        <w:spacing w:before="120" w:after="120"/>
        <w:contextualSpacing w:val="0"/>
        <w:jc w:val="both"/>
        <w:rPr>
          <w:rFonts w:ascii="Arial Narrow" w:hAnsi="Arial Narrow"/>
          <w:sz w:val="24"/>
          <w:szCs w:val="24"/>
        </w:rPr>
      </w:pPr>
      <w:bookmarkStart w:id="411" w:name="_Toc314666875"/>
      <w:r w:rsidRPr="00951BCD">
        <w:rPr>
          <w:rFonts w:ascii="Arial Narrow" w:hAnsi="Arial Narrow"/>
          <w:b/>
          <w:sz w:val="24"/>
          <w:szCs w:val="24"/>
        </w:rPr>
        <w:t>Laboratorio</w:t>
      </w:r>
      <w:r w:rsidRPr="00951BCD">
        <w:rPr>
          <w:rFonts w:ascii="Arial Narrow" w:hAnsi="Arial Narrow"/>
          <w:sz w:val="24"/>
          <w:szCs w:val="24"/>
        </w:rPr>
        <w:t>. Todos los ensayos se realizarán en un laboratorio de reconocida solvencia y técnica debidamente aprobado por el SUPERVISOR.</w:t>
      </w:r>
      <w:bookmarkEnd w:id="411"/>
    </w:p>
    <w:p w:rsidR="00AB5EC2" w:rsidRPr="00951BCD" w:rsidRDefault="00AB5EC2" w:rsidP="00E66394">
      <w:pPr>
        <w:pStyle w:val="Prrafodelista"/>
        <w:numPr>
          <w:ilvl w:val="0"/>
          <w:numId w:val="40"/>
        </w:numPr>
        <w:autoSpaceDE w:val="0"/>
        <w:autoSpaceDN w:val="0"/>
        <w:adjustRightInd w:val="0"/>
        <w:spacing w:before="120" w:after="120"/>
        <w:ind w:left="357"/>
        <w:jc w:val="both"/>
        <w:rPr>
          <w:rFonts w:ascii="Arial Narrow" w:hAnsi="Arial Narrow"/>
          <w:sz w:val="24"/>
          <w:szCs w:val="24"/>
        </w:rPr>
      </w:pPr>
      <w:bookmarkStart w:id="412" w:name="_Toc314666876"/>
      <w:r w:rsidRPr="00951BCD">
        <w:rPr>
          <w:rFonts w:ascii="Arial Narrow" w:hAnsi="Arial Narrow"/>
          <w:b/>
          <w:sz w:val="24"/>
          <w:szCs w:val="24"/>
        </w:rPr>
        <w:t>Frecuencia de los ensayos</w:t>
      </w:r>
      <w:bookmarkEnd w:id="412"/>
      <w:r w:rsidRPr="00951BCD">
        <w:rPr>
          <w:rFonts w:ascii="Arial Narrow" w:hAnsi="Arial Narrow"/>
          <w:sz w:val="24"/>
          <w:szCs w:val="24"/>
        </w:rPr>
        <w:t xml:space="preserve">. </w:t>
      </w:r>
      <w:bookmarkStart w:id="413" w:name="_Toc314666877"/>
      <w:r w:rsidRPr="00951BCD">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413"/>
      <w:r w:rsidRPr="00951BCD">
        <w:rPr>
          <w:rFonts w:ascii="Arial Narrow" w:hAnsi="Arial Narrow"/>
          <w:sz w:val="24"/>
          <w:szCs w:val="24"/>
        </w:rPr>
        <w:t>.</w:t>
      </w:r>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14" w:name="_Toc314666878"/>
      <w:r w:rsidRPr="00DF60E4">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14"/>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15" w:name="_Toc314666879"/>
      <w:r w:rsidRPr="00DF60E4">
        <w:rPr>
          <w:rFonts w:ascii="Arial Narrow" w:eastAsia="Times New Roman" w:hAnsi="Arial Narrow"/>
          <w:sz w:val="24"/>
          <w:szCs w:val="24"/>
        </w:rPr>
        <w:t>Se deberá individualizar cada probeta anotando la fecha y hora y el elemento estructural correspondiente.</w:t>
      </w:r>
      <w:bookmarkEnd w:id="415"/>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16" w:name="_Toc314666880"/>
      <w:r w:rsidRPr="00DF60E4">
        <w:rPr>
          <w:rFonts w:ascii="Arial Narrow" w:eastAsia="Times New Roman" w:hAnsi="Arial Narrow"/>
          <w:sz w:val="24"/>
          <w:szCs w:val="24"/>
        </w:rPr>
        <w:t>Las probetas serán preparadas en presencia del SUPERVISOR de Obra.</w:t>
      </w:r>
      <w:bookmarkEnd w:id="416"/>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17" w:name="_Toc314666881"/>
      <w:r w:rsidRPr="00DF60E4">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17"/>
    </w:p>
    <w:p w:rsidR="00AB5EC2" w:rsidRPr="00DF60E4" w:rsidRDefault="00AB5EC2" w:rsidP="00D364B9">
      <w:pPr>
        <w:pStyle w:val="Prrafodelista"/>
        <w:autoSpaceDE w:val="0"/>
        <w:autoSpaceDN w:val="0"/>
        <w:adjustRightInd w:val="0"/>
        <w:spacing w:before="120" w:after="120"/>
        <w:ind w:left="357"/>
        <w:contextualSpacing w:val="0"/>
        <w:jc w:val="both"/>
        <w:rPr>
          <w:rFonts w:ascii="Arial Narrow" w:eastAsia="Times New Roman" w:hAnsi="Arial Narrow"/>
          <w:sz w:val="24"/>
          <w:szCs w:val="24"/>
        </w:rPr>
      </w:pPr>
      <w:bookmarkStart w:id="418" w:name="_Toc314666882"/>
      <w:r w:rsidRPr="00DF60E4">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18"/>
    </w:p>
    <w:p w:rsidR="00AB5EC2" w:rsidRPr="00951BCD" w:rsidRDefault="00AB5EC2" w:rsidP="00E66394">
      <w:pPr>
        <w:pStyle w:val="Prrafodelista"/>
        <w:numPr>
          <w:ilvl w:val="0"/>
          <w:numId w:val="40"/>
        </w:numPr>
        <w:autoSpaceDE w:val="0"/>
        <w:autoSpaceDN w:val="0"/>
        <w:adjustRightInd w:val="0"/>
        <w:spacing w:before="120" w:after="120"/>
        <w:contextualSpacing w:val="0"/>
        <w:jc w:val="both"/>
        <w:rPr>
          <w:rFonts w:ascii="Arial Narrow" w:hAnsi="Arial Narrow"/>
          <w:sz w:val="24"/>
          <w:szCs w:val="24"/>
        </w:rPr>
      </w:pPr>
      <w:bookmarkStart w:id="419" w:name="_Toc314666883"/>
      <w:r w:rsidRPr="00951BCD">
        <w:rPr>
          <w:rFonts w:ascii="Arial Narrow" w:hAnsi="Arial Narrow"/>
          <w:b/>
          <w:sz w:val="24"/>
          <w:szCs w:val="24"/>
        </w:rPr>
        <w:t xml:space="preserve">Evaluación y aceptación del </w:t>
      </w:r>
      <w:bookmarkStart w:id="420" w:name="_Toc314666884"/>
      <w:bookmarkEnd w:id="419"/>
      <w:r w:rsidRPr="00951BCD">
        <w:rPr>
          <w:rFonts w:ascii="Arial Narrow" w:hAnsi="Arial Narrow"/>
          <w:b/>
          <w:sz w:val="24"/>
          <w:szCs w:val="24"/>
        </w:rPr>
        <w:t>hormigón</w:t>
      </w:r>
      <w:r w:rsidRPr="00951BCD">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20"/>
    </w:p>
    <w:p w:rsidR="00AB5EC2" w:rsidRPr="00951BCD" w:rsidRDefault="00AB5EC2" w:rsidP="00E66394">
      <w:pPr>
        <w:pStyle w:val="Prrafodelista"/>
        <w:numPr>
          <w:ilvl w:val="0"/>
          <w:numId w:val="40"/>
        </w:numPr>
        <w:autoSpaceDE w:val="0"/>
        <w:autoSpaceDN w:val="0"/>
        <w:adjustRightInd w:val="0"/>
        <w:spacing w:before="120" w:after="120"/>
        <w:contextualSpacing w:val="0"/>
        <w:rPr>
          <w:rFonts w:ascii="Arial Narrow" w:hAnsi="Arial Narrow"/>
          <w:sz w:val="24"/>
          <w:szCs w:val="24"/>
        </w:rPr>
      </w:pPr>
      <w:bookmarkStart w:id="421" w:name="_Toc314666885"/>
      <w:r w:rsidRPr="00951BCD">
        <w:rPr>
          <w:rFonts w:ascii="Arial Narrow" w:hAnsi="Arial Narrow"/>
          <w:b/>
          <w:sz w:val="24"/>
          <w:szCs w:val="24"/>
        </w:rPr>
        <w:t xml:space="preserve">Aceptación de la </w:t>
      </w:r>
      <w:bookmarkStart w:id="422" w:name="_Toc314666886"/>
      <w:bookmarkEnd w:id="421"/>
      <w:r w:rsidRPr="00951BCD">
        <w:rPr>
          <w:rFonts w:ascii="Arial Narrow" w:hAnsi="Arial Narrow"/>
          <w:b/>
          <w:sz w:val="24"/>
          <w:szCs w:val="24"/>
        </w:rPr>
        <w:t>estructura</w:t>
      </w:r>
      <w:r w:rsidRPr="00951BCD">
        <w:rPr>
          <w:rFonts w:ascii="Arial Narrow" w:hAnsi="Arial Narrow"/>
          <w:sz w:val="24"/>
          <w:szCs w:val="24"/>
        </w:rPr>
        <w:t>. Todo el hormigón que cumpla las especificaciones será aceptado, si los resultados son menores a la resistencia especificada, se considerarán los siguientes casos:</w:t>
      </w:r>
      <w:bookmarkEnd w:id="422"/>
    </w:p>
    <w:p w:rsidR="00AB5EC2" w:rsidRPr="00951BCD" w:rsidRDefault="00AB5EC2" w:rsidP="00D364B9">
      <w:pPr>
        <w:autoSpaceDE w:val="0"/>
        <w:autoSpaceDN w:val="0"/>
        <w:adjustRightInd w:val="0"/>
        <w:spacing w:before="120" w:after="120"/>
        <w:ind w:left="709" w:hanging="283"/>
        <w:contextualSpacing/>
        <w:rPr>
          <w:rFonts w:ascii="Arial Narrow" w:eastAsia="Times New Roman" w:hAnsi="Arial Narrow"/>
          <w:sz w:val="24"/>
          <w:szCs w:val="24"/>
        </w:rPr>
      </w:pPr>
      <w:bookmarkStart w:id="423" w:name="_Toc314666887"/>
      <w:r w:rsidRPr="00951BCD">
        <w:rPr>
          <w:rFonts w:ascii="Arial Narrow" w:eastAsia="Times New Roman" w:hAnsi="Arial Narrow"/>
          <w:sz w:val="24"/>
          <w:szCs w:val="24"/>
        </w:rPr>
        <w:t xml:space="preserve">i) </w:t>
      </w:r>
      <w:r w:rsidR="00DF60E4">
        <w:rPr>
          <w:rFonts w:ascii="Arial Narrow" w:eastAsia="Times New Roman" w:hAnsi="Arial Narrow"/>
          <w:sz w:val="24"/>
          <w:szCs w:val="24"/>
        </w:rPr>
        <w:tab/>
      </w:r>
      <w:r w:rsidRPr="00951BCD">
        <w:rPr>
          <w:rFonts w:ascii="Arial Narrow" w:eastAsia="Times New Roman" w:hAnsi="Arial Narrow"/>
          <w:sz w:val="24"/>
          <w:szCs w:val="24"/>
        </w:rPr>
        <w:t>Resistencia del 80 a 90 %.</w:t>
      </w:r>
      <w:bookmarkStart w:id="424" w:name="_Toc314666888"/>
      <w:bookmarkEnd w:id="423"/>
      <w:r w:rsidRPr="00951BCD">
        <w:rPr>
          <w:rFonts w:ascii="Arial Narrow" w:eastAsia="Times New Roman" w:hAnsi="Arial Narrow"/>
          <w:sz w:val="24"/>
          <w:szCs w:val="24"/>
        </w:rPr>
        <w:t>Se procederá a:</w:t>
      </w:r>
      <w:bookmarkEnd w:id="424"/>
    </w:p>
    <w:p w:rsidR="00AB5EC2" w:rsidRPr="00951BCD" w:rsidRDefault="00AB5EC2" w:rsidP="00D364B9">
      <w:pPr>
        <w:autoSpaceDE w:val="0"/>
        <w:autoSpaceDN w:val="0"/>
        <w:adjustRightInd w:val="0"/>
        <w:spacing w:before="120" w:after="120"/>
        <w:ind w:left="709"/>
        <w:contextualSpacing/>
        <w:rPr>
          <w:rFonts w:ascii="Arial Narrow" w:eastAsia="Times New Roman" w:hAnsi="Arial Narrow"/>
          <w:sz w:val="24"/>
          <w:szCs w:val="24"/>
        </w:rPr>
      </w:pPr>
      <w:bookmarkStart w:id="425" w:name="_Toc314666889"/>
      <w:r w:rsidRPr="00951BCD">
        <w:rPr>
          <w:rFonts w:ascii="Arial Narrow" w:eastAsia="Times New Roman" w:hAnsi="Arial Narrow"/>
          <w:sz w:val="24"/>
          <w:szCs w:val="24"/>
        </w:rPr>
        <w:t>1. Ensayo con esclerómetro, senoscopio u otro no destructivo.</w:t>
      </w:r>
      <w:bookmarkEnd w:id="425"/>
    </w:p>
    <w:p w:rsidR="00AB5EC2" w:rsidRPr="00951BCD" w:rsidRDefault="00AB5EC2" w:rsidP="00D364B9">
      <w:pPr>
        <w:autoSpaceDE w:val="0"/>
        <w:autoSpaceDN w:val="0"/>
        <w:adjustRightInd w:val="0"/>
        <w:spacing w:before="120" w:after="120"/>
        <w:ind w:left="709"/>
        <w:rPr>
          <w:rFonts w:ascii="Arial Narrow" w:eastAsia="Times New Roman" w:hAnsi="Arial Narrow"/>
          <w:sz w:val="24"/>
          <w:szCs w:val="24"/>
        </w:rPr>
      </w:pPr>
      <w:bookmarkStart w:id="426" w:name="_Toc314666890"/>
      <w:r w:rsidRPr="00951BCD">
        <w:rPr>
          <w:rFonts w:ascii="Arial Narrow" w:eastAsia="Times New Roman" w:hAnsi="Arial Narrow"/>
          <w:sz w:val="24"/>
          <w:szCs w:val="24"/>
        </w:rPr>
        <w:t>2. Carga directa según normas y precauciones previstas. En caso de obtener resultados satisfactorios, será aceptada la estructura.</w:t>
      </w:r>
      <w:bookmarkEnd w:id="426"/>
    </w:p>
    <w:p w:rsidR="00AB5EC2" w:rsidRPr="00951BCD" w:rsidRDefault="00AB5EC2" w:rsidP="00D364B9">
      <w:pPr>
        <w:autoSpaceDE w:val="0"/>
        <w:autoSpaceDN w:val="0"/>
        <w:adjustRightInd w:val="0"/>
        <w:spacing w:before="120" w:after="120"/>
        <w:ind w:left="709" w:hanging="284"/>
        <w:contextualSpacing/>
        <w:rPr>
          <w:rFonts w:ascii="Arial Narrow" w:eastAsia="Times New Roman" w:hAnsi="Arial Narrow"/>
          <w:sz w:val="24"/>
          <w:szCs w:val="24"/>
        </w:rPr>
      </w:pPr>
      <w:bookmarkStart w:id="427" w:name="_Toc314666891"/>
      <w:r w:rsidRPr="00951BCD">
        <w:rPr>
          <w:rFonts w:ascii="Arial Narrow" w:eastAsia="Times New Roman" w:hAnsi="Arial Narrow"/>
          <w:sz w:val="24"/>
          <w:szCs w:val="24"/>
        </w:rPr>
        <w:t xml:space="preserve">ii) </w:t>
      </w:r>
      <w:r w:rsidR="00DF60E4">
        <w:rPr>
          <w:rFonts w:ascii="Arial Narrow" w:eastAsia="Times New Roman" w:hAnsi="Arial Narrow"/>
          <w:sz w:val="24"/>
          <w:szCs w:val="24"/>
        </w:rPr>
        <w:tab/>
      </w:r>
      <w:r w:rsidRPr="00951BCD">
        <w:rPr>
          <w:rFonts w:ascii="Arial Narrow" w:eastAsia="Times New Roman" w:hAnsi="Arial Narrow"/>
          <w:sz w:val="24"/>
          <w:szCs w:val="24"/>
        </w:rPr>
        <w:t>Resistencia inferior al 60 %.</w:t>
      </w:r>
      <w:bookmarkEnd w:id="427"/>
      <w:r w:rsidRPr="00951BCD">
        <w:rPr>
          <w:rFonts w:ascii="Arial Narrow" w:eastAsia="Times New Roman" w:hAnsi="Arial Narrow"/>
          <w:sz w:val="24"/>
          <w:szCs w:val="24"/>
        </w:rPr>
        <w:t xml:space="preserve"> Se procederá a:</w:t>
      </w:r>
    </w:p>
    <w:p w:rsidR="00AB5EC2" w:rsidRPr="00951BCD" w:rsidRDefault="00AB5EC2" w:rsidP="00D364B9">
      <w:pPr>
        <w:autoSpaceDE w:val="0"/>
        <w:autoSpaceDN w:val="0"/>
        <w:adjustRightInd w:val="0"/>
        <w:spacing w:before="120" w:after="120"/>
        <w:ind w:firstLine="709"/>
        <w:rPr>
          <w:rFonts w:ascii="Arial Narrow" w:eastAsia="Times New Roman" w:hAnsi="Arial Narrow"/>
          <w:sz w:val="24"/>
          <w:szCs w:val="24"/>
        </w:rPr>
      </w:pPr>
      <w:r w:rsidRPr="00951BCD">
        <w:rPr>
          <w:rFonts w:ascii="Arial Narrow" w:eastAsia="Times New Roman" w:hAnsi="Arial Narrow"/>
          <w:sz w:val="24"/>
          <w:szCs w:val="24"/>
        </w:rPr>
        <w:lastRenderedPageBreak/>
        <w:t xml:space="preserve">1. </w:t>
      </w:r>
      <w:bookmarkStart w:id="428" w:name="_Toc314666892"/>
      <w:r w:rsidRPr="00951BCD">
        <w:rPr>
          <w:rFonts w:ascii="Arial Narrow" w:eastAsia="Times New Roman" w:hAnsi="Arial Narrow"/>
          <w:sz w:val="24"/>
          <w:szCs w:val="24"/>
        </w:rPr>
        <w:t>El CONTRATISTA procederá a la demolición y reemplazo del sector de vaciado afectado.</w:t>
      </w:r>
      <w:bookmarkEnd w:id="428"/>
    </w:p>
    <w:p w:rsidR="00AB5EC2" w:rsidRPr="00951BCD" w:rsidRDefault="00AB5EC2" w:rsidP="00D364B9">
      <w:pPr>
        <w:spacing w:before="120" w:after="120"/>
        <w:jc w:val="both"/>
        <w:rPr>
          <w:rFonts w:ascii="Arial Narrow" w:eastAsia="Times New Roman" w:hAnsi="Arial Narrow"/>
          <w:sz w:val="24"/>
          <w:szCs w:val="24"/>
        </w:rPr>
      </w:pPr>
      <w:bookmarkStart w:id="429" w:name="_Toc314666893"/>
      <w:r w:rsidRPr="00951BCD">
        <w:rPr>
          <w:rFonts w:ascii="Arial Narrow" w:eastAsia="Times New Roman" w:hAnsi="Arial Narrow"/>
          <w:sz w:val="24"/>
          <w:szCs w:val="24"/>
        </w:rPr>
        <w:t>Todos los ensayos, pruebas, demoliciones, reemplazos necesarios serán cancelados por el CONTRATISTA.</w:t>
      </w:r>
      <w:bookmarkEnd w:id="429"/>
    </w:p>
    <w:p w:rsidR="00AB5EC2" w:rsidRPr="00DF60E4" w:rsidRDefault="00AB5EC2" w:rsidP="00E66394">
      <w:pPr>
        <w:pStyle w:val="Prrafodelista"/>
        <w:numPr>
          <w:ilvl w:val="0"/>
          <w:numId w:val="44"/>
        </w:numPr>
        <w:spacing w:before="120" w:after="120"/>
        <w:ind w:left="425" w:hanging="357"/>
        <w:contextualSpacing w:val="0"/>
        <w:jc w:val="both"/>
        <w:rPr>
          <w:rFonts w:ascii="Arial Narrow" w:eastAsia="Times New Roman" w:hAnsi="Arial Narrow"/>
          <w:sz w:val="24"/>
          <w:szCs w:val="24"/>
        </w:rPr>
      </w:pPr>
      <w:bookmarkStart w:id="430" w:name="_Toc314666894"/>
      <w:r w:rsidRPr="00DF60E4">
        <w:rPr>
          <w:rFonts w:ascii="Arial Narrow" w:eastAsia="Times New Roman" w:hAnsi="Arial Narrow"/>
          <w:b/>
          <w:sz w:val="24"/>
          <w:szCs w:val="24"/>
        </w:rPr>
        <w:t>Curado y Protección del Concreto</w:t>
      </w:r>
      <w:r w:rsidRPr="00DF60E4">
        <w:rPr>
          <w:rFonts w:ascii="Arial Narrow" w:eastAsia="Times New Roman" w:hAnsi="Arial Narrow"/>
          <w:sz w:val="24"/>
          <w:szCs w:val="24"/>
        </w:rPr>
        <w:t>. El curado se hará en una de las dos formas siguientes:</w:t>
      </w:r>
      <w:bookmarkEnd w:id="430"/>
    </w:p>
    <w:p w:rsidR="00AB5EC2" w:rsidRPr="00DF60E4" w:rsidRDefault="00AB5EC2" w:rsidP="00E66394">
      <w:pPr>
        <w:pStyle w:val="Prrafodelista"/>
        <w:numPr>
          <w:ilvl w:val="0"/>
          <w:numId w:val="44"/>
        </w:numPr>
        <w:spacing w:before="120" w:after="120"/>
        <w:ind w:left="425"/>
        <w:jc w:val="both"/>
        <w:rPr>
          <w:rFonts w:ascii="Arial Narrow" w:eastAsia="Times New Roman" w:hAnsi="Arial Narrow"/>
          <w:sz w:val="24"/>
          <w:szCs w:val="24"/>
        </w:rPr>
      </w:pPr>
      <w:bookmarkStart w:id="431" w:name="_Toc314666895"/>
      <w:r w:rsidRPr="00DF60E4">
        <w:rPr>
          <w:rFonts w:ascii="Arial Narrow" w:eastAsia="Times New Roman" w:hAnsi="Arial Narrow"/>
          <w:b/>
          <w:sz w:val="24"/>
          <w:szCs w:val="24"/>
        </w:rPr>
        <w:t>Curado por Agua</w:t>
      </w:r>
      <w:r w:rsidRPr="00DF60E4">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31"/>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32" w:name="_Toc314666896"/>
      <w:r w:rsidRPr="00DF60E4">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32"/>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33" w:name="_Toc314666897"/>
      <w:r w:rsidRPr="00DF60E4">
        <w:rPr>
          <w:rFonts w:ascii="Arial Narrow" w:eastAsia="Times New Roman" w:hAnsi="Arial Narrow"/>
          <w:sz w:val="24"/>
          <w:szCs w:val="24"/>
        </w:rPr>
        <w:t>En esta forma no se requerirá el empleo adicional de agua una vez la superficie haya sido cubierta.</w:t>
      </w:r>
      <w:bookmarkEnd w:id="433"/>
    </w:p>
    <w:p w:rsidR="00AB5EC2" w:rsidRPr="00DF60E4" w:rsidRDefault="00AB5EC2" w:rsidP="00D364B9">
      <w:pPr>
        <w:pStyle w:val="Prrafodelista"/>
        <w:spacing w:before="120" w:after="120"/>
        <w:ind w:left="425"/>
        <w:contextualSpacing w:val="0"/>
        <w:jc w:val="both"/>
        <w:rPr>
          <w:rFonts w:ascii="Arial Narrow" w:eastAsia="Times New Roman" w:hAnsi="Arial Narrow"/>
          <w:sz w:val="24"/>
          <w:szCs w:val="24"/>
        </w:rPr>
      </w:pPr>
      <w:bookmarkStart w:id="434" w:name="_Toc314666898"/>
      <w:r w:rsidRPr="00DF60E4">
        <w:rPr>
          <w:rFonts w:ascii="Arial Narrow" w:eastAsia="Times New Roman" w:hAnsi="Arial Narrow"/>
          <w:sz w:val="24"/>
          <w:szCs w:val="24"/>
        </w:rPr>
        <w:t>El tramo debe revisarse frecuentemente para asegurarse que si tenga la humedad requerida.</w:t>
      </w:r>
      <w:bookmarkEnd w:id="434"/>
    </w:p>
    <w:p w:rsidR="00AB5EC2" w:rsidRPr="00DF60E4" w:rsidRDefault="00AB5EC2" w:rsidP="00E66394">
      <w:pPr>
        <w:pStyle w:val="Prrafodelista"/>
        <w:numPr>
          <w:ilvl w:val="0"/>
          <w:numId w:val="44"/>
        </w:numPr>
        <w:spacing w:before="120" w:after="120"/>
        <w:ind w:left="426"/>
        <w:jc w:val="both"/>
        <w:rPr>
          <w:rFonts w:ascii="Arial Narrow" w:eastAsia="Times New Roman" w:hAnsi="Arial Narrow"/>
          <w:sz w:val="24"/>
          <w:szCs w:val="24"/>
        </w:rPr>
      </w:pPr>
      <w:bookmarkStart w:id="435" w:name="_Toc314666899"/>
      <w:r w:rsidRPr="00DF60E4">
        <w:rPr>
          <w:rFonts w:ascii="Arial Narrow" w:eastAsia="Times New Roman" w:hAnsi="Arial Narrow"/>
          <w:b/>
          <w:sz w:val="24"/>
          <w:szCs w:val="24"/>
        </w:rPr>
        <w:t>Curado por Compuestos Sellantes</w:t>
      </w:r>
      <w:r w:rsidRPr="00DF60E4">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35"/>
    </w:p>
    <w:p w:rsidR="00AB5EC2" w:rsidRPr="00DF60E4" w:rsidRDefault="00AB5EC2" w:rsidP="00D364B9">
      <w:pPr>
        <w:pStyle w:val="Prrafodelista"/>
        <w:spacing w:before="120" w:after="120"/>
        <w:ind w:left="426"/>
        <w:jc w:val="both"/>
        <w:rPr>
          <w:rFonts w:ascii="Arial Narrow" w:eastAsia="Times New Roman" w:hAnsi="Arial Narrow"/>
          <w:sz w:val="24"/>
          <w:szCs w:val="24"/>
        </w:rPr>
      </w:pPr>
      <w:bookmarkStart w:id="436" w:name="_Toc314666900"/>
      <w:r w:rsidRPr="00DF60E4">
        <w:rPr>
          <w:rFonts w:ascii="Arial Narrow" w:eastAsia="Times New Roman" w:hAnsi="Arial Narrow"/>
          <w:sz w:val="24"/>
          <w:szCs w:val="24"/>
        </w:rPr>
        <w:t>La humedad del concreto debe permanecer intacta por lo menos durante los siete días posteriores a su colocación.</w:t>
      </w:r>
      <w:bookmarkEnd w:id="436"/>
    </w:p>
    <w:p w:rsidR="00AB5EC2" w:rsidRPr="00DF60E4" w:rsidRDefault="00AB5EC2" w:rsidP="00D364B9">
      <w:pPr>
        <w:pStyle w:val="Prrafodelista"/>
        <w:spacing w:before="120" w:after="120"/>
        <w:ind w:left="426"/>
        <w:jc w:val="both"/>
        <w:rPr>
          <w:rFonts w:ascii="Arial Narrow" w:hAnsi="Arial Narrow"/>
          <w:sz w:val="24"/>
          <w:szCs w:val="24"/>
        </w:rPr>
      </w:pPr>
      <w:r w:rsidRPr="00DF60E4">
        <w:rPr>
          <w:rFonts w:ascii="Arial Narrow" w:hAnsi="Arial Narrow"/>
          <w:sz w:val="24"/>
          <w:szCs w:val="24"/>
        </w:rPr>
        <w:t>Por último el CONTRATISTA estará a cargo de:</w:t>
      </w:r>
    </w:p>
    <w:p w:rsidR="00AB5EC2" w:rsidRPr="00951BCD" w:rsidRDefault="00AB5EC2" w:rsidP="00E66394">
      <w:pPr>
        <w:numPr>
          <w:ilvl w:val="1"/>
          <w:numId w:val="44"/>
        </w:numPr>
        <w:spacing w:before="120" w:after="120"/>
        <w:ind w:left="851"/>
        <w:contextualSpacing/>
        <w:jc w:val="both"/>
        <w:rPr>
          <w:rFonts w:ascii="Arial Narrow" w:hAnsi="Arial Narrow"/>
          <w:sz w:val="24"/>
          <w:szCs w:val="24"/>
        </w:rPr>
      </w:pPr>
      <w:r w:rsidRPr="00951BCD">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951BCD">
        <w:rPr>
          <w:rFonts w:ascii="Arial Narrow" w:hAnsi="Arial Narrow"/>
          <w:b/>
          <w:sz w:val="24"/>
          <w:szCs w:val="24"/>
        </w:rPr>
        <w:t>YPFB-GAS</w:t>
      </w:r>
      <w:r w:rsidRPr="00951BCD">
        <w:rPr>
          <w:rFonts w:ascii="Arial Narrow" w:hAnsi="Arial Narrow"/>
          <w:sz w:val="24"/>
          <w:szCs w:val="24"/>
        </w:rPr>
        <w:t>.</w:t>
      </w:r>
    </w:p>
    <w:p w:rsidR="00AB5EC2" w:rsidRPr="00951BCD" w:rsidRDefault="00AB5EC2" w:rsidP="00E66394">
      <w:pPr>
        <w:numPr>
          <w:ilvl w:val="1"/>
          <w:numId w:val="44"/>
        </w:numPr>
        <w:spacing w:before="120" w:after="120"/>
        <w:ind w:left="851"/>
        <w:jc w:val="both"/>
        <w:rPr>
          <w:rFonts w:ascii="Arial Narrow" w:hAnsi="Arial Narrow"/>
          <w:sz w:val="24"/>
          <w:szCs w:val="24"/>
        </w:rPr>
      </w:pPr>
      <w:r w:rsidRPr="00951BCD">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951BCD" w:rsidRDefault="00AB5EC2" w:rsidP="00E66394">
      <w:pPr>
        <w:pStyle w:val="Estilo1"/>
        <w:numPr>
          <w:ilvl w:val="1"/>
          <w:numId w:val="17"/>
        </w:numPr>
        <w:spacing w:before="120" w:after="120" w:line="276" w:lineRule="auto"/>
        <w:ind w:left="0" w:firstLine="0"/>
      </w:pPr>
      <w:r w:rsidRPr="00951BCD">
        <w:t>MEDICIÓN Y FORMA DE PAGO.</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Las reposiciones en aceras </w:t>
      </w:r>
      <w:r w:rsidR="006242EC"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Default="00AB5EC2" w:rsidP="00D364B9">
      <w:pPr>
        <w:spacing w:before="120" w:after="120"/>
        <w:jc w:val="both"/>
        <w:rPr>
          <w:rFonts w:ascii="Arial Narrow" w:hAnsi="Arial Narrow"/>
          <w:kern w:val="28"/>
          <w:sz w:val="24"/>
          <w:szCs w:val="24"/>
          <w:lang w:val="es-ES_tradnl"/>
        </w:rPr>
      </w:pPr>
      <w:bookmarkStart w:id="437" w:name="_Toc314666902"/>
      <w:r w:rsidRPr="00951BCD">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37"/>
    </w:p>
    <w:p w:rsidR="00B66726" w:rsidRPr="00951BCD" w:rsidRDefault="00B66726" w:rsidP="00E66394">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REPOSICION DE CERÁMICA, BALDOSAS Y/O CORTEZAS ESPECIALES (CON PROVISION)</w:t>
      </w:r>
      <w:bookmarkStart w:id="438" w:name="_Toc314666903"/>
    </w:p>
    <w:p w:rsidR="00B66726" w:rsidRPr="00951BCD" w:rsidRDefault="00B66726" w:rsidP="00E66394">
      <w:pPr>
        <w:pStyle w:val="Estilo1"/>
        <w:numPr>
          <w:ilvl w:val="1"/>
          <w:numId w:val="17"/>
        </w:numPr>
        <w:spacing w:before="120" w:after="120" w:line="276" w:lineRule="auto"/>
        <w:ind w:left="0" w:firstLine="0"/>
      </w:pPr>
      <w:r w:rsidRPr="00951BCD">
        <w:t xml:space="preserve">DEFINICIÓN </w:t>
      </w:r>
    </w:p>
    <w:p w:rsidR="00B66726" w:rsidRPr="00951BCD" w:rsidRDefault="00B66726" w:rsidP="00B66726">
      <w:pPr>
        <w:widowControl w:val="0"/>
        <w:autoSpaceDE w:val="0"/>
        <w:autoSpaceDN w:val="0"/>
        <w:adjustRightInd w:val="0"/>
        <w:spacing w:before="120" w:after="120"/>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Este ítem se refiere al acabado de la carpeta de cemento con cerámica o baldosa, en aquellos lugares en los cuales existía este tipo de revestimiento en acera.</w:t>
      </w:r>
      <w:bookmarkEnd w:id="438"/>
    </w:p>
    <w:p w:rsidR="00B66726" w:rsidRDefault="00B66726" w:rsidP="00B66726">
      <w:pPr>
        <w:widowControl w:val="0"/>
        <w:autoSpaceDE w:val="0"/>
        <w:autoSpaceDN w:val="0"/>
        <w:adjustRightInd w:val="0"/>
        <w:spacing w:before="120" w:after="120"/>
        <w:rPr>
          <w:rFonts w:ascii="Arial Narrow" w:eastAsia="Times New Roman" w:hAnsi="Arial Narrow" w:cs="Arial"/>
          <w:sz w:val="24"/>
          <w:szCs w:val="24"/>
          <w:lang w:val="es-ES_tradnl"/>
        </w:rPr>
      </w:pPr>
      <w:bookmarkStart w:id="439" w:name="_Toc314666904"/>
      <w:r w:rsidRPr="00951BCD">
        <w:rPr>
          <w:rFonts w:ascii="Arial Narrow" w:eastAsia="Times New Roman" w:hAnsi="Arial Narrow" w:cs="Arial"/>
          <w:sz w:val="24"/>
          <w:szCs w:val="24"/>
          <w:lang w:val="es-ES_tradnl"/>
        </w:rPr>
        <w:t>Todos los trabajos serán ejecutados de acuerdo a las instrucciones del SUPERVISOR de obra.</w:t>
      </w:r>
      <w:bookmarkEnd w:id="439"/>
    </w:p>
    <w:p w:rsidR="00B66726" w:rsidRPr="00951BCD" w:rsidRDefault="00B66726" w:rsidP="00E66394">
      <w:pPr>
        <w:pStyle w:val="Estilo1"/>
        <w:numPr>
          <w:ilvl w:val="1"/>
          <w:numId w:val="17"/>
        </w:numPr>
        <w:spacing w:before="120" w:after="120" w:line="276" w:lineRule="auto"/>
        <w:ind w:left="0" w:firstLine="0"/>
      </w:pPr>
      <w:bookmarkStart w:id="440" w:name="_Toc314666905"/>
      <w:r w:rsidRPr="00951BCD">
        <w:t>MATERIALES, HERRAMIENTAS Y EQUIPO.</w:t>
      </w:r>
    </w:p>
    <w:p w:rsidR="00B66726" w:rsidRPr="00951BCD" w:rsidRDefault="00B66726" w:rsidP="00B66726">
      <w:pPr>
        <w:widowControl w:val="0"/>
        <w:autoSpaceDE w:val="0"/>
        <w:autoSpaceDN w:val="0"/>
        <w:adjustRightInd w:val="0"/>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40"/>
    </w:p>
    <w:p w:rsidR="00B66726" w:rsidRPr="00951BCD" w:rsidRDefault="00B66726" w:rsidP="00E66394">
      <w:pPr>
        <w:pStyle w:val="Estilo1"/>
        <w:numPr>
          <w:ilvl w:val="1"/>
          <w:numId w:val="17"/>
        </w:numPr>
        <w:spacing w:before="120" w:after="120" w:line="276" w:lineRule="auto"/>
        <w:ind w:left="0" w:firstLine="0"/>
      </w:pPr>
      <w:r w:rsidRPr="00951BCD">
        <w:t>PROCEDIMIENTO PARA LA EJECUCION</w:t>
      </w:r>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41" w:name="_Toc314666906"/>
      <w:r w:rsidRPr="00951BCD">
        <w:rPr>
          <w:rFonts w:ascii="Arial Narrow" w:eastAsia="Times New Roman" w:hAnsi="Arial Narrow" w:cs="Arial"/>
          <w:sz w:val="24"/>
          <w:szCs w:val="24"/>
          <w:lang w:val="es-ES_tradnl"/>
        </w:rPr>
        <w:t>Se colocaran líneas maestras para aplicar el mortero de asiento cuidando de que estén perfectamente niveladas.</w:t>
      </w:r>
      <w:bookmarkEnd w:id="441"/>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42" w:name="_Toc314666907"/>
      <w:r w:rsidRPr="00951BCD">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51BCD">
          <w:rPr>
            <w:rFonts w:ascii="Arial Narrow" w:eastAsia="Times New Roman" w:hAnsi="Arial Narrow" w:cs="Arial"/>
            <w:sz w:val="24"/>
            <w:szCs w:val="24"/>
            <w:lang w:val="es-ES_tradnl"/>
          </w:rPr>
          <w:t>1.5 cm</w:t>
        </w:r>
      </w:smartTag>
      <w:r w:rsidRPr="00951BCD">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42"/>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43" w:name="_Toc314666908"/>
      <w:r w:rsidRPr="00951BCD">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43"/>
    </w:p>
    <w:p w:rsidR="00B66726" w:rsidRDefault="00B66726" w:rsidP="00B66726">
      <w:pPr>
        <w:spacing w:before="120" w:after="120"/>
        <w:jc w:val="both"/>
        <w:rPr>
          <w:rFonts w:ascii="Arial Narrow" w:eastAsia="Times New Roman" w:hAnsi="Arial Narrow" w:cs="Arial"/>
          <w:sz w:val="24"/>
          <w:szCs w:val="24"/>
          <w:lang w:val="es-ES_tradnl"/>
        </w:rPr>
      </w:pPr>
      <w:bookmarkStart w:id="444" w:name="_Toc314666909"/>
      <w:r w:rsidRPr="00951BCD">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51BCD">
          <w:rPr>
            <w:rFonts w:ascii="Arial Narrow" w:eastAsia="Times New Roman" w:hAnsi="Arial Narrow" w:cs="Arial"/>
            <w:sz w:val="24"/>
            <w:szCs w:val="24"/>
            <w:lang w:val="es-ES_tradnl"/>
          </w:rPr>
          <w:t>8 mm</w:t>
        </w:r>
      </w:smartTag>
      <w:r w:rsidRPr="00951BCD">
        <w:rPr>
          <w:rFonts w:ascii="Arial Narrow" w:eastAsia="Times New Roman" w:hAnsi="Arial Narrow" w:cs="Arial"/>
          <w:sz w:val="24"/>
          <w:szCs w:val="24"/>
          <w:lang w:val="es-ES_tradnl"/>
        </w:rPr>
        <w:t>., no pueden ser rayadas por una punta de acero.</w:t>
      </w:r>
      <w:bookmarkEnd w:id="444"/>
    </w:p>
    <w:p w:rsidR="00914646" w:rsidRDefault="00914646" w:rsidP="00B66726">
      <w:pPr>
        <w:spacing w:before="120" w:after="120"/>
        <w:jc w:val="both"/>
        <w:rPr>
          <w:rFonts w:ascii="Arial Narrow" w:eastAsia="Times New Roman" w:hAnsi="Arial Narrow" w:cs="Arial"/>
          <w:sz w:val="24"/>
          <w:szCs w:val="24"/>
          <w:lang w:val="es-ES_tradnl"/>
        </w:rPr>
      </w:pPr>
    </w:p>
    <w:p w:rsidR="00914646" w:rsidRDefault="00914646" w:rsidP="00B66726">
      <w:pPr>
        <w:spacing w:before="120" w:after="120"/>
        <w:jc w:val="both"/>
        <w:rPr>
          <w:rFonts w:ascii="Arial Narrow" w:eastAsia="Times New Roman" w:hAnsi="Arial Narrow" w:cs="Arial"/>
          <w:sz w:val="24"/>
          <w:szCs w:val="24"/>
          <w:lang w:val="es-ES_tradnl"/>
        </w:rPr>
      </w:pPr>
    </w:p>
    <w:p w:rsidR="00914646" w:rsidRPr="00951BCD" w:rsidRDefault="00914646" w:rsidP="00B66726">
      <w:pPr>
        <w:spacing w:before="120" w:after="120"/>
        <w:jc w:val="both"/>
        <w:rPr>
          <w:rFonts w:ascii="Arial Narrow" w:eastAsia="Times New Roman" w:hAnsi="Arial Narrow" w:cs="Arial"/>
          <w:sz w:val="24"/>
          <w:szCs w:val="24"/>
          <w:lang w:val="es-ES_tradnl"/>
        </w:rPr>
      </w:pPr>
    </w:p>
    <w:p w:rsidR="00B66726" w:rsidRPr="00951BCD" w:rsidRDefault="00B66726" w:rsidP="00E66394">
      <w:pPr>
        <w:pStyle w:val="Estilo1"/>
        <w:numPr>
          <w:ilvl w:val="1"/>
          <w:numId w:val="17"/>
        </w:numPr>
        <w:spacing w:before="120" w:after="120" w:line="276" w:lineRule="auto"/>
        <w:ind w:left="0" w:firstLine="0"/>
      </w:pPr>
      <w:r w:rsidRPr="00951BCD">
        <w:t>MEDICIÓN Y FORMA DE PAGO</w:t>
      </w:r>
    </w:p>
    <w:p w:rsidR="00B66726" w:rsidRDefault="00B66726" w:rsidP="00B66726">
      <w:pPr>
        <w:spacing w:before="120" w:after="120"/>
        <w:jc w:val="both"/>
        <w:rPr>
          <w:rFonts w:ascii="Arial Narrow" w:eastAsia="Times New Roman" w:hAnsi="Arial Narrow" w:cs="Arial"/>
          <w:sz w:val="24"/>
          <w:szCs w:val="24"/>
          <w:lang w:val="es-ES_tradnl"/>
        </w:rPr>
      </w:pPr>
      <w:bookmarkStart w:id="445" w:name="_Toc314666910"/>
      <w:r w:rsidRPr="00951BCD">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45"/>
    </w:p>
    <w:p w:rsidR="00914646" w:rsidRPr="00951BCD" w:rsidRDefault="00914646" w:rsidP="00E66394">
      <w:pPr>
        <w:numPr>
          <w:ilvl w:val="0"/>
          <w:numId w:val="17"/>
        </w:numPr>
        <w:spacing w:before="120" w:after="120"/>
        <w:ind w:left="0" w:firstLine="0"/>
        <w:jc w:val="both"/>
        <w:rPr>
          <w:rFonts w:ascii="Arial Narrow" w:hAnsi="Arial Narrow"/>
          <w:b/>
          <w:sz w:val="24"/>
          <w:szCs w:val="24"/>
        </w:rPr>
      </w:pPr>
      <w:r>
        <w:rPr>
          <w:rFonts w:ascii="Arial Narrow" w:hAnsi="Arial Narrow"/>
          <w:b/>
          <w:sz w:val="24"/>
          <w:szCs w:val="24"/>
        </w:rPr>
        <w:t>CONSTRUCCIÓN DE BASE DE SUELO CEMENTO</w:t>
      </w:r>
    </w:p>
    <w:p w:rsidR="00914646" w:rsidRPr="00951BCD" w:rsidRDefault="00914646" w:rsidP="00E66394">
      <w:pPr>
        <w:pStyle w:val="Estilo1"/>
        <w:numPr>
          <w:ilvl w:val="1"/>
          <w:numId w:val="17"/>
        </w:numPr>
        <w:spacing w:before="120" w:after="120" w:line="276" w:lineRule="auto"/>
        <w:ind w:left="0" w:firstLine="0"/>
      </w:pPr>
      <w:r w:rsidRPr="00951BCD">
        <w:t>DEFINICIÓN.</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 esta base, se le exigirá determinadas condiciones de no susceptibilidad al agua, resistencia, y durabilidad, en conformidad con los espesores, alineamiento y secciones transversales.</w:t>
      </w:r>
    </w:p>
    <w:p w:rsidR="00914646" w:rsidRPr="001E0552" w:rsidRDefault="00914646" w:rsidP="00E66394">
      <w:pPr>
        <w:pStyle w:val="Estilo1"/>
        <w:numPr>
          <w:ilvl w:val="1"/>
          <w:numId w:val="17"/>
        </w:numPr>
        <w:spacing w:before="120" w:after="120" w:line="276" w:lineRule="auto"/>
        <w:ind w:left="0" w:firstLine="0"/>
      </w:pPr>
      <w:r w:rsidRPr="001E0552">
        <w:t>MATERIALES, HERRAMIENTAS Y EQUIPO.</w:t>
      </w:r>
    </w:p>
    <w:p w:rsidR="00914646" w:rsidRPr="001E0552" w:rsidRDefault="00914646" w:rsidP="00914646">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SUELO</w:t>
      </w:r>
    </w:p>
    <w:p w:rsidR="00914646" w:rsidRPr="001E0552" w:rsidRDefault="00914646" w:rsidP="00914646">
      <w:pPr>
        <w:spacing w:before="120" w:after="120"/>
        <w:jc w:val="both"/>
        <w:rPr>
          <w:rFonts w:ascii="Arial Narrow" w:hAnsi="Arial Narrow" w:cs="Arial"/>
          <w:b/>
          <w:kern w:val="28"/>
          <w:sz w:val="24"/>
          <w:szCs w:val="24"/>
        </w:rPr>
      </w:pPr>
      <w:r w:rsidRPr="001E0552">
        <w:rPr>
          <w:rFonts w:ascii="Arial Narrow" w:hAnsi="Arial Narrow"/>
          <w:b/>
          <w:kern w:val="28"/>
          <w:sz w:val="24"/>
          <w:szCs w:val="24"/>
          <w:lang w:val="es-ES_tradnl"/>
        </w:rPr>
        <w:t>Condiciones Generales</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Preferentemente se utilizará material local de las mismas vías o suelos procedentes de yacimientos, identificados a través de muestras debidamente ensayadas en laboratorio.</w:t>
      </w:r>
    </w:p>
    <w:p w:rsidR="00914646" w:rsidRPr="001E0552" w:rsidRDefault="00914646" w:rsidP="00914646">
      <w:pPr>
        <w:tabs>
          <w:tab w:val="left" w:pos="851"/>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empleo de material local sólo es viable cuando en éste se presenta una razonable uniformidad a lo largo del tramo que garantice características uniformes de suelo – cemento.</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el caso de que el suelo no presente estas características se deberán utilizar yacimientos de materiales de préstamo para realizar la mezcla y su posterior mejora.</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El suelo no debe contener material retenido en el tamiz de 76 mm y el porcentaje de material retenido en el tamiz de 4,8 mm no debe exceder de 45 %. </w:t>
      </w:r>
    </w:p>
    <w:p w:rsidR="00914646" w:rsidRPr="001E0552" w:rsidRDefault="00914646" w:rsidP="00914646">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CEMENTO</w:t>
      </w:r>
    </w:p>
    <w:p w:rsidR="00914646" w:rsidRPr="001E0552" w:rsidRDefault="00914646" w:rsidP="00914646">
      <w:pPr>
        <w:tabs>
          <w:tab w:val="left" w:pos="0"/>
          <w:tab w:val="left" w:pos="1418"/>
        </w:tabs>
        <w:spacing w:before="120" w:after="120"/>
        <w:jc w:val="both"/>
        <w:rPr>
          <w:rFonts w:ascii="Arial Narrow" w:hAnsi="Arial Narrow" w:cs="Arial"/>
          <w:sz w:val="24"/>
          <w:szCs w:val="24"/>
        </w:rPr>
      </w:pPr>
      <w:r w:rsidRPr="001E0552">
        <w:rPr>
          <w:rFonts w:ascii="Arial Narrow" w:hAnsi="Arial Narrow" w:cs="Arial"/>
          <w:sz w:val="24"/>
          <w:szCs w:val="24"/>
        </w:rPr>
        <w:t>Deberá cumplir las exigencias de normas correspondientes NB 011 y 096, dictadas por IBNORCA. Siendo mínimamente un cemento IP-30.</w:t>
      </w:r>
    </w:p>
    <w:p w:rsidR="00914646" w:rsidRPr="001E0552" w:rsidRDefault="00914646" w:rsidP="00914646">
      <w:pPr>
        <w:tabs>
          <w:tab w:val="left" w:pos="0"/>
          <w:tab w:val="left" w:pos="1418"/>
        </w:tabs>
        <w:spacing w:before="120" w:after="120"/>
        <w:jc w:val="both"/>
        <w:rPr>
          <w:rFonts w:ascii="Arial Narrow" w:eastAsia="MS Mincho" w:hAnsi="Arial Narrow" w:cs="Arial"/>
          <w:b/>
          <w:sz w:val="24"/>
          <w:szCs w:val="24"/>
        </w:rPr>
      </w:pPr>
      <w:r w:rsidRPr="001E0552">
        <w:rPr>
          <w:rFonts w:ascii="Arial Narrow" w:hAnsi="Arial Narrow" w:cs="Arial"/>
          <w:b/>
          <w:sz w:val="24"/>
          <w:szCs w:val="24"/>
        </w:rPr>
        <w:t>AGUA</w:t>
      </w:r>
    </w:p>
    <w:p w:rsidR="00914646" w:rsidRPr="001E0552" w:rsidRDefault="00914646" w:rsidP="00914646">
      <w:pPr>
        <w:spacing w:before="120" w:after="120"/>
        <w:jc w:val="both"/>
        <w:rPr>
          <w:rFonts w:ascii="Arial Narrow" w:hAnsi="Arial Narrow" w:cs="Arial"/>
          <w:sz w:val="24"/>
          <w:szCs w:val="24"/>
        </w:rPr>
      </w:pPr>
      <w:r w:rsidRPr="001E0552">
        <w:rPr>
          <w:rFonts w:ascii="Arial Narrow" w:hAnsi="Arial Narrow" w:cs="Arial"/>
          <w:sz w:val="24"/>
          <w:szCs w:val="24"/>
        </w:rPr>
        <w:t>Deberá ser exenta de materiales nocivos como sales, ácidos, álcalis, materia orgánica o de otras substancias perjudiciales.</w:t>
      </w:r>
    </w:p>
    <w:p w:rsidR="00914646" w:rsidRPr="001E0552" w:rsidRDefault="00914646" w:rsidP="00914646">
      <w:pPr>
        <w:spacing w:before="120" w:after="120"/>
        <w:jc w:val="both"/>
        <w:rPr>
          <w:rFonts w:ascii="Arial Narrow" w:hAnsi="Arial Narrow" w:cs="Arial"/>
          <w:b/>
          <w:sz w:val="24"/>
          <w:szCs w:val="24"/>
        </w:rPr>
      </w:pPr>
      <w:r w:rsidRPr="001E0552">
        <w:rPr>
          <w:rFonts w:ascii="Arial Narrow" w:hAnsi="Arial Narrow" w:cs="Arial"/>
          <w:b/>
          <w:sz w:val="24"/>
          <w:szCs w:val="24"/>
        </w:rPr>
        <w:t>ADITIVOS</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empleo de aditivos podrá ser propuesto por el Contratista y su uso estará condicionado a la aprobación del SUPERVISOR.</w:t>
      </w:r>
    </w:p>
    <w:p w:rsidR="00914646" w:rsidRPr="001E0552" w:rsidRDefault="00914646" w:rsidP="00914646">
      <w:pPr>
        <w:spacing w:before="120" w:after="120"/>
        <w:jc w:val="both"/>
        <w:rPr>
          <w:rFonts w:ascii="Arial Narrow" w:hAnsi="Arial Narrow" w:cs="Arial"/>
          <w:b/>
          <w:kern w:val="28"/>
          <w:sz w:val="24"/>
          <w:szCs w:val="24"/>
        </w:rPr>
      </w:pPr>
      <w:r w:rsidRPr="001E0552">
        <w:rPr>
          <w:rFonts w:ascii="Arial Narrow" w:hAnsi="Arial Narrow" w:cs="Arial"/>
          <w:b/>
          <w:kern w:val="28"/>
          <w:sz w:val="24"/>
          <w:szCs w:val="24"/>
        </w:rPr>
        <w:t>EQUIPO</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 requiere el siguiente equipo, en excelentes condiciones de operación, para la ejecución de la capa de suelo cemento:</w:t>
      </w:r>
    </w:p>
    <w:p w:rsidR="00914646" w:rsidRPr="001E0552" w:rsidRDefault="00914646" w:rsidP="00E66394">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Planta mezcladora del Suelo-Cemento, Estacionaria o Transportable (para mezclado en planta a requerimiento)</w:t>
      </w:r>
    </w:p>
    <w:p w:rsidR="00914646" w:rsidRPr="001E0552" w:rsidRDefault="00914646" w:rsidP="00E66394">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Equipo para el extendido del Suelo-Cemento en capas uniformes y homogéneas.</w:t>
      </w:r>
    </w:p>
    <w:p w:rsidR="00914646" w:rsidRPr="001E0552" w:rsidRDefault="00914646" w:rsidP="00E66394">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Rodillos compactadores, lisos vibratorios, pata de cabra.</w:t>
      </w:r>
    </w:p>
    <w:p w:rsidR="00914646" w:rsidRPr="001E0552" w:rsidRDefault="00914646" w:rsidP="00E66394">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lastRenderedPageBreak/>
        <w:t>Pulvimezcladora.</w:t>
      </w:r>
    </w:p>
    <w:p w:rsidR="00914646" w:rsidRPr="001E0552" w:rsidRDefault="00914646" w:rsidP="00E66394">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Motoniveladoras.</w:t>
      </w:r>
    </w:p>
    <w:p w:rsidR="00914646" w:rsidRPr="00CE5562" w:rsidRDefault="00914646" w:rsidP="00E66394">
      <w:pPr>
        <w:pStyle w:val="Normala"/>
        <w:numPr>
          <w:ilvl w:val="5"/>
          <w:numId w:val="69"/>
        </w:numPr>
        <w:tabs>
          <w:tab w:val="clear" w:pos="1418"/>
        </w:tabs>
        <w:spacing w:line="276" w:lineRule="auto"/>
        <w:ind w:left="993" w:hanging="283"/>
        <w:rPr>
          <w:rFonts w:ascii="Arial Narrow" w:hAnsi="Arial Narrow" w:cs="Arial"/>
          <w:kern w:val="28"/>
          <w:sz w:val="24"/>
        </w:rPr>
      </w:pPr>
      <w:r w:rsidRPr="001E0552">
        <w:rPr>
          <w:rFonts w:ascii="Arial Narrow" w:hAnsi="Arial Narrow" w:cs="Arial"/>
          <w:sz w:val="24"/>
        </w:rPr>
        <w:t>Camión Aguatero.</w:t>
      </w:r>
    </w:p>
    <w:p w:rsidR="00914646" w:rsidRDefault="00914646" w:rsidP="00914646">
      <w:pPr>
        <w:pStyle w:val="Normala"/>
        <w:tabs>
          <w:tab w:val="clear" w:pos="1418"/>
        </w:tabs>
        <w:spacing w:line="276" w:lineRule="auto"/>
        <w:ind w:left="0" w:firstLine="0"/>
        <w:rPr>
          <w:rFonts w:ascii="Arial Narrow" w:hAnsi="Arial Narrow" w:cs="Arial"/>
          <w:sz w:val="24"/>
        </w:rPr>
      </w:pPr>
    </w:p>
    <w:p w:rsidR="00914646" w:rsidRPr="001E0552" w:rsidRDefault="00914646" w:rsidP="00914646">
      <w:pPr>
        <w:pStyle w:val="Normala"/>
        <w:tabs>
          <w:tab w:val="clear" w:pos="1418"/>
        </w:tabs>
        <w:spacing w:line="276" w:lineRule="auto"/>
        <w:ind w:left="0" w:firstLine="0"/>
        <w:rPr>
          <w:rFonts w:ascii="Arial Narrow" w:hAnsi="Arial Narrow" w:cs="Arial"/>
          <w:kern w:val="28"/>
          <w:sz w:val="24"/>
        </w:rPr>
      </w:pPr>
    </w:p>
    <w:p w:rsidR="00914646" w:rsidRPr="001E0552" w:rsidRDefault="00914646" w:rsidP="00E66394">
      <w:pPr>
        <w:pStyle w:val="Estilo1"/>
        <w:numPr>
          <w:ilvl w:val="1"/>
          <w:numId w:val="17"/>
        </w:numPr>
        <w:spacing w:before="120" w:after="120" w:line="276" w:lineRule="auto"/>
        <w:ind w:left="0" w:firstLine="0"/>
      </w:pPr>
      <w:r w:rsidRPr="001E0552">
        <w:t>PROCEDIMIENTO PARA LA EJECUCIÓN.</w:t>
      </w:r>
    </w:p>
    <w:p w:rsidR="00914646" w:rsidRPr="001E0552" w:rsidRDefault="00914646" w:rsidP="00914646">
      <w:pPr>
        <w:pStyle w:val="Estilo1"/>
        <w:spacing w:before="120" w:after="120" w:line="276" w:lineRule="auto"/>
      </w:pPr>
      <w:r w:rsidRPr="001E0552">
        <w:t>ESTUDIO DE LA MEZCLA Y OBTENCIÓN DE LA FÓRMULA DE TRABAJO</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ejecución de la capa de suelo cemento no deberá iniciarse hasta que no se haya estudiado y aprobado su correspondiente fórmula de trabajo.</w:t>
      </w:r>
    </w:p>
    <w:p w:rsidR="00914646" w:rsidRPr="001E0552" w:rsidRDefault="00914646" w:rsidP="00914646">
      <w:pPr>
        <w:spacing w:before="120" w:after="120"/>
        <w:jc w:val="both"/>
        <w:rPr>
          <w:rFonts w:ascii="Arial Narrow" w:hAnsi="Arial Narrow" w:cs="Arial"/>
          <w:sz w:val="24"/>
          <w:szCs w:val="24"/>
        </w:rPr>
      </w:pPr>
      <w:r w:rsidRPr="001E0552">
        <w:rPr>
          <w:rFonts w:ascii="Arial Narrow" w:eastAsia="MS Mincho" w:hAnsi="Arial Narrow" w:cs="Arial"/>
          <w:sz w:val="24"/>
          <w:szCs w:val="24"/>
        </w:rPr>
        <w:t>Dicha fórmula adoptará</w:t>
      </w:r>
      <w:r w:rsidRPr="001E0552">
        <w:rPr>
          <w:rFonts w:ascii="Arial Narrow" w:hAnsi="Arial Narrow" w:cs="Arial"/>
          <w:sz w:val="24"/>
          <w:szCs w:val="24"/>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914646" w:rsidRPr="001E0552" w:rsidRDefault="00914646" w:rsidP="00E66394">
      <w:pPr>
        <w:pStyle w:val="Normala"/>
        <w:numPr>
          <w:ilvl w:val="5"/>
          <w:numId w:val="70"/>
        </w:numPr>
        <w:spacing w:line="276" w:lineRule="auto"/>
        <w:ind w:left="992" w:hanging="357"/>
        <w:contextualSpacing/>
        <w:rPr>
          <w:rFonts w:ascii="Arial Narrow" w:hAnsi="Arial Narrow" w:cs="Arial"/>
          <w:sz w:val="24"/>
        </w:rPr>
      </w:pPr>
      <w:r w:rsidRPr="001E0552">
        <w:rPr>
          <w:rFonts w:ascii="Arial Narrow" w:hAnsi="Arial Narrow" w:cs="Arial"/>
          <w:sz w:val="24"/>
        </w:rPr>
        <w:t>El contenido de cemento expresado en kilogramos por metro cúbico de mezcla, la marca y tipo de éste.</w:t>
      </w:r>
    </w:p>
    <w:p w:rsidR="00914646" w:rsidRPr="001E0552" w:rsidRDefault="00914646" w:rsidP="00E66394">
      <w:pPr>
        <w:pStyle w:val="Normala"/>
        <w:numPr>
          <w:ilvl w:val="5"/>
          <w:numId w:val="70"/>
        </w:numPr>
        <w:spacing w:line="276" w:lineRule="auto"/>
        <w:ind w:left="992" w:hanging="357"/>
        <w:contextualSpacing/>
        <w:rPr>
          <w:rFonts w:ascii="Arial Narrow" w:hAnsi="Arial Narrow" w:cs="Arial"/>
          <w:sz w:val="24"/>
        </w:rPr>
      </w:pPr>
      <w:r w:rsidRPr="001E0552">
        <w:rPr>
          <w:rFonts w:ascii="Arial Narrow" w:hAnsi="Arial Narrow" w:cs="Arial"/>
          <w:sz w:val="24"/>
        </w:rPr>
        <w:t>Los contenidos de agua en las distintas etapas: inicial, de mezclado y la humedad de compactación.</w:t>
      </w:r>
    </w:p>
    <w:p w:rsidR="00914646" w:rsidRPr="001E0552" w:rsidRDefault="00914646" w:rsidP="00E66394">
      <w:pPr>
        <w:pStyle w:val="Normala"/>
        <w:numPr>
          <w:ilvl w:val="5"/>
          <w:numId w:val="70"/>
        </w:numPr>
        <w:spacing w:line="276" w:lineRule="auto"/>
        <w:ind w:left="992" w:hanging="357"/>
        <w:contextualSpacing/>
        <w:rPr>
          <w:rFonts w:ascii="Arial Narrow" w:hAnsi="Arial Narrow" w:cs="Arial"/>
          <w:sz w:val="24"/>
        </w:rPr>
      </w:pPr>
      <w:r w:rsidRPr="001E0552">
        <w:rPr>
          <w:rFonts w:ascii="Arial Narrow" w:hAnsi="Arial Narrow" w:cs="Arial"/>
          <w:sz w:val="24"/>
        </w:rPr>
        <w:t>El valor mínimo de la densidad a obtener que no será menor a 100% de la máxima densidad de la mezcla, determinada con la energía del método AASHTO T-134.</w:t>
      </w:r>
    </w:p>
    <w:p w:rsidR="00914646" w:rsidRPr="001E0552" w:rsidRDefault="00914646" w:rsidP="00E66394">
      <w:pPr>
        <w:pStyle w:val="Normala"/>
        <w:numPr>
          <w:ilvl w:val="5"/>
          <w:numId w:val="70"/>
        </w:numPr>
        <w:spacing w:line="276" w:lineRule="auto"/>
        <w:ind w:left="992" w:hanging="357"/>
        <w:contextualSpacing/>
        <w:rPr>
          <w:rFonts w:ascii="Arial Narrow" w:hAnsi="Arial Narrow" w:cs="Arial"/>
          <w:sz w:val="24"/>
        </w:rPr>
      </w:pPr>
      <w:r w:rsidRPr="001E0552">
        <w:rPr>
          <w:rFonts w:ascii="Arial Narrow" w:hAnsi="Arial Narrow" w:cs="Arial"/>
          <w:sz w:val="24"/>
        </w:rPr>
        <w:t>El valor mínimo de la resistencia promedio a la compresión simple de la mezcla compactada a los veinte y ocho días que para el presente proyecto no debe ser menor a 21 Kg/cm2 (2.1 MPa). El promedio será tomado de 5 pruebas.</w:t>
      </w:r>
    </w:p>
    <w:p w:rsidR="00914646" w:rsidRPr="001E0552" w:rsidRDefault="00914646" w:rsidP="00E66394">
      <w:pPr>
        <w:pStyle w:val="Normala"/>
        <w:numPr>
          <w:ilvl w:val="5"/>
          <w:numId w:val="70"/>
        </w:numPr>
        <w:spacing w:line="276" w:lineRule="auto"/>
        <w:ind w:left="993"/>
        <w:rPr>
          <w:rFonts w:ascii="Arial Narrow" w:hAnsi="Arial Narrow" w:cs="Arial"/>
          <w:sz w:val="24"/>
        </w:rPr>
      </w:pPr>
      <w:r w:rsidRPr="001E0552">
        <w:rPr>
          <w:rFonts w:ascii="Arial Narrow" w:hAnsi="Arial Narrow" w:cs="Arial"/>
          <w:sz w:val="24"/>
        </w:rPr>
        <w:t>La pérdida de peso máxima en el ensayo humedecimiento – secado, no será superior a los siguientes valores:</w:t>
      </w:r>
    </w:p>
    <w:p w:rsidR="00914646" w:rsidRPr="001E0552" w:rsidRDefault="00914646" w:rsidP="00914646">
      <w:pPr>
        <w:pStyle w:val="Normala"/>
        <w:tabs>
          <w:tab w:val="clear" w:pos="1418"/>
        </w:tabs>
        <w:spacing w:line="276" w:lineRule="auto"/>
        <w:ind w:left="2160" w:firstLine="0"/>
        <w:rPr>
          <w:rFonts w:ascii="Arial Narrow" w:hAnsi="Arial Narrow" w:cs="Arial"/>
          <w:sz w:val="24"/>
        </w:rPr>
      </w:pPr>
      <w:r>
        <w:rPr>
          <w:rFonts w:ascii="Arial Narrow" w:hAnsi="Arial Narrow" w:cs="Arial"/>
          <w:sz w:val="24"/>
        </w:rPr>
        <w:t>Suelos A1, A2-4, A2-5 y A3</w:t>
      </w:r>
      <w:r>
        <w:rPr>
          <w:rFonts w:ascii="Arial Narrow" w:hAnsi="Arial Narrow" w:cs="Arial"/>
          <w:sz w:val="24"/>
        </w:rPr>
        <w:tab/>
      </w:r>
      <w:r>
        <w:rPr>
          <w:rFonts w:ascii="Arial Narrow" w:hAnsi="Arial Narrow" w:cs="Arial"/>
          <w:sz w:val="24"/>
        </w:rPr>
        <w:tab/>
      </w:r>
      <w:r w:rsidRPr="001E0552">
        <w:rPr>
          <w:rFonts w:ascii="Arial Narrow" w:hAnsi="Arial Narrow" w:cs="Arial"/>
          <w:sz w:val="24"/>
        </w:rPr>
        <w:t>14 %</w:t>
      </w:r>
    </w:p>
    <w:p w:rsidR="00914646" w:rsidRPr="001E0552" w:rsidRDefault="00914646" w:rsidP="00914646">
      <w:pPr>
        <w:pStyle w:val="Normala"/>
        <w:tabs>
          <w:tab w:val="clear" w:pos="1418"/>
        </w:tabs>
        <w:spacing w:line="276" w:lineRule="auto"/>
        <w:ind w:left="2160" w:firstLine="0"/>
        <w:rPr>
          <w:rFonts w:ascii="Arial Narrow" w:hAnsi="Arial Narrow" w:cs="Arial"/>
          <w:sz w:val="24"/>
        </w:rPr>
      </w:pPr>
      <w:r>
        <w:rPr>
          <w:rFonts w:ascii="Arial Narrow" w:hAnsi="Arial Narrow" w:cs="Arial"/>
          <w:sz w:val="24"/>
        </w:rPr>
        <w:lastRenderedPageBreak/>
        <w:t>Suelos A2-6, A2-7, A4 y A5</w:t>
      </w:r>
      <w:r>
        <w:rPr>
          <w:rFonts w:ascii="Arial Narrow" w:hAnsi="Arial Narrow" w:cs="Arial"/>
          <w:sz w:val="24"/>
        </w:rPr>
        <w:tab/>
      </w:r>
      <w:r>
        <w:rPr>
          <w:rFonts w:ascii="Arial Narrow" w:hAnsi="Arial Narrow" w:cs="Arial"/>
          <w:sz w:val="24"/>
        </w:rPr>
        <w:tab/>
      </w:r>
      <w:r w:rsidRPr="001E0552">
        <w:rPr>
          <w:rFonts w:ascii="Arial Narrow" w:hAnsi="Arial Narrow" w:cs="Arial"/>
          <w:sz w:val="24"/>
        </w:rPr>
        <w:t>10 %</w:t>
      </w:r>
    </w:p>
    <w:p w:rsidR="00914646" w:rsidRPr="001E0552" w:rsidRDefault="00914646" w:rsidP="00914646">
      <w:pPr>
        <w:pStyle w:val="Normala"/>
        <w:tabs>
          <w:tab w:val="clear" w:pos="1418"/>
        </w:tabs>
        <w:spacing w:line="276" w:lineRule="auto"/>
        <w:ind w:left="2160" w:firstLine="0"/>
        <w:rPr>
          <w:rFonts w:ascii="Arial Narrow" w:hAnsi="Arial Narrow" w:cs="Arial"/>
          <w:sz w:val="24"/>
        </w:rPr>
      </w:pPr>
      <w:r w:rsidRPr="001E0552">
        <w:rPr>
          <w:rFonts w:ascii="Arial Narrow" w:hAnsi="Arial Narrow" w:cs="Arial"/>
          <w:sz w:val="24"/>
        </w:rPr>
        <w:t>S</w:t>
      </w:r>
      <w:r>
        <w:rPr>
          <w:rFonts w:ascii="Arial Narrow" w:hAnsi="Arial Narrow" w:cs="Arial"/>
          <w:sz w:val="24"/>
        </w:rPr>
        <w:t>uelos A6 y A7</w:t>
      </w:r>
      <w:r>
        <w:rPr>
          <w:rFonts w:ascii="Arial Narrow" w:hAnsi="Arial Narrow" w:cs="Arial"/>
          <w:sz w:val="24"/>
        </w:rPr>
        <w:tab/>
      </w:r>
      <w:r>
        <w:rPr>
          <w:rFonts w:ascii="Arial Narrow" w:hAnsi="Arial Narrow" w:cs="Arial"/>
          <w:sz w:val="24"/>
        </w:rPr>
        <w:tab/>
      </w:r>
      <w:r>
        <w:rPr>
          <w:rFonts w:ascii="Arial Narrow" w:hAnsi="Arial Narrow" w:cs="Arial"/>
          <w:sz w:val="24"/>
        </w:rPr>
        <w:tab/>
      </w:r>
      <w:r>
        <w:rPr>
          <w:rFonts w:ascii="Arial Narrow" w:hAnsi="Arial Narrow" w:cs="Arial"/>
          <w:sz w:val="24"/>
        </w:rPr>
        <w:tab/>
        <w:t xml:space="preserve"> </w:t>
      </w:r>
      <w:r w:rsidRPr="001E0552">
        <w:rPr>
          <w:rFonts w:ascii="Arial Narrow" w:hAnsi="Arial Narrow" w:cs="Arial"/>
          <w:sz w:val="24"/>
        </w:rPr>
        <w:t>7 %</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Si durante la ejecución de la obra no se obtuvieran los resultados previstos, el CONTRATISTA deberá corregir la fórmula de trabajo misma que será aprobada por el Supervisor.</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obra deberá mantener copia de estos ensayos, comprendiendo como mínimo los siguientes ensayos:</w:t>
      </w:r>
    </w:p>
    <w:p w:rsidR="00914646" w:rsidRPr="001E0552" w:rsidRDefault="00914646" w:rsidP="00E66394">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caracterización de suelos;</w:t>
      </w:r>
    </w:p>
    <w:p w:rsidR="00914646" w:rsidRPr="001E0552" w:rsidRDefault="00914646" w:rsidP="00E66394">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compactación ASTM D-558;</w:t>
      </w:r>
    </w:p>
    <w:p w:rsidR="00914646" w:rsidRPr="001E0552" w:rsidRDefault="00914646" w:rsidP="00E66394">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durabilidad humedecimiento – secado ASTM D-559;</w:t>
      </w:r>
    </w:p>
    <w:p w:rsidR="00914646" w:rsidRPr="001E0552" w:rsidRDefault="00914646" w:rsidP="00E66394">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compresión simple a los 7 días;</w:t>
      </w:r>
    </w:p>
    <w:p w:rsidR="00914646" w:rsidRPr="001E0552" w:rsidRDefault="00914646" w:rsidP="00E66394">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Indicación explícita del tipo y cantidad de cemento en peso y en volumen, y de la humedad óptima para el o los suelos a utilizar.</w:t>
      </w:r>
    </w:p>
    <w:p w:rsidR="00914646" w:rsidRPr="001E0552" w:rsidRDefault="00914646" w:rsidP="00914646">
      <w:pPr>
        <w:pStyle w:val="Prrafodelista"/>
        <w:spacing w:before="120" w:after="120"/>
        <w:ind w:left="0"/>
        <w:jc w:val="both"/>
        <w:rPr>
          <w:rFonts w:ascii="Arial Narrow" w:eastAsia="MS Mincho" w:hAnsi="Arial Narrow" w:cs="Arial"/>
          <w:sz w:val="24"/>
          <w:szCs w:val="24"/>
        </w:rPr>
      </w:pPr>
    </w:p>
    <w:p w:rsidR="00914646" w:rsidRPr="001E0552" w:rsidRDefault="00914646" w:rsidP="00914646">
      <w:pPr>
        <w:pStyle w:val="Prrafodelista"/>
        <w:spacing w:before="120" w:after="120"/>
        <w:ind w:left="0"/>
        <w:jc w:val="both"/>
        <w:rPr>
          <w:rFonts w:ascii="Arial Narrow" w:eastAsia="MS Mincho" w:hAnsi="Arial Narrow" w:cs="Arial"/>
          <w:b/>
          <w:sz w:val="24"/>
          <w:szCs w:val="24"/>
        </w:rPr>
      </w:pPr>
      <w:r w:rsidRPr="001E0552">
        <w:rPr>
          <w:rFonts w:ascii="Arial Narrow" w:eastAsia="MS Mincho" w:hAnsi="Arial Narrow" w:cs="Arial"/>
          <w:b/>
          <w:sz w:val="24"/>
          <w:szCs w:val="24"/>
        </w:rPr>
        <w:t>TRAMOS DE PRUEBA</w:t>
      </w:r>
    </w:p>
    <w:p w:rsidR="00914646" w:rsidRPr="001E0552" w:rsidRDefault="00914646" w:rsidP="00914646">
      <w:pPr>
        <w:spacing w:before="120" w:after="120"/>
        <w:jc w:val="both"/>
        <w:rPr>
          <w:rFonts w:ascii="Arial Narrow" w:hAnsi="Arial Narrow" w:cs="Arial"/>
          <w:sz w:val="24"/>
          <w:szCs w:val="24"/>
        </w:rPr>
      </w:pPr>
      <w:r w:rsidRPr="001E0552">
        <w:rPr>
          <w:rFonts w:ascii="Arial Narrow" w:eastAsia="MS Mincho" w:hAnsi="Arial Narrow" w:cs="Arial"/>
          <w:sz w:val="24"/>
          <w:szCs w:val="24"/>
        </w:rPr>
        <w:t>Al iniciarse los trabajos, el CONTRATISTA construirá una sección de ensayo del ancho y longitud adecuados, de acuerdo con las condiciones establecidas anteriormente, y en ella se probará el equipo y se determinará el plan de trabajo.</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 tomarán muestras del suelo estabilizado, y se ensayarán para determinar su conformidad con las condiciones especificadas sobre resistencia, granulometría, humedad, espesor de la capa, densidad, proporción de cemento y demás requisitos exigidos.</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tramo de prueba se preparará en la vía de menor tráfico esperado a fin de que forme parte del proyecto y pueda ser objeto de pago.</w:t>
      </w:r>
    </w:p>
    <w:p w:rsidR="00914646" w:rsidRPr="001E0552" w:rsidRDefault="00914646" w:rsidP="00914646">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PREPARACIÓN DE LA FAJA</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En la preparación del subsuelo, si se verifica la presencia de materiales inadecuados, o con contenido orgánico, éstos deben ser removidos y sustituidos por material de mejores características, debidamente aprobado por la SUPERVISIÓN.</w:t>
      </w:r>
    </w:p>
    <w:p w:rsidR="00914646" w:rsidRPr="001E0552" w:rsidRDefault="00914646" w:rsidP="00914646">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MEZCLADO EN SITIO</w:t>
      </w:r>
    </w:p>
    <w:p w:rsidR="00914646" w:rsidRPr="001E0552" w:rsidRDefault="00914646" w:rsidP="00914646">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Pulverización</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Antes de la distribución del cemento, la sección transversal, en toda la etapa de servicio, se debe encontrar regularizada y las cotas exactas para, después escarificar y pulverizar, y permitir la ejecución de la base en el espesor del proyecto.</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pulverización es prolongada hasta que un mínimo de 80 % en peso de suelo seco, con exclusión de material gravoso, pase el tamiz de 4.8 mm.</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la operación de pulverización, dependiendo del tipo de suelo, es permitido el empleo combinado de pulvimezcladora con escarificadores y arados de discos.</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Si los suelos cambian significativamente, se separará el trabajo para realizar el trabajo de estabilización en una segunda etapa. Los materiales pueden ser dosificados nuevamente y se procurará establecer una sección de trans</w:t>
      </w:r>
      <w:bookmarkStart w:id="446" w:name="_Toc22014035"/>
      <w:r w:rsidRPr="001E0552">
        <w:rPr>
          <w:rFonts w:ascii="Arial Narrow" w:eastAsia="MS Mincho" w:hAnsi="Arial Narrow" w:cs="Arial"/>
          <w:sz w:val="24"/>
          <w:szCs w:val="24"/>
        </w:rPr>
        <w:t>ición evitando cambios bruscos.</w:t>
      </w:r>
    </w:p>
    <w:p w:rsidR="00914646" w:rsidRPr="001E0552" w:rsidRDefault="00914646" w:rsidP="00914646">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Distribución de cemento</w:t>
      </w:r>
    </w:p>
    <w:bookmarkEnd w:id="446"/>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Concluida la pulverización, el suelo será regularizado de modo que presente aproximadamente la sección transversal proyectada.</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cemento debe ser distribuido uniformemente en la superficie, en todo el ancho de faja y en el espesor indicado por el cálculo, según la cantidad especificada por el ensayo de dosificación.</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 partir del esparcimiento de cemento, todas las operaciones hasta el acabado deberán estar concluidas en un máximo de 6 horas.</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Cuando se emplea la distribución en sacos, éstos deberán ubicarse de manera equidistante, de modo que se pueda hacer un esparcido uniforme y luego una homogenización con el uso de un pulvimezclador. </w:t>
      </w:r>
      <w:r w:rsidRPr="001E0552">
        <w:rPr>
          <w:rFonts w:ascii="Arial Narrow" w:eastAsia="MS Mincho" w:hAnsi="Arial Narrow" w:cs="Arial"/>
          <w:sz w:val="24"/>
          <w:szCs w:val="24"/>
        </w:rPr>
        <w:lastRenderedPageBreak/>
        <w:t>Cuando se utiliza la distribución a granel, por proceso mecánico, el equipo debe ser aprobado por la SUPERVISION.</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Durante la operación de mezcla, ningún equipo, excepto los que operan en esta fase, podrán circular sobre el suelo – cemento.</w:t>
      </w:r>
    </w:p>
    <w:p w:rsidR="00914646" w:rsidRPr="001E0552" w:rsidRDefault="00914646" w:rsidP="00914646">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Mezcla inicial</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Inmediatamente después del proceso de esparcido, el cemento será mezclado al suelo pulverizado, en todo el espesor de la capa.</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914646" w:rsidRPr="001E0552" w:rsidRDefault="00914646" w:rsidP="00914646">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Regado e incorporación de agua</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Una vez considerada satisfactoria la mezcla seca, se debe iniciar la incorporación de agua, hasta alcanzar la humedad óptima.</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regado de agua debe ser hecho en irrigaciones sucesivas.</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operación de mezcla húmeda debe ser ejecutada sin interrupciones y la incorporación completa de la cantidad total de agua deberá estar terminada como máximo dentro de 3 horas contando desde la distribución del cemento.</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Después del último regado de agua, el proceso de mezclado debe continuar hasta la completa homogeneización de la humedad, en toda la capa suelta.</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Terminado el proceso de mezclado con agua, la cantidad de humedad deberá estar comprendida entre 0.9 y 1.1 veces la humedad óptima indicada por el ensayo de compactación realizado en el campo.</w:t>
      </w:r>
    </w:p>
    <w:p w:rsidR="00914646" w:rsidRPr="001E0552" w:rsidRDefault="00914646" w:rsidP="00914646">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COMPACTACIÓN DE LA MEZCLA</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el proceso de compactación se utilizaran rodillos de pata de cabra y de rodillo lisos y/o neumáticos.</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ningún caso, la compactación con rodillos pata de cabra debe sobrepasar el espesor que deje menos de 5 cm de material a compactar de arriba hacia abajo.</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Al principio de la compactación, la humedad del suelo estabilizado con cemento no deberá diferir, de la fijada en la fórmula de trabajo, en más de dos por ciento (2%).</w:t>
      </w:r>
      <w:r w:rsidRPr="001E0552">
        <w:rPr>
          <w:rFonts w:ascii="Arial Narrow" w:hAnsi="Arial Narrow" w:cs="Arial"/>
          <w:sz w:val="24"/>
          <w:szCs w:val="24"/>
        </w:rPr>
        <w:t xml:space="preserve"> </w:t>
      </w:r>
      <w:r w:rsidRPr="001E0552">
        <w:rPr>
          <w:rFonts w:ascii="Arial Narrow" w:eastAsia="MS Mincho" w:hAnsi="Arial Narrow" w:cs="Arial"/>
          <w:sz w:val="24"/>
          <w:szCs w:val="24"/>
        </w:rPr>
        <w:t>Si, a pesar de ello, al compactar se produjeran fenómenos de inestabilidad o arrollamiento, deberá reducirse la humedad por batido y/o aireación, hasta que dejen de producirse tales fenómenos.</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914646" w:rsidRPr="001E0552" w:rsidRDefault="00914646" w:rsidP="00914646">
      <w:pPr>
        <w:spacing w:before="120" w:after="120"/>
        <w:jc w:val="both"/>
        <w:rPr>
          <w:rFonts w:ascii="Arial Narrow" w:hAnsi="Arial Narrow" w:cs="Arial"/>
          <w:sz w:val="24"/>
          <w:szCs w:val="24"/>
        </w:rPr>
      </w:pPr>
      <w:r w:rsidRPr="001E0552">
        <w:rPr>
          <w:rFonts w:ascii="Arial Narrow" w:eastAsia="MS Mincho" w:hAnsi="Arial Narrow" w:cs="Arial"/>
          <w:sz w:val="24"/>
          <w:szCs w:val="24"/>
        </w:rPr>
        <w:t>En las fases finales de la compactación se evitará sobrecargar el suelo estabilizado con compactadores demasiados pesados, o con procesos de compactación demasiado largos; que en ningún punto podrán exceder al tiempo especificado.</w:t>
      </w:r>
    </w:p>
    <w:p w:rsidR="00914646" w:rsidRPr="001E0552" w:rsidRDefault="00914646" w:rsidP="00914646">
      <w:pPr>
        <w:spacing w:before="120" w:after="120"/>
        <w:jc w:val="both"/>
        <w:rPr>
          <w:rFonts w:ascii="Arial Narrow" w:hAnsi="Arial Narrow" w:cs="Arial"/>
          <w:sz w:val="24"/>
          <w:szCs w:val="24"/>
        </w:rPr>
      </w:pPr>
      <w:r w:rsidRPr="001E0552">
        <w:rPr>
          <w:rFonts w:ascii="Arial Narrow" w:eastAsia="MS Mincho" w:hAnsi="Arial Narrow" w:cs="Arial"/>
          <w:sz w:val="24"/>
          <w:szCs w:val="24"/>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914646" w:rsidRPr="001E0552" w:rsidRDefault="00914646" w:rsidP="00914646">
      <w:pPr>
        <w:spacing w:before="120" w:after="120"/>
        <w:jc w:val="both"/>
        <w:rPr>
          <w:rFonts w:ascii="Arial Narrow" w:hAnsi="Arial Narrow" w:cs="Arial"/>
          <w:sz w:val="24"/>
          <w:szCs w:val="24"/>
        </w:rPr>
      </w:pPr>
      <w:r w:rsidRPr="001E0552">
        <w:rPr>
          <w:rFonts w:ascii="Arial Narrow" w:hAnsi="Arial Narrow" w:cs="Arial"/>
          <w:sz w:val="24"/>
          <w:szCs w:val="24"/>
        </w:rPr>
        <w:t>La densidad mínima a obtener deberá ser, como mínimo, igual al 95 % de la que corresponda al porcentaje de la máxima densidad obtenida en el ensayo AASHTO T-180.</w:t>
      </w:r>
    </w:p>
    <w:p w:rsidR="00914646" w:rsidRPr="001E0552" w:rsidRDefault="00914646" w:rsidP="00914646">
      <w:pPr>
        <w:spacing w:before="120" w:after="120"/>
        <w:jc w:val="both"/>
        <w:rPr>
          <w:rFonts w:ascii="Arial Narrow" w:hAnsi="Arial Narrow" w:cs="Arial"/>
          <w:b/>
          <w:sz w:val="24"/>
          <w:szCs w:val="24"/>
        </w:rPr>
      </w:pPr>
      <w:r w:rsidRPr="001E0552">
        <w:rPr>
          <w:rFonts w:ascii="Arial Narrow" w:hAnsi="Arial Narrow" w:cs="Arial"/>
          <w:b/>
          <w:sz w:val="24"/>
          <w:szCs w:val="24"/>
        </w:rPr>
        <w:t>ACABADO DE LA SUPERFICIE</w:t>
      </w:r>
    </w:p>
    <w:p w:rsidR="00914646" w:rsidRPr="001E0552" w:rsidRDefault="00914646" w:rsidP="00914646">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Debe ser ejecutado inmediatamente después de la compactación con la finalidad de modelar la sección transversal conforme al proyecto.</w:t>
      </w:r>
    </w:p>
    <w:p w:rsidR="00914646" w:rsidRPr="001E0552" w:rsidRDefault="00914646" w:rsidP="00914646">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Esta operación debe ser obtenida por raspado con motoniveladora, de modo de eliminar eventuales protuberancias. Todo el material cortado será removido fuera del camino.</w:t>
      </w:r>
    </w:p>
    <w:p w:rsidR="00914646" w:rsidRPr="001E0552" w:rsidRDefault="00914646" w:rsidP="00914646">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No está permitido el alterar el material para corrección de la superficie, que en la fase final de compactación debe encontrarse dentro de las tolerancias especificadas.</w:t>
      </w:r>
    </w:p>
    <w:p w:rsidR="00914646" w:rsidRPr="001E0552" w:rsidRDefault="00914646" w:rsidP="00914646">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Terminado el acabado final con la motoniveladora, si es necesario, se debe realizar pasadas complementarias con el rodillo neumático, regulando la presión de modo de obtener la textura superficial deseada.</w:t>
      </w:r>
    </w:p>
    <w:p w:rsidR="00914646" w:rsidRPr="001E0552" w:rsidRDefault="00914646" w:rsidP="00914646">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Serán toleradas diferencias de un máximo de 1 cm entre la cara inferior de la regla y la superficie acabada.</w:t>
      </w:r>
    </w:p>
    <w:p w:rsidR="00914646" w:rsidRDefault="00914646" w:rsidP="00914646">
      <w:pPr>
        <w:spacing w:before="120" w:after="120"/>
        <w:jc w:val="both"/>
        <w:rPr>
          <w:rFonts w:ascii="Arial Narrow" w:eastAsia="MS Mincho" w:hAnsi="Arial Narrow" w:cs="Arial"/>
          <w:b/>
          <w:sz w:val="24"/>
          <w:szCs w:val="24"/>
        </w:rPr>
      </w:pPr>
    </w:p>
    <w:p w:rsidR="00914646" w:rsidRPr="001E0552" w:rsidRDefault="00914646" w:rsidP="00914646">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EJECUCIÓN DE JUNTAS</w:t>
      </w:r>
    </w:p>
    <w:p w:rsidR="00914646" w:rsidRPr="001E0552" w:rsidRDefault="00914646" w:rsidP="00914646">
      <w:pPr>
        <w:spacing w:before="120" w:after="120"/>
        <w:jc w:val="both"/>
        <w:rPr>
          <w:rFonts w:ascii="Arial Narrow" w:hAnsi="Arial Narrow" w:cs="Arial"/>
          <w:sz w:val="24"/>
          <w:szCs w:val="24"/>
        </w:rPr>
      </w:pPr>
      <w:r w:rsidRPr="001E0552">
        <w:rPr>
          <w:rFonts w:ascii="Arial Narrow" w:eastAsia="MS Mincho" w:hAnsi="Arial Narrow" w:cs="Arial"/>
          <w:sz w:val="24"/>
          <w:szCs w:val="24"/>
        </w:rPr>
        <w:t>Las juntas de trabajo se dispondrán de forma que su borde quede perfectamente vertical, debiendo recortarse parte de la capa terminada.</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Para el reinicio de actividades en una nueva jornada, se cortará aproximadamente 0.50 m de la capa colocada el día anterior para añadir nueva mezcla en esa zona.</w:t>
      </w:r>
    </w:p>
    <w:p w:rsidR="00914646" w:rsidRPr="001E0552" w:rsidRDefault="00914646" w:rsidP="00914646">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CURADO DE LA MEZCLA</w:t>
      </w:r>
    </w:p>
    <w:p w:rsidR="00914646" w:rsidRPr="001E0552" w:rsidRDefault="00914646" w:rsidP="00914646">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La superficie de la capa se mantendrá húmeda mediante riegos de agua durante un lapso de 24 horas, en caso de que deba recibir una nueva capa.</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Cuando se trate de la capa superior se cubrirá toda la superficie con asfalto diluido, que evite la pérdida de humedad, o el ascenso por capilaridad del nivel freático.</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En cualquiera de los casos todo daño que sufra la carpeta de suelo cemento por cualquier motivo, será respuesta sin costo adicional alguno por el Contratista.</w:t>
      </w:r>
    </w:p>
    <w:p w:rsidR="00914646" w:rsidRPr="001E0552" w:rsidRDefault="00914646" w:rsidP="00914646">
      <w:pPr>
        <w:tabs>
          <w:tab w:val="left" w:pos="0"/>
          <w:tab w:val="left" w:pos="1418"/>
        </w:tabs>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CONTROL POR EL SUPERVISOR</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Las proporciones de los materiales sólidos serán controlados por peso y el agua por volumen.</w:t>
      </w:r>
    </w:p>
    <w:p w:rsidR="00914646" w:rsidRPr="001E0552" w:rsidRDefault="00914646" w:rsidP="00914646">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 admitirá una variación del contenido de cemento respecto de la fijada en la fórmula de trabajo del diez por ciento (+10 %), no admitiéndose variación en menos.</w:t>
      </w:r>
    </w:p>
    <w:p w:rsidR="00914646" w:rsidRPr="001E0552" w:rsidRDefault="00914646" w:rsidP="00914646">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CONTROL TECNOLÓGICO</w:t>
      </w:r>
    </w:p>
    <w:p w:rsidR="00914646" w:rsidRPr="001E0552" w:rsidRDefault="00914646" w:rsidP="00914646">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Cada tramo para su pago debe contar con los informes de aprobación de los siguientes controles:</w:t>
      </w:r>
    </w:p>
    <w:p w:rsidR="00914646" w:rsidRPr="001E0552" w:rsidRDefault="00914646" w:rsidP="00E66394">
      <w:pPr>
        <w:pStyle w:val="Normala"/>
        <w:numPr>
          <w:ilvl w:val="0"/>
          <w:numId w:val="72"/>
        </w:numPr>
        <w:spacing w:line="276" w:lineRule="auto"/>
        <w:rPr>
          <w:rFonts w:ascii="Arial Narrow" w:hAnsi="Arial Narrow" w:cs="Arial"/>
          <w:sz w:val="24"/>
        </w:rPr>
      </w:pPr>
      <w:r w:rsidRPr="001E0552">
        <w:rPr>
          <w:rFonts w:ascii="Arial Narrow" w:hAnsi="Arial Narrow" w:cs="Arial"/>
          <w:sz w:val="24"/>
        </w:rPr>
        <w:t>Certificado de calidad del cemento.</w:t>
      </w:r>
    </w:p>
    <w:p w:rsidR="00914646" w:rsidRPr="001E0552" w:rsidRDefault="00914646" w:rsidP="00E66394">
      <w:pPr>
        <w:pStyle w:val="Normala"/>
        <w:numPr>
          <w:ilvl w:val="0"/>
          <w:numId w:val="72"/>
        </w:numPr>
        <w:spacing w:line="276" w:lineRule="auto"/>
        <w:rPr>
          <w:rFonts w:ascii="Arial Narrow" w:hAnsi="Arial Narrow" w:cs="Arial"/>
          <w:sz w:val="24"/>
        </w:rPr>
      </w:pPr>
      <w:r w:rsidRPr="001E0552">
        <w:rPr>
          <w:rFonts w:ascii="Arial Narrow" w:hAnsi="Arial Narrow" w:cs="Arial"/>
          <w:sz w:val="24"/>
        </w:rPr>
        <w:t>Verificación del Ph del agua.</w:t>
      </w:r>
    </w:p>
    <w:p w:rsidR="00914646" w:rsidRPr="001E0552" w:rsidRDefault="00914646" w:rsidP="00E66394">
      <w:pPr>
        <w:pStyle w:val="Normala"/>
        <w:numPr>
          <w:ilvl w:val="0"/>
          <w:numId w:val="72"/>
        </w:numPr>
        <w:spacing w:line="276" w:lineRule="auto"/>
        <w:rPr>
          <w:rFonts w:ascii="Arial Narrow" w:hAnsi="Arial Narrow" w:cs="Arial"/>
          <w:sz w:val="24"/>
        </w:rPr>
      </w:pPr>
      <w:r w:rsidRPr="001E0552">
        <w:rPr>
          <w:rFonts w:ascii="Arial Narrow" w:hAnsi="Arial Narrow" w:cs="Arial"/>
          <w:sz w:val="24"/>
        </w:rPr>
        <w:t>Granulometría y límites de Atterberg del suelo disgregado y mezclado, de muestras tomadas cada 200 metros lineales o mínimo uno por jornada.</w:t>
      </w:r>
    </w:p>
    <w:p w:rsidR="00914646" w:rsidRPr="001E0552" w:rsidRDefault="00914646" w:rsidP="00E66394">
      <w:pPr>
        <w:pStyle w:val="Normala"/>
        <w:numPr>
          <w:ilvl w:val="0"/>
          <w:numId w:val="72"/>
        </w:numPr>
        <w:spacing w:line="276" w:lineRule="auto"/>
        <w:rPr>
          <w:rFonts w:ascii="Arial Narrow" w:hAnsi="Arial Narrow" w:cs="Arial"/>
          <w:sz w:val="24"/>
        </w:rPr>
      </w:pPr>
      <w:r w:rsidRPr="001E0552">
        <w:rPr>
          <w:rFonts w:ascii="Arial Narrow" w:hAnsi="Arial Narrow" w:cs="Arial"/>
          <w:sz w:val="24"/>
        </w:rPr>
        <w:t>Resistencia a la compresión de cilindros conformados con mezcla suelo - cemento, con muestras tomadas cada 200 m al tresbolillo.</w:t>
      </w:r>
    </w:p>
    <w:p w:rsidR="00914646" w:rsidRPr="001E0552" w:rsidRDefault="00914646" w:rsidP="00E66394">
      <w:pPr>
        <w:pStyle w:val="Normala"/>
        <w:numPr>
          <w:ilvl w:val="0"/>
          <w:numId w:val="72"/>
        </w:numPr>
        <w:spacing w:line="276" w:lineRule="auto"/>
        <w:rPr>
          <w:rFonts w:ascii="Arial Narrow" w:hAnsi="Arial Narrow" w:cs="Arial"/>
          <w:sz w:val="24"/>
        </w:rPr>
      </w:pPr>
      <w:r w:rsidRPr="001E0552">
        <w:rPr>
          <w:rFonts w:ascii="Arial Narrow" w:hAnsi="Arial Narrow" w:cs="Arial"/>
          <w:sz w:val="24"/>
        </w:rPr>
        <w:t>Ensayos de compactación para la determinación de la densidad máxima y humedad óptima con una frecuencia determinada por el SUPERVISOR, pero no menor a 300  metros lineales de la vía (o cada 300 m3 de material colocado) con el método AASHTO T-180.</w:t>
      </w:r>
    </w:p>
    <w:p w:rsidR="00914646" w:rsidRPr="001E0552" w:rsidRDefault="00914646" w:rsidP="00E66394">
      <w:pPr>
        <w:pStyle w:val="Normala"/>
        <w:numPr>
          <w:ilvl w:val="0"/>
          <w:numId w:val="72"/>
        </w:numPr>
        <w:spacing w:line="276" w:lineRule="auto"/>
        <w:rPr>
          <w:rFonts w:ascii="Arial Narrow" w:hAnsi="Arial Narrow" w:cs="Arial"/>
          <w:sz w:val="24"/>
        </w:rPr>
      </w:pPr>
      <w:r w:rsidRPr="001E0552">
        <w:rPr>
          <w:rFonts w:ascii="Arial Narrow" w:hAnsi="Arial Narrow" w:cs="Arial"/>
          <w:sz w:val="24"/>
        </w:rPr>
        <w:t>Determinación de la densidad y humedad en sitio cada 100 m lineales en los puntos que obedezcan el orden: borde derecho, eje, borde izquierdo,  etc a 60 cm del borde.</w:t>
      </w:r>
    </w:p>
    <w:p w:rsidR="00914646" w:rsidRPr="001E0552" w:rsidRDefault="00914646" w:rsidP="00E66394">
      <w:pPr>
        <w:pStyle w:val="Normala"/>
        <w:numPr>
          <w:ilvl w:val="0"/>
          <w:numId w:val="72"/>
        </w:numPr>
        <w:spacing w:line="276" w:lineRule="auto"/>
        <w:rPr>
          <w:rFonts w:ascii="Arial Narrow" w:hAnsi="Arial Narrow" w:cs="Arial"/>
          <w:sz w:val="24"/>
        </w:rPr>
      </w:pPr>
      <w:r w:rsidRPr="001E0552">
        <w:rPr>
          <w:rFonts w:ascii="Arial Narrow" w:hAnsi="Arial Narrow" w:cs="Arial"/>
          <w:sz w:val="24"/>
        </w:rPr>
        <w:t>Ensayo de CBR con espaciamiento máximo de 300 m. por carril, y un mínimo de un ensayo cada dos días.</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SUPERVISOR podrá definir, basándose en observación visual de la plataforma terminada, el punto de ejecución de los ensayos de densidad.</w:t>
      </w:r>
    </w:p>
    <w:p w:rsidR="00914646" w:rsidRPr="001E0552" w:rsidRDefault="00914646" w:rsidP="00914646">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 xml:space="preserve"> Para la aceptación, serán considerados los valores individuales de los resultados de los ensayos.</w:t>
      </w:r>
    </w:p>
    <w:p w:rsidR="00914646" w:rsidRPr="001E0552" w:rsidRDefault="00914646" w:rsidP="00914646">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CONTROL GEOMÉTRICO</w:t>
      </w:r>
    </w:p>
    <w:p w:rsidR="00914646" w:rsidRPr="001E0552" w:rsidRDefault="00914646" w:rsidP="00914646">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Después de la ejecución de la capa, se procederá a la nivelación del eje y los bordes cada 20 metros, admitiéndose las siguientes tolerancias:</w:t>
      </w:r>
    </w:p>
    <w:p w:rsidR="00914646" w:rsidRPr="001E0552" w:rsidRDefault="00914646" w:rsidP="00E66394">
      <w:pPr>
        <w:pStyle w:val="Normala"/>
        <w:numPr>
          <w:ilvl w:val="0"/>
          <w:numId w:val="73"/>
        </w:numPr>
        <w:spacing w:line="276" w:lineRule="auto"/>
        <w:rPr>
          <w:rFonts w:ascii="Arial Narrow" w:hAnsi="Arial Narrow" w:cs="Arial"/>
          <w:sz w:val="24"/>
        </w:rPr>
      </w:pPr>
      <w:r w:rsidRPr="001E0552">
        <w:rPr>
          <w:rFonts w:ascii="Arial Narrow" w:hAnsi="Arial Narrow" w:cs="Arial"/>
          <w:sz w:val="24"/>
        </w:rPr>
        <w:lastRenderedPageBreak/>
        <w:t>Variación máxima de cotas para el eje y para los bordes de (+/-) 0.5 cm con relación a las cotas de diseño. No se admitirá una variación sistemática en menos con relación a las cotas de diseño.</w:t>
      </w:r>
    </w:p>
    <w:p w:rsidR="00914646" w:rsidRPr="001E0552" w:rsidRDefault="00914646" w:rsidP="00E66394">
      <w:pPr>
        <w:pStyle w:val="Normala"/>
        <w:numPr>
          <w:ilvl w:val="0"/>
          <w:numId w:val="73"/>
        </w:numPr>
        <w:spacing w:line="276" w:lineRule="auto"/>
        <w:rPr>
          <w:rFonts w:ascii="Arial Narrow" w:hAnsi="Arial Narrow" w:cs="Arial"/>
          <w:sz w:val="24"/>
        </w:rPr>
      </w:pPr>
      <w:r w:rsidRPr="001E0552">
        <w:rPr>
          <w:rFonts w:ascii="Arial Narrow" w:hAnsi="Arial Narrow" w:cs="Arial"/>
          <w:sz w:val="24"/>
        </w:rPr>
        <w:t>Variación máxima en el ancho de más 20 cm a cada lado, no admitiéndose variación en menos.</w:t>
      </w:r>
    </w:p>
    <w:p w:rsidR="00914646" w:rsidRPr="001E0552" w:rsidRDefault="00914646" w:rsidP="00E66394">
      <w:pPr>
        <w:pStyle w:val="Normala"/>
        <w:numPr>
          <w:ilvl w:val="0"/>
          <w:numId w:val="73"/>
        </w:numPr>
        <w:spacing w:line="276" w:lineRule="auto"/>
        <w:rPr>
          <w:rFonts w:ascii="Arial Narrow" w:hAnsi="Arial Narrow" w:cs="Arial"/>
          <w:sz w:val="24"/>
        </w:rPr>
      </w:pPr>
      <w:r w:rsidRPr="001E0552">
        <w:rPr>
          <w:rFonts w:ascii="Arial Narrow" w:hAnsi="Arial Narrow" w:cs="Arial"/>
          <w:sz w:val="24"/>
        </w:rPr>
        <w:t>Variación máxima en el bombeo de más 5%,  no admitiéndose variación en menos.</w:t>
      </w:r>
    </w:p>
    <w:p w:rsidR="00914646" w:rsidRPr="001E0552" w:rsidRDefault="00914646" w:rsidP="00914646">
      <w:pPr>
        <w:tabs>
          <w:tab w:val="left" w:pos="0"/>
          <w:tab w:val="left" w:pos="1418"/>
        </w:tabs>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Aceptación</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Las zonas en que no se cumplan las tolerancias señaladas, o que retengan agua sobre la superficie, deberán corregirse de acuerdo con las siguientes recomendaciones:</w:t>
      </w:r>
    </w:p>
    <w:p w:rsidR="00914646" w:rsidRPr="001E0552" w:rsidRDefault="00914646" w:rsidP="00E66394">
      <w:pPr>
        <w:pStyle w:val="NormalTab"/>
        <w:numPr>
          <w:ilvl w:val="0"/>
          <w:numId w:val="74"/>
        </w:numPr>
        <w:rPr>
          <w:rFonts w:ascii="Arial Narrow" w:hAnsi="Arial Narrow"/>
          <w:sz w:val="24"/>
        </w:rPr>
      </w:pPr>
      <w:r w:rsidRPr="001E0552">
        <w:rPr>
          <w:rFonts w:ascii="Arial Narrow" w:hAnsi="Arial Narrow"/>
          <w:sz w:val="24"/>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914646" w:rsidRPr="001E0552" w:rsidRDefault="00914646" w:rsidP="00E66394">
      <w:pPr>
        <w:pStyle w:val="NormalTab"/>
        <w:numPr>
          <w:ilvl w:val="0"/>
          <w:numId w:val="74"/>
        </w:numPr>
        <w:rPr>
          <w:rFonts w:ascii="Arial Narrow" w:hAnsi="Arial Narrow"/>
          <w:sz w:val="24"/>
        </w:rPr>
      </w:pPr>
      <w:r w:rsidRPr="001E0552">
        <w:rPr>
          <w:rFonts w:ascii="Arial Narrow" w:hAnsi="Arial Narrow"/>
          <w:sz w:val="24"/>
        </w:rPr>
        <w:t>No se permitirá en ningún caso la incorporación de capas delgadas para el incremento del espesor de la capa.</w:t>
      </w:r>
    </w:p>
    <w:p w:rsidR="00914646" w:rsidRPr="001E0552" w:rsidRDefault="00914646" w:rsidP="00E66394">
      <w:pPr>
        <w:pStyle w:val="NormalTab"/>
        <w:numPr>
          <w:ilvl w:val="0"/>
          <w:numId w:val="74"/>
        </w:numPr>
        <w:rPr>
          <w:rFonts w:ascii="Arial Narrow" w:hAnsi="Arial Narrow"/>
          <w:sz w:val="24"/>
        </w:rPr>
      </w:pPr>
      <w:r w:rsidRPr="001E0552">
        <w:rPr>
          <w:rFonts w:ascii="Arial Narrow" w:hAnsi="Arial Narrow"/>
          <w:sz w:val="24"/>
        </w:rPr>
        <w:t>Si el nivel de la capa de suelo estabilizado con cemento queda por debajo del nivel establecido excediendo las tolerancias admitidas, se adoptará una de las siguientes soluciones, instruidas por el SUPERVISOR:</w:t>
      </w:r>
    </w:p>
    <w:p w:rsidR="00914646" w:rsidRPr="001E0552" w:rsidRDefault="00914646" w:rsidP="00E66394">
      <w:pPr>
        <w:pStyle w:val="Normala"/>
        <w:numPr>
          <w:ilvl w:val="1"/>
          <w:numId w:val="75"/>
        </w:numPr>
        <w:spacing w:line="276" w:lineRule="auto"/>
        <w:rPr>
          <w:rFonts w:ascii="Arial Narrow" w:hAnsi="Arial Narrow" w:cs="Arial"/>
          <w:sz w:val="24"/>
        </w:rPr>
      </w:pPr>
      <w:r w:rsidRPr="001E0552">
        <w:rPr>
          <w:rFonts w:ascii="Arial Narrow" w:hAnsi="Arial Narrow" w:cs="Arial"/>
          <w:sz w:val="24"/>
        </w:rPr>
        <w:t>Incremento del espesor de la capa inmediatamente superior, sin pago adicional por el material de la capa colocada en exceso.</w:t>
      </w:r>
    </w:p>
    <w:p w:rsidR="00914646" w:rsidRPr="001E0552" w:rsidRDefault="00914646" w:rsidP="00E66394">
      <w:pPr>
        <w:pStyle w:val="Normala"/>
        <w:numPr>
          <w:ilvl w:val="1"/>
          <w:numId w:val="75"/>
        </w:numPr>
        <w:spacing w:line="276" w:lineRule="auto"/>
        <w:rPr>
          <w:rFonts w:ascii="Arial Narrow" w:hAnsi="Arial Narrow" w:cs="Arial"/>
          <w:sz w:val="24"/>
        </w:rPr>
      </w:pPr>
      <w:r w:rsidRPr="001E0552">
        <w:rPr>
          <w:rFonts w:ascii="Arial Narrow" w:hAnsi="Arial Narrow" w:cs="Arial"/>
          <w:sz w:val="24"/>
        </w:rPr>
        <w:t>Reconstrucción de la capa de suelo estabilizado con cemento.</w:t>
      </w:r>
    </w:p>
    <w:p w:rsidR="00914646" w:rsidRPr="001E0552" w:rsidRDefault="00914646" w:rsidP="00914646">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CONSIDERACIONES ESPECIALES</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Contratista podrá escoger la ejecución de suelo – cemento mezclado en planta de acuerdo con sus estimaciones de costos y disponibilidad de equipos, donde también deberá considerar el transporte del suelo – cemento hasta el lugar de su colocado.</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Cualquiera de los dos procedimientos puede ser utilizado, siempre y cuando el Contratista demuestre que cuenta con el equipo adecuado (Planta dosificadora mezcladora o un pulvimezclador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requisitos para la capa de suelo cemento, consisten en una resistencia mínima a la compresión no confinada a los 7 días de 21 kg/cm2 y una pérdida máxima en 12 ciclos de cepillado del 10%, para suelos tipo A-4.</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914646" w:rsidRPr="001E0552" w:rsidRDefault="00914646" w:rsidP="00E66394">
      <w:pPr>
        <w:pStyle w:val="Estilo1"/>
        <w:numPr>
          <w:ilvl w:val="1"/>
          <w:numId w:val="17"/>
        </w:numPr>
        <w:spacing w:before="120" w:after="120" w:line="276" w:lineRule="auto"/>
        <w:ind w:left="0" w:firstLine="0"/>
      </w:pPr>
      <w:r w:rsidRPr="001E0552">
        <w:t>MEDICIÓN Y FORMA DE PAGO.</w:t>
      </w:r>
    </w:p>
    <w:p w:rsidR="00914646" w:rsidRPr="001E0552" w:rsidRDefault="00914646" w:rsidP="00914646">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trabajos comprendidos en esta especificación serán medidos en metros cúbicos (m</w:t>
      </w:r>
      <w:r w:rsidRPr="001E0552">
        <w:rPr>
          <w:rFonts w:ascii="Arial Narrow" w:eastAsia="MS Mincho" w:hAnsi="Arial Narrow" w:cs="Arial"/>
          <w:sz w:val="24"/>
          <w:szCs w:val="24"/>
          <w:vertAlign w:val="superscript"/>
        </w:rPr>
        <w:t>3</w:t>
      </w:r>
      <w:r w:rsidRPr="001E0552">
        <w:rPr>
          <w:rFonts w:ascii="Arial Narrow" w:eastAsia="MS Mincho" w:hAnsi="Arial Narrow" w:cs="Arial"/>
          <w:sz w:val="24"/>
          <w:szCs w:val="24"/>
        </w:rPr>
        <w:t>) de capa compactada y aceptada de acuerdo con las secciones transversales del proyecto.</w:t>
      </w:r>
    </w:p>
    <w:p w:rsidR="00914646" w:rsidRPr="001E0552" w:rsidRDefault="00914646" w:rsidP="00914646">
      <w:pPr>
        <w:tabs>
          <w:tab w:val="left" w:pos="0"/>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914646" w:rsidRPr="001E0552" w:rsidRDefault="00914646" w:rsidP="00914646">
      <w:pPr>
        <w:tabs>
          <w:tab w:val="left" w:pos="0"/>
          <w:tab w:val="num" w:pos="90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trabajos de construcción de la carpeta de suelo - cemento, serán pagados conforme los precios unitarios contractuales correspondientes a los ítems de Pago definidos y presentados en los Formularios de Propuesta.</w:t>
      </w:r>
    </w:p>
    <w:p w:rsidR="00914646" w:rsidRPr="001E0552" w:rsidRDefault="00914646" w:rsidP="00914646">
      <w:pPr>
        <w:tabs>
          <w:tab w:val="left" w:pos="0"/>
          <w:tab w:val="num" w:pos="90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914646" w:rsidRPr="001E0552" w:rsidRDefault="00914646" w:rsidP="00E66394">
      <w:pPr>
        <w:numPr>
          <w:ilvl w:val="0"/>
          <w:numId w:val="17"/>
        </w:numPr>
        <w:spacing w:before="120" w:after="120"/>
        <w:ind w:left="0" w:firstLine="0"/>
        <w:jc w:val="both"/>
        <w:rPr>
          <w:rFonts w:ascii="Arial Narrow" w:hAnsi="Arial Narrow"/>
          <w:b/>
          <w:sz w:val="24"/>
          <w:szCs w:val="24"/>
        </w:rPr>
      </w:pPr>
      <w:r w:rsidRPr="001E0552">
        <w:rPr>
          <w:rFonts w:ascii="Arial Narrow" w:hAnsi="Arial Narrow"/>
          <w:b/>
          <w:sz w:val="24"/>
          <w:szCs w:val="24"/>
        </w:rPr>
        <w:t>PROVISIÓN, RELLENO Y COMPACTADO DE CAPA BASE</w:t>
      </w:r>
    </w:p>
    <w:p w:rsidR="00914646" w:rsidRPr="001E0552" w:rsidRDefault="00914646" w:rsidP="00E66394">
      <w:pPr>
        <w:pStyle w:val="Estilo1"/>
        <w:numPr>
          <w:ilvl w:val="1"/>
          <w:numId w:val="17"/>
        </w:numPr>
        <w:spacing w:before="120" w:after="120" w:line="276" w:lineRule="auto"/>
        <w:ind w:left="0" w:firstLine="0"/>
      </w:pPr>
      <w:r w:rsidRPr="001E0552">
        <w:t>DEFINICIÓN.</w:t>
      </w:r>
    </w:p>
    <w:p w:rsidR="00914646"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914646" w:rsidRPr="001E0552" w:rsidRDefault="00914646" w:rsidP="00E66394">
      <w:pPr>
        <w:pStyle w:val="Estilo1"/>
        <w:numPr>
          <w:ilvl w:val="1"/>
          <w:numId w:val="17"/>
        </w:numPr>
        <w:spacing w:before="120" w:after="120" w:line="276" w:lineRule="auto"/>
        <w:ind w:left="0" w:firstLine="0"/>
      </w:pPr>
      <w:r w:rsidRPr="001E0552">
        <w:t>MATERIALES, HERRAMIENTAS Y EQUIPO.</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la ejecución de la capa base se utilizará el siguiente equipo y material:</w:t>
      </w:r>
    </w:p>
    <w:p w:rsidR="00914646" w:rsidRPr="001E0552" w:rsidRDefault="00914646" w:rsidP="00E66394">
      <w:pPr>
        <w:pStyle w:val="Prrafodelista"/>
        <w:numPr>
          <w:ilvl w:val="0"/>
          <w:numId w:val="76"/>
        </w:num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tramos extensos se deberá distribuir mediante camiones volquetes y esparcido con pala cargadora.</w:t>
      </w:r>
    </w:p>
    <w:p w:rsidR="00914646" w:rsidRPr="001E0552" w:rsidRDefault="00914646" w:rsidP="00E66394">
      <w:pPr>
        <w:pStyle w:val="Prrafodelista"/>
        <w:numPr>
          <w:ilvl w:val="0"/>
          <w:numId w:val="76"/>
        </w:num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lastRenderedPageBreak/>
        <w:t>Rodillos compactadores tipo liso-vibratorio.</w:t>
      </w:r>
    </w:p>
    <w:p w:rsidR="00914646" w:rsidRPr="001E0552" w:rsidRDefault="00914646" w:rsidP="00E66394">
      <w:pPr>
        <w:pStyle w:val="Prrafodelista"/>
        <w:numPr>
          <w:ilvl w:val="0"/>
          <w:numId w:val="76"/>
        </w:num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Material seleccionado para capa base y chancado.</w:t>
      </w:r>
    </w:p>
    <w:p w:rsidR="00914646" w:rsidRPr="001E0552" w:rsidRDefault="00914646" w:rsidP="00914646">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Gradaciones para Materiales de Capa Base AASHTO M 147-65</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Porcentajes por peso del material que pasa por tamices con malla cuadrada según AASHTO T-11 y T-27:</w:t>
      </w:r>
    </w:p>
    <w:p w:rsidR="00914646" w:rsidRDefault="00914646" w:rsidP="00914646">
      <w:pPr>
        <w:pStyle w:val="WW-Textosinformato"/>
        <w:spacing w:before="100" w:beforeAutospacing="1" w:line="312" w:lineRule="auto"/>
        <w:jc w:val="center"/>
        <w:rPr>
          <w:rFonts w:ascii="Arial Narrow" w:hAnsi="Arial Narrow"/>
          <w:b/>
          <w:bCs/>
          <w:sz w:val="24"/>
          <w:szCs w:val="24"/>
        </w:rPr>
      </w:pPr>
    </w:p>
    <w:p w:rsidR="00914646" w:rsidRDefault="00914646" w:rsidP="00914646">
      <w:pPr>
        <w:pStyle w:val="WW-Textosinformato"/>
        <w:spacing w:before="100" w:beforeAutospacing="1" w:line="312" w:lineRule="auto"/>
        <w:jc w:val="center"/>
        <w:rPr>
          <w:rFonts w:ascii="Arial Narrow" w:hAnsi="Arial Narrow"/>
          <w:sz w:val="24"/>
          <w:szCs w:val="24"/>
        </w:rPr>
      </w:pPr>
      <w:r>
        <w:rPr>
          <w:rFonts w:ascii="Arial Narrow" w:hAnsi="Arial Narrow"/>
          <w:b/>
          <w:bCs/>
          <w:sz w:val="24"/>
          <w:szCs w:val="24"/>
        </w:rPr>
        <w:t>TABLA 1-1</w:t>
      </w:r>
    </w:p>
    <w:tbl>
      <w:tblPr>
        <w:tblW w:w="0" w:type="auto"/>
        <w:jc w:val="center"/>
        <w:tblCellMar>
          <w:left w:w="0" w:type="dxa"/>
          <w:right w:w="0" w:type="dxa"/>
        </w:tblCellMar>
        <w:tblLook w:val="04A0"/>
      </w:tblPr>
      <w:tblGrid>
        <w:gridCol w:w="1901"/>
        <w:gridCol w:w="1659"/>
        <w:gridCol w:w="1641"/>
        <w:gridCol w:w="1638"/>
      </w:tblGrid>
      <w:tr w:rsidR="00914646" w:rsidTr="00914646">
        <w:trPr>
          <w:trHeight w:val="283"/>
          <w:jc w:val="center"/>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b/>
                <w:bCs/>
                <w:sz w:val="24"/>
                <w:szCs w:val="24"/>
              </w:rPr>
              <w:t>TAMIZ</w:t>
            </w:r>
          </w:p>
        </w:tc>
        <w:tc>
          <w:tcPr>
            <w:tcW w:w="4938" w:type="dxa"/>
            <w:gridSpan w:val="3"/>
            <w:tcBorders>
              <w:top w:val="single" w:sz="8" w:space="0" w:color="000000"/>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b/>
                <w:bCs/>
                <w:sz w:val="24"/>
                <w:szCs w:val="24"/>
              </w:rPr>
              <w:t>TIPO DE GRADUACIÓN</w:t>
            </w:r>
          </w:p>
        </w:tc>
      </w:tr>
      <w:tr w:rsidR="00914646" w:rsidTr="00914646">
        <w:trPr>
          <w:trHeight w:val="22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14646" w:rsidRDefault="00914646" w:rsidP="00914646">
            <w:pPr>
              <w:spacing w:before="60" w:after="60" w:line="240" w:lineRule="auto"/>
              <w:jc w:val="center"/>
              <w:rPr>
                <w:rFonts w:ascii="Arial Narrow" w:eastAsiaTheme="minorHAnsi" w:hAnsi="Arial Narrow" w:cs="Courier New"/>
                <w:lang w:val="es-PE"/>
              </w:rPr>
            </w:pPr>
          </w:p>
        </w:tc>
        <w:tc>
          <w:tcPr>
            <w:tcW w:w="1659"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b/>
                <w:bCs/>
                <w:sz w:val="24"/>
                <w:szCs w:val="24"/>
              </w:rPr>
              <w:t>A</w:t>
            </w:r>
          </w:p>
        </w:tc>
        <w:tc>
          <w:tcPr>
            <w:tcW w:w="1641"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b/>
                <w:bCs/>
                <w:sz w:val="24"/>
                <w:szCs w:val="24"/>
              </w:rPr>
            </w:pPr>
            <w:r>
              <w:rPr>
                <w:rFonts w:ascii="Arial Narrow" w:hAnsi="Arial Narrow"/>
                <w:b/>
                <w:bCs/>
                <w:sz w:val="24"/>
                <w:szCs w:val="24"/>
              </w:rPr>
              <w:t>B</w:t>
            </w:r>
          </w:p>
        </w:tc>
        <w:tc>
          <w:tcPr>
            <w:tcW w:w="1638"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b/>
                <w:bCs/>
                <w:sz w:val="24"/>
                <w:szCs w:val="24"/>
              </w:rPr>
              <w:t>C</w:t>
            </w:r>
          </w:p>
        </w:tc>
      </w:tr>
      <w:tr w:rsidR="00914646" w:rsidTr="00914646">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100</w:t>
            </w:r>
          </w:p>
        </w:tc>
      </w:tr>
      <w:tr w:rsidR="00914646" w:rsidTr="00914646">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w:t>
            </w:r>
          </w:p>
        </w:tc>
      </w:tr>
      <w:tr w:rsidR="00914646" w:rsidTr="00914646">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80-95</w:t>
            </w:r>
          </w:p>
        </w:tc>
      </w:tr>
      <w:tr w:rsidR="00914646" w:rsidTr="00914646">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50-85</w:t>
            </w:r>
          </w:p>
        </w:tc>
      </w:tr>
      <w:tr w:rsidR="00914646" w:rsidTr="00914646">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35-65</w:t>
            </w:r>
          </w:p>
        </w:tc>
      </w:tr>
      <w:tr w:rsidR="00914646" w:rsidTr="00914646">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25-50</w:t>
            </w:r>
          </w:p>
        </w:tc>
      </w:tr>
      <w:tr w:rsidR="00914646" w:rsidTr="00914646">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15-30</w:t>
            </w:r>
          </w:p>
        </w:tc>
      </w:tr>
      <w:tr w:rsidR="00914646" w:rsidTr="00914646">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5-15</w:t>
            </w:r>
          </w:p>
        </w:tc>
      </w:tr>
    </w:tbl>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También puede ser utilizada la siguiente granulometría comúnmente utilizada en las obras viales:</w:t>
      </w:r>
    </w:p>
    <w:p w:rsidR="00914646" w:rsidRDefault="00914646" w:rsidP="00914646">
      <w:pPr>
        <w:pStyle w:val="WW-Textosinformato"/>
        <w:spacing w:before="120" w:after="120"/>
        <w:jc w:val="center"/>
        <w:rPr>
          <w:rFonts w:ascii="Arial Narrow" w:hAnsi="Arial Narrow"/>
          <w:b/>
          <w:bCs/>
          <w:sz w:val="24"/>
          <w:szCs w:val="24"/>
        </w:rPr>
      </w:pPr>
      <w:r>
        <w:rPr>
          <w:rFonts w:ascii="Arial Narrow" w:hAnsi="Arial Narrow"/>
          <w:b/>
          <w:bCs/>
          <w:sz w:val="24"/>
          <w:szCs w:val="24"/>
        </w:rPr>
        <w:t>TABLA 1-1</w:t>
      </w:r>
    </w:p>
    <w:tbl>
      <w:tblPr>
        <w:tblW w:w="0" w:type="auto"/>
        <w:tblCellMar>
          <w:left w:w="0" w:type="dxa"/>
          <w:right w:w="0" w:type="dxa"/>
        </w:tblCellMar>
        <w:tblLook w:val="04A0"/>
      </w:tblPr>
      <w:tblGrid>
        <w:gridCol w:w="1384"/>
        <w:gridCol w:w="992"/>
        <w:gridCol w:w="993"/>
        <w:gridCol w:w="851"/>
        <w:gridCol w:w="1056"/>
        <w:gridCol w:w="1056"/>
        <w:gridCol w:w="1056"/>
        <w:gridCol w:w="1056"/>
        <w:gridCol w:w="1056"/>
      </w:tblGrid>
      <w:tr w:rsidR="00914646" w:rsidTr="00914646">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Tamiz</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2”</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1 ½”</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1”</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½”</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N°4</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N°10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N°40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N°200</w:t>
            </w:r>
          </w:p>
        </w:tc>
      </w:tr>
      <w:tr w:rsidR="00914646" w:rsidTr="00914646">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 que pasa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100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70-95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50-75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25-50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15-40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10-25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14646" w:rsidRDefault="00914646" w:rsidP="00914646">
            <w:pPr>
              <w:pStyle w:val="WW-Textosinformato"/>
              <w:spacing w:before="60" w:after="60"/>
              <w:jc w:val="center"/>
              <w:rPr>
                <w:rFonts w:ascii="Arial Narrow" w:hAnsi="Arial Narrow"/>
                <w:sz w:val="24"/>
                <w:szCs w:val="24"/>
              </w:rPr>
            </w:pPr>
            <w:r>
              <w:rPr>
                <w:rFonts w:ascii="Arial Narrow" w:hAnsi="Arial Narrow"/>
                <w:sz w:val="24"/>
                <w:szCs w:val="24"/>
              </w:rPr>
              <w:t>4-10</w:t>
            </w:r>
          </w:p>
        </w:tc>
      </w:tr>
    </w:tbl>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La fracción que pasa el tamiz N°40 deberá tener un límite líquido inferior o igual a 25% y un índice de plasticidad inferior o igual a 6%. Pasando de este límite, hasta 8 como máximo, el equivalente de arena deberá ser mayor que 30%.</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 xml:space="preserve">La fracción fina de la capa base será arena triturada o natural. La fracción que pasa el Tamiz No. 200 de la serie U.S. standard no debe ser mayor que dos-tercios de la fracción que pasa el tamiz N°40 de la misma </w:t>
      </w:r>
      <w:r w:rsidRPr="001E0552">
        <w:rPr>
          <w:rFonts w:ascii="Arial Narrow" w:hAnsi="Arial Narrow"/>
          <w:kern w:val="28"/>
          <w:sz w:val="24"/>
          <w:szCs w:val="24"/>
          <w:lang w:val="es-ES_tradnl"/>
        </w:rPr>
        <w:lastRenderedPageBreak/>
        <w:t>serie. El índice de Soporte de California (CBR) no deberá ser inferior al 80% y la compactación máxima será de 0.5%, cuando sean determinados con la energía de compactación del ensayo SEGÚN EL METODO AASHTO T-180-D (PROCTOR MODIFICADO).</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Como mínimo el 50% de las partículas retenidas en el tamiz No. 4, de la serie U.S. standard, para los agregados utilizados para capa base, deben tener al menos una cara fracturada por trituración.</w:t>
      </w:r>
    </w:p>
    <w:p w:rsidR="00914646"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contratista podrá utilizar otro tipo de equipo aceptado y aprobado por el Supervisor de Obra.</w:t>
      </w:r>
    </w:p>
    <w:p w:rsidR="00914646" w:rsidRPr="001E0552" w:rsidRDefault="00914646" w:rsidP="00E66394">
      <w:pPr>
        <w:pStyle w:val="Estilo1"/>
        <w:numPr>
          <w:ilvl w:val="1"/>
          <w:numId w:val="17"/>
        </w:numPr>
        <w:spacing w:before="120" w:after="120" w:line="276" w:lineRule="auto"/>
        <w:ind w:left="0" w:firstLine="0"/>
      </w:pPr>
      <w:r w:rsidRPr="001E0552">
        <w:t>PROCEDIMIENTO PARA LA EJECUCIÓN.</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material será inmediatamente esparcido sobre la superficie preparada mediante la utilización de un distribuidor de material granular o equipo adecuado para proceder luego a la compactación.</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Si fuera necesario colocar la capa base estará subdividida en capas parciales que no excedan de 20 cm ni sean inferiores a 10 cm después de la compactación.</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914646" w:rsidRPr="001E0552" w:rsidRDefault="00914646" w:rsidP="00914646">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CONTROL DEL SUPERVISOR</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el control el contratista podrá realizar los siguientes ensayos:</w:t>
      </w:r>
    </w:p>
    <w:p w:rsidR="00914646" w:rsidRPr="001E0552" w:rsidRDefault="00914646" w:rsidP="00914646">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Un ensayo de compactación para la determinación de la densidad máxima SEGÚN EL METODO AASHTO T-180-D (PROCTOR MODIFICADO), para cada 500 m3 de material preparado o lo que considere el supervisor.</w:t>
      </w:r>
    </w:p>
    <w:p w:rsidR="00914646" w:rsidRPr="001E0552" w:rsidRDefault="00914646" w:rsidP="00914646">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Un ensayo de densidad en sitio cada 50 m, con las muestras recogidas en puntos que obedezcan el orden: borde derecho, eje, borde izquierdo, eje, borde derecho, etc., a 60 cm del borde.</w:t>
      </w:r>
    </w:p>
    <w:p w:rsidR="00914646" w:rsidRPr="001E0552" w:rsidRDefault="00914646" w:rsidP="00914646">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Ensayos de granulometría, de límite líquido y límite plástico según los métodos AASHTO T-27, AASHTO T-89 y AASHTO T-90 respectivamente, con espaciamiento máximo de 500 m3.</w:t>
      </w:r>
    </w:p>
    <w:p w:rsidR="00914646" w:rsidRPr="001E0552" w:rsidRDefault="00914646" w:rsidP="00914646">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Un ensayo del índice de Soporte de California (CBR) determinado con la energía SEGÚN EL METODO AASHTO T-180-D (PROCTOR MODIFICADO), con un espaciamiento máximo de 500 m lineales.</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SUPERVISOR puede disminuir el número de los ensayos mencionados en los párrafos “a”, “b”, “c” y “d”, en 30% como máximo, siempre que verifique homogeneidad del material en el lugar de aplicación y que la ejecución sea uniformada y controlada.</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la aceptación, serán considerados los valores individuales de los resultados de los ensayos.</w:t>
      </w:r>
    </w:p>
    <w:p w:rsidR="00914646" w:rsidRPr="001E0552" w:rsidRDefault="00914646" w:rsidP="00914646">
      <w:pPr>
        <w:spacing w:before="120" w:after="120"/>
        <w:jc w:val="both"/>
        <w:rPr>
          <w:rFonts w:ascii="Arial Narrow" w:hAnsi="Arial Narrow"/>
          <w:b/>
          <w:kern w:val="28"/>
          <w:sz w:val="24"/>
          <w:szCs w:val="24"/>
          <w:lang w:val="es-ES_tradnl"/>
        </w:rPr>
      </w:pPr>
      <w:r>
        <w:rPr>
          <w:rFonts w:ascii="Arial Narrow" w:hAnsi="Arial Narrow"/>
          <w:b/>
          <w:kern w:val="28"/>
          <w:sz w:val="24"/>
          <w:szCs w:val="24"/>
          <w:lang w:val="es-ES_tradnl"/>
        </w:rPr>
        <w:t>CONTROL  GEOMÉ</w:t>
      </w:r>
      <w:r w:rsidRPr="001E0552">
        <w:rPr>
          <w:rFonts w:ascii="Arial Narrow" w:hAnsi="Arial Narrow"/>
          <w:b/>
          <w:kern w:val="28"/>
          <w:sz w:val="24"/>
          <w:szCs w:val="24"/>
          <w:lang w:val="es-ES_tradnl"/>
        </w:rPr>
        <w:t>TRICO</w:t>
      </w:r>
    </w:p>
    <w:p w:rsidR="00914646" w:rsidRPr="00967EC8" w:rsidRDefault="00914646" w:rsidP="00914646">
      <w:pPr>
        <w:spacing w:before="120" w:after="120"/>
        <w:jc w:val="both"/>
        <w:rPr>
          <w:rFonts w:ascii="Arial Narrow" w:hAnsi="Arial Narrow"/>
          <w:b/>
          <w:kern w:val="28"/>
          <w:sz w:val="24"/>
          <w:szCs w:val="24"/>
          <w:lang w:val="es-ES_tradnl"/>
        </w:rPr>
      </w:pPr>
      <w:r w:rsidRPr="00967EC8">
        <w:rPr>
          <w:rFonts w:ascii="Arial Narrow" w:hAnsi="Arial Narrow"/>
          <w:b/>
          <w:kern w:val="28"/>
          <w:sz w:val="24"/>
          <w:szCs w:val="24"/>
          <w:lang w:val="es-ES_tradnl"/>
        </w:rPr>
        <w:t>Capa Base</w:t>
      </w:r>
    </w:p>
    <w:p w:rsidR="00914646" w:rsidRPr="00967EC8" w:rsidRDefault="00914646" w:rsidP="00914646">
      <w:pPr>
        <w:spacing w:before="120" w:after="120"/>
        <w:jc w:val="both"/>
        <w:rPr>
          <w:rFonts w:ascii="Arial Narrow" w:hAnsi="Arial Narrow"/>
          <w:kern w:val="28"/>
          <w:sz w:val="24"/>
          <w:szCs w:val="24"/>
          <w:lang w:val="es-ES_tradnl"/>
        </w:rPr>
      </w:pPr>
      <w:r w:rsidRPr="00967EC8">
        <w:rPr>
          <w:rFonts w:ascii="Arial Narrow" w:hAnsi="Arial Narrow"/>
          <w:kern w:val="28"/>
          <w:sz w:val="24"/>
          <w:szCs w:val="24"/>
          <w:lang w:val="es-ES_tradnl"/>
        </w:rPr>
        <w:t>Se admiten las siguientes tolerancias:</w:t>
      </w:r>
    </w:p>
    <w:p w:rsidR="00914646" w:rsidRPr="00967EC8" w:rsidRDefault="00914646" w:rsidP="00E66394">
      <w:pPr>
        <w:pStyle w:val="Prrafodelista"/>
        <w:numPr>
          <w:ilvl w:val="1"/>
          <w:numId w:val="77"/>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en el ancho de más 20 cm, no admitiéndose variación en menos (-).</w:t>
      </w:r>
    </w:p>
    <w:p w:rsidR="00914646" w:rsidRPr="00967EC8" w:rsidRDefault="00914646" w:rsidP="00E66394">
      <w:pPr>
        <w:pStyle w:val="Prrafodelista"/>
        <w:numPr>
          <w:ilvl w:val="1"/>
          <w:numId w:val="77"/>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en el bombeo de más 20%, no admitiéndose variación en menos (-).</w:t>
      </w:r>
    </w:p>
    <w:p w:rsidR="00914646" w:rsidRPr="00967EC8" w:rsidRDefault="00914646" w:rsidP="00E66394">
      <w:pPr>
        <w:pStyle w:val="Prrafodelista"/>
        <w:numPr>
          <w:ilvl w:val="1"/>
          <w:numId w:val="77"/>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de cotas para el eje y para los bordes de menos (-) 20 mm con relación a las cotas de diseño no admitiéndose variación en mas (+).</w:t>
      </w:r>
    </w:p>
    <w:p w:rsidR="00914646" w:rsidRPr="00967EC8" w:rsidRDefault="00914646" w:rsidP="00E66394">
      <w:pPr>
        <w:pStyle w:val="Prrafodelista"/>
        <w:numPr>
          <w:ilvl w:val="1"/>
          <w:numId w:val="77"/>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de menos (-) 20 mm. En el espesor de la capa con relación al espesor indicado en el diseño y/u Órdenes de Trabajo, medido como mínimo en un punto cada 100 m.</w:t>
      </w:r>
    </w:p>
    <w:p w:rsidR="00914646"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Dichas verificaciones se realizaran por medio del relevamiento topográfico.</w:t>
      </w:r>
    </w:p>
    <w:p w:rsidR="00914646" w:rsidRPr="001E0552" w:rsidRDefault="00914646" w:rsidP="00E66394">
      <w:pPr>
        <w:pStyle w:val="Estilo1"/>
        <w:numPr>
          <w:ilvl w:val="1"/>
          <w:numId w:val="17"/>
        </w:numPr>
        <w:spacing w:before="120" w:after="120" w:line="276" w:lineRule="auto"/>
        <w:ind w:left="0" w:firstLine="0"/>
      </w:pPr>
      <w:r w:rsidRPr="001E0552">
        <w:t>MEDICIÓN Y FORMA DE PAGO.</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volumen de capa base compactado y aceptado de acuerdo a la sección transversal del diseño se</w:t>
      </w:r>
      <w:r>
        <w:rPr>
          <w:rFonts w:ascii="Arial Narrow" w:hAnsi="Arial Narrow"/>
          <w:kern w:val="28"/>
          <w:sz w:val="24"/>
          <w:szCs w:val="24"/>
          <w:lang w:val="es-ES_tradnl"/>
        </w:rPr>
        <w:t>rá medido en metros cuadrados (M</w:t>
      </w:r>
      <w:r w:rsidRPr="001E0552">
        <w:rPr>
          <w:rFonts w:ascii="Arial Narrow" w:hAnsi="Arial Narrow"/>
          <w:kern w:val="28"/>
          <w:sz w:val="24"/>
          <w:szCs w:val="24"/>
          <w:lang w:val="es-ES_tradnl"/>
        </w:rPr>
        <w:t>2).</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presente ítem, medido en conformidad al inciso anterior, será pagado de acuerdo a la cantidad ejecutada y aprobada por el supervisor de obra.</w:t>
      </w:r>
    </w:p>
    <w:p w:rsidR="00914646" w:rsidRPr="001E0552"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Dicho pago será compensación por la mano de obra, herramientas, equipo y otros gastos que sean necesarios para la adecuada y correcta ejecución de los trabajos.</w:t>
      </w:r>
    </w:p>
    <w:p w:rsidR="00914646" w:rsidRDefault="00914646" w:rsidP="00914646">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No serán pagados los trabajos que tengan que realizarse por deficiencias en la ejecución.</w:t>
      </w:r>
    </w:p>
    <w:p w:rsidR="00914646" w:rsidRDefault="00914646" w:rsidP="00B66726">
      <w:pPr>
        <w:spacing w:before="120" w:after="120"/>
        <w:jc w:val="both"/>
        <w:rPr>
          <w:rFonts w:ascii="Arial Narrow" w:eastAsia="Times New Roman" w:hAnsi="Arial Narrow" w:cs="Arial"/>
          <w:sz w:val="24"/>
          <w:szCs w:val="24"/>
          <w:lang w:val="es-ES_tradnl"/>
        </w:rPr>
      </w:pPr>
    </w:p>
    <w:p w:rsidR="00914646" w:rsidRPr="00951BCD" w:rsidRDefault="00914646" w:rsidP="00B66726">
      <w:pPr>
        <w:spacing w:before="120" w:after="120"/>
        <w:jc w:val="both"/>
        <w:rPr>
          <w:rFonts w:ascii="Arial Narrow" w:eastAsia="Times New Roman" w:hAnsi="Arial Narrow" w:cs="Arial"/>
          <w:sz w:val="24"/>
          <w:szCs w:val="24"/>
          <w:lang w:val="es-ES_tradnl"/>
        </w:rPr>
      </w:pPr>
    </w:p>
    <w:p w:rsidR="00B66726" w:rsidRPr="00951BCD" w:rsidRDefault="00B66726" w:rsidP="00E66394">
      <w:pPr>
        <w:numPr>
          <w:ilvl w:val="0"/>
          <w:numId w:val="17"/>
        </w:numPr>
        <w:spacing w:before="120" w:after="120"/>
        <w:ind w:left="0" w:firstLine="0"/>
        <w:jc w:val="both"/>
        <w:rPr>
          <w:rFonts w:ascii="Arial Narrow" w:hAnsi="Arial Narrow"/>
          <w:b/>
          <w:sz w:val="24"/>
          <w:szCs w:val="24"/>
        </w:rPr>
      </w:pPr>
      <w:bookmarkStart w:id="447" w:name="_Toc150859420"/>
      <w:r w:rsidRPr="00951BCD">
        <w:rPr>
          <w:rFonts w:ascii="Arial Narrow" w:hAnsi="Arial Narrow"/>
          <w:b/>
          <w:sz w:val="24"/>
          <w:szCs w:val="24"/>
        </w:rPr>
        <w:t>REPOS</w:t>
      </w:r>
      <w:r>
        <w:rPr>
          <w:rFonts w:ascii="Arial Narrow" w:hAnsi="Arial Narrow"/>
          <w:b/>
          <w:sz w:val="24"/>
          <w:szCs w:val="24"/>
        </w:rPr>
        <w:t>ICIÓN DE ESTRUCTURAS  DE HORMIGÓN CICLÓ</w:t>
      </w:r>
      <w:r w:rsidRPr="00951BCD">
        <w:rPr>
          <w:rFonts w:ascii="Arial Narrow" w:hAnsi="Arial Narrow"/>
          <w:b/>
          <w:sz w:val="24"/>
          <w:szCs w:val="24"/>
        </w:rPr>
        <w:t>PEO</w:t>
      </w:r>
      <w:bookmarkEnd w:id="447"/>
    </w:p>
    <w:p w:rsidR="00B66726" w:rsidRPr="00951BCD" w:rsidRDefault="00B66726" w:rsidP="00E66394">
      <w:pPr>
        <w:pStyle w:val="Estilo1"/>
        <w:numPr>
          <w:ilvl w:val="1"/>
          <w:numId w:val="17"/>
        </w:numPr>
        <w:spacing w:before="120" w:after="120" w:line="276" w:lineRule="auto"/>
        <w:ind w:left="0" w:firstLine="0"/>
      </w:pPr>
      <w:r w:rsidRPr="00951BCD">
        <w:t>DEFINICIÓN.</w:t>
      </w:r>
    </w:p>
    <w:p w:rsidR="00B66726" w:rsidRDefault="00B66726" w:rsidP="00B66726">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B66726" w:rsidRPr="00951BCD" w:rsidRDefault="00B66726" w:rsidP="00E66394">
      <w:pPr>
        <w:pStyle w:val="Estilo1"/>
        <w:numPr>
          <w:ilvl w:val="1"/>
          <w:numId w:val="17"/>
        </w:numPr>
        <w:spacing w:before="120" w:after="120" w:line="276" w:lineRule="auto"/>
        <w:ind w:left="0" w:firstLine="0"/>
      </w:pPr>
      <w:r w:rsidRPr="00951BCD">
        <w:t>MATERIALES, HERRAMIENTAS Y EQUIPO.</w:t>
      </w:r>
    </w:p>
    <w:p w:rsidR="00B66726" w:rsidRPr="00951BCD" w:rsidRDefault="00B66726" w:rsidP="00B66726">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 xml:space="preserve">Las piedras </w:t>
      </w:r>
      <w:r w:rsidRPr="00951BCD">
        <w:rPr>
          <w:rFonts w:ascii="Arial Narrow" w:eastAsia="Times New Roman" w:hAnsi="Arial Narrow"/>
          <w:iCs/>
          <w:sz w:val="24"/>
          <w:szCs w:val="24"/>
          <w:lang w:val="es-ES_tradnl"/>
        </w:rPr>
        <w:t>serán las mismas que se retiren y se encuentren en el sector,</w:t>
      </w:r>
      <w:r w:rsidRPr="00951BCD">
        <w:rPr>
          <w:rFonts w:ascii="Arial Narrow" w:hAnsi="Arial Narrow"/>
          <w:kern w:val="28"/>
          <w:sz w:val="24"/>
          <w:szCs w:val="24"/>
        </w:rPr>
        <w:t xml:space="preserve"> libre de arcillas presentando de esta manera una estructura homogénea y durable de buena calidad y </w:t>
      </w:r>
      <w:r w:rsidRPr="00951BCD">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B66726" w:rsidRPr="00951BCD" w:rsidRDefault="00B66726" w:rsidP="00B66726">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 xml:space="preserve">La dimensión mínima de las piedras a ser utilizadas como desplazadoras será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xml:space="preserve">. de diámetro.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cemento será del tipo portland, fresco  y deberá cumplir con los requisitos necesarios de buena calidad.</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agua deberá ser limpia, no permitiéndose el empleo de aguas estancadas provenientes de pequeñas lagunas o aquéllas que provengan de pantanos o ciénagas.</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Para la elaboración del hormigón deberá cumplirse con las exigencias establecidas en la Norma Boliviana del Hormigón CBH-87.</w:t>
      </w:r>
    </w:p>
    <w:p w:rsidR="00B66726" w:rsidRPr="00951BCD"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Los materiales a utilizar en éste ítem son los siguientes:</w:t>
      </w:r>
    </w:p>
    <w:p w:rsidR="00B66726" w:rsidRPr="008A3AA2" w:rsidRDefault="00B66726" w:rsidP="00E66394">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Cemento</w:t>
      </w:r>
    </w:p>
    <w:p w:rsidR="00B66726" w:rsidRPr="008A3AA2" w:rsidRDefault="00B66726" w:rsidP="00E66394">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Arena</w:t>
      </w:r>
    </w:p>
    <w:p w:rsidR="00B66726" w:rsidRPr="008A3AA2" w:rsidRDefault="00B66726" w:rsidP="00E66394">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Grava</w:t>
      </w:r>
    </w:p>
    <w:p w:rsidR="00B66726" w:rsidRPr="008A3AA2" w:rsidRDefault="00B66726" w:rsidP="00E66394">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Piedra manzana</w:t>
      </w:r>
    </w:p>
    <w:p w:rsidR="00B66726" w:rsidRPr="008A3AA2" w:rsidRDefault="00B66726" w:rsidP="00E66394">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Madera 3 Usos</w:t>
      </w:r>
    </w:p>
    <w:p w:rsidR="00B66726" w:rsidRPr="00951BCD" w:rsidRDefault="00B66726" w:rsidP="00B66726">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B66726"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B66726" w:rsidRPr="00951BCD" w:rsidRDefault="00B66726" w:rsidP="00E66394">
      <w:pPr>
        <w:pStyle w:val="Estilo1"/>
        <w:numPr>
          <w:ilvl w:val="1"/>
          <w:numId w:val="17"/>
        </w:numPr>
        <w:spacing w:before="120" w:after="120" w:line="276" w:lineRule="auto"/>
        <w:ind w:left="0" w:firstLine="0"/>
      </w:pPr>
      <w:r w:rsidRPr="00951BCD">
        <w:t>PROCEDIMIENTO PARA LA EJECUCION</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BCD">
          <w:rPr>
            <w:rFonts w:ascii="Arial Narrow" w:hAnsi="Arial Narrow"/>
            <w:kern w:val="28"/>
            <w:sz w:val="24"/>
            <w:szCs w:val="24"/>
          </w:rPr>
          <w:t>15 a</w:t>
        </w:r>
      </w:smartTag>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introduciendo en esta capa las piedras en el volumen necesario y después se vaciarán las capas restantes.</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hormigón se compactará mediante barretas o varillas de fierro.</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CONTRATISTA mantendrá el hormigón húmedo y protegido contra los agentes atmosféricos que pudieran perjudicarlo.</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El acabado de los muros será del tipo frotachado o enlucido con impermeabilizante de acuerdo a lo señalado en el formulario de presentación de propuestas y /o instrucciones del SUPERVISOR de Obra.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Para la medición de los agregados en volumen, se utilizarán recipientes indeformables, no permitiéndose el empleo de carretillas para este efecto.</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de espesor, dentro de las cuales se colocarán las piedras desplazadoras, cuidando que entre piedra y piedra exista suficiente espacio para que sean completamente cubiertas por el hormigón.</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La remoción de los encofrados se podrá realizar recién a las cuarenta y ocho horas de haberse efectuado el vaciado.</w:t>
      </w:r>
    </w:p>
    <w:p w:rsidR="00B66726" w:rsidRPr="00951BCD"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El vaciado del Hormigón será realizado con mezcladora mecánica, está prohibido realizar el mezclado manual.</w:t>
      </w:r>
    </w:p>
    <w:p w:rsidR="00B66726" w:rsidRPr="00951BCD" w:rsidRDefault="00B66726" w:rsidP="00B66726">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B66726"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B66726" w:rsidRPr="00951BCD" w:rsidRDefault="00B66726" w:rsidP="00E66394">
      <w:pPr>
        <w:pStyle w:val="Estilo1"/>
        <w:numPr>
          <w:ilvl w:val="1"/>
          <w:numId w:val="17"/>
        </w:numPr>
        <w:spacing w:before="120" w:after="120" w:line="276" w:lineRule="auto"/>
        <w:ind w:left="0" w:firstLine="0"/>
      </w:pPr>
      <w:r w:rsidRPr="00951BCD">
        <w:t>MEDICIÓN Y FORMA DE PAGO</w:t>
      </w:r>
    </w:p>
    <w:p w:rsidR="00B66726" w:rsidRPr="00951BCD" w:rsidRDefault="00B66726" w:rsidP="00B66726">
      <w:pPr>
        <w:spacing w:before="120" w:after="120"/>
        <w:jc w:val="both"/>
        <w:rPr>
          <w:rFonts w:ascii="Arial Narrow" w:eastAsia="Arial Unicode MS" w:hAnsi="Arial Narrow"/>
          <w:bCs/>
          <w:sz w:val="24"/>
          <w:szCs w:val="24"/>
          <w:lang w:val="es-ES_tradnl"/>
        </w:rPr>
      </w:pPr>
      <w:r w:rsidRPr="00951BCD">
        <w:rPr>
          <w:rFonts w:ascii="Arial Narrow" w:eastAsia="Arial Unicode MS" w:hAnsi="Arial Narrow"/>
          <w:bCs/>
          <w:sz w:val="24"/>
          <w:szCs w:val="24"/>
        </w:rPr>
        <w:t>La medición se la realizará por metro cúbico.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E308A2" w:rsidRPr="0012176A" w:rsidRDefault="008F125F" w:rsidP="00E66394">
      <w:pPr>
        <w:numPr>
          <w:ilvl w:val="0"/>
          <w:numId w:val="17"/>
        </w:numPr>
        <w:spacing w:before="120" w:after="120"/>
        <w:ind w:left="0" w:firstLine="0"/>
        <w:jc w:val="both"/>
        <w:rPr>
          <w:rFonts w:ascii="Arial Narrow" w:hAnsi="Arial Narrow"/>
          <w:b/>
          <w:sz w:val="24"/>
          <w:szCs w:val="24"/>
        </w:rPr>
      </w:pPr>
      <w:bookmarkStart w:id="448" w:name="_Toc381213538"/>
      <w:bookmarkStart w:id="449" w:name="_Toc381214015"/>
      <w:bookmarkStart w:id="450" w:name="_Toc381214106"/>
      <w:bookmarkStart w:id="451" w:name="_Toc384130474"/>
      <w:bookmarkStart w:id="452" w:name="_Toc384130695"/>
      <w:bookmarkStart w:id="453" w:name="_Toc384130851"/>
      <w:bookmarkStart w:id="454" w:name="_Toc384131242"/>
      <w:bookmarkStart w:id="455" w:name="_Toc387785993"/>
      <w:bookmarkStart w:id="456" w:name="_Toc387788281"/>
      <w:bookmarkStart w:id="457" w:name="_Toc388648590"/>
      <w:bookmarkStart w:id="458" w:name="_Toc388648678"/>
      <w:bookmarkStart w:id="459" w:name="_Toc388693339"/>
      <w:bookmarkStart w:id="460" w:name="_Toc388702301"/>
      <w:bookmarkStart w:id="461" w:name="_Toc388724579"/>
      <w:bookmarkStart w:id="462" w:name="_Toc404098168"/>
      <w:bookmarkEnd w:id="306"/>
      <w:r w:rsidRPr="0012176A">
        <w:rPr>
          <w:rFonts w:ascii="Arial Narrow" w:hAnsi="Arial Narrow"/>
          <w:b/>
          <w:sz w:val="24"/>
          <w:szCs w:val="24"/>
        </w:rPr>
        <w:t>BASE DE FIJACIÓN PARA VÁLVULA DE P.E.</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rsidR="008F125F" w:rsidRPr="00951BCD" w:rsidRDefault="008F125F" w:rsidP="00E66394">
      <w:pPr>
        <w:pStyle w:val="Estilo1"/>
        <w:numPr>
          <w:ilvl w:val="1"/>
          <w:numId w:val="17"/>
        </w:numPr>
        <w:spacing w:before="120" w:after="120" w:line="276" w:lineRule="auto"/>
        <w:ind w:left="0" w:firstLine="0"/>
        <w:rPr>
          <w:kern w:val="28"/>
        </w:rPr>
      </w:pPr>
      <w:r w:rsidRPr="00951BCD">
        <w:t>DEFINICIÓN</w:t>
      </w:r>
      <w:r w:rsidRPr="00951BCD">
        <w:rPr>
          <w:kern w:val="28"/>
        </w:rPr>
        <w:t>.</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951BCD" w:rsidRDefault="008F125F" w:rsidP="00E66394">
      <w:pPr>
        <w:pStyle w:val="Estilo1"/>
        <w:numPr>
          <w:ilvl w:val="1"/>
          <w:numId w:val="17"/>
        </w:numPr>
        <w:spacing w:before="120" w:after="120" w:line="276" w:lineRule="auto"/>
        <w:ind w:left="0" w:firstLine="0"/>
        <w:rPr>
          <w:kern w:val="28"/>
        </w:rPr>
      </w:pPr>
      <w:r w:rsidRPr="00951BCD">
        <w:rPr>
          <w:kern w:val="28"/>
        </w:rPr>
        <w:t>MATERIALES HERRAMIENTAS Y EQUIPO.</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951BCD" w:rsidRDefault="008F125F" w:rsidP="00E66394">
      <w:pPr>
        <w:pStyle w:val="Estilo1"/>
        <w:numPr>
          <w:ilvl w:val="1"/>
          <w:numId w:val="17"/>
        </w:numPr>
        <w:spacing w:before="120" w:after="120" w:line="276" w:lineRule="auto"/>
        <w:ind w:left="0" w:firstLine="0"/>
        <w:rPr>
          <w:kern w:val="28"/>
        </w:rPr>
      </w:pPr>
      <w:r w:rsidRPr="00951BCD">
        <w:rPr>
          <w:kern w:val="28"/>
        </w:rPr>
        <w:t>PROCEDIMIENTO PARA LA EJECUCIÓN.</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tamaño de la base de sujeción varía de acuerdo al diámetro de la válvula, </w:t>
      </w:r>
      <w:r w:rsidRPr="00951BCD">
        <w:rPr>
          <w:rFonts w:ascii="Arial Narrow" w:hAnsi="Arial Narrow"/>
          <w:b/>
          <w:kern w:val="28"/>
          <w:sz w:val="24"/>
          <w:szCs w:val="24"/>
          <w:lang w:val="es-ES_tradnl"/>
        </w:rPr>
        <w:t>(Ver Sección 5 Planos y Gráficos)</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951BCD">
        <w:rPr>
          <w:rFonts w:ascii="Arial Narrow" w:hAnsi="Arial Narrow"/>
          <w:b/>
          <w:kern w:val="28"/>
          <w:sz w:val="24"/>
          <w:szCs w:val="24"/>
          <w:lang w:val="es-ES_tradnl"/>
        </w:rPr>
        <w:t>(Ver Sección 5 Planos y Gráficos)</w:t>
      </w:r>
    </w:p>
    <w:p w:rsidR="008F125F" w:rsidRDefault="008F125F" w:rsidP="00D364B9">
      <w:pPr>
        <w:pStyle w:val="Textoindependiente"/>
        <w:spacing w:before="120" w:line="276" w:lineRule="auto"/>
        <w:jc w:val="both"/>
        <w:rPr>
          <w:rFonts w:ascii="Arial Narrow" w:hAnsi="Arial Narrow" w:cs="Arial"/>
          <w:sz w:val="24"/>
          <w:szCs w:val="24"/>
          <w:lang w:val="es-ES_tradnl"/>
        </w:rPr>
      </w:pPr>
      <w:bookmarkStart w:id="463" w:name="_Toc314666927"/>
      <w:r w:rsidRPr="00951BC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63"/>
    </w:p>
    <w:p w:rsidR="008F125F" w:rsidRPr="00951BCD" w:rsidRDefault="008F125F" w:rsidP="00E66394">
      <w:pPr>
        <w:pStyle w:val="Estilo1"/>
        <w:numPr>
          <w:ilvl w:val="1"/>
          <w:numId w:val="17"/>
        </w:numPr>
        <w:spacing w:before="120" w:after="120" w:line="276" w:lineRule="auto"/>
        <w:ind w:left="0" w:firstLine="0"/>
        <w:rPr>
          <w:kern w:val="28"/>
        </w:rPr>
      </w:pPr>
      <w:r w:rsidRPr="00951BCD">
        <w:rPr>
          <w:kern w:val="28"/>
        </w:rPr>
        <w:t>MEDICIÓN Y FORMA DE PAGO.</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951BCD" w:rsidRDefault="00AB5EC2" w:rsidP="00E66394">
      <w:pPr>
        <w:numPr>
          <w:ilvl w:val="0"/>
          <w:numId w:val="17"/>
        </w:numPr>
        <w:spacing w:before="120" w:after="120"/>
        <w:ind w:left="0" w:firstLine="0"/>
        <w:jc w:val="both"/>
        <w:rPr>
          <w:rFonts w:ascii="Arial Narrow" w:hAnsi="Arial Narrow"/>
          <w:sz w:val="24"/>
          <w:szCs w:val="24"/>
        </w:rPr>
      </w:pPr>
      <w:bookmarkStart w:id="464" w:name="_Toc378236515"/>
      <w:bookmarkStart w:id="465" w:name="_Toc378667048"/>
      <w:bookmarkStart w:id="466" w:name="_Toc378667234"/>
      <w:bookmarkStart w:id="467" w:name="_Toc378667749"/>
      <w:bookmarkStart w:id="468" w:name="_Toc381213539"/>
      <w:bookmarkStart w:id="469" w:name="_Toc381214016"/>
      <w:bookmarkStart w:id="470" w:name="_Toc381214107"/>
      <w:bookmarkStart w:id="471" w:name="_Toc384130475"/>
      <w:bookmarkStart w:id="472" w:name="_Toc384130696"/>
      <w:bookmarkStart w:id="473" w:name="_Toc384130852"/>
      <w:bookmarkStart w:id="474" w:name="_Toc384131243"/>
      <w:bookmarkStart w:id="475" w:name="_Toc387785994"/>
      <w:bookmarkStart w:id="476" w:name="_Toc387788282"/>
      <w:bookmarkStart w:id="477" w:name="_Toc388648591"/>
      <w:bookmarkStart w:id="478" w:name="_Toc388648679"/>
      <w:bookmarkStart w:id="479" w:name="_Toc388693340"/>
      <w:bookmarkStart w:id="480" w:name="_Toc388702302"/>
      <w:bookmarkStart w:id="481" w:name="_Toc388724580"/>
      <w:bookmarkStart w:id="482" w:name="_Toc404098169"/>
      <w:r w:rsidRPr="00951BCD">
        <w:rPr>
          <w:rFonts w:ascii="Arial Narrow" w:hAnsi="Arial Narrow"/>
          <w:b/>
          <w:sz w:val="24"/>
          <w:szCs w:val="24"/>
        </w:rPr>
        <w:t>ELABORACIÓN DE PLANOS AS BUILT</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sidRPr="00951BCD">
        <w:rPr>
          <w:rFonts w:ascii="Arial Narrow" w:hAnsi="Arial Narrow"/>
          <w:b/>
          <w:sz w:val="24"/>
          <w:szCs w:val="24"/>
        </w:rPr>
        <w:t xml:space="preserve"> </w:t>
      </w:r>
    </w:p>
    <w:p w:rsidR="00AB5EC2" w:rsidRPr="00951BCD" w:rsidRDefault="00AB5EC2" w:rsidP="00E66394">
      <w:pPr>
        <w:pStyle w:val="Estilo1"/>
        <w:numPr>
          <w:ilvl w:val="1"/>
          <w:numId w:val="17"/>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951BCD">
        <w:rPr>
          <w:rFonts w:ascii="Arial Narrow" w:eastAsia="Arial Unicode MS" w:hAnsi="Arial Narrow"/>
          <w:bCs/>
          <w:sz w:val="24"/>
          <w:szCs w:val="24"/>
        </w:rPr>
        <w:t xml:space="preserve"> cotas, ubicación de accesorios,</w:t>
      </w:r>
      <w:r w:rsidRPr="00951BCD">
        <w:rPr>
          <w:rFonts w:ascii="Arial Narrow" w:eastAsia="Arial Unicode MS" w:hAnsi="Arial Narrow"/>
          <w:bCs/>
          <w:sz w:val="24"/>
          <w:szCs w:val="24"/>
        </w:rPr>
        <w:t xml:space="preserve"> diámetros</w:t>
      </w:r>
      <w:r w:rsidR="00757E93" w:rsidRPr="00951BCD">
        <w:rPr>
          <w:rFonts w:ascii="Arial Narrow" w:eastAsia="Arial Unicode MS" w:hAnsi="Arial Narrow"/>
          <w:bCs/>
          <w:sz w:val="24"/>
          <w:szCs w:val="24"/>
        </w:rPr>
        <w:t xml:space="preserve"> de tubería</w:t>
      </w:r>
      <w:r w:rsidRPr="00951BCD">
        <w:rPr>
          <w:rFonts w:ascii="Arial Narrow" w:eastAsia="Arial Unicode MS" w:hAnsi="Arial Narrow"/>
          <w:bCs/>
          <w:sz w:val="24"/>
          <w:szCs w:val="24"/>
        </w:rPr>
        <w:t xml:space="preserve">, perfil, etc. </w:t>
      </w:r>
    </w:p>
    <w:p w:rsidR="00AB5EC2" w:rsidRPr="00951BCD" w:rsidRDefault="00AB5EC2" w:rsidP="00E66394">
      <w:pPr>
        <w:pStyle w:val="Estilo1"/>
        <w:numPr>
          <w:ilvl w:val="1"/>
          <w:numId w:val="17"/>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eastAsia="Arial Unicode MS" w:hAnsi="Arial Narrow"/>
          <w:iCs/>
          <w:sz w:val="24"/>
          <w:szCs w:val="24"/>
          <w:lang w:val="es-ES_tradnl"/>
        </w:rPr>
      </w:pPr>
      <w:r w:rsidRPr="00951BCD">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51BCD">
        <w:rPr>
          <w:rFonts w:ascii="Arial Narrow" w:eastAsia="Arial Unicode MS" w:hAnsi="Arial Narrow"/>
          <w:bCs/>
          <w:sz w:val="24"/>
          <w:szCs w:val="24"/>
        </w:rPr>
        <w:t>señalado en la propuesta técnica</w:t>
      </w:r>
      <w:r w:rsidRPr="00951BCD">
        <w:rPr>
          <w:rFonts w:ascii="Arial Narrow" w:eastAsia="Arial Unicode MS" w:hAnsi="Arial Narrow"/>
          <w:iCs/>
          <w:sz w:val="24"/>
          <w:szCs w:val="24"/>
          <w:lang w:val="es-ES_tradnl"/>
        </w:rPr>
        <w:t>.</w:t>
      </w:r>
    </w:p>
    <w:p w:rsidR="00AB5EC2" w:rsidRPr="00951BCD" w:rsidRDefault="00AB5EC2" w:rsidP="00E66394">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8A3AA2" w:rsidRDefault="00AB5EC2" w:rsidP="00E66394">
      <w:pPr>
        <w:pStyle w:val="Prrafodelista"/>
        <w:numPr>
          <w:ilvl w:val="0"/>
          <w:numId w:val="46"/>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La elaboración de los planos As Built, será realizado por personal calificado (</w:t>
      </w:r>
      <w:r w:rsidR="00757E93" w:rsidRPr="008A3AA2">
        <w:rPr>
          <w:rFonts w:ascii="Arial Narrow" w:eastAsia="Arial Unicode MS" w:hAnsi="Arial Narrow"/>
          <w:bCs/>
          <w:sz w:val="24"/>
          <w:szCs w:val="24"/>
        </w:rPr>
        <w:t>Dibujante</w:t>
      </w:r>
      <w:r w:rsidRPr="008A3AA2">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AB5EC2" w:rsidRPr="008A3AA2" w:rsidRDefault="00757E93" w:rsidP="00E66394">
      <w:pPr>
        <w:pStyle w:val="Prrafodelista"/>
        <w:numPr>
          <w:ilvl w:val="0"/>
          <w:numId w:val="46"/>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YPFB entregará</w:t>
      </w:r>
      <w:r w:rsidR="00AB5EC2" w:rsidRPr="008A3AA2">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AB5EC2" w:rsidRPr="008A3AA2" w:rsidRDefault="00AB5EC2" w:rsidP="00E66394">
      <w:pPr>
        <w:pStyle w:val="Prrafodelista"/>
        <w:numPr>
          <w:ilvl w:val="0"/>
          <w:numId w:val="46"/>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AB5EC2" w:rsidRPr="008A3AA2" w:rsidRDefault="00AB5EC2" w:rsidP="00E66394">
      <w:pPr>
        <w:pStyle w:val="Prrafodelista"/>
        <w:numPr>
          <w:ilvl w:val="0"/>
          <w:numId w:val="46"/>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En la elaboración de planos As Built, se deberá realizar todas las mediciones y acotaciones necesarias en obra, para  que la información sea coherente con la</w:t>
      </w:r>
      <w:r w:rsidR="00CE0CED" w:rsidRPr="008A3AA2">
        <w:rPr>
          <w:rFonts w:ascii="Arial Narrow" w:eastAsia="Arial Unicode MS" w:hAnsi="Arial Narrow"/>
          <w:bCs/>
          <w:sz w:val="24"/>
          <w:szCs w:val="24"/>
        </w:rPr>
        <w:t xml:space="preserve"> construcción de red secundaria, debiendo conciliar los planos A Built con la salida de materiales de la obra.</w:t>
      </w:r>
    </w:p>
    <w:p w:rsidR="00AB5EC2" w:rsidRPr="008A3AA2" w:rsidRDefault="00AB5EC2" w:rsidP="00E66394">
      <w:pPr>
        <w:pStyle w:val="Prrafodelista"/>
        <w:numPr>
          <w:ilvl w:val="0"/>
          <w:numId w:val="46"/>
        </w:numPr>
        <w:spacing w:before="120" w:after="120"/>
        <w:contextualSpacing w:val="0"/>
        <w:jc w:val="both"/>
        <w:rPr>
          <w:rFonts w:ascii="Arial Narrow" w:hAnsi="Arial Narrow"/>
          <w:bCs/>
          <w:iCs/>
          <w:sz w:val="24"/>
          <w:szCs w:val="24"/>
        </w:rPr>
      </w:pPr>
      <w:r w:rsidRPr="008A3AA2">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AB5EC2" w:rsidRPr="008A3AA2" w:rsidRDefault="00AB5EC2" w:rsidP="00E66394">
      <w:pPr>
        <w:pStyle w:val="Prrafodelista"/>
        <w:numPr>
          <w:ilvl w:val="0"/>
          <w:numId w:val="46"/>
        </w:numPr>
        <w:spacing w:before="120" w:after="120"/>
        <w:contextualSpacing w:val="0"/>
        <w:jc w:val="both"/>
        <w:rPr>
          <w:rFonts w:ascii="Arial Narrow" w:hAnsi="Arial Narrow"/>
          <w:bCs/>
          <w:iCs/>
          <w:sz w:val="24"/>
          <w:szCs w:val="24"/>
        </w:rPr>
      </w:pPr>
      <w:r w:rsidRPr="008A3AA2">
        <w:rPr>
          <w:rFonts w:ascii="Arial Narrow" w:hAnsi="Arial Narrow"/>
          <w:bCs/>
          <w:iCs/>
          <w:sz w:val="24"/>
          <w:szCs w:val="24"/>
        </w:rPr>
        <w:t>La presentación final de los planos “As Built” por parte del CONTRATISTA,</w:t>
      </w:r>
      <w:r w:rsidRPr="008A3AA2">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51BCD" w:rsidRDefault="00AB5EC2" w:rsidP="00E66394">
      <w:pPr>
        <w:pStyle w:val="Estilo1"/>
        <w:numPr>
          <w:ilvl w:val="1"/>
          <w:numId w:val="17"/>
        </w:numPr>
        <w:spacing w:before="120" w:after="120" w:line="276" w:lineRule="auto"/>
        <w:ind w:left="0" w:firstLine="0"/>
      </w:pPr>
      <w:r w:rsidRPr="00951BCD">
        <w:t>MEDICIÓN Y FORMA DE PAGO.</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951BCD">
        <w:rPr>
          <w:rFonts w:ascii="Arial Narrow" w:eastAsia="Arial Unicode MS" w:hAnsi="Arial Narrow"/>
          <w:bCs/>
          <w:sz w:val="24"/>
          <w:szCs w:val="24"/>
        </w:rPr>
        <w:t xml:space="preserve">  </w:t>
      </w: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Default="00AB5EC2" w:rsidP="00D364B9">
      <w:pPr>
        <w:autoSpaceDE w:val="0"/>
        <w:autoSpaceDN w:val="0"/>
        <w:adjustRightInd w:val="0"/>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951BCD">
        <w:rPr>
          <w:rFonts w:ascii="Arial Narrow" w:eastAsia="Arial Unicode MS" w:hAnsi="Arial Narrow"/>
          <w:bCs/>
          <w:sz w:val="24"/>
          <w:szCs w:val="24"/>
        </w:rPr>
        <w:t xml:space="preserve"> Tanto el Residente de Obra como el Dibujante de Planos As Built, son los responsables de la veracidad, exactitud y presentación de las medidas de obra como sus respectivos detalles graficados en los planos.</w:t>
      </w:r>
    </w:p>
    <w:p w:rsidR="00B66726" w:rsidRPr="00951BCD" w:rsidRDefault="00B66726" w:rsidP="00D364B9">
      <w:pPr>
        <w:autoSpaceDE w:val="0"/>
        <w:autoSpaceDN w:val="0"/>
        <w:adjustRightInd w:val="0"/>
        <w:spacing w:before="120" w:after="120"/>
        <w:jc w:val="both"/>
        <w:rPr>
          <w:rFonts w:ascii="Arial Narrow" w:eastAsia="Arial Unicode MS" w:hAnsi="Arial Narrow"/>
          <w:bCs/>
          <w:sz w:val="24"/>
          <w:szCs w:val="24"/>
        </w:rPr>
      </w:pPr>
    </w:p>
    <w:p w:rsidR="00AB5EC2" w:rsidRPr="00951BCD" w:rsidRDefault="00AB5EC2" w:rsidP="00E66394">
      <w:pPr>
        <w:numPr>
          <w:ilvl w:val="0"/>
          <w:numId w:val="17"/>
        </w:numPr>
        <w:spacing w:before="120" w:after="120"/>
        <w:ind w:left="0" w:firstLine="0"/>
        <w:jc w:val="both"/>
        <w:rPr>
          <w:rFonts w:ascii="Arial Narrow" w:hAnsi="Arial Narrow"/>
          <w:b/>
          <w:sz w:val="24"/>
          <w:szCs w:val="24"/>
        </w:rPr>
      </w:pPr>
      <w:bookmarkStart w:id="483" w:name="_Toc378236514"/>
      <w:bookmarkStart w:id="484" w:name="_Toc378667047"/>
      <w:bookmarkStart w:id="485" w:name="_Toc378667233"/>
      <w:bookmarkStart w:id="486" w:name="_Toc378667748"/>
      <w:bookmarkStart w:id="487" w:name="_Toc381213541"/>
      <w:bookmarkStart w:id="488" w:name="_Toc381214018"/>
      <w:bookmarkStart w:id="489" w:name="_Toc381214109"/>
      <w:bookmarkStart w:id="490" w:name="_Toc384130477"/>
      <w:bookmarkStart w:id="491" w:name="_Toc384130698"/>
      <w:bookmarkStart w:id="492" w:name="_Toc384130854"/>
      <w:bookmarkStart w:id="493" w:name="_Toc384131245"/>
      <w:bookmarkStart w:id="494" w:name="_Toc387785996"/>
      <w:bookmarkStart w:id="495" w:name="_Toc387788284"/>
      <w:bookmarkStart w:id="496" w:name="_Toc388648593"/>
      <w:bookmarkStart w:id="497" w:name="_Toc388648681"/>
      <w:bookmarkStart w:id="498" w:name="_Toc388693342"/>
      <w:bookmarkStart w:id="499" w:name="_Toc388702304"/>
      <w:bookmarkStart w:id="500" w:name="_Toc388724582"/>
      <w:bookmarkStart w:id="501" w:name="_Toc404098170"/>
      <w:r w:rsidRPr="00951BCD">
        <w:rPr>
          <w:rFonts w:ascii="Arial Narrow" w:hAnsi="Arial Narrow"/>
          <w:b/>
          <w:sz w:val="24"/>
          <w:szCs w:val="24"/>
        </w:rPr>
        <w:t>LIMPIEZA Y RETIRO DE ESCOMBROS</w:t>
      </w:r>
      <w:bookmarkEnd w:id="483"/>
      <w:bookmarkEnd w:id="484"/>
      <w:bookmarkEnd w:id="485"/>
      <w:bookmarkEnd w:id="486"/>
      <w:r w:rsidRPr="00951BCD">
        <w:rPr>
          <w:rFonts w:ascii="Arial Narrow" w:hAnsi="Arial Narrow"/>
          <w:b/>
          <w:sz w:val="24"/>
          <w:szCs w:val="24"/>
        </w:rPr>
        <w:t>.</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rsidR="00AB5EC2" w:rsidRPr="00951BCD" w:rsidRDefault="00AB5EC2" w:rsidP="00E66394">
      <w:pPr>
        <w:pStyle w:val="Estilo1"/>
        <w:numPr>
          <w:ilvl w:val="1"/>
          <w:numId w:val="17"/>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escombros deberán ser recogidos cada tramo, no dejando esta actividad postergada  hasta el final de la obra.</w:t>
      </w:r>
      <w:bookmarkStart w:id="502" w:name="_Toc314666973"/>
      <w:r w:rsidR="00E308A2"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02"/>
      <w:r w:rsidRPr="00951BC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951BCD" w:rsidRDefault="00AB5EC2" w:rsidP="00E66394">
      <w:pPr>
        <w:pStyle w:val="Estilo1"/>
        <w:numPr>
          <w:ilvl w:val="1"/>
          <w:numId w:val="17"/>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951BCD" w:rsidRDefault="00AB5EC2" w:rsidP="00E66394">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51BCD" w:rsidRDefault="00AB5EC2" w:rsidP="00D364B9">
      <w:pPr>
        <w:widowControl w:val="0"/>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51BCD" w:rsidRDefault="00AB5EC2" w:rsidP="00E66394">
      <w:pPr>
        <w:pStyle w:val="Estilo1"/>
        <w:numPr>
          <w:ilvl w:val="1"/>
          <w:numId w:val="17"/>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D6E14" w:rsidRPr="00951BCD" w:rsidRDefault="001D6E14" w:rsidP="00D364B9">
      <w:pPr>
        <w:spacing w:before="120" w:after="120"/>
        <w:jc w:val="both"/>
        <w:rPr>
          <w:rFonts w:ascii="Arial Narrow" w:hAnsi="Arial Narrow"/>
          <w:kern w:val="28"/>
          <w:sz w:val="24"/>
          <w:szCs w:val="24"/>
          <w:lang w:val="es-ES_tradnl"/>
        </w:rPr>
      </w:pPr>
    </w:p>
    <w:p w:rsidR="0063049C" w:rsidRPr="00A84906" w:rsidRDefault="0063049C" w:rsidP="00D364B9">
      <w:pPr>
        <w:spacing w:before="120" w:after="120"/>
        <w:jc w:val="center"/>
        <w:rPr>
          <w:rFonts w:ascii="Arial Narrow" w:eastAsia="Arial Unicode MS" w:hAnsi="Arial Narrow"/>
          <w:b/>
          <w:bCs/>
          <w:sz w:val="60"/>
          <w:szCs w:val="60"/>
        </w:rPr>
      </w:pPr>
      <w:bookmarkStart w:id="503" w:name="_Toc314666983"/>
      <w:r w:rsidRPr="00A84906">
        <w:rPr>
          <w:rFonts w:ascii="Arial Narrow" w:eastAsia="Arial Unicode MS" w:hAnsi="Arial Narrow"/>
          <w:b/>
          <w:bCs/>
          <w:sz w:val="60"/>
          <w:szCs w:val="60"/>
        </w:rPr>
        <w:t>SECCIÓN 4</w:t>
      </w:r>
      <w:bookmarkEnd w:id="503"/>
    </w:p>
    <w:p w:rsidR="0063049C" w:rsidRPr="00A84906" w:rsidRDefault="0063049C" w:rsidP="00D364B9">
      <w:pPr>
        <w:pStyle w:val="Ttulo1"/>
        <w:spacing w:before="120" w:after="120"/>
        <w:rPr>
          <w:rFonts w:eastAsia="Arial Unicode MS"/>
          <w:sz w:val="60"/>
          <w:szCs w:val="60"/>
        </w:rPr>
      </w:pPr>
      <w:bookmarkStart w:id="504" w:name="_Toc421037296"/>
      <w:bookmarkStart w:id="505" w:name="_Toc314666984"/>
      <w:bookmarkStart w:id="506" w:name="_Toc314667376"/>
      <w:bookmarkStart w:id="507" w:name="_Toc314668414"/>
      <w:r w:rsidRPr="00A84906">
        <w:rPr>
          <w:rFonts w:eastAsia="Arial Unicode MS"/>
          <w:sz w:val="60"/>
          <w:szCs w:val="60"/>
        </w:rPr>
        <w:t>DESCRIPCIÓN DEL EQUIPO Y PERSONAL MÍNIMO</w:t>
      </w:r>
      <w:bookmarkEnd w:id="504"/>
      <w:r w:rsidR="002669C9" w:rsidRPr="00A84906">
        <w:rPr>
          <w:rFonts w:eastAsia="Arial Unicode MS"/>
          <w:sz w:val="60"/>
          <w:szCs w:val="60"/>
        </w:rPr>
        <w:t xml:space="preserve"> </w:t>
      </w:r>
      <w:bookmarkEnd w:id="505"/>
      <w:bookmarkEnd w:id="506"/>
      <w:bookmarkEnd w:id="507"/>
    </w:p>
    <w:p w:rsidR="0063049C" w:rsidRPr="00A84906" w:rsidRDefault="0063049C" w:rsidP="00D364B9">
      <w:pPr>
        <w:tabs>
          <w:tab w:val="left" w:pos="2905"/>
        </w:tabs>
        <w:spacing w:before="120" w:after="120"/>
        <w:rPr>
          <w:rFonts w:ascii="Arial Narrow" w:hAnsi="Arial Narrow"/>
        </w:rPr>
      </w:pPr>
    </w:p>
    <w:p w:rsidR="0063049C" w:rsidRDefault="0063049C" w:rsidP="00D364B9">
      <w:pPr>
        <w:tabs>
          <w:tab w:val="left" w:pos="2905"/>
        </w:tabs>
        <w:spacing w:before="120" w:after="120"/>
        <w:rPr>
          <w:rFonts w:ascii="Arial Narrow" w:hAnsi="Arial Narrow"/>
        </w:rPr>
      </w:pPr>
    </w:p>
    <w:p w:rsidR="00E53CBE" w:rsidRDefault="00E53CBE" w:rsidP="00D364B9">
      <w:pPr>
        <w:tabs>
          <w:tab w:val="left" w:pos="2905"/>
        </w:tabs>
        <w:spacing w:before="120" w:after="120"/>
        <w:rPr>
          <w:rFonts w:ascii="Arial Narrow" w:hAnsi="Arial Narrow"/>
        </w:rPr>
      </w:pPr>
    </w:p>
    <w:p w:rsidR="00E53CBE" w:rsidRPr="00A84906" w:rsidRDefault="00E53CBE"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A708F0" w:rsidRPr="00A84906" w:rsidRDefault="00A708F0"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BC38A6" w:rsidRPr="00A84906" w:rsidRDefault="00BC38A6" w:rsidP="00D364B9">
      <w:pPr>
        <w:tabs>
          <w:tab w:val="left" w:pos="2905"/>
        </w:tabs>
        <w:spacing w:before="120" w:after="120"/>
        <w:rPr>
          <w:rFonts w:ascii="Arial Narrow" w:hAnsi="Arial Narrow"/>
        </w:rPr>
      </w:pPr>
    </w:p>
    <w:p w:rsidR="00E308A2" w:rsidRDefault="00E308A2" w:rsidP="00D364B9">
      <w:pPr>
        <w:autoSpaceDE w:val="0"/>
        <w:autoSpaceDN w:val="0"/>
        <w:adjustRightInd w:val="0"/>
        <w:spacing w:before="120" w:after="120"/>
        <w:jc w:val="both"/>
        <w:rPr>
          <w:rFonts w:ascii="Arial Narrow" w:hAnsi="Arial Narrow"/>
          <w:b/>
          <w:bCs/>
          <w:iCs/>
          <w:sz w:val="24"/>
          <w:szCs w:val="24"/>
        </w:rPr>
      </w:pPr>
      <w:bookmarkStart w:id="508" w:name="_Toc314666985"/>
    </w:p>
    <w:p w:rsidR="005112E0" w:rsidRPr="00A84906" w:rsidRDefault="005112E0" w:rsidP="00D364B9">
      <w:pPr>
        <w:autoSpaceDE w:val="0"/>
        <w:autoSpaceDN w:val="0"/>
        <w:adjustRightInd w:val="0"/>
        <w:spacing w:before="120" w:after="120"/>
        <w:jc w:val="both"/>
        <w:rPr>
          <w:rFonts w:ascii="Arial Narrow" w:hAnsi="Arial Narrow"/>
          <w:b/>
          <w:bCs/>
          <w:iCs/>
          <w:sz w:val="24"/>
          <w:szCs w:val="24"/>
        </w:rPr>
      </w:pPr>
      <w:r w:rsidRPr="00A84906">
        <w:rPr>
          <w:rFonts w:ascii="Arial Narrow" w:hAnsi="Arial Narrow"/>
          <w:b/>
          <w:bCs/>
          <w:iCs/>
          <w:sz w:val="24"/>
          <w:szCs w:val="24"/>
        </w:rPr>
        <w:t>ASPECTOS TÉCNICOS</w:t>
      </w:r>
      <w:bookmarkEnd w:id="508"/>
    </w:p>
    <w:p w:rsidR="003904F9" w:rsidRPr="00A84906" w:rsidRDefault="003904F9" w:rsidP="003A7126">
      <w:pPr>
        <w:numPr>
          <w:ilvl w:val="0"/>
          <w:numId w:val="4"/>
        </w:numPr>
        <w:autoSpaceDE w:val="0"/>
        <w:autoSpaceDN w:val="0"/>
        <w:adjustRightInd w:val="0"/>
        <w:spacing w:before="120" w:after="120"/>
        <w:jc w:val="both"/>
        <w:rPr>
          <w:rFonts w:ascii="Arial Narrow" w:eastAsia="Times New Roman" w:hAnsi="Arial Narrow" w:cs="Times New Roman"/>
          <w:b/>
          <w:bCs/>
          <w:iCs/>
          <w:sz w:val="24"/>
          <w:szCs w:val="24"/>
          <w:lang w:val="es-ES_tradnl"/>
        </w:rPr>
      </w:pPr>
      <w:bookmarkStart w:id="509" w:name="_Toc314666986"/>
      <w:r w:rsidRPr="00A84906">
        <w:rPr>
          <w:rFonts w:ascii="Arial Narrow" w:eastAsia="Times New Roman" w:hAnsi="Arial Narrow" w:cs="Times New Roman"/>
          <w:b/>
          <w:bCs/>
          <w:iCs/>
          <w:sz w:val="24"/>
          <w:szCs w:val="24"/>
          <w:lang w:val="es-ES_tradnl"/>
        </w:rPr>
        <w:t>Personal Mínimo</w:t>
      </w:r>
      <w:bookmarkEnd w:id="509"/>
    </w:p>
    <w:p w:rsidR="003904F9" w:rsidRPr="002B474B" w:rsidRDefault="003904F9" w:rsidP="00D364B9">
      <w:pPr>
        <w:autoSpaceDE w:val="0"/>
        <w:autoSpaceDN w:val="0"/>
        <w:adjustRightInd w:val="0"/>
        <w:spacing w:before="120" w:after="120"/>
        <w:ind w:left="228"/>
        <w:jc w:val="both"/>
        <w:rPr>
          <w:rFonts w:ascii="Arial Narrow" w:eastAsia="Times New Roman" w:hAnsi="Arial Narrow" w:cs="Times New Roman"/>
          <w:iCs/>
          <w:sz w:val="24"/>
          <w:szCs w:val="24"/>
          <w:lang w:val="es-ES_tradnl"/>
        </w:rPr>
      </w:pPr>
      <w:bookmarkStart w:id="510"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3A311E">
        <w:rPr>
          <w:rFonts w:ascii="Arial Narrow" w:eastAsia="Times New Roman" w:hAnsi="Arial Narrow" w:cs="Times New Roman"/>
          <w:iCs/>
          <w:sz w:val="24"/>
          <w:szCs w:val="24"/>
          <w:lang w:val="es-ES_tradnl"/>
        </w:rPr>
        <w:t>ejecución</w:t>
      </w:r>
      <w:r w:rsidR="00F2587D" w:rsidRPr="003A311E">
        <w:rPr>
          <w:rFonts w:ascii="Arial Narrow" w:eastAsia="Times New Roman" w:hAnsi="Arial Narrow" w:cs="Times New Roman"/>
          <w:iCs/>
          <w:sz w:val="24"/>
          <w:szCs w:val="24"/>
          <w:lang w:val="es-ES_tradnl"/>
        </w:rPr>
        <w:t xml:space="preserve"> del proyecto</w:t>
      </w:r>
      <w:r w:rsidRPr="003A311E">
        <w:rPr>
          <w:rFonts w:ascii="Arial Narrow" w:eastAsia="Times New Roman" w:hAnsi="Arial Narrow" w:cs="Times New Roman"/>
          <w:iCs/>
          <w:sz w:val="24"/>
          <w:szCs w:val="24"/>
          <w:lang w:val="es-ES_tradnl"/>
        </w:rPr>
        <w:t>,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510"/>
    </w:p>
    <w:p w:rsidR="00854BEF" w:rsidRPr="002B474B" w:rsidRDefault="003904F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511"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511"/>
      <w:r w:rsidR="000A5690" w:rsidRPr="000E23F3">
        <w:rPr>
          <w:rFonts w:ascii="Arial Narrow" w:eastAsia="Times New Roman" w:hAnsi="Arial Narrow" w:cs="Arial Narrow"/>
          <w:sz w:val="24"/>
          <w:szCs w:val="24"/>
          <w:lang w:val="es-ES_tradnl"/>
        </w:rPr>
        <w:t>.</w:t>
      </w:r>
    </w:p>
    <w:p w:rsidR="00085BB9" w:rsidRDefault="00085BB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built </w:t>
      </w:r>
      <w:r w:rsidRPr="00085BB9">
        <w:rPr>
          <w:rFonts w:ascii="Arial Narrow" w:eastAsia="Times New Roman" w:hAnsi="Arial Narrow" w:cs="Times New Roman"/>
          <w:iCs/>
          <w:sz w:val="24"/>
          <w:szCs w:val="24"/>
          <w:lang w:val="es-ES_tradnl"/>
        </w:rPr>
        <w:t>de la obra.</w:t>
      </w:r>
    </w:p>
    <w:p w:rsidR="000A5690" w:rsidRDefault="007C0563"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2 o más frentes de trabajo</w:t>
      </w:r>
      <w:r w:rsidRPr="00BC38A6">
        <w:rPr>
          <w:rFonts w:ascii="Arial Narrow" w:eastAsia="Times New Roman" w:hAnsi="Arial Narrow" w:cs="Arial Narrow"/>
          <w:sz w:val="24"/>
          <w:szCs w:val="24"/>
          <w:lang w:val="es-ES_tradnl"/>
        </w:rPr>
        <w:t>,</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D364B9">
      <w:pPr>
        <w:pStyle w:val="Prrafodelista"/>
        <w:autoSpaceDE w:val="0"/>
        <w:autoSpaceDN w:val="0"/>
        <w:adjustRightInd w:val="0"/>
        <w:spacing w:before="120" w:after="120"/>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5443"/>
      </w:tblGrid>
      <w:tr w:rsidR="00D62D08" w:rsidRPr="000E23F3" w:rsidTr="00BC38A6">
        <w:trPr>
          <w:trHeight w:val="266"/>
          <w:jc w:val="center"/>
        </w:trPr>
        <w:tc>
          <w:tcPr>
            <w:tcW w:w="1471"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CE0CED">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CE0CED">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CE0CED">
        <w:trPr>
          <w:trHeight w:val="266"/>
          <w:jc w:val="center"/>
        </w:trPr>
        <w:tc>
          <w:tcPr>
            <w:tcW w:w="1471" w:type="dxa"/>
          </w:tcPr>
          <w:p w:rsidR="00D62D08"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p>
    <w:p w:rsidR="003904F9" w:rsidRDefault="003904F9" w:rsidP="003A7126">
      <w:pPr>
        <w:numPr>
          <w:ilvl w:val="0"/>
          <w:numId w:val="4"/>
        </w:numPr>
        <w:autoSpaceDE w:val="0"/>
        <w:autoSpaceDN w:val="0"/>
        <w:adjustRightInd w:val="0"/>
        <w:spacing w:before="120" w:after="120"/>
        <w:contextualSpacing/>
        <w:jc w:val="both"/>
        <w:rPr>
          <w:rFonts w:ascii="Arial Narrow" w:eastAsia="Times New Roman" w:hAnsi="Arial Narrow" w:cs="Times New Roman"/>
          <w:b/>
          <w:bCs/>
          <w:iCs/>
          <w:sz w:val="24"/>
          <w:szCs w:val="24"/>
          <w:lang w:val="es-ES_tradnl"/>
        </w:rPr>
      </w:pPr>
      <w:bookmarkStart w:id="512" w:name="_Toc314666993"/>
      <w:r w:rsidRPr="000E23F3">
        <w:rPr>
          <w:rFonts w:ascii="Arial Narrow" w:eastAsia="Times New Roman" w:hAnsi="Arial Narrow" w:cs="Times New Roman"/>
          <w:b/>
          <w:bCs/>
          <w:iCs/>
          <w:sz w:val="24"/>
          <w:szCs w:val="24"/>
          <w:lang w:val="es-ES_tradnl"/>
        </w:rPr>
        <w:t>Herramienta y equipo mínimo requerido</w:t>
      </w:r>
      <w:bookmarkEnd w:id="512"/>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D364B9">
      <w:pPr>
        <w:autoSpaceDE w:val="0"/>
        <w:autoSpaceDN w:val="0"/>
        <w:adjustRightInd w:val="0"/>
        <w:spacing w:before="120" w:after="120"/>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1D77D1">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3" w:name="_Toc314666994"/>
      <w:r w:rsidRPr="000E23F3">
        <w:rPr>
          <w:rFonts w:ascii="Arial Narrow" w:eastAsia="Times New Roman" w:hAnsi="Arial Narrow" w:cs="Times New Roman"/>
          <w:iCs/>
          <w:sz w:val="24"/>
          <w:szCs w:val="24"/>
          <w:lang w:val="es-ES_tradnl"/>
        </w:rPr>
        <w:t>Picotas (de acuerdo al número de obreros)</w:t>
      </w:r>
      <w:bookmarkEnd w:id="513"/>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4" w:name="_Toc314666995"/>
      <w:r w:rsidRPr="000E23F3">
        <w:rPr>
          <w:rFonts w:ascii="Arial Narrow" w:eastAsia="Times New Roman" w:hAnsi="Arial Narrow" w:cs="Times New Roman"/>
          <w:iCs/>
          <w:sz w:val="24"/>
          <w:szCs w:val="24"/>
          <w:lang w:val="es-ES_tradnl"/>
        </w:rPr>
        <w:t>Palas (de acuerdo al número de obreros)</w:t>
      </w:r>
      <w:bookmarkEnd w:id="514"/>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5" w:name="_Toc314666996"/>
      <w:r w:rsidRPr="000E23F3">
        <w:rPr>
          <w:rFonts w:ascii="Arial Narrow" w:eastAsia="Times New Roman" w:hAnsi="Arial Narrow" w:cs="Times New Roman"/>
          <w:iCs/>
          <w:sz w:val="24"/>
          <w:szCs w:val="24"/>
          <w:lang w:val="es-ES_tradnl"/>
        </w:rPr>
        <w:t>Carretillas (dos por tramo en ejecución)</w:t>
      </w:r>
      <w:bookmarkEnd w:id="515"/>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6" w:name="_Toc314666997"/>
      <w:r w:rsidRPr="000E23F3">
        <w:rPr>
          <w:rFonts w:ascii="Arial Narrow" w:eastAsia="Times New Roman" w:hAnsi="Arial Narrow" w:cs="Times New Roman"/>
          <w:iCs/>
          <w:sz w:val="24"/>
          <w:szCs w:val="24"/>
          <w:lang w:val="es-ES_tradnl"/>
        </w:rPr>
        <w:t>Combos medianos y grandes</w:t>
      </w:r>
      <w:bookmarkEnd w:id="516"/>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7" w:name="_Toc314666998"/>
      <w:r w:rsidRPr="000E23F3">
        <w:rPr>
          <w:rFonts w:ascii="Arial Narrow" w:eastAsia="Times New Roman" w:hAnsi="Arial Narrow" w:cs="Times New Roman"/>
          <w:iCs/>
          <w:sz w:val="24"/>
          <w:szCs w:val="24"/>
          <w:lang w:val="es-ES_tradnl"/>
        </w:rPr>
        <w:t>Barretas</w:t>
      </w:r>
      <w:bookmarkEnd w:id="517"/>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8"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518"/>
    </w:p>
    <w:p w:rsidR="003904F9" w:rsidRPr="000E23F3" w:rsidRDefault="003152C6"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9" w:name="_Toc314667003"/>
      <w:r w:rsidRPr="000E23F3">
        <w:rPr>
          <w:rFonts w:ascii="Arial Narrow" w:eastAsia="Times New Roman" w:hAnsi="Arial Narrow" w:cs="Times New Roman"/>
          <w:iCs/>
          <w:sz w:val="24"/>
          <w:szCs w:val="24"/>
          <w:lang w:val="es-ES_tradnl"/>
        </w:rPr>
        <w:t>Motoperforadoras</w:t>
      </w:r>
      <w:bookmarkEnd w:id="519"/>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20" w:name="_Toc314667004"/>
      <w:r w:rsidRPr="000E23F3">
        <w:rPr>
          <w:rFonts w:ascii="Arial Narrow" w:eastAsia="Times New Roman" w:hAnsi="Arial Narrow" w:cs="Times New Roman"/>
          <w:iCs/>
          <w:sz w:val="24"/>
          <w:szCs w:val="24"/>
          <w:lang w:val="es-ES_tradnl"/>
        </w:rPr>
        <w:t>Baldes, barrilejos, etc.</w:t>
      </w:r>
      <w:bookmarkEnd w:id="520"/>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21" w:name="_Toc314667005"/>
      <w:r w:rsidRPr="000E23F3">
        <w:rPr>
          <w:rFonts w:ascii="Arial Narrow" w:eastAsia="Times New Roman" w:hAnsi="Arial Narrow" w:cs="Times New Roman"/>
          <w:iCs/>
          <w:sz w:val="24"/>
          <w:szCs w:val="24"/>
          <w:lang w:val="es-ES_tradnl"/>
        </w:rPr>
        <w:t>Sierras medianas y grandes</w:t>
      </w:r>
      <w:bookmarkEnd w:id="521"/>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22" w:name="_Toc314667006"/>
      <w:r w:rsidRPr="000E23F3">
        <w:rPr>
          <w:rFonts w:ascii="Arial Narrow" w:eastAsia="Times New Roman" w:hAnsi="Arial Narrow" w:cs="Times New Roman"/>
          <w:iCs/>
          <w:sz w:val="24"/>
          <w:szCs w:val="24"/>
          <w:lang w:val="es-ES_tradnl"/>
        </w:rPr>
        <w:t>Balizas de señalización (diurna y nocturna)</w:t>
      </w:r>
      <w:bookmarkEnd w:id="522"/>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23" w:name="_Toc314667007"/>
      <w:r w:rsidRPr="000E23F3">
        <w:rPr>
          <w:rFonts w:ascii="Arial Narrow" w:eastAsia="Times New Roman" w:hAnsi="Arial Narrow" w:cs="Times New Roman"/>
          <w:iCs/>
          <w:sz w:val="24"/>
          <w:szCs w:val="24"/>
          <w:lang w:val="es-ES_tradnl"/>
        </w:rPr>
        <w:t>Huinchas de medición</w:t>
      </w:r>
      <w:bookmarkEnd w:id="523"/>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4" w:name="_Toc314667008"/>
      <w:r w:rsidRPr="000E23F3">
        <w:rPr>
          <w:rFonts w:ascii="Arial Narrow" w:eastAsia="Times New Roman" w:hAnsi="Arial Narrow" w:cs="Times New Roman"/>
          <w:iCs/>
          <w:sz w:val="24"/>
          <w:szCs w:val="24"/>
          <w:lang w:val="es-ES_tradnl"/>
        </w:rPr>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524"/>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5"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525"/>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6" w:name="_Toc314667010"/>
      <w:r w:rsidRPr="000E23F3">
        <w:rPr>
          <w:rFonts w:ascii="Arial Narrow" w:eastAsia="Times New Roman" w:hAnsi="Arial Narrow" w:cs="Times New Roman"/>
          <w:iCs/>
          <w:sz w:val="24"/>
          <w:szCs w:val="24"/>
          <w:lang w:val="es-ES_tradnl"/>
        </w:rPr>
        <w:t>Vehículos para transporte de materiales, herramientas, etc.</w:t>
      </w:r>
      <w:bookmarkEnd w:id="526"/>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7" w:name="_Toc314667011"/>
      <w:r w:rsidRPr="002B474B">
        <w:rPr>
          <w:rFonts w:ascii="Arial Narrow" w:eastAsia="Times New Roman" w:hAnsi="Arial Narrow" w:cs="Times New Roman"/>
          <w:iCs/>
          <w:sz w:val="24"/>
          <w:szCs w:val="24"/>
          <w:lang w:val="es-ES_tradnl"/>
        </w:rPr>
        <w:t>Niveles</w:t>
      </w:r>
      <w:bookmarkEnd w:id="527"/>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8" w:name="_Toc314667012"/>
      <w:r w:rsidRPr="002B474B">
        <w:rPr>
          <w:rFonts w:ascii="Arial Narrow" w:eastAsia="Times New Roman" w:hAnsi="Arial Narrow" w:cs="Times New Roman"/>
          <w:iCs/>
          <w:sz w:val="24"/>
          <w:szCs w:val="24"/>
          <w:lang w:val="es-ES_tradnl"/>
        </w:rPr>
        <w:t>Mangueras para agua</w:t>
      </w:r>
      <w:bookmarkEnd w:id="528"/>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9" w:name="_Toc314667014"/>
      <w:r w:rsidRPr="002B474B">
        <w:rPr>
          <w:rFonts w:ascii="Arial Narrow" w:eastAsia="Times New Roman" w:hAnsi="Arial Narrow" w:cs="Times New Roman"/>
          <w:iCs/>
          <w:sz w:val="24"/>
          <w:szCs w:val="24"/>
          <w:lang w:val="es-ES_tradnl"/>
        </w:rPr>
        <w:t>Conos</w:t>
      </w:r>
      <w:bookmarkEnd w:id="529"/>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30" w:name="_Toc314667015"/>
      <w:r w:rsidRPr="002B474B">
        <w:rPr>
          <w:rFonts w:ascii="Arial Narrow" w:eastAsia="Times New Roman" w:hAnsi="Arial Narrow" w:cs="Times New Roman"/>
          <w:iCs/>
          <w:sz w:val="24"/>
          <w:szCs w:val="24"/>
          <w:lang w:val="es-ES_tradnl"/>
        </w:rPr>
        <w:t>Cinta de Señalización</w:t>
      </w:r>
      <w:bookmarkEnd w:id="530"/>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31" w:name="_Toc314667016"/>
      <w:r w:rsidRPr="002B474B">
        <w:rPr>
          <w:rFonts w:ascii="Arial Narrow" w:eastAsia="Times New Roman" w:hAnsi="Arial Narrow" w:cs="Times New Roman"/>
          <w:iCs/>
          <w:sz w:val="24"/>
          <w:szCs w:val="24"/>
          <w:lang w:val="es-ES_tradnl"/>
        </w:rPr>
        <w:t>EPP’s</w:t>
      </w:r>
      <w:bookmarkEnd w:id="531"/>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32" w:name="_Toc314667017"/>
      <w:r w:rsidRPr="002B474B">
        <w:rPr>
          <w:rFonts w:ascii="Arial Narrow" w:eastAsia="Times New Roman" w:hAnsi="Arial Narrow" w:cs="Times New Roman"/>
          <w:iCs/>
          <w:sz w:val="24"/>
          <w:szCs w:val="24"/>
          <w:lang w:val="es-ES_tradnl"/>
        </w:rPr>
        <w:t>Señalética (formato de YPFB)</w:t>
      </w:r>
      <w:bookmarkEnd w:id="532"/>
    </w:p>
    <w:p w:rsidR="00DE5CEA" w:rsidRPr="002B474B" w:rsidRDefault="00DE5CEA"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D364B9">
      <w:pPr>
        <w:autoSpaceDE w:val="0"/>
        <w:autoSpaceDN w:val="0"/>
        <w:adjustRightInd w:val="0"/>
        <w:spacing w:before="120" w:after="120"/>
        <w:ind w:left="570"/>
        <w:jc w:val="both"/>
        <w:rPr>
          <w:rFonts w:ascii="Arial Narrow" w:eastAsia="Times New Roman" w:hAnsi="Arial Narrow" w:cs="Times New Roman"/>
          <w:iCs/>
          <w:sz w:val="24"/>
          <w:szCs w:val="24"/>
          <w:lang w:val="es-ES_tradnl"/>
        </w:rPr>
      </w:pPr>
    </w:p>
    <w:p w:rsidR="000C4111" w:rsidRDefault="000C4111" w:rsidP="00D364B9">
      <w:pPr>
        <w:tabs>
          <w:tab w:val="left" w:pos="2905"/>
        </w:tabs>
        <w:spacing w:before="120" w:after="120"/>
        <w:rPr>
          <w:rFonts w:ascii="Arial Narrow" w:hAnsi="Arial Narrow"/>
        </w:rPr>
      </w:pPr>
    </w:p>
    <w:p w:rsidR="00E308A2" w:rsidRPr="00A84906" w:rsidRDefault="00E308A2"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1D6E14">
      <w:pPr>
        <w:tabs>
          <w:tab w:val="left" w:pos="2905"/>
        </w:tabs>
        <w:spacing w:before="120" w:after="120" w:line="360" w:lineRule="auto"/>
        <w:rPr>
          <w:rFonts w:ascii="Arial Narrow" w:hAnsi="Arial Narrow"/>
        </w:rPr>
      </w:pPr>
    </w:p>
    <w:p w:rsidR="001D77D1" w:rsidRDefault="001D77D1" w:rsidP="001D6E14">
      <w:pPr>
        <w:tabs>
          <w:tab w:val="left" w:pos="2905"/>
        </w:tabs>
        <w:spacing w:before="120" w:after="120" w:line="360" w:lineRule="auto"/>
        <w:rPr>
          <w:rFonts w:ascii="Arial Narrow" w:hAnsi="Arial Narrow"/>
        </w:rPr>
      </w:pPr>
    </w:p>
    <w:p w:rsidR="001D77D1" w:rsidRPr="00A84906" w:rsidRDefault="001D77D1" w:rsidP="001D6E14">
      <w:pPr>
        <w:tabs>
          <w:tab w:val="left" w:pos="2905"/>
        </w:tabs>
        <w:spacing w:before="120" w:after="120" w:line="360" w:lineRule="auto"/>
        <w:rPr>
          <w:rFonts w:ascii="Arial Narrow" w:hAnsi="Arial Narrow"/>
        </w:rPr>
      </w:pPr>
    </w:p>
    <w:p w:rsidR="0063049C" w:rsidRPr="00A84906" w:rsidRDefault="0063049C" w:rsidP="001D6E14">
      <w:pPr>
        <w:spacing w:before="120" w:after="120" w:line="360" w:lineRule="auto"/>
        <w:jc w:val="center"/>
        <w:rPr>
          <w:rFonts w:ascii="Arial Narrow" w:eastAsia="Arial Unicode MS" w:hAnsi="Arial Narrow"/>
          <w:b/>
          <w:sz w:val="56"/>
          <w:szCs w:val="56"/>
        </w:rPr>
      </w:pPr>
      <w:bookmarkStart w:id="533" w:name="_Toc314667018"/>
      <w:r w:rsidRPr="00A84906">
        <w:rPr>
          <w:rFonts w:ascii="Arial Narrow" w:eastAsia="Arial Unicode MS" w:hAnsi="Arial Narrow"/>
          <w:b/>
          <w:sz w:val="56"/>
          <w:szCs w:val="56"/>
        </w:rPr>
        <w:t>SECCIÓN 5</w:t>
      </w:r>
      <w:bookmarkEnd w:id="533"/>
    </w:p>
    <w:p w:rsidR="0063049C" w:rsidRPr="00A84906" w:rsidRDefault="0063049C" w:rsidP="001D6E14">
      <w:pPr>
        <w:pStyle w:val="Ttulo1"/>
        <w:spacing w:before="120" w:after="120" w:line="360" w:lineRule="auto"/>
        <w:rPr>
          <w:rFonts w:eastAsia="Arial Unicode MS"/>
        </w:rPr>
      </w:pPr>
      <w:bookmarkStart w:id="534" w:name="_Toc314667019"/>
      <w:bookmarkStart w:id="535" w:name="_Toc314667377"/>
      <w:bookmarkStart w:id="536" w:name="_Toc314668415"/>
      <w:bookmarkStart w:id="537" w:name="_Toc421037297"/>
      <w:r w:rsidRPr="00A84906">
        <w:rPr>
          <w:rFonts w:eastAsia="Arial Unicode MS"/>
        </w:rPr>
        <w:t>PLANOS Y GRÁFICOS</w:t>
      </w:r>
      <w:bookmarkEnd w:id="534"/>
      <w:bookmarkEnd w:id="535"/>
      <w:bookmarkEnd w:id="536"/>
      <w:bookmarkEnd w:id="537"/>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B7515" w:rsidRDefault="003904F9" w:rsidP="001D6E14">
      <w:pPr>
        <w:spacing w:before="120" w:after="120" w:line="360" w:lineRule="auto"/>
        <w:jc w:val="center"/>
        <w:rPr>
          <w:rFonts w:ascii="Arial Narrow" w:eastAsia="Arial Unicode MS" w:hAnsi="Arial Narrow"/>
          <w:b/>
        </w:rPr>
      </w:pPr>
      <w:bookmarkStart w:id="538" w:name="_Toc314667020"/>
      <w:r w:rsidRPr="00A84906">
        <w:rPr>
          <w:rFonts w:ascii="Arial Narrow" w:eastAsia="Arial Unicode MS" w:hAnsi="Arial Narrow"/>
          <w:b/>
        </w:rPr>
        <w:t>FIGURA 1.</w:t>
      </w:r>
      <w:r w:rsidR="003A311E">
        <w:rPr>
          <w:rFonts w:ascii="Arial Narrow" w:eastAsia="Arial Unicode MS" w:hAnsi="Arial Narrow"/>
          <w:b/>
        </w:rPr>
        <w:t xml:space="preserve"> </w:t>
      </w:r>
      <w:r w:rsidR="005112E0" w:rsidRPr="00A84906">
        <w:rPr>
          <w:rFonts w:ascii="Arial Narrow" w:eastAsia="Arial Unicode MS" w:hAnsi="Arial Narrow"/>
          <w:b/>
        </w:rPr>
        <w:t>ZANJA TIPO CONSTRUCCIÓN RED SECUNDARIA</w:t>
      </w:r>
      <w:bookmarkStart w:id="539" w:name="_Toc314667021"/>
      <w:bookmarkEnd w:id="538"/>
      <w:r w:rsidR="000E23F3">
        <w:rPr>
          <w:rFonts w:ascii="Arial Narrow" w:eastAsia="Arial Unicode MS" w:hAnsi="Arial Narrow"/>
          <w:b/>
          <w:noProof/>
          <w:lang w:val="es-ES" w:eastAsia="es-ES"/>
        </w:rPr>
        <w:drawing>
          <wp:inline distT="0" distB="0" distL="0" distR="0">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459303" cy="6057900"/>
                    </a:xfrm>
                    <a:prstGeom prst="rect">
                      <a:avLst/>
                    </a:prstGeom>
                    <a:noFill/>
                    <a:ln w="9525">
                      <a:noFill/>
                      <a:miter lim="800000"/>
                      <a:headEnd/>
                      <a:tailEnd/>
                    </a:ln>
                  </pic:spPr>
                </pic:pic>
              </a:graphicData>
            </a:graphic>
          </wp:inline>
        </w:drawing>
      </w:r>
    </w:p>
    <w:p w:rsidR="003A311E" w:rsidRDefault="003A311E" w:rsidP="001D6E14">
      <w:pPr>
        <w:spacing w:before="120" w:after="120" w:line="360" w:lineRule="auto"/>
        <w:jc w:val="center"/>
        <w:rPr>
          <w:rFonts w:ascii="Arial Narrow" w:eastAsia="Arial Unicode MS" w:hAnsi="Arial Narrow"/>
          <w:b/>
        </w:rPr>
      </w:pPr>
    </w:p>
    <w:bookmarkEnd w:id="539"/>
    <w:p w:rsidR="00934EA1" w:rsidRPr="00A84906" w:rsidRDefault="00934EA1" w:rsidP="00934EA1">
      <w:pPr>
        <w:spacing w:before="120" w:after="120" w:line="360" w:lineRule="auto"/>
        <w:jc w:val="center"/>
        <w:rPr>
          <w:rFonts w:ascii="Arial Narrow" w:eastAsia="Arial Unicode MS" w:hAnsi="Arial Narrow"/>
          <w:b/>
        </w:rPr>
      </w:pPr>
      <w:r w:rsidRPr="00A84906">
        <w:rPr>
          <w:rFonts w:ascii="Arial Narrow" w:eastAsia="Arial Unicode MS" w:hAnsi="Arial Narrow"/>
          <w:b/>
        </w:rPr>
        <w:t>FIGURA 2. ESQUEMA DE FIJACIÓN PARA VÁLVULA DE P.E</w:t>
      </w:r>
      <w:r>
        <w:rPr>
          <w:rFonts w:ascii="Arial Narrow" w:eastAsia="Arial Unicode MS" w:hAnsi="Arial Narrow"/>
          <w:b/>
        </w:rPr>
        <w:t>.</w:t>
      </w:r>
    </w:p>
    <w:p w:rsidR="00934EA1" w:rsidRPr="00A84906" w:rsidRDefault="00934EA1" w:rsidP="00934EA1">
      <w:pPr>
        <w:spacing w:before="120" w:after="120" w:line="360" w:lineRule="auto"/>
        <w:jc w:val="center"/>
        <w:rPr>
          <w:rFonts w:ascii="Arial Narrow" w:eastAsia="Arial Unicode MS" w:hAnsi="Arial Narrow"/>
          <w:b/>
        </w:rPr>
      </w:pPr>
      <w:r>
        <w:rPr>
          <w:rFonts w:ascii="Arial Narrow" w:eastAsia="Arial Unicode MS" w:hAnsi="Arial Narrow"/>
          <w:b/>
          <w:noProof/>
          <w:lang w:val="es-ES" w:eastAsia="es-ES"/>
        </w:rPr>
        <w:drawing>
          <wp:inline distT="0" distB="0" distL="0" distR="0">
            <wp:extent cx="4219575" cy="577761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3101" cy="5782445"/>
                    </a:xfrm>
                    <a:prstGeom prst="rect">
                      <a:avLst/>
                    </a:prstGeom>
                    <a:noFill/>
                    <a:ln>
                      <a:noFill/>
                    </a:ln>
                  </pic:spPr>
                </pic:pic>
              </a:graphicData>
            </a:graphic>
          </wp:inline>
        </w:drawing>
      </w:r>
    </w:p>
    <w:p w:rsidR="00934EA1" w:rsidRDefault="00934EA1" w:rsidP="00934EA1">
      <w:pPr>
        <w:spacing w:before="120" w:after="120" w:line="360" w:lineRule="auto"/>
        <w:jc w:val="center"/>
        <w:rPr>
          <w:rFonts w:ascii="Arial Narrow" w:eastAsia="Arial Unicode MS" w:hAnsi="Arial Narrow"/>
          <w:b/>
        </w:rPr>
      </w:pPr>
      <w:r>
        <w:rPr>
          <w:rFonts w:ascii="Arial Narrow" w:eastAsia="Arial Unicode MS" w:hAnsi="Arial Narrow"/>
          <w:b/>
          <w:noProof/>
          <w:lang w:val="es-ES" w:eastAsia="es-ES"/>
        </w:rPr>
        <w:drawing>
          <wp:inline distT="0" distB="0" distL="0" distR="0">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934EA1" w:rsidRDefault="00934EA1" w:rsidP="00934EA1">
      <w:pPr>
        <w:spacing w:before="120" w:after="120" w:line="360" w:lineRule="auto"/>
        <w:jc w:val="center"/>
        <w:rPr>
          <w:rFonts w:ascii="Arial Narrow" w:eastAsia="Arial Unicode MS" w:hAnsi="Arial Narrow"/>
          <w:b/>
        </w:rPr>
      </w:pPr>
    </w:p>
    <w:p w:rsidR="00934EA1" w:rsidRDefault="00934EA1" w:rsidP="00934EA1">
      <w:pPr>
        <w:spacing w:before="120" w:after="120" w:line="360" w:lineRule="auto"/>
        <w:jc w:val="center"/>
        <w:rPr>
          <w:rFonts w:ascii="Arial Narrow" w:eastAsia="Arial Unicode MS" w:hAnsi="Arial Narrow"/>
          <w:b/>
        </w:rPr>
      </w:pPr>
    </w:p>
    <w:p w:rsidR="00934EA1" w:rsidRDefault="00934EA1" w:rsidP="00934EA1">
      <w:pPr>
        <w:tabs>
          <w:tab w:val="left" w:pos="5593"/>
        </w:tabs>
        <w:spacing w:before="120" w:after="120" w:line="360" w:lineRule="auto"/>
        <w:jc w:val="center"/>
        <w:rPr>
          <w:rFonts w:ascii="Arial Narrow" w:eastAsia="Arial Unicode MS" w:hAnsi="Arial Narrow" w:cs="Times New Roman"/>
          <w:b/>
          <w:sz w:val="24"/>
          <w:szCs w:val="24"/>
          <w:lang w:val="es-ES_tradnl"/>
        </w:rPr>
      </w:pPr>
      <w:r>
        <w:rPr>
          <w:rFonts w:ascii="Arial Narrow" w:eastAsia="Arial Unicode MS" w:hAnsi="Arial Narrow" w:cs="Times New Roman"/>
          <w:b/>
          <w:noProof/>
          <w:sz w:val="24"/>
          <w:szCs w:val="24"/>
          <w:lang w:val="es-ES" w:eastAsia="es-ES"/>
        </w:rPr>
        <w:drawing>
          <wp:inline distT="0" distB="0" distL="0" distR="0">
            <wp:extent cx="4696530" cy="6407732"/>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0351" cy="6412945"/>
                    </a:xfrm>
                    <a:prstGeom prst="rect">
                      <a:avLst/>
                    </a:prstGeom>
                    <a:noFill/>
                    <a:ln>
                      <a:noFill/>
                    </a:ln>
                  </pic:spPr>
                </pic:pic>
              </a:graphicData>
            </a:graphic>
          </wp:inline>
        </w:drawing>
      </w:r>
    </w:p>
    <w:p w:rsidR="00BF3651" w:rsidRDefault="00BF365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bookmarkStart w:id="540" w:name="_Toc314667027"/>
      <w:bookmarkStart w:id="541" w:name="_Toc314667029"/>
      <w:r w:rsidRPr="00A84906">
        <w:rPr>
          <w:rFonts w:ascii="Arial Narrow" w:eastAsia="Arial Unicode MS" w:hAnsi="Arial Narrow" w:cs="Times New Roman"/>
          <w:b/>
          <w:sz w:val="24"/>
          <w:szCs w:val="24"/>
          <w:lang w:val="es-ES_tradnl"/>
        </w:rPr>
        <w:t>FIGURA 3.  LETRERO DE OBRA</w:t>
      </w:r>
      <w:bookmarkEnd w:id="540"/>
    </w:p>
    <w:p w:rsidR="00BF3651" w:rsidRPr="00620D07" w:rsidRDefault="003C7C37"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3C7C37">
        <w:rPr>
          <w:rFonts w:eastAsia="Arial Unicode MS"/>
          <w:noProof/>
        </w:rPr>
        <w:pict>
          <v:shapetype id="_x0000_t32" coordsize="21600,21600" o:spt="32" o:oned="t" path="m,l21600,21600e" filled="f">
            <v:path arrowok="t" fillok="f" o:connecttype="none"/>
            <o:lock v:ext="edit" shapetype="t"/>
          </v:shapetype>
          <v:shape id="AutoShape 30" o:spid="_x0000_s1033" type="#_x0000_t32" style="position:absolute;left:0;text-align:left;margin-left:72.9pt;margin-top:20.8pt;width:321.75pt;height:.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">
            <v:stroke startarrow="block" endarrow="block"/>
          </v:shape>
        </w:pict>
      </w:r>
      <w:r w:rsidRPr="003C7C37">
        <w:rPr>
          <w:rFonts w:ascii="Arial Narrow" w:eastAsia="Arial Unicode MS" w:hAnsi="Arial Narrow" w:cs="Times New Roman"/>
          <w:b/>
          <w:noProof/>
          <w:sz w:val="24"/>
          <w:szCs w:val="24"/>
        </w:rPr>
        <w:pict>
          <v:shapetype id="_x0000_t202" coordsize="21600,21600" o:spt="202" path="m,l,21600r21600,l21600,xe">
            <v:stroke joinstyle="miter"/>
            <v:path gradientshapeok="t" o:connecttype="rect"/>
          </v:shapetype>
          <v:shape id="Text Box 33" o:spid="_x0000_s1032" type="#_x0000_t202" style="position:absolute;left:0;text-align:left;margin-left:200.35pt;margin-top:.85pt;width:57.15pt;height:28.6pt;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1666A0" w:rsidRPr="00620D07" w:rsidRDefault="001666A0" w:rsidP="00BF3651">
                  <w:pPr>
                    <w:rPr>
                      <w:b/>
                      <w:sz w:val="28"/>
                      <w:szCs w:val="28"/>
                    </w:rPr>
                  </w:pPr>
                  <w:r>
                    <w:rPr>
                      <w:b/>
                      <w:sz w:val="28"/>
                      <w:szCs w:val="28"/>
                    </w:rPr>
                    <w:t>1.8 m sdfsmmmmmm</w:t>
                  </w:r>
                </w:p>
              </w:txbxContent>
            </v:textbox>
          </v:shape>
        </w:pict>
      </w:r>
    </w:p>
    <w:p w:rsidR="00BF3651" w:rsidRPr="00A84906" w:rsidRDefault="003C7C37" w:rsidP="001D6E14">
      <w:pPr>
        <w:spacing w:before="120" w:after="120" w:line="360" w:lineRule="auto"/>
        <w:jc w:val="center"/>
        <w:rPr>
          <w:rFonts w:ascii="Arial Narrow" w:eastAsia="Arial Unicode MS" w:hAnsi="Arial Narrow"/>
          <w:b/>
        </w:rPr>
      </w:pPr>
      <w:r w:rsidRPr="003C7C37">
        <w:rPr>
          <w:rFonts w:eastAsia="Arial Unicode MS"/>
          <w:noProof/>
        </w:rPr>
        <w:pict>
          <v:shape id="AutoShape 31" o:spid="_x0000_s1031" type="#_x0000_t32" style="position:absolute;left:0;text-align:left;margin-left:57.25pt;margin-top:1.25pt;width:0;height:199.2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w:r>
      <w:r w:rsidRPr="003C7C37">
        <w:rPr>
          <w:rFonts w:ascii="Arial Narrow" w:eastAsia="Arial Unicode MS" w:hAnsi="Arial Narrow" w:cs="Times New Roman"/>
          <w:b/>
          <w:noProof/>
          <w:sz w:val="24"/>
          <w:szCs w:val="24"/>
        </w:rPr>
        <w:pict>
          <v:shape id="Text Box 32" o:spid="_x0000_s1027" type="#_x0000_t202" style="position:absolute;left:0;text-align:left;margin-left:5.05pt;margin-top:101.1pt;width:57.15pt;height:28.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1666A0" w:rsidRPr="00620D07" w:rsidRDefault="001666A0" w:rsidP="00BF3651">
                  <w:pPr>
                    <w:rPr>
                      <w:b/>
                      <w:sz w:val="28"/>
                      <w:szCs w:val="28"/>
                    </w:rPr>
                  </w:pPr>
                  <w:r>
                    <w:rPr>
                      <w:b/>
                      <w:sz w:val="28"/>
                      <w:szCs w:val="28"/>
                    </w:rPr>
                    <w:t>1.1 m sdfsmmmmmm</w:t>
                  </w:r>
                </w:p>
              </w:txbxContent>
            </v:textbox>
          </v:shape>
        </w:pic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lang w:val="es-ES" w:eastAsia="es-ES"/>
        </w:rPr>
        <w:drawing>
          <wp:inline distT="0" distB="0" distL="0" distR="0">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1726" cy="2517432"/>
                    </a:xfrm>
                    <a:prstGeom prst="rect">
                      <a:avLst/>
                    </a:prstGeom>
                    <a:noFill/>
                    <a:ln>
                      <a:noFill/>
                    </a:ln>
                  </pic:spPr>
                </pic:pic>
              </a:graphicData>
            </a:graphic>
          </wp:inline>
        </w:drawing>
      </w:r>
    </w:p>
    <w:p w:rsidR="003A311E" w:rsidRPr="003A311E" w:rsidRDefault="003A311E" w:rsidP="001D6E14">
      <w:pPr>
        <w:tabs>
          <w:tab w:val="left" w:pos="5593"/>
        </w:tabs>
        <w:spacing w:before="120" w:after="120" w:line="360" w:lineRule="auto"/>
        <w:jc w:val="center"/>
        <w:rPr>
          <w:rFonts w:ascii="Arial Narrow" w:eastAsia="Arial Unicode MS" w:hAnsi="Arial Narrow" w:cs="Times New Roman"/>
          <w:b/>
          <w:sz w:val="8"/>
          <w:szCs w:val="24"/>
          <w:lang w:val="es-ES_tradnl"/>
        </w:rPr>
      </w:pPr>
    </w:p>
    <w:p w:rsidR="00BF3651" w:rsidRPr="00A84906" w:rsidRDefault="00BF3651" w:rsidP="003A311E">
      <w:pPr>
        <w:tabs>
          <w:tab w:val="left" w:pos="5593"/>
        </w:tabs>
        <w:spacing w:after="0" w:line="24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541"/>
    <w:p w:rsidR="0066017B" w:rsidRDefault="002F718A" w:rsidP="001D6E14">
      <w:pPr>
        <w:spacing w:before="120" w:after="120" w:line="360" w:lineRule="auto"/>
        <w:jc w:val="center"/>
        <w:rPr>
          <w:rFonts w:ascii="Arial Narrow" w:hAnsi="Arial Narrow"/>
          <w:noProof/>
        </w:rPr>
      </w:pPr>
      <w:r>
        <w:rPr>
          <w:rFonts w:ascii="Arial Narrow" w:eastAsia="Arial Unicode MS" w:hAnsi="Arial Narrow"/>
          <w:b/>
          <w:noProof/>
          <w:lang w:val="es-ES" w:eastAsia="es-ES"/>
        </w:rPr>
        <w:drawing>
          <wp:inline distT="0" distB="0" distL="0" distR="0">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886" cy="3015395"/>
                    </a:xfrm>
                    <a:prstGeom prst="rect">
                      <a:avLst/>
                    </a:prstGeom>
                    <a:noFill/>
                    <a:ln>
                      <a:noFill/>
                    </a:ln>
                  </pic:spPr>
                </pic:pic>
              </a:graphicData>
            </a:graphic>
          </wp:inline>
        </w:drawing>
      </w: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t>FIGURA 5.  TRANSPORTE DE TUBERIA</w:t>
      </w:r>
    </w:p>
    <w:p w:rsidR="00C611B6" w:rsidRPr="001B0231" w:rsidRDefault="00C611B6" w:rsidP="001D6E14">
      <w:pPr>
        <w:spacing w:before="120" w:after="120" w:line="360" w:lineRule="auto"/>
        <w:rPr>
          <w:rFonts w:ascii="Century Gothic" w:eastAsia="Arial Unicode MS" w:hAnsi="Century Gothic"/>
          <w:b/>
          <w:noProof/>
          <w:sz w:val="20"/>
          <w:szCs w:val="20"/>
        </w:rPr>
      </w:pPr>
      <w:r w:rsidRPr="001B0231">
        <w:rPr>
          <w:rFonts w:ascii="Century Gothic" w:eastAsia="Arial Unicode MS" w:hAnsi="Century Gothic"/>
          <w:b/>
          <w:noProof/>
          <w:sz w:val="20"/>
          <w:szCs w:val="20"/>
          <w:lang w:val="es-ES" w:eastAsia="es-ES"/>
        </w:rPr>
        <w:drawing>
          <wp:inline distT="0" distB="0" distL="0" distR="0">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p>
    <w:p w:rsidR="001D4EDC" w:rsidRDefault="001D4EDC" w:rsidP="001D6E14">
      <w:pPr>
        <w:spacing w:before="120" w:after="120" w:line="360" w:lineRule="auto"/>
        <w:jc w:val="center"/>
        <w:rPr>
          <w:rFonts w:ascii="Arial Narrow" w:hAnsi="Arial Narrow"/>
          <w:b/>
          <w:sz w:val="32"/>
          <w:szCs w:val="32"/>
        </w:rPr>
      </w:pPr>
    </w:p>
    <w:p w:rsidR="00D45AE2" w:rsidRPr="00A84906" w:rsidRDefault="00D45AE2" w:rsidP="001D6E14">
      <w:pPr>
        <w:spacing w:before="120" w:after="120" w:line="360" w:lineRule="auto"/>
        <w:jc w:val="center"/>
        <w:rPr>
          <w:rFonts w:ascii="Arial Narrow" w:hAnsi="Arial Narrow"/>
          <w:b/>
          <w:sz w:val="32"/>
          <w:szCs w:val="32"/>
        </w:rPr>
      </w:pPr>
    </w:p>
    <w:p w:rsidR="001D4EDC" w:rsidRPr="00A84906" w:rsidRDefault="002D2C7B" w:rsidP="0092050F">
      <w:pPr>
        <w:spacing w:before="120" w:after="0" w:line="240" w:lineRule="auto"/>
        <w:jc w:val="center"/>
        <w:rPr>
          <w:rFonts w:ascii="Arial Narrow" w:hAnsi="Arial Narrow"/>
          <w:b/>
          <w:sz w:val="32"/>
          <w:szCs w:val="32"/>
        </w:rPr>
      </w:pPr>
      <w:r>
        <w:rPr>
          <w:rFonts w:ascii="Arial Narrow" w:hAnsi="Arial Narrow"/>
          <w:b/>
          <w:sz w:val="32"/>
          <w:szCs w:val="32"/>
        </w:rPr>
        <w:t>MALLASILLA</w:t>
      </w:r>
    </w:p>
    <w:p w:rsidR="001D4EDC" w:rsidRPr="00A84906" w:rsidRDefault="00782BFA" w:rsidP="001D6E14">
      <w:pPr>
        <w:spacing w:before="120" w:after="120" w:line="360" w:lineRule="auto"/>
        <w:jc w:val="center"/>
        <w:rPr>
          <w:rFonts w:ascii="Arial Narrow" w:hAnsi="Arial Narrow"/>
          <w:b/>
          <w:sz w:val="32"/>
          <w:szCs w:val="32"/>
        </w:rPr>
      </w:pPr>
      <w:r>
        <w:rPr>
          <w:rFonts w:ascii="Arial Narrow" w:hAnsi="Arial Narrow"/>
          <w:b/>
          <w:noProof/>
          <w:sz w:val="32"/>
          <w:szCs w:val="32"/>
          <w:lang w:val="es-ES" w:eastAsia="es-ES"/>
        </w:rPr>
        <w:drawing>
          <wp:inline distT="0" distB="0" distL="0" distR="0">
            <wp:extent cx="5934075" cy="429577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4295775"/>
                    </a:xfrm>
                    <a:prstGeom prst="rect">
                      <a:avLst/>
                    </a:prstGeom>
                    <a:noFill/>
                    <a:ln>
                      <a:noFill/>
                    </a:ln>
                  </pic:spPr>
                </pic:pic>
              </a:graphicData>
            </a:graphic>
          </wp:inline>
        </w:drawing>
      </w:r>
    </w:p>
    <w:p w:rsidR="001D4EDC" w:rsidRPr="00A84906" w:rsidRDefault="001D4EDC" w:rsidP="001D6E14">
      <w:pPr>
        <w:spacing w:before="120" w:after="120" w:line="360" w:lineRule="auto"/>
        <w:jc w:val="center"/>
        <w:rPr>
          <w:rFonts w:ascii="Arial Narrow" w:hAnsi="Arial Narrow" w:cs="Arial"/>
          <w:sz w:val="20"/>
          <w:szCs w:val="20"/>
        </w:rPr>
      </w:pPr>
      <w:bookmarkStart w:id="542" w:name="_Toc314667034"/>
      <w:r w:rsidRPr="00A84906">
        <w:rPr>
          <w:rFonts w:ascii="Arial Narrow" w:hAnsi="Arial Narrow" w:cs="Arial"/>
          <w:sz w:val="20"/>
          <w:szCs w:val="20"/>
        </w:rPr>
        <w:t>IMAGEN SATELITAL – FUENTE GOOGLE EARTH</w:t>
      </w:r>
      <w:bookmarkEnd w:id="542"/>
    </w:p>
    <w:bookmarkStart w:id="543" w:name="_Toc314667035"/>
    <w:bookmarkEnd w:id="543"/>
    <w:p w:rsidR="001D4EDC" w:rsidRPr="00A84906" w:rsidRDefault="003C7C37" w:rsidP="001D6E14">
      <w:pPr>
        <w:spacing w:before="120" w:after="120" w:line="360" w:lineRule="auto"/>
        <w:jc w:val="center"/>
        <w:rPr>
          <w:rFonts w:ascii="Arial Narrow" w:hAnsi="Arial Narrow"/>
        </w:rPr>
      </w:pPr>
      <w:r w:rsidRPr="003C7C37">
        <w:rPr>
          <w:rFonts w:ascii="Arial Narrow" w:hAnsi="Arial Narrow"/>
          <w:noProof/>
        </w:rPr>
      </w:r>
      <w:r>
        <w:rPr>
          <w:rFonts w:ascii="Arial Narrow" w:hAnsi="Arial Narrow"/>
          <w:noProof/>
        </w:rPr>
        <w:pict>
          <v:shape id="Text Box 15" o:spid="_x0000_s1030" type="#_x0000_t202" style="width:376.2pt;height:21.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1666A0" w:rsidRDefault="001666A0" w:rsidP="001D4EDC">
                  <w:pPr>
                    <w:jc w:val="center"/>
                    <w:rPr>
                      <w:rFonts w:ascii="Arial Narrow" w:hAnsi="Arial Narrow"/>
                      <w:b/>
                    </w:rPr>
                  </w:pPr>
                  <w:bookmarkStart w:id="544" w:name="_Toc314667036"/>
                  <w:r w:rsidRPr="005112E0">
                    <w:rPr>
                      <w:rFonts w:ascii="Arial Narrow" w:hAnsi="Arial Narrow"/>
                      <w:b/>
                    </w:rPr>
                    <w:t xml:space="preserve">VISTA SATELITAL DE LA TRAYECTORIA DE LA RED SECUNDARIA </w:t>
                  </w:r>
                  <w:bookmarkEnd w:id="544"/>
                </w:p>
                <w:p w:rsidR="001666A0" w:rsidRPr="005112E0" w:rsidRDefault="001666A0" w:rsidP="001D4EDC">
                  <w:pPr>
                    <w:jc w:val="center"/>
                    <w:rPr>
                      <w:rFonts w:ascii="Arial Narrow" w:hAnsi="Arial Narrow"/>
                      <w:b/>
                    </w:rPr>
                  </w:pPr>
                </w:p>
                <w:p w:rsidR="001666A0" w:rsidRPr="005112E0" w:rsidRDefault="001666A0" w:rsidP="001D4EDC"/>
              </w:txbxContent>
            </v:textbox>
            <w10:anchorlock/>
          </v:shape>
        </w:pict>
      </w:r>
    </w:p>
    <w:p w:rsidR="001D4EDC" w:rsidRPr="00A84906" w:rsidRDefault="003C7C37" w:rsidP="0092050F">
      <w:pPr>
        <w:spacing w:before="120" w:after="120" w:line="360" w:lineRule="auto"/>
        <w:jc w:val="center"/>
        <w:rPr>
          <w:rFonts w:ascii="Arial Narrow" w:hAnsi="Arial Narrow"/>
        </w:rPr>
      </w:pPr>
      <w:bookmarkStart w:id="545" w:name="_Toc314667039"/>
      <w:r w:rsidRPr="003C7C37">
        <w:rPr>
          <w:rFonts w:ascii="Arial Narrow" w:hAnsi="Arial Narrow"/>
          <w:noProof/>
        </w:rPr>
        <w:pict>
          <v:shape id="Text Box 9" o:spid="_x0000_s1029" type="#_x0000_t202" style="position:absolute;left:0;text-align:left;margin-left:45.05pt;margin-top:506.2pt;width:376.2pt;height:21.4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">
            <v:textbox>
              <w:txbxContent>
                <w:p w:rsidR="001666A0" w:rsidRPr="005112E0" w:rsidRDefault="001666A0" w:rsidP="001D4EDC">
                  <w:pPr>
                    <w:jc w:val="center"/>
                    <w:rPr>
                      <w:rFonts w:ascii="Arial Narrow" w:hAnsi="Arial Narrow"/>
                      <w:b/>
                    </w:rPr>
                  </w:pPr>
                  <w:bookmarkStart w:id="546" w:name="_Toc314667038"/>
                  <w:r w:rsidRPr="005112E0">
                    <w:rPr>
                      <w:rFonts w:ascii="Arial Narrow" w:hAnsi="Arial Narrow"/>
                      <w:b/>
                    </w:rPr>
                    <w:t>TRAYECTOR</w:t>
                  </w:r>
                  <w:r>
                    <w:rPr>
                      <w:rFonts w:ascii="Arial Narrow" w:hAnsi="Arial Narrow"/>
                      <w:b/>
                    </w:rPr>
                    <w:t>IA DE LA RED SECUNDARIA</w:t>
                  </w:r>
                  <w:bookmarkEnd w:id="546"/>
                </w:p>
                <w:p w:rsidR="001666A0" w:rsidRPr="005112E0" w:rsidRDefault="001666A0" w:rsidP="001D4EDC"/>
              </w:txbxContent>
            </v:textbox>
          </v:shape>
        </w:pict>
      </w:r>
      <w:bookmarkEnd w:id="545"/>
      <w:r w:rsidR="00782BFA" w:rsidRPr="00782BFA">
        <w:rPr>
          <w:rFonts w:ascii="Arial Narrow" w:hAnsi="Arial Narrow"/>
          <w:noProof/>
          <w:lang w:val="es-ES" w:eastAsia="es-ES"/>
        </w:rPr>
        <w:drawing>
          <wp:inline distT="0" distB="0" distL="0" distR="0">
            <wp:extent cx="6304417" cy="4811452"/>
            <wp:effectExtent l="3492" t="0" r="4763" b="4762"/>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310108" cy="4815795"/>
                    </a:xfrm>
                    <a:prstGeom prst="rect">
                      <a:avLst/>
                    </a:prstGeom>
                    <a:noFill/>
                    <a:ln>
                      <a:noFill/>
                    </a:ln>
                  </pic:spPr>
                </pic:pic>
              </a:graphicData>
            </a:graphic>
          </wp:inline>
        </w:drawing>
      </w:r>
    </w:p>
    <w:p w:rsidR="001D4EDC" w:rsidRPr="00A84906" w:rsidRDefault="001D4EDC" w:rsidP="001D6E14">
      <w:pPr>
        <w:spacing w:before="120" w:after="120" w:line="360" w:lineRule="auto"/>
        <w:rPr>
          <w:rFonts w:ascii="Arial Narrow" w:hAnsi="Arial Narrow"/>
        </w:rPr>
      </w:pPr>
    </w:p>
    <w:p w:rsidR="001D4EDC" w:rsidRPr="00A84906" w:rsidRDefault="001D4EDC" w:rsidP="001D6E14">
      <w:pPr>
        <w:spacing w:before="120" w:after="120" w:line="360" w:lineRule="auto"/>
        <w:jc w:val="center"/>
        <w:rPr>
          <w:rFonts w:ascii="Arial Narrow" w:hAnsi="Arial Narrow"/>
          <w:b/>
          <w:sz w:val="32"/>
          <w:szCs w:val="32"/>
        </w:rPr>
      </w:pPr>
    </w:p>
    <w:p w:rsidR="001D4EDC" w:rsidRPr="00A84906" w:rsidRDefault="001D4EDC" w:rsidP="001D6E14">
      <w:pPr>
        <w:spacing w:before="120" w:after="120" w:line="360" w:lineRule="auto"/>
        <w:jc w:val="center"/>
        <w:rPr>
          <w:rFonts w:ascii="Arial Narrow" w:hAnsi="Arial Narrow"/>
        </w:rPr>
      </w:pPr>
      <w:bookmarkStart w:id="547" w:name="_Toc314667043"/>
      <w:bookmarkEnd w:id="547"/>
    </w:p>
    <w:p w:rsidR="001D4EDC" w:rsidRPr="00A84906" w:rsidRDefault="001D4EDC" w:rsidP="001D6E14">
      <w:pPr>
        <w:spacing w:before="120" w:after="120" w:line="360" w:lineRule="auto"/>
        <w:jc w:val="center"/>
        <w:rPr>
          <w:rFonts w:ascii="Arial Narrow" w:hAnsi="Arial Narrow"/>
        </w:rPr>
      </w:pPr>
    </w:p>
    <w:p w:rsidR="009D5362" w:rsidRDefault="009D5362" w:rsidP="001D6E14">
      <w:pPr>
        <w:tabs>
          <w:tab w:val="left" w:pos="1020"/>
        </w:tabs>
        <w:spacing w:before="120" w:after="120" w:line="360" w:lineRule="auto"/>
        <w:jc w:val="center"/>
        <w:rPr>
          <w:rFonts w:ascii="Arial Narrow" w:hAnsi="Arial Narrow"/>
          <w:b/>
          <w:sz w:val="56"/>
          <w:szCs w:val="56"/>
        </w:rPr>
      </w:pPr>
      <w:bookmarkStart w:id="548" w:name="_Toc314667048"/>
    </w:p>
    <w:p w:rsidR="009D5362" w:rsidRDefault="009D5362" w:rsidP="001D6E14">
      <w:pPr>
        <w:tabs>
          <w:tab w:val="left" w:pos="1020"/>
        </w:tabs>
        <w:spacing w:before="120" w:after="120" w:line="360" w:lineRule="auto"/>
        <w:jc w:val="center"/>
        <w:rPr>
          <w:rFonts w:ascii="Arial Narrow" w:hAnsi="Arial Narrow"/>
          <w:b/>
          <w:sz w:val="56"/>
          <w:szCs w:val="56"/>
        </w:rPr>
      </w:pPr>
    </w:p>
    <w:p w:rsidR="0063049C" w:rsidRPr="00A84906" w:rsidRDefault="0063049C" w:rsidP="001D6E14">
      <w:pPr>
        <w:tabs>
          <w:tab w:val="left" w:pos="1020"/>
        </w:tabs>
        <w:spacing w:before="120" w:after="120" w:line="360" w:lineRule="auto"/>
        <w:jc w:val="center"/>
        <w:rPr>
          <w:rFonts w:ascii="Arial Narrow" w:hAnsi="Arial Narrow"/>
          <w:b/>
          <w:sz w:val="56"/>
          <w:szCs w:val="56"/>
        </w:rPr>
      </w:pPr>
      <w:r w:rsidRPr="00A84906">
        <w:rPr>
          <w:rFonts w:ascii="Arial Narrow" w:hAnsi="Arial Narrow"/>
          <w:b/>
          <w:sz w:val="56"/>
          <w:szCs w:val="56"/>
        </w:rPr>
        <w:t xml:space="preserve">SECCIÓN </w:t>
      </w:r>
      <w:bookmarkEnd w:id="548"/>
      <w:r w:rsidR="00412FCB">
        <w:rPr>
          <w:rFonts w:ascii="Arial Narrow" w:hAnsi="Arial Narrow"/>
          <w:b/>
          <w:sz w:val="56"/>
          <w:szCs w:val="56"/>
        </w:rPr>
        <w:t>6</w:t>
      </w:r>
    </w:p>
    <w:p w:rsidR="0063049C" w:rsidRPr="00A84906" w:rsidRDefault="0063049C" w:rsidP="001D6E14">
      <w:pPr>
        <w:pStyle w:val="Ttulo1"/>
        <w:spacing w:before="120" w:after="120" w:line="360" w:lineRule="auto"/>
      </w:pPr>
      <w:bookmarkStart w:id="549" w:name="_Toc421037298"/>
      <w:bookmarkStart w:id="550" w:name="_Toc314667049"/>
      <w:bookmarkStart w:id="551" w:name="_Toc314667378"/>
      <w:bookmarkStart w:id="552" w:name="_Toc314668416"/>
      <w:r w:rsidRPr="00A84906">
        <w:t>PROPUESTA ECONÓMICA</w:t>
      </w:r>
      <w:bookmarkEnd w:id="549"/>
      <w:r w:rsidR="00A47055" w:rsidRPr="00A84906">
        <w:t xml:space="preserve"> </w:t>
      </w:r>
      <w:bookmarkEnd w:id="550"/>
      <w:bookmarkEnd w:id="551"/>
      <w:bookmarkEnd w:id="552"/>
    </w:p>
    <w:p w:rsidR="0063049C" w:rsidRPr="00A84906" w:rsidRDefault="0063049C"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1D4EDC" w:rsidRPr="00A84906" w:rsidRDefault="00057C7B" w:rsidP="00BB6189">
      <w:pPr>
        <w:tabs>
          <w:tab w:val="left" w:pos="1020"/>
        </w:tabs>
        <w:spacing w:before="120" w:after="120" w:line="240" w:lineRule="auto"/>
        <w:jc w:val="center"/>
        <w:rPr>
          <w:rFonts w:ascii="Arial Narrow" w:hAnsi="Arial Narrow"/>
          <w:b/>
        </w:rPr>
      </w:pPr>
      <w:r>
        <w:rPr>
          <w:rFonts w:ascii="Arial Narrow" w:hAnsi="Arial Narrow"/>
          <w:b/>
        </w:rPr>
        <w:t>MALLASILLA</w:t>
      </w:r>
    </w:p>
    <w:p w:rsidR="001D4EDC" w:rsidRPr="00A84906" w:rsidRDefault="001D4EDC" w:rsidP="00BB6189">
      <w:pPr>
        <w:spacing w:before="120" w:after="120" w:line="240" w:lineRule="auto"/>
        <w:ind w:left="360"/>
        <w:jc w:val="center"/>
        <w:rPr>
          <w:rFonts w:ascii="Arial Narrow" w:hAnsi="Arial Narrow" w:cs="Arial"/>
          <w:szCs w:val="19"/>
        </w:rPr>
      </w:pPr>
      <w:bookmarkStart w:id="553" w:name="_Toc314667052"/>
      <w:r w:rsidRPr="00A84906">
        <w:rPr>
          <w:rFonts w:ascii="Arial Narrow" w:hAnsi="Arial Narrow" w:cs="Arial"/>
          <w:szCs w:val="19"/>
        </w:rPr>
        <w:t>Listado de Volúmenes de Obras Civiles Requeridas</w:t>
      </w:r>
      <w:bookmarkEnd w:id="553"/>
    </w:p>
    <w:p w:rsidR="001D4EDC" w:rsidRPr="00A84906" w:rsidRDefault="001D4EDC" w:rsidP="00BB6189">
      <w:pPr>
        <w:spacing w:before="120" w:after="120" w:line="240" w:lineRule="auto"/>
        <w:jc w:val="center"/>
        <w:rPr>
          <w:rFonts w:ascii="Arial Narrow" w:hAnsi="Arial Narrow" w:cs="Arial"/>
          <w:b/>
          <w:szCs w:val="19"/>
        </w:rPr>
      </w:pPr>
      <w:bookmarkStart w:id="554" w:name="_Toc314667053"/>
      <w:r w:rsidRPr="00A84906">
        <w:rPr>
          <w:rFonts w:ascii="Arial Narrow" w:hAnsi="Arial Narrow" w:cs="Arial"/>
          <w:b/>
          <w:szCs w:val="19"/>
        </w:rPr>
        <w:t>(LLENAR PRECIO UNITARIO Y TOTAL EXPRESADO EN BOLIVIANOS)</w:t>
      </w:r>
      <w:bookmarkEnd w:id="554"/>
    </w:p>
    <w:tbl>
      <w:tblPr>
        <w:tblW w:w="9493" w:type="dxa"/>
        <w:tblLayout w:type="fixed"/>
        <w:tblCellMar>
          <w:left w:w="70" w:type="dxa"/>
          <w:right w:w="70" w:type="dxa"/>
        </w:tblCellMar>
        <w:tblLook w:val="04A0"/>
      </w:tblPr>
      <w:tblGrid>
        <w:gridCol w:w="704"/>
        <w:gridCol w:w="6857"/>
        <w:gridCol w:w="1081"/>
        <w:gridCol w:w="851"/>
      </w:tblGrid>
      <w:tr w:rsidR="00057C7B" w:rsidRPr="004225D3" w:rsidTr="001666A0">
        <w:trPr>
          <w:trHeight w:val="990"/>
        </w:trPr>
        <w:tc>
          <w:tcPr>
            <w:tcW w:w="704"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057C7B" w:rsidRPr="004225D3" w:rsidRDefault="00057C7B" w:rsidP="001666A0">
            <w:pPr>
              <w:spacing w:after="0" w:line="240" w:lineRule="auto"/>
              <w:jc w:val="center"/>
              <w:rPr>
                <w:rFonts w:ascii="Arial Narrow" w:eastAsia="Times New Roman" w:hAnsi="Arial Narrow" w:cs="Times New Roman"/>
                <w:b/>
                <w:bCs/>
                <w:color w:val="000000"/>
                <w:sz w:val="20"/>
                <w:szCs w:val="20"/>
              </w:rPr>
            </w:pPr>
            <w:r w:rsidRPr="004225D3">
              <w:rPr>
                <w:rFonts w:ascii="Arial Narrow" w:eastAsia="Times New Roman" w:hAnsi="Arial Narrow" w:cs="Times New Roman"/>
                <w:b/>
                <w:bCs/>
                <w:color w:val="000000"/>
                <w:sz w:val="20"/>
                <w:szCs w:val="20"/>
              </w:rPr>
              <w:t>ITEM</w:t>
            </w:r>
          </w:p>
        </w:tc>
        <w:tc>
          <w:tcPr>
            <w:tcW w:w="6857" w:type="dxa"/>
            <w:tcBorders>
              <w:top w:val="single" w:sz="4" w:space="0" w:color="auto"/>
              <w:left w:val="nil"/>
              <w:bottom w:val="single" w:sz="4" w:space="0" w:color="auto"/>
              <w:right w:val="single" w:sz="4" w:space="0" w:color="auto"/>
            </w:tcBorders>
            <w:shd w:val="clear" w:color="000000" w:fill="8DB4E2"/>
            <w:noWrap/>
            <w:vAlign w:val="center"/>
            <w:hideMark/>
          </w:tcPr>
          <w:p w:rsidR="00057C7B" w:rsidRPr="004225D3" w:rsidRDefault="00057C7B" w:rsidP="001666A0">
            <w:pPr>
              <w:spacing w:after="0" w:line="240" w:lineRule="auto"/>
              <w:jc w:val="center"/>
              <w:rPr>
                <w:rFonts w:ascii="Arial Narrow" w:eastAsia="Times New Roman" w:hAnsi="Arial Narrow" w:cs="Times New Roman"/>
                <w:b/>
                <w:bCs/>
                <w:color w:val="000000"/>
                <w:sz w:val="20"/>
                <w:szCs w:val="20"/>
              </w:rPr>
            </w:pPr>
            <w:r w:rsidRPr="004225D3">
              <w:rPr>
                <w:rFonts w:ascii="Arial Narrow" w:eastAsia="Times New Roman" w:hAnsi="Arial Narrow" w:cs="Times New Roman"/>
                <w:b/>
                <w:bCs/>
                <w:color w:val="000000"/>
                <w:sz w:val="20"/>
                <w:szCs w:val="20"/>
              </w:rPr>
              <w:t>DESCRIPCIÓN</w:t>
            </w:r>
          </w:p>
        </w:tc>
        <w:tc>
          <w:tcPr>
            <w:tcW w:w="1081" w:type="dxa"/>
            <w:tcBorders>
              <w:top w:val="single" w:sz="4" w:space="0" w:color="auto"/>
              <w:left w:val="nil"/>
              <w:bottom w:val="single" w:sz="4" w:space="0" w:color="auto"/>
              <w:right w:val="single" w:sz="4" w:space="0" w:color="auto"/>
            </w:tcBorders>
            <w:shd w:val="clear" w:color="000000" w:fill="8DB4E2"/>
            <w:noWrap/>
            <w:vAlign w:val="center"/>
            <w:hideMark/>
          </w:tcPr>
          <w:p w:rsidR="00057C7B" w:rsidRPr="004225D3" w:rsidRDefault="00057C7B" w:rsidP="001666A0">
            <w:pPr>
              <w:spacing w:after="0" w:line="240" w:lineRule="auto"/>
              <w:jc w:val="center"/>
              <w:rPr>
                <w:rFonts w:ascii="Arial Narrow" w:eastAsia="Times New Roman" w:hAnsi="Arial Narrow" w:cs="Times New Roman"/>
                <w:b/>
                <w:bCs/>
                <w:color w:val="000000"/>
                <w:sz w:val="20"/>
                <w:szCs w:val="20"/>
              </w:rPr>
            </w:pPr>
            <w:r w:rsidRPr="004225D3">
              <w:rPr>
                <w:rFonts w:ascii="Arial Narrow" w:eastAsia="Times New Roman" w:hAnsi="Arial Narrow" w:cs="Times New Roman"/>
                <w:b/>
                <w:bCs/>
                <w:color w:val="000000"/>
                <w:sz w:val="20"/>
                <w:szCs w:val="20"/>
              </w:rPr>
              <w:t>CANTIDAD</w:t>
            </w:r>
          </w:p>
        </w:tc>
        <w:tc>
          <w:tcPr>
            <w:tcW w:w="851" w:type="dxa"/>
            <w:tcBorders>
              <w:top w:val="single" w:sz="4" w:space="0" w:color="auto"/>
              <w:left w:val="nil"/>
              <w:bottom w:val="single" w:sz="4" w:space="0" w:color="auto"/>
              <w:right w:val="single" w:sz="4" w:space="0" w:color="auto"/>
            </w:tcBorders>
            <w:shd w:val="clear" w:color="000000" w:fill="8DB4E2"/>
            <w:noWrap/>
            <w:vAlign w:val="center"/>
            <w:hideMark/>
          </w:tcPr>
          <w:p w:rsidR="00057C7B" w:rsidRPr="004225D3" w:rsidRDefault="00057C7B" w:rsidP="001666A0">
            <w:pPr>
              <w:spacing w:after="0" w:line="240" w:lineRule="auto"/>
              <w:jc w:val="center"/>
              <w:rPr>
                <w:rFonts w:ascii="Arial Narrow" w:eastAsia="Times New Roman" w:hAnsi="Arial Narrow" w:cs="Times New Roman"/>
                <w:b/>
                <w:bCs/>
                <w:color w:val="000000"/>
                <w:sz w:val="20"/>
                <w:szCs w:val="20"/>
              </w:rPr>
            </w:pPr>
            <w:r w:rsidRPr="004225D3">
              <w:rPr>
                <w:rFonts w:ascii="Arial Narrow" w:eastAsia="Times New Roman" w:hAnsi="Arial Narrow" w:cs="Times New Roman"/>
                <w:b/>
                <w:bCs/>
                <w:color w:val="000000"/>
                <w:sz w:val="20"/>
                <w:szCs w:val="20"/>
              </w:rPr>
              <w:t>UNIDAD</w:t>
            </w:r>
          </w:p>
        </w:tc>
      </w:tr>
      <w:tr w:rsidR="00057C7B" w:rsidRPr="004225D3" w:rsidTr="001666A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INSTALACION DE FAENAS - PROVISION Y COLOCADO DE LETREROS DE OBRA</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GLOBAL</w:t>
            </w:r>
          </w:p>
        </w:tc>
      </w:tr>
      <w:tr w:rsidR="00057C7B" w:rsidRPr="004225D3" w:rsidTr="001666A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REPLANTEO Y TRAZADO TOPOGRAFICO</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7398</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ML</w:t>
            </w:r>
          </w:p>
        </w:tc>
      </w:tr>
      <w:tr w:rsidR="00057C7B" w:rsidRPr="004225D3" w:rsidTr="001666A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3</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TRANSPORTE DE TUBERIA</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GLOBAL</w:t>
            </w:r>
          </w:p>
        </w:tc>
      </w:tr>
      <w:tr w:rsidR="00057C7B"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4</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REMOCIÓN DE EMPEDRADO</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241</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057C7B"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5</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REMOCIÓN DE LOSETA,ADOQUÍN Y/O PIEDRA COMANCHE</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213</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057C7B"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6</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CORTE, ROTURA Y REMOCION DE ACERA Y/O CUNETAS</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2030</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057C7B"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7</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CORTE, ROTURAY REMOCION DE CERÁMICA ,BALDOSAS Y/O CORTEZAS ESPECIALES</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7</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057C7B"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8</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CORTE, ROTURA Y REMOCION  DE PAVIMENTO FLEXIBLE</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184</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057C7B"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9</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CORTE, ROTURA Y  REMOCIÓN DE ESTRUCTURAS DE HORMIGÓN CICLÓPEO</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057C7B"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10</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EXCAVACIÓN DE ZANJA TERRENO SEMIDURO</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2737</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057C7B" w:rsidRPr="004225D3" w:rsidTr="001666A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11</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TENDIDO DE TUBERÍA</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7398</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ML</w:t>
            </w:r>
          </w:p>
        </w:tc>
      </w:tr>
      <w:tr w:rsidR="00057C7B"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12</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RELLENO Y COMPACTADO DE ZANJA CON TIERRA CERNIDA</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1014</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057C7B"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13</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RELLENO Y COMPACTADO DE ZANJA CON TIERRA COMUN</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1646</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057C7B"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14</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REPOSICIÓN  DE EMPEDRADO</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241</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057C7B"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15</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REPOSICION  DE LOSETA,ADOQUÍN Y/O PIEDRA COMANCHE</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213</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057C7B"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16</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REPOSICIÓN Y AFINADO DE ACERAS Y/O CUNETAS</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2030</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5509C5"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17</w:t>
            </w:r>
          </w:p>
        </w:tc>
        <w:tc>
          <w:tcPr>
            <w:tcW w:w="6857" w:type="dxa"/>
            <w:tcBorders>
              <w:top w:val="nil"/>
              <w:left w:val="nil"/>
              <w:bottom w:val="single" w:sz="4" w:space="0" w:color="auto"/>
              <w:right w:val="single" w:sz="4" w:space="0" w:color="auto"/>
            </w:tcBorders>
            <w:shd w:val="clear" w:color="auto" w:fill="auto"/>
            <w:noWrap/>
            <w:vAlign w:val="center"/>
            <w:hideMark/>
          </w:tcPr>
          <w:p w:rsidR="005509C5" w:rsidRPr="00A57717" w:rsidRDefault="005509C5" w:rsidP="005509C5">
            <w:pPr>
              <w:spacing w:after="0" w:line="240" w:lineRule="auto"/>
              <w:rPr>
                <w:rFonts w:ascii="Arial Narrow" w:eastAsia="Times New Roman" w:hAnsi="Arial Narrow" w:cs="Times New Roman"/>
                <w:color w:val="000000"/>
                <w:sz w:val="20"/>
                <w:szCs w:val="20"/>
              </w:rPr>
            </w:pPr>
            <w:r w:rsidRPr="00A57717">
              <w:rPr>
                <w:rFonts w:ascii="Arial Narrow" w:eastAsia="Calibri" w:hAnsi="Arial Narrow" w:cs="Times New Roman"/>
                <w:color w:val="000000"/>
                <w:sz w:val="20"/>
                <w:szCs w:val="20"/>
                <w:lang w:eastAsia="en-US"/>
              </w:rPr>
              <w:t>REPOSICION DE CERÁMICA ,BALDOSAS Y/O CORTEZAS ESPECIALES C/PROVISIÓN</w:t>
            </w:r>
          </w:p>
        </w:tc>
        <w:tc>
          <w:tcPr>
            <w:tcW w:w="108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7</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2</w:t>
            </w:r>
          </w:p>
        </w:tc>
      </w:tr>
      <w:tr w:rsidR="005509C5"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18</w:t>
            </w:r>
          </w:p>
        </w:tc>
        <w:tc>
          <w:tcPr>
            <w:tcW w:w="6857" w:type="dxa"/>
            <w:tcBorders>
              <w:top w:val="nil"/>
              <w:left w:val="nil"/>
              <w:bottom w:val="single" w:sz="4" w:space="0" w:color="auto"/>
              <w:right w:val="single" w:sz="4" w:space="0" w:color="auto"/>
            </w:tcBorders>
            <w:shd w:val="clear" w:color="auto" w:fill="auto"/>
            <w:noWrap/>
            <w:vAlign w:val="center"/>
            <w:hideMark/>
          </w:tcPr>
          <w:p w:rsidR="005509C5" w:rsidRPr="00A57717" w:rsidRDefault="005509C5" w:rsidP="005509C5">
            <w:pPr>
              <w:spacing w:after="0" w:line="240" w:lineRule="auto"/>
              <w:rPr>
                <w:rFonts w:ascii="Arial Narrow" w:eastAsia="Times New Roman" w:hAnsi="Arial Narrow" w:cs="Times New Roman"/>
                <w:color w:val="000000"/>
                <w:sz w:val="20"/>
                <w:szCs w:val="20"/>
              </w:rPr>
            </w:pPr>
            <w:r w:rsidRPr="00A57717">
              <w:rPr>
                <w:rFonts w:ascii="Arial Narrow" w:eastAsia="Times New Roman" w:hAnsi="Arial Narrow" w:cs="Times New Roman"/>
                <w:color w:val="000000"/>
                <w:sz w:val="20"/>
                <w:szCs w:val="20"/>
              </w:rPr>
              <w:t>CONSTRUCCION DE BASE DE SUELO CEMENTO</w:t>
            </w:r>
          </w:p>
        </w:tc>
        <w:tc>
          <w:tcPr>
            <w:tcW w:w="108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6,0</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5509C5"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19</w:t>
            </w:r>
          </w:p>
        </w:tc>
        <w:tc>
          <w:tcPr>
            <w:tcW w:w="6857" w:type="dxa"/>
            <w:tcBorders>
              <w:top w:val="nil"/>
              <w:left w:val="nil"/>
              <w:bottom w:val="single" w:sz="4" w:space="0" w:color="auto"/>
              <w:right w:val="single" w:sz="4" w:space="0" w:color="auto"/>
            </w:tcBorders>
            <w:shd w:val="clear" w:color="auto" w:fill="auto"/>
            <w:noWrap/>
            <w:vAlign w:val="center"/>
            <w:hideMark/>
          </w:tcPr>
          <w:p w:rsidR="005509C5" w:rsidRPr="00A57717" w:rsidRDefault="005509C5" w:rsidP="005509C5">
            <w:pPr>
              <w:spacing w:after="0" w:line="240" w:lineRule="auto"/>
              <w:rPr>
                <w:rFonts w:ascii="Arial Narrow" w:eastAsia="Times New Roman" w:hAnsi="Arial Narrow" w:cs="Times New Roman"/>
                <w:color w:val="000000"/>
                <w:sz w:val="20"/>
                <w:szCs w:val="20"/>
              </w:rPr>
            </w:pPr>
            <w:r w:rsidRPr="00A57717">
              <w:rPr>
                <w:rFonts w:ascii="Arial Narrow" w:eastAsia="Times New Roman" w:hAnsi="Arial Narrow" w:cs="Times New Roman"/>
                <w:color w:val="000000"/>
                <w:sz w:val="20"/>
                <w:szCs w:val="20"/>
              </w:rPr>
              <w:t>PROVISIÓN, RELLENO Y COMPACTADO DE CAPA BASE</w:t>
            </w:r>
          </w:p>
        </w:tc>
        <w:tc>
          <w:tcPr>
            <w:tcW w:w="108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55</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5509C5" w:rsidRPr="004225D3" w:rsidTr="001666A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20</w:t>
            </w:r>
          </w:p>
        </w:tc>
        <w:tc>
          <w:tcPr>
            <w:tcW w:w="6857"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REPOSICION DE ESTRUCTURAS DE HORMIGÓN CICLÓPEO</w:t>
            </w:r>
          </w:p>
        </w:tc>
        <w:tc>
          <w:tcPr>
            <w:tcW w:w="108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w:t>
            </w:r>
            <w:r w:rsidRPr="004225D3">
              <w:rPr>
                <w:rFonts w:ascii="Arial Narrow" w:eastAsia="Times New Roman" w:hAnsi="Arial Narrow" w:cs="Times New Roman"/>
                <w:color w:val="000000"/>
                <w:sz w:val="20"/>
                <w:szCs w:val="20"/>
                <w:vertAlign w:val="superscript"/>
              </w:rPr>
              <w:t>3</w:t>
            </w:r>
          </w:p>
        </w:tc>
      </w:tr>
      <w:tr w:rsidR="005509C5" w:rsidRPr="004225D3" w:rsidTr="001666A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21</w:t>
            </w:r>
          </w:p>
        </w:tc>
        <w:tc>
          <w:tcPr>
            <w:tcW w:w="6857"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rPr>
                <w:rFonts w:ascii="Arial Narrow" w:eastAsia="Times New Roman" w:hAnsi="Arial Narrow" w:cs="Times New Roman"/>
                <w:color w:val="000000"/>
                <w:sz w:val="20"/>
                <w:szCs w:val="20"/>
              </w:rPr>
            </w:pPr>
            <w:r w:rsidRPr="00A57717">
              <w:rPr>
                <w:rFonts w:ascii="Arial Narrow" w:eastAsia="Calibri" w:hAnsi="Arial Narrow" w:cs="Times New Roman"/>
                <w:sz w:val="20"/>
                <w:szCs w:val="20"/>
                <w:lang w:eastAsia="en-US"/>
              </w:rPr>
              <w:t>OBRAS CIVILES PARA FIJACIÓN</w:t>
            </w:r>
            <w:r w:rsidRPr="00A57717">
              <w:rPr>
                <w:rFonts w:ascii="Arial Narrow" w:eastAsia="Times New Roman" w:hAnsi="Arial Narrow" w:cs="Times New Roman"/>
                <w:color w:val="000000"/>
                <w:sz w:val="20"/>
                <w:szCs w:val="20"/>
              </w:rPr>
              <w:t xml:space="preserve"> PARA VÁLVULA DE P</w:t>
            </w:r>
            <w:r w:rsidRPr="004225D3">
              <w:rPr>
                <w:rFonts w:ascii="Arial Narrow" w:eastAsia="Times New Roman" w:hAnsi="Arial Narrow" w:cs="Times New Roman"/>
                <w:color w:val="000000"/>
                <w:sz w:val="20"/>
                <w:szCs w:val="20"/>
              </w:rPr>
              <w:t>.E. Ø 40 mm.</w:t>
            </w:r>
          </w:p>
        </w:tc>
        <w:tc>
          <w:tcPr>
            <w:tcW w:w="108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4</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PZA</w:t>
            </w:r>
          </w:p>
        </w:tc>
      </w:tr>
      <w:tr w:rsidR="005509C5" w:rsidRPr="004225D3" w:rsidTr="001666A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22</w:t>
            </w:r>
          </w:p>
        </w:tc>
        <w:tc>
          <w:tcPr>
            <w:tcW w:w="6857"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rPr>
                <w:rFonts w:ascii="Arial Narrow" w:eastAsia="Times New Roman" w:hAnsi="Arial Narrow" w:cs="Times New Roman"/>
                <w:color w:val="000000"/>
                <w:sz w:val="20"/>
                <w:szCs w:val="20"/>
              </w:rPr>
            </w:pPr>
            <w:r w:rsidRPr="00A57717">
              <w:rPr>
                <w:rFonts w:ascii="Arial Narrow" w:eastAsia="Calibri" w:hAnsi="Arial Narrow" w:cs="Times New Roman"/>
                <w:sz w:val="20"/>
                <w:szCs w:val="20"/>
                <w:lang w:eastAsia="en-US"/>
              </w:rPr>
              <w:t>OBRAS CIVILES PARA FIJACIÓN</w:t>
            </w:r>
            <w:r w:rsidRPr="004225D3">
              <w:rPr>
                <w:rFonts w:ascii="Arial Narrow" w:eastAsia="Times New Roman" w:hAnsi="Arial Narrow" w:cs="Times New Roman"/>
                <w:color w:val="000000"/>
                <w:sz w:val="20"/>
                <w:szCs w:val="20"/>
              </w:rPr>
              <w:t xml:space="preserve"> PARA VÁLVULA DE P.E. Ø 63 mm.</w:t>
            </w:r>
          </w:p>
        </w:tc>
        <w:tc>
          <w:tcPr>
            <w:tcW w:w="108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PZA</w:t>
            </w:r>
          </w:p>
        </w:tc>
      </w:tr>
      <w:tr w:rsidR="005509C5" w:rsidRPr="004225D3" w:rsidTr="001666A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23</w:t>
            </w:r>
          </w:p>
        </w:tc>
        <w:tc>
          <w:tcPr>
            <w:tcW w:w="6857"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rPr>
                <w:rFonts w:ascii="Arial Narrow" w:eastAsia="Times New Roman" w:hAnsi="Arial Narrow" w:cs="Times New Roman"/>
                <w:color w:val="000000"/>
                <w:sz w:val="20"/>
                <w:szCs w:val="20"/>
              </w:rPr>
            </w:pPr>
            <w:r w:rsidRPr="00A57717">
              <w:rPr>
                <w:rFonts w:ascii="Arial Narrow" w:eastAsia="Calibri" w:hAnsi="Arial Narrow" w:cs="Times New Roman"/>
                <w:sz w:val="20"/>
                <w:szCs w:val="20"/>
                <w:lang w:eastAsia="en-US"/>
              </w:rPr>
              <w:t>OBRAS CIVILES PARA FIJACIÓN</w:t>
            </w:r>
            <w:r w:rsidRPr="004225D3">
              <w:rPr>
                <w:rFonts w:ascii="Arial Narrow" w:eastAsia="Times New Roman" w:hAnsi="Arial Narrow" w:cs="Times New Roman"/>
                <w:color w:val="000000"/>
                <w:sz w:val="20"/>
                <w:szCs w:val="20"/>
              </w:rPr>
              <w:t xml:space="preserve"> PARA VÁLVULA DE P.E. Ø 110 mm.</w:t>
            </w:r>
          </w:p>
        </w:tc>
        <w:tc>
          <w:tcPr>
            <w:tcW w:w="108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4</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4225D3" w:rsidRDefault="005509C5" w:rsidP="005509C5">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PZA</w:t>
            </w:r>
          </w:p>
        </w:tc>
      </w:tr>
      <w:tr w:rsidR="00057C7B" w:rsidRPr="004225D3" w:rsidTr="001666A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24</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ELABORACION DE PLANOS AS-BUILT</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7398</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ML</w:t>
            </w:r>
          </w:p>
        </w:tc>
      </w:tr>
      <w:tr w:rsidR="00057C7B" w:rsidRPr="004225D3" w:rsidTr="001666A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25</w:t>
            </w:r>
          </w:p>
        </w:tc>
        <w:tc>
          <w:tcPr>
            <w:tcW w:w="6857"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LIMPIEZA Y RETIRO DE ESCOMBROS</w:t>
            </w:r>
          </w:p>
        </w:tc>
        <w:tc>
          <w:tcPr>
            <w:tcW w:w="108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4225D3" w:rsidRDefault="00057C7B" w:rsidP="001666A0">
            <w:pPr>
              <w:spacing w:after="0" w:line="240" w:lineRule="auto"/>
              <w:jc w:val="center"/>
              <w:rPr>
                <w:rFonts w:ascii="Arial Narrow" w:eastAsia="Times New Roman" w:hAnsi="Arial Narrow" w:cs="Times New Roman"/>
                <w:color w:val="000000"/>
                <w:sz w:val="20"/>
                <w:szCs w:val="20"/>
              </w:rPr>
            </w:pPr>
            <w:r w:rsidRPr="004225D3">
              <w:rPr>
                <w:rFonts w:ascii="Arial Narrow" w:eastAsia="Times New Roman" w:hAnsi="Arial Narrow" w:cs="Times New Roman"/>
                <w:color w:val="000000"/>
                <w:sz w:val="20"/>
                <w:szCs w:val="20"/>
              </w:rPr>
              <w:t>GLOBAL</w:t>
            </w:r>
          </w:p>
        </w:tc>
      </w:tr>
    </w:tbl>
    <w:p w:rsidR="00057C7B" w:rsidRDefault="00057C7B" w:rsidP="00BB6189">
      <w:pPr>
        <w:tabs>
          <w:tab w:val="left" w:pos="1020"/>
        </w:tabs>
        <w:spacing w:before="120" w:after="120" w:line="240" w:lineRule="auto"/>
        <w:jc w:val="center"/>
        <w:rPr>
          <w:rFonts w:ascii="Arial Narrow" w:hAnsi="Arial Narrow"/>
          <w:b/>
          <w:highlight w:val="yellow"/>
        </w:rPr>
      </w:pPr>
    </w:p>
    <w:p w:rsidR="00BB6189" w:rsidRPr="00A84906" w:rsidRDefault="00057C7B" w:rsidP="00BB6189">
      <w:pPr>
        <w:tabs>
          <w:tab w:val="left" w:pos="1020"/>
        </w:tabs>
        <w:spacing w:before="120" w:after="120" w:line="240" w:lineRule="auto"/>
        <w:jc w:val="center"/>
        <w:rPr>
          <w:rFonts w:ascii="Arial Narrow" w:hAnsi="Arial Narrow"/>
          <w:b/>
        </w:rPr>
      </w:pPr>
      <w:r>
        <w:rPr>
          <w:rFonts w:ascii="Arial Narrow" w:hAnsi="Arial Narrow"/>
          <w:b/>
        </w:rPr>
        <w:t>MALLASILLA</w:t>
      </w:r>
    </w:p>
    <w:p w:rsidR="00BB6189" w:rsidRPr="00A84906" w:rsidRDefault="00BB6189" w:rsidP="00BB6189">
      <w:pPr>
        <w:spacing w:before="120" w:after="120" w:line="240" w:lineRule="auto"/>
        <w:ind w:left="360"/>
        <w:jc w:val="center"/>
        <w:rPr>
          <w:rFonts w:ascii="Arial Narrow" w:hAnsi="Arial Narrow" w:cs="Arial"/>
          <w:szCs w:val="19"/>
        </w:rPr>
      </w:pPr>
      <w:r w:rsidRPr="00A84906">
        <w:rPr>
          <w:rFonts w:ascii="Arial Narrow" w:hAnsi="Arial Narrow" w:cs="Arial"/>
          <w:szCs w:val="19"/>
        </w:rPr>
        <w:t>Listado de Volúmenes de Obras Civiles Requeridas</w:t>
      </w:r>
    </w:p>
    <w:p w:rsidR="00BB6189" w:rsidRPr="00A84906" w:rsidRDefault="00BB6189" w:rsidP="00BB6189">
      <w:pPr>
        <w:spacing w:before="120" w:after="120" w:line="240" w:lineRule="auto"/>
        <w:jc w:val="center"/>
        <w:rPr>
          <w:rFonts w:ascii="Arial Narrow" w:hAnsi="Arial Narrow" w:cs="Arial"/>
          <w:b/>
          <w:szCs w:val="19"/>
        </w:rPr>
      </w:pPr>
      <w:r w:rsidRPr="00A84906">
        <w:rPr>
          <w:rFonts w:ascii="Arial Narrow" w:hAnsi="Arial Narrow" w:cs="Arial"/>
          <w:b/>
          <w:szCs w:val="19"/>
        </w:rPr>
        <w:t>(LLENAR PRECIO UNITARIO Y TOTAL EXPRESADO EN BOLIVIANOS)</w:t>
      </w:r>
    </w:p>
    <w:tbl>
      <w:tblPr>
        <w:tblW w:w="9918" w:type="dxa"/>
        <w:jc w:val="center"/>
        <w:tblLayout w:type="fixed"/>
        <w:tblCellMar>
          <w:left w:w="70" w:type="dxa"/>
          <w:right w:w="70" w:type="dxa"/>
        </w:tblCellMar>
        <w:tblLook w:val="04A0"/>
      </w:tblPr>
      <w:tblGrid>
        <w:gridCol w:w="562"/>
        <w:gridCol w:w="5787"/>
        <w:gridCol w:w="1017"/>
        <w:gridCol w:w="851"/>
        <w:gridCol w:w="973"/>
        <w:gridCol w:w="728"/>
      </w:tblGrid>
      <w:tr w:rsidR="00057C7B" w:rsidRPr="00057C7B" w:rsidTr="00DA5A5E">
        <w:trPr>
          <w:trHeight w:val="990"/>
          <w:jc w:val="center"/>
        </w:trPr>
        <w:tc>
          <w:tcPr>
            <w:tcW w:w="562"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057C7B" w:rsidRPr="00057C7B" w:rsidRDefault="00057C7B" w:rsidP="00057C7B">
            <w:pPr>
              <w:spacing w:after="0" w:line="240" w:lineRule="auto"/>
              <w:jc w:val="center"/>
              <w:rPr>
                <w:rFonts w:ascii="Arial Narrow" w:eastAsia="Times New Roman" w:hAnsi="Arial Narrow" w:cs="Times New Roman"/>
                <w:b/>
                <w:bCs/>
                <w:color w:val="000000"/>
                <w:sz w:val="18"/>
                <w:szCs w:val="18"/>
              </w:rPr>
            </w:pPr>
            <w:r w:rsidRPr="00057C7B">
              <w:rPr>
                <w:rFonts w:ascii="Arial Narrow" w:eastAsia="Times New Roman" w:hAnsi="Arial Narrow" w:cs="Times New Roman"/>
                <w:b/>
                <w:bCs/>
                <w:color w:val="000000"/>
                <w:sz w:val="18"/>
                <w:szCs w:val="18"/>
              </w:rPr>
              <w:t>ITEM</w:t>
            </w:r>
          </w:p>
        </w:tc>
        <w:tc>
          <w:tcPr>
            <w:tcW w:w="5787" w:type="dxa"/>
            <w:tcBorders>
              <w:top w:val="single" w:sz="4" w:space="0" w:color="auto"/>
              <w:left w:val="nil"/>
              <w:bottom w:val="single" w:sz="4" w:space="0" w:color="auto"/>
              <w:right w:val="single" w:sz="4" w:space="0" w:color="auto"/>
            </w:tcBorders>
            <w:shd w:val="clear" w:color="000000" w:fill="8DB4E2"/>
            <w:noWrap/>
            <w:vAlign w:val="center"/>
            <w:hideMark/>
          </w:tcPr>
          <w:p w:rsidR="00057C7B" w:rsidRPr="00057C7B" w:rsidRDefault="00057C7B" w:rsidP="00057C7B">
            <w:pPr>
              <w:spacing w:after="0" w:line="240" w:lineRule="auto"/>
              <w:jc w:val="center"/>
              <w:rPr>
                <w:rFonts w:ascii="Arial Narrow" w:eastAsia="Times New Roman" w:hAnsi="Arial Narrow" w:cs="Times New Roman"/>
                <w:b/>
                <w:bCs/>
                <w:color w:val="000000"/>
                <w:sz w:val="18"/>
                <w:szCs w:val="18"/>
              </w:rPr>
            </w:pPr>
            <w:r w:rsidRPr="00057C7B">
              <w:rPr>
                <w:rFonts w:ascii="Arial Narrow" w:eastAsia="Times New Roman" w:hAnsi="Arial Narrow" w:cs="Times New Roman"/>
                <w:b/>
                <w:bCs/>
                <w:color w:val="000000"/>
                <w:sz w:val="18"/>
                <w:szCs w:val="18"/>
              </w:rPr>
              <w:t>DESCRIPCIÓN</w:t>
            </w:r>
          </w:p>
        </w:tc>
        <w:tc>
          <w:tcPr>
            <w:tcW w:w="1017" w:type="dxa"/>
            <w:tcBorders>
              <w:top w:val="single" w:sz="4" w:space="0" w:color="auto"/>
              <w:left w:val="nil"/>
              <w:bottom w:val="single" w:sz="4" w:space="0" w:color="auto"/>
              <w:right w:val="single" w:sz="4" w:space="0" w:color="auto"/>
            </w:tcBorders>
            <w:shd w:val="clear" w:color="000000" w:fill="8DB4E2"/>
            <w:noWrap/>
            <w:vAlign w:val="center"/>
            <w:hideMark/>
          </w:tcPr>
          <w:p w:rsidR="00057C7B" w:rsidRPr="00057C7B" w:rsidRDefault="00057C7B" w:rsidP="00057C7B">
            <w:pPr>
              <w:spacing w:after="0" w:line="240" w:lineRule="auto"/>
              <w:jc w:val="center"/>
              <w:rPr>
                <w:rFonts w:ascii="Arial Narrow" w:eastAsia="Times New Roman" w:hAnsi="Arial Narrow" w:cs="Times New Roman"/>
                <w:b/>
                <w:bCs/>
                <w:color w:val="000000"/>
                <w:sz w:val="18"/>
                <w:szCs w:val="18"/>
              </w:rPr>
            </w:pPr>
            <w:r w:rsidRPr="00057C7B">
              <w:rPr>
                <w:rFonts w:ascii="Arial Narrow" w:eastAsia="Times New Roman" w:hAnsi="Arial Narrow" w:cs="Times New Roman"/>
                <w:b/>
                <w:bCs/>
                <w:color w:val="000000"/>
                <w:sz w:val="18"/>
                <w:szCs w:val="18"/>
              </w:rPr>
              <w:t>CANTIDAD</w:t>
            </w:r>
          </w:p>
        </w:tc>
        <w:tc>
          <w:tcPr>
            <w:tcW w:w="851" w:type="dxa"/>
            <w:tcBorders>
              <w:top w:val="single" w:sz="4" w:space="0" w:color="auto"/>
              <w:left w:val="nil"/>
              <w:bottom w:val="single" w:sz="4" w:space="0" w:color="auto"/>
              <w:right w:val="single" w:sz="4" w:space="0" w:color="auto"/>
            </w:tcBorders>
            <w:shd w:val="clear" w:color="000000" w:fill="8DB4E2"/>
            <w:noWrap/>
            <w:vAlign w:val="center"/>
            <w:hideMark/>
          </w:tcPr>
          <w:p w:rsidR="00057C7B" w:rsidRPr="00057C7B" w:rsidRDefault="00057C7B" w:rsidP="00057C7B">
            <w:pPr>
              <w:spacing w:after="0" w:line="240" w:lineRule="auto"/>
              <w:jc w:val="center"/>
              <w:rPr>
                <w:rFonts w:ascii="Arial Narrow" w:eastAsia="Times New Roman" w:hAnsi="Arial Narrow" w:cs="Times New Roman"/>
                <w:b/>
                <w:bCs/>
                <w:color w:val="000000"/>
                <w:sz w:val="18"/>
                <w:szCs w:val="18"/>
              </w:rPr>
            </w:pPr>
            <w:r w:rsidRPr="00057C7B">
              <w:rPr>
                <w:rFonts w:ascii="Arial Narrow" w:eastAsia="Times New Roman" w:hAnsi="Arial Narrow" w:cs="Times New Roman"/>
                <w:b/>
                <w:bCs/>
                <w:color w:val="000000"/>
                <w:sz w:val="18"/>
                <w:szCs w:val="18"/>
              </w:rPr>
              <w:t>UNIDAD</w:t>
            </w:r>
          </w:p>
        </w:tc>
        <w:tc>
          <w:tcPr>
            <w:tcW w:w="973" w:type="dxa"/>
            <w:tcBorders>
              <w:top w:val="single" w:sz="4" w:space="0" w:color="auto"/>
              <w:left w:val="nil"/>
              <w:bottom w:val="single" w:sz="4" w:space="0" w:color="auto"/>
              <w:right w:val="single" w:sz="4" w:space="0" w:color="auto"/>
            </w:tcBorders>
            <w:shd w:val="clear" w:color="000000" w:fill="8DB4E2"/>
            <w:vAlign w:val="center"/>
            <w:hideMark/>
          </w:tcPr>
          <w:p w:rsidR="00057C7B" w:rsidRPr="00057C7B" w:rsidRDefault="00057C7B" w:rsidP="00057C7B">
            <w:pPr>
              <w:spacing w:after="0" w:line="240" w:lineRule="auto"/>
              <w:jc w:val="center"/>
              <w:rPr>
                <w:rFonts w:ascii="Arial Narrow" w:eastAsia="Times New Roman" w:hAnsi="Arial Narrow" w:cs="Times New Roman"/>
                <w:b/>
                <w:bCs/>
                <w:color w:val="000000"/>
                <w:sz w:val="18"/>
                <w:szCs w:val="18"/>
              </w:rPr>
            </w:pPr>
            <w:r w:rsidRPr="00057C7B">
              <w:rPr>
                <w:rFonts w:ascii="Arial Narrow" w:eastAsia="Times New Roman" w:hAnsi="Arial Narrow" w:cs="Times New Roman"/>
                <w:b/>
                <w:bCs/>
                <w:color w:val="000000"/>
                <w:sz w:val="18"/>
                <w:szCs w:val="18"/>
              </w:rPr>
              <w:t>PRECIO UNITARIO Bs.</w:t>
            </w:r>
          </w:p>
        </w:tc>
        <w:tc>
          <w:tcPr>
            <w:tcW w:w="728" w:type="dxa"/>
            <w:tcBorders>
              <w:top w:val="single" w:sz="4" w:space="0" w:color="auto"/>
              <w:left w:val="nil"/>
              <w:bottom w:val="single" w:sz="4" w:space="0" w:color="auto"/>
              <w:right w:val="single" w:sz="4" w:space="0" w:color="auto"/>
            </w:tcBorders>
            <w:shd w:val="clear" w:color="000000" w:fill="8DB4E2"/>
            <w:vAlign w:val="center"/>
            <w:hideMark/>
          </w:tcPr>
          <w:p w:rsidR="00057C7B" w:rsidRPr="00057C7B" w:rsidRDefault="00057C7B" w:rsidP="00057C7B">
            <w:pPr>
              <w:spacing w:after="0" w:line="240" w:lineRule="auto"/>
              <w:jc w:val="center"/>
              <w:rPr>
                <w:rFonts w:ascii="Arial Narrow" w:eastAsia="Times New Roman" w:hAnsi="Arial Narrow" w:cs="Times New Roman"/>
                <w:b/>
                <w:bCs/>
                <w:color w:val="000000"/>
                <w:sz w:val="18"/>
                <w:szCs w:val="18"/>
              </w:rPr>
            </w:pPr>
            <w:r w:rsidRPr="00057C7B">
              <w:rPr>
                <w:rFonts w:ascii="Arial Narrow" w:eastAsia="Times New Roman" w:hAnsi="Arial Narrow" w:cs="Times New Roman"/>
                <w:b/>
                <w:bCs/>
                <w:color w:val="000000"/>
                <w:sz w:val="18"/>
                <w:szCs w:val="18"/>
              </w:rPr>
              <w:t>PRECIO TOTAL Bs.</w:t>
            </w:r>
          </w:p>
        </w:tc>
      </w:tr>
      <w:tr w:rsidR="00DA5A5E" w:rsidRPr="00057C7B" w:rsidTr="00DA5A5E">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INSTALACION DE FAENAS - PROVISION Y COLOCADO DE LETREROS DE OBRA</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GLOBAL</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REPLANTEO Y TRAZADO TOPOGRAFICO</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7398</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ML</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3</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TRANSPORTE DE TUBERIA</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GLOBAL</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4</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REMOCIÓN DE EMPEDRADO</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241</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5</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REMOCIÓN DE LOSETA,ADOQUÍN Y/O PIEDRA COMANCHE</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213</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6</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CORTE, ROTURA Y REMOCION DE ACERA Y/O CUNETAS</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2030</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7</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CORTE, ROTURAY REMOCION DE CERÁMICA ,BALDOSAS Y/O CORTEZAS ESPECIALES</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7</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8</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CORTE, ROTURA Y REMOCION  DE PAVIMENTO FLEXIBLE</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184</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9</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CORTE, ROTURA Y  REMOCIÓN DE ESTRUCTURAS DE HORMIGÓN CICLÓPEO</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0,4</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10</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EXCAVACIÓN DE ZANJA TERRENO SEMIDURO</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2737</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11</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TENDIDO DE TUBERÍA</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7398</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ML</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12</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RELLENO Y COMPACTADO DE ZANJA CON TIERRA CERNIDA</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1014</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13</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RELLENO Y COMPACTADO DE ZANJA CON TIERRA COMUN</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1646</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14</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REPOSICIÓN  DE EMPEDRADO</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241</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15</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REPOSICION  DE LOSETA,ADOQUÍN Y/O PIEDRA COMANCHE</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213</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16</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REPOSICIÓN Y AFINADO DE ACERAS Y/O CUNETAS</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2030</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5509C5"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17</w:t>
            </w:r>
          </w:p>
        </w:tc>
        <w:tc>
          <w:tcPr>
            <w:tcW w:w="5787" w:type="dxa"/>
            <w:tcBorders>
              <w:top w:val="nil"/>
              <w:left w:val="nil"/>
              <w:bottom w:val="single" w:sz="4" w:space="0" w:color="auto"/>
              <w:right w:val="single" w:sz="4" w:space="0" w:color="auto"/>
            </w:tcBorders>
            <w:shd w:val="clear" w:color="auto" w:fill="auto"/>
            <w:noWrap/>
            <w:vAlign w:val="center"/>
            <w:hideMark/>
          </w:tcPr>
          <w:p w:rsidR="005509C5" w:rsidRPr="005509C5" w:rsidRDefault="005509C5" w:rsidP="005509C5">
            <w:pPr>
              <w:spacing w:after="0" w:line="240" w:lineRule="auto"/>
              <w:rPr>
                <w:rFonts w:ascii="Arial Narrow" w:eastAsia="Times New Roman" w:hAnsi="Arial Narrow" w:cs="Times New Roman"/>
                <w:color w:val="000000"/>
                <w:sz w:val="17"/>
                <w:szCs w:val="17"/>
              </w:rPr>
            </w:pPr>
            <w:r w:rsidRPr="005509C5">
              <w:rPr>
                <w:rFonts w:ascii="Arial Narrow" w:eastAsia="Calibri" w:hAnsi="Arial Narrow" w:cs="Times New Roman"/>
                <w:color w:val="000000"/>
                <w:sz w:val="17"/>
                <w:szCs w:val="17"/>
                <w:lang w:eastAsia="en-US"/>
              </w:rPr>
              <w:t>REPOSICION DE CERÁMICA ,BALDOSAS Y/O CORTEZAS ESPECIALES C/PROVISIÓN</w:t>
            </w:r>
          </w:p>
        </w:tc>
        <w:tc>
          <w:tcPr>
            <w:tcW w:w="1017"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7</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r>
      <w:tr w:rsidR="005509C5"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18</w:t>
            </w:r>
          </w:p>
        </w:tc>
        <w:tc>
          <w:tcPr>
            <w:tcW w:w="5787" w:type="dxa"/>
            <w:tcBorders>
              <w:top w:val="nil"/>
              <w:left w:val="nil"/>
              <w:bottom w:val="single" w:sz="4" w:space="0" w:color="auto"/>
              <w:right w:val="single" w:sz="4" w:space="0" w:color="auto"/>
            </w:tcBorders>
            <w:shd w:val="clear" w:color="auto" w:fill="auto"/>
            <w:noWrap/>
            <w:vAlign w:val="center"/>
            <w:hideMark/>
          </w:tcPr>
          <w:p w:rsidR="005509C5" w:rsidRPr="005509C5" w:rsidRDefault="005509C5" w:rsidP="005509C5">
            <w:pPr>
              <w:spacing w:after="0" w:line="240" w:lineRule="auto"/>
              <w:rPr>
                <w:rFonts w:ascii="Arial Narrow" w:eastAsia="Times New Roman" w:hAnsi="Arial Narrow" w:cs="Times New Roman"/>
                <w:color w:val="000000"/>
                <w:sz w:val="18"/>
                <w:szCs w:val="20"/>
              </w:rPr>
            </w:pPr>
            <w:r w:rsidRPr="005509C5">
              <w:rPr>
                <w:rFonts w:ascii="Arial Narrow" w:eastAsia="Times New Roman" w:hAnsi="Arial Narrow" w:cs="Times New Roman"/>
                <w:color w:val="000000"/>
                <w:sz w:val="18"/>
                <w:szCs w:val="20"/>
              </w:rPr>
              <w:t>CONSTRUCCION DE BASE DE SUELO CEMENTO</w:t>
            </w:r>
          </w:p>
        </w:tc>
        <w:tc>
          <w:tcPr>
            <w:tcW w:w="1017"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6,0</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r>
      <w:tr w:rsidR="005509C5"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19</w:t>
            </w:r>
          </w:p>
        </w:tc>
        <w:tc>
          <w:tcPr>
            <w:tcW w:w="5787" w:type="dxa"/>
            <w:tcBorders>
              <w:top w:val="nil"/>
              <w:left w:val="nil"/>
              <w:bottom w:val="single" w:sz="4" w:space="0" w:color="auto"/>
              <w:right w:val="single" w:sz="4" w:space="0" w:color="auto"/>
            </w:tcBorders>
            <w:shd w:val="clear" w:color="auto" w:fill="auto"/>
            <w:noWrap/>
            <w:vAlign w:val="center"/>
            <w:hideMark/>
          </w:tcPr>
          <w:p w:rsidR="005509C5" w:rsidRPr="005509C5" w:rsidRDefault="005509C5" w:rsidP="005509C5">
            <w:pPr>
              <w:spacing w:after="0" w:line="240" w:lineRule="auto"/>
              <w:rPr>
                <w:rFonts w:ascii="Arial Narrow" w:eastAsia="Times New Roman" w:hAnsi="Arial Narrow" w:cs="Times New Roman"/>
                <w:color w:val="000000"/>
                <w:sz w:val="18"/>
                <w:szCs w:val="20"/>
              </w:rPr>
            </w:pPr>
            <w:r w:rsidRPr="005509C5">
              <w:rPr>
                <w:rFonts w:ascii="Arial Narrow" w:eastAsia="Times New Roman" w:hAnsi="Arial Narrow" w:cs="Times New Roman"/>
                <w:color w:val="000000"/>
                <w:sz w:val="18"/>
                <w:szCs w:val="20"/>
              </w:rPr>
              <w:t>PROVISIÓN, RELLENO Y COMPACTADO DE CAPA BASE</w:t>
            </w:r>
          </w:p>
        </w:tc>
        <w:tc>
          <w:tcPr>
            <w:tcW w:w="1017"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55</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r>
      <w:tr w:rsidR="005509C5" w:rsidRPr="00057C7B" w:rsidTr="00DA5A5E">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20</w:t>
            </w:r>
          </w:p>
        </w:tc>
        <w:tc>
          <w:tcPr>
            <w:tcW w:w="5787" w:type="dxa"/>
            <w:tcBorders>
              <w:top w:val="nil"/>
              <w:left w:val="nil"/>
              <w:bottom w:val="single" w:sz="4" w:space="0" w:color="auto"/>
              <w:right w:val="single" w:sz="4" w:space="0" w:color="auto"/>
            </w:tcBorders>
            <w:shd w:val="clear" w:color="auto" w:fill="auto"/>
            <w:noWrap/>
            <w:vAlign w:val="center"/>
            <w:hideMark/>
          </w:tcPr>
          <w:p w:rsidR="005509C5" w:rsidRPr="005509C5" w:rsidRDefault="005509C5" w:rsidP="005509C5">
            <w:pPr>
              <w:spacing w:after="0" w:line="240" w:lineRule="auto"/>
              <w:rPr>
                <w:rFonts w:ascii="Arial Narrow" w:eastAsia="Times New Roman" w:hAnsi="Arial Narrow" w:cs="Times New Roman"/>
                <w:color w:val="000000"/>
                <w:sz w:val="18"/>
                <w:szCs w:val="20"/>
              </w:rPr>
            </w:pPr>
            <w:r w:rsidRPr="005509C5">
              <w:rPr>
                <w:rFonts w:ascii="Arial Narrow" w:eastAsia="Times New Roman" w:hAnsi="Arial Narrow" w:cs="Times New Roman"/>
                <w:color w:val="000000"/>
                <w:sz w:val="18"/>
                <w:szCs w:val="20"/>
              </w:rPr>
              <w:t>REPOSICION DE ESTRUCTURAS DE HORMIGÓN CICLÓPEO</w:t>
            </w:r>
          </w:p>
        </w:tc>
        <w:tc>
          <w:tcPr>
            <w:tcW w:w="1017"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0,4</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w:t>
            </w:r>
            <w:r w:rsidRPr="00057C7B">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r>
      <w:tr w:rsidR="005509C5" w:rsidRPr="00057C7B" w:rsidTr="00DA5A5E">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21</w:t>
            </w:r>
          </w:p>
        </w:tc>
        <w:tc>
          <w:tcPr>
            <w:tcW w:w="5787" w:type="dxa"/>
            <w:tcBorders>
              <w:top w:val="nil"/>
              <w:left w:val="nil"/>
              <w:bottom w:val="single" w:sz="4" w:space="0" w:color="auto"/>
              <w:right w:val="single" w:sz="4" w:space="0" w:color="auto"/>
            </w:tcBorders>
            <w:shd w:val="clear" w:color="auto" w:fill="auto"/>
            <w:noWrap/>
            <w:vAlign w:val="center"/>
            <w:hideMark/>
          </w:tcPr>
          <w:p w:rsidR="005509C5" w:rsidRPr="005509C5" w:rsidRDefault="005509C5" w:rsidP="005509C5">
            <w:pPr>
              <w:spacing w:after="0" w:line="240" w:lineRule="auto"/>
              <w:rPr>
                <w:rFonts w:ascii="Arial Narrow" w:eastAsia="Times New Roman" w:hAnsi="Arial Narrow" w:cs="Times New Roman"/>
                <w:color w:val="000000"/>
                <w:sz w:val="18"/>
                <w:szCs w:val="20"/>
              </w:rPr>
            </w:pPr>
            <w:r w:rsidRPr="005509C5">
              <w:rPr>
                <w:rFonts w:ascii="Arial Narrow" w:eastAsia="Calibri" w:hAnsi="Arial Narrow" w:cs="Times New Roman"/>
                <w:sz w:val="18"/>
                <w:szCs w:val="20"/>
                <w:lang w:eastAsia="en-US"/>
              </w:rPr>
              <w:t>OBRAS CIVILES PARA FIJACIÓN</w:t>
            </w:r>
            <w:r w:rsidRPr="005509C5">
              <w:rPr>
                <w:rFonts w:ascii="Arial Narrow" w:eastAsia="Times New Roman" w:hAnsi="Arial Narrow" w:cs="Times New Roman"/>
                <w:color w:val="000000"/>
                <w:sz w:val="18"/>
                <w:szCs w:val="20"/>
              </w:rPr>
              <w:t xml:space="preserve"> PARA VÁLVULA DE P.E. Ø 40 mm.</w:t>
            </w:r>
          </w:p>
        </w:tc>
        <w:tc>
          <w:tcPr>
            <w:tcW w:w="1017"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4</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PZA</w:t>
            </w:r>
          </w:p>
        </w:tc>
        <w:tc>
          <w:tcPr>
            <w:tcW w:w="973"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r>
      <w:tr w:rsidR="005509C5" w:rsidRPr="00057C7B" w:rsidTr="00DA5A5E">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22</w:t>
            </w:r>
          </w:p>
        </w:tc>
        <w:tc>
          <w:tcPr>
            <w:tcW w:w="5787" w:type="dxa"/>
            <w:tcBorders>
              <w:top w:val="nil"/>
              <w:left w:val="nil"/>
              <w:bottom w:val="single" w:sz="4" w:space="0" w:color="auto"/>
              <w:right w:val="single" w:sz="4" w:space="0" w:color="auto"/>
            </w:tcBorders>
            <w:shd w:val="clear" w:color="auto" w:fill="auto"/>
            <w:noWrap/>
            <w:vAlign w:val="center"/>
            <w:hideMark/>
          </w:tcPr>
          <w:p w:rsidR="005509C5" w:rsidRPr="005509C5" w:rsidRDefault="005509C5" w:rsidP="005509C5">
            <w:pPr>
              <w:spacing w:after="0" w:line="240" w:lineRule="auto"/>
              <w:rPr>
                <w:rFonts w:ascii="Arial Narrow" w:eastAsia="Times New Roman" w:hAnsi="Arial Narrow" w:cs="Times New Roman"/>
                <w:color w:val="000000"/>
                <w:sz w:val="18"/>
                <w:szCs w:val="20"/>
              </w:rPr>
            </w:pPr>
            <w:r w:rsidRPr="005509C5">
              <w:rPr>
                <w:rFonts w:ascii="Arial Narrow" w:eastAsia="Calibri" w:hAnsi="Arial Narrow" w:cs="Times New Roman"/>
                <w:sz w:val="18"/>
                <w:szCs w:val="20"/>
                <w:lang w:eastAsia="en-US"/>
              </w:rPr>
              <w:t>OBRAS CIVILES PARA FIJACIÓN</w:t>
            </w:r>
            <w:r w:rsidRPr="005509C5">
              <w:rPr>
                <w:rFonts w:ascii="Arial Narrow" w:eastAsia="Times New Roman" w:hAnsi="Arial Narrow" w:cs="Times New Roman"/>
                <w:color w:val="000000"/>
                <w:sz w:val="18"/>
                <w:szCs w:val="20"/>
              </w:rPr>
              <w:t xml:space="preserve"> PARA VÁLVULA DE P.E. Ø 63 mm.</w:t>
            </w:r>
          </w:p>
        </w:tc>
        <w:tc>
          <w:tcPr>
            <w:tcW w:w="1017"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PZA</w:t>
            </w:r>
          </w:p>
        </w:tc>
        <w:tc>
          <w:tcPr>
            <w:tcW w:w="973"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r>
      <w:tr w:rsidR="005509C5" w:rsidRPr="00057C7B" w:rsidTr="00DA5A5E">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23</w:t>
            </w:r>
          </w:p>
        </w:tc>
        <w:tc>
          <w:tcPr>
            <w:tcW w:w="5787" w:type="dxa"/>
            <w:tcBorders>
              <w:top w:val="nil"/>
              <w:left w:val="nil"/>
              <w:bottom w:val="single" w:sz="4" w:space="0" w:color="auto"/>
              <w:right w:val="single" w:sz="4" w:space="0" w:color="auto"/>
            </w:tcBorders>
            <w:shd w:val="clear" w:color="auto" w:fill="auto"/>
            <w:noWrap/>
            <w:vAlign w:val="center"/>
            <w:hideMark/>
          </w:tcPr>
          <w:p w:rsidR="005509C5" w:rsidRPr="005509C5" w:rsidRDefault="005509C5" w:rsidP="005509C5">
            <w:pPr>
              <w:spacing w:after="0" w:line="240" w:lineRule="auto"/>
              <w:rPr>
                <w:rFonts w:ascii="Arial Narrow" w:eastAsia="Times New Roman" w:hAnsi="Arial Narrow" w:cs="Times New Roman"/>
                <w:color w:val="000000"/>
                <w:sz w:val="18"/>
                <w:szCs w:val="20"/>
              </w:rPr>
            </w:pPr>
            <w:r w:rsidRPr="005509C5">
              <w:rPr>
                <w:rFonts w:ascii="Arial Narrow" w:eastAsia="Calibri" w:hAnsi="Arial Narrow" w:cs="Times New Roman"/>
                <w:sz w:val="18"/>
                <w:szCs w:val="20"/>
                <w:lang w:eastAsia="en-US"/>
              </w:rPr>
              <w:t>OBRAS CIVILES PARA FIJACIÓN</w:t>
            </w:r>
            <w:r w:rsidRPr="005509C5">
              <w:rPr>
                <w:rFonts w:ascii="Arial Narrow" w:eastAsia="Times New Roman" w:hAnsi="Arial Narrow" w:cs="Times New Roman"/>
                <w:color w:val="000000"/>
                <w:sz w:val="18"/>
                <w:szCs w:val="20"/>
              </w:rPr>
              <w:t xml:space="preserve"> PARA VÁLVULA DE P.E. Ø 110 mm.</w:t>
            </w:r>
          </w:p>
        </w:tc>
        <w:tc>
          <w:tcPr>
            <w:tcW w:w="1017"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4</w:t>
            </w:r>
          </w:p>
        </w:tc>
        <w:tc>
          <w:tcPr>
            <w:tcW w:w="851"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PZA</w:t>
            </w:r>
          </w:p>
        </w:tc>
        <w:tc>
          <w:tcPr>
            <w:tcW w:w="973"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5509C5" w:rsidRPr="00057C7B" w:rsidRDefault="005509C5" w:rsidP="005509C5">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24</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ELABORACION DE PLANOS AS-BUILT</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7398</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ML</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DA5A5E" w:rsidRPr="00057C7B" w:rsidTr="00DA5A5E">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25</w:t>
            </w:r>
          </w:p>
        </w:tc>
        <w:tc>
          <w:tcPr>
            <w:tcW w:w="578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LIMPIEZA Y RETIRO DE ESCOMBROS</w:t>
            </w:r>
          </w:p>
        </w:tc>
        <w:tc>
          <w:tcPr>
            <w:tcW w:w="1017"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r w:rsidRPr="00057C7B">
              <w:rPr>
                <w:rFonts w:ascii="Arial Narrow" w:eastAsia="Times New Roman" w:hAnsi="Arial Narrow" w:cs="Times New Roman"/>
                <w:color w:val="000000"/>
                <w:sz w:val="18"/>
                <w:szCs w:val="18"/>
              </w:rPr>
              <w:t>GLOBAL</w:t>
            </w:r>
          </w:p>
        </w:tc>
        <w:tc>
          <w:tcPr>
            <w:tcW w:w="973"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color w:val="000000"/>
                <w:sz w:val="18"/>
                <w:szCs w:val="18"/>
              </w:rPr>
            </w:pPr>
          </w:p>
        </w:tc>
      </w:tr>
      <w:tr w:rsidR="00057C7B" w:rsidRPr="00057C7B" w:rsidTr="00DA5A5E">
        <w:trPr>
          <w:trHeight w:val="330"/>
          <w:jc w:val="center"/>
        </w:trPr>
        <w:tc>
          <w:tcPr>
            <w:tcW w:w="91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b/>
                <w:bCs/>
                <w:color w:val="000000"/>
                <w:sz w:val="18"/>
                <w:szCs w:val="18"/>
              </w:rPr>
            </w:pPr>
            <w:r w:rsidRPr="00057C7B">
              <w:rPr>
                <w:rFonts w:ascii="Arial Narrow" w:eastAsia="Times New Roman" w:hAnsi="Arial Narrow" w:cs="Times New Roman"/>
                <w:b/>
                <w:bCs/>
                <w:color w:val="000000"/>
                <w:sz w:val="18"/>
                <w:szCs w:val="18"/>
              </w:rPr>
              <w:t>TOTAL Bs.</w:t>
            </w:r>
          </w:p>
        </w:tc>
        <w:tc>
          <w:tcPr>
            <w:tcW w:w="728" w:type="dxa"/>
            <w:tcBorders>
              <w:top w:val="nil"/>
              <w:left w:val="nil"/>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b/>
                <w:bCs/>
                <w:color w:val="000000"/>
                <w:sz w:val="18"/>
                <w:szCs w:val="18"/>
              </w:rPr>
            </w:pPr>
          </w:p>
        </w:tc>
      </w:tr>
      <w:tr w:rsidR="00057C7B" w:rsidRPr="00057C7B" w:rsidTr="00DA5A5E">
        <w:trPr>
          <w:trHeight w:val="330"/>
          <w:jc w:val="center"/>
        </w:trPr>
        <w:tc>
          <w:tcPr>
            <w:tcW w:w="991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7C7B" w:rsidRPr="00057C7B" w:rsidRDefault="00057C7B" w:rsidP="00057C7B">
            <w:pPr>
              <w:spacing w:after="0" w:line="240" w:lineRule="auto"/>
              <w:jc w:val="center"/>
              <w:rPr>
                <w:rFonts w:ascii="Arial Narrow" w:eastAsia="Times New Roman" w:hAnsi="Arial Narrow" w:cs="Times New Roman"/>
                <w:b/>
                <w:bCs/>
                <w:color w:val="000000"/>
                <w:sz w:val="18"/>
                <w:szCs w:val="18"/>
              </w:rPr>
            </w:pPr>
            <w:r w:rsidRPr="00057C7B">
              <w:rPr>
                <w:rFonts w:ascii="Arial Narrow" w:eastAsia="Times New Roman" w:hAnsi="Arial Narrow" w:cs="Times New Roman"/>
                <w:b/>
                <w:bCs/>
                <w:color w:val="000000"/>
                <w:sz w:val="18"/>
                <w:szCs w:val="18"/>
              </w:rPr>
              <w:t>LITERAL :</w:t>
            </w:r>
          </w:p>
        </w:tc>
      </w:tr>
    </w:tbl>
    <w:p w:rsidR="001D4EDC" w:rsidRDefault="001D4EDC" w:rsidP="0092050F">
      <w:pPr>
        <w:tabs>
          <w:tab w:val="left" w:pos="2905"/>
        </w:tabs>
        <w:spacing w:before="120" w:after="120" w:line="360" w:lineRule="auto"/>
        <w:jc w:val="center"/>
        <w:rPr>
          <w:rFonts w:ascii="Arial Narrow" w:hAnsi="Arial Narrow"/>
        </w:rPr>
      </w:pPr>
    </w:p>
    <w:p w:rsidR="001D4EDC" w:rsidRDefault="001D4EDC" w:rsidP="001D6E14">
      <w:pPr>
        <w:spacing w:before="120" w:after="120" w:line="360" w:lineRule="auto"/>
        <w:ind w:left="360"/>
        <w:jc w:val="center"/>
        <w:rPr>
          <w:rFonts w:ascii="Arial Narrow" w:hAnsi="Arial Narrow" w:cs="Arial"/>
          <w:b/>
          <w:szCs w:val="19"/>
        </w:rPr>
      </w:pPr>
      <w:bookmarkStart w:id="555" w:name="_Toc314667214"/>
    </w:p>
    <w:p w:rsidR="001D4EDC" w:rsidRPr="00A84906" w:rsidRDefault="001D4EDC" w:rsidP="0092050F">
      <w:pPr>
        <w:spacing w:before="120" w:after="120" w:line="360" w:lineRule="auto"/>
        <w:jc w:val="center"/>
        <w:rPr>
          <w:rFonts w:ascii="Arial Narrow" w:hAnsi="Arial Narrow" w:cs="Arial"/>
          <w:b/>
          <w:szCs w:val="19"/>
        </w:rPr>
      </w:pPr>
      <w:r w:rsidRPr="00A84906">
        <w:rPr>
          <w:rFonts w:ascii="Arial Narrow" w:hAnsi="Arial Narrow" w:cs="Arial"/>
          <w:b/>
          <w:szCs w:val="19"/>
        </w:rPr>
        <w:t>PLANILLAS DE VOLÚMENES DE OBRAS CIVILES PARA EXTENSIÓN DE RED SECUNDARIA</w:t>
      </w:r>
      <w:bookmarkEnd w:id="555"/>
    </w:p>
    <w:p w:rsidR="001D4EDC" w:rsidRPr="00A84906" w:rsidRDefault="001D4EDC" w:rsidP="0092050F">
      <w:pPr>
        <w:spacing w:before="120" w:after="120" w:line="360" w:lineRule="auto"/>
        <w:jc w:val="center"/>
        <w:rPr>
          <w:rFonts w:ascii="Arial Narrow" w:hAnsi="Arial Narrow" w:cs="Arial"/>
          <w:b/>
          <w:szCs w:val="19"/>
        </w:rPr>
      </w:pPr>
      <w:bookmarkStart w:id="556" w:name="_Toc314667215"/>
      <w:r w:rsidRPr="00A84906">
        <w:rPr>
          <w:rFonts w:ascii="Arial Narrow" w:hAnsi="Arial Narrow" w:cs="Arial"/>
          <w:b/>
          <w:szCs w:val="19"/>
        </w:rPr>
        <w:t xml:space="preserve">(Cuadro a llenar por parte del </w:t>
      </w:r>
      <w:r w:rsidRPr="0092050F">
        <w:rPr>
          <w:rFonts w:ascii="Arial Narrow" w:hAnsi="Arial Narrow" w:cs="Arial"/>
          <w:b/>
          <w:szCs w:val="19"/>
        </w:rPr>
        <w:t xml:space="preserve">proponente del </w:t>
      </w:r>
      <w:r w:rsidR="0092050F" w:rsidRPr="0092050F">
        <w:rPr>
          <w:rFonts w:ascii="Arial Narrow" w:hAnsi="Arial Narrow" w:cs="Arial"/>
          <w:b/>
          <w:szCs w:val="19"/>
        </w:rPr>
        <w:t>proyecto al</w:t>
      </w:r>
      <w:r w:rsidRPr="0092050F">
        <w:rPr>
          <w:rFonts w:ascii="Arial Narrow" w:hAnsi="Arial Narrow" w:cs="Arial"/>
          <w:b/>
          <w:szCs w:val="19"/>
        </w:rPr>
        <w:t xml:space="preserve"> que</w:t>
      </w:r>
      <w:r w:rsidRPr="00A84906">
        <w:rPr>
          <w:rFonts w:ascii="Arial Narrow" w:hAnsi="Arial Narrow" w:cs="Arial"/>
          <w:b/>
          <w:szCs w:val="19"/>
        </w:rPr>
        <w:t xml:space="preserve"> se presente)</w:t>
      </w:r>
      <w:bookmarkEnd w:id="556"/>
    </w:p>
    <w:tbl>
      <w:tblPr>
        <w:tblW w:w="6016" w:type="dxa"/>
        <w:jc w:val="center"/>
        <w:tblCellMar>
          <w:left w:w="70" w:type="dxa"/>
          <w:right w:w="70" w:type="dxa"/>
        </w:tblCellMar>
        <w:tblLook w:val="04A0"/>
      </w:tblPr>
      <w:tblGrid>
        <w:gridCol w:w="1673"/>
        <w:gridCol w:w="1984"/>
        <w:gridCol w:w="2359"/>
      </w:tblGrid>
      <w:tr w:rsidR="001D4EDC" w:rsidRPr="00A84906" w:rsidTr="00593B8B">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57" w:name="_Toc314667216"/>
            <w:r w:rsidRPr="0092050F">
              <w:rPr>
                <w:rFonts w:ascii="Arial Narrow" w:hAnsi="Arial Narrow" w:cs="Arial"/>
                <w:b/>
                <w:bCs/>
                <w:szCs w:val="19"/>
                <w:lang w:val="es-AR"/>
              </w:rPr>
              <w:t>DESCRIPCIÓN</w:t>
            </w:r>
            <w:bookmarkEnd w:id="557"/>
          </w:p>
        </w:tc>
        <w:tc>
          <w:tcPr>
            <w:tcW w:w="1984" w:type="dxa"/>
            <w:tcBorders>
              <w:top w:val="single" w:sz="8" w:space="0" w:color="auto"/>
              <w:left w:val="nil"/>
              <w:bottom w:val="nil"/>
              <w:right w:val="single" w:sz="8" w:space="0" w:color="auto"/>
            </w:tcBorders>
            <w:shd w:val="clear" w:color="auto" w:fill="8DB3E2"/>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58" w:name="_Toc314667217"/>
            <w:r w:rsidRPr="0092050F">
              <w:rPr>
                <w:rFonts w:ascii="Arial Narrow" w:hAnsi="Arial Narrow" w:cs="Arial"/>
                <w:b/>
                <w:bCs/>
                <w:szCs w:val="19"/>
                <w:lang w:val="es-AR"/>
              </w:rPr>
              <w:t>LONGITUDTOTAL (metros)</w:t>
            </w:r>
            <w:bookmarkEnd w:id="558"/>
          </w:p>
        </w:tc>
        <w:tc>
          <w:tcPr>
            <w:tcW w:w="2359" w:type="dxa"/>
            <w:tcBorders>
              <w:top w:val="single" w:sz="8" w:space="0" w:color="auto"/>
              <w:left w:val="nil"/>
              <w:bottom w:val="nil"/>
              <w:right w:val="single" w:sz="8" w:space="0" w:color="auto"/>
            </w:tcBorders>
            <w:shd w:val="clear" w:color="auto" w:fill="8DB3E2"/>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59" w:name="_Toc314667218"/>
            <w:r w:rsidRPr="0092050F">
              <w:rPr>
                <w:rFonts w:ascii="Arial Narrow" w:hAnsi="Arial Narrow" w:cs="Arial"/>
                <w:b/>
                <w:bCs/>
                <w:szCs w:val="19"/>
                <w:lang w:val="es-AR"/>
              </w:rPr>
              <w:t>PRECIO TOTAL</w:t>
            </w:r>
            <w:bookmarkEnd w:id="559"/>
          </w:p>
        </w:tc>
      </w:tr>
      <w:tr w:rsidR="001D4EDC" w:rsidRPr="00A84906" w:rsidTr="00593B8B">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4EDC" w:rsidRPr="0092050F" w:rsidRDefault="0092050F" w:rsidP="001D6E14">
            <w:pPr>
              <w:spacing w:before="120" w:after="120" w:line="360" w:lineRule="auto"/>
              <w:ind w:left="360"/>
              <w:rPr>
                <w:rFonts w:ascii="Arial Narrow" w:hAnsi="Arial Narrow" w:cs="Arial"/>
                <w:b/>
                <w:szCs w:val="19"/>
                <w:lang w:val="es-AR"/>
              </w:rPr>
            </w:pPr>
            <w:r w:rsidRPr="0092050F">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92050F" w:rsidRDefault="00DA5A5E" w:rsidP="001D6E14">
            <w:pPr>
              <w:spacing w:before="120" w:after="120" w:line="360" w:lineRule="auto"/>
              <w:jc w:val="center"/>
              <w:rPr>
                <w:rFonts w:ascii="Arial Narrow" w:hAnsi="Arial Narrow" w:cs="Arial"/>
                <w:szCs w:val="19"/>
                <w:lang w:val="es-AR"/>
              </w:rPr>
            </w:pPr>
            <w:r>
              <w:rPr>
                <w:rFonts w:ascii="Arial Narrow" w:hAnsi="Arial Narrow" w:cs="Arial"/>
                <w:szCs w:val="19"/>
                <w:lang w:val="es-AR"/>
              </w:rPr>
              <w:t>7398</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92050F" w:rsidRDefault="001D4EDC" w:rsidP="001D6E14">
            <w:pPr>
              <w:spacing w:before="120" w:after="120" w:line="360" w:lineRule="auto"/>
              <w:ind w:left="360"/>
              <w:jc w:val="center"/>
              <w:rPr>
                <w:rFonts w:ascii="Arial Narrow" w:hAnsi="Arial Narrow" w:cs="Arial"/>
                <w:szCs w:val="19"/>
                <w:lang w:val="es-AR"/>
              </w:rPr>
            </w:pPr>
            <w:r w:rsidRPr="0092050F">
              <w:rPr>
                <w:rFonts w:ascii="Arial Narrow" w:hAnsi="Arial Narrow" w:cs="Arial"/>
                <w:szCs w:val="19"/>
                <w:lang w:val="es-AR"/>
              </w:rPr>
              <w:t> </w:t>
            </w:r>
          </w:p>
        </w:tc>
      </w:tr>
      <w:tr w:rsidR="001D4EDC" w:rsidRPr="00A84906" w:rsidTr="00593B8B">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92050F" w:rsidRDefault="001D4EDC" w:rsidP="001D6E14">
            <w:pPr>
              <w:spacing w:before="120" w:after="120" w:line="360" w:lineRule="auto"/>
              <w:jc w:val="center"/>
              <w:rPr>
                <w:rFonts w:ascii="Arial Narrow" w:hAnsi="Arial Narrow" w:cs="Arial"/>
                <w:b/>
                <w:szCs w:val="19"/>
                <w:lang w:val="es-AR"/>
              </w:rPr>
            </w:pPr>
            <w:bookmarkStart w:id="560" w:name="_Toc314667223"/>
            <w:r w:rsidRPr="0092050F">
              <w:rPr>
                <w:rFonts w:ascii="Arial Narrow" w:hAnsi="Arial Narrow" w:cs="Arial"/>
                <w:b/>
                <w:szCs w:val="19"/>
                <w:lang w:val="es-AR"/>
              </w:rPr>
              <w:t>TOTAL</w:t>
            </w:r>
            <w:bookmarkEnd w:id="560"/>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A84906" w:rsidRDefault="001D4EDC" w:rsidP="001D6E14">
            <w:pPr>
              <w:spacing w:before="120" w:after="120" w:line="360" w:lineRule="auto"/>
              <w:jc w:val="center"/>
              <w:rPr>
                <w:rFonts w:ascii="Arial Narrow" w:hAnsi="Arial Narrow" w:cs="Arial"/>
                <w:b/>
                <w:szCs w:val="19"/>
                <w:lang w:val="es-AR"/>
              </w:rPr>
            </w:pPr>
          </w:p>
        </w:tc>
      </w:tr>
      <w:tr w:rsidR="001D4EDC" w:rsidRPr="00A84906" w:rsidTr="00593B8B">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92050F" w:rsidRDefault="001D4EDC" w:rsidP="001D6E14">
            <w:pPr>
              <w:spacing w:before="120" w:after="120" w:line="360" w:lineRule="auto"/>
              <w:rPr>
                <w:rFonts w:ascii="Arial Narrow" w:hAnsi="Arial Narrow" w:cs="Arial"/>
                <w:b/>
                <w:szCs w:val="19"/>
                <w:lang w:val="es-AR"/>
              </w:rPr>
            </w:pPr>
            <w:bookmarkStart w:id="561" w:name="_Toc314667224"/>
            <w:r w:rsidRPr="0092050F">
              <w:rPr>
                <w:rFonts w:ascii="Arial Narrow" w:hAnsi="Arial Narrow" w:cs="Arial"/>
                <w:b/>
                <w:szCs w:val="19"/>
                <w:lang w:val="es-AR"/>
              </w:rPr>
              <w:t>LITERAL:</w:t>
            </w:r>
            <w:bookmarkEnd w:id="561"/>
          </w:p>
        </w:tc>
      </w:tr>
    </w:tbl>
    <w:p w:rsidR="001D4EDC" w:rsidRPr="00A84906" w:rsidRDefault="001D4EDC" w:rsidP="001D6E14">
      <w:pPr>
        <w:tabs>
          <w:tab w:val="left" w:pos="2905"/>
        </w:tabs>
        <w:spacing w:before="120" w:after="120" w:line="360" w:lineRule="auto"/>
        <w:rPr>
          <w:rFonts w:ascii="Arial Narrow" w:hAnsi="Arial Narrow"/>
        </w:rPr>
      </w:pPr>
    </w:p>
    <w:p w:rsidR="001D4EDC" w:rsidRPr="00A84906" w:rsidRDefault="001D4EDC" w:rsidP="001D6E14">
      <w:pPr>
        <w:tabs>
          <w:tab w:val="left" w:pos="2905"/>
        </w:tabs>
        <w:spacing w:before="120" w:after="120" w:line="360" w:lineRule="auto"/>
        <w:rPr>
          <w:rFonts w:ascii="Arial Narrow" w:hAnsi="Arial Narrow"/>
        </w:rPr>
      </w:pPr>
    </w:p>
    <w:p w:rsidR="00412FCB" w:rsidRDefault="00412FCB" w:rsidP="00412FCB">
      <w:pPr>
        <w:spacing w:before="120" w:after="120" w:line="360" w:lineRule="auto"/>
        <w:jc w:val="center"/>
        <w:rPr>
          <w:rFonts w:ascii="Arial Narrow" w:eastAsia="Arial Unicode MS" w:hAnsi="Arial Narrow"/>
          <w:b/>
          <w:sz w:val="56"/>
          <w:szCs w:val="56"/>
        </w:rPr>
      </w:pPr>
    </w:p>
    <w:p w:rsidR="0092050F" w:rsidRDefault="0092050F" w:rsidP="00412FCB">
      <w:pPr>
        <w:spacing w:before="120" w:after="120" w:line="360" w:lineRule="auto"/>
        <w:jc w:val="center"/>
        <w:rPr>
          <w:rFonts w:ascii="Arial Narrow" w:eastAsia="Arial Unicode MS" w:hAnsi="Arial Narrow"/>
          <w:b/>
          <w:sz w:val="56"/>
          <w:szCs w:val="56"/>
        </w:rPr>
      </w:pPr>
    </w:p>
    <w:p w:rsidR="0092050F" w:rsidRDefault="0092050F" w:rsidP="00412FCB">
      <w:pPr>
        <w:spacing w:before="120" w:after="120" w:line="360" w:lineRule="auto"/>
        <w:jc w:val="center"/>
        <w:rPr>
          <w:rFonts w:ascii="Arial Narrow" w:eastAsia="Arial Unicode MS" w:hAnsi="Arial Narrow"/>
          <w:b/>
          <w:sz w:val="56"/>
          <w:szCs w:val="56"/>
        </w:rPr>
      </w:pPr>
    </w:p>
    <w:p w:rsidR="0092050F" w:rsidRDefault="0092050F" w:rsidP="00412FCB">
      <w:pPr>
        <w:spacing w:before="120" w:after="120" w:line="360" w:lineRule="auto"/>
        <w:jc w:val="center"/>
        <w:rPr>
          <w:rFonts w:ascii="Arial Narrow" w:eastAsia="Arial Unicode MS" w:hAnsi="Arial Narrow"/>
          <w:b/>
          <w:sz w:val="56"/>
          <w:szCs w:val="56"/>
        </w:rPr>
      </w:pPr>
    </w:p>
    <w:p w:rsidR="00412FCB" w:rsidRPr="007B2180" w:rsidRDefault="00412FCB" w:rsidP="00412FCB">
      <w:pPr>
        <w:tabs>
          <w:tab w:val="left" w:pos="1020"/>
        </w:tabs>
        <w:spacing w:before="120" w:after="120" w:line="360" w:lineRule="auto"/>
        <w:jc w:val="center"/>
        <w:rPr>
          <w:rFonts w:ascii="Arial Narrow" w:hAnsi="Arial Narrow"/>
          <w:b/>
          <w:sz w:val="56"/>
          <w:szCs w:val="56"/>
        </w:rPr>
      </w:pPr>
      <w:r>
        <w:rPr>
          <w:rFonts w:ascii="Arial Narrow" w:hAnsi="Arial Narrow"/>
          <w:b/>
          <w:sz w:val="56"/>
          <w:szCs w:val="56"/>
        </w:rPr>
        <w:t>SECCIÓN 7</w:t>
      </w:r>
    </w:p>
    <w:p w:rsidR="00412FCB" w:rsidRPr="009D5362" w:rsidRDefault="00412FCB" w:rsidP="00412FCB">
      <w:pPr>
        <w:pStyle w:val="Ttulo1"/>
        <w:spacing w:before="120" w:after="120" w:line="360" w:lineRule="auto"/>
      </w:pPr>
      <w:bookmarkStart w:id="562" w:name="_Toc421037299"/>
      <w:r>
        <w:t>MANUAL</w:t>
      </w:r>
      <w:r w:rsidRPr="009D5362">
        <w:t xml:space="preserve"> DE GESTION AMBIENTAL (ANEXO)</w:t>
      </w:r>
      <w:bookmarkEnd w:id="562"/>
    </w:p>
    <w:p w:rsidR="00412FCB" w:rsidRPr="00A84906"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061223" w:rsidRPr="00A84906" w:rsidRDefault="00061223" w:rsidP="001D6E14">
      <w:pPr>
        <w:tabs>
          <w:tab w:val="left" w:pos="2905"/>
        </w:tabs>
        <w:spacing w:before="120" w:after="120" w:line="360" w:lineRule="auto"/>
        <w:rPr>
          <w:rFonts w:ascii="Arial Narrow" w:hAnsi="Arial Narrow"/>
        </w:rPr>
      </w:pPr>
    </w:p>
    <w:sectPr w:rsidR="00061223" w:rsidRPr="00A84906" w:rsidSect="00CA05D0">
      <w:headerReference w:type="default" r:id="rId20"/>
      <w:footerReference w:type="default" r:id="rId21"/>
      <w:type w:val="continuous"/>
      <w:pgSz w:w="12240" w:h="15840"/>
      <w:pgMar w:top="142" w:right="1440" w:bottom="142"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99B" w:rsidRDefault="00F5499B" w:rsidP="003459A7">
      <w:pPr>
        <w:spacing w:after="0" w:line="240" w:lineRule="auto"/>
      </w:pPr>
      <w:r>
        <w:separator/>
      </w:r>
    </w:p>
  </w:endnote>
  <w:endnote w:type="continuationSeparator" w:id="0">
    <w:p w:rsidR="00F5499B" w:rsidRDefault="00F5499B" w:rsidP="003459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6A0" w:rsidRPr="00C93E84" w:rsidRDefault="001666A0">
    <w:pPr>
      <w:pStyle w:val="Piedepgina"/>
      <w:rPr>
        <w:sz w:val="1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678"/>
    </w:tblGrid>
    <w:tr w:rsidR="001666A0" w:rsidRPr="00FA0D94" w:rsidTr="00593B8B">
      <w:trPr>
        <w:trHeight w:val="273"/>
      </w:trPr>
      <w:tc>
        <w:tcPr>
          <w:tcW w:w="4678" w:type="dxa"/>
          <w:vAlign w:val="center"/>
        </w:tcPr>
        <w:p w:rsidR="001666A0" w:rsidRPr="00705994" w:rsidRDefault="001666A0" w:rsidP="00593B8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vAlign w:val="center"/>
        </w:tcPr>
        <w:p w:rsidR="001666A0" w:rsidRPr="00705994" w:rsidRDefault="001666A0" w:rsidP="00593B8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1666A0" w:rsidRPr="00FA0D94" w:rsidTr="00C93E84">
      <w:trPr>
        <w:trHeight w:val="869"/>
      </w:trPr>
      <w:tc>
        <w:tcPr>
          <w:tcW w:w="4678" w:type="dxa"/>
          <w:vAlign w:val="center"/>
        </w:tcPr>
        <w:p w:rsidR="001666A0" w:rsidRDefault="001666A0" w:rsidP="00593B8B">
          <w:pPr>
            <w:pStyle w:val="Sinespaciado"/>
            <w:jc w:val="center"/>
            <w:rPr>
              <w:rFonts w:ascii="Calibri" w:eastAsia="Arial Unicode MS" w:hAnsi="Calibri" w:cs="Calibri"/>
              <w:b/>
              <w:sz w:val="16"/>
              <w:szCs w:val="16"/>
            </w:rPr>
          </w:pPr>
        </w:p>
        <w:p w:rsidR="001666A0" w:rsidRDefault="001666A0" w:rsidP="00593B8B">
          <w:pPr>
            <w:pStyle w:val="Sinespaciado"/>
            <w:jc w:val="center"/>
            <w:rPr>
              <w:rFonts w:ascii="Calibri" w:eastAsia="Arial Unicode MS" w:hAnsi="Calibri" w:cs="Calibri"/>
              <w:b/>
              <w:sz w:val="16"/>
              <w:szCs w:val="16"/>
            </w:rPr>
          </w:pPr>
        </w:p>
        <w:p w:rsidR="001666A0" w:rsidRDefault="001666A0" w:rsidP="00593B8B">
          <w:pPr>
            <w:pStyle w:val="Sinespaciado"/>
            <w:jc w:val="center"/>
            <w:rPr>
              <w:rFonts w:ascii="Calibri" w:eastAsia="Arial Unicode MS" w:hAnsi="Calibri" w:cs="Calibri"/>
              <w:b/>
              <w:sz w:val="16"/>
              <w:szCs w:val="16"/>
            </w:rPr>
          </w:pPr>
        </w:p>
        <w:p w:rsidR="001666A0" w:rsidRPr="00B82741" w:rsidRDefault="001666A0" w:rsidP="00593B8B">
          <w:pPr>
            <w:pStyle w:val="Sinespaciado"/>
            <w:jc w:val="center"/>
            <w:rPr>
              <w:rFonts w:ascii="Calibri" w:eastAsia="Arial Unicode MS" w:hAnsi="Calibri" w:cs="Calibri"/>
              <w:b/>
              <w:sz w:val="16"/>
              <w:szCs w:val="16"/>
            </w:rPr>
          </w:pPr>
        </w:p>
      </w:tc>
      <w:tc>
        <w:tcPr>
          <w:tcW w:w="4678" w:type="dxa"/>
          <w:vAlign w:val="center"/>
        </w:tcPr>
        <w:p w:rsidR="001666A0" w:rsidRPr="00705994" w:rsidRDefault="001666A0" w:rsidP="00593B8B">
          <w:pPr>
            <w:pStyle w:val="Sinespaciado"/>
            <w:jc w:val="center"/>
            <w:rPr>
              <w:rFonts w:ascii="Calibri" w:eastAsia="Arial Unicode MS" w:hAnsi="Calibri" w:cs="Calibri"/>
              <w:b/>
              <w:sz w:val="16"/>
              <w:szCs w:val="16"/>
              <w:lang w:val="es-MX"/>
            </w:rPr>
          </w:pPr>
        </w:p>
      </w:tc>
    </w:tr>
    <w:tr w:rsidR="001666A0" w:rsidRPr="00FA0D94" w:rsidTr="00593B8B">
      <w:trPr>
        <w:trHeight w:val="290"/>
      </w:trPr>
      <w:tc>
        <w:tcPr>
          <w:tcW w:w="4678" w:type="dxa"/>
          <w:vAlign w:val="center"/>
        </w:tcPr>
        <w:p w:rsidR="001666A0" w:rsidRPr="0023389E" w:rsidRDefault="001666A0"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vAlign w:val="center"/>
        </w:tcPr>
        <w:p w:rsidR="001666A0" w:rsidRPr="00705994" w:rsidRDefault="001666A0"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1666A0" w:rsidRDefault="001666A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99B" w:rsidRDefault="00F5499B" w:rsidP="003459A7">
      <w:pPr>
        <w:spacing w:after="0" w:line="240" w:lineRule="auto"/>
      </w:pPr>
      <w:r>
        <w:separator/>
      </w:r>
    </w:p>
  </w:footnote>
  <w:footnote w:type="continuationSeparator" w:id="0">
    <w:p w:rsidR="00F5499B" w:rsidRDefault="00F5499B" w:rsidP="003459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5639"/>
      <w:gridCol w:w="1701"/>
    </w:tblGrid>
    <w:tr w:rsidR="001666A0" w:rsidRPr="00FA0D94" w:rsidTr="00FB29DA">
      <w:tc>
        <w:tcPr>
          <w:tcW w:w="2016" w:type="dxa"/>
          <w:vMerge w:val="restart"/>
          <w:vAlign w:val="center"/>
        </w:tcPr>
        <w:p w:rsidR="001666A0" w:rsidRPr="00FA0D94" w:rsidRDefault="001666A0"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ES" w:eastAsia="es-ES"/>
            </w:rPr>
            <w:drawing>
              <wp:inline distT="0" distB="0" distL="0" distR="0">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1666A0" w:rsidRPr="0076024C" w:rsidRDefault="001666A0" w:rsidP="004B4F2C">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tc>
      <w:tc>
        <w:tcPr>
          <w:tcW w:w="1701" w:type="dxa"/>
          <w:vAlign w:val="center"/>
        </w:tcPr>
        <w:p w:rsidR="001666A0" w:rsidRPr="0076024C" w:rsidRDefault="001666A0"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666A0" w:rsidRPr="00274140" w:rsidRDefault="001666A0" w:rsidP="00C93E84">
          <w:pPr>
            <w:pStyle w:val="Encabezado"/>
            <w:jc w:val="center"/>
            <w:rPr>
              <w:rFonts w:ascii="Calibri" w:eastAsia="Arial Unicode MS" w:hAnsi="Calibri" w:cs="Arial"/>
              <w:b/>
              <w:color w:val="FFFFFF" w:themeColor="background1"/>
              <w:sz w:val="20"/>
              <w:szCs w:val="20"/>
              <w:lang w:val="es-MX"/>
            </w:rPr>
          </w:pPr>
          <w:r w:rsidRPr="00274140">
            <w:rPr>
              <w:rFonts w:ascii="Calibri" w:eastAsia="Arial Unicode MS" w:hAnsi="Calibri" w:cs="Arial"/>
              <w:b/>
              <w:color w:val="FFFFFF" w:themeColor="background1"/>
              <w:sz w:val="20"/>
              <w:szCs w:val="20"/>
              <w:lang w:val="es-MX"/>
            </w:rPr>
            <w:t>.</w:t>
          </w:r>
        </w:p>
        <w:p w:rsidR="001666A0" w:rsidRPr="0076024C" w:rsidRDefault="001666A0" w:rsidP="004C5E9B">
          <w:pPr>
            <w:pStyle w:val="Encabezado"/>
            <w:rPr>
              <w:rFonts w:ascii="Calibri" w:eastAsia="Arial Unicode MS" w:hAnsi="Calibri" w:cs="Arial"/>
              <w:b/>
              <w:sz w:val="14"/>
              <w:szCs w:val="14"/>
              <w:lang w:val="es-MX"/>
            </w:rPr>
          </w:pPr>
        </w:p>
      </w:tc>
    </w:tr>
    <w:tr w:rsidR="001666A0" w:rsidRPr="00FA0D94" w:rsidTr="00FB29DA">
      <w:trPr>
        <w:trHeight w:val="478"/>
      </w:trPr>
      <w:tc>
        <w:tcPr>
          <w:tcW w:w="2016" w:type="dxa"/>
          <w:vMerge/>
          <w:vAlign w:val="center"/>
        </w:tcPr>
        <w:p w:rsidR="001666A0" w:rsidRPr="00FA0D94" w:rsidRDefault="001666A0" w:rsidP="004C5E9B">
          <w:pPr>
            <w:pStyle w:val="Encabezado"/>
            <w:jc w:val="center"/>
            <w:rPr>
              <w:rFonts w:ascii="Arial Narrow" w:eastAsia="Arial Unicode MS" w:hAnsi="Arial Narrow"/>
              <w:szCs w:val="12"/>
              <w:lang w:val="es-MX"/>
            </w:rPr>
          </w:pPr>
        </w:p>
      </w:tc>
      <w:tc>
        <w:tcPr>
          <w:tcW w:w="5639" w:type="dxa"/>
          <w:vAlign w:val="bottom"/>
        </w:tcPr>
        <w:p w:rsidR="001666A0" w:rsidRPr="0076024C" w:rsidRDefault="001666A0" w:rsidP="00F638EC">
          <w:pPr>
            <w:pStyle w:val="Encabezado"/>
            <w:spacing w:before="120" w:after="120"/>
            <w:ind w:left="142" w:right="176"/>
            <w:jc w:val="center"/>
            <w:rPr>
              <w:rFonts w:ascii="Calibri" w:eastAsia="Arial Unicode MS" w:hAnsi="Calibri" w:cs="Calibri"/>
              <w:szCs w:val="12"/>
              <w:lang w:val="es-MX"/>
            </w:rPr>
          </w:pPr>
          <w:r w:rsidRPr="001110F1">
            <w:rPr>
              <w:rFonts w:ascii="Calibri" w:eastAsia="Arial Unicode MS" w:hAnsi="Calibri" w:cs="Calibri"/>
              <w:b/>
              <w:sz w:val="18"/>
              <w:szCs w:val="18"/>
              <w:lang w:val="es-MX"/>
            </w:rPr>
            <w:t xml:space="preserve">OBJETO DE LA </w:t>
          </w:r>
          <w:r w:rsidRPr="00F638EC">
            <w:rPr>
              <w:rFonts w:ascii="Calibri" w:eastAsia="Arial Unicode MS" w:hAnsi="Calibri" w:cs="Calibri"/>
              <w:b/>
              <w:sz w:val="18"/>
              <w:szCs w:val="18"/>
              <w:lang w:val="es-MX"/>
            </w:rPr>
            <w:t>CONTRATACION: TRABAJOS DE OBRAS CIVILES     PARA EL TENDIDO DE RED SECUNDARIA MALLASILLA DISTRITO 20 CIUDAD DE LA PAZ</w:t>
          </w:r>
        </w:p>
      </w:tc>
      <w:tc>
        <w:tcPr>
          <w:tcW w:w="1701" w:type="dxa"/>
          <w:vAlign w:val="bottom"/>
        </w:tcPr>
        <w:p w:rsidR="001666A0" w:rsidRPr="0076024C" w:rsidRDefault="001666A0"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666A0" w:rsidRPr="0076024C" w:rsidRDefault="003C7C37" w:rsidP="00593B8B">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001666A0"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53174B">
            <w:rPr>
              <w:rStyle w:val="Nmerodepgina"/>
              <w:rFonts w:ascii="Calibri" w:hAnsi="Calibri"/>
              <w:noProof/>
              <w:sz w:val="16"/>
              <w:szCs w:val="16"/>
            </w:rPr>
            <w:t>86</w:t>
          </w:r>
          <w:r w:rsidRPr="0076024C">
            <w:rPr>
              <w:rStyle w:val="Nmerodepgina"/>
              <w:rFonts w:ascii="Calibri" w:hAnsi="Calibri"/>
              <w:sz w:val="16"/>
              <w:szCs w:val="16"/>
            </w:rPr>
            <w:fldChar w:fldCharType="end"/>
          </w:r>
          <w:r w:rsidR="001666A0"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001666A0"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53174B">
            <w:rPr>
              <w:rStyle w:val="Nmerodepgina"/>
              <w:rFonts w:ascii="Calibri" w:hAnsi="Calibri"/>
              <w:noProof/>
              <w:sz w:val="16"/>
              <w:szCs w:val="16"/>
            </w:rPr>
            <w:t>86</w:t>
          </w:r>
          <w:r w:rsidRPr="0076024C">
            <w:rPr>
              <w:rStyle w:val="Nmerodepgina"/>
              <w:rFonts w:ascii="Calibri" w:hAnsi="Calibri"/>
              <w:sz w:val="16"/>
              <w:szCs w:val="16"/>
            </w:rPr>
            <w:fldChar w:fldCharType="end"/>
          </w:r>
        </w:p>
      </w:tc>
    </w:tr>
  </w:tbl>
  <w:p w:rsidR="001666A0" w:rsidRPr="00465377" w:rsidRDefault="001666A0">
    <w:pPr>
      <w:pStyle w:val="Encabezado"/>
      <w:rPr>
        <w:sz w:val="3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5D6"/>
    <w:multiLevelType w:val="multilevel"/>
    <w:tmpl w:val="C14C2C44"/>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0821FE4"/>
    <w:multiLevelType w:val="hybridMultilevel"/>
    <w:tmpl w:val="2CE25952"/>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D35296"/>
    <w:multiLevelType w:val="multilevel"/>
    <w:tmpl w:val="2602803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5809A6"/>
    <w:multiLevelType w:val="hybridMultilevel"/>
    <w:tmpl w:val="B1F8257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
    <w:nsid w:val="0ADA07BB"/>
    <w:multiLevelType w:val="hybridMultilevel"/>
    <w:tmpl w:val="A63E24E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501680"/>
    <w:multiLevelType w:val="hybridMultilevel"/>
    <w:tmpl w:val="DB04B26C"/>
    <w:lvl w:ilvl="0" w:tplc="04048B32">
      <w:start w:val="1"/>
      <w:numFmt w:val="lowerLetter"/>
      <w:lvlText w:val="%1)"/>
      <w:lvlJc w:val="left"/>
      <w:pPr>
        <w:tabs>
          <w:tab w:val="num" w:pos="2484"/>
        </w:tabs>
        <w:ind w:left="2484" w:hanging="360"/>
      </w:pPr>
      <w:rPr>
        <w:rFonts w:hint="default"/>
      </w:r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8">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110A6EA5"/>
    <w:multiLevelType w:val="multilevel"/>
    <w:tmpl w:val="22C8AE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C561BF"/>
    <w:multiLevelType w:val="multilevel"/>
    <w:tmpl w:val="4D9E107E"/>
    <w:lvl w:ilvl="0">
      <w:start w:val="2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6C6C40"/>
    <w:multiLevelType w:val="multilevel"/>
    <w:tmpl w:val="9C16677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4."/>
      <w:lvlJc w:val="left"/>
      <w:pPr>
        <w:ind w:left="1080" w:hanging="720"/>
      </w:pPr>
      <w:rPr>
        <w:rFonts w:ascii="Arial Narrow" w:eastAsia="Arial Unicode MS" w:hAnsi="Arial Narrow" w:cs="Times New Roman"/>
        <w:b/>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5F45A25"/>
    <w:multiLevelType w:val="multilevel"/>
    <w:tmpl w:val="0A7EFE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885BC0"/>
    <w:multiLevelType w:val="multilevel"/>
    <w:tmpl w:val="4BE63A80"/>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AF67F88"/>
    <w:multiLevelType w:val="hybridMultilevel"/>
    <w:tmpl w:val="D43CBE1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B710319"/>
    <w:multiLevelType w:val="multilevel"/>
    <w:tmpl w:val="08ACFD60"/>
    <w:lvl w:ilvl="0">
      <w:start w:val="6"/>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9">
    <w:nsid w:val="1E974214"/>
    <w:multiLevelType w:val="hybridMultilevel"/>
    <w:tmpl w:val="75C485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21">
    <w:nsid w:val="2015796C"/>
    <w:multiLevelType w:val="hybridMultilevel"/>
    <w:tmpl w:val="D78E2160"/>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21476893"/>
    <w:multiLevelType w:val="multilevel"/>
    <w:tmpl w:val="21423F30"/>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2705DB9"/>
    <w:multiLevelType w:val="hybridMultilevel"/>
    <w:tmpl w:val="7CAA1F98"/>
    <w:lvl w:ilvl="0" w:tplc="40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E97210"/>
    <w:multiLevelType w:val="multilevel"/>
    <w:tmpl w:val="37E6E410"/>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DD5A1C"/>
    <w:multiLevelType w:val="hybridMultilevel"/>
    <w:tmpl w:val="5922C22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CDC3BC9"/>
    <w:multiLevelType w:val="hybridMultilevel"/>
    <w:tmpl w:val="77046D84"/>
    <w:lvl w:ilvl="0" w:tplc="04048B32">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31">
    <w:nsid w:val="2F337A62"/>
    <w:multiLevelType w:val="multilevel"/>
    <w:tmpl w:val="BE2C58EC"/>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2FA21A41"/>
    <w:multiLevelType w:val="multilevel"/>
    <w:tmpl w:val="D7266376"/>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705856"/>
    <w:multiLevelType w:val="multilevel"/>
    <w:tmpl w:val="4576485C"/>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3BE32BE"/>
    <w:multiLevelType w:val="hybridMultilevel"/>
    <w:tmpl w:val="D374A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4416FB"/>
    <w:multiLevelType w:val="hybridMultilevel"/>
    <w:tmpl w:val="9460906C"/>
    <w:lvl w:ilvl="0" w:tplc="E6BE893A">
      <w:start w:val="1"/>
      <w:numFmt w:val="bullet"/>
      <w:pStyle w:val="NormalTab"/>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3EDF1F64"/>
    <w:multiLevelType w:val="hybridMultilevel"/>
    <w:tmpl w:val="90C2DAA8"/>
    <w:lvl w:ilvl="0" w:tplc="FB92A35A">
      <w:start w:val="1"/>
      <w:numFmt w:val="lowerLetter"/>
      <w:lvlText w:val="%1)"/>
      <w:lvlJc w:val="left"/>
      <w:pPr>
        <w:tabs>
          <w:tab w:val="num" w:pos="360"/>
        </w:tabs>
        <w:ind w:left="360" w:hanging="360"/>
      </w:pPr>
      <w:rPr>
        <w:rFonts w:hint="default"/>
        <w:b w:val="0"/>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37">
    <w:nsid w:val="40774DA4"/>
    <w:multiLevelType w:val="hybridMultilevel"/>
    <w:tmpl w:val="B3764E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3781C80"/>
    <w:multiLevelType w:val="multilevel"/>
    <w:tmpl w:val="1A962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477A494F"/>
    <w:multiLevelType w:val="hybridMultilevel"/>
    <w:tmpl w:val="42427364"/>
    <w:lvl w:ilvl="0" w:tplc="400A0017">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41">
    <w:nsid w:val="47AB2BE0"/>
    <w:multiLevelType w:val="hybridMultilevel"/>
    <w:tmpl w:val="F0FC9EE6"/>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2">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4B262BA2"/>
    <w:multiLevelType w:val="hybridMultilevel"/>
    <w:tmpl w:val="06BA5F18"/>
    <w:lvl w:ilvl="0" w:tplc="709A53DA">
      <w:start w:val="1"/>
      <w:numFmt w:val="decimal"/>
      <w:lvlText w:val="%1."/>
      <w:lvlJc w:val="left"/>
      <w:pPr>
        <w:ind w:left="502" w:hanging="360"/>
      </w:pPr>
      <w:rPr>
        <w:b/>
      </w:rPr>
    </w:lvl>
    <w:lvl w:ilvl="1" w:tplc="83D03B6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nsid w:val="4B26448E"/>
    <w:multiLevelType w:val="multilevel"/>
    <w:tmpl w:val="9536B7C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C2D19AE"/>
    <w:multiLevelType w:val="multilevel"/>
    <w:tmpl w:val="9D02E6EC"/>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E4B5949"/>
    <w:multiLevelType w:val="hybridMultilevel"/>
    <w:tmpl w:val="E474E348"/>
    <w:lvl w:ilvl="0" w:tplc="400A0001">
      <w:start w:val="1"/>
      <w:numFmt w:val="bullet"/>
      <w:lvlText w:val=""/>
      <w:lvlJc w:val="left"/>
      <w:pPr>
        <w:tabs>
          <w:tab w:val="num" w:pos="360"/>
        </w:tabs>
        <w:ind w:left="360" w:hanging="360"/>
      </w:pPr>
      <w:rPr>
        <w:rFonts w:ascii="Symbol" w:hAnsi="Symbol"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7">
    <w:nsid w:val="504F1C3B"/>
    <w:multiLevelType w:val="hybridMultilevel"/>
    <w:tmpl w:val="8C644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49">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44478E6"/>
    <w:multiLevelType w:val="multilevel"/>
    <w:tmpl w:val="1E9485DA"/>
    <w:lvl w:ilvl="0">
      <w:start w:val="1"/>
      <w:numFmt w:val="lowerRoman"/>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52">
    <w:nsid w:val="56930B9F"/>
    <w:multiLevelType w:val="multilevel"/>
    <w:tmpl w:val="0D1AE01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7494921"/>
    <w:multiLevelType w:val="hybridMultilevel"/>
    <w:tmpl w:val="764CA8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8B01F84"/>
    <w:multiLevelType w:val="hybridMultilevel"/>
    <w:tmpl w:val="90A80F08"/>
    <w:lvl w:ilvl="0" w:tplc="04048B32">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9CB0F16"/>
    <w:multiLevelType w:val="multilevel"/>
    <w:tmpl w:val="F20AEE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57">
    <w:nsid w:val="61605BBB"/>
    <w:multiLevelType w:val="multilevel"/>
    <w:tmpl w:val="B0A64AA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rPr>
    </w:lvl>
    <w:lvl w:ilvl="8">
      <w:start w:val="1"/>
      <w:numFmt w:val="none"/>
      <w:lvlRestart w:val="0"/>
      <w:lvlText w:val=""/>
      <w:lvlJc w:val="left"/>
      <w:pPr>
        <w:tabs>
          <w:tab w:val="num" w:pos="-30343"/>
        </w:tabs>
        <w:ind w:left="-30343" w:hanging="1584"/>
      </w:pPr>
      <w:rPr>
        <w:rFonts w:hint="default"/>
      </w:rPr>
    </w:lvl>
  </w:abstractNum>
  <w:abstractNum w:abstractNumId="59">
    <w:nsid w:val="65867FB8"/>
    <w:multiLevelType w:val="hybridMultilevel"/>
    <w:tmpl w:val="1D42B75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66BE62B1"/>
    <w:multiLevelType w:val="hybridMultilevel"/>
    <w:tmpl w:val="C2304174"/>
    <w:lvl w:ilvl="0" w:tplc="400A0017">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1">
    <w:nsid w:val="66BF01A6"/>
    <w:multiLevelType w:val="multilevel"/>
    <w:tmpl w:val="F4A283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B2C4694"/>
    <w:multiLevelType w:val="hybridMultilevel"/>
    <w:tmpl w:val="E14E2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BBE3127"/>
    <w:multiLevelType w:val="multilevel"/>
    <w:tmpl w:val="E2B856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6">
    <w:nsid w:val="6F735D5E"/>
    <w:multiLevelType w:val="hybridMultilevel"/>
    <w:tmpl w:val="3F480B3C"/>
    <w:lvl w:ilvl="0" w:tplc="400A0001">
      <w:start w:val="1"/>
      <w:numFmt w:val="bullet"/>
      <w:lvlText w:val=""/>
      <w:lvlJc w:val="left"/>
      <w:pPr>
        <w:ind w:left="644" w:hanging="360"/>
      </w:pPr>
      <w:rPr>
        <w:rFonts w:ascii="Symbol" w:hAnsi="Symbol"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67">
    <w:nsid w:val="6FC64F2A"/>
    <w:multiLevelType w:val="hybridMultilevel"/>
    <w:tmpl w:val="6EFEA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70">
    <w:nsid w:val="760F6C28"/>
    <w:multiLevelType w:val="multilevel"/>
    <w:tmpl w:val="0666B6A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645154F"/>
    <w:multiLevelType w:val="multilevel"/>
    <w:tmpl w:val="675A706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A0F644C"/>
    <w:multiLevelType w:val="multilevel"/>
    <w:tmpl w:val="147C3EC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4">
    <w:nsid w:val="7C824E1D"/>
    <w:multiLevelType w:val="multilevel"/>
    <w:tmpl w:val="DC7AB4D4"/>
    <w:lvl w:ilvl="0">
      <w:start w:val="2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9"/>
  </w:num>
  <w:num w:numId="2">
    <w:abstractNumId w:val="43"/>
  </w:num>
  <w:num w:numId="3">
    <w:abstractNumId w:val="12"/>
  </w:num>
  <w:num w:numId="4">
    <w:abstractNumId w:val="51"/>
  </w:num>
  <w:num w:numId="5">
    <w:abstractNumId w:val="65"/>
  </w:num>
  <w:num w:numId="6">
    <w:abstractNumId w:val="20"/>
  </w:num>
  <w:num w:numId="7">
    <w:abstractNumId w:val="42"/>
  </w:num>
  <w:num w:numId="8">
    <w:abstractNumId w:val="48"/>
  </w:num>
  <w:num w:numId="9">
    <w:abstractNumId w:val="76"/>
  </w:num>
  <w:num w:numId="10">
    <w:abstractNumId w:val="49"/>
  </w:num>
  <w:num w:numId="11">
    <w:abstractNumId w:val="8"/>
  </w:num>
  <w:num w:numId="12">
    <w:abstractNumId w:val="50"/>
  </w:num>
  <w:num w:numId="13">
    <w:abstractNumId w:val="75"/>
  </w:num>
  <w:num w:numId="14">
    <w:abstractNumId w:val="29"/>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6"/>
  </w:num>
  <w:num w:numId="19">
    <w:abstractNumId w:val="11"/>
  </w:num>
  <w:num w:numId="20">
    <w:abstractNumId w:val="9"/>
  </w:num>
  <w:num w:numId="21">
    <w:abstractNumId w:val="64"/>
  </w:num>
  <w:num w:numId="22">
    <w:abstractNumId w:val="55"/>
  </w:num>
  <w:num w:numId="23">
    <w:abstractNumId w:val="61"/>
  </w:num>
  <w:num w:numId="24">
    <w:abstractNumId w:val="18"/>
  </w:num>
  <w:num w:numId="25">
    <w:abstractNumId w:val="19"/>
  </w:num>
  <w:num w:numId="26">
    <w:abstractNumId w:val="25"/>
  </w:num>
  <w:num w:numId="27">
    <w:abstractNumId w:val="34"/>
  </w:num>
  <w:num w:numId="28">
    <w:abstractNumId w:val="21"/>
  </w:num>
  <w:num w:numId="29">
    <w:abstractNumId w:val="59"/>
  </w:num>
  <w:num w:numId="30">
    <w:abstractNumId w:val="5"/>
  </w:num>
  <w:num w:numId="31">
    <w:abstractNumId w:val="1"/>
  </w:num>
  <w:num w:numId="32">
    <w:abstractNumId w:val="37"/>
  </w:num>
  <w:num w:numId="33">
    <w:abstractNumId w:val="66"/>
  </w:num>
  <w:num w:numId="34">
    <w:abstractNumId w:val="30"/>
  </w:num>
  <w:num w:numId="35">
    <w:abstractNumId w:val="63"/>
  </w:num>
  <w:num w:numId="36">
    <w:abstractNumId w:val="67"/>
  </w:num>
  <w:num w:numId="37">
    <w:abstractNumId w:val="40"/>
  </w:num>
  <w:num w:numId="38">
    <w:abstractNumId w:val="23"/>
  </w:num>
  <w:num w:numId="39">
    <w:abstractNumId w:val="47"/>
  </w:num>
  <w:num w:numId="40">
    <w:abstractNumId w:val="46"/>
  </w:num>
  <w:num w:numId="41">
    <w:abstractNumId w:val="60"/>
  </w:num>
  <w:num w:numId="42">
    <w:abstractNumId w:val="7"/>
  </w:num>
  <w:num w:numId="43">
    <w:abstractNumId w:val="17"/>
  </w:num>
  <w:num w:numId="44">
    <w:abstractNumId w:val="53"/>
  </w:num>
  <w:num w:numId="45">
    <w:abstractNumId w:val="54"/>
  </w:num>
  <w:num w:numId="46">
    <w:abstractNumId w:val="36"/>
  </w:num>
  <w:num w:numId="47">
    <w:abstractNumId w:val="41"/>
  </w:num>
  <w:num w:numId="48">
    <w:abstractNumId w:val="26"/>
  </w:num>
  <w:num w:numId="49">
    <w:abstractNumId w:val="13"/>
  </w:num>
  <w:num w:numId="50">
    <w:abstractNumId w:val="71"/>
  </w:num>
  <w:num w:numId="51">
    <w:abstractNumId w:val="70"/>
  </w:num>
  <w:num w:numId="52">
    <w:abstractNumId w:val="38"/>
  </w:num>
  <w:num w:numId="53">
    <w:abstractNumId w:val="4"/>
  </w:num>
  <w:num w:numId="54">
    <w:abstractNumId w:val="72"/>
  </w:num>
  <w:num w:numId="55">
    <w:abstractNumId w:val="15"/>
  </w:num>
  <w:num w:numId="56">
    <w:abstractNumId w:val="22"/>
  </w:num>
  <w:num w:numId="57">
    <w:abstractNumId w:val="44"/>
  </w:num>
  <w:num w:numId="58">
    <w:abstractNumId w:val="57"/>
  </w:num>
  <w:num w:numId="59">
    <w:abstractNumId w:val="0"/>
  </w:num>
  <w:num w:numId="60">
    <w:abstractNumId w:val="45"/>
  </w:num>
  <w:num w:numId="61">
    <w:abstractNumId w:val="33"/>
  </w:num>
  <w:num w:numId="62">
    <w:abstractNumId w:val="31"/>
  </w:num>
  <w:num w:numId="63">
    <w:abstractNumId w:val="24"/>
  </w:num>
  <w:num w:numId="64">
    <w:abstractNumId w:val="52"/>
  </w:num>
  <w:num w:numId="65">
    <w:abstractNumId w:val="32"/>
  </w:num>
  <w:num w:numId="66">
    <w:abstractNumId w:val="10"/>
  </w:num>
  <w:num w:numId="67">
    <w:abstractNumId w:val="74"/>
  </w:num>
  <w:num w:numId="68">
    <w:abstractNumId w:val="35"/>
  </w:num>
  <w:num w:numId="69">
    <w:abstractNumId w:val="58"/>
  </w:num>
  <w:num w:numId="70">
    <w:abstractNumId w:val="27"/>
  </w:num>
  <w:num w:numId="71">
    <w:abstractNumId w:val="73"/>
  </w:num>
  <w:num w:numId="72">
    <w:abstractNumId w:val="68"/>
  </w:num>
  <w:num w:numId="73">
    <w:abstractNumId w:val="14"/>
  </w:num>
  <w:num w:numId="74">
    <w:abstractNumId w:val="16"/>
  </w:num>
  <w:num w:numId="75">
    <w:abstractNumId w:val="3"/>
  </w:num>
  <w:num w:numId="76">
    <w:abstractNumId w:val="62"/>
  </w:num>
  <w:num w:numId="77">
    <w:abstractNumId w:val="2"/>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rsids>
    <w:rsidRoot w:val="003459A7"/>
    <w:rsid w:val="000018C2"/>
    <w:rsid w:val="0000293D"/>
    <w:rsid w:val="0000345F"/>
    <w:rsid w:val="00004051"/>
    <w:rsid w:val="00010289"/>
    <w:rsid w:val="00013C34"/>
    <w:rsid w:val="0001502B"/>
    <w:rsid w:val="00020A81"/>
    <w:rsid w:val="000218C9"/>
    <w:rsid w:val="00025225"/>
    <w:rsid w:val="000262B6"/>
    <w:rsid w:val="00031031"/>
    <w:rsid w:val="00032D1A"/>
    <w:rsid w:val="00034CE9"/>
    <w:rsid w:val="0003778B"/>
    <w:rsid w:val="00037918"/>
    <w:rsid w:val="00042707"/>
    <w:rsid w:val="00044A68"/>
    <w:rsid w:val="00044EAE"/>
    <w:rsid w:val="0004650E"/>
    <w:rsid w:val="00047B06"/>
    <w:rsid w:val="000500E9"/>
    <w:rsid w:val="0005087F"/>
    <w:rsid w:val="000548C1"/>
    <w:rsid w:val="00057C7B"/>
    <w:rsid w:val="00061170"/>
    <w:rsid w:val="00061223"/>
    <w:rsid w:val="00062151"/>
    <w:rsid w:val="000627BD"/>
    <w:rsid w:val="00063867"/>
    <w:rsid w:val="000659C1"/>
    <w:rsid w:val="00066603"/>
    <w:rsid w:val="0006678E"/>
    <w:rsid w:val="00070289"/>
    <w:rsid w:val="00073718"/>
    <w:rsid w:val="000739BF"/>
    <w:rsid w:val="000744D5"/>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5DD2"/>
    <w:rsid w:val="000B7B0D"/>
    <w:rsid w:val="000C0A77"/>
    <w:rsid w:val="000C0DF3"/>
    <w:rsid w:val="000C21EE"/>
    <w:rsid w:val="000C252C"/>
    <w:rsid w:val="000C28D2"/>
    <w:rsid w:val="000C3A69"/>
    <w:rsid w:val="000C4111"/>
    <w:rsid w:val="000C4E74"/>
    <w:rsid w:val="000C5096"/>
    <w:rsid w:val="000C76C6"/>
    <w:rsid w:val="000D0455"/>
    <w:rsid w:val="000D2BD4"/>
    <w:rsid w:val="000D630B"/>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0F1"/>
    <w:rsid w:val="0011190D"/>
    <w:rsid w:val="00112A7E"/>
    <w:rsid w:val="00112ABF"/>
    <w:rsid w:val="001158C9"/>
    <w:rsid w:val="00116432"/>
    <w:rsid w:val="00116BD4"/>
    <w:rsid w:val="0011791D"/>
    <w:rsid w:val="00121720"/>
    <w:rsid w:val="0012176A"/>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6A0"/>
    <w:rsid w:val="00166EB6"/>
    <w:rsid w:val="001732C7"/>
    <w:rsid w:val="001744A6"/>
    <w:rsid w:val="00174C8D"/>
    <w:rsid w:val="00175F9B"/>
    <w:rsid w:val="00176C8F"/>
    <w:rsid w:val="00177844"/>
    <w:rsid w:val="00180584"/>
    <w:rsid w:val="00182541"/>
    <w:rsid w:val="00182661"/>
    <w:rsid w:val="00182703"/>
    <w:rsid w:val="00184210"/>
    <w:rsid w:val="00184521"/>
    <w:rsid w:val="0018671E"/>
    <w:rsid w:val="001874B0"/>
    <w:rsid w:val="00187DE6"/>
    <w:rsid w:val="0019155D"/>
    <w:rsid w:val="00191CA6"/>
    <w:rsid w:val="0019450A"/>
    <w:rsid w:val="001955D8"/>
    <w:rsid w:val="00195B39"/>
    <w:rsid w:val="001A19E0"/>
    <w:rsid w:val="001A6286"/>
    <w:rsid w:val="001A7E64"/>
    <w:rsid w:val="001B57CB"/>
    <w:rsid w:val="001B59D5"/>
    <w:rsid w:val="001C1759"/>
    <w:rsid w:val="001D14B2"/>
    <w:rsid w:val="001D3C1E"/>
    <w:rsid w:val="001D4EDC"/>
    <w:rsid w:val="001D58F5"/>
    <w:rsid w:val="001D675F"/>
    <w:rsid w:val="001D6E14"/>
    <w:rsid w:val="001D766B"/>
    <w:rsid w:val="001D77D1"/>
    <w:rsid w:val="001E2BB2"/>
    <w:rsid w:val="001E4F54"/>
    <w:rsid w:val="001E7523"/>
    <w:rsid w:val="001F1137"/>
    <w:rsid w:val="001F15EA"/>
    <w:rsid w:val="001F582D"/>
    <w:rsid w:val="001F5EB2"/>
    <w:rsid w:val="00200FF9"/>
    <w:rsid w:val="0020181D"/>
    <w:rsid w:val="002021E3"/>
    <w:rsid w:val="00204B82"/>
    <w:rsid w:val="00210670"/>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46DD5"/>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140"/>
    <w:rsid w:val="00274703"/>
    <w:rsid w:val="00283090"/>
    <w:rsid w:val="0029040A"/>
    <w:rsid w:val="0029062F"/>
    <w:rsid w:val="00292AF7"/>
    <w:rsid w:val="00295779"/>
    <w:rsid w:val="002970D4"/>
    <w:rsid w:val="002A2988"/>
    <w:rsid w:val="002A35B9"/>
    <w:rsid w:val="002A38A6"/>
    <w:rsid w:val="002A3A72"/>
    <w:rsid w:val="002A47CF"/>
    <w:rsid w:val="002A4DA7"/>
    <w:rsid w:val="002A545B"/>
    <w:rsid w:val="002A6E16"/>
    <w:rsid w:val="002B36AD"/>
    <w:rsid w:val="002B474B"/>
    <w:rsid w:val="002B5FCB"/>
    <w:rsid w:val="002B6187"/>
    <w:rsid w:val="002C0350"/>
    <w:rsid w:val="002C16CB"/>
    <w:rsid w:val="002C172C"/>
    <w:rsid w:val="002C386B"/>
    <w:rsid w:val="002C779F"/>
    <w:rsid w:val="002D042C"/>
    <w:rsid w:val="002D0D34"/>
    <w:rsid w:val="002D1E6C"/>
    <w:rsid w:val="002D2548"/>
    <w:rsid w:val="002D287E"/>
    <w:rsid w:val="002D2B84"/>
    <w:rsid w:val="002D2C7B"/>
    <w:rsid w:val="002D450D"/>
    <w:rsid w:val="002D5725"/>
    <w:rsid w:val="002D5C20"/>
    <w:rsid w:val="002D7492"/>
    <w:rsid w:val="002D767D"/>
    <w:rsid w:val="002E37A2"/>
    <w:rsid w:val="002E7BBE"/>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0D25"/>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A30"/>
    <w:rsid w:val="00390D50"/>
    <w:rsid w:val="0039239E"/>
    <w:rsid w:val="00392C3D"/>
    <w:rsid w:val="00392E44"/>
    <w:rsid w:val="00394D50"/>
    <w:rsid w:val="00395580"/>
    <w:rsid w:val="00395A49"/>
    <w:rsid w:val="00397260"/>
    <w:rsid w:val="003A02E9"/>
    <w:rsid w:val="003A1A4C"/>
    <w:rsid w:val="003A311E"/>
    <w:rsid w:val="003A3576"/>
    <w:rsid w:val="003A5953"/>
    <w:rsid w:val="003A5CFE"/>
    <w:rsid w:val="003A7126"/>
    <w:rsid w:val="003B5E37"/>
    <w:rsid w:val="003B7515"/>
    <w:rsid w:val="003C0D04"/>
    <w:rsid w:val="003C16E1"/>
    <w:rsid w:val="003C7C37"/>
    <w:rsid w:val="003D09B3"/>
    <w:rsid w:val="003D14BE"/>
    <w:rsid w:val="003D29EC"/>
    <w:rsid w:val="003D3654"/>
    <w:rsid w:val="003D49AA"/>
    <w:rsid w:val="003E52C0"/>
    <w:rsid w:val="003F2F42"/>
    <w:rsid w:val="003F4241"/>
    <w:rsid w:val="003F65B1"/>
    <w:rsid w:val="003F6C46"/>
    <w:rsid w:val="004001ED"/>
    <w:rsid w:val="004015CC"/>
    <w:rsid w:val="0040233B"/>
    <w:rsid w:val="00402B50"/>
    <w:rsid w:val="00403828"/>
    <w:rsid w:val="004041DE"/>
    <w:rsid w:val="004055A4"/>
    <w:rsid w:val="004079B7"/>
    <w:rsid w:val="00410231"/>
    <w:rsid w:val="00412FB6"/>
    <w:rsid w:val="00412FCB"/>
    <w:rsid w:val="004158B5"/>
    <w:rsid w:val="00416077"/>
    <w:rsid w:val="00420700"/>
    <w:rsid w:val="004225D3"/>
    <w:rsid w:val="00422896"/>
    <w:rsid w:val="00423E33"/>
    <w:rsid w:val="004245CF"/>
    <w:rsid w:val="00424818"/>
    <w:rsid w:val="00424F15"/>
    <w:rsid w:val="004307CA"/>
    <w:rsid w:val="00433D81"/>
    <w:rsid w:val="00434440"/>
    <w:rsid w:val="004369F1"/>
    <w:rsid w:val="004431D4"/>
    <w:rsid w:val="00447D03"/>
    <w:rsid w:val="00450D0E"/>
    <w:rsid w:val="00452B10"/>
    <w:rsid w:val="004569A4"/>
    <w:rsid w:val="004574B0"/>
    <w:rsid w:val="0046180D"/>
    <w:rsid w:val="00464875"/>
    <w:rsid w:val="00465377"/>
    <w:rsid w:val="00467D06"/>
    <w:rsid w:val="00471332"/>
    <w:rsid w:val="0047356E"/>
    <w:rsid w:val="00476DFC"/>
    <w:rsid w:val="00477A8A"/>
    <w:rsid w:val="00477D1F"/>
    <w:rsid w:val="0048398A"/>
    <w:rsid w:val="00487C61"/>
    <w:rsid w:val="0049105E"/>
    <w:rsid w:val="004919CB"/>
    <w:rsid w:val="00491E68"/>
    <w:rsid w:val="00493F7D"/>
    <w:rsid w:val="00496018"/>
    <w:rsid w:val="00496E3E"/>
    <w:rsid w:val="004A2C6C"/>
    <w:rsid w:val="004A43DF"/>
    <w:rsid w:val="004A5D04"/>
    <w:rsid w:val="004B0EE5"/>
    <w:rsid w:val="004B1860"/>
    <w:rsid w:val="004B1E6E"/>
    <w:rsid w:val="004B2673"/>
    <w:rsid w:val="004B38BD"/>
    <w:rsid w:val="004B49E5"/>
    <w:rsid w:val="004B4F2C"/>
    <w:rsid w:val="004B71BA"/>
    <w:rsid w:val="004B7E34"/>
    <w:rsid w:val="004C2C75"/>
    <w:rsid w:val="004C3A5F"/>
    <w:rsid w:val="004C3C5F"/>
    <w:rsid w:val="004C5E9B"/>
    <w:rsid w:val="004C7121"/>
    <w:rsid w:val="004D0B5D"/>
    <w:rsid w:val="004D4073"/>
    <w:rsid w:val="004D5768"/>
    <w:rsid w:val="004D59F4"/>
    <w:rsid w:val="004D7C88"/>
    <w:rsid w:val="004E479A"/>
    <w:rsid w:val="004E6165"/>
    <w:rsid w:val="004F1923"/>
    <w:rsid w:val="004F26F2"/>
    <w:rsid w:val="004F408F"/>
    <w:rsid w:val="004F5567"/>
    <w:rsid w:val="00500232"/>
    <w:rsid w:val="0050094D"/>
    <w:rsid w:val="00501155"/>
    <w:rsid w:val="0050692A"/>
    <w:rsid w:val="00506A17"/>
    <w:rsid w:val="005112E0"/>
    <w:rsid w:val="00511618"/>
    <w:rsid w:val="00512F80"/>
    <w:rsid w:val="00513983"/>
    <w:rsid w:val="005144E5"/>
    <w:rsid w:val="00516CF9"/>
    <w:rsid w:val="00516DD7"/>
    <w:rsid w:val="00516E6A"/>
    <w:rsid w:val="00521A0B"/>
    <w:rsid w:val="00524679"/>
    <w:rsid w:val="00524D16"/>
    <w:rsid w:val="00530637"/>
    <w:rsid w:val="0053123A"/>
    <w:rsid w:val="005313F4"/>
    <w:rsid w:val="0053172A"/>
    <w:rsid w:val="0053174B"/>
    <w:rsid w:val="00532229"/>
    <w:rsid w:val="00535C87"/>
    <w:rsid w:val="00536E3C"/>
    <w:rsid w:val="0054534A"/>
    <w:rsid w:val="00546D53"/>
    <w:rsid w:val="005509C5"/>
    <w:rsid w:val="005509D8"/>
    <w:rsid w:val="005519F2"/>
    <w:rsid w:val="005529E7"/>
    <w:rsid w:val="00553A3F"/>
    <w:rsid w:val="00556FFC"/>
    <w:rsid w:val="0056398C"/>
    <w:rsid w:val="0056415F"/>
    <w:rsid w:val="00564986"/>
    <w:rsid w:val="00564A88"/>
    <w:rsid w:val="0057050D"/>
    <w:rsid w:val="00571066"/>
    <w:rsid w:val="00571179"/>
    <w:rsid w:val="00577412"/>
    <w:rsid w:val="00587EA9"/>
    <w:rsid w:val="005915DA"/>
    <w:rsid w:val="0059306C"/>
    <w:rsid w:val="00593B8B"/>
    <w:rsid w:val="0059422E"/>
    <w:rsid w:val="005949D6"/>
    <w:rsid w:val="005A278D"/>
    <w:rsid w:val="005B3A61"/>
    <w:rsid w:val="005B3ACA"/>
    <w:rsid w:val="005B3FA4"/>
    <w:rsid w:val="005B79C2"/>
    <w:rsid w:val="005C095A"/>
    <w:rsid w:val="005C18FB"/>
    <w:rsid w:val="005C1934"/>
    <w:rsid w:val="005C37A9"/>
    <w:rsid w:val="005C3CC8"/>
    <w:rsid w:val="005C4C3B"/>
    <w:rsid w:val="005C7E30"/>
    <w:rsid w:val="005D0294"/>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0EA5"/>
    <w:rsid w:val="005F2D08"/>
    <w:rsid w:val="005F3F2B"/>
    <w:rsid w:val="005F46BA"/>
    <w:rsid w:val="005F54D1"/>
    <w:rsid w:val="005F59C3"/>
    <w:rsid w:val="005F5B16"/>
    <w:rsid w:val="00600A08"/>
    <w:rsid w:val="00601B52"/>
    <w:rsid w:val="00602817"/>
    <w:rsid w:val="00602B26"/>
    <w:rsid w:val="00604AED"/>
    <w:rsid w:val="00604F62"/>
    <w:rsid w:val="006065AA"/>
    <w:rsid w:val="00607626"/>
    <w:rsid w:val="006103FE"/>
    <w:rsid w:val="00612C0E"/>
    <w:rsid w:val="00616544"/>
    <w:rsid w:val="006175D7"/>
    <w:rsid w:val="006203BF"/>
    <w:rsid w:val="00620D07"/>
    <w:rsid w:val="006220AA"/>
    <w:rsid w:val="00622545"/>
    <w:rsid w:val="00622FF3"/>
    <w:rsid w:val="006239E9"/>
    <w:rsid w:val="00623CE4"/>
    <w:rsid w:val="006242EC"/>
    <w:rsid w:val="006268DB"/>
    <w:rsid w:val="0063049C"/>
    <w:rsid w:val="006312CE"/>
    <w:rsid w:val="0063288A"/>
    <w:rsid w:val="00635712"/>
    <w:rsid w:val="00635C57"/>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5323"/>
    <w:rsid w:val="00666BAC"/>
    <w:rsid w:val="00670402"/>
    <w:rsid w:val="0067103A"/>
    <w:rsid w:val="00671FAB"/>
    <w:rsid w:val="00672DCD"/>
    <w:rsid w:val="00673030"/>
    <w:rsid w:val="006745A5"/>
    <w:rsid w:val="00675885"/>
    <w:rsid w:val="00676935"/>
    <w:rsid w:val="00681AA5"/>
    <w:rsid w:val="00682DEB"/>
    <w:rsid w:val="00683D1F"/>
    <w:rsid w:val="0068458E"/>
    <w:rsid w:val="006855CC"/>
    <w:rsid w:val="00685807"/>
    <w:rsid w:val="00686869"/>
    <w:rsid w:val="006918C5"/>
    <w:rsid w:val="00692789"/>
    <w:rsid w:val="00693EEE"/>
    <w:rsid w:val="00694590"/>
    <w:rsid w:val="006969FF"/>
    <w:rsid w:val="00697AF6"/>
    <w:rsid w:val="006A4BAD"/>
    <w:rsid w:val="006A5463"/>
    <w:rsid w:val="006B24EB"/>
    <w:rsid w:val="006B325F"/>
    <w:rsid w:val="006B4FD1"/>
    <w:rsid w:val="006B57E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1766"/>
    <w:rsid w:val="00744444"/>
    <w:rsid w:val="00744E33"/>
    <w:rsid w:val="007456C0"/>
    <w:rsid w:val="007468E5"/>
    <w:rsid w:val="0075033C"/>
    <w:rsid w:val="007522D2"/>
    <w:rsid w:val="00752BB1"/>
    <w:rsid w:val="00753086"/>
    <w:rsid w:val="00753219"/>
    <w:rsid w:val="0075365E"/>
    <w:rsid w:val="0075369B"/>
    <w:rsid w:val="00754F41"/>
    <w:rsid w:val="00755970"/>
    <w:rsid w:val="00757E93"/>
    <w:rsid w:val="00761557"/>
    <w:rsid w:val="00763E6F"/>
    <w:rsid w:val="0076761E"/>
    <w:rsid w:val="00773FC8"/>
    <w:rsid w:val="00774551"/>
    <w:rsid w:val="00776B65"/>
    <w:rsid w:val="0078037F"/>
    <w:rsid w:val="0078177C"/>
    <w:rsid w:val="00782BFA"/>
    <w:rsid w:val="00783585"/>
    <w:rsid w:val="0078363A"/>
    <w:rsid w:val="00783C2F"/>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3772"/>
    <w:rsid w:val="007D628C"/>
    <w:rsid w:val="007D726A"/>
    <w:rsid w:val="007D7BC9"/>
    <w:rsid w:val="007E0F20"/>
    <w:rsid w:val="007E27EA"/>
    <w:rsid w:val="007E418E"/>
    <w:rsid w:val="007E63A7"/>
    <w:rsid w:val="007E7ACE"/>
    <w:rsid w:val="007F2EFA"/>
    <w:rsid w:val="007F4FA7"/>
    <w:rsid w:val="007F6641"/>
    <w:rsid w:val="007F6D6B"/>
    <w:rsid w:val="00800B35"/>
    <w:rsid w:val="00804E33"/>
    <w:rsid w:val="008107FB"/>
    <w:rsid w:val="0081290B"/>
    <w:rsid w:val="0081439E"/>
    <w:rsid w:val="00814924"/>
    <w:rsid w:val="008176AC"/>
    <w:rsid w:val="00817B77"/>
    <w:rsid w:val="0082095C"/>
    <w:rsid w:val="00822F81"/>
    <w:rsid w:val="0083141E"/>
    <w:rsid w:val="00831F41"/>
    <w:rsid w:val="00834309"/>
    <w:rsid w:val="008364DC"/>
    <w:rsid w:val="00836681"/>
    <w:rsid w:val="008377F5"/>
    <w:rsid w:val="00841A57"/>
    <w:rsid w:val="0084496C"/>
    <w:rsid w:val="00845E1D"/>
    <w:rsid w:val="00852047"/>
    <w:rsid w:val="008527E4"/>
    <w:rsid w:val="00854BEF"/>
    <w:rsid w:val="008556FD"/>
    <w:rsid w:val="00855DCE"/>
    <w:rsid w:val="008570F5"/>
    <w:rsid w:val="008600A2"/>
    <w:rsid w:val="00860775"/>
    <w:rsid w:val="00864D43"/>
    <w:rsid w:val="00865D4E"/>
    <w:rsid w:val="008663AD"/>
    <w:rsid w:val="00866897"/>
    <w:rsid w:val="008671CA"/>
    <w:rsid w:val="008718D8"/>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3AA2"/>
    <w:rsid w:val="008A5183"/>
    <w:rsid w:val="008B2323"/>
    <w:rsid w:val="008B3F19"/>
    <w:rsid w:val="008B3F29"/>
    <w:rsid w:val="008B4653"/>
    <w:rsid w:val="008B50C4"/>
    <w:rsid w:val="008B6C55"/>
    <w:rsid w:val="008C108C"/>
    <w:rsid w:val="008C23F4"/>
    <w:rsid w:val="008C4085"/>
    <w:rsid w:val="008C59BE"/>
    <w:rsid w:val="008C6D1C"/>
    <w:rsid w:val="008D1DA1"/>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4784"/>
    <w:rsid w:val="008F5FCF"/>
    <w:rsid w:val="008F6DF7"/>
    <w:rsid w:val="008F786E"/>
    <w:rsid w:val="008F7A1B"/>
    <w:rsid w:val="008F7FAF"/>
    <w:rsid w:val="00903063"/>
    <w:rsid w:val="00903313"/>
    <w:rsid w:val="00904B2F"/>
    <w:rsid w:val="00905ED1"/>
    <w:rsid w:val="00907633"/>
    <w:rsid w:val="00913669"/>
    <w:rsid w:val="00914053"/>
    <w:rsid w:val="00914646"/>
    <w:rsid w:val="00916728"/>
    <w:rsid w:val="00916799"/>
    <w:rsid w:val="009168C4"/>
    <w:rsid w:val="00917383"/>
    <w:rsid w:val="0092050F"/>
    <w:rsid w:val="00920D3A"/>
    <w:rsid w:val="00924A3A"/>
    <w:rsid w:val="009270CA"/>
    <w:rsid w:val="00930E0C"/>
    <w:rsid w:val="00932AA7"/>
    <w:rsid w:val="00933A0E"/>
    <w:rsid w:val="00934EA1"/>
    <w:rsid w:val="00935718"/>
    <w:rsid w:val="0093635C"/>
    <w:rsid w:val="00937467"/>
    <w:rsid w:val="009376D6"/>
    <w:rsid w:val="00941983"/>
    <w:rsid w:val="009444BD"/>
    <w:rsid w:val="0094492D"/>
    <w:rsid w:val="00946B01"/>
    <w:rsid w:val="00946BAE"/>
    <w:rsid w:val="00950111"/>
    <w:rsid w:val="009506F3"/>
    <w:rsid w:val="0095179D"/>
    <w:rsid w:val="00951BCD"/>
    <w:rsid w:val="00952BAF"/>
    <w:rsid w:val="00953A53"/>
    <w:rsid w:val="00953D4A"/>
    <w:rsid w:val="00953EC1"/>
    <w:rsid w:val="00960EF2"/>
    <w:rsid w:val="009622BD"/>
    <w:rsid w:val="0096744E"/>
    <w:rsid w:val="0096785D"/>
    <w:rsid w:val="00972274"/>
    <w:rsid w:val="00976398"/>
    <w:rsid w:val="00980E6D"/>
    <w:rsid w:val="00983BDB"/>
    <w:rsid w:val="00984923"/>
    <w:rsid w:val="00985F1F"/>
    <w:rsid w:val="00985F84"/>
    <w:rsid w:val="0099122A"/>
    <w:rsid w:val="009940CB"/>
    <w:rsid w:val="009940DB"/>
    <w:rsid w:val="00995D26"/>
    <w:rsid w:val="00997ABC"/>
    <w:rsid w:val="009A0802"/>
    <w:rsid w:val="009A3CFB"/>
    <w:rsid w:val="009A592C"/>
    <w:rsid w:val="009A5F5E"/>
    <w:rsid w:val="009B0DD6"/>
    <w:rsid w:val="009B3BFD"/>
    <w:rsid w:val="009B4C00"/>
    <w:rsid w:val="009B4DE9"/>
    <w:rsid w:val="009B577F"/>
    <w:rsid w:val="009B59C9"/>
    <w:rsid w:val="009B6FB5"/>
    <w:rsid w:val="009C0A2D"/>
    <w:rsid w:val="009C1FDE"/>
    <w:rsid w:val="009C2235"/>
    <w:rsid w:val="009C3D10"/>
    <w:rsid w:val="009C47C5"/>
    <w:rsid w:val="009C7D15"/>
    <w:rsid w:val="009D0BA7"/>
    <w:rsid w:val="009D1F0C"/>
    <w:rsid w:val="009D25F7"/>
    <w:rsid w:val="009D2DE1"/>
    <w:rsid w:val="009D39C7"/>
    <w:rsid w:val="009D5362"/>
    <w:rsid w:val="009D56D4"/>
    <w:rsid w:val="009E22F4"/>
    <w:rsid w:val="009E4321"/>
    <w:rsid w:val="009E5F80"/>
    <w:rsid w:val="009F2C5F"/>
    <w:rsid w:val="009F2E6D"/>
    <w:rsid w:val="009F7E15"/>
    <w:rsid w:val="00A00A23"/>
    <w:rsid w:val="00A0322E"/>
    <w:rsid w:val="00A0396D"/>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AC7"/>
    <w:rsid w:val="00A27C9E"/>
    <w:rsid w:val="00A31F5E"/>
    <w:rsid w:val="00A329C2"/>
    <w:rsid w:val="00A33930"/>
    <w:rsid w:val="00A354D0"/>
    <w:rsid w:val="00A35D0B"/>
    <w:rsid w:val="00A361F3"/>
    <w:rsid w:val="00A36E15"/>
    <w:rsid w:val="00A36EF9"/>
    <w:rsid w:val="00A37585"/>
    <w:rsid w:val="00A40448"/>
    <w:rsid w:val="00A4046B"/>
    <w:rsid w:val="00A4318C"/>
    <w:rsid w:val="00A45C51"/>
    <w:rsid w:val="00A45F98"/>
    <w:rsid w:val="00A46682"/>
    <w:rsid w:val="00A47055"/>
    <w:rsid w:val="00A4761D"/>
    <w:rsid w:val="00A502CA"/>
    <w:rsid w:val="00A51DA3"/>
    <w:rsid w:val="00A52C71"/>
    <w:rsid w:val="00A5341C"/>
    <w:rsid w:val="00A55653"/>
    <w:rsid w:val="00A5727B"/>
    <w:rsid w:val="00A57441"/>
    <w:rsid w:val="00A57717"/>
    <w:rsid w:val="00A57E33"/>
    <w:rsid w:val="00A60044"/>
    <w:rsid w:val="00A60857"/>
    <w:rsid w:val="00A60C06"/>
    <w:rsid w:val="00A613E8"/>
    <w:rsid w:val="00A6281C"/>
    <w:rsid w:val="00A64A6B"/>
    <w:rsid w:val="00A6754E"/>
    <w:rsid w:val="00A708F0"/>
    <w:rsid w:val="00A70BD1"/>
    <w:rsid w:val="00A7141D"/>
    <w:rsid w:val="00A715C4"/>
    <w:rsid w:val="00A72546"/>
    <w:rsid w:val="00A7506A"/>
    <w:rsid w:val="00A77C66"/>
    <w:rsid w:val="00A83166"/>
    <w:rsid w:val="00A84445"/>
    <w:rsid w:val="00A84906"/>
    <w:rsid w:val="00A85889"/>
    <w:rsid w:val="00A86B85"/>
    <w:rsid w:val="00A87A5C"/>
    <w:rsid w:val="00A87D0C"/>
    <w:rsid w:val="00A9238D"/>
    <w:rsid w:val="00A93B33"/>
    <w:rsid w:val="00AA1EA8"/>
    <w:rsid w:val="00AA51BF"/>
    <w:rsid w:val="00AA7E3F"/>
    <w:rsid w:val="00AB056E"/>
    <w:rsid w:val="00AB405B"/>
    <w:rsid w:val="00AB500F"/>
    <w:rsid w:val="00AB5DCB"/>
    <w:rsid w:val="00AB5EC2"/>
    <w:rsid w:val="00AB6721"/>
    <w:rsid w:val="00AB67E6"/>
    <w:rsid w:val="00AC079B"/>
    <w:rsid w:val="00AC3E9B"/>
    <w:rsid w:val="00AC5A9D"/>
    <w:rsid w:val="00AC6D00"/>
    <w:rsid w:val="00AD1CE6"/>
    <w:rsid w:val="00AD2689"/>
    <w:rsid w:val="00AD30E2"/>
    <w:rsid w:val="00AD4281"/>
    <w:rsid w:val="00AD45D8"/>
    <w:rsid w:val="00AE1655"/>
    <w:rsid w:val="00AE6336"/>
    <w:rsid w:val="00AE71B8"/>
    <w:rsid w:val="00AE77A8"/>
    <w:rsid w:val="00AF01DE"/>
    <w:rsid w:val="00AF0BEE"/>
    <w:rsid w:val="00AF219E"/>
    <w:rsid w:val="00AF33E5"/>
    <w:rsid w:val="00AF587E"/>
    <w:rsid w:val="00AF6D0F"/>
    <w:rsid w:val="00AF7E7F"/>
    <w:rsid w:val="00B003EA"/>
    <w:rsid w:val="00B02294"/>
    <w:rsid w:val="00B02FF4"/>
    <w:rsid w:val="00B03509"/>
    <w:rsid w:val="00B03B44"/>
    <w:rsid w:val="00B03F0F"/>
    <w:rsid w:val="00B04F05"/>
    <w:rsid w:val="00B0580F"/>
    <w:rsid w:val="00B059AC"/>
    <w:rsid w:val="00B06F03"/>
    <w:rsid w:val="00B07CE4"/>
    <w:rsid w:val="00B1121F"/>
    <w:rsid w:val="00B13A9C"/>
    <w:rsid w:val="00B142DC"/>
    <w:rsid w:val="00B15012"/>
    <w:rsid w:val="00B17369"/>
    <w:rsid w:val="00B207CB"/>
    <w:rsid w:val="00B209C3"/>
    <w:rsid w:val="00B20F8B"/>
    <w:rsid w:val="00B2384E"/>
    <w:rsid w:val="00B26426"/>
    <w:rsid w:val="00B27C9B"/>
    <w:rsid w:val="00B302CE"/>
    <w:rsid w:val="00B304E0"/>
    <w:rsid w:val="00B3229F"/>
    <w:rsid w:val="00B350D1"/>
    <w:rsid w:val="00B354B9"/>
    <w:rsid w:val="00B40059"/>
    <w:rsid w:val="00B42432"/>
    <w:rsid w:val="00B43916"/>
    <w:rsid w:val="00B51DC5"/>
    <w:rsid w:val="00B53372"/>
    <w:rsid w:val="00B5602C"/>
    <w:rsid w:val="00B60C5B"/>
    <w:rsid w:val="00B616E9"/>
    <w:rsid w:val="00B64596"/>
    <w:rsid w:val="00B65733"/>
    <w:rsid w:val="00B65A5A"/>
    <w:rsid w:val="00B66726"/>
    <w:rsid w:val="00B66C78"/>
    <w:rsid w:val="00B70098"/>
    <w:rsid w:val="00B73256"/>
    <w:rsid w:val="00B7651E"/>
    <w:rsid w:val="00B82167"/>
    <w:rsid w:val="00B821E6"/>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189"/>
    <w:rsid w:val="00BB6DFF"/>
    <w:rsid w:val="00BC2341"/>
    <w:rsid w:val="00BC38A6"/>
    <w:rsid w:val="00BC3953"/>
    <w:rsid w:val="00BC3FBE"/>
    <w:rsid w:val="00BC6F5B"/>
    <w:rsid w:val="00BD079E"/>
    <w:rsid w:val="00BD4943"/>
    <w:rsid w:val="00BD7D59"/>
    <w:rsid w:val="00BE02E3"/>
    <w:rsid w:val="00BE2113"/>
    <w:rsid w:val="00BE40B7"/>
    <w:rsid w:val="00BE4E7B"/>
    <w:rsid w:val="00BE5B6C"/>
    <w:rsid w:val="00BE6779"/>
    <w:rsid w:val="00BF12C6"/>
    <w:rsid w:val="00BF23D0"/>
    <w:rsid w:val="00BF3400"/>
    <w:rsid w:val="00BF3651"/>
    <w:rsid w:val="00BF3BA9"/>
    <w:rsid w:val="00BF3BC2"/>
    <w:rsid w:val="00BF5448"/>
    <w:rsid w:val="00BF6376"/>
    <w:rsid w:val="00BF6F7D"/>
    <w:rsid w:val="00BF781F"/>
    <w:rsid w:val="00C00A30"/>
    <w:rsid w:val="00C00D22"/>
    <w:rsid w:val="00C03646"/>
    <w:rsid w:val="00C04782"/>
    <w:rsid w:val="00C04A82"/>
    <w:rsid w:val="00C057BC"/>
    <w:rsid w:val="00C06154"/>
    <w:rsid w:val="00C062F7"/>
    <w:rsid w:val="00C07144"/>
    <w:rsid w:val="00C075D3"/>
    <w:rsid w:val="00C0785C"/>
    <w:rsid w:val="00C11098"/>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1CE0"/>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87EDA"/>
    <w:rsid w:val="00C92525"/>
    <w:rsid w:val="00C93E84"/>
    <w:rsid w:val="00CA05D0"/>
    <w:rsid w:val="00CA11C0"/>
    <w:rsid w:val="00CB56D3"/>
    <w:rsid w:val="00CB69BF"/>
    <w:rsid w:val="00CC23F2"/>
    <w:rsid w:val="00CC4D0F"/>
    <w:rsid w:val="00CC5245"/>
    <w:rsid w:val="00CC6412"/>
    <w:rsid w:val="00CC6939"/>
    <w:rsid w:val="00CD10A7"/>
    <w:rsid w:val="00CD604D"/>
    <w:rsid w:val="00CD7D3F"/>
    <w:rsid w:val="00CE0CED"/>
    <w:rsid w:val="00CE1B08"/>
    <w:rsid w:val="00CE2D16"/>
    <w:rsid w:val="00CE2ECA"/>
    <w:rsid w:val="00CE3CFC"/>
    <w:rsid w:val="00CE439A"/>
    <w:rsid w:val="00CE5C48"/>
    <w:rsid w:val="00CE7359"/>
    <w:rsid w:val="00CF064A"/>
    <w:rsid w:val="00CF1161"/>
    <w:rsid w:val="00CF18F4"/>
    <w:rsid w:val="00CF1C45"/>
    <w:rsid w:val="00D01F19"/>
    <w:rsid w:val="00D02074"/>
    <w:rsid w:val="00D02B85"/>
    <w:rsid w:val="00D02C92"/>
    <w:rsid w:val="00D05107"/>
    <w:rsid w:val="00D10443"/>
    <w:rsid w:val="00D10A24"/>
    <w:rsid w:val="00D12284"/>
    <w:rsid w:val="00D13A58"/>
    <w:rsid w:val="00D16DA1"/>
    <w:rsid w:val="00D20B9A"/>
    <w:rsid w:val="00D23B92"/>
    <w:rsid w:val="00D260A4"/>
    <w:rsid w:val="00D30230"/>
    <w:rsid w:val="00D304BC"/>
    <w:rsid w:val="00D3172C"/>
    <w:rsid w:val="00D32893"/>
    <w:rsid w:val="00D3299C"/>
    <w:rsid w:val="00D35622"/>
    <w:rsid w:val="00D364B9"/>
    <w:rsid w:val="00D45AE2"/>
    <w:rsid w:val="00D46133"/>
    <w:rsid w:val="00D46318"/>
    <w:rsid w:val="00D46A5A"/>
    <w:rsid w:val="00D47F96"/>
    <w:rsid w:val="00D50D53"/>
    <w:rsid w:val="00D51D57"/>
    <w:rsid w:val="00D53519"/>
    <w:rsid w:val="00D53FDE"/>
    <w:rsid w:val="00D55E2F"/>
    <w:rsid w:val="00D62D08"/>
    <w:rsid w:val="00D6400C"/>
    <w:rsid w:val="00D65021"/>
    <w:rsid w:val="00D65C0E"/>
    <w:rsid w:val="00D66206"/>
    <w:rsid w:val="00D66DF1"/>
    <w:rsid w:val="00D66EBE"/>
    <w:rsid w:val="00D70308"/>
    <w:rsid w:val="00D72059"/>
    <w:rsid w:val="00D7621A"/>
    <w:rsid w:val="00D77387"/>
    <w:rsid w:val="00D775BA"/>
    <w:rsid w:val="00D80BDF"/>
    <w:rsid w:val="00D81D93"/>
    <w:rsid w:val="00D81DF0"/>
    <w:rsid w:val="00D82E3F"/>
    <w:rsid w:val="00D83106"/>
    <w:rsid w:val="00D86D0C"/>
    <w:rsid w:val="00D94EC6"/>
    <w:rsid w:val="00D95112"/>
    <w:rsid w:val="00D96220"/>
    <w:rsid w:val="00D978BF"/>
    <w:rsid w:val="00DA07DD"/>
    <w:rsid w:val="00DA15F5"/>
    <w:rsid w:val="00DA1ED1"/>
    <w:rsid w:val="00DA2BB8"/>
    <w:rsid w:val="00DA2FC5"/>
    <w:rsid w:val="00DA35CC"/>
    <w:rsid w:val="00DA3DB1"/>
    <w:rsid w:val="00DA404C"/>
    <w:rsid w:val="00DA51A5"/>
    <w:rsid w:val="00DA525F"/>
    <w:rsid w:val="00DA5633"/>
    <w:rsid w:val="00DA5A5E"/>
    <w:rsid w:val="00DA74FA"/>
    <w:rsid w:val="00DB234A"/>
    <w:rsid w:val="00DB5C6D"/>
    <w:rsid w:val="00DB6BF0"/>
    <w:rsid w:val="00DB7A04"/>
    <w:rsid w:val="00DC190C"/>
    <w:rsid w:val="00DC4683"/>
    <w:rsid w:val="00DC78DB"/>
    <w:rsid w:val="00DD09EF"/>
    <w:rsid w:val="00DD203E"/>
    <w:rsid w:val="00DD27E7"/>
    <w:rsid w:val="00DE07B6"/>
    <w:rsid w:val="00DE1EAB"/>
    <w:rsid w:val="00DE5B38"/>
    <w:rsid w:val="00DE5CEA"/>
    <w:rsid w:val="00DF2E4C"/>
    <w:rsid w:val="00DF47A1"/>
    <w:rsid w:val="00DF5116"/>
    <w:rsid w:val="00DF60E4"/>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394"/>
    <w:rsid w:val="00E66A39"/>
    <w:rsid w:val="00E67089"/>
    <w:rsid w:val="00E710E9"/>
    <w:rsid w:val="00E73E67"/>
    <w:rsid w:val="00E76585"/>
    <w:rsid w:val="00E76995"/>
    <w:rsid w:val="00E76EB0"/>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14A6"/>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77B2"/>
    <w:rsid w:val="00F22BAF"/>
    <w:rsid w:val="00F22EFF"/>
    <w:rsid w:val="00F23FEE"/>
    <w:rsid w:val="00F2587D"/>
    <w:rsid w:val="00F30235"/>
    <w:rsid w:val="00F33ACD"/>
    <w:rsid w:val="00F33BD7"/>
    <w:rsid w:val="00F34BAB"/>
    <w:rsid w:val="00F371CF"/>
    <w:rsid w:val="00F40DEF"/>
    <w:rsid w:val="00F40E6E"/>
    <w:rsid w:val="00F42B47"/>
    <w:rsid w:val="00F44769"/>
    <w:rsid w:val="00F50102"/>
    <w:rsid w:val="00F542E3"/>
    <w:rsid w:val="00F54473"/>
    <w:rsid w:val="00F5499B"/>
    <w:rsid w:val="00F611EB"/>
    <w:rsid w:val="00F61484"/>
    <w:rsid w:val="00F61D36"/>
    <w:rsid w:val="00F63170"/>
    <w:rsid w:val="00F638EC"/>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357"/>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 type="connector" idref="#AutoShape 30"/>
        <o:r id="V:Rule2" type="connector" idref="#AutoShape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C37"/>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iPriority w:val="99"/>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aliases w:val="본문1"/>
    <w:basedOn w:val="Normal"/>
    <w:link w:val="PrrafodelistaCar"/>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eastAsia="es-ES"/>
    </w:rPr>
  </w:style>
  <w:style w:type="character" w:customStyle="1" w:styleId="PrrafodelistaCar">
    <w:name w:val="Párrafo de lista Car"/>
    <w:aliases w:val="본문1 Car"/>
    <w:link w:val="Prrafodelista"/>
    <w:uiPriority w:val="34"/>
    <w:rsid w:val="00A0396D"/>
  </w:style>
  <w:style w:type="paragraph" w:customStyle="1" w:styleId="Normala">
    <w:name w:val="Normal a)"/>
    <w:basedOn w:val="Normal"/>
    <w:rsid w:val="00914646"/>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NormalTab">
    <w:name w:val="Normal Tab"/>
    <w:basedOn w:val="Normal"/>
    <w:autoRedefine/>
    <w:rsid w:val="00914646"/>
    <w:pPr>
      <w:numPr>
        <w:numId w:val="68"/>
      </w:numPr>
      <w:spacing w:before="120" w:after="120"/>
      <w:ind w:left="0" w:firstLine="0"/>
      <w:jc w:val="both"/>
    </w:pPr>
    <w:rPr>
      <w:rFonts w:ascii="Arial" w:eastAsia="MS Mincho" w:hAnsi="Arial" w:cs="Times New Roman"/>
      <w:szCs w:val="24"/>
      <w:lang w:eastAsia="es-ES"/>
    </w:rPr>
  </w:style>
</w:styles>
</file>

<file path=word/webSettings.xml><?xml version="1.0" encoding="utf-8"?>
<w:webSettings xmlns:r="http://schemas.openxmlformats.org/officeDocument/2006/relationships" xmlns:w="http://schemas.openxmlformats.org/wordprocessingml/2006/main">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141122325">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082290">
      <w:bodyDiv w:val="1"/>
      <w:marLeft w:val="0"/>
      <w:marRight w:val="0"/>
      <w:marTop w:val="0"/>
      <w:marBottom w:val="0"/>
      <w:divBdr>
        <w:top w:val="none" w:sz="0" w:space="0" w:color="auto"/>
        <w:left w:val="none" w:sz="0" w:space="0" w:color="auto"/>
        <w:bottom w:val="none" w:sz="0" w:space="0" w:color="auto"/>
        <w:right w:val="none" w:sz="0" w:space="0" w:color="auto"/>
      </w:divBdr>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48397500">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564729076">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559810">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1703589">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2718059">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188979878">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317686567">
      <w:bodyDiv w:val="1"/>
      <w:marLeft w:val="0"/>
      <w:marRight w:val="0"/>
      <w:marTop w:val="0"/>
      <w:marBottom w:val="0"/>
      <w:divBdr>
        <w:top w:val="none" w:sz="0" w:space="0" w:color="auto"/>
        <w:left w:val="none" w:sz="0" w:space="0" w:color="auto"/>
        <w:bottom w:val="none" w:sz="0" w:space="0" w:color="auto"/>
        <w:right w:val="none" w:sz="0" w:space="0" w:color="auto"/>
      </w:divBdr>
    </w:div>
    <w:div w:id="1351639110">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610896181">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792165289">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951038737">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8E950B-A8AE-4E8F-9AA0-995E34834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28691</Words>
  <Characters>157803</Characters>
  <Application>Microsoft Office Word</Application>
  <DocSecurity>0</DocSecurity>
  <Lines>1315</Lines>
  <Paragraphs>372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186122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SCARVAJAL</cp:lastModifiedBy>
  <cp:revision>2</cp:revision>
  <cp:lastPrinted>2015-09-18T21:53:00Z</cp:lastPrinted>
  <dcterms:created xsi:type="dcterms:W3CDTF">2016-03-02T12:38:00Z</dcterms:created>
  <dcterms:modified xsi:type="dcterms:W3CDTF">2016-03-02T12:38:00Z</dcterms:modified>
</cp:coreProperties>
</file>