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56" w:rsidRDefault="00700A30" w:rsidP="00C64893">
      <w:pPr>
        <w:pStyle w:val="Norma"/>
        <w:rPr>
          <w:rFonts w:asciiTheme="minorHAnsi" w:hAnsiTheme="minorHAnsi" w:cstheme="minorHAnsi"/>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2E01E2F" wp14:editId="5AF2B063">
                <wp:simplePos x="0" y="0"/>
                <wp:positionH relativeFrom="column">
                  <wp:posOffset>-132715</wp:posOffset>
                </wp:positionH>
                <wp:positionV relativeFrom="paragraph">
                  <wp:posOffset>102870</wp:posOffset>
                </wp:positionV>
                <wp:extent cx="6273165"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0B76" w:rsidRDefault="00590B76" w:rsidP="00BC21BB">
                            <w:pPr>
                              <w:pStyle w:val="Ttulo1"/>
                              <w:ind w:left="142"/>
                              <w:jc w:val="center"/>
                              <w:rPr>
                                <w:rFonts w:ascii="Century Gothic" w:hAnsi="Century Gothic"/>
                                <w:szCs w:val="28"/>
                              </w:rPr>
                            </w:pPr>
                          </w:p>
                          <w:p w:rsidR="00590B76" w:rsidRDefault="00590B7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90B76" w:rsidRDefault="00590B76" w:rsidP="00196858"/>
                          <w:p w:rsidR="00590B76" w:rsidRPr="00196858" w:rsidRDefault="00590B76" w:rsidP="00196858"/>
                          <w:p w:rsidR="00590B76" w:rsidRDefault="00590B76" w:rsidP="00BC21BB">
                            <w:pPr>
                              <w:ind w:left="142"/>
                              <w:jc w:val="center"/>
                              <w:rPr>
                                <w:rFonts w:ascii="Verdana" w:hAnsi="Verdana"/>
                                <w:b/>
                              </w:rPr>
                            </w:pPr>
                          </w:p>
                          <w:p w:rsidR="00590B76" w:rsidRDefault="00590B7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FB4193" wp14:editId="5A0F8B6D">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0B76" w:rsidRDefault="00590B76" w:rsidP="00963B46">
                            <w:pPr>
                              <w:ind w:left="142"/>
                              <w:jc w:val="center"/>
                              <w:rPr>
                                <w:rFonts w:ascii="Century Gothic" w:hAnsi="Century Gothic" w:cs="Arial"/>
                                <w:b/>
                                <w:sz w:val="32"/>
                                <w:szCs w:val="32"/>
                                <w:lang w:val="es-MX"/>
                              </w:rPr>
                            </w:pPr>
                          </w:p>
                          <w:p w:rsidR="00590B76" w:rsidRDefault="00590B76" w:rsidP="00963B46">
                            <w:pPr>
                              <w:ind w:left="142"/>
                              <w:jc w:val="center"/>
                              <w:rPr>
                                <w:rFonts w:ascii="Century Gothic" w:hAnsi="Century Gothic" w:cs="Arial"/>
                                <w:b/>
                                <w:sz w:val="32"/>
                                <w:szCs w:val="32"/>
                                <w:lang w:val="es-MX"/>
                              </w:rPr>
                            </w:pPr>
                          </w:p>
                          <w:p w:rsidR="00590B76" w:rsidRDefault="00590B76" w:rsidP="00963B46">
                            <w:pPr>
                              <w:ind w:left="142"/>
                              <w:jc w:val="center"/>
                              <w:rPr>
                                <w:rFonts w:ascii="Century Gothic" w:hAnsi="Century Gothic" w:cs="Arial"/>
                                <w:b/>
                                <w:sz w:val="32"/>
                                <w:szCs w:val="32"/>
                                <w:lang w:val="es-MX"/>
                              </w:rPr>
                            </w:pPr>
                          </w:p>
                          <w:p w:rsidR="00590B76" w:rsidRPr="00EE5138" w:rsidRDefault="00590B7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90B76" w:rsidRDefault="00590B7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90B76" w:rsidRPr="003F3DFD" w:rsidRDefault="00590B76" w:rsidP="002C0306">
                            <w:pPr>
                              <w:rPr>
                                <w:rFonts w:ascii="Century Gothic" w:hAnsi="Century Gothic" w:cs="Arial"/>
                                <w:b/>
                                <w:sz w:val="32"/>
                                <w:szCs w:val="32"/>
                              </w:rPr>
                            </w:pPr>
                          </w:p>
                          <w:p w:rsidR="00590B76" w:rsidRDefault="00590B76" w:rsidP="00C64893">
                            <w:pPr>
                              <w:jc w:val="center"/>
                              <w:rPr>
                                <w:rFonts w:ascii="Century Gothic" w:hAnsi="Century Gothic"/>
                                <w:b/>
                                <w:sz w:val="32"/>
                                <w:szCs w:val="32"/>
                              </w:rPr>
                            </w:pPr>
                            <w:r>
                              <w:rPr>
                                <w:rFonts w:ascii="Century Gothic" w:hAnsi="Century Gothic"/>
                                <w:b/>
                                <w:sz w:val="32"/>
                                <w:szCs w:val="32"/>
                              </w:rPr>
                              <w:t>REGLAMENTO DE CONTRATACIONES DIRECTAS</w:t>
                            </w:r>
                          </w:p>
                          <w:p w:rsidR="00590B76" w:rsidRDefault="00590B7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90B76" w:rsidRPr="00C64893" w:rsidRDefault="00590B76" w:rsidP="00BC21BB">
                            <w:pPr>
                              <w:ind w:left="142"/>
                              <w:jc w:val="center"/>
                              <w:rPr>
                                <w:rFonts w:ascii="Century Gothic" w:hAnsi="Century Gothic" w:cs="Arial"/>
                                <w:b/>
                                <w:sz w:val="32"/>
                                <w:szCs w:val="32"/>
                              </w:rPr>
                            </w:pPr>
                          </w:p>
                          <w:p w:rsidR="00590B76" w:rsidRDefault="00590B7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90B76" w:rsidRPr="000F16BE" w:rsidRDefault="00590B76" w:rsidP="00716D3A">
                            <w:pPr>
                              <w:ind w:left="142"/>
                              <w:jc w:val="center"/>
                              <w:rPr>
                                <w:rFonts w:ascii="Century Gothic" w:hAnsi="Century Gothic" w:cs="Arial"/>
                                <w:b/>
                                <w:sz w:val="32"/>
                                <w:szCs w:val="32"/>
                                <w:lang w:val="es-MX"/>
                              </w:rPr>
                            </w:pPr>
                          </w:p>
                          <w:p w:rsidR="00590B76" w:rsidRPr="00811D4C" w:rsidRDefault="00590B76" w:rsidP="00BC21BB">
                            <w:pPr>
                              <w:ind w:left="142"/>
                              <w:rPr>
                                <w:rFonts w:ascii="Century Gothic" w:hAnsi="Century Gothic"/>
                                <w:b/>
                              </w:rPr>
                            </w:pPr>
                          </w:p>
                          <w:p w:rsidR="00590B76" w:rsidRDefault="00590B7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ADQUISICIÓN DE INTERRUPTORES PARA GENERADORES DE LA PLANTA DE SEPARACION DE LIQUIDOS RIO GRANDE</w:t>
                            </w:r>
                          </w:p>
                          <w:p w:rsidR="00590B76" w:rsidRPr="00F35451" w:rsidRDefault="00590B76" w:rsidP="00590B76">
                            <w:pPr>
                              <w:autoSpaceDE w:val="0"/>
                              <w:autoSpaceDN w:val="0"/>
                              <w:adjustRightInd w:val="0"/>
                              <w:ind w:left="142"/>
                              <w:jc w:val="center"/>
                              <w:rPr>
                                <w:rFonts w:ascii="Century Gothic" w:hAnsi="Century Gothic" w:cs="Century Gothic"/>
                                <w:b/>
                                <w:bCs/>
                                <w:color w:val="FF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DRCO-CDO-GOP-39-16</w:t>
                            </w:r>
                          </w:p>
                          <w:p w:rsidR="00590B76" w:rsidRDefault="00590B7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90B76" w:rsidRPr="00574BFC" w:rsidRDefault="00590B7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90B76" w:rsidRDefault="00590B76" w:rsidP="00BC21BB">
                            <w:pPr>
                              <w:ind w:right="930"/>
                              <w:jc w:val="center"/>
                              <w:rPr>
                                <w:rFonts w:ascii="Century Gothic" w:hAnsi="Century Gothic"/>
                                <w:lang w:val="es-ES_tradnl"/>
                              </w:rPr>
                            </w:pPr>
                            <w:r>
                              <w:rPr>
                                <w:rFonts w:ascii="Century Gothic" w:hAnsi="Century Gothic"/>
                                <w:lang w:val="es-ES_tradnl"/>
                              </w:rPr>
                              <w:t xml:space="preserve">          </w:t>
                            </w:r>
                          </w:p>
                          <w:p w:rsidR="00590B76" w:rsidRDefault="00590B76" w:rsidP="00BC21BB">
                            <w:pPr>
                              <w:ind w:right="930"/>
                              <w:jc w:val="center"/>
                              <w:rPr>
                                <w:rFonts w:ascii="Century Gothic" w:hAnsi="Century Gothic"/>
                                <w:lang w:val="es-ES_tradnl"/>
                              </w:rPr>
                            </w:pPr>
                          </w:p>
                          <w:p w:rsidR="00590B76" w:rsidRDefault="00590B76" w:rsidP="00BC21BB">
                            <w:pPr>
                              <w:ind w:right="930"/>
                              <w:jc w:val="center"/>
                              <w:rPr>
                                <w:rFonts w:ascii="Century Gothic" w:hAnsi="Century Gothic"/>
                                <w:lang w:val="es-ES_tradnl"/>
                              </w:rPr>
                            </w:pPr>
                          </w:p>
                          <w:p w:rsidR="00590B76" w:rsidRDefault="00590B76" w:rsidP="00BC21BB">
                            <w:pPr>
                              <w:ind w:right="930"/>
                              <w:jc w:val="center"/>
                              <w:rPr>
                                <w:rFonts w:ascii="Century Gothic" w:hAnsi="Century Gothic"/>
                                <w:lang w:val="es-ES_tradnl"/>
                              </w:rPr>
                            </w:pPr>
                          </w:p>
                          <w:p w:rsidR="00590B76" w:rsidRDefault="00590B76" w:rsidP="00BC21BB">
                            <w:pPr>
                              <w:ind w:right="930"/>
                              <w:jc w:val="center"/>
                              <w:rPr>
                                <w:rFonts w:ascii="Century Gothic" w:hAnsi="Century Gothic"/>
                                <w:lang w:val="es-ES_tradnl"/>
                              </w:rPr>
                            </w:pPr>
                          </w:p>
                          <w:p w:rsidR="00590B76" w:rsidRPr="009C5A35" w:rsidRDefault="00590B7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E01E2F" id="AutoShape 2" o:spid="_x0000_s1026" style="position:absolute;margin-left:-10.45pt;margin-top:8.1pt;width:493.95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">
                <v:shadow on="t" color="#333" offset="6pt,6pt"/>
                <v:textbox>
                  <w:txbxContent>
                    <w:p w:rsidR="00590B76" w:rsidRDefault="00590B76" w:rsidP="00BC21BB">
                      <w:pPr>
                        <w:pStyle w:val="Ttulo1"/>
                        <w:ind w:left="142"/>
                        <w:jc w:val="center"/>
                        <w:rPr>
                          <w:rFonts w:ascii="Century Gothic" w:hAnsi="Century Gothic"/>
                          <w:szCs w:val="28"/>
                        </w:rPr>
                      </w:pPr>
                    </w:p>
                    <w:p w:rsidR="00590B76" w:rsidRDefault="00590B7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90B76" w:rsidRDefault="00590B76" w:rsidP="00196858"/>
                    <w:p w:rsidR="00590B76" w:rsidRPr="00196858" w:rsidRDefault="00590B76" w:rsidP="00196858"/>
                    <w:p w:rsidR="00590B76" w:rsidRDefault="00590B76" w:rsidP="00BC21BB">
                      <w:pPr>
                        <w:ind w:left="142"/>
                        <w:jc w:val="center"/>
                        <w:rPr>
                          <w:rFonts w:ascii="Verdana" w:hAnsi="Verdana"/>
                          <w:b/>
                        </w:rPr>
                      </w:pPr>
                    </w:p>
                    <w:p w:rsidR="00590B76" w:rsidRDefault="00590B7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FB4193" wp14:editId="5A0F8B6D">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0B76" w:rsidRDefault="00590B76" w:rsidP="00963B46">
                      <w:pPr>
                        <w:ind w:left="142"/>
                        <w:jc w:val="center"/>
                        <w:rPr>
                          <w:rFonts w:ascii="Century Gothic" w:hAnsi="Century Gothic" w:cs="Arial"/>
                          <w:b/>
                          <w:sz w:val="32"/>
                          <w:szCs w:val="32"/>
                          <w:lang w:val="es-MX"/>
                        </w:rPr>
                      </w:pPr>
                    </w:p>
                    <w:p w:rsidR="00590B76" w:rsidRDefault="00590B76" w:rsidP="00963B46">
                      <w:pPr>
                        <w:ind w:left="142"/>
                        <w:jc w:val="center"/>
                        <w:rPr>
                          <w:rFonts w:ascii="Century Gothic" w:hAnsi="Century Gothic" w:cs="Arial"/>
                          <w:b/>
                          <w:sz w:val="32"/>
                          <w:szCs w:val="32"/>
                          <w:lang w:val="es-MX"/>
                        </w:rPr>
                      </w:pPr>
                    </w:p>
                    <w:p w:rsidR="00590B76" w:rsidRDefault="00590B76" w:rsidP="00963B46">
                      <w:pPr>
                        <w:ind w:left="142"/>
                        <w:jc w:val="center"/>
                        <w:rPr>
                          <w:rFonts w:ascii="Century Gothic" w:hAnsi="Century Gothic" w:cs="Arial"/>
                          <w:b/>
                          <w:sz w:val="32"/>
                          <w:szCs w:val="32"/>
                          <w:lang w:val="es-MX"/>
                        </w:rPr>
                      </w:pPr>
                    </w:p>
                    <w:p w:rsidR="00590B76" w:rsidRPr="00EE5138" w:rsidRDefault="00590B7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90B76" w:rsidRDefault="00590B7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90B76" w:rsidRPr="003F3DFD" w:rsidRDefault="00590B76" w:rsidP="002C0306">
                      <w:pPr>
                        <w:rPr>
                          <w:rFonts w:ascii="Century Gothic" w:hAnsi="Century Gothic" w:cs="Arial"/>
                          <w:b/>
                          <w:sz w:val="32"/>
                          <w:szCs w:val="32"/>
                        </w:rPr>
                      </w:pPr>
                    </w:p>
                    <w:p w:rsidR="00590B76" w:rsidRDefault="00590B76" w:rsidP="00C64893">
                      <w:pPr>
                        <w:jc w:val="center"/>
                        <w:rPr>
                          <w:rFonts w:ascii="Century Gothic" w:hAnsi="Century Gothic"/>
                          <w:b/>
                          <w:sz w:val="32"/>
                          <w:szCs w:val="32"/>
                        </w:rPr>
                      </w:pPr>
                      <w:r>
                        <w:rPr>
                          <w:rFonts w:ascii="Century Gothic" w:hAnsi="Century Gothic"/>
                          <w:b/>
                          <w:sz w:val="32"/>
                          <w:szCs w:val="32"/>
                        </w:rPr>
                        <w:t>REGLAMENTO DE CONTRATACIONES DIRECTAS</w:t>
                      </w:r>
                    </w:p>
                    <w:p w:rsidR="00590B76" w:rsidRDefault="00590B7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90B76" w:rsidRPr="00C64893" w:rsidRDefault="00590B76" w:rsidP="00BC21BB">
                      <w:pPr>
                        <w:ind w:left="142"/>
                        <w:jc w:val="center"/>
                        <w:rPr>
                          <w:rFonts w:ascii="Century Gothic" w:hAnsi="Century Gothic" w:cs="Arial"/>
                          <w:b/>
                          <w:sz w:val="32"/>
                          <w:szCs w:val="32"/>
                        </w:rPr>
                      </w:pPr>
                    </w:p>
                    <w:p w:rsidR="00590B76" w:rsidRDefault="00590B7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90B76" w:rsidRPr="000F16BE" w:rsidRDefault="00590B76" w:rsidP="00716D3A">
                      <w:pPr>
                        <w:ind w:left="142"/>
                        <w:jc w:val="center"/>
                        <w:rPr>
                          <w:rFonts w:ascii="Century Gothic" w:hAnsi="Century Gothic" w:cs="Arial"/>
                          <w:b/>
                          <w:sz w:val="32"/>
                          <w:szCs w:val="32"/>
                          <w:lang w:val="es-MX"/>
                        </w:rPr>
                      </w:pPr>
                    </w:p>
                    <w:p w:rsidR="00590B76" w:rsidRPr="00811D4C" w:rsidRDefault="00590B76" w:rsidP="00BC21BB">
                      <w:pPr>
                        <w:ind w:left="142"/>
                        <w:rPr>
                          <w:rFonts w:ascii="Century Gothic" w:hAnsi="Century Gothic"/>
                          <w:b/>
                        </w:rPr>
                      </w:pPr>
                    </w:p>
                    <w:p w:rsidR="00590B76" w:rsidRDefault="00590B7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ADQUISICIÓN DE INTERRUPTORES PARA GENERADORES DE LA PLANTA DE SEPARACION DE LIQUIDOS RIO GRANDE</w:t>
                      </w:r>
                    </w:p>
                    <w:p w:rsidR="00590B76" w:rsidRPr="00F35451" w:rsidRDefault="00590B76" w:rsidP="00590B76">
                      <w:pPr>
                        <w:autoSpaceDE w:val="0"/>
                        <w:autoSpaceDN w:val="0"/>
                        <w:adjustRightInd w:val="0"/>
                        <w:ind w:left="142"/>
                        <w:jc w:val="center"/>
                        <w:rPr>
                          <w:rFonts w:ascii="Century Gothic" w:hAnsi="Century Gothic" w:cs="Century Gothic"/>
                          <w:b/>
                          <w:bCs/>
                          <w:color w:val="FF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DRCO-CDO-GOP-39-16</w:t>
                      </w:r>
                    </w:p>
                    <w:p w:rsidR="00590B76" w:rsidRDefault="00590B7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90B76" w:rsidRPr="00574BFC" w:rsidRDefault="00590B7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90B76" w:rsidRDefault="00590B76" w:rsidP="00BC21BB">
                      <w:pPr>
                        <w:ind w:right="930"/>
                        <w:jc w:val="center"/>
                        <w:rPr>
                          <w:rFonts w:ascii="Century Gothic" w:hAnsi="Century Gothic"/>
                          <w:lang w:val="es-ES_tradnl"/>
                        </w:rPr>
                      </w:pPr>
                      <w:r>
                        <w:rPr>
                          <w:rFonts w:ascii="Century Gothic" w:hAnsi="Century Gothic"/>
                          <w:lang w:val="es-ES_tradnl"/>
                        </w:rPr>
                        <w:t xml:space="preserve">          </w:t>
                      </w:r>
                    </w:p>
                    <w:p w:rsidR="00590B76" w:rsidRDefault="00590B76" w:rsidP="00BC21BB">
                      <w:pPr>
                        <w:ind w:right="930"/>
                        <w:jc w:val="center"/>
                        <w:rPr>
                          <w:rFonts w:ascii="Century Gothic" w:hAnsi="Century Gothic"/>
                          <w:lang w:val="es-ES_tradnl"/>
                        </w:rPr>
                      </w:pPr>
                    </w:p>
                    <w:p w:rsidR="00590B76" w:rsidRDefault="00590B76" w:rsidP="00BC21BB">
                      <w:pPr>
                        <w:ind w:right="930"/>
                        <w:jc w:val="center"/>
                        <w:rPr>
                          <w:rFonts w:ascii="Century Gothic" w:hAnsi="Century Gothic"/>
                          <w:lang w:val="es-ES_tradnl"/>
                        </w:rPr>
                      </w:pPr>
                    </w:p>
                    <w:p w:rsidR="00590B76" w:rsidRDefault="00590B76" w:rsidP="00BC21BB">
                      <w:pPr>
                        <w:ind w:right="930"/>
                        <w:jc w:val="center"/>
                        <w:rPr>
                          <w:rFonts w:ascii="Century Gothic" w:hAnsi="Century Gothic"/>
                          <w:lang w:val="es-ES_tradnl"/>
                        </w:rPr>
                      </w:pPr>
                    </w:p>
                    <w:p w:rsidR="00590B76" w:rsidRDefault="00590B76" w:rsidP="00BC21BB">
                      <w:pPr>
                        <w:ind w:right="930"/>
                        <w:jc w:val="center"/>
                        <w:rPr>
                          <w:rFonts w:ascii="Century Gothic" w:hAnsi="Century Gothic"/>
                          <w:lang w:val="es-ES_tradnl"/>
                        </w:rPr>
                      </w:pPr>
                    </w:p>
                    <w:p w:rsidR="00590B76" w:rsidRPr="009C5A35" w:rsidRDefault="00590B76" w:rsidP="00BC21BB">
                      <w:pPr>
                        <w:ind w:right="930"/>
                        <w:jc w:val="center"/>
                        <w:rPr>
                          <w:rFonts w:ascii="Century Gothic" w:hAnsi="Century Gothic"/>
                          <w:lang w:val="es-ES_tradnl"/>
                        </w:rPr>
                      </w:pPr>
                    </w:p>
                  </w:txbxContent>
                </v:textbox>
              </v:roundrect>
            </w:pict>
          </mc:Fallback>
        </mc:AlternateContent>
      </w:r>
    </w:p>
    <w:p w:rsidR="00A50695" w:rsidRPr="00C75BEC" w:rsidRDefault="00237D3E" w:rsidP="00C64893">
      <w:pPr>
        <w:pStyle w:val="Norma"/>
        <w:rPr>
          <w:rFonts w:asciiTheme="minorHAnsi" w:hAnsiTheme="minorHAnsi" w:cstheme="minorHAnsi"/>
          <w:color w:val="FF0000"/>
          <w:sz w:val="18"/>
          <w:szCs w:val="18"/>
        </w:rPr>
      </w:pPr>
      <w:r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E26140">
            <w:pPr>
              <w:jc w:val="center"/>
              <w:rPr>
                <w:rFonts w:asciiTheme="minorHAnsi" w:hAnsiTheme="minorHAnsi" w:cstheme="minorHAnsi"/>
                <w:sz w:val="18"/>
                <w:szCs w:val="18"/>
              </w:rPr>
            </w:pPr>
          </w:p>
        </w:tc>
        <w:tc>
          <w:tcPr>
            <w:tcW w:w="1089" w:type="dxa"/>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E26140">
            <w:pPr>
              <w:jc w:val="center"/>
              <w:rPr>
                <w:rFonts w:asciiTheme="minorHAnsi" w:hAnsiTheme="minorHAnsi" w:cstheme="minorHAnsi"/>
                <w:color w:val="000000"/>
                <w:sz w:val="18"/>
                <w:szCs w:val="18"/>
              </w:rPr>
            </w:pPr>
          </w:p>
        </w:tc>
        <w:tc>
          <w:tcPr>
            <w:tcW w:w="3344" w:type="dxa"/>
            <w:vAlign w:val="center"/>
          </w:tcPr>
          <w:p w:rsidR="00EE5138" w:rsidRPr="00232824" w:rsidRDefault="00E26140"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E26140">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E26140">
            <w:pPr>
              <w:jc w:val="center"/>
              <w:rPr>
                <w:rFonts w:asciiTheme="minorHAnsi" w:hAnsiTheme="minorHAnsi" w:cstheme="minorHAnsi"/>
                <w:sz w:val="18"/>
                <w:szCs w:val="18"/>
              </w:rPr>
            </w:pPr>
          </w:p>
        </w:tc>
        <w:tc>
          <w:tcPr>
            <w:tcW w:w="1089" w:type="dxa"/>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E26140">
            <w:pPr>
              <w:jc w:val="center"/>
              <w:rPr>
                <w:rFonts w:asciiTheme="minorHAnsi" w:hAnsiTheme="minorHAnsi" w:cstheme="minorHAnsi"/>
                <w:sz w:val="18"/>
                <w:szCs w:val="18"/>
              </w:rPr>
            </w:pPr>
          </w:p>
        </w:tc>
        <w:tc>
          <w:tcPr>
            <w:tcW w:w="3344" w:type="dxa"/>
            <w:vAlign w:val="center"/>
          </w:tcPr>
          <w:p w:rsidR="00EE5138" w:rsidRPr="00E26140" w:rsidRDefault="00E26140" w:rsidP="00973192">
            <w:pPr>
              <w:jc w:val="both"/>
              <w:rPr>
                <w:rFonts w:asciiTheme="minorHAnsi" w:hAnsiTheme="minorHAnsi" w:cstheme="minorHAnsi"/>
                <w:color w:val="000000"/>
                <w:sz w:val="18"/>
                <w:szCs w:val="18"/>
              </w:rPr>
            </w:pPr>
            <w:r w:rsidRPr="00E26140">
              <w:rPr>
                <w:rFonts w:asciiTheme="minorHAnsi" w:hAnsiTheme="minorHAnsi" w:cstheme="minorHAnsi"/>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E26140">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E26140">
            <w:pPr>
              <w:jc w:val="center"/>
              <w:rPr>
                <w:rFonts w:asciiTheme="minorHAnsi" w:hAnsiTheme="minorHAnsi" w:cstheme="minorHAnsi"/>
                <w:sz w:val="18"/>
                <w:szCs w:val="18"/>
              </w:rPr>
            </w:pPr>
          </w:p>
        </w:tc>
        <w:tc>
          <w:tcPr>
            <w:tcW w:w="1089" w:type="dxa"/>
            <w:vAlign w:val="center"/>
          </w:tcPr>
          <w:p w:rsidR="00EE5138" w:rsidRPr="00232824" w:rsidRDefault="00EE5138" w:rsidP="00E2614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E26140">
            <w:pPr>
              <w:jc w:val="center"/>
              <w:rPr>
                <w:rFonts w:asciiTheme="minorHAnsi" w:hAnsiTheme="minorHAnsi" w:cstheme="minorHAnsi"/>
                <w:sz w:val="18"/>
                <w:szCs w:val="18"/>
              </w:rPr>
            </w:pPr>
          </w:p>
        </w:tc>
        <w:tc>
          <w:tcPr>
            <w:tcW w:w="3344" w:type="dxa"/>
          </w:tcPr>
          <w:p w:rsidR="00EE5138" w:rsidRPr="00232824" w:rsidRDefault="00E26140" w:rsidP="00973192">
            <w:pPr>
              <w:rPr>
                <w:rFonts w:asciiTheme="minorHAnsi" w:hAnsiTheme="minorHAnsi" w:cstheme="minorHAnsi"/>
                <w:sz w:val="18"/>
                <w:szCs w:val="18"/>
              </w:rPr>
            </w:pPr>
            <w:r>
              <w:rPr>
                <w:rFonts w:asciiTheme="minorHAnsi" w:hAnsiTheme="minorHAnsi" w:cstheme="minorHAnsi"/>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E26140">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CE41CA" w:rsidRPr="00232824" w:rsidTr="00973192">
        <w:trPr>
          <w:trHeight w:val="370"/>
        </w:trPr>
        <w:tc>
          <w:tcPr>
            <w:tcW w:w="418" w:type="dxa"/>
            <w:vAlign w:val="center"/>
          </w:tcPr>
          <w:p w:rsidR="00CE41CA" w:rsidRPr="00232824" w:rsidRDefault="00CE41CA" w:rsidP="00CE41CA">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CE41CA" w:rsidRPr="00232824" w:rsidRDefault="00CE41CA" w:rsidP="00CE41CA">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CE41CA" w:rsidRPr="00232824" w:rsidRDefault="00CE41CA" w:rsidP="00CE41CA">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CE41CA" w:rsidRPr="00232824" w:rsidRDefault="00F35451" w:rsidP="007B42BD">
            <w:pPr>
              <w:jc w:val="center"/>
              <w:rPr>
                <w:rFonts w:asciiTheme="minorHAnsi" w:hAnsiTheme="minorHAnsi" w:cstheme="minorHAnsi"/>
                <w:sz w:val="18"/>
                <w:szCs w:val="18"/>
              </w:rPr>
            </w:pPr>
            <w:r>
              <w:rPr>
                <w:rFonts w:asciiTheme="minorHAnsi" w:hAnsiTheme="minorHAnsi" w:cstheme="minorHAnsi"/>
                <w:sz w:val="18"/>
                <w:szCs w:val="18"/>
              </w:rPr>
              <w:t>1</w:t>
            </w:r>
            <w:r w:rsidR="007B42BD">
              <w:rPr>
                <w:rFonts w:asciiTheme="minorHAnsi" w:hAnsiTheme="minorHAnsi" w:cstheme="minorHAnsi"/>
                <w:sz w:val="18"/>
                <w:szCs w:val="18"/>
              </w:rPr>
              <w:t>1</w:t>
            </w:r>
            <w:r w:rsidR="0031384F">
              <w:rPr>
                <w:rFonts w:asciiTheme="minorHAnsi" w:hAnsiTheme="minorHAnsi" w:cstheme="minorHAnsi"/>
                <w:sz w:val="18"/>
                <w:szCs w:val="18"/>
              </w:rPr>
              <w:t>/</w:t>
            </w:r>
            <w:r>
              <w:rPr>
                <w:rFonts w:asciiTheme="minorHAnsi" w:hAnsiTheme="minorHAnsi" w:cstheme="minorHAnsi"/>
                <w:sz w:val="18"/>
                <w:szCs w:val="18"/>
              </w:rPr>
              <w:t>03</w:t>
            </w:r>
            <w:r w:rsidR="0031384F">
              <w:rPr>
                <w:rFonts w:asciiTheme="minorHAnsi" w:hAnsiTheme="minorHAnsi" w:cstheme="minorHAnsi"/>
                <w:sz w:val="18"/>
                <w:szCs w:val="18"/>
              </w:rPr>
              <w:t>/201</w:t>
            </w:r>
            <w:r>
              <w:rPr>
                <w:rFonts w:asciiTheme="minorHAnsi" w:hAnsiTheme="minorHAnsi" w:cstheme="minorHAnsi"/>
                <w:sz w:val="18"/>
                <w:szCs w:val="18"/>
              </w:rPr>
              <w:t>6</w:t>
            </w:r>
          </w:p>
        </w:tc>
        <w:tc>
          <w:tcPr>
            <w:tcW w:w="1089" w:type="dxa"/>
            <w:vAlign w:val="center"/>
          </w:tcPr>
          <w:p w:rsidR="00CE41CA" w:rsidRPr="00232824" w:rsidRDefault="00CE41CA" w:rsidP="00CE41CA">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CE41CA" w:rsidRPr="00232824" w:rsidRDefault="0031384F" w:rsidP="00CE41CA">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CE41CA" w:rsidRDefault="00CE41CA" w:rsidP="00CE41CA">
            <w:pPr>
              <w:jc w:val="both"/>
              <w:rPr>
                <w:rFonts w:ascii="Calibri" w:hAnsi="Calibri" w:cs="Arial"/>
                <w:sz w:val="18"/>
                <w:szCs w:val="18"/>
              </w:rPr>
            </w:pPr>
            <w:r>
              <w:rPr>
                <w:rFonts w:ascii="Calibri" w:hAnsi="Calibri" w:cs="Arial"/>
                <w:sz w:val="18"/>
                <w:szCs w:val="18"/>
              </w:rPr>
              <w:t>YPFB-Vicepresidencia Nacional de Operaciones (Sala de reuniones Contrataciones), Av. Grigotá (Doble Vía a la Guardia entre 3er y 4to anillo).</w:t>
            </w:r>
          </w:p>
          <w:p w:rsidR="00CE41CA" w:rsidRPr="00631500" w:rsidRDefault="00CE41CA" w:rsidP="00CE41CA">
            <w:pPr>
              <w:jc w:val="both"/>
              <w:rPr>
                <w:rFonts w:ascii="Calibri" w:hAnsi="Calibri" w:cs="Calibri"/>
                <w:sz w:val="18"/>
                <w:szCs w:val="18"/>
              </w:rPr>
            </w:pPr>
            <w:r>
              <w:rPr>
                <w:rFonts w:ascii="Calibri" w:hAnsi="Calibri" w:cs="Arial"/>
                <w:sz w:val="18"/>
                <w:szCs w:val="18"/>
              </w:rPr>
              <w:t>Santa Cruz de la Sierra - Bolivia</w:t>
            </w:r>
          </w:p>
        </w:tc>
      </w:tr>
      <w:tr w:rsidR="00CE41CA" w:rsidRPr="00232824" w:rsidTr="00973192">
        <w:trPr>
          <w:trHeight w:val="64"/>
        </w:trPr>
        <w:tc>
          <w:tcPr>
            <w:tcW w:w="418" w:type="dxa"/>
            <w:vAlign w:val="center"/>
          </w:tcPr>
          <w:p w:rsidR="00CE41CA" w:rsidRPr="00232824" w:rsidRDefault="00CE41CA" w:rsidP="00CE41CA">
            <w:pPr>
              <w:jc w:val="center"/>
              <w:rPr>
                <w:rFonts w:asciiTheme="minorHAnsi" w:hAnsiTheme="minorHAnsi" w:cstheme="minorHAnsi"/>
                <w:sz w:val="18"/>
                <w:szCs w:val="18"/>
              </w:rPr>
            </w:pPr>
          </w:p>
        </w:tc>
        <w:tc>
          <w:tcPr>
            <w:tcW w:w="3044" w:type="dxa"/>
            <w:vAlign w:val="center"/>
          </w:tcPr>
          <w:p w:rsidR="00CE41CA" w:rsidRPr="00232824" w:rsidRDefault="00CE41CA" w:rsidP="00CE41CA">
            <w:pPr>
              <w:rPr>
                <w:rFonts w:asciiTheme="minorHAnsi" w:hAnsiTheme="minorHAnsi" w:cstheme="minorHAnsi"/>
                <w:sz w:val="18"/>
                <w:szCs w:val="18"/>
              </w:rPr>
            </w:pPr>
          </w:p>
        </w:tc>
        <w:tc>
          <w:tcPr>
            <w:tcW w:w="2233" w:type="dxa"/>
            <w:gridSpan w:val="3"/>
            <w:vAlign w:val="center"/>
          </w:tcPr>
          <w:p w:rsidR="00CE41CA" w:rsidRPr="00232824" w:rsidRDefault="00CE41CA" w:rsidP="00CE41CA">
            <w:pPr>
              <w:jc w:val="center"/>
              <w:rPr>
                <w:rFonts w:asciiTheme="minorHAnsi" w:hAnsiTheme="minorHAnsi" w:cstheme="minorHAnsi"/>
                <w:sz w:val="18"/>
                <w:szCs w:val="18"/>
              </w:rPr>
            </w:pPr>
          </w:p>
        </w:tc>
        <w:tc>
          <w:tcPr>
            <w:tcW w:w="3344" w:type="dxa"/>
          </w:tcPr>
          <w:p w:rsidR="00CE41CA" w:rsidRPr="00232824" w:rsidRDefault="00CE41CA" w:rsidP="00CE41CA">
            <w:pPr>
              <w:rPr>
                <w:rFonts w:asciiTheme="minorHAnsi" w:hAnsiTheme="minorHAnsi" w:cstheme="minorHAnsi"/>
                <w:sz w:val="18"/>
                <w:szCs w:val="18"/>
              </w:rPr>
            </w:pPr>
          </w:p>
        </w:tc>
      </w:tr>
      <w:tr w:rsidR="0031384F" w:rsidRPr="00232824" w:rsidTr="00973192">
        <w:trPr>
          <w:trHeight w:val="246"/>
        </w:trPr>
        <w:tc>
          <w:tcPr>
            <w:tcW w:w="418" w:type="dxa"/>
            <w:vAlign w:val="center"/>
          </w:tcPr>
          <w:p w:rsidR="0031384F" w:rsidRPr="00232824" w:rsidRDefault="0031384F" w:rsidP="0031384F">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31384F" w:rsidRPr="00232824" w:rsidRDefault="0031384F" w:rsidP="0031384F">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31384F" w:rsidRPr="00232824" w:rsidRDefault="0031384F" w:rsidP="0031384F">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31384F" w:rsidRPr="00232824" w:rsidRDefault="00F35451" w:rsidP="007B42BD">
            <w:pPr>
              <w:jc w:val="center"/>
              <w:rPr>
                <w:rFonts w:asciiTheme="minorHAnsi" w:hAnsiTheme="minorHAnsi" w:cstheme="minorHAnsi"/>
                <w:sz w:val="18"/>
                <w:szCs w:val="18"/>
              </w:rPr>
            </w:pPr>
            <w:r>
              <w:rPr>
                <w:rFonts w:asciiTheme="minorHAnsi" w:hAnsiTheme="minorHAnsi" w:cstheme="minorHAnsi"/>
                <w:sz w:val="18"/>
                <w:szCs w:val="18"/>
              </w:rPr>
              <w:t>1</w:t>
            </w:r>
            <w:r w:rsidR="007B42BD">
              <w:rPr>
                <w:rFonts w:asciiTheme="minorHAnsi" w:hAnsiTheme="minorHAnsi" w:cstheme="minorHAnsi"/>
                <w:sz w:val="18"/>
                <w:szCs w:val="18"/>
              </w:rPr>
              <w:t>1</w:t>
            </w:r>
            <w:r>
              <w:rPr>
                <w:rFonts w:asciiTheme="minorHAnsi" w:hAnsiTheme="minorHAnsi" w:cstheme="minorHAnsi"/>
                <w:sz w:val="18"/>
                <w:szCs w:val="18"/>
              </w:rPr>
              <w:t>/03/2016</w:t>
            </w:r>
          </w:p>
        </w:tc>
        <w:tc>
          <w:tcPr>
            <w:tcW w:w="1139" w:type="dxa"/>
            <w:gridSpan w:val="2"/>
            <w:vAlign w:val="center"/>
          </w:tcPr>
          <w:p w:rsidR="0031384F" w:rsidRPr="00232824" w:rsidRDefault="0031384F" w:rsidP="0031384F">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31384F" w:rsidRPr="00232824" w:rsidRDefault="0031384F" w:rsidP="0031384F">
            <w:pPr>
              <w:jc w:val="center"/>
              <w:rPr>
                <w:rFonts w:asciiTheme="minorHAnsi" w:hAnsiTheme="minorHAnsi" w:cstheme="minorHAnsi"/>
                <w:sz w:val="18"/>
                <w:szCs w:val="18"/>
              </w:rPr>
            </w:pPr>
            <w:r>
              <w:rPr>
                <w:rFonts w:asciiTheme="minorHAnsi" w:hAnsiTheme="minorHAnsi" w:cstheme="minorHAnsi"/>
                <w:sz w:val="18"/>
                <w:szCs w:val="18"/>
              </w:rPr>
              <w:t>16:15</w:t>
            </w:r>
          </w:p>
        </w:tc>
        <w:tc>
          <w:tcPr>
            <w:tcW w:w="3344" w:type="dxa"/>
            <w:vAlign w:val="center"/>
          </w:tcPr>
          <w:p w:rsidR="0031384F" w:rsidRDefault="0031384F" w:rsidP="0031384F">
            <w:pPr>
              <w:jc w:val="both"/>
              <w:rPr>
                <w:rFonts w:ascii="Calibri" w:hAnsi="Calibri" w:cs="Arial"/>
                <w:sz w:val="18"/>
                <w:szCs w:val="18"/>
              </w:rPr>
            </w:pPr>
            <w:r>
              <w:rPr>
                <w:rFonts w:ascii="Calibri" w:hAnsi="Calibri" w:cs="Arial"/>
                <w:sz w:val="18"/>
                <w:szCs w:val="18"/>
              </w:rPr>
              <w:t>YPFB-Vicepresidencia Nacional de Operaciones (Sala de reuniones Contrataciones), Av. Grigotá (Doble Vía a la Guardia entre 3er y 4to anillo).</w:t>
            </w:r>
          </w:p>
          <w:p w:rsidR="0031384F" w:rsidRPr="00631500" w:rsidRDefault="0031384F" w:rsidP="0031384F">
            <w:pPr>
              <w:jc w:val="both"/>
              <w:rPr>
                <w:rFonts w:ascii="Calibri" w:hAnsi="Calibri" w:cs="Calibri"/>
                <w:color w:val="000000"/>
                <w:sz w:val="18"/>
                <w:szCs w:val="18"/>
                <w:lang w:val="es-BO"/>
              </w:rPr>
            </w:pPr>
            <w:r>
              <w:rPr>
                <w:rFonts w:ascii="Calibri" w:hAnsi="Calibri" w:cs="Arial"/>
                <w:sz w:val="18"/>
                <w:szCs w:val="18"/>
              </w:rPr>
              <w:t>Santa Cruz de la Sierra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E41CA" w:rsidRDefault="00CE41CA" w:rsidP="00973192">
            <w:pPr>
              <w:rPr>
                <w:rFonts w:asciiTheme="minorHAnsi" w:eastAsia="Calibri" w:hAnsiTheme="minorHAnsi" w:cstheme="minorHAnsi"/>
                <w:sz w:val="18"/>
                <w:szCs w:val="18"/>
              </w:rPr>
            </w:pPr>
            <w:r>
              <w:rPr>
                <w:rFonts w:asciiTheme="minorHAnsi" w:eastAsia="Calibri" w:hAnsiTheme="minorHAnsi" w:cstheme="minorHAns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E41CA" w:rsidRDefault="00CE41CA" w:rsidP="00973192">
            <w:pPr>
              <w:rPr>
                <w:rFonts w:asciiTheme="minorHAnsi" w:eastAsia="Calibri" w:hAnsiTheme="minorHAnsi" w:cstheme="minorHAnsi"/>
                <w:sz w:val="18"/>
                <w:szCs w:val="18"/>
              </w:rPr>
            </w:pPr>
            <w:r>
              <w:rPr>
                <w:rFonts w:asciiTheme="minorHAnsi" w:eastAsia="Calibri" w:hAnsiTheme="minorHAnsi" w:cstheme="minorHAns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E41CA" w:rsidRDefault="00CE41CA" w:rsidP="00973192">
            <w:pPr>
              <w:rPr>
                <w:rFonts w:asciiTheme="minorHAnsi" w:eastAsia="Calibri" w:hAnsiTheme="minorHAnsi" w:cstheme="minorHAnsi"/>
                <w:sz w:val="18"/>
                <w:szCs w:val="18"/>
              </w:rPr>
            </w:pPr>
            <w:r>
              <w:rPr>
                <w:rFonts w:asciiTheme="minorHAnsi" w:eastAsia="Calibri" w:hAnsiTheme="minorHAnsi" w:cstheme="minorHAns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E41CA" w:rsidRDefault="00F35451" w:rsidP="00F35451">
            <w:pPr>
              <w:rPr>
                <w:rFonts w:asciiTheme="minorHAnsi" w:eastAsia="Calibri" w:hAnsiTheme="minorHAnsi" w:cstheme="minorHAnsi"/>
                <w:sz w:val="18"/>
                <w:szCs w:val="18"/>
              </w:rPr>
            </w:pPr>
            <w:r>
              <w:rPr>
                <w:rFonts w:asciiTheme="minorHAnsi" w:eastAsia="Calibri" w:hAnsiTheme="minorHAnsi" w:cstheme="minorHAnsi"/>
                <w:sz w:val="18"/>
                <w:szCs w:val="18"/>
              </w:rPr>
              <w:t>90</w:t>
            </w:r>
            <w:r w:rsidR="00FB0F0B" w:rsidRPr="00CE41CA">
              <w:rPr>
                <w:rFonts w:asciiTheme="minorHAnsi" w:eastAsia="Calibri" w:hAnsiTheme="minorHAnsi" w:cstheme="minorHAnsi"/>
                <w:sz w:val="18"/>
                <w:szCs w:val="18"/>
              </w:rPr>
              <w:t xml:space="preserve">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BE5EF1" w:rsidRDefault="00BE5EF1" w:rsidP="00EE5138">
      <w:pPr>
        <w:jc w:val="center"/>
        <w:rPr>
          <w:rFonts w:asciiTheme="minorHAnsi" w:hAnsiTheme="minorHAnsi" w:cstheme="minorHAnsi"/>
          <w:b/>
          <w:sz w:val="18"/>
          <w:szCs w:val="18"/>
        </w:rPr>
      </w:pPr>
    </w:p>
    <w:tbl>
      <w:tblPr>
        <w:tblpPr w:leftFromText="141" w:rightFromText="141" w:vertAnchor="text" w:horzAnchor="margin" w:tblpX="212" w:tblpY="134"/>
        <w:tblW w:w="9001" w:type="dxa"/>
        <w:tblCellMar>
          <w:left w:w="70" w:type="dxa"/>
          <w:right w:w="70" w:type="dxa"/>
        </w:tblCellMar>
        <w:tblLook w:val="04A0" w:firstRow="1" w:lastRow="0" w:firstColumn="1" w:lastColumn="0" w:noHBand="0" w:noVBand="1"/>
      </w:tblPr>
      <w:tblGrid>
        <w:gridCol w:w="637"/>
        <w:gridCol w:w="2977"/>
        <w:gridCol w:w="1134"/>
        <w:gridCol w:w="1276"/>
        <w:gridCol w:w="1417"/>
        <w:gridCol w:w="1560"/>
      </w:tblGrid>
      <w:tr w:rsidR="00BE5EF1" w:rsidRPr="00BE5EF1" w:rsidTr="00BE5EF1">
        <w:trPr>
          <w:trHeight w:val="466"/>
        </w:trPr>
        <w:tc>
          <w:tcPr>
            <w:tcW w:w="90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sz w:val="16"/>
                <w:szCs w:val="16"/>
              </w:rPr>
              <w:t>PRECIO REFERENCIAL EN BOLIVIANOS (Bs)</w:t>
            </w:r>
          </w:p>
        </w:tc>
      </w:tr>
      <w:tr w:rsidR="00BE5EF1" w:rsidRPr="00BE5EF1" w:rsidTr="00BE5EF1">
        <w:trPr>
          <w:trHeight w:val="466"/>
        </w:trPr>
        <w:tc>
          <w:tcPr>
            <w:tcW w:w="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ITEM</w:t>
            </w:r>
          </w:p>
        </w:tc>
        <w:tc>
          <w:tcPr>
            <w:tcW w:w="29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BE5EF1" w:rsidRPr="00BE5EF1" w:rsidRDefault="00BE5EF1" w:rsidP="00BE5EF1">
            <w:pPr>
              <w:jc w:val="center"/>
              <w:rPr>
                <w:rFonts w:asciiTheme="minorHAnsi" w:hAnsiTheme="minorHAnsi" w:cstheme="minorHAnsi"/>
                <w:b/>
                <w:bCs/>
                <w:color w:val="000000"/>
                <w:sz w:val="16"/>
                <w:szCs w:val="16"/>
                <w:lang w:val="es-BO" w:eastAsia="es-BO"/>
              </w:rPr>
            </w:pPr>
            <w:r w:rsidRPr="00BE5EF1">
              <w:rPr>
                <w:rFonts w:asciiTheme="minorHAnsi" w:hAnsiTheme="minorHAnsi" w:cstheme="minorHAnsi"/>
                <w:b/>
                <w:bCs/>
                <w:color w:val="000000"/>
                <w:sz w:val="16"/>
                <w:szCs w:val="16"/>
                <w:lang w:val="es-BO" w:eastAsia="es-BO"/>
              </w:rPr>
              <w:t>DESCRIPCION DEL BIEN</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BE5EF1" w:rsidRPr="00BE5EF1" w:rsidRDefault="00BE5EF1" w:rsidP="00BE5EF1">
            <w:pPr>
              <w:jc w:val="center"/>
              <w:rPr>
                <w:rFonts w:asciiTheme="minorHAnsi" w:hAnsiTheme="minorHAnsi" w:cstheme="minorHAnsi"/>
                <w:b/>
                <w:bCs/>
                <w:color w:val="000000"/>
                <w:sz w:val="16"/>
                <w:szCs w:val="16"/>
                <w:lang w:val="es-BO" w:eastAsia="es-BO"/>
              </w:rPr>
            </w:pPr>
            <w:r w:rsidRPr="00BE5EF1">
              <w:rPr>
                <w:rFonts w:asciiTheme="minorHAnsi" w:hAnsiTheme="minorHAnsi" w:cstheme="minorHAnsi"/>
                <w:b/>
                <w:bCs/>
                <w:color w:val="000000"/>
                <w:sz w:val="16"/>
                <w:szCs w:val="16"/>
                <w:lang w:val="es-BO" w:eastAsia="es-BO"/>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E5EF1" w:rsidRPr="00BE5EF1" w:rsidRDefault="00BE5EF1" w:rsidP="00BE5EF1">
            <w:pPr>
              <w:jc w:val="center"/>
              <w:rPr>
                <w:rFonts w:asciiTheme="minorHAnsi" w:hAnsiTheme="minorHAnsi" w:cstheme="minorHAnsi"/>
                <w:b/>
                <w:bCs/>
                <w:color w:val="000000"/>
                <w:sz w:val="16"/>
                <w:szCs w:val="16"/>
                <w:lang w:val="es-BO" w:eastAsia="es-BO"/>
              </w:rPr>
            </w:pPr>
            <w:r w:rsidRPr="00BE5EF1">
              <w:rPr>
                <w:rFonts w:asciiTheme="minorHAnsi" w:hAnsiTheme="minorHAnsi" w:cstheme="minorHAnsi"/>
                <w:b/>
                <w:bCs/>
                <w:color w:val="000000"/>
                <w:sz w:val="16"/>
                <w:szCs w:val="16"/>
                <w:lang w:val="es-BO" w:eastAsia="es-BO"/>
              </w:rPr>
              <w:t>CANTIDAD</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E5EF1" w:rsidRPr="00BE5EF1" w:rsidRDefault="00BE5EF1" w:rsidP="00BE5EF1">
            <w:pPr>
              <w:jc w:val="center"/>
              <w:rPr>
                <w:rFonts w:asciiTheme="minorHAnsi" w:hAnsiTheme="minorHAnsi" w:cstheme="minorHAnsi"/>
                <w:b/>
                <w:bCs/>
                <w:color w:val="000000"/>
                <w:sz w:val="16"/>
                <w:szCs w:val="16"/>
                <w:lang w:val="es-BO" w:eastAsia="es-BO"/>
              </w:rPr>
            </w:pPr>
            <w:r w:rsidRPr="00BE5EF1">
              <w:rPr>
                <w:rFonts w:asciiTheme="minorHAnsi" w:hAnsiTheme="minorHAnsi" w:cstheme="minorHAnsi"/>
                <w:b/>
                <w:bCs/>
                <w:color w:val="000000"/>
                <w:sz w:val="16"/>
                <w:szCs w:val="16"/>
                <w:lang w:val="es-BO" w:eastAsia="es-BO"/>
              </w:rPr>
              <w:t>PRECIO UNITARIO</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BE5EF1" w:rsidRPr="00BE5EF1" w:rsidRDefault="00BE5EF1" w:rsidP="00BE5EF1">
            <w:pPr>
              <w:jc w:val="center"/>
              <w:rPr>
                <w:rFonts w:asciiTheme="minorHAnsi" w:hAnsiTheme="minorHAnsi" w:cstheme="minorHAnsi"/>
                <w:b/>
                <w:bCs/>
                <w:color w:val="000000"/>
                <w:sz w:val="16"/>
                <w:szCs w:val="16"/>
              </w:rPr>
            </w:pPr>
            <w:r w:rsidRPr="00BE5EF1">
              <w:rPr>
                <w:rFonts w:asciiTheme="minorHAnsi" w:hAnsiTheme="minorHAnsi" w:cstheme="minorHAnsi"/>
                <w:b/>
                <w:bCs/>
                <w:color w:val="000000"/>
                <w:sz w:val="16"/>
                <w:szCs w:val="16"/>
              </w:rPr>
              <w:t>TOTAL</w:t>
            </w:r>
          </w:p>
        </w:tc>
      </w:tr>
      <w:tr w:rsidR="00BE5EF1" w:rsidRPr="00BE5EF1" w:rsidTr="000B1D23">
        <w:trPr>
          <w:trHeight w:val="1031"/>
        </w:trPr>
        <w:tc>
          <w:tcPr>
            <w:tcW w:w="637" w:type="dxa"/>
            <w:tcBorders>
              <w:top w:val="nil"/>
              <w:left w:val="single" w:sz="4" w:space="0" w:color="auto"/>
              <w:bottom w:val="single" w:sz="4" w:space="0" w:color="auto"/>
              <w:right w:val="single" w:sz="4" w:space="0" w:color="auto"/>
            </w:tcBorders>
            <w:shd w:val="clear" w:color="000000" w:fill="FFFFFF"/>
            <w:noWrap/>
            <w:vAlign w:val="center"/>
            <w:hideMark/>
          </w:tcPr>
          <w:p w:rsidR="00BE5EF1" w:rsidRPr="000B1D23" w:rsidRDefault="00BE5EF1" w:rsidP="00BE5EF1">
            <w:pPr>
              <w:jc w:val="center"/>
              <w:rPr>
                <w:rFonts w:asciiTheme="minorHAnsi" w:hAnsiTheme="minorHAnsi" w:cstheme="minorHAnsi"/>
                <w:bCs/>
                <w:color w:val="000000"/>
                <w:sz w:val="16"/>
                <w:szCs w:val="16"/>
              </w:rPr>
            </w:pPr>
            <w:r w:rsidRPr="000B1D23">
              <w:rPr>
                <w:rFonts w:asciiTheme="minorHAnsi" w:hAnsiTheme="minorHAnsi" w:cstheme="minorHAnsi"/>
                <w:bCs/>
                <w:color w:val="000000"/>
                <w:sz w:val="16"/>
                <w:szCs w:val="16"/>
              </w:rPr>
              <w:t>1</w:t>
            </w:r>
          </w:p>
        </w:tc>
        <w:tc>
          <w:tcPr>
            <w:tcW w:w="2977" w:type="dxa"/>
            <w:tcBorders>
              <w:top w:val="nil"/>
              <w:left w:val="nil"/>
              <w:bottom w:val="single" w:sz="4" w:space="0" w:color="auto"/>
              <w:right w:val="single" w:sz="4" w:space="0" w:color="auto"/>
            </w:tcBorders>
            <w:shd w:val="clear" w:color="auto" w:fill="auto"/>
            <w:vAlign w:val="center"/>
            <w:hideMark/>
          </w:tcPr>
          <w:p w:rsidR="00BE5EF1" w:rsidRPr="000B1D23" w:rsidRDefault="00F35451" w:rsidP="008C05A1">
            <w:pPr>
              <w:jc w:val="both"/>
              <w:rPr>
                <w:rFonts w:asciiTheme="minorHAnsi" w:hAnsiTheme="minorHAnsi" w:cstheme="minorHAnsi"/>
                <w:color w:val="000000"/>
                <w:sz w:val="14"/>
                <w:szCs w:val="14"/>
              </w:rPr>
            </w:pPr>
            <w:r w:rsidRPr="000B1D23">
              <w:rPr>
                <w:rFonts w:asciiTheme="minorHAnsi" w:hAnsiTheme="minorHAnsi" w:cstheme="minorHAnsi"/>
                <w:color w:val="000000"/>
                <w:sz w:val="16"/>
                <w:szCs w:val="14"/>
              </w:rPr>
              <w:t>INTERRUPTOR MASTERPACT NW20</w:t>
            </w:r>
          </w:p>
        </w:tc>
        <w:tc>
          <w:tcPr>
            <w:tcW w:w="1134" w:type="dxa"/>
            <w:tcBorders>
              <w:top w:val="nil"/>
              <w:left w:val="nil"/>
              <w:bottom w:val="single" w:sz="4" w:space="0" w:color="auto"/>
              <w:right w:val="single" w:sz="4" w:space="0" w:color="auto"/>
            </w:tcBorders>
            <w:vAlign w:val="center"/>
          </w:tcPr>
          <w:p w:rsidR="00BE5EF1" w:rsidRPr="000B1D23" w:rsidRDefault="00F35451" w:rsidP="00BE5EF1">
            <w:pPr>
              <w:jc w:val="center"/>
              <w:rPr>
                <w:rFonts w:asciiTheme="minorHAnsi" w:hAnsiTheme="minorHAnsi" w:cstheme="minorHAnsi"/>
                <w:color w:val="000000"/>
                <w:sz w:val="16"/>
                <w:szCs w:val="16"/>
              </w:rPr>
            </w:pPr>
            <w:r w:rsidRPr="000B1D23">
              <w:rPr>
                <w:rFonts w:asciiTheme="minorHAnsi" w:hAnsiTheme="minorHAnsi" w:cstheme="minorHAnsi"/>
                <w:color w:val="000000"/>
                <w:sz w:val="16"/>
                <w:szCs w:val="16"/>
              </w:rPr>
              <w:t>PIEZAS</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BE5EF1" w:rsidRPr="000B1D23" w:rsidRDefault="00F35451" w:rsidP="00BE5EF1">
            <w:pPr>
              <w:jc w:val="center"/>
              <w:rPr>
                <w:rFonts w:asciiTheme="minorHAnsi" w:hAnsiTheme="minorHAnsi" w:cstheme="minorHAnsi"/>
                <w:color w:val="000000"/>
                <w:sz w:val="16"/>
                <w:szCs w:val="16"/>
              </w:rPr>
            </w:pPr>
            <w:r w:rsidRPr="000B1D23">
              <w:rPr>
                <w:rFonts w:asciiTheme="minorHAnsi" w:hAnsiTheme="minorHAnsi" w:cstheme="minorHAnsi"/>
                <w:color w:val="000000"/>
                <w:sz w:val="16"/>
                <w:szCs w:val="16"/>
              </w:rPr>
              <w:t>3</w:t>
            </w:r>
          </w:p>
        </w:tc>
        <w:tc>
          <w:tcPr>
            <w:tcW w:w="1417" w:type="dxa"/>
            <w:tcBorders>
              <w:top w:val="nil"/>
              <w:left w:val="nil"/>
              <w:bottom w:val="single" w:sz="4" w:space="0" w:color="auto"/>
              <w:right w:val="single" w:sz="4" w:space="0" w:color="auto"/>
            </w:tcBorders>
            <w:shd w:val="clear" w:color="auto" w:fill="auto"/>
            <w:noWrap/>
            <w:vAlign w:val="center"/>
            <w:hideMark/>
          </w:tcPr>
          <w:p w:rsidR="00BE5EF1" w:rsidRPr="000B1D23" w:rsidRDefault="00F35451" w:rsidP="00BE5EF1">
            <w:pPr>
              <w:jc w:val="center"/>
              <w:rPr>
                <w:rFonts w:asciiTheme="minorHAnsi" w:hAnsiTheme="minorHAnsi" w:cstheme="minorHAnsi"/>
                <w:color w:val="000000"/>
                <w:sz w:val="16"/>
                <w:szCs w:val="16"/>
              </w:rPr>
            </w:pPr>
            <w:r w:rsidRPr="000B1D23">
              <w:rPr>
                <w:rFonts w:asciiTheme="minorHAnsi" w:hAnsiTheme="minorHAnsi" w:cstheme="minorHAnsi"/>
                <w:color w:val="000000"/>
                <w:sz w:val="16"/>
                <w:szCs w:val="16"/>
              </w:rPr>
              <w:t>59.976,77</w:t>
            </w:r>
          </w:p>
        </w:tc>
        <w:tc>
          <w:tcPr>
            <w:tcW w:w="1560" w:type="dxa"/>
            <w:tcBorders>
              <w:top w:val="nil"/>
              <w:left w:val="nil"/>
              <w:bottom w:val="single" w:sz="4" w:space="0" w:color="auto"/>
              <w:right w:val="single" w:sz="4" w:space="0" w:color="auto"/>
            </w:tcBorders>
            <w:shd w:val="clear" w:color="auto" w:fill="auto"/>
            <w:noWrap/>
            <w:vAlign w:val="center"/>
            <w:hideMark/>
          </w:tcPr>
          <w:p w:rsidR="00BE5EF1" w:rsidRPr="000B1D23" w:rsidRDefault="00F35451" w:rsidP="00BE5EF1">
            <w:pPr>
              <w:jc w:val="center"/>
              <w:rPr>
                <w:rFonts w:asciiTheme="minorHAnsi" w:hAnsiTheme="minorHAnsi" w:cstheme="minorHAnsi"/>
                <w:color w:val="000000"/>
                <w:sz w:val="16"/>
                <w:szCs w:val="16"/>
              </w:rPr>
            </w:pPr>
            <w:r w:rsidRPr="000B1D23">
              <w:rPr>
                <w:rFonts w:asciiTheme="minorHAnsi" w:hAnsiTheme="minorHAnsi" w:cstheme="minorHAnsi"/>
                <w:color w:val="000000"/>
                <w:sz w:val="16"/>
                <w:szCs w:val="16"/>
              </w:rPr>
              <w:t>179.930,31</w:t>
            </w:r>
          </w:p>
        </w:tc>
      </w:tr>
      <w:tr w:rsidR="00F35451" w:rsidRPr="00BE5EF1" w:rsidTr="00590B76">
        <w:trPr>
          <w:trHeight w:val="440"/>
        </w:trPr>
        <w:tc>
          <w:tcPr>
            <w:tcW w:w="744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35451" w:rsidRPr="00F35451" w:rsidRDefault="00F35451" w:rsidP="003A1CD5">
            <w:pPr>
              <w:rPr>
                <w:rFonts w:ascii="Calibri" w:hAnsi="Calibri" w:cs="Calibri"/>
                <w:color w:val="000000"/>
                <w:sz w:val="16"/>
                <w:szCs w:val="22"/>
                <w:lang w:eastAsia="es-ES"/>
              </w:rPr>
            </w:pPr>
            <w:r w:rsidRPr="00BE5EF1">
              <w:rPr>
                <w:rFonts w:asciiTheme="minorHAnsi" w:hAnsiTheme="minorHAnsi" w:cstheme="minorHAnsi"/>
                <w:b/>
                <w:bCs/>
                <w:color w:val="000000"/>
                <w:sz w:val="16"/>
                <w:szCs w:val="16"/>
              </w:rPr>
              <w:t>TOTAL</w:t>
            </w:r>
            <w:r>
              <w:rPr>
                <w:rFonts w:asciiTheme="minorHAnsi" w:hAnsiTheme="minorHAnsi" w:cstheme="minorHAnsi"/>
                <w:b/>
                <w:bCs/>
                <w:color w:val="000000"/>
                <w:sz w:val="16"/>
                <w:szCs w:val="16"/>
              </w:rPr>
              <w:t xml:space="preserve">: </w:t>
            </w:r>
            <w:r>
              <w:rPr>
                <w:rFonts w:asciiTheme="minorHAnsi" w:hAnsiTheme="minorHAnsi" w:cstheme="minorHAnsi"/>
                <w:bCs/>
                <w:color w:val="000000"/>
                <w:sz w:val="16"/>
                <w:szCs w:val="16"/>
              </w:rPr>
              <w:t xml:space="preserve">Ciento Setenta y Nueve Mil Novecientos Treinta </w:t>
            </w:r>
            <w:r w:rsidR="003A1CD5">
              <w:rPr>
                <w:rFonts w:asciiTheme="minorHAnsi" w:hAnsiTheme="minorHAnsi" w:cstheme="minorHAnsi"/>
                <w:bCs/>
                <w:color w:val="000000"/>
                <w:sz w:val="16"/>
                <w:szCs w:val="16"/>
              </w:rPr>
              <w:t>31</w:t>
            </w:r>
            <w:r>
              <w:rPr>
                <w:rFonts w:asciiTheme="minorHAnsi" w:hAnsiTheme="minorHAnsi" w:cstheme="minorHAnsi"/>
                <w:bCs/>
                <w:color w:val="000000"/>
                <w:sz w:val="16"/>
                <w:szCs w:val="16"/>
              </w:rPr>
              <w:t>/100 Bolivianos</w:t>
            </w:r>
          </w:p>
        </w:tc>
        <w:tc>
          <w:tcPr>
            <w:tcW w:w="1560" w:type="dxa"/>
            <w:tcBorders>
              <w:top w:val="nil"/>
              <w:left w:val="nil"/>
              <w:bottom w:val="single" w:sz="4" w:space="0" w:color="auto"/>
              <w:right w:val="single" w:sz="4" w:space="0" w:color="auto"/>
            </w:tcBorders>
            <w:shd w:val="clear" w:color="000000" w:fill="FFFFFF"/>
            <w:noWrap/>
            <w:vAlign w:val="center"/>
            <w:hideMark/>
          </w:tcPr>
          <w:p w:rsidR="00F35451" w:rsidRPr="00BE5EF1" w:rsidRDefault="00F35451" w:rsidP="00BE5EF1">
            <w:pPr>
              <w:jc w:val="center"/>
              <w:rPr>
                <w:rFonts w:asciiTheme="minorHAnsi" w:hAnsiTheme="minorHAnsi" w:cstheme="minorHAnsi"/>
                <w:b/>
                <w:color w:val="000000"/>
                <w:sz w:val="16"/>
                <w:szCs w:val="16"/>
              </w:rPr>
            </w:pPr>
            <w:r w:rsidRPr="000B1D23">
              <w:rPr>
                <w:rFonts w:asciiTheme="minorHAnsi" w:hAnsiTheme="minorHAnsi" w:cstheme="minorHAnsi"/>
                <w:b/>
                <w:color w:val="000000"/>
                <w:sz w:val="18"/>
                <w:szCs w:val="16"/>
              </w:rPr>
              <w:t>179.930,31</w:t>
            </w:r>
          </w:p>
        </w:tc>
      </w:tr>
    </w:tbl>
    <w:p w:rsidR="00F35451" w:rsidRDefault="00F35451" w:rsidP="0062797D">
      <w:pPr>
        <w:jc w:val="center"/>
        <w:rPr>
          <w:rFonts w:asciiTheme="minorHAnsi" w:hAnsiTheme="minorHAnsi" w:cstheme="minorHAnsi"/>
          <w:b/>
        </w:rPr>
      </w:pPr>
    </w:p>
    <w:p w:rsidR="00F35451" w:rsidRDefault="00F35451" w:rsidP="0062797D">
      <w:pPr>
        <w:jc w:val="center"/>
        <w:rPr>
          <w:rFonts w:asciiTheme="minorHAnsi" w:hAnsiTheme="minorHAnsi" w:cstheme="minorHAnsi"/>
          <w:b/>
        </w:rPr>
      </w:pPr>
    </w:p>
    <w:p w:rsidR="005C5A6C"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3B097F" w:rsidRPr="000B1D23" w:rsidRDefault="003B097F" w:rsidP="0062797D">
      <w:pPr>
        <w:jc w:val="center"/>
        <w:rPr>
          <w:rFonts w:asciiTheme="minorHAnsi" w:hAnsiTheme="minorHAnsi" w:cstheme="minorHAnsi"/>
          <w:b/>
          <w:sz w:val="8"/>
        </w:rPr>
      </w:pP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0B1D23" w:rsidRPr="00973192" w:rsidRDefault="000B1D23" w:rsidP="000B1D23">
      <w:pPr>
        <w:ind w:left="426"/>
        <w:jc w:val="both"/>
        <w:rPr>
          <w:rFonts w:asciiTheme="minorHAnsi" w:hAnsiTheme="minorHAnsi" w:cstheme="minorHAnsi"/>
          <w:b/>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8853D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Cuando la o las propuesta (s) económica (s) exceda (n) el precio referencial determinado por la unidad solicitante y </w:t>
      </w:r>
      <w:r w:rsidRPr="008853D8">
        <w:rPr>
          <w:rFonts w:asciiTheme="minorHAnsi" w:hAnsiTheme="minorHAnsi" w:cstheme="minorHAnsi"/>
        </w:rPr>
        <w:t>éste hubiese sido público.</w:t>
      </w:r>
    </w:p>
    <w:p w:rsidR="00FF659D" w:rsidRPr="008853D8" w:rsidRDefault="00FF659D" w:rsidP="00335F35">
      <w:pPr>
        <w:pStyle w:val="Prrafodelista"/>
        <w:numPr>
          <w:ilvl w:val="0"/>
          <w:numId w:val="12"/>
        </w:numPr>
        <w:jc w:val="both"/>
        <w:rPr>
          <w:rFonts w:asciiTheme="minorHAnsi" w:hAnsiTheme="minorHAnsi" w:cstheme="minorHAnsi"/>
        </w:rPr>
      </w:pPr>
      <w:r w:rsidRPr="008853D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8853D8" w:rsidRDefault="00FF659D" w:rsidP="00FF659D">
      <w:pPr>
        <w:ind w:left="567"/>
        <w:jc w:val="center"/>
        <w:rPr>
          <w:rFonts w:asciiTheme="minorHAnsi" w:hAnsiTheme="minorHAnsi" w:cstheme="minorHAnsi"/>
          <w:b/>
          <w:color w:val="000000"/>
        </w:rPr>
      </w:pPr>
    </w:p>
    <w:p w:rsidR="00FF659D" w:rsidRPr="008853D8" w:rsidRDefault="00FF659D" w:rsidP="007165E6">
      <w:pPr>
        <w:numPr>
          <w:ilvl w:val="0"/>
          <w:numId w:val="3"/>
        </w:numPr>
        <w:ind w:left="567" w:hanging="567"/>
        <w:jc w:val="both"/>
        <w:rPr>
          <w:rFonts w:asciiTheme="minorHAnsi" w:hAnsiTheme="minorHAnsi" w:cstheme="minorHAnsi"/>
          <w:b/>
          <w:bCs/>
          <w:color w:val="000000"/>
          <w:kern w:val="28"/>
        </w:rPr>
      </w:pPr>
      <w:r w:rsidRPr="008853D8">
        <w:rPr>
          <w:rFonts w:asciiTheme="minorHAnsi" w:hAnsiTheme="minorHAnsi" w:cstheme="minorHAnsi"/>
          <w:b/>
          <w:bCs/>
          <w:color w:val="000000"/>
          <w:kern w:val="28"/>
          <w:lang w:val="es-BO"/>
        </w:rPr>
        <w:t>TIPOS DE GARANTÍA</w:t>
      </w:r>
    </w:p>
    <w:p w:rsidR="00FF659D" w:rsidRPr="008853D8" w:rsidRDefault="00FF659D" w:rsidP="00FF659D">
      <w:pPr>
        <w:jc w:val="both"/>
        <w:rPr>
          <w:rFonts w:asciiTheme="minorHAnsi" w:hAnsiTheme="minorHAnsi" w:cstheme="minorHAnsi"/>
          <w:color w:val="000000"/>
        </w:rPr>
      </w:pPr>
    </w:p>
    <w:p w:rsidR="00FF659D" w:rsidRPr="008853D8" w:rsidRDefault="00FF659D" w:rsidP="007165E6">
      <w:pPr>
        <w:ind w:left="567"/>
        <w:jc w:val="both"/>
        <w:rPr>
          <w:rFonts w:asciiTheme="minorHAnsi" w:hAnsiTheme="minorHAnsi" w:cstheme="minorHAnsi"/>
          <w:color w:val="000000"/>
        </w:rPr>
      </w:pPr>
      <w:r w:rsidRPr="008853D8">
        <w:rPr>
          <w:rFonts w:asciiTheme="minorHAnsi" w:hAnsiTheme="minorHAnsi" w:cstheme="minorHAnsi"/>
        </w:rPr>
        <w:t>Las garantías cuando sean requeridas, deberán estar emitidas a la orden de YACIMIENTOS PETROLÍFEROS FISCALES BOLIVIANOS o YPFB.</w:t>
      </w:r>
    </w:p>
    <w:p w:rsidR="00FF659D" w:rsidRPr="008853D8" w:rsidRDefault="00FF659D" w:rsidP="00FF659D">
      <w:pPr>
        <w:ind w:left="426"/>
        <w:jc w:val="both"/>
        <w:rPr>
          <w:rFonts w:asciiTheme="minorHAnsi" w:hAnsiTheme="minorHAnsi" w:cstheme="minorHAnsi"/>
          <w:color w:val="000000"/>
        </w:rPr>
      </w:pPr>
    </w:p>
    <w:p w:rsidR="00FF659D" w:rsidRPr="008853D8" w:rsidRDefault="00FF659D" w:rsidP="007165E6">
      <w:pPr>
        <w:ind w:left="567"/>
        <w:jc w:val="both"/>
        <w:rPr>
          <w:rFonts w:asciiTheme="minorHAnsi" w:hAnsiTheme="minorHAnsi" w:cstheme="minorHAnsi"/>
          <w:color w:val="000000"/>
        </w:rPr>
      </w:pPr>
      <w:r w:rsidRPr="008853D8">
        <w:rPr>
          <w:rFonts w:asciiTheme="minorHAnsi" w:hAnsiTheme="minorHAnsi" w:cstheme="minorHAnsi"/>
          <w:color w:val="000000"/>
        </w:rPr>
        <w:t>Asimismo se establecen los siguientes tipos de garantía:</w:t>
      </w:r>
    </w:p>
    <w:p w:rsidR="00FF659D" w:rsidRPr="008853D8" w:rsidRDefault="00FF659D" w:rsidP="00FF659D">
      <w:pPr>
        <w:ind w:left="426"/>
        <w:jc w:val="both"/>
        <w:rPr>
          <w:rFonts w:asciiTheme="minorHAnsi" w:hAnsiTheme="minorHAnsi" w:cstheme="minorHAnsi"/>
          <w:color w:val="000000"/>
        </w:rPr>
      </w:pPr>
    </w:p>
    <w:p w:rsidR="00863F36" w:rsidRPr="008853D8" w:rsidRDefault="00863F36" w:rsidP="00863F36">
      <w:pPr>
        <w:ind w:left="567"/>
        <w:jc w:val="both"/>
        <w:rPr>
          <w:rFonts w:ascii="Calibri" w:hAnsi="Calibri" w:cs="Calibri"/>
          <w:color w:val="000000"/>
        </w:rPr>
      </w:pPr>
      <w:r w:rsidRPr="008853D8">
        <w:rPr>
          <w:rFonts w:ascii="Calibri" w:hAnsi="Calibri" w:cs="Calibri"/>
          <w:b/>
          <w:color w:val="000000"/>
        </w:rPr>
        <w:t>Boleta de Garantía</w:t>
      </w:r>
      <w:r w:rsidRPr="008853D8">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863F36" w:rsidRPr="008853D8" w:rsidRDefault="00863F36" w:rsidP="00863F36">
      <w:pPr>
        <w:ind w:left="426"/>
        <w:jc w:val="both"/>
        <w:rPr>
          <w:rFonts w:ascii="Calibri" w:hAnsi="Calibri" w:cs="Calibri"/>
          <w:color w:val="000000"/>
        </w:rPr>
      </w:pPr>
    </w:p>
    <w:p w:rsidR="00863F36" w:rsidRPr="008853D8" w:rsidRDefault="00863F36" w:rsidP="00863F36">
      <w:pPr>
        <w:ind w:left="567"/>
        <w:jc w:val="both"/>
        <w:rPr>
          <w:rFonts w:ascii="Calibri" w:hAnsi="Calibri" w:cs="Calibri"/>
          <w:color w:val="000000"/>
        </w:rPr>
      </w:pPr>
      <w:r w:rsidRPr="008853D8">
        <w:rPr>
          <w:rFonts w:ascii="Calibri" w:hAnsi="Calibri" w:cs="Calibri"/>
          <w:b/>
          <w:color w:val="000000"/>
        </w:rPr>
        <w:t>Garantía a Primer Requerimiento</w:t>
      </w:r>
      <w:r w:rsidRPr="008853D8">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FF659D" w:rsidRPr="008853D8" w:rsidRDefault="00AE5987" w:rsidP="00FF659D">
      <w:pPr>
        <w:ind w:left="426"/>
        <w:jc w:val="both"/>
        <w:rPr>
          <w:rFonts w:asciiTheme="minorHAnsi" w:hAnsiTheme="minorHAnsi" w:cstheme="minorHAnsi"/>
          <w:color w:val="000000"/>
        </w:rPr>
      </w:pPr>
      <w:r w:rsidRPr="008853D8">
        <w:rPr>
          <w:rFonts w:asciiTheme="minorHAnsi" w:hAnsiTheme="minorHAnsi" w:cstheme="minorHAnsi"/>
          <w:color w:val="000000"/>
        </w:rPr>
        <w:t xml:space="preserve"> </w:t>
      </w:r>
    </w:p>
    <w:p w:rsidR="00FF659D" w:rsidRPr="008853D8" w:rsidRDefault="00FF659D" w:rsidP="007165E6">
      <w:pPr>
        <w:ind w:left="567"/>
        <w:jc w:val="both"/>
        <w:rPr>
          <w:rFonts w:asciiTheme="minorHAnsi" w:hAnsiTheme="minorHAnsi" w:cstheme="minorHAnsi"/>
          <w:color w:val="000000"/>
        </w:rPr>
      </w:pPr>
      <w:r w:rsidRPr="008853D8">
        <w:rPr>
          <w:rFonts w:asciiTheme="minorHAnsi" w:hAnsiTheme="minorHAnsi" w:cstheme="minorHAnsi"/>
          <w:b/>
          <w:color w:val="000000"/>
        </w:rPr>
        <w:t>Póliza de Seguro de Caución a Primer Requerimiento</w:t>
      </w:r>
      <w:r w:rsidRPr="008853D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8853D8">
      <w:pPr>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Default="00AE5987" w:rsidP="00FF659D">
      <w:pPr>
        <w:tabs>
          <w:tab w:val="num" w:pos="993"/>
        </w:tabs>
        <w:ind w:left="567"/>
        <w:jc w:val="both"/>
        <w:rPr>
          <w:rFonts w:asciiTheme="minorHAnsi" w:hAnsiTheme="minorHAnsi" w:cstheme="minorHAnsi"/>
        </w:rPr>
      </w:pPr>
      <w:r>
        <w:rPr>
          <w:rFonts w:asciiTheme="minorHAnsi" w:hAnsiTheme="minorHAnsi" w:cstheme="minorHAnsi"/>
        </w:rPr>
        <w:t>NO APLICA</w:t>
      </w:r>
    </w:p>
    <w:p w:rsidR="00AE5987" w:rsidRPr="00286B08" w:rsidRDefault="00AE5987"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16238D">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16238D">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16238D">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16238D">
      <w:pPr>
        <w:pStyle w:val="Prrafodelista"/>
        <w:numPr>
          <w:ilvl w:val="0"/>
          <w:numId w:val="15"/>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AE5987"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A57441" w:rsidRDefault="00A57441" w:rsidP="00D90794">
      <w:pPr>
        <w:pStyle w:val="Prrafodelista"/>
        <w:ind w:left="426"/>
        <w:jc w:val="both"/>
        <w:rPr>
          <w:rFonts w:asciiTheme="minorHAnsi" w:hAnsiTheme="minorHAnsi" w:cstheme="minorHAnsi"/>
          <w:bCs/>
          <w:color w:val="000000"/>
          <w:kern w:val="28"/>
          <w:lang w:val="es-BO"/>
        </w:rPr>
      </w:pP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AE5987"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E5987" w:rsidP="00810045">
      <w:pPr>
        <w:tabs>
          <w:tab w:val="num" w:pos="993"/>
        </w:tabs>
        <w:ind w:left="426"/>
        <w:jc w:val="both"/>
        <w:rPr>
          <w:rFonts w:asciiTheme="minorHAnsi" w:hAnsiTheme="minorHAnsi" w:cstheme="minorHAns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AE5987"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AE5987" w:rsidP="00900663">
      <w:pPr>
        <w:pStyle w:val="Prrafodelista"/>
        <w:ind w:left="426"/>
        <w:jc w:val="both"/>
        <w:rPr>
          <w:rFonts w:asciiTheme="minorHAnsi" w:hAnsiTheme="minorHAnsi" w:cstheme="minorHAnsi"/>
        </w:rPr>
      </w:pPr>
      <w:r>
        <w:rPr>
          <w:rFonts w:asciiTheme="minorHAnsi" w:hAnsiTheme="minorHAnsi" w:cstheme="minorHAnsi"/>
        </w:rPr>
        <w:t>P</w:t>
      </w:r>
      <w:r w:rsidR="00900663" w:rsidRPr="00286B08">
        <w:rPr>
          <w:rFonts w:asciiTheme="minorHAnsi" w:hAnsiTheme="minorHAnsi" w:cstheme="minorHAnsi"/>
        </w:rPr>
        <w:t xml:space="preserve">or iniciativa de YPFB, se podrá ajustar el Documento Base de </w:t>
      </w:r>
      <w:r w:rsidR="00C869BE">
        <w:rPr>
          <w:rFonts w:asciiTheme="minorHAnsi" w:hAnsiTheme="minorHAnsi" w:cstheme="minorHAnsi"/>
        </w:rPr>
        <w:t xml:space="preserve"> </w:t>
      </w:r>
      <w:r w:rsidR="00900663" w:rsidRPr="00286B08">
        <w:rPr>
          <w:rFonts w:asciiTheme="minorHAnsi" w:hAnsiTheme="minorHAnsi" w:cstheme="minorHAnsi"/>
        </w:rPr>
        <w:t xml:space="preserve"> con </w:t>
      </w:r>
      <w:r w:rsidR="00D17D91" w:rsidRPr="00286B08">
        <w:rPr>
          <w:rFonts w:asciiTheme="minorHAnsi" w:hAnsiTheme="minorHAnsi" w:cstheme="minorHAnsi"/>
        </w:rPr>
        <w:t>enmienda</w:t>
      </w:r>
      <w:r w:rsidR="00900663" w:rsidRPr="00286B08">
        <w:rPr>
          <w:rFonts w:asciiTheme="minorHAnsi" w:hAnsiTheme="minorHAnsi" w:cstheme="minorHAnsi"/>
        </w:rPr>
        <w:t xml:space="preserve">(s), mediante nota expresa emitida por el RCD,  las enmiendas serán publicadas en la página web de YPFB </w:t>
      </w:r>
      <w:hyperlink r:id="rId12" w:history="1">
        <w:r w:rsidR="00900663"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16238D">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16238D">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16238D">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32"/>
      </w:tblGrid>
      <w:tr w:rsidR="00900663" w:rsidRPr="00C75BEC" w:rsidTr="007A7383">
        <w:trPr>
          <w:trHeight w:val="3048"/>
          <w:jc w:val="right"/>
        </w:trPr>
        <w:tc>
          <w:tcPr>
            <w:tcW w:w="8232"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1"/>
            </w:tblGrid>
            <w:tr w:rsidR="00900663" w:rsidRPr="00C75BEC" w:rsidTr="007A7383">
              <w:trPr>
                <w:trHeight w:val="316"/>
                <w:jc w:val="center"/>
              </w:trPr>
              <w:tc>
                <w:tcPr>
                  <w:tcW w:w="6721"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7A7383">
              <w:trPr>
                <w:trHeight w:val="158"/>
                <w:jc w:val="center"/>
              </w:trPr>
              <w:tc>
                <w:tcPr>
                  <w:tcW w:w="6721" w:type="dxa"/>
                  <w:tcBorders>
                    <w:top w:val="single" w:sz="4" w:space="0" w:color="auto"/>
                  </w:tcBorders>
                  <w:shd w:val="clear" w:color="auto" w:fill="auto"/>
                  <w:vAlign w:val="bottom"/>
                </w:tcPr>
                <w:p w:rsidR="007A7383" w:rsidRPr="007A7383" w:rsidRDefault="007A7383" w:rsidP="00AE5987">
                  <w:pPr>
                    <w:jc w:val="center"/>
                    <w:rPr>
                      <w:rFonts w:asciiTheme="minorHAnsi" w:eastAsia="Calibri" w:hAnsiTheme="minorHAnsi" w:cstheme="minorHAnsi"/>
                      <w:sz w:val="10"/>
                      <w:szCs w:val="18"/>
                    </w:rPr>
                  </w:pPr>
                </w:p>
                <w:p w:rsidR="00900663" w:rsidRPr="000B1D23" w:rsidRDefault="000B1D23" w:rsidP="00AE5987">
                  <w:pPr>
                    <w:jc w:val="center"/>
                    <w:rPr>
                      <w:rFonts w:asciiTheme="minorHAnsi" w:eastAsia="Calibri" w:hAnsiTheme="minorHAnsi" w:cstheme="minorHAnsi"/>
                      <w:b/>
                      <w:sz w:val="24"/>
                      <w:szCs w:val="18"/>
                    </w:rPr>
                  </w:pPr>
                  <w:r w:rsidRPr="000B1D23">
                    <w:rPr>
                      <w:rFonts w:asciiTheme="minorHAnsi" w:eastAsia="Calibri" w:hAnsiTheme="minorHAnsi" w:cstheme="minorHAnsi"/>
                      <w:b/>
                      <w:sz w:val="24"/>
                      <w:szCs w:val="18"/>
                    </w:rPr>
                    <w:t>DRCO-CDO-GOP-39-16</w:t>
                  </w:r>
                </w:p>
                <w:p w:rsidR="00900663" w:rsidRPr="007A7383" w:rsidRDefault="00900663" w:rsidP="00AE5987">
                  <w:pPr>
                    <w:jc w:val="center"/>
                    <w:rPr>
                      <w:rFonts w:asciiTheme="minorHAnsi" w:eastAsia="Calibri" w:hAnsiTheme="minorHAnsi" w:cstheme="minorHAnsi"/>
                      <w:sz w:val="12"/>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1C34EF" w:rsidRDefault="00900663" w:rsidP="00262417">
            <w:pPr>
              <w:pStyle w:val="Sinespaciado"/>
              <w:rPr>
                <w:rFonts w:asciiTheme="minorHAnsi" w:eastAsia="Calibri" w:hAnsiTheme="minorHAnsi" w:cstheme="minorHAnsi"/>
                <w:b/>
                <w:szCs w:val="18"/>
              </w:rPr>
            </w:pPr>
            <w:r w:rsidRPr="00C75BEC">
              <w:rPr>
                <w:rFonts w:asciiTheme="minorHAnsi" w:eastAsia="Calibri" w:hAnsiTheme="minorHAnsi" w:cstheme="minorHAnsi"/>
                <w:b/>
                <w:sz w:val="18"/>
                <w:szCs w:val="18"/>
              </w:rPr>
              <w:t>OBJETO DE LA CONTRATACIÓN</w:t>
            </w:r>
            <w:r w:rsidRPr="001C34EF">
              <w:rPr>
                <w:rFonts w:asciiTheme="minorHAnsi" w:eastAsia="Calibri" w:hAnsiTheme="minorHAnsi" w:cstheme="minorHAnsi"/>
                <w:b/>
                <w:sz w:val="20"/>
                <w:szCs w:val="20"/>
              </w:rPr>
              <w:t xml:space="preserve">: </w:t>
            </w:r>
            <w:r w:rsidR="000B1D23" w:rsidRPr="001C34EF">
              <w:rPr>
                <w:rFonts w:asciiTheme="minorHAnsi" w:eastAsia="Calibri" w:hAnsiTheme="minorHAnsi" w:cstheme="minorHAnsi"/>
                <w:b/>
                <w:sz w:val="20"/>
                <w:szCs w:val="20"/>
              </w:rPr>
              <w:t xml:space="preserve"> </w:t>
            </w:r>
            <w:r w:rsidR="001C34EF">
              <w:rPr>
                <w:rFonts w:asciiTheme="minorHAnsi" w:eastAsia="Calibri" w:hAnsiTheme="minorHAnsi" w:cstheme="minorHAnsi"/>
                <w:b/>
                <w:sz w:val="20"/>
                <w:szCs w:val="20"/>
              </w:rPr>
              <w:t>“</w:t>
            </w:r>
            <w:r w:rsidR="000B1D23" w:rsidRPr="001C34EF">
              <w:rPr>
                <w:rFonts w:asciiTheme="minorHAnsi" w:eastAsia="Calibri" w:hAnsiTheme="minorHAnsi" w:cstheme="minorHAnsi"/>
                <w:b/>
                <w:sz w:val="20"/>
                <w:szCs w:val="20"/>
              </w:rPr>
              <w:t>ADQUISICIÓN DE INTERRUPTORES PARA GENERADORES DE LA PLANTA DE SEPARA</w:t>
            </w:r>
            <w:r w:rsidR="001C34EF" w:rsidRPr="001C34EF">
              <w:rPr>
                <w:rFonts w:asciiTheme="minorHAnsi" w:eastAsia="Calibri" w:hAnsiTheme="minorHAnsi" w:cstheme="minorHAnsi"/>
                <w:b/>
                <w:sz w:val="20"/>
                <w:szCs w:val="20"/>
              </w:rPr>
              <w:t>CIÓN DE LÍQUIDOS RIO GRANDE</w:t>
            </w:r>
            <w:r w:rsidR="001C34EF">
              <w:rPr>
                <w:rFonts w:asciiTheme="minorHAnsi" w:eastAsia="Calibri" w:hAnsiTheme="minorHAnsi" w:cstheme="minorHAnsi"/>
                <w:b/>
                <w:sz w:val="20"/>
                <w:szCs w:val="20"/>
              </w:rPr>
              <w:t>”</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16238D">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16238D">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16238D">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Default="007A7383" w:rsidP="0062797D">
      <w:pPr>
        <w:jc w:val="center"/>
        <w:rPr>
          <w:rFonts w:asciiTheme="minorHAnsi" w:hAnsiTheme="minorHAnsi" w:cstheme="minorHAnsi"/>
          <w:b/>
        </w:rPr>
      </w:pPr>
    </w:p>
    <w:p w:rsidR="007A7383" w:rsidRPr="00286B08" w:rsidRDefault="007A7383"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A57441" w:rsidRDefault="00A57441" w:rsidP="0062797D">
      <w:pPr>
        <w:jc w:val="center"/>
        <w:rPr>
          <w:rFonts w:asciiTheme="minorHAnsi" w:hAnsiTheme="minorHAnsi" w:cstheme="minorHAnsi"/>
          <w:b/>
        </w:rPr>
      </w:pPr>
    </w:p>
    <w:p w:rsidR="00A57441" w:rsidRDefault="00A57441" w:rsidP="0062797D">
      <w:pPr>
        <w:jc w:val="center"/>
        <w:rPr>
          <w:rFonts w:asciiTheme="minorHAnsi" w:hAnsiTheme="minorHAnsi" w:cstheme="minorHAnsi"/>
          <w:b/>
        </w:rPr>
      </w:pPr>
    </w:p>
    <w:p w:rsidR="001C34EF" w:rsidRDefault="001C34EF" w:rsidP="0062797D">
      <w:pPr>
        <w:jc w:val="center"/>
        <w:rPr>
          <w:rFonts w:asciiTheme="minorHAnsi" w:hAnsiTheme="minorHAnsi" w:cstheme="minorHAnsi"/>
          <w:b/>
        </w:rPr>
      </w:pPr>
    </w:p>
    <w:p w:rsidR="001C34EF" w:rsidRDefault="001C34EF" w:rsidP="0062797D">
      <w:pPr>
        <w:jc w:val="center"/>
        <w:rPr>
          <w:rFonts w:asciiTheme="minorHAnsi" w:hAnsiTheme="minorHAnsi" w:cstheme="minorHAnsi"/>
          <w:b/>
        </w:rPr>
      </w:pPr>
    </w:p>
    <w:p w:rsidR="00A57441" w:rsidRPr="00286B08" w:rsidRDefault="00A57441" w:rsidP="0062797D">
      <w:pPr>
        <w:jc w:val="center"/>
        <w:rPr>
          <w:rFonts w:asciiTheme="minorHAnsi" w:hAnsiTheme="minorHAnsi" w:cstheme="minorHAnsi"/>
          <w:b/>
        </w:rPr>
      </w:pPr>
    </w:p>
    <w:p w:rsidR="003A34C5" w:rsidRPr="001C34EF" w:rsidRDefault="00860301" w:rsidP="0062797D">
      <w:pPr>
        <w:jc w:val="center"/>
        <w:rPr>
          <w:rFonts w:asciiTheme="minorHAnsi" w:hAnsiTheme="minorHAnsi" w:cstheme="minorHAnsi"/>
          <w:b/>
          <w:sz w:val="22"/>
          <w:szCs w:val="24"/>
        </w:rPr>
      </w:pPr>
      <w:r w:rsidRPr="001C34EF">
        <w:rPr>
          <w:rFonts w:asciiTheme="minorHAnsi" w:hAnsiTheme="minorHAnsi" w:cstheme="minorHAnsi"/>
          <w:b/>
          <w:sz w:val="22"/>
          <w:szCs w:val="24"/>
        </w:rPr>
        <w:lastRenderedPageBreak/>
        <w:t>PARTE II</w:t>
      </w:r>
    </w:p>
    <w:p w:rsidR="00AC6656" w:rsidRPr="00286B08" w:rsidRDefault="00AC6656" w:rsidP="00AC6656">
      <w:pPr>
        <w:ind w:left="426"/>
        <w:jc w:val="both"/>
        <w:rPr>
          <w:rFonts w:asciiTheme="minorHAnsi" w:hAnsiTheme="minorHAnsi" w:cstheme="minorHAnsi"/>
          <w:color w:val="000000"/>
        </w:rPr>
      </w:pPr>
    </w:p>
    <w:p w:rsidR="007A7383" w:rsidRPr="00BE147E" w:rsidRDefault="007A7383" w:rsidP="007A7383">
      <w:pPr>
        <w:jc w:val="center"/>
        <w:rPr>
          <w:rFonts w:asciiTheme="minorHAnsi" w:hAnsiTheme="minorHAnsi" w:cstheme="minorHAnsi"/>
          <w:b/>
          <w:sz w:val="36"/>
          <w:szCs w:val="28"/>
          <w:u w:val="single"/>
        </w:rPr>
      </w:pPr>
      <w:r w:rsidRPr="00BE147E">
        <w:rPr>
          <w:rFonts w:asciiTheme="minorHAnsi" w:hAnsiTheme="minorHAnsi" w:cstheme="minorHAnsi"/>
          <w:b/>
          <w:sz w:val="22"/>
          <w:szCs w:val="18"/>
          <w:u w:val="single"/>
        </w:rPr>
        <w:t xml:space="preserve">ESPECIFICACIONES TÉCNICAS </w:t>
      </w:r>
    </w:p>
    <w:p w:rsidR="007A7383" w:rsidRPr="00BE147E" w:rsidRDefault="007A7383" w:rsidP="007A7383">
      <w:pPr>
        <w:rPr>
          <w:rFonts w:asciiTheme="minorHAnsi" w:hAnsiTheme="minorHAnsi" w:cstheme="minorHAnsi"/>
          <w:b/>
          <w:sz w:val="18"/>
          <w:szCs w:val="18"/>
        </w:rPr>
      </w:pPr>
    </w:p>
    <w:p w:rsidR="001C34EF" w:rsidRDefault="001C34EF" w:rsidP="001C34EF">
      <w:pPr>
        <w:jc w:val="center"/>
        <w:rPr>
          <w:rFonts w:ascii="Calibri" w:eastAsia="Arial Unicode MS" w:hAnsi="Calibri" w:cs="Calibri"/>
          <w:b/>
          <w:lang w:val="es-MX"/>
        </w:rPr>
      </w:pPr>
    </w:p>
    <w:p w:rsidR="001C34EF" w:rsidRPr="0043399D" w:rsidRDefault="001C34EF" w:rsidP="001C34EF">
      <w:pPr>
        <w:jc w:val="center"/>
        <w:rPr>
          <w:rFonts w:ascii="Calibri" w:eastAsia="Arial Unicode MS" w:hAnsi="Calibri" w:cs="Calibri"/>
          <w:b/>
          <w:lang w:val="es-MX"/>
        </w:rPr>
      </w:pPr>
      <w:r w:rsidRPr="0043399D">
        <w:rPr>
          <w:rFonts w:ascii="Calibri" w:eastAsia="Arial Unicode MS" w:hAnsi="Calibri" w:cs="Calibri"/>
          <w:b/>
          <w:lang w:val="es-MX"/>
        </w:rPr>
        <w:t>“ADQUISICIÓN DE INTERRUPTORES PARA GENERADORES DE LA PLANTA DE SEPARACI</w:t>
      </w:r>
      <w:r>
        <w:rPr>
          <w:rFonts w:ascii="Calibri" w:eastAsia="Arial Unicode MS" w:hAnsi="Calibri" w:cs="Calibri"/>
          <w:b/>
          <w:lang w:val="es-MX"/>
        </w:rPr>
        <w:t>ÓN DE LÍQUIDOS RÍ</w:t>
      </w:r>
      <w:r w:rsidRPr="0043399D">
        <w:rPr>
          <w:rFonts w:ascii="Calibri" w:eastAsia="Arial Unicode MS" w:hAnsi="Calibri" w:cs="Calibri"/>
          <w:b/>
          <w:lang w:val="es-MX"/>
        </w:rPr>
        <w:t>O GRANDE”</w:t>
      </w:r>
    </w:p>
    <w:p w:rsidR="001C34EF" w:rsidRDefault="001C34EF" w:rsidP="001C34EF">
      <w:pPr>
        <w:jc w:val="center"/>
        <w:rPr>
          <w:rFonts w:ascii="Calibri" w:eastAsia="Arial Unicode MS" w:hAnsi="Calibri" w:cs="Calibri"/>
          <w:b/>
          <w:lang w:val="es-MX"/>
        </w:rPr>
      </w:pPr>
    </w:p>
    <w:p w:rsidR="001C34EF" w:rsidRPr="0043399D" w:rsidRDefault="001C34EF" w:rsidP="001C34EF">
      <w:pPr>
        <w:jc w:val="center"/>
        <w:rPr>
          <w:rFonts w:ascii="Calibri" w:eastAsia="Arial Unicode MS" w:hAnsi="Calibri" w:cs="Calibri"/>
          <w:b/>
          <w:lang w:val="es-MX"/>
        </w:rPr>
      </w:pPr>
    </w:p>
    <w:tbl>
      <w:tblPr>
        <w:tblW w:w="8645" w:type="dxa"/>
        <w:jc w:val="center"/>
        <w:tblLayout w:type="fixed"/>
        <w:tblCellMar>
          <w:left w:w="70" w:type="dxa"/>
          <w:right w:w="70" w:type="dxa"/>
        </w:tblCellMar>
        <w:tblLook w:val="04A0" w:firstRow="1" w:lastRow="0" w:firstColumn="1" w:lastColumn="0" w:noHBand="0" w:noVBand="1"/>
      </w:tblPr>
      <w:tblGrid>
        <w:gridCol w:w="613"/>
        <w:gridCol w:w="1370"/>
        <w:gridCol w:w="4159"/>
        <w:gridCol w:w="1228"/>
        <w:gridCol w:w="1275"/>
      </w:tblGrid>
      <w:tr w:rsidR="001C34EF" w:rsidRPr="0043399D" w:rsidTr="00F8594D">
        <w:trPr>
          <w:trHeight w:val="400"/>
          <w:jc w:val="center"/>
        </w:trPr>
        <w:tc>
          <w:tcPr>
            <w:tcW w:w="61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cs="Calibri"/>
                <w:b/>
                <w:bCs/>
                <w:color w:val="000000"/>
              </w:rPr>
              <w:t>N° ÍTEM</w:t>
            </w:r>
          </w:p>
        </w:tc>
        <w:tc>
          <w:tcPr>
            <w:tcW w:w="1370" w:type="dxa"/>
            <w:tcBorders>
              <w:top w:val="single" w:sz="4" w:space="0" w:color="auto"/>
              <w:left w:val="nil"/>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cs="Calibri"/>
                <w:b/>
                <w:bCs/>
                <w:color w:val="000000"/>
              </w:rPr>
              <w:t xml:space="preserve">N° DE PARTE </w:t>
            </w:r>
          </w:p>
        </w:tc>
        <w:tc>
          <w:tcPr>
            <w:tcW w:w="4159" w:type="dxa"/>
            <w:tcBorders>
              <w:top w:val="single" w:sz="4" w:space="0" w:color="auto"/>
              <w:left w:val="nil"/>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cs="Calibri"/>
                <w:b/>
                <w:bCs/>
                <w:color w:val="000000"/>
              </w:rPr>
              <w:t>DESCRIPCIÓN DETALLADA DEL BIEN (*)</w:t>
            </w:r>
          </w:p>
        </w:tc>
        <w:tc>
          <w:tcPr>
            <w:tcW w:w="1228" w:type="dxa"/>
            <w:tcBorders>
              <w:top w:val="single" w:sz="4" w:space="0" w:color="auto"/>
              <w:left w:val="nil"/>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b/>
                <w:bCs/>
                <w:color w:val="000000"/>
              </w:rPr>
              <w:t>UNIDAD DE MEDIDA (*)</w:t>
            </w:r>
          </w:p>
        </w:tc>
        <w:tc>
          <w:tcPr>
            <w:tcW w:w="1275" w:type="dxa"/>
            <w:tcBorders>
              <w:top w:val="single" w:sz="4" w:space="0" w:color="auto"/>
              <w:left w:val="nil"/>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cs="Calibri"/>
                <w:b/>
                <w:bCs/>
                <w:color w:val="000000"/>
              </w:rPr>
              <w:t>CANTIDAD (*)</w:t>
            </w:r>
          </w:p>
        </w:tc>
      </w:tr>
      <w:tr w:rsidR="001C34EF" w:rsidRPr="0043399D" w:rsidTr="001C34EF">
        <w:trPr>
          <w:trHeight w:val="391"/>
          <w:jc w:val="center"/>
        </w:trPr>
        <w:tc>
          <w:tcPr>
            <w:tcW w:w="613" w:type="dxa"/>
            <w:tcBorders>
              <w:top w:val="nil"/>
              <w:left w:val="single" w:sz="4" w:space="0" w:color="auto"/>
              <w:bottom w:val="single" w:sz="4" w:space="0" w:color="auto"/>
              <w:right w:val="single" w:sz="4" w:space="0" w:color="auto"/>
            </w:tcBorders>
            <w:shd w:val="clear" w:color="000000" w:fill="FFFFFF"/>
            <w:noWrap/>
            <w:vAlign w:val="center"/>
            <w:hideMark/>
          </w:tcPr>
          <w:p w:rsidR="001C34EF" w:rsidRPr="0043399D" w:rsidRDefault="001C34EF" w:rsidP="00F8594D">
            <w:pPr>
              <w:jc w:val="center"/>
              <w:rPr>
                <w:rFonts w:ascii="Calibri" w:hAnsi="Calibri"/>
                <w:color w:val="000000"/>
              </w:rPr>
            </w:pPr>
            <w:r w:rsidRPr="0043399D">
              <w:rPr>
                <w:rFonts w:ascii="Calibri" w:hAnsi="Calibri" w:cs="Calibri"/>
                <w:color w:val="000000"/>
              </w:rPr>
              <w:t>1</w:t>
            </w:r>
          </w:p>
        </w:tc>
        <w:tc>
          <w:tcPr>
            <w:tcW w:w="1370" w:type="dxa"/>
            <w:tcBorders>
              <w:top w:val="nil"/>
              <w:left w:val="nil"/>
              <w:bottom w:val="single" w:sz="4" w:space="0" w:color="auto"/>
              <w:right w:val="single" w:sz="4" w:space="0" w:color="auto"/>
            </w:tcBorders>
            <w:shd w:val="clear" w:color="000000" w:fill="FFFFFF"/>
            <w:vAlign w:val="center"/>
            <w:hideMark/>
          </w:tcPr>
          <w:p w:rsidR="001C34EF" w:rsidRPr="0043399D" w:rsidRDefault="001C34EF" w:rsidP="00F8594D">
            <w:pPr>
              <w:pStyle w:val="Default"/>
              <w:rPr>
                <w:rFonts w:ascii="Calibri" w:hAnsi="Calibri"/>
                <w:sz w:val="20"/>
                <w:szCs w:val="20"/>
              </w:rPr>
            </w:pPr>
            <w:r w:rsidRPr="0043399D">
              <w:rPr>
                <w:rFonts w:ascii="Calibri" w:hAnsi="Calibri"/>
                <w:bCs/>
                <w:sz w:val="20"/>
                <w:szCs w:val="20"/>
              </w:rPr>
              <w:t xml:space="preserve">NW20H1 </w:t>
            </w:r>
          </w:p>
        </w:tc>
        <w:tc>
          <w:tcPr>
            <w:tcW w:w="4159" w:type="dxa"/>
            <w:tcBorders>
              <w:top w:val="nil"/>
              <w:left w:val="nil"/>
              <w:bottom w:val="single" w:sz="4" w:space="0" w:color="auto"/>
              <w:right w:val="single" w:sz="4" w:space="0" w:color="auto"/>
            </w:tcBorders>
            <w:shd w:val="clear" w:color="000000" w:fill="FFFFFF"/>
            <w:vAlign w:val="center"/>
            <w:hideMark/>
          </w:tcPr>
          <w:p w:rsidR="001C34EF" w:rsidRPr="0043399D" w:rsidRDefault="001C34EF" w:rsidP="00F8594D">
            <w:pPr>
              <w:pStyle w:val="Default"/>
              <w:rPr>
                <w:rFonts w:ascii="Calibri" w:hAnsi="Calibri"/>
                <w:sz w:val="20"/>
                <w:szCs w:val="20"/>
                <w:lang w:val="es-BO"/>
              </w:rPr>
            </w:pPr>
            <w:r w:rsidRPr="0043399D">
              <w:rPr>
                <w:rFonts w:ascii="Calibri" w:hAnsi="Calibri"/>
                <w:bCs/>
                <w:sz w:val="20"/>
                <w:szCs w:val="20"/>
              </w:rPr>
              <w:t>INTERRUPTOR MASTERPACT NW20</w:t>
            </w:r>
            <w:r w:rsidRPr="0043399D">
              <w:rPr>
                <w:rFonts w:ascii="Calibri" w:hAnsi="Calibri"/>
                <w:sz w:val="20"/>
                <w:szCs w:val="20"/>
              </w:rPr>
              <w:t xml:space="preserve"> </w:t>
            </w:r>
          </w:p>
        </w:tc>
        <w:tc>
          <w:tcPr>
            <w:tcW w:w="1228" w:type="dxa"/>
            <w:tcBorders>
              <w:top w:val="nil"/>
              <w:left w:val="nil"/>
              <w:bottom w:val="single" w:sz="4" w:space="0" w:color="auto"/>
              <w:right w:val="single" w:sz="4" w:space="0" w:color="auto"/>
            </w:tcBorders>
            <w:shd w:val="clear" w:color="000000" w:fill="FFFFFF"/>
            <w:vAlign w:val="center"/>
            <w:hideMark/>
          </w:tcPr>
          <w:p w:rsidR="001C34EF" w:rsidRPr="0043399D" w:rsidRDefault="001C34EF" w:rsidP="00F8594D">
            <w:pPr>
              <w:jc w:val="center"/>
              <w:rPr>
                <w:rFonts w:ascii="Calibri" w:hAnsi="Calibri"/>
                <w:color w:val="000000"/>
              </w:rPr>
            </w:pPr>
            <w:r w:rsidRPr="0043399D">
              <w:rPr>
                <w:rFonts w:ascii="Calibri" w:hAnsi="Calibri"/>
                <w:color w:val="000000"/>
              </w:rPr>
              <w:t>Pza.</w:t>
            </w:r>
          </w:p>
        </w:tc>
        <w:tc>
          <w:tcPr>
            <w:tcW w:w="1275" w:type="dxa"/>
            <w:tcBorders>
              <w:top w:val="nil"/>
              <w:left w:val="nil"/>
              <w:bottom w:val="single" w:sz="4" w:space="0" w:color="auto"/>
              <w:right w:val="single" w:sz="4" w:space="0" w:color="auto"/>
            </w:tcBorders>
            <w:shd w:val="clear" w:color="000000" w:fill="FFFFFF"/>
            <w:vAlign w:val="center"/>
            <w:hideMark/>
          </w:tcPr>
          <w:p w:rsidR="001C34EF" w:rsidRPr="0043399D" w:rsidRDefault="001C34EF" w:rsidP="00F8594D">
            <w:pPr>
              <w:jc w:val="center"/>
              <w:rPr>
                <w:rFonts w:ascii="Calibri" w:hAnsi="Calibri"/>
                <w:color w:val="000000"/>
              </w:rPr>
            </w:pPr>
            <w:r w:rsidRPr="0043399D">
              <w:rPr>
                <w:rFonts w:ascii="Calibri" w:hAnsi="Calibri"/>
                <w:color w:val="000000"/>
              </w:rPr>
              <w:t>3</w:t>
            </w:r>
          </w:p>
        </w:tc>
      </w:tr>
    </w:tbl>
    <w:p w:rsidR="001C34EF" w:rsidRDefault="001C34EF" w:rsidP="001C34EF">
      <w:pPr>
        <w:jc w:val="both"/>
        <w:rPr>
          <w:rFonts w:ascii="Calibri" w:hAnsi="Calibri" w:cs="Verdana"/>
          <w:bCs/>
          <w:color w:val="000000"/>
        </w:rPr>
      </w:pPr>
    </w:p>
    <w:p w:rsidR="001C34EF" w:rsidRPr="0043399D" w:rsidRDefault="001C34EF" w:rsidP="001C34EF">
      <w:pPr>
        <w:jc w:val="both"/>
        <w:rPr>
          <w:rFonts w:ascii="Calibri" w:hAnsi="Calibri" w:cs="Verdana"/>
          <w:bCs/>
          <w:color w:val="000000"/>
        </w:rPr>
      </w:pPr>
    </w:p>
    <w:p w:rsidR="001C34EF" w:rsidRPr="0043399D" w:rsidRDefault="001C34EF" w:rsidP="0016238D">
      <w:pPr>
        <w:pStyle w:val="Prrafodelista"/>
        <w:numPr>
          <w:ilvl w:val="0"/>
          <w:numId w:val="30"/>
        </w:numPr>
        <w:contextualSpacing/>
        <w:jc w:val="both"/>
        <w:rPr>
          <w:rFonts w:ascii="Calibri" w:hAnsi="Calibri" w:cs="Calibri"/>
          <w:b/>
          <w:bCs/>
          <w:lang w:eastAsia="es-BO"/>
        </w:rPr>
      </w:pPr>
      <w:r w:rsidRPr="0043399D">
        <w:rPr>
          <w:rFonts w:ascii="Calibri" w:hAnsi="Calibri" w:cs="Calibri"/>
          <w:b/>
          <w:bCs/>
          <w:lang w:eastAsia="es-BO"/>
        </w:rPr>
        <w:t xml:space="preserve">CARACTERÍSTICAS </w:t>
      </w:r>
    </w:p>
    <w:p w:rsidR="001C34EF" w:rsidRPr="0043399D" w:rsidRDefault="001C34EF" w:rsidP="001C34EF">
      <w:pPr>
        <w:pStyle w:val="Prrafodelista"/>
        <w:jc w:val="both"/>
        <w:rPr>
          <w:rFonts w:ascii="Calibri" w:hAnsi="Calibri" w:cs="Calibri"/>
          <w:b/>
          <w:bCs/>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C34EF" w:rsidRPr="0043399D" w:rsidTr="00F8594D">
        <w:trPr>
          <w:trHeight w:val="464"/>
        </w:trPr>
        <w:tc>
          <w:tcPr>
            <w:tcW w:w="9640" w:type="dxa"/>
            <w:tcBorders>
              <w:bottom w:val="single" w:sz="4" w:space="0" w:color="auto"/>
            </w:tcBorders>
            <w:shd w:val="clear" w:color="auto" w:fill="DEEAF6"/>
            <w:vAlign w:val="center"/>
          </w:tcPr>
          <w:p w:rsidR="001C34EF" w:rsidRPr="0043399D" w:rsidRDefault="001C34EF" w:rsidP="00F8594D">
            <w:pPr>
              <w:autoSpaceDE w:val="0"/>
              <w:autoSpaceDN w:val="0"/>
              <w:adjustRightInd w:val="0"/>
              <w:rPr>
                <w:rFonts w:ascii="Calibri" w:hAnsi="Calibri" w:cs="Calibri"/>
                <w:b/>
                <w:bCs/>
                <w:lang w:eastAsia="es-BO"/>
              </w:rPr>
            </w:pPr>
            <w:r w:rsidRPr="0043399D">
              <w:rPr>
                <w:rFonts w:ascii="Calibri" w:hAnsi="Calibri" w:cs="Calibri"/>
                <w:b/>
                <w:bCs/>
              </w:rPr>
              <w:t xml:space="preserve">CARACTERÍSTICAS TÉCNICAS DEL BIEN </w:t>
            </w:r>
          </w:p>
        </w:tc>
      </w:tr>
      <w:tr w:rsidR="001C34EF" w:rsidRPr="0043399D" w:rsidTr="00F8594D">
        <w:trPr>
          <w:trHeight w:val="5669"/>
        </w:trPr>
        <w:tc>
          <w:tcPr>
            <w:tcW w:w="9640" w:type="dxa"/>
            <w:shd w:val="clear" w:color="auto" w:fill="FFFFFF"/>
            <w:vAlign w:val="center"/>
          </w:tcPr>
          <w:p w:rsidR="001C34EF" w:rsidRPr="0043399D" w:rsidRDefault="001C34EF" w:rsidP="00F8594D">
            <w:pPr>
              <w:autoSpaceDE w:val="0"/>
              <w:autoSpaceDN w:val="0"/>
              <w:adjustRightInd w:val="0"/>
              <w:rPr>
                <w:rFonts w:ascii="Calibri" w:hAnsi="Calibri" w:cs="Calibri"/>
                <w:b/>
                <w:bCs/>
              </w:rPr>
            </w:pPr>
          </w:p>
          <w:tbl>
            <w:tblPr>
              <w:tblpPr w:leftFromText="141" w:rightFromText="141" w:vertAnchor="page" w:horzAnchor="margin" w:tblpXSpec="center" w:tblpY="284"/>
              <w:tblOverlap w:val="never"/>
              <w:tblW w:w="8784" w:type="dxa"/>
              <w:tblLayout w:type="fixed"/>
              <w:tblCellMar>
                <w:left w:w="70" w:type="dxa"/>
                <w:right w:w="70" w:type="dxa"/>
              </w:tblCellMar>
              <w:tblLook w:val="04A0" w:firstRow="1" w:lastRow="0" w:firstColumn="1" w:lastColumn="0" w:noHBand="0" w:noVBand="1"/>
            </w:tblPr>
            <w:tblGrid>
              <w:gridCol w:w="613"/>
              <w:gridCol w:w="1324"/>
              <w:gridCol w:w="4437"/>
              <w:gridCol w:w="1276"/>
              <w:gridCol w:w="1134"/>
            </w:tblGrid>
            <w:tr w:rsidR="001C34EF" w:rsidRPr="00AE5F9D" w:rsidTr="00F8594D">
              <w:trPr>
                <w:trHeight w:val="612"/>
              </w:trPr>
              <w:tc>
                <w:tcPr>
                  <w:tcW w:w="61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1C34EF" w:rsidRPr="00AE5F9D" w:rsidRDefault="001C34EF" w:rsidP="00F8594D">
                  <w:pPr>
                    <w:jc w:val="center"/>
                    <w:rPr>
                      <w:rFonts w:ascii="Calibri" w:hAnsi="Calibri"/>
                      <w:b/>
                      <w:bCs/>
                      <w:color w:val="000000"/>
                    </w:rPr>
                  </w:pPr>
                  <w:r w:rsidRPr="00AE5F9D">
                    <w:rPr>
                      <w:rFonts w:ascii="Calibri" w:hAnsi="Calibri" w:cs="Calibri"/>
                      <w:b/>
                      <w:bCs/>
                      <w:color w:val="000000"/>
                    </w:rPr>
                    <w:t>N° ÍTEM</w:t>
                  </w:r>
                </w:p>
              </w:tc>
              <w:tc>
                <w:tcPr>
                  <w:tcW w:w="1324" w:type="dxa"/>
                  <w:tcBorders>
                    <w:top w:val="single" w:sz="4" w:space="0" w:color="auto"/>
                    <w:left w:val="nil"/>
                    <w:bottom w:val="single" w:sz="4" w:space="0" w:color="auto"/>
                    <w:right w:val="single" w:sz="4" w:space="0" w:color="auto"/>
                  </w:tcBorders>
                  <w:shd w:val="clear" w:color="auto" w:fill="DEEAF6"/>
                  <w:vAlign w:val="center"/>
                  <w:hideMark/>
                </w:tcPr>
                <w:p w:rsidR="001C34EF" w:rsidRPr="00AE5F9D" w:rsidRDefault="001C34EF" w:rsidP="00F8594D">
                  <w:pPr>
                    <w:jc w:val="center"/>
                    <w:rPr>
                      <w:rFonts w:ascii="Calibri" w:hAnsi="Calibri"/>
                      <w:b/>
                      <w:bCs/>
                      <w:color w:val="000000"/>
                    </w:rPr>
                  </w:pPr>
                  <w:r w:rsidRPr="00AE5F9D">
                    <w:rPr>
                      <w:rFonts w:ascii="Calibri" w:hAnsi="Calibri" w:cs="Calibri"/>
                      <w:b/>
                      <w:bCs/>
                      <w:color w:val="000000"/>
                    </w:rPr>
                    <w:t xml:space="preserve">N° DE PARTE </w:t>
                  </w:r>
                </w:p>
              </w:tc>
              <w:tc>
                <w:tcPr>
                  <w:tcW w:w="4437" w:type="dxa"/>
                  <w:tcBorders>
                    <w:top w:val="single" w:sz="4" w:space="0" w:color="auto"/>
                    <w:left w:val="nil"/>
                    <w:bottom w:val="single" w:sz="4" w:space="0" w:color="auto"/>
                    <w:right w:val="single" w:sz="4" w:space="0" w:color="auto"/>
                  </w:tcBorders>
                  <w:shd w:val="clear" w:color="auto" w:fill="DEEAF6"/>
                  <w:vAlign w:val="center"/>
                  <w:hideMark/>
                </w:tcPr>
                <w:p w:rsidR="001C34EF" w:rsidRPr="00AE5F9D" w:rsidRDefault="001C34EF" w:rsidP="00F8594D">
                  <w:pPr>
                    <w:jc w:val="center"/>
                    <w:rPr>
                      <w:rFonts w:ascii="Calibri" w:hAnsi="Calibri"/>
                      <w:b/>
                      <w:bCs/>
                      <w:color w:val="000000"/>
                    </w:rPr>
                  </w:pPr>
                  <w:r w:rsidRPr="00AE5F9D">
                    <w:rPr>
                      <w:rFonts w:ascii="Calibri" w:hAnsi="Calibri" w:cs="Calibri"/>
                      <w:b/>
                      <w:bCs/>
                      <w:color w:val="000000"/>
                    </w:rPr>
                    <w:t>DESCRIPCIÓN DETALLADA DEL BIEN (*)</w:t>
                  </w:r>
                </w:p>
              </w:tc>
              <w:tc>
                <w:tcPr>
                  <w:tcW w:w="1276" w:type="dxa"/>
                  <w:tcBorders>
                    <w:top w:val="single" w:sz="4" w:space="0" w:color="auto"/>
                    <w:left w:val="nil"/>
                    <w:bottom w:val="single" w:sz="4" w:space="0" w:color="auto"/>
                    <w:right w:val="single" w:sz="4" w:space="0" w:color="auto"/>
                  </w:tcBorders>
                  <w:shd w:val="clear" w:color="auto" w:fill="DEEAF6"/>
                  <w:vAlign w:val="center"/>
                  <w:hideMark/>
                </w:tcPr>
                <w:p w:rsidR="001C34EF" w:rsidRPr="00AE5F9D" w:rsidRDefault="001C34EF" w:rsidP="00F8594D">
                  <w:pPr>
                    <w:jc w:val="center"/>
                    <w:rPr>
                      <w:rFonts w:ascii="Calibri" w:hAnsi="Calibri"/>
                      <w:b/>
                      <w:bCs/>
                      <w:color w:val="000000"/>
                    </w:rPr>
                  </w:pPr>
                  <w:r w:rsidRPr="00AE5F9D">
                    <w:rPr>
                      <w:rFonts w:ascii="Calibri" w:hAnsi="Calibri"/>
                      <w:b/>
                      <w:bCs/>
                      <w:color w:val="000000"/>
                    </w:rPr>
                    <w:t>UNIDAD DE MEDIDA (*)</w:t>
                  </w:r>
                </w:p>
              </w:tc>
              <w:tc>
                <w:tcPr>
                  <w:tcW w:w="1134" w:type="dxa"/>
                  <w:tcBorders>
                    <w:top w:val="single" w:sz="4" w:space="0" w:color="auto"/>
                    <w:left w:val="nil"/>
                    <w:bottom w:val="single" w:sz="4" w:space="0" w:color="auto"/>
                    <w:right w:val="single" w:sz="4" w:space="0" w:color="auto"/>
                  </w:tcBorders>
                  <w:shd w:val="clear" w:color="auto" w:fill="DEEAF6"/>
                  <w:vAlign w:val="center"/>
                  <w:hideMark/>
                </w:tcPr>
                <w:p w:rsidR="001C34EF" w:rsidRPr="00AE5F9D" w:rsidRDefault="001C34EF" w:rsidP="00F8594D">
                  <w:pPr>
                    <w:jc w:val="center"/>
                    <w:rPr>
                      <w:rFonts w:ascii="Calibri" w:hAnsi="Calibri"/>
                      <w:b/>
                      <w:bCs/>
                      <w:color w:val="000000"/>
                    </w:rPr>
                  </w:pPr>
                  <w:r w:rsidRPr="00AE5F9D">
                    <w:rPr>
                      <w:rFonts w:ascii="Calibri" w:hAnsi="Calibri" w:cs="Calibri"/>
                      <w:b/>
                      <w:bCs/>
                      <w:color w:val="000000"/>
                    </w:rPr>
                    <w:t>CANTIDAD (*)</w:t>
                  </w:r>
                </w:p>
              </w:tc>
            </w:tr>
            <w:tr w:rsidR="001C34EF" w:rsidRPr="00AE5F9D" w:rsidTr="001C34EF">
              <w:trPr>
                <w:trHeight w:val="4765"/>
              </w:trPr>
              <w:tc>
                <w:tcPr>
                  <w:tcW w:w="613" w:type="dxa"/>
                  <w:tcBorders>
                    <w:top w:val="nil"/>
                    <w:left w:val="single" w:sz="4" w:space="0" w:color="auto"/>
                    <w:bottom w:val="single" w:sz="4" w:space="0" w:color="auto"/>
                    <w:right w:val="single" w:sz="4" w:space="0" w:color="auto"/>
                  </w:tcBorders>
                  <w:shd w:val="clear" w:color="000000" w:fill="FFFFFF"/>
                  <w:noWrap/>
                  <w:vAlign w:val="center"/>
                  <w:hideMark/>
                </w:tcPr>
                <w:p w:rsidR="001C34EF" w:rsidRPr="00AE5F9D" w:rsidRDefault="001C34EF" w:rsidP="00F8594D">
                  <w:pPr>
                    <w:jc w:val="center"/>
                    <w:rPr>
                      <w:rFonts w:ascii="Calibri" w:hAnsi="Calibri"/>
                      <w:color w:val="000000"/>
                    </w:rPr>
                  </w:pPr>
                  <w:r w:rsidRPr="00AE5F9D">
                    <w:rPr>
                      <w:rFonts w:ascii="Calibri" w:hAnsi="Calibri" w:cs="Calibri"/>
                      <w:color w:val="000000"/>
                    </w:rPr>
                    <w:t>1</w:t>
                  </w:r>
                </w:p>
              </w:tc>
              <w:tc>
                <w:tcPr>
                  <w:tcW w:w="1324" w:type="dxa"/>
                  <w:tcBorders>
                    <w:top w:val="nil"/>
                    <w:left w:val="nil"/>
                    <w:bottom w:val="single" w:sz="4" w:space="0" w:color="auto"/>
                    <w:right w:val="single" w:sz="4" w:space="0" w:color="auto"/>
                  </w:tcBorders>
                  <w:shd w:val="clear" w:color="000000" w:fill="FFFFFF"/>
                  <w:vAlign w:val="center"/>
                  <w:hideMark/>
                </w:tcPr>
                <w:p w:rsidR="001C34EF" w:rsidRPr="00AE5F9D" w:rsidRDefault="001C34EF" w:rsidP="00F8594D">
                  <w:pPr>
                    <w:pStyle w:val="Default"/>
                    <w:jc w:val="center"/>
                    <w:rPr>
                      <w:rFonts w:ascii="Calibri" w:hAnsi="Calibri"/>
                      <w:sz w:val="20"/>
                      <w:szCs w:val="20"/>
                    </w:rPr>
                  </w:pPr>
                  <w:r w:rsidRPr="00AE5F9D">
                    <w:rPr>
                      <w:rFonts w:ascii="Calibri" w:hAnsi="Calibri"/>
                      <w:b/>
                      <w:bCs/>
                      <w:sz w:val="20"/>
                      <w:szCs w:val="20"/>
                    </w:rPr>
                    <w:t>NW20H1</w:t>
                  </w:r>
                </w:p>
                <w:p w:rsidR="001C34EF" w:rsidRPr="00AE5F9D" w:rsidRDefault="001C34EF" w:rsidP="00F8594D">
                  <w:pPr>
                    <w:rPr>
                      <w:rFonts w:ascii="Calibri" w:hAnsi="Calibri"/>
                      <w:color w:val="000000"/>
                    </w:rPr>
                  </w:pPr>
                </w:p>
              </w:tc>
              <w:tc>
                <w:tcPr>
                  <w:tcW w:w="4437" w:type="dxa"/>
                  <w:tcBorders>
                    <w:top w:val="nil"/>
                    <w:left w:val="nil"/>
                    <w:bottom w:val="single" w:sz="4" w:space="0" w:color="auto"/>
                    <w:right w:val="single" w:sz="4" w:space="0" w:color="auto"/>
                  </w:tcBorders>
                  <w:shd w:val="clear" w:color="000000" w:fill="FFFFFF"/>
                  <w:vAlign w:val="center"/>
                  <w:hideMark/>
                </w:tcPr>
                <w:p w:rsidR="001C34EF" w:rsidRPr="00485802" w:rsidRDefault="001C34EF" w:rsidP="00F8594D">
                  <w:pPr>
                    <w:pStyle w:val="Default"/>
                    <w:rPr>
                      <w:rFonts w:ascii="Calibri" w:hAnsi="Calibri"/>
                      <w:b/>
                      <w:bCs/>
                      <w:sz w:val="20"/>
                      <w:szCs w:val="20"/>
                    </w:rPr>
                  </w:pPr>
                  <w:r w:rsidRPr="00485802">
                    <w:rPr>
                      <w:rFonts w:ascii="Calibri" w:hAnsi="Calibri"/>
                      <w:b/>
                      <w:bCs/>
                      <w:sz w:val="20"/>
                      <w:szCs w:val="20"/>
                    </w:rPr>
                    <w:t xml:space="preserve">INTERRUPTOR MASTERPACT NW20 </w:t>
                  </w:r>
                </w:p>
                <w:p w:rsidR="001C34EF" w:rsidRPr="00AE5F9D" w:rsidRDefault="001C34EF" w:rsidP="00F8594D">
                  <w:pPr>
                    <w:pStyle w:val="Default"/>
                    <w:rPr>
                      <w:rFonts w:ascii="Calibri" w:hAnsi="Calibri"/>
                      <w:bCs/>
                      <w:sz w:val="20"/>
                      <w:szCs w:val="20"/>
                    </w:rPr>
                  </w:pPr>
                  <w:r w:rsidRPr="00AE5F9D">
                    <w:rPr>
                      <w:rFonts w:ascii="Calibri" w:hAnsi="Calibri"/>
                      <w:bCs/>
                      <w:sz w:val="20"/>
                      <w:szCs w:val="20"/>
                    </w:rPr>
                    <w:t>Características:</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Interruptor automático tipo H1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- 3 Polos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Fijo, tipo bastidor abierto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Corriente 2000 A regulable 0.4 -  1Inom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Poder de ruptura 65 kA - 220/440Vac, Ics=100%Icu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Tensión de empleo 690Vac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Tensión de aislamiento 1000Vac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Unidad de disparo electrónica Micrologic 6.0P </w:t>
                  </w:r>
                </w:p>
                <w:p w:rsidR="001C34EF" w:rsidRPr="00AE5F9D" w:rsidRDefault="001C34EF" w:rsidP="00F8594D">
                  <w:pPr>
                    <w:pStyle w:val="Default"/>
                    <w:rPr>
                      <w:rFonts w:ascii="Calibri" w:hAnsi="Calibri"/>
                      <w:sz w:val="20"/>
                      <w:szCs w:val="20"/>
                    </w:rPr>
                  </w:pPr>
                  <w:r w:rsidRPr="00AE5F9D">
                    <w:rPr>
                      <w:rFonts w:ascii="Calibri" w:hAnsi="Calibri"/>
                      <w:sz w:val="20"/>
                      <w:szCs w:val="20"/>
                    </w:rPr>
                    <w:t>- Protección en intensidad</w:t>
                  </w:r>
                </w:p>
                <w:p w:rsidR="001C34EF" w:rsidRPr="00AE5F9D" w:rsidRDefault="001C34EF" w:rsidP="00F8594D">
                  <w:pPr>
                    <w:pStyle w:val="Default"/>
                    <w:rPr>
                      <w:rFonts w:ascii="Calibri" w:hAnsi="Calibri"/>
                      <w:sz w:val="20"/>
                      <w:szCs w:val="20"/>
                    </w:rPr>
                  </w:pPr>
                  <w:r>
                    <w:rPr>
                      <w:rFonts w:ascii="Calibri" w:hAnsi="Calibri"/>
                      <w:sz w:val="20"/>
                      <w:szCs w:val="20"/>
                    </w:rPr>
                    <w:t>- Protección a T</w:t>
                  </w:r>
                  <w:r w:rsidRPr="00AE5F9D">
                    <w:rPr>
                      <w:rFonts w:ascii="Calibri" w:hAnsi="Calibri"/>
                      <w:sz w:val="20"/>
                      <w:szCs w:val="20"/>
                    </w:rPr>
                    <w:t xml:space="preserve">ierra (Ig)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Medidor de potencia digital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Señalización de defectos y contactos auxiliares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Conexión Trasera Horizontal superior e inferior </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Mando motor MCH en 200-240VAC. </w:t>
                  </w:r>
                </w:p>
                <w:p w:rsidR="001C34EF" w:rsidRPr="00AE5F9D" w:rsidRDefault="001C34EF" w:rsidP="00F8594D">
                  <w:pPr>
                    <w:pStyle w:val="Default"/>
                    <w:rPr>
                      <w:rFonts w:ascii="Calibri" w:hAnsi="Calibri"/>
                      <w:sz w:val="20"/>
                      <w:szCs w:val="20"/>
                    </w:rPr>
                  </w:pPr>
                  <w:r w:rsidRPr="00AE5F9D">
                    <w:rPr>
                      <w:rFonts w:ascii="Calibri" w:hAnsi="Calibri"/>
                      <w:sz w:val="20"/>
                      <w:szCs w:val="20"/>
                    </w:rPr>
                    <w:t>- Con bobinas de apertura MX 24-30 VDC/VAC</w:t>
                  </w:r>
                </w:p>
                <w:p w:rsidR="001C34EF" w:rsidRPr="00AE5F9D" w:rsidRDefault="001C34EF" w:rsidP="00F8594D">
                  <w:pPr>
                    <w:pStyle w:val="Default"/>
                    <w:rPr>
                      <w:rFonts w:ascii="Calibri" w:hAnsi="Calibri"/>
                      <w:sz w:val="20"/>
                      <w:szCs w:val="20"/>
                    </w:rPr>
                  </w:pPr>
                  <w:r w:rsidRPr="00AE5F9D">
                    <w:rPr>
                      <w:rFonts w:ascii="Calibri" w:hAnsi="Calibri"/>
                      <w:sz w:val="20"/>
                      <w:szCs w:val="20"/>
                    </w:rPr>
                    <w:t xml:space="preserve">- Bobina de cierre XF  200-2150 VAC/VDC. </w:t>
                  </w:r>
                </w:p>
              </w:tc>
              <w:tc>
                <w:tcPr>
                  <w:tcW w:w="1276" w:type="dxa"/>
                  <w:tcBorders>
                    <w:top w:val="nil"/>
                    <w:left w:val="nil"/>
                    <w:bottom w:val="single" w:sz="4" w:space="0" w:color="auto"/>
                    <w:right w:val="single" w:sz="4" w:space="0" w:color="auto"/>
                  </w:tcBorders>
                  <w:shd w:val="clear" w:color="000000" w:fill="FFFFFF"/>
                  <w:vAlign w:val="center"/>
                  <w:hideMark/>
                </w:tcPr>
                <w:p w:rsidR="001C34EF" w:rsidRPr="00AE5F9D" w:rsidRDefault="001C34EF" w:rsidP="00F8594D">
                  <w:pPr>
                    <w:jc w:val="center"/>
                    <w:rPr>
                      <w:rFonts w:ascii="Calibri" w:hAnsi="Calibri"/>
                      <w:color w:val="000000"/>
                    </w:rPr>
                  </w:pPr>
                  <w:r w:rsidRPr="00AE5F9D">
                    <w:rPr>
                      <w:rFonts w:ascii="Calibri" w:hAnsi="Calibri"/>
                      <w:color w:val="000000"/>
                    </w:rPr>
                    <w:t xml:space="preserve">Pza. </w:t>
                  </w:r>
                </w:p>
              </w:tc>
              <w:tc>
                <w:tcPr>
                  <w:tcW w:w="1134" w:type="dxa"/>
                  <w:tcBorders>
                    <w:top w:val="nil"/>
                    <w:left w:val="nil"/>
                    <w:bottom w:val="single" w:sz="4" w:space="0" w:color="auto"/>
                    <w:right w:val="single" w:sz="4" w:space="0" w:color="auto"/>
                  </w:tcBorders>
                  <w:shd w:val="clear" w:color="000000" w:fill="FFFFFF"/>
                  <w:vAlign w:val="center"/>
                  <w:hideMark/>
                </w:tcPr>
                <w:p w:rsidR="001C34EF" w:rsidRPr="00AE5F9D" w:rsidRDefault="001C34EF" w:rsidP="00F8594D">
                  <w:pPr>
                    <w:jc w:val="center"/>
                    <w:rPr>
                      <w:rFonts w:ascii="Calibri" w:hAnsi="Calibri"/>
                      <w:color w:val="000000"/>
                    </w:rPr>
                  </w:pPr>
                  <w:r w:rsidRPr="00AE5F9D">
                    <w:rPr>
                      <w:rFonts w:ascii="Calibri" w:hAnsi="Calibri"/>
                      <w:color w:val="000000"/>
                    </w:rPr>
                    <w:t>3</w:t>
                  </w:r>
                </w:p>
              </w:tc>
            </w:tr>
          </w:tbl>
          <w:p w:rsidR="001C34EF" w:rsidRPr="0043399D" w:rsidRDefault="001C34EF" w:rsidP="00F8594D">
            <w:pPr>
              <w:autoSpaceDE w:val="0"/>
              <w:autoSpaceDN w:val="0"/>
              <w:adjustRightInd w:val="0"/>
              <w:rPr>
                <w:rFonts w:ascii="Calibri" w:hAnsi="Calibri" w:cs="Calibri"/>
                <w:b/>
                <w:bCs/>
              </w:rPr>
            </w:pPr>
          </w:p>
          <w:p w:rsidR="001C34EF" w:rsidRPr="0043399D" w:rsidRDefault="001C34EF" w:rsidP="00F8594D">
            <w:pPr>
              <w:autoSpaceDE w:val="0"/>
              <w:autoSpaceDN w:val="0"/>
              <w:adjustRightInd w:val="0"/>
              <w:rPr>
                <w:rFonts w:ascii="Calibri" w:hAnsi="Calibri" w:cs="Calibri"/>
                <w:b/>
                <w:bCs/>
              </w:rPr>
            </w:pPr>
          </w:p>
        </w:tc>
      </w:tr>
      <w:tr w:rsidR="001C34EF" w:rsidRPr="0043399D" w:rsidTr="00F8594D">
        <w:trPr>
          <w:trHeight w:val="266"/>
        </w:trPr>
        <w:tc>
          <w:tcPr>
            <w:tcW w:w="9640" w:type="dxa"/>
            <w:tcBorders>
              <w:bottom w:val="single" w:sz="4" w:space="0" w:color="auto"/>
            </w:tcBorders>
            <w:shd w:val="clear" w:color="auto" w:fill="DEEAF6"/>
            <w:vAlign w:val="center"/>
          </w:tcPr>
          <w:p w:rsidR="001C34EF" w:rsidRPr="0043399D" w:rsidRDefault="001C34EF" w:rsidP="00F8594D">
            <w:pPr>
              <w:rPr>
                <w:rFonts w:ascii="Calibri" w:hAnsi="Calibri" w:cs="Calibri"/>
                <w:lang w:eastAsia="es-BO"/>
              </w:rPr>
            </w:pPr>
            <w:r w:rsidRPr="0043399D">
              <w:rPr>
                <w:rFonts w:ascii="Calibri" w:hAnsi="Calibri" w:cs="Calibri"/>
                <w:b/>
                <w:bCs/>
              </w:rPr>
              <w:t xml:space="preserve">PLAZO DE ENTREGA </w:t>
            </w:r>
          </w:p>
        </w:tc>
      </w:tr>
      <w:tr w:rsidR="001C34EF" w:rsidRPr="0043399D" w:rsidTr="00F8594D">
        <w:trPr>
          <w:trHeight w:val="479"/>
        </w:trPr>
        <w:tc>
          <w:tcPr>
            <w:tcW w:w="9640" w:type="dxa"/>
            <w:shd w:val="clear" w:color="auto" w:fill="FFFFFF"/>
            <w:vAlign w:val="center"/>
          </w:tcPr>
          <w:p w:rsidR="001C34EF" w:rsidRPr="0043399D" w:rsidRDefault="001C34EF" w:rsidP="00F8594D">
            <w:pPr>
              <w:pStyle w:val="Sangradetextonormal"/>
              <w:shd w:val="clear" w:color="auto" w:fill="FFFFFF"/>
              <w:spacing w:after="0"/>
              <w:ind w:left="0"/>
              <w:jc w:val="both"/>
              <w:rPr>
                <w:rFonts w:ascii="Calibri" w:hAnsi="Calibri" w:cs="Calibri"/>
                <w:bCs/>
                <w:color w:val="000000"/>
              </w:rPr>
            </w:pPr>
            <w:r w:rsidRPr="0043399D">
              <w:rPr>
                <w:rFonts w:ascii="Calibri" w:hAnsi="Calibri" w:cs="Calibri"/>
                <w:bCs/>
              </w:rPr>
              <w:t xml:space="preserve">El plazo de entrega es de 70 días calendarios </w:t>
            </w:r>
            <w:r w:rsidRPr="0043399D">
              <w:rPr>
                <w:rFonts w:ascii="Calibri" w:hAnsi="Calibri" w:cs="Calibri"/>
                <w:bCs/>
                <w:color w:val="000000"/>
              </w:rPr>
              <w:t>computable a partir de la Orden de Proceder, una vez suscrito el Contrato, pudiendo la empresa proveedora realizar la entrega en un plazo menor al establecido, misma que deberá ser coordinada con el personal asignado de la Gerencia de Operaciones de Plantas. (Comité de Recepción).</w:t>
            </w:r>
          </w:p>
          <w:p w:rsidR="001C34EF" w:rsidRPr="0043399D" w:rsidRDefault="001C34EF" w:rsidP="00F8594D">
            <w:pPr>
              <w:autoSpaceDE w:val="0"/>
              <w:autoSpaceDN w:val="0"/>
              <w:adjustRightInd w:val="0"/>
              <w:jc w:val="both"/>
              <w:rPr>
                <w:rFonts w:ascii="Calibri" w:hAnsi="Calibri" w:cs="Calibri"/>
                <w:bCs/>
                <w:color w:val="000000"/>
              </w:rPr>
            </w:pPr>
            <w:r w:rsidRPr="0043399D">
              <w:rPr>
                <w:rFonts w:ascii="Calibri" w:hAnsi="Calibri" w:cs="Calibri"/>
                <w:bCs/>
                <w:color w:val="000000"/>
              </w:rPr>
              <w:t>En caso de que el vencimiento del plazo sea el último día del mes, sábado, domingo o feriado, la empresa adjudicada podrá realizar la entrega del bien el día siguiente hábil.</w:t>
            </w:r>
          </w:p>
          <w:p w:rsidR="001C34EF" w:rsidRDefault="001C34EF" w:rsidP="00F8594D">
            <w:pPr>
              <w:autoSpaceDE w:val="0"/>
              <w:autoSpaceDN w:val="0"/>
              <w:adjustRightInd w:val="0"/>
              <w:jc w:val="both"/>
              <w:rPr>
                <w:rFonts w:ascii="Calibri" w:hAnsi="Calibri" w:cs="Calibri"/>
                <w:bCs/>
                <w:color w:val="000000"/>
              </w:rPr>
            </w:pPr>
            <w:r w:rsidRPr="0043399D">
              <w:rPr>
                <w:rFonts w:ascii="Calibri" w:hAnsi="Calibri" w:cs="Calibri"/>
                <w:bCs/>
                <w:color w:val="000000"/>
              </w:rPr>
              <w:t>La Orden de Proceder será elaborada por el Comité de Recepción designado por la GOP – YPFB.</w:t>
            </w:r>
          </w:p>
          <w:p w:rsidR="001C34EF" w:rsidRPr="0043399D" w:rsidRDefault="001C34EF" w:rsidP="00F8594D">
            <w:pPr>
              <w:autoSpaceDE w:val="0"/>
              <w:autoSpaceDN w:val="0"/>
              <w:adjustRightInd w:val="0"/>
              <w:jc w:val="both"/>
              <w:rPr>
                <w:rFonts w:ascii="Calibri" w:hAnsi="Calibri" w:cs="Calibri"/>
                <w:b/>
                <w:bCs/>
                <w:lang w:val="es-ES_tradnl" w:eastAsia="es-BO"/>
              </w:rPr>
            </w:pPr>
          </w:p>
        </w:tc>
      </w:tr>
      <w:tr w:rsidR="001C34EF" w:rsidRPr="0043399D" w:rsidTr="00F8594D">
        <w:trPr>
          <w:trHeight w:val="372"/>
        </w:trPr>
        <w:tc>
          <w:tcPr>
            <w:tcW w:w="9640" w:type="dxa"/>
            <w:tcBorders>
              <w:bottom w:val="single" w:sz="4" w:space="0" w:color="auto"/>
            </w:tcBorders>
            <w:shd w:val="clear" w:color="auto" w:fill="DEEAF6"/>
            <w:vAlign w:val="center"/>
          </w:tcPr>
          <w:p w:rsidR="001C34EF" w:rsidRPr="0043399D" w:rsidRDefault="001C34EF" w:rsidP="00F8594D">
            <w:pPr>
              <w:jc w:val="both"/>
              <w:rPr>
                <w:rFonts w:ascii="Calibri" w:hAnsi="Calibri" w:cs="Calibri"/>
                <w:lang w:eastAsia="es-BO"/>
              </w:rPr>
            </w:pPr>
            <w:r w:rsidRPr="0043399D">
              <w:rPr>
                <w:rFonts w:ascii="Calibri" w:hAnsi="Calibri" w:cs="Calibri"/>
                <w:b/>
                <w:bCs/>
              </w:rPr>
              <w:lastRenderedPageBreak/>
              <w:t>GARANTÍA TECNICA</w:t>
            </w:r>
          </w:p>
        </w:tc>
      </w:tr>
      <w:tr w:rsidR="001C34EF" w:rsidRPr="0043399D" w:rsidTr="001C34EF">
        <w:trPr>
          <w:trHeight w:val="1734"/>
        </w:trPr>
        <w:tc>
          <w:tcPr>
            <w:tcW w:w="9640" w:type="dxa"/>
            <w:shd w:val="clear" w:color="auto" w:fill="FFFFFF"/>
            <w:vAlign w:val="center"/>
          </w:tcPr>
          <w:p w:rsidR="001C34EF" w:rsidRPr="0043399D" w:rsidRDefault="001C34EF" w:rsidP="00F8594D">
            <w:pPr>
              <w:tabs>
                <w:tab w:val="left" w:pos="0"/>
              </w:tabs>
              <w:autoSpaceDE w:val="0"/>
              <w:autoSpaceDN w:val="0"/>
              <w:jc w:val="both"/>
              <w:rPr>
                <w:rFonts w:ascii="Calibri" w:hAnsi="Calibri"/>
              </w:rPr>
            </w:pPr>
            <w:r w:rsidRPr="0043399D">
              <w:rPr>
                <w:rFonts w:ascii="Calibri" w:hAnsi="Calibri"/>
                <w:b/>
                <w:bCs/>
              </w:rPr>
              <w:t>-  Alcance de la garantía</w:t>
            </w:r>
            <w:r w:rsidRPr="0043399D">
              <w:rPr>
                <w:rFonts w:ascii="Calibri" w:hAnsi="Calibri"/>
              </w:rPr>
              <w:t xml:space="preserve">: La garantía de los bienes cubre fallas o defectos atribuibles a la fabricación.     </w:t>
            </w:r>
          </w:p>
          <w:p w:rsidR="001C34EF" w:rsidRPr="0043399D" w:rsidRDefault="001C34EF" w:rsidP="00F8594D">
            <w:pPr>
              <w:autoSpaceDE w:val="0"/>
              <w:autoSpaceDN w:val="0"/>
              <w:ind w:left="72" w:hanging="72"/>
              <w:jc w:val="both"/>
              <w:rPr>
                <w:rFonts w:ascii="Calibri" w:hAnsi="Calibri"/>
              </w:rPr>
            </w:pPr>
            <w:r>
              <w:rPr>
                <w:rFonts w:ascii="Calibri" w:hAnsi="Calibri"/>
              </w:rPr>
              <w:t xml:space="preserve">   </w:t>
            </w:r>
            <w:r w:rsidRPr="0043399D">
              <w:rPr>
                <w:rFonts w:ascii="Calibri" w:hAnsi="Calibri"/>
              </w:rPr>
              <w:t xml:space="preserve">En caso de presentar fallas la empresa proveedora deberá reemplazarlo por otro bien de las mismas </w:t>
            </w:r>
            <w:r>
              <w:rPr>
                <w:rFonts w:ascii="Calibri" w:hAnsi="Calibri"/>
              </w:rPr>
              <w:t xml:space="preserve">   </w:t>
            </w:r>
            <w:r w:rsidRPr="0043399D">
              <w:rPr>
                <w:rFonts w:ascii="Calibri" w:hAnsi="Calibri"/>
              </w:rPr>
              <w:t xml:space="preserve">características, el plazo de reposición no deberá exceder el plazo de entrega, una vez efectuado el reclamo. La sustitución del bien no implicará ningún costo adicional para YPFB. </w:t>
            </w:r>
          </w:p>
          <w:p w:rsidR="001C34EF" w:rsidRPr="0043399D" w:rsidRDefault="001C34EF" w:rsidP="00F8594D">
            <w:pPr>
              <w:pStyle w:val="Prrafodelista"/>
              <w:spacing w:line="276" w:lineRule="auto"/>
              <w:ind w:left="0"/>
              <w:jc w:val="both"/>
              <w:rPr>
                <w:rFonts w:ascii="Calibri" w:hAnsi="Calibri"/>
              </w:rPr>
            </w:pPr>
            <w:r w:rsidRPr="0043399D">
              <w:rPr>
                <w:rFonts w:ascii="Calibri" w:hAnsi="Calibri"/>
                <w:b/>
                <w:bCs/>
              </w:rPr>
              <w:t>- Período de garantía:</w:t>
            </w:r>
            <w:r w:rsidRPr="0043399D">
              <w:rPr>
                <w:rFonts w:ascii="Calibri" w:hAnsi="Calibri"/>
              </w:rPr>
              <w:t xml:space="preserve"> La garantía de los bienes deberá ser de 365 días calendarios.  </w:t>
            </w:r>
          </w:p>
          <w:p w:rsidR="001C34EF" w:rsidRPr="0043399D" w:rsidRDefault="001C34EF" w:rsidP="00F8594D">
            <w:pPr>
              <w:pStyle w:val="Prrafodelista"/>
              <w:spacing w:line="276" w:lineRule="auto"/>
              <w:ind w:left="0"/>
              <w:jc w:val="both"/>
              <w:rPr>
                <w:rFonts w:ascii="Calibri" w:hAnsi="Calibri" w:cs="Calibri"/>
                <w:b/>
                <w:bCs/>
                <w:lang w:eastAsia="es-BO"/>
              </w:rPr>
            </w:pPr>
            <w:r w:rsidRPr="0043399D">
              <w:rPr>
                <w:rFonts w:ascii="Calibri" w:hAnsi="Calibri"/>
                <w:b/>
                <w:bCs/>
              </w:rPr>
              <w:t>- Inicio del cómputo del período de garantía:</w:t>
            </w:r>
            <w:r w:rsidRPr="0043399D">
              <w:rPr>
                <w:rFonts w:ascii="Calibri" w:hAnsi="Calibri"/>
              </w:rPr>
              <w:t xml:space="preserve"> A partir de la fecha de entrega los bienes.  </w:t>
            </w:r>
          </w:p>
        </w:tc>
      </w:tr>
      <w:tr w:rsidR="001C34EF" w:rsidRPr="0043399D" w:rsidTr="00F8594D">
        <w:trPr>
          <w:trHeight w:val="302"/>
        </w:trPr>
        <w:tc>
          <w:tcPr>
            <w:tcW w:w="9640" w:type="dxa"/>
            <w:tcBorders>
              <w:bottom w:val="single" w:sz="4" w:space="0" w:color="auto"/>
            </w:tcBorders>
            <w:shd w:val="clear" w:color="auto" w:fill="DEEAF6"/>
            <w:vAlign w:val="center"/>
          </w:tcPr>
          <w:p w:rsidR="001C34EF" w:rsidRPr="0043399D" w:rsidRDefault="001C34EF" w:rsidP="00F8594D">
            <w:pPr>
              <w:jc w:val="both"/>
              <w:rPr>
                <w:rFonts w:ascii="Calibri" w:hAnsi="Calibri" w:cs="Calibri"/>
                <w:b/>
                <w:bCs/>
                <w:lang w:eastAsia="es-BO"/>
              </w:rPr>
            </w:pPr>
            <w:r w:rsidRPr="0043399D">
              <w:rPr>
                <w:rFonts w:ascii="Calibri" w:hAnsi="Calibri" w:cs="Calibri"/>
                <w:b/>
                <w:bCs/>
              </w:rPr>
              <w:t>MEDIOS DE TRANSPORTE</w:t>
            </w:r>
          </w:p>
        </w:tc>
      </w:tr>
      <w:tr w:rsidR="001C34EF" w:rsidRPr="0043399D" w:rsidTr="001C34EF">
        <w:trPr>
          <w:trHeight w:val="798"/>
        </w:trPr>
        <w:tc>
          <w:tcPr>
            <w:tcW w:w="9640" w:type="dxa"/>
            <w:shd w:val="clear" w:color="auto" w:fill="FFFFFF"/>
            <w:vAlign w:val="center"/>
          </w:tcPr>
          <w:p w:rsidR="001C34EF" w:rsidRPr="0043399D" w:rsidRDefault="001C34EF" w:rsidP="00F8594D">
            <w:pPr>
              <w:autoSpaceDE w:val="0"/>
              <w:autoSpaceDN w:val="0"/>
              <w:adjustRightInd w:val="0"/>
              <w:jc w:val="both"/>
              <w:rPr>
                <w:rFonts w:ascii="Calibri" w:hAnsi="Calibri" w:cs="Calibri"/>
                <w:b/>
                <w:bCs/>
                <w:lang w:eastAsia="es-BO"/>
              </w:rPr>
            </w:pPr>
            <w:r w:rsidRPr="0043399D">
              <w:rPr>
                <w:rFonts w:ascii="Calibri" w:hAnsi="Calibri" w:cs="Calibri"/>
                <w:bCs/>
              </w:rPr>
              <w:t>El costo de transporte deberá ser cubierto por la empresa contratada</w:t>
            </w:r>
            <w:r w:rsidRPr="0043399D">
              <w:rPr>
                <w:rFonts w:ascii="Calibri" w:hAnsi="Calibri" w:cs="Calibri"/>
              </w:rPr>
              <w:t>, hasta el punto de entrega establecido por YPFB, asimismo debe reunir las condiciones de seguridad requeridas.</w:t>
            </w:r>
          </w:p>
        </w:tc>
      </w:tr>
      <w:tr w:rsidR="001C34EF" w:rsidRPr="0043399D" w:rsidTr="00F8594D">
        <w:trPr>
          <w:trHeight w:val="316"/>
        </w:trPr>
        <w:tc>
          <w:tcPr>
            <w:tcW w:w="9640" w:type="dxa"/>
            <w:shd w:val="clear" w:color="auto" w:fill="DEEAF6"/>
            <w:vAlign w:val="center"/>
          </w:tcPr>
          <w:p w:rsidR="001C34EF" w:rsidRPr="0043399D" w:rsidRDefault="001C34EF" w:rsidP="00F8594D">
            <w:pPr>
              <w:rPr>
                <w:rFonts w:ascii="Calibri" w:hAnsi="Calibri" w:cs="Calibri"/>
                <w:b/>
                <w:bCs/>
              </w:rPr>
            </w:pPr>
            <w:r w:rsidRPr="0043399D">
              <w:rPr>
                <w:rFonts w:ascii="Calibri" w:hAnsi="Calibri" w:cs="Calibri"/>
                <w:b/>
                <w:bCs/>
              </w:rPr>
              <w:t>PRECIO REFERENCIAL</w:t>
            </w:r>
          </w:p>
        </w:tc>
      </w:tr>
      <w:tr w:rsidR="001C34EF" w:rsidRPr="0043399D" w:rsidTr="001C34EF">
        <w:trPr>
          <w:trHeight w:val="2499"/>
        </w:trPr>
        <w:tc>
          <w:tcPr>
            <w:tcW w:w="9640" w:type="dxa"/>
            <w:shd w:val="clear" w:color="auto" w:fill="auto"/>
            <w:vAlign w:val="center"/>
          </w:tcPr>
          <w:p w:rsidR="001C34EF" w:rsidRPr="0043399D" w:rsidRDefault="001C34EF" w:rsidP="00F8594D">
            <w:pPr>
              <w:rPr>
                <w:rFonts w:ascii="Calibri" w:hAnsi="Calibri" w:cs="Calibri"/>
                <w:bCs/>
              </w:rPr>
            </w:pPr>
            <w:r w:rsidRPr="0043399D">
              <w:rPr>
                <w:rFonts w:ascii="Calibri" w:hAnsi="Calibri" w:cs="Calibri"/>
                <w:bCs/>
              </w:rPr>
              <w:t xml:space="preserve">El precio referencial total es de Bs. </w:t>
            </w:r>
            <w:r>
              <w:rPr>
                <w:rFonts w:ascii="Calibri" w:hAnsi="Calibri" w:cs="Calibri"/>
                <w:bCs/>
              </w:rPr>
              <w:t>179.930,31 (Ciento setenta y nueve mil novecientos treinta 31</w:t>
            </w:r>
            <w:r w:rsidRPr="0043399D">
              <w:rPr>
                <w:rFonts w:ascii="Calibri" w:hAnsi="Calibri" w:cs="Calibri"/>
                <w:bCs/>
              </w:rPr>
              <w:t xml:space="preserve">/100 Bolivianos) de acuerdo </w:t>
            </w:r>
            <w:r>
              <w:rPr>
                <w:rFonts w:ascii="Calibri" w:hAnsi="Calibri" w:cs="Calibri"/>
                <w:bCs/>
              </w:rPr>
              <w:t>al siguiente detalle</w:t>
            </w:r>
            <w:r w:rsidRPr="0043399D">
              <w:rPr>
                <w:rFonts w:ascii="Calibri" w:hAnsi="Calibri" w:cs="Calibri"/>
                <w:bCs/>
              </w:rPr>
              <w:t>:</w:t>
            </w:r>
          </w:p>
          <w:p w:rsidR="001C34EF" w:rsidRPr="0043399D" w:rsidRDefault="001C34EF" w:rsidP="00F8594D">
            <w:pPr>
              <w:rPr>
                <w:rFonts w:ascii="Calibri" w:hAnsi="Calibri" w:cs="Calibri"/>
                <w:bCs/>
              </w:rPr>
            </w:pPr>
          </w:p>
          <w:tbl>
            <w:tblPr>
              <w:tblW w:w="8886" w:type="dxa"/>
              <w:jc w:val="center"/>
              <w:tblLayout w:type="fixed"/>
              <w:tblCellMar>
                <w:left w:w="70" w:type="dxa"/>
                <w:right w:w="70" w:type="dxa"/>
              </w:tblCellMar>
              <w:tblLook w:val="04A0" w:firstRow="1" w:lastRow="0" w:firstColumn="1" w:lastColumn="0" w:noHBand="0" w:noVBand="1"/>
            </w:tblPr>
            <w:tblGrid>
              <w:gridCol w:w="620"/>
              <w:gridCol w:w="3305"/>
              <w:gridCol w:w="1417"/>
              <w:gridCol w:w="1134"/>
              <w:gridCol w:w="1276"/>
              <w:gridCol w:w="1134"/>
            </w:tblGrid>
            <w:tr w:rsidR="001C34EF" w:rsidRPr="0043399D" w:rsidTr="00F8594D">
              <w:trPr>
                <w:trHeight w:val="504"/>
                <w:jc w:val="center"/>
              </w:trPr>
              <w:tc>
                <w:tcPr>
                  <w:tcW w:w="62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b/>
                      <w:bCs/>
                      <w:color w:val="000000"/>
                    </w:rPr>
                    <w:t>N° ÍTEM</w:t>
                  </w:r>
                </w:p>
              </w:tc>
              <w:tc>
                <w:tcPr>
                  <w:tcW w:w="3305" w:type="dxa"/>
                  <w:tcBorders>
                    <w:top w:val="single" w:sz="4" w:space="0" w:color="auto"/>
                    <w:left w:val="nil"/>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b/>
                      <w:bCs/>
                      <w:color w:val="000000"/>
                    </w:rPr>
                    <w:t>DESCRIPCIÓN DETALLADA DEL BIEN (*)</w:t>
                  </w:r>
                </w:p>
              </w:tc>
              <w:tc>
                <w:tcPr>
                  <w:tcW w:w="1417" w:type="dxa"/>
                  <w:tcBorders>
                    <w:top w:val="single" w:sz="4" w:space="0" w:color="auto"/>
                    <w:left w:val="nil"/>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b/>
                      <w:bCs/>
                      <w:color w:val="000000"/>
                    </w:rPr>
                    <w:t>UNIDAD DE MEDIDA (*)</w:t>
                  </w:r>
                </w:p>
              </w:tc>
              <w:tc>
                <w:tcPr>
                  <w:tcW w:w="1134" w:type="dxa"/>
                  <w:tcBorders>
                    <w:top w:val="single" w:sz="4" w:space="0" w:color="auto"/>
                    <w:left w:val="nil"/>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b/>
                      <w:bCs/>
                      <w:color w:val="000000"/>
                    </w:rPr>
                    <w:t>CANTIDAD (*)</w:t>
                  </w:r>
                </w:p>
              </w:tc>
              <w:tc>
                <w:tcPr>
                  <w:tcW w:w="1276" w:type="dxa"/>
                  <w:tcBorders>
                    <w:top w:val="single" w:sz="4" w:space="0" w:color="auto"/>
                    <w:left w:val="nil"/>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b/>
                      <w:bCs/>
                      <w:color w:val="000000"/>
                    </w:rPr>
                    <w:t xml:space="preserve">PRECIO UNITARIO (Bs.) </w:t>
                  </w:r>
                </w:p>
              </w:tc>
              <w:tc>
                <w:tcPr>
                  <w:tcW w:w="1134" w:type="dxa"/>
                  <w:tcBorders>
                    <w:top w:val="single" w:sz="4" w:space="0" w:color="auto"/>
                    <w:left w:val="nil"/>
                    <w:bottom w:val="single" w:sz="4" w:space="0" w:color="auto"/>
                    <w:right w:val="single" w:sz="4" w:space="0" w:color="auto"/>
                  </w:tcBorders>
                  <w:shd w:val="clear" w:color="auto" w:fill="DEEAF6"/>
                  <w:vAlign w:val="center"/>
                  <w:hideMark/>
                </w:tcPr>
                <w:p w:rsidR="001C34EF" w:rsidRPr="0043399D" w:rsidRDefault="001C34EF" w:rsidP="00F8594D">
                  <w:pPr>
                    <w:jc w:val="center"/>
                    <w:rPr>
                      <w:rFonts w:ascii="Calibri" w:hAnsi="Calibri"/>
                      <w:b/>
                      <w:bCs/>
                      <w:color w:val="000000"/>
                    </w:rPr>
                  </w:pPr>
                  <w:r w:rsidRPr="0043399D">
                    <w:rPr>
                      <w:rFonts w:ascii="Calibri" w:hAnsi="Calibri"/>
                      <w:b/>
                      <w:bCs/>
                      <w:color w:val="000000"/>
                    </w:rPr>
                    <w:t xml:space="preserve">PRECIO TOTAL (Bs.)  </w:t>
                  </w:r>
                </w:p>
              </w:tc>
            </w:tr>
            <w:tr w:rsidR="001C34EF" w:rsidRPr="0043399D" w:rsidTr="001C34EF">
              <w:trPr>
                <w:trHeight w:val="511"/>
                <w:jc w:val="center"/>
              </w:trPr>
              <w:tc>
                <w:tcPr>
                  <w:tcW w:w="620" w:type="dxa"/>
                  <w:tcBorders>
                    <w:top w:val="nil"/>
                    <w:left w:val="single" w:sz="4" w:space="0" w:color="auto"/>
                    <w:bottom w:val="single" w:sz="4" w:space="0" w:color="auto"/>
                    <w:right w:val="single" w:sz="4" w:space="0" w:color="auto"/>
                  </w:tcBorders>
                  <w:shd w:val="clear" w:color="000000" w:fill="FFFFFF"/>
                  <w:noWrap/>
                  <w:vAlign w:val="center"/>
                  <w:hideMark/>
                </w:tcPr>
                <w:p w:rsidR="001C34EF" w:rsidRPr="0043399D" w:rsidRDefault="001C34EF" w:rsidP="00F8594D">
                  <w:pPr>
                    <w:jc w:val="center"/>
                    <w:rPr>
                      <w:rFonts w:ascii="Calibri" w:hAnsi="Calibri"/>
                      <w:color w:val="000000"/>
                    </w:rPr>
                  </w:pPr>
                  <w:r w:rsidRPr="0043399D">
                    <w:rPr>
                      <w:rFonts w:ascii="Calibri" w:hAnsi="Calibri"/>
                      <w:color w:val="000000"/>
                    </w:rPr>
                    <w:t>1</w:t>
                  </w:r>
                </w:p>
              </w:tc>
              <w:tc>
                <w:tcPr>
                  <w:tcW w:w="3305" w:type="dxa"/>
                  <w:tcBorders>
                    <w:top w:val="nil"/>
                    <w:left w:val="nil"/>
                    <w:bottom w:val="single" w:sz="4" w:space="0" w:color="auto"/>
                    <w:right w:val="single" w:sz="4" w:space="0" w:color="auto"/>
                  </w:tcBorders>
                  <w:shd w:val="clear" w:color="000000" w:fill="FFFFFF"/>
                  <w:vAlign w:val="center"/>
                  <w:hideMark/>
                </w:tcPr>
                <w:p w:rsidR="001C34EF" w:rsidRPr="00E00552" w:rsidRDefault="001C34EF" w:rsidP="00F8594D">
                  <w:pPr>
                    <w:rPr>
                      <w:rFonts w:ascii="Calibri" w:hAnsi="Calibri"/>
                      <w:color w:val="000000"/>
                      <w:lang w:val="es-BO"/>
                    </w:rPr>
                  </w:pPr>
                  <w:r w:rsidRPr="0043399D">
                    <w:rPr>
                      <w:rFonts w:ascii="Calibri" w:hAnsi="Calibri"/>
                      <w:bCs/>
                    </w:rPr>
                    <w:t>INTERRUPTOR MASTERPACT NW20</w:t>
                  </w:r>
                </w:p>
              </w:tc>
              <w:tc>
                <w:tcPr>
                  <w:tcW w:w="1417" w:type="dxa"/>
                  <w:tcBorders>
                    <w:top w:val="nil"/>
                    <w:left w:val="nil"/>
                    <w:bottom w:val="single" w:sz="4" w:space="0" w:color="auto"/>
                    <w:right w:val="single" w:sz="4" w:space="0" w:color="auto"/>
                  </w:tcBorders>
                  <w:shd w:val="clear" w:color="000000" w:fill="FFFFFF"/>
                  <w:vAlign w:val="center"/>
                  <w:hideMark/>
                </w:tcPr>
                <w:p w:rsidR="001C34EF" w:rsidRPr="0043399D" w:rsidRDefault="001C34EF" w:rsidP="00F8594D">
                  <w:pPr>
                    <w:jc w:val="center"/>
                    <w:rPr>
                      <w:rFonts w:ascii="Calibri" w:hAnsi="Calibri"/>
                      <w:color w:val="000000"/>
                    </w:rPr>
                  </w:pPr>
                  <w:r w:rsidRPr="0043399D">
                    <w:rPr>
                      <w:rFonts w:ascii="Calibri" w:hAnsi="Calibri"/>
                      <w:color w:val="000000"/>
                    </w:rPr>
                    <w:t>Pza</w:t>
                  </w:r>
                  <w:r>
                    <w:rPr>
                      <w:rFonts w:ascii="Calibri" w:hAnsi="Calibri"/>
                      <w:color w:val="000000"/>
                    </w:rPr>
                    <w:t>.</w:t>
                  </w:r>
                </w:p>
              </w:tc>
              <w:tc>
                <w:tcPr>
                  <w:tcW w:w="1134" w:type="dxa"/>
                  <w:tcBorders>
                    <w:top w:val="nil"/>
                    <w:left w:val="nil"/>
                    <w:bottom w:val="single" w:sz="4" w:space="0" w:color="auto"/>
                    <w:right w:val="single" w:sz="4" w:space="0" w:color="auto"/>
                  </w:tcBorders>
                  <w:shd w:val="clear" w:color="000000" w:fill="FFFFFF"/>
                  <w:vAlign w:val="center"/>
                  <w:hideMark/>
                </w:tcPr>
                <w:p w:rsidR="001C34EF" w:rsidRPr="0043399D" w:rsidRDefault="001C34EF" w:rsidP="00F8594D">
                  <w:pPr>
                    <w:jc w:val="center"/>
                    <w:rPr>
                      <w:rFonts w:ascii="Calibri" w:hAnsi="Calibri"/>
                      <w:color w:val="000000"/>
                    </w:rPr>
                  </w:pPr>
                  <w:r w:rsidRPr="0043399D">
                    <w:rPr>
                      <w:rFonts w:ascii="Calibri" w:hAnsi="Calibri"/>
                      <w:color w:val="000000"/>
                    </w:rPr>
                    <w:t>3</w:t>
                  </w:r>
                </w:p>
              </w:tc>
              <w:tc>
                <w:tcPr>
                  <w:tcW w:w="1276" w:type="dxa"/>
                  <w:tcBorders>
                    <w:top w:val="nil"/>
                    <w:left w:val="nil"/>
                    <w:bottom w:val="single" w:sz="4" w:space="0" w:color="auto"/>
                    <w:right w:val="single" w:sz="4" w:space="0" w:color="auto"/>
                  </w:tcBorders>
                  <w:shd w:val="clear" w:color="000000" w:fill="FFFFFF"/>
                  <w:vAlign w:val="center"/>
                  <w:hideMark/>
                </w:tcPr>
                <w:p w:rsidR="001C34EF" w:rsidRPr="0043399D" w:rsidRDefault="001C34EF" w:rsidP="00F8594D">
                  <w:pPr>
                    <w:jc w:val="right"/>
                    <w:rPr>
                      <w:rFonts w:ascii="Calibri" w:hAnsi="Calibri"/>
                    </w:rPr>
                  </w:pPr>
                  <w:r w:rsidRPr="0043399D">
                    <w:rPr>
                      <w:rFonts w:ascii="Calibri" w:hAnsi="Calibri"/>
                    </w:rPr>
                    <w:t>59.976,77</w:t>
                  </w:r>
                </w:p>
              </w:tc>
              <w:tc>
                <w:tcPr>
                  <w:tcW w:w="1134" w:type="dxa"/>
                  <w:tcBorders>
                    <w:top w:val="nil"/>
                    <w:left w:val="nil"/>
                    <w:bottom w:val="single" w:sz="4" w:space="0" w:color="auto"/>
                    <w:right w:val="single" w:sz="4" w:space="0" w:color="auto"/>
                  </w:tcBorders>
                  <w:shd w:val="clear" w:color="000000" w:fill="FFFFFF"/>
                  <w:vAlign w:val="center"/>
                  <w:hideMark/>
                </w:tcPr>
                <w:p w:rsidR="001C34EF" w:rsidRPr="0043399D" w:rsidRDefault="001C34EF" w:rsidP="00F8594D">
                  <w:pPr>
                    <w:jc w:val="right"/>
                    <w:rPr>
                      <w:rFonts w:ascii="Calibri" w:hAnsi="Calibri"/>
                    </w:rPr>
                  </w:pPr>
                  <w:r w:rsidRPr="0043399D">
                    <w:rPr>
                      <w:rFonts w:ascii="Calibri" w:hAnsi="Calibri"/>
                    </w:rPr>
                    <w:t>179.930,31</w:t>
                  </w:r>
                </w:p>
              </w:tc>
            </w:tr>
          </w:tbl>
          <w:p w:rsidR="001C34EF" w:rsidRPr="0043399D" w:rsidRDefault="001C34EF" w:rsidP="00F8594D">
            <w:pPr>
              <w:rPr>
                <w:rFonts w:ascii="Calibri" w:hAnsi="Calibri" w:cs="Calibri"/>
                <w:b/>
                <w:bCs/>
              </w:rPr>
            </w:pPr>
          </w:p>
        </w:tc>
      </w:tr>
    </w:tbl>
    <w:p w:rsidR="001C34EF" w:rsidRPr="0043399D" w:rsidRDefault="001C34EF" w:rsidP="001C34EF">
      <w:pPr>
        <w:rPr>
          <w:rFonts w:ascii="Calibri" w:hAnsi="Calibri" w:cs="Calibri"/>
          <w:b/>
        </w:rPr>
      </w:pPr>
    </w:p>
    <w:p w:rsidR="001C34EF" w:rsidRPr="0043399D" w:rsidRDefault="001C34EF" w:rsidP="0016238D">
      <w:pPr>
        <w:pStyle w:val="Prrafodelista"/>
        <w:numPr>
          <w:ilvl w:val="0"/>
          <w:numId w:val="30"/>
        </w:numPr>
        <w:contextualSpacing/>
        <w:jc w:val="both"/>
        <w:rPr>
          <w:rFonts w:ascii="Calibri" w:hAnsi="Calibri" w:cs="Calibri"/>
          <w:b/>
          <w:bCs/>
          <w:lang w:eastAsia="es-BO"/>
        </w:rPr>
      </w:pPr>
      <w:r w:rsidRPr="0043399D">
        <w:rPr>
          <w:rFonts w:ascii="Calibri" w:hAnsi="Calibri" w:cs="Calibri"/>
          <w:b/>
          <w:bCs/>
          <w:lang w:eastAsia="es-BO"/>
        </w:rPr>
        <w:t>CONDICIONES REQUERIDAS PARA LA ENTREGA DEL BIEN</w:t>
      </w:r>
    </w:p>
    <w:p w:rsidR="001C34EF" w:rsidRPr="0043399D" w:rsidRDefault="001C34EF" w:rsidP="001C34EF">
      <w:pPr>
        <w:pStyle w:val="Prrafodelista"/>
        <w:jc w:val="both"/>
        <w:rPr>
          <w:rFonts w:ascii="Calibri" w:hAnsi="Calibri"/>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C34EF" w:rsidRPr="0043399D" w:rsidTr="00F8594D">
        <w:trPr>
          <w:trHeight w:val="240"/>
        </w:trPr>
        <w:tc>
          <w:tcPr>
            <w:tcW w:w="9640" w:type="dxa"/>
            <w:shd w:val="clear" w:color="auto" w:fill="DEEAF6"/>
            <w:vAlign w:val="center"/>
          </w:tcPr>
          <w:p w:rsidR="001C34EF" w:rsidRPr="0043399D" w:rsidRDefault="001C34EF" w:rsidP="00F8594D">
            <w:pPr>
              <w:autoSpaceDE w:val="0"/>
              <w:autoSpaceDN w:val="0"/>
              <w:adjustRightInd w:val="0"/>
              <w:rPr>
                <w:rFonts w:ascii="Calibri" w:hAnsi="Calibri" w:cs="Calibri"/>
                <w:b/>
                <w:bCs/>
                <w:lang w:eastAsia="es-BO"/>
              </w:rPr>
            </w:pPr>
            <w:r w:rsidRPr="0043399D">
              <w:rPr>
                <w:rFonts w:ascii="Calibri" w:hAnsi="Calibri" w:cs="Calibri"/>
                <w:b/>
                <w:bCs/>
              </w:rPr>
              <w:t xml:space="preserve">LUGAR DE ENTREGA DE LOS BIENES </w:t>
            </w:r>
          </w:p>
        </w:tc>
      </w:tr>
      <w:tr w:rsidR="001C34EF" w:rsidRPr="0043399D" w:rsidTr="001C34EF">
        <w:trPr>
          <w:trHeight w:val="1200"/>
        </w:trPr>
        <w:tc>
          <w:tcPr>
            <w:tcW w:w="9640" w:type="dxa"/>
            <w:shd w:val="clear" w:color="auto" w:fill="auto"/>
            <w:vAlign w:val="center"/>
          </w:tcPr>
          <w:p w:rsidR="001C34EF" w:rsidRPr="0043399D" w:rsidRDefault="001C34EF" w:rsidP="00F8594D">
            <w:pPr>
              <w:pStyle w:val="Sangradetextonormal"/>
              <w:spacing w:after="0"/>
              <w:ind w:left="0"/>
              <w:jc w:val="both"/>
              <w:rPr>
                <w:rFonts w:ascii="Calibri" w:hAnsi="Calibri" w:cs="Calibri"/>
                <w:lang w:eastAsia="es-BO"/>
              </w:rPr>
            </w:pPr>
            <w:r w:rsidRPr="00997FFC">
              <w:rPr>
                <w:rFonts w:ascii="Calibri" w:hAnsi="Calibri" w:cs="Calibri"/>
                <w:bCs/>
              </w:rPr>
              <w:t>Los bienes deberán ser entregados en la ciudad de Santa Cruz de la Sierra, en Almacenes (Villa Luz) de la Gerencia de Operaciones de Planta, ubicado en la Av. Grigota esquina calle Regimiento Lanza entre 3er y 4to anillo</w:t>
            </w:r>
            <w:r>
              <w:rPr>
                <w:rFonts w:ascii="Calibri" w:hAnsi="Calibri" w:cs="Calibri"/>
                <w:bCs/>
              </w:rPr>
              <w:t>,</w:t>
            </w:r>
            <w:r w:rsidRPr="0043399D">
              <w:rPr>
                <w:rFonts w:ascii="Calibri" w:hAnsi="Calibri" w:cs="Calibri"/>
                <w:bCs/>
              </w:rPr>
              <w:t xml:space="preserve"> </w:t>
            </w:r>
            <w:r w:rsidRPr="00485802">
              <w:rPr>
                <w:rFonts w:ascii="Calibri" w:hAnsi="Calibri" w:cs="Calibri"/>
                <w:bCs/>
              </w:rPr>
              <w:t>la</w:t>
            </w:r>
            <w:r w:rsidRPr="00485802">
              <w:rPr>
                <w:rFonts w:ascii="Calibri" w:hAnsi="Calibri" w:cs="Calibri"/>
                <w:bCs/>
                <w:color w:val="000000"/>
              </w:rPr>
              <w:t xml:space="preserve"> entrega se hará en coordinación con el personal técnico de la Planta </w:t>
            </w:r>
            <w:r>
              <w:rPr>
                <w:rFonts w:ascii="Calibri" w:hAnsi="Calibri" w:cs="Calibri"/>
                <w:bCs/>
                <w:color w:val="000000"/>
              </w:rPr>
              <w:t xml:space="preserve">de Separación Líquidos </w:t>
            </w:r>
            <w:r w:rsidRPr="00485802">
              <w:rPr>
                <w:rFonts w:ascii="Calibri" w:hAnsi="Calibri" w:cs="Calibri"/>
                <w:bCs/>
                <w:color w:val="000000"/>
              </w:rPr>
              <w:t>Río Grande asignado por YPFB (Comité de Recepción).</w:t>
            </w:r>
          </w:p>
        </w:tc>
      </w:tr>
      <w:tr w:rsidR="001C34EF" w:rsidRPr="0043399D" w:rsidTr="00F8594D">
        <w:trPr>
          <w:trHeight w:val="267"/>
        </w:trPr>
        <w:tc>
          <w:tcPr>
            <w:tcW w:w="9640" w:type="dxa"/>
            <w:shd w:val="clear" w:color="auto" w:fill="DEEAF6"/>
            <w:vAlign w:val="center"/>
          </w:tcPr>
          <w:p w:rsidR="001C34EF" w:rsidRPr="0043399D" w:rsidRDefault="001C34EF" w:rsidP="00F8594D">
            <w:pPr>
              <w:autoSpaceDE w:val="0"/>
              <w:autoSpaceDN w:val="0"/>
              <w:adjustRightInd w:val="0"/>
              <w:rPr>
                <w:rFonts w:ascii="Calibri" w:hAnsi="Calibri" w:cs="Calibri"/>
                <w:lang w:eastAsia="es-BO"/>
              </w:rPr>
            </w:pPr>
            <w:r w:rsidRPr="0043399D">
              <w:rPr>
                <w:rFonts w:ascii="Calibri" w:hAnsi="Calibri" w:cs="Calibri"/>
                <w:b/>
                <w:bCs/>
              </w:rPr>
              <w:t xml:space="preserve">FORMA DE PAGO </w:t>
            </w:r>
          </w:p>
        </w:tc>
      </w:tr>
      <w:tr w:rsidR="001C34EF" w:rsidRPr="0043399D" w:rsidTr="001C34EF">
        <w:trPr>
          <w:trHeight w:val="2411"/>
        </w:trPr>
        <w:tc>
          <w:tcPr>
            <w:tcW w:w="9640" w:type="dxa"/>
            <w:shd w:val="clear" w:color="auto" w:fill="auto"/>
            <w:vAlign w:val="center"/>
          </w:tcPr>
          <w:p w:rsidR="001C34EF" w:rsidRPr="0043399D" w:rsidRDefault="001C34EF" w:rsidP="00F8594D">
            <w:pPr>
              <w:pStyle w:val="Prrafodelista"/>
              <w:spacing w:line="276" w:lineRule="auto"/>
              <w:ind w:left="0" w:hanging="1"/>
              <w:contextualSpacing/>
              <w:jc w:val="both"/>
              <w:rPr>
                <w:rFonts w:ascii="Calibri" w:hAnsi="Calibri" w:cs="Calibri"/>
                <w:color w:val="000000"/>
              </w:rPr>
            </w:pPr>
            <w:r w:rsidRPr="0043399D">
              <w:rPr>
                <w:rFonts w:ascii="Calibri" w:hAnsi="Calibri" w:cs="Calibri"/>
                <w:color w:val="000000"/>
              </w:rPr>
              <w:t xml:space="preserve">El pago se realizará vía SIGMA, una vez realizada la entrega </w:t>
            </w:r>
            <w:r>
              <w:rPr>
                <w:rFonts w:ascii="Calibri" w:hAnsi="Calibri" w:cs="Calibri"/>
                <w:color w:val="000000"/>
              </w:rPr>
              <w:t xml:space="preserve">total </w:t>
            </w:r>
            <w:r w:rsidRPr="0043399D">
              <w:rPr>
                <w:rFonts w:ascii="Calibri" w:hAnsi="Calibri" w:cs="Calibri"/>
                <w:color w:val="000000"/>
              </w:rPr>
              <w:t>de los bienes adjudicados y previa presentación de informes de conformidad del comité de recepción y actividades administrativas correspondientes.</w:t>
            </w:r>
          </w:p>
          <w:p w:rsidR="001C34EF" w:rsidRPr="0043399D" w:rsidRDefault="001C34EF" w:rsidP="00F8594D">
            <w:pPr>
              <w:pStyle w:val="Sangradetextonormal"/>
              <w:spacing w:after="0" w:line="276" w:lineRule="auto"/>
              <w:ind w:left="0"/>
              <w:jc w:val="both"/>
              <w:rPr>
                <w:rFonts w:ascii="Calibri" w:hAnsi="Calibri" w:cs="Calibri"/>
                <w:bCs/>
              </w:rPr>
            </w:pPr>
            <w:r w:rsidRPr="0043399D">
              <w:rPr>
                <w:rFonts w:ascii="Calibri" w:hAnsi="Calibri" w:cs="Calibri"/>
                <w:bCs/>
              </w:rPr>
              <w:t>Por consiguiente, para efectos de solicitud de pago se deben presentar los siguientes documentos:</w:t>
            </w:r>
          </w:p>
          <w:p w:rsidR="001C34EF" w:rsidRPr="0043399D" w:rsidRDefault="001C34EF" w:rsidP="0016238D">
            <w:pPr>
              <w:pStyle w:val="Sangradetextonormal"/>
              <w:numPr>
                <w:ilvl w:val="0"/>
                <w:numId w:val="40"/>
              </w:numPr>
              <w:spacing w:after="0"/>
              <w:ind w:left="214" w:hanging="142"/>
              <w:contextualSpacing/>
              <w:jc w:val="both"/>
              <w:rPr>
                <w:rFonts w:ascii="Calibri" w:hAnsi="Calibri" w:cs="Calibri"/>
                <w:bCs/>
              </w:rPr>
            </w:pPr>
            <w:r w:rsidRPr="0043399D">
              <w:rPr>
                <w:rFonts w:ascii="Calibri" w:hAnsi="Calibri" w:cs="Calibri"/>
                <w:bCs/>
              </w:rPr>
              <w:t>Carta de solicitud de pago.</w:t>
            </w:r>
          </w:p>
          <w:p w:rsidR="001C34EF" w:rsidRPr="0043399D" w:rsidRDefault="001C34EF" w:rsidP="0016238D">
            <w:pPr>
              <w:pStyle w:val="Sangradetextonormal"/>
              <w:numPr>
                <w:ilvl w:val="0"/>
                <w:numId w:val="40"/>
              </w:numPr>
              <w:spacing w:after="0"/>
              <w:ind w:left="214" w:hanging="142"/>
              <w:contextualSpacing/>
              <w:jc w:val="both"/>
              <w:rPr>
                <w:rFonts w:ascii="Calibri" w:hAnsi="Calibri" w:cs="Calibri"/>
                <w:bCs/>
              </w:rPr>
            </w:pPr>
            <w:r w:rsidRPr="0043399D">
              <w:rPr>
                <w:rFonts w:ascii="Calibri" w:hAnsi="Calibri" w:cs="Calibri"/>
                <w:bCs/>
              </w:rPr>
              <w:t>Factura original de la Empresa debidamente registrada en Impuestos Nacionales.</w:t>
            </w:r>
          </w:p>
          <w:p w:rsidR="001C34EF" w:rsidRPr="0043399D" w:rsidRDefault="001C34EF" w:rsidP="0016238D">
            <w:pPr>
              <w:pStyle w:val="Sangradetextonormal"/>
              <w:numPr>
                <w:ilvl w:val="0"/>
                <w:numId w:val="40"/>
              </w:numPr>
              <w:spacing w:after="0"/>
              <w:ind w:left="214" w:hanging="142"/>
              <w:contextualSpacing/>
              <w:jc w:val="both"/>
              <w:rPr>
                <w:rFonts w:ascii="Calibri" w:hAnsi="Calibri" w:cs="Calibri"/>
                <w:bCs/>
              </w:rPr>
            </w:pPr>
            <w:r w:rsidRPr="0043399D">
              <w:rPr>
                <w:rFonts w:ascii="Calibri" w:hAnsi="Calibri" w:cs="Calibri"/>
                <w:bCs/>
              </w:rPr>
              <w:t>Fotocopia simple del NIT.</w:t>
            </w:r>
          </w:p>
          <w:p w:rsidR="001C34EF" w:rsidRPr="0043399D" w:rsidRDefault="001C34EF" w:rsidP="0016238D">
            <w:pPr>
              <w:pStyle w:val="Sangradetextonormal"/>
              <w:numPr>
                <w:ilvl w:val="0"/>
                <w:numId w:val="40"/>
              </w:numPr>
              <w:spacing w:after="0"/>
              <w:ind w:left="214" w:hanging="142"/>
              <w:contextualSpacing/>
              <w:jc w:val="both"/>
              <w:rPr>
                <w:rFonts w:ascii="Calibri" w:hAnsi="Calibri" w:cs="Calibri"/>
                <w:lang w:eastAsia="es-BO"/>
              </w:rPr>
            </w:pPr>
            <w:r w:rsidRPr="0043399D">
              <w:rPr>
                <w:rFonts w:ascii="Calibri" w:hAnsi="Calibri" w:cs="Calibri"/>
                <w:bCs/>
              </w:rPr>
              <w:t>Fotocopia simple del registro de beneficiario SIGMA, con cuenta habilitada en el Banco Unión.</w:t>
            </w:r>
          </w:p>
          <w:p w:rsidR="001C34EF" w:rsidRPr="0043399D" w:rsidRDefault="001C34EF" w:rsidP="0016238D">
            <w:pPr>
              <w:pStyle w:val="Sangradetextonormal"/>
              <w:numPr>
                <w:ilvl w:val="0"/>
                <w:numId w:val="40"/>
              </w:numPr>
              <w:spacing w:after="0"/>
              <w:ind w:left="214" w:hanging="142"/>
              <w:contextualSpacing/>
              <w:jc w:val="both"/>
              <w:rPr>
                <w:rFonts w:ascii="Calibri" w:hAnsi="Calibri" w:cs="Calibri"/>
                <w:lang w:eastAsia="es-BO"/>
              </w:rPr>
            </w:pPr>
            <w:r w:rsidRPr="0043399D">
              <w:rPr>
                <w:rFonts w:ascii="Calibri" w:hAnsi="Calibri" w:cs="Calibri"/>
                <w:bCs/>
              </w:rPr>
              <w:t>Fotocopia simple del Contrato.</w:t>
            </w:r>
          </w:p>
        </w:tc>
      </w:tr>
      <w:tr w:rsidR="001C34EF" w:rsidRPr="0043399D" w:rsidTr="001C34EF">
        <w:trPr>
          <w:trHeight w:val="188"/>
        </w:trPr>
        <w:tc>
          <w:tcPr>
            <w:tcW w:w="9640" w:type="dxa"/>
            <w:shd w:val="clear" w:color="auto" w:fill="DEEAF6"/>
            <w:vAlign w:val="center"/>
          </w:tcPr>
          <w:p w:rsidR="001C34EF" w:rsidRPr="0043399D" w:rsidRDefault="001C34EF" w:rsidP="00F8594D">
            <w:pPr>
              <w:autoSpaceDE w:val="0"/>
              <w:autoSpaceDN w:val="0"/>
              <w:adjustRightInd w:val="0"/>
              <w:jc w:val="both"/>
              <w:rPr>
                <w:rFonts w:ascii="Calibri" w:hAnsi="Calibri" w:cs="Calibri"/>
                <w:b/>
                <w:lang w:eastAsia="es-BO"/>
              </w:rPr>
            </w:pPr>
            <w:r w:rsidRPr="009C0162">
              <w:rPr>
                <w:rFonts w:ascii="Calibri" w:hAnsi="Calibri"/>
                <w:b/>
              </w:rPr>
              <w:t>GARANTÍA DE CUMPLIMIENTO DE CONTRATO</w:t>
            </w:r>
          </w:p>
        </w:tc>
      </w:tr>
      <w:tr w:rsidR="001C34EF" w:rsidRPr="0043399D" w:rsidTr="001C34EF">
        <w:trPr>
          <w:trHeight w:val="1427"/>
        </w:trPr>
        <w:tc>
          <w:tcPr>
            <w:tcW w:w="9640" w:type="dxa"/>
            <w:shd w:val="clear" w:color="auto" w:fill="auto"/>
            <w:vAlign w:val="center"/>
          </w:tcPr>
          <w:p w:rsidR="001C34EF" w:rsidRPr="0043399D" w:rsidRDefault="001C34EF" w:rsidP="00F8594D">
            <w:pPr>
              <w:jc w:val="both"/>
              <w:rPr>
                <w:rFonts w:ascii="Calibri" w:hAnsi="Calibri"/>
              </w:rPr>
            </w:pPr>
            <w:r w:rsidRPr="0043399D">
              <w:rPr>
                <w:rFonts w:ascii="Calibri" w:hAnsi="Calibri"/>
              </w:rPr>
              <w:t>La Empresa adjudicada deberá presentar la Garantía de Cumplimiento de Contrato, por un valor equivalente  al 7% (Siete por ciento) del monto total adjudicado, emitida expresamente a nombre de YACIMIENTOS PETROLIFEROS FISCALES BOLIVIANOS, teniendo las siguientes características: Renovable, Irrevocable y de Ejecución Inmediata.</w:t>
            </w:r>
          </w:p>
          <w:p w:rsidR="001C34EF" w:rsidRPr="0043399D" w:rsidRDefault="001C34EF" w:rsidP="00F8594D">
            <w:pPr>
              <w:jc w:val="both"/>
              <w:rPr>
                <w:rFonts w:ascii="Calibri" w:hAnsi="Calibri"/>
              </w:rPr>
            </w:pPr>
            <w:r w:rsidRPr="0043399D">
              <w:rPr>
                <w:rFonts w:ascii="Calibri" w:hAnsi="Calibri"/>
              </w:rPr>
              <w:t>La vigencia de esta garantía deberá exceder en 60 días calendario plazo de entrega de los bienes o cumplimiento del Contrato.</w:t>
            </w:r>
          </w:p>
        </w:tc>
      </w:tr>
      <w:tr w:rsidR="001C34EF" w:rsidRPr="006C1271" w:rsidTr="001C34EF">
        <w:trPr>
          <w:trHeight w:val="188"/>
        </w:trPr>
        <w:tc>
          <w:tcPr>
            <w:tcW w:w="9640" w:type="dxa"/>
            <w:shd w:val="clear" w:color="auto" w:fill="DEEAF6"/>
            <w:vAlign w:val="center"/>
          </w:tcPr>
          <w:p w:rsidR="001C34EF" w:rsidRPr="006C1271" w:rsidRDefault="001C34EF" w:rsidP="00F8594D">
            <w:pPr>
              <w:autoSpaceDE w:val="0"/>
              <w:autoSpaceDN w:val="0"/>
              <w:adjustRightInd w:val="0"/>
              <w:jc w:val="both"/>
              <w:rPr>
                <w:rFonts w:ascii="Calibri" w:hAnsi="Calibri" w:cs="Calibri"/>
                <w:b/>
                <w:lang w:eastAsia="es-BO"/>
              </w:rPr>
            </w:pPr>
            <w:r w:rsidRPr="006C1271">
              <w:rPr>
                <w:rFonts w:ascii="Calibri" w:hAnsi="Calibri"/>
                <w:b/>
              </w:rPr>
              <w:lastRenderedPageBreak/>
              <w:t>MULTAS</w:t>
            </w:r>
          </w:p>
        </w:tc>
      </w:tr>
      <w:tr w:rsidR="001C34EF" w:rsidRPr="0043399D" w:rsidTr="001C34EF">
        <w:trPr>
          <w:trHeight w:val="1292"/>
        </w:trPr>
        <w:tc>
          <w:tcPr>
            <w:tcW w:w="9640" w:type="dxa"/>
            <w:shd w:val="clear" w:color="auto" w:fill="auto"/>
            <w:vAlign w:val="center"/>
          </w:tcPr>
          <w:p w:rsidR="001C34EF" w:rsidRPr="0043399D" w:rsidRDefault="001C34EF" w:rsidP="00F8594D">
            <w:pPr>
              <w:jc w:val="both"/>
              <w:rPr>
                <w:rFonts w:ascii="Calibri" w:hAnsi="Calibri"/>
              </w:rPr>
            </w:pPr>
            <w:r w:rsidRPr="0043399D">
              <w:rPr>
                <w:rFonts w:ascii="Calibri" w:hAnsi="Calibri"/>
              </w:rPr>
              <w:t xml:space="preserve">El incumplimiento al plazo de entrega señalado en el Contrato, se aplicará una multa del 1% sobre el importe total de la adjudicación por cada día calendario de retraso, computable a partir del primer día vencido el plazo. </w:t>
            </w:r>
          </w:p>
          <w:p w:rsidR="001C34EF" w:rsidRPr="0043399D" w:rsidRDefault="001C34EF" w:rsidP="00F8594D">
            <w:pPr>
              <w:jc w:val="both"/>
              <w:rPr>
                <w:rFonts w:ascii="Calibri" w:hAnsi="Calibri"/>
              </w:rPr>
            </w:pPr>
            <w:r w:rsidRPr="0043399D">
              <w:rPr>
                <w:rFonts w:ascii="Calibri" w:hAnsi="Calibri"/>
              </w:rPr>
              <w:t>En caso de llegar el importe de las multas al 20% del monto del contrato, se producirá la resolución del mismo, y la Empresa YPFB se reserva el derecho de realizar las gestiones legales y administrativas que corresponda.</w:t>
            </w:r>
          </w:p>
        </w:tc>
      </w:tr>
      <w:tr w:rsidR="001C34EF" w:rsidRPr="006C1271" w:rsidTr="001C34EF">
        <w:trPr>
          <w:trHeight w:val="188"/>
        </w:trPr>
        <w:tc>
          <w:tcPr>
            <w:tcW w:w="9640" w:type="dxa"/>
            <w:shd w:val="clear" w:color="auto" w:fill="DEEAF6"/>
            <w:vAlign w:val="center"/>
          </w:tcPr>
          <w:p w:rsidR="001C34EF" w:rsidRPr="006C1271" w:rsidRDefault="001C34EF" w:rsidP="00F8594D">
            <w:pPr>
              <w:autoSpaceDE w:val="0"/>
              <w:autoSpaceDN w:val="0"/>
              <w:adjustRightInd w:val="0"/>
              <w:jc w:val="both"/>
              <w:rPr>
                <w:rFonts w:ascii="Calibri" w:hAnsi="Calibri" w:cs="Calibri"/>
                <w:b/>
                <w:lang w:eastAsia="es-BO"/>
              </w:rPr>
            </w:pPr>
            <w:r w:rsidRPr="006C1271">
              <w:rPr>
                <w:rFonts w:ascii="Calibri" w:hAnsi="Calibri"/>
                <w:b/>
              </w:rPr>
              <w:t>FACTURACION</w:t>
            </w:r>
          </w:p>
        </w:tc>
      </w:tr>
      <w:tr w:rsidR="001C34EF" w:rsidRPr="0043399D" w:rsidTr="001C34EF">
        <w:trPr>
          <w:trHeight w:val="1994"/>
        </w:trPr>
        <w:tc>
          <w:tcPr>
            <w:tcW w:w="9640" w:type="dxa"/>
            <w:shd w:val="clear" w:color="auto" w:fill="auto"/>
            <w:vAlign w:val="center"/>
          </w:tcPr>
          <w:p w:rsidR="001C34EF" w:rsidRPr="0043399D" w:rsidRDefault="001C34EF" w:rsidP="00F8594D">
            <w:pPr>
              <w:jc w:val="both"/>
              <w:rPr>
                <w:rFonts w:ascii="Calibri" w:hAnsi="Calibri"/>
              </w:rPr>
            </w:pPr>
            <w:r w:rsidRPr="0043399D">
              <w:rPr>
                <w:rFonts w:ascii="Calibri" w:hAnsi="Calibri"/>
              </w:rPr>
              <w:t>La factura debe ser emitida de acuerdo a normativa vigente a nombre de Yacimientos Petrolíferos Fiscales Bolivianos consignando el Número de Identificación Tributaria (NIT) 1020269020.</w:t>
            </w:r>
          </w:p>
          <w:p w:rsidR="001C34EF" w:rsidRPr="0043399D" w:rsidRDefault="001C34EF" w:rsidP="00F8594D">
            <w:pPr>
              <w:jc w:val="both"/>
              <w:rPr>
                <w:rFonts w:ascii="Calibri" w:hAnsi="Calibri"/>
              </w:rPr>
            </w:pPr>
            <w:r w:rsidRPr="0043399D">
              <w:rPr>
                <w:rFonts w:ascii="Calibri" w:hAnsi="Calibri"/>
              </w:rPr>
              <w:t>Se deberá facturar al momento de la entrega de los bienes conforme lo establecido en el Contrato, sin deducir las multas ni otros cargos.</w:t>
            </w:r>
          </w:p>
          <w:p w:rsidR="001C34EF" w:rsidRPr="0043399D" w:rsidRDefault="001C34EF" w:rsidP="00F8594D">
            <w:pPr>
              <w:jc w:val="both"/>
              <w:rPr>
                <w:rFonts w:ascii="Calibri" w:hAnsi="Calibri"/>
              </w:rPr>
            </w:pPr>
            <w:r w:rsidRPr="0043399D">
              <w:rPr>
                <w:rFonts w:ascii="Calibri" w:hAnsi="Calibri"/>
              </w:rPr>
              <w:t>Los proponentes, deberán presentar el certificado de inscripción en el Padrón Nacional de Contribuyentes con el domicilio</w:t>
            </w:r>
            <w:r>
              <w:rPr>
                <w:rFonts w:ascii="Calibri" w:hAnsi="Calibri"/>
              </w:rPr>
              <w:t xml:space="preserve"> fiscal debidamente actualizado, así como fotocopia de la dosificación de facturas cuya actividad guarde directa relación con el objeto del contrato. </w:t>
            </w:r>
          </w:p>
        </w:tc>
      </w:tr>
      <w:tr w:rsidR="001C34EF" w:rsidRPr="006C1271" w:rsidTr="001C34EF">
        <w:trPr>
          <w:trHeight w:val="188"/>
        </w:trPr>
        <w:tc>
          <w:tcPr>
            <w:tcW w:w="9640" w:type="dxa"/>
            <w:shd w:val="clear" w:color="auto" w:fill="DEEAF6"/>
            <w:vAlign w:val="center"/>
          </w:tcPr>
          <w:p w:rsidR="001C34EF" w:rsidRPr="006C1271" w:rsidRDefault="001C34EF" w:rsidP="00F8594D">
            <w:pPr>
              <w:autoSpaceDE w:val="0"/>
              <w:autoSpaceDN w:val="0"/>
              <w:adjustRightInd w:val="0"/>
              <w:jc w:val="both"/>
              <w:rPr>
                <w:rFonts w:ascii="Calibri" w:hAnsi="Calibri" w:cs="Calibri"/>
                <w:b/>
                <w:lang w:eastAsia="es-BO"/>
              </w:rPr>
            </w:pPr>
            <w:r w:rsidRPr="006C1271">
              <w:rPr>
                <w:rFonts w:ascii="Calibri" w:hAnsi="Calibri"/>
                <w:b/>
              </w:rPr>
              <w:t>TRIBUTOS</w:t>
            </w:r>
          </w:p>
        </w:tc>
      </w:tr>
      <w:tr w:rsidR="001C34EF" w:rsidRPr="0043399D" w:rsidTr="001C34EF">
        <w:trPr>
          <w:trHeight w:val="736"/>
        </w:trPr>
        <w:tc>
          <w:tcPr>
            <w:tcW w:w="9640" w:type="dxa"/>
            <w:shd w:val="clear" w:color="auto" w:fill="auto"/>
            <w:vAlign w:val="center"/>
          </w:tcPr>
          <w:p w:rsidR="001C34EF" w:rsidRPr="0043399D" w:rsidRDefault="001C34EF" w:rsidP="00F8594D">
            <w:pPr>
              <w:jc w:val="both"/>
              <w:rPr>
                <w:rFonts w:ascii="Calibri" w:hAnsi="Calibri"/>
              </w:rPr>
            </w:pPr>
            <w:r w:rsidRPr="0043399D">
              <w:rPr>
                <w:rFonts w:ascii="Calibri" w:hAnsi="Calibri"/>
              </w:rPr>
              <w:t>El proponente declara que todos los tributos vigentes a la fecha y que puedan originarse directa o indirectamente en aplicación del contrato, son de su responsabilidad, no correspondiendo ningún reclamo posterior.</w:t>
            </w:r>
          </w:p>
        </w:tc>
      </w:tr>
      <w:tr w:rsidR="001C34EF" w:rsidRPr="006C1271" w:rsidTr="001C34EF">
        <w:trPr>
          <w:trHeight w:val="188"/>
        </w:trPr>
        <w:tc>
          <w:tcPr>
            <w:tcW w:w="9640" w:type="dxa"/>
            <w:shd w:val="clear" w:color="auto" w:fill="DEEAF6"/>
            <w:vAlign w:val="center"/>
          </w:tcPr>
          <w:p w:rsidR="001C34EF" w:rsidRPr="006C1271" w:rsidRDefault="001C34EF" w:rsidP="00F8594D">
            <w:pPr>
              <w:autoSpaceDE w:val="0"/>
              <w:autoSpaceDN w:val="0"/>
              <w:adjustRightInd w:val="0"/>
              <w:jc w:val="both"/>
              <w:rPr>
                <w:rFonts w:ascii="Calibri" w:hAnsi="Calibri" w:cs="Calibri"/>
                <w:b/>
                <w:lang w:eastAsia="es-BO"/>
              </w:rPr>
            </w:pPr>
            <w:r w:rsidRPr="006C1271">
              <w:rPr>
                <w:rFonts w:ascii="Calibri" w:hAnsi="Calibri"/>
                <w:b/>
              </w:rPr>
              <w:t>PLAZO DE VALIDEZ DE LA PROPUESTA</w:t>
            </w:r>
          </w:p>
        </w:tc>
      </w:tr>
      <w:tr w:rsidR="001C34EF" w:rsidRPr="0043399D" w:rsidTr="001C34EF">
        <w:trPr>
          <w:trHeight w:val="581"/>
        </w:trPr>
        <w:tc>
          <w:tcPr>
            <w:tcW w:w="9640" w:type="dxa"/>
            <w:shd w:val="clear" w:color="auto" w:fill="auto"/>
            <w:vAlign w:val="center"/>
          </w:tcPr>
          <w:p w:rsidR="001C34EF" w:rsidRPr="0043399D" w:rsidRDefault="001C34EF" w:rsidP="00F8594D">
            <w:pPr>
              <w:jc w:val="both"/>
              <w:rPr>
                <w:rFonts w:ascii="Calibri" w:hAnsi="Calibri"/>
              </w:rPr>
            </w:pPr>
            <w:r w:rsidRPr="0043399D">
              <w:rPr>
                <w:rFonts w:ascii="Calibri" w:hAnsi="Calibri"/>
              </w:rPr>
              <w:t>El plazo de validez de la propuesta no deberá ser menor a 90 días calendario.</w:t>
            </w:r>
          </w:p>
        </w:tc>
      </w:tr>
      <w:tr w:rsidR="001C34EF" w:rsidRPr="006C1271" w:rsidTr="001C34EF">
        <w:trPr>
          <w:trHeight w:val="188"/>
        </w:trPr>
        <w:tc>
          <w:tcPr>
            <w:tcW w:w="9640" w:type="dxa"/>
            <w:shd w:val="clear" w:color="auto" w:fill="DEEAF6"/>
            <w:vAlign w:val="center"/>
          </w:tcPr>
          <w:p w:rsidR="001C34EF" w:rsidRPr="006C1271" w:rsidRDefault="001C34EF" w:rsidP="00F8594D">
            <w:pPr>
              <w:autoSpaceDE w:val="0"/>
              <w:autoSpaceDN w:val="0"/>
              <w:adjustRightInd w:val="0"/>
              <w:jc w:val="both"/>
              <w:rPr>
                <w:rFonts w:ascii="Calibri" w:hAnsi="Calibri" w:cs="Calibri"/>
                <w:b/>
                <w:lang w:eastAsia="es-BO"/>
              </w:rPr>
            </w:pPr>
            <w:r w:rsidRPr="006C1271">
              <w:rPr>
                <w:rFonts w:ascii="Calibri" w:hAnsi="Calibri"/>
                <w:b/>
              </w:rPr>
              <w:t>FORMA DE ADJUDICACIÓN.</w:t>
            </w:r>
          </w:p>
        </w:tc>
      </w:tr>
      <w:tr w:rsidR="001C34EF" w:rsidRPr="0043399D" w:rsidTr="001C34EF">
        <w:trPr>
          <w:trHeight w:val="450"/>
        </w:trPr>
        <w:tc>
          <w:tcPr>
            <w:tcW w:w="9640" w:type="dxa"/>
            <w:shd w:val="clear" w:color="auto" w:fill="auto"/>
            <w:vAlign w:val="center"/>
          </w:tcPr>
          <w:p w:rsidR="001C34EF" w:rsidRPr="0043399D" w:rsidRDefault="001C34EF" w:rsidP="00F8594D">
            <w:pPr>
              <w:jc w:val="both"/>
              <w:rPr>
                <w:rFonts w:ascii="Calibri" w:hAnsi="Calibri"/>
              </w:rPr>
            </w:pPr>
            <w:r w:rsidRPr="0043399D">
              <w:rPr>
                <w:rFonts w:ascii="Calibri" w:hAnsi="Calibri"/>
              </w:rPr>
              <w:t>La forma de adjudicación será por el total.</w:t>
            </w:r>
          </w:p>
        </w:tc>
      </w:tr>
    </w:tbl>
    <w:p w:rsidR="001C34EF" w:rsidRPr="0043399D" w:rsidRDefault="001C34EF" w:rsidP="001C34EF">
      <w:pPr>
        <w:rPr>
          <w:rFonts w:ascii="Calibri" w:hAnsi="Calibri"/>
        </w:rPr>
      </w:pPr>
    </w:p>
    <w:p w:rsidR="00C90240" w:rsidRDefault="00C90240"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1C34EF" w:rsidRDefault="001C34EF" w:rsidP="00AC6656">
      <w:pPr>
        <w:ind w:left="426"/>
        <w:jc w:val="center"/>
        <w:rPr>
          <w:rFonts w:asciiTheme="minorHAnsi" w:hAnsiTheme="minorHAnsi" w:cstheme="minorHAnsi"/>
          <w:b/>
          <w:color w:val="000000"/>
        </w:rPr>
      </w:pPr>
    </w:p>
    <w:p w:rsidR="00D0399F" w:rsidRPr="00574795" w:rsidRDefault="00D0399F" w:rsidP="00AC6656">
      <w:pPr>
        <w:ind w:left="426"/>
        <w:jc w:val="center"/>
        <w:rPr>
          <w:rFonts w:asciiTheme="minorHAnsi" w:hAnsiTheme="minorHAnsi" w:cstheme="minorHAnsi"/>
          <w:b/>
          <w:color w:val="000000"/>
          <w:sz w:val="22"/>
        </w:rPr>
      </w:pPr>
      <w:r w:rsidRPr="00574795">
        <w:rPr>
          <w:rFonts w:asciiTheme="minorHAnsi" w:hAnsiTheme="minorHAnsi" w:cstheme="minorHAnsi"/>
          <w:b/>
          <w:color w:val="000000"/>
          <w:sz w:val="22"/>
        </w:rPr>
        <w:lastRenderedPageBreak/>
        <w:t>PARTE III</w:t>
      </w:r>
    </w:p>
    <w:p w:rsidR="00574795" w:rsidRDefault="00574795" w:rsidP="00AC6656">
      <w:pPr>
        <w:ind w:left="426"/>
        <w:jc w:val="center"/>
        <w:rPr>
          <w:rFonts w:asciiTheme="minorHAnsi" w:hAnsiTheme="minorHAnsi" w:cstheme="minorHAnsi"/>
          <w:b/>
          <w:color w:val="000000"/>
        </w:rPr>
      </w:pP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574795" w:rsidRDefault="00D0399F" w:rsidP="00D0399F">
      <w:pPr>
        <w:jc w:val="center"/>
        <w:rPr>
          <w:rFonts w:asciiTheme="minorHAnsi" w:hAnsiTheme="minorHAnsi" w:cstheme="minorHAnsi"/>
          <w:b/>
          <w:sz w:val="24"/>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574795" w:rsidRDefault="00E03F91" w:rsidP="00E03F91">
      <w:pPr>
        <w:jc w:val="center"/>
        <w:rPr>
          <w:rFonts w:asciiTheme="minorHAnsi" w:hAnsiTheme="minorHAnsi" w:cstheme="minorHAnsi"/>
          <w:b/>
          <w:sz w:val="22"/>
        </w:rPr>
      </w:pPr>
    </w:p>
    <w:p w:rsidR="00E03F91" w:rsidRPr="00DD0025" w:rsidRDefault="00E03F91" w:rsidP="0016238D">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574795" w:rsidRDefault="00E80263" w:rsidP="00E80263">
      <w:pPr>
        <w:pStyle w:val="Normal2"/>
        <w:ind w:left="2124" w:hanging="2124"/>
        <w:rPr>
          <w:rFonts w:asciiTheme="minorHAnsi" w:hAnsiTheme="minorHAnsi" w:cstheme="minorHAnsi"/>
          <w:b/>
          <w:sz w:val="22"/>
          <w:lang w:val="es-BO"/>
        </w:rPr>
      </w:pPr>
    </w:p>
    <w:p w:rsidR="00E80263" w:rsidRPr="00BD2C05" w:rsidRDefault="00E80263" w:rsidP="0016238D">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16238D">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16238D">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16238D">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6238D">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6238D">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5A6938" w:rsidRDefault="00E80263" w:rsidP="0016238D">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E80263" w:rsidRPr="00BD2C05" w:rsidRDefault="00E80263" w:rsidP="0016238D">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574795" w:rsidRDefault="00E80263" w:rsidP="0016238D">
      <w:pPr>
        <w:numPr>
          <w:ilvl w:val="0"/>
          <w:numId w:val="21"/>
        </w:numPr>
        <w:ind w:left="1276"/>
        <w:jc w:val="both"/>
        <w:rPr>
          <w:rFonts w:asciiTheme="minorHAnsi" w:eastAsia="Calibri" w:hAnsiTheme="minorHAnsi" w:cstheme="minorHAnsi"/>
          <w:b/>
          <w:bCs/>
          <w:lang w:val="es-BO"/>
        </w:rPr>
      </w:pPr>
      <w:r w:rsidRPr="00BD2C05">
        <w:rPr>
          <w:rFonts w:asciiTheme="minorHAnsi" w:hAnsiTheme="minorHAnsi" w:cstheme="minorHAnsi"/>
        </w:rPr>
        <w:t xml:space="preserve">Original de la Garantía de Seriedad de Propuesta </w:t>
      </w:r>
      <w:r w:rsidRPr="00574795">
        <w:rPr>
          <w:rFonts w:asciiTheme="minorHAnsi" w:hAnsiTheme="minorHAnsi" w:cstheme="minorHAnsi"/>
          <w:b/>
        </w:rPr>
        <w:t>(Cuando ésta sea solicitada)</w:t>
      </w:r>
    </w:p>
    <w:p w:rsidR="00E80263" w:rsidRPr="00574795" w:rsidRDefault="00E80263" w:rsidP="00E80263">
      <w:pPr>
        <w:ind w:left="720"/>
        <w:jc w:val="both"/>
        <w:rPr>
          <w:rFonts w:asciiTheme="minorHAnsi" w:hAnsiTheme="minorHAnsi" w:cstheme="minorHAnsi"/>
          <w:sz w:val="22"/>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574795" w:rsidRDefault="00E80263" w:rsidP="00E80263">
      <w:pPr>
        <w:jc w:val="both"/>
        <w:rPr>
          <w:rFonts w:asciiTheme="minorHAnsi" w:hAnsiTheme="minorHAnsi" w:cstheme="minorHAnsi"/>
          <w:sz w:val="22"/>
        </w:rPr>
      </w:pPr>
    </w:p>
    <w:p w:rsidR="00E80263" w:rsidRPr="00BD2C05" w:rsidRDefault="00E80263" w:rsidP="0016238D">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6238D">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6238D">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6238D">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6238D">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574795" w:rsidRDefault="00E80263" w:rsidP="00E80263">
      <w:pPr>
        <w:pStyle w:val="Normal2"/>
        <w:ind w:left="2124" w:hanging="2124"/>
        <w:rPr>
          <w:rFonts w:asciiTheme="minorHAnsi" w:hAnsiTheme="minorHAnsi" w:cstheme="minorHAnsi"/>
          <w:b/>
          <w:sz w:val="22"/>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574795" w:rsidRDefault="00E80263" w:rsidP="00E80263">
      <w:pPr>
        <w:pStyle w:val="Normal2"/>
        <w:ind w:left="2124" w:hanging="2124"/>
        <w:rPr>
          <w:rFonts w:asciiTheme="minorHAnsi" w:hAnsiTheme="minorHAnsi" w:cstheme="minorHAnsi"/>
          <w:b/>
          <w:sz w:val="22"/>
        </w:rPr>
      </w:pPr>
    </w:p>
    <w:p w:rsidR="00E80263" w:rsidRPr="00BD2C05" w:rsidRDefault="00E80263" w:rsidP="0016238D">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16238D">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16238D">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574795" w:rsidRDefault="00574795" w:rsidP="00E80263">
      <w:pPr>
        <w:pStyle w:val="Normal2"/>
        <w:ind w:left="2124" w:hanging="2124"/>
        <w:rPr>
          <w:rFonts w:asciiTheme="minorHAnsi" w:hAnsiTheme="minorHAnsi" w:cstheme="minorHAnsi"/>
          <w:b/>
          <w:sz w:val="20"/>
        </w:rPr>
      </w:pPr>
    </w:p>
    <w:p w:rsidR="00574795" w:rsidRDefault="00574795" w:rsidP="00E80263">
      <w:pPr>
        <w:pStyle w:val="Normal2"/>
        <w:ind w:left="2124" w:hanging="2124"/>
        <w:rPr>
          <w:rFonts w:asciiTheme="minorHAnsi" w:hAnsiTheme="minorHAnsi" w:cstheme="minorHAnsi"/>
          <w:b/>
          <w:sz w:val="20"/>
        </w:rPr>
      </w:pPr>
    </w:p>
    <w:p w:rsidR="00E80263"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574795" w:rsidRPr="00BD2C05" w:rsidRDefault="00574795" w:rsidP="00E80263">
      <w:pPr>
        <w:pStyle w:val="Normal2"/>
        <w:ind w:left="2124" w:hanging="2124"/>
        <w:rPr>
          <w:rFonts w:asciiTheme="minorHAnsi" w:hAnsiTheme="minorHAnsi" w:cstheme="minorHAnsi"/>
          <w:b/>
          <w:sz w:val="20"/>
        </w:rPr>
      </w:pPr>
    </w:p>
    <w:p w:rsidR="00E80263" w:rsidRPr="00BD2C05" w:rsidRDefault="00E80263" w:rsidP="0016238D">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6238D">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6238D">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6238D">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6238D">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6238D">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6238D">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6238D">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240D26" w:rsidRDefault="00E80263" w:rsidP="0016238D">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E80263" w:rsidRPr="00BD2C05" w:rsidRDefault="00E80263" w:rsidP="0016238D">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16238D">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6238D">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16238D">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16238D">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6238D">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6238D">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850A9D" w:rsidRPr="00E80263" w:rsidRDefault="00850A9D" w:rsidP="00980E18">
      <w:pPr>
        <w:jc w:val="both"/>
        <w:rPr>
          <w:rFonts w:asciiTheme="minorHAnsi" w:hAnsiTheme="minorHAnsi" w:cstheme="minorHAnsi"/>
          <w:lang w:val="es-BO" w:eastAsia="es-ES"/>
        </w:rPr>
      </w:pPr>
    </w:p>
    <w:p w:rsidR="00E80263" w:rsidRDefault="00E80263"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874F6F" w:rsidRDefault="0049191F" w:rsidP="0049191F">
      <w:pPr>
        <w:jc w:val="both"/>
        <w:rPr>
          <w:rFonts w:asciiTheme="minorHAnsi" w:hAnsiTheme="minorHAnsi" w:cstheme="minorHAnsi"/>
          <w:b/>
          <w:sz w:val="22"/>
        </w:rPr>
      </w:pPr>
      <w:r w:rsidRPr="00874F6F">
        <w:rPr>
          <w:rFonts w:asciiTheme="minorHAnsi" w:eastAsia="Calibri" w:hAnsiTheme="minorHAnsi" w:cstheme="minorHAnsi"/>
          <w:b/>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6238D">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6238D">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4"/>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11"/>
        <w:gridCol w:w="1041"/>
        <w:gridCol w:w="1156"/>
        <w:gridCol w:w="1580"/>
        <w:gridCol w:w="1511"/>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41265E">
        <w:trPr>
          <w:trHeight w:val="765"/>
          <w:jc w:val="center"/>
        </w:trPr>
        <w:tc>
          <w:tcPr>
            <w:tcW w:w="210"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0"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8"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0"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41265E">
        <w:trPr>
          <w:trHeight w:val="693"/>
          <w:jc w:val="center"/>
        </w:trPr>
        <w:tc>
          <w:tcPr>
            <w:tcW w:w="210"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0"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8"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0"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41265E">
        <w:trPr>
          <w:trHeight w:val="300"/>
          <w:jc w:val="center"/>
        </w:trPr>
        <w:tc>
          <w:tcPr>
            <w:tcW w:w="406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0"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54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54"/>
        <w:gridCol w:w="3717"/>
        <w:gridCol w:w="624"/>
        <w:gridCol w:w="624"/>
        <w:gridCol w:w="624"/>
      </w:tblGrid>
      <w:tr w:rsidR="009F3A9D" w:rsidRPr="00C75BEC" w:rsidTr="00BF3CAF">
        <w:trPr>
          <w:tblHeader/>
          <w:jc w:val="center"/>
        </w:trPr>
        <w:tc>
          <w:tcPr>
            <w:tcW w:w="3954"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717"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872"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BF3CAF">
        <w:trPr>
          <w:cantSplit/>
          <w:trHeight w:val="1448"/>
          <w:jc w:val="center"/>
        </w:trPr>
        <w:tc>
          <w:tcPr>
            <w:tcW w:w="3954"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717"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62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62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2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BF3CAF">
        <w:trPr>
          <w:jc w:val="center"/>
        </w:trPr>
        <w:tc>
          <w:tcPr>
            <w:tcW w:w="3954" w:type="dxa"/>
            <w:vAlign w:val="center"/>
          </w:tcPr>
          <w:p w:rsidR="00BF3CAF" w:rsidRDefault="00010BBE" w:rsidP="00BF3CAF">
            <w:pPr>
              <w:jc w:val="both"/>
              <w:rPr>
                <w:rFonts w:ascii="Calibri" w:eastAsia="Arial Unicode MS" w:hAnsi="Calibri" w:cs="Calibri"/>
                <w:b/>
                <w:lang w:val="es-MX"/>
              </w:rPr>
            </w:pPr>
            <w:r w:rsidRPr="0043399D">
              <w:rPr>
                <w:rFonts w:ascii="Calibri" w:eastAsia="Arial Unicode MS" w:hAnsi="Calibri" w:cs="Calibri"/>
                <w:b/>
                <w:lang w:val="es-MX"/>
              </w:rPr>
              <w:t>ADQUISICIÓN DE INTERRUPTORES PARA GENERADORES DE LA PLANTA DE SEPARACI</w:t>
            </w:r>
            <w:r>
              <w:rPr>
                <w:rFonts w:ascii="Calibri" w:eastAsia="Arial Unicode MS" w:hAnsi="Calibri" w:cs="Calibri"/>
                <w:b/>
                <w:lang w:val="es-MX"/>
              </w:rPr>
              <w:t>ÓN DE LÍQUIDOS RÍ</w:t>
            </w:r>
            <w:r w:rsidRPr="0043399D">
              <w:rPr>
                <w:rFonts w:ascii="Calibri" w:eastAsia="Arial Unicode MS" w:hAnsi="Calibri" w:cs="Calibri"/>
                <w:b/>
                <w:lang w:val="es-MX"/>
              </w:rPr>
              <w:t>O GRANDE</w:t>
            </w:r>
          </w:p>
          <w:p w:rsidR="00010BBE" w:rsidRDefault="00010BBE" w:rsidP="00BF3CAF">
            <w:pPr>
              <w:jc w:val="both"/>
              <w:rPr>
                <w:rFonts w:ascii="Calibri" w:eastAsia="Arial Unicode MS" w:hAnsi="Calibri" w:cs="Calibri"/>
                <w:b/>
                <w:lang w:val="es-MX"/>
              </w:rPr>
            </w:pPr>
          </w:p>
          <w:tbl>
            <w:tblPr>
              <w:tblW w:w="3839" w:type="dxa"/>
              <w:jc w:val="center"/>
              <w:tblLayout w:type="fixed"/>
              <w:tblCellMar>
                <w:left w:w="70" w:type="dxa"/>
                <w:right w:w="70" w:type="dxa"/>
              </w:tblCellMar>
              <w:tblLook w:val="04A0" w:firstRow="1" w:lastRow="0" w:firstColumn="1" w:lastColumn="0" w:noHBand="0" w:noVBand="1"/>
            </w:tblPr>
            <w:tblGrid>
              <w:gridCol w:w="271"/>
              <w:gridCol w:w="607"/>
              <w:gridCol w:w="1851"/>
              <w:gridCol w:w="545"/>
              <w:gridCol w:w="565"/>
            </w:tblGrid>
            <w:tr w:rsidR="00010BBE" w:rsidRPr="0043399D" w:rsidTr="00010BBE">
              <w:trPr>
                <w:trHeight w:val="436"/>
                <w:jc w:val="center"/>
              </w:trPr>
              <w:tc>
                <w:tcPr>
                  <w:tcW w:w="27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010BBE" w:rsidRPr="00010BBE" w:rsidRDefault="00010BBE" w:rsidP="00010BBE">
                  <w:pPr>
                    <w:jc w:val="center"/>
                    <w:rPr>
                      <w:rFonts w:ascii="Calibri" w:hAnsi="Calibri"/>
                      <w:b/>
                      <w:bCs/>
                      <w:color w:val="000000"/>
                      <w:sz w:val="16"/>
                    </w:rPr>
                  </w:pPr>
                  <w:r w:rsidRPr="00010BBE">
                    <w:rPr>
                      <w:rFonts w:ascii="Calibri" w:hAnsi="Calibri" w:cs="Calibri"/>
                      <w:b/>
                      <w:bCs/>
                      <w:color w:val="000000"/>
                      <w:sz w:val="16"/>
                    </w:rPr>
                    <w:t>N° ÍTEM</w:t>
                  </w:r>
                </w:p>
              </w:tc>
              <w:tc>
                <w:tcPr>
                  <w:tcW w:w="607" w:type="dxa"/>
                  <w:tcBorders>
                    <w:top w:val="single" w:sz="4" w:space="0" w:color="auto"/>
                    <w:left w:val="nil"/>
                    <w:bottom w:val="single" w:sz="4" w:space="0" w:color="auto"/>
                    <w:right w:val="single" w:sz="4" w:space="0" w:color="auto"/>
                  </w:tcBorders>
                  <w:shd w:val="clear" w:color="auto" w:fill="DEEAF6"/>
                  <w:vAlign w:val="center"/>
                  <w:hideMark/>
                </w:tcPr>
                <w:p w:rsidR="00010BBE" w:rsidRPr="00010BBE" w:rsidRDefault="00010BBE" w:rsidP="00010BBE">
                  <w:pPr>
                    <w:jc w:val="center"/>
                    <w:rPr>
                      <w:rFonts w:ascii="Calibri" w:hAnsi="Calibri"/>
                      <w:b/>
                      <w:bCs/>
                      <w:color w:val="000000"/>
                      <w:sz w:val="16"/>
                    </w:rPr>
                  </w:pPr>
                  <w:r w:rsidRPr="00010BBE">
                    <w:rPr>
                      <w:rFonts w:ascii="Calibri" w:hAnsi="Calibri" w:cs="Calibri"/>
                      <w:b/>
                      <w:bCs/>
                      <w:color w:val="000000"/>
                      <w:sz w:val="16"/>
                    </w:rPr>
                    <w:t xml:space="preserve">N° DE PARTE </w:t>
                  </w:r>
                </w:p>
              </w:tc>
              <w:tc>
                <w:tcPr>
                  <w:tcW w:w="1851" w:type="dxa"/>
                  <w:tcBorders>
                    <w:top w:val="single" w:sz="4" w:space="0" w:color="auto"/>
                    <w:left w:val="nil"/>
                    <w:bottom w:val="single" w:sz="4" w:space="0" w:color="auto"/>
                    <w:right w:val="single" w:sz="4" w:space="0" w:color="auto"/>
                  </w:tcBorders>
                  <w:shd w:val="clear" w:color="auto" w:fill="DEEAF6"/>
                  <w:vAlign w:val="center"/>
                  <w:hideMark/>
                </w:tcPr>
                <w:p w:rsidR="00010BBE" w:rsidRPr="00010BBE" w:rsidRDefault="00010BBE" w:rsidP="00010BBE">
                  <w:pPr>
                    <w:jc w:val="center"/>
                    <w:rPr>
                      <w:rFonts w:ascii="Calibri" w:hAnsi="Calibri"/>
                      <w:b/>
                      <w:bCs/>
                      <w:color w:val="000000"/>
                      <w:sz w:val="16"/>
                    </w:rPr>
                  </w:pPr>
                  <w:r w:rsidRPr="00010BBE">
                    <w:rPr>
                      <w:rFonts w:ascii="Calibri" w:hAnsi="Calibri" w:cs="Calibri"/>
                      <w:b/>
                      <w:bCs/>
                      <w:color w:val="000000"/>
                      <w:sz w:val="16"/>
                    </w:rPr>
                    <w:t>DESCRIPCIÓN DETALLADA DEL BIEN (*)</w:t>
                  </w:r>
                </w:p>
              </w:tc>
              <w:tc>
                <w:tcPr>
                  <w:tcW w:w="545" w:type="dxa"/>
                  <w:tcBorders>
                    <w:top w:val="single" w:sz="4" w:space="0" w:color="auto"/>
                    <w:left w:val="nil"/>
                    <w:bottom w:val="single" w:sz="4" w:space="0" w:color="auto"/>
                    <w:right w:val="single" w:sz="4" w:space="0" w:color="auto"/>
                  </w:tcBorders>
                  <w:shd w:val="clear" w:color="auto" w:fill="DEEAF6"/>
                  <w:vAlign w:val="center"/>
                  <w:hideMark/>
                </w:tcPr>
                <w:p w:rsidR="00010BBE" w:rsidRPr="00010BBE" w:rsidRDefault="00010BBE" w:rsidP="00010BBE">
                  <w:pPr>
                    <w:jc w:val="center"/>
                    <w:rPr>
                      <w:rFonts w:ascii="Calibri" w:hAnsi="Calibri"/>
                      <w:b/>
                      <w:bCs/>
                      <w:color w:val="000000"/>
                      <w:sz w:val="16"/>
                    </w:rPr>
                  </w:pPr>
                  <w:r w:rsidRPr="00010BBE">
                    <w:rPr>
                      <w:rFonts w:ascii="Calibri" w:hAnsi="Calibri"/>
                      <w:b/>
                      <w:bCs/>
                      <w:color w:val="000000"/>
                      <w:sz w:val="16"/>
                    </w:rPr>
                    <w:t>UNIDAD DE MEDIDA (*)</w:t>
                  </w:r>
                </w:p>
              </w:tc>
              <w:tc>
                <w:tcPr>
                  <w:tcW w:w="565" w:type="dxa"/>
                  <w:tcBorders>
                    <w:top w:val="single" w:sz="4" w:space="0" w:color="auto"/>
                    <w:left w:val="nil"/>
                    <w:bottom w:val="single" w:sz="4" w:space="0" w:color="auto"/>
                    <w:right w:val="single" w:sz="4" w:space="0" w:color="auto"/>
                  </w:tcBorders>
                  <w:shd w:val="clear" w:color="auto" w:fill="DEEAF6"/>
                  <w:vAlign w:val="center"/>
                  <w:hideMark/>
                </w:tcPr>
                <w:p w:rsidR="00010BBE" w:rsidRPr="00010BBE" w:rsidRDefault="00010BBE" w:rsidP="00010BBE">
                  <w:pPr>
                    <w:jc w:val="center"/>
                    <w:rPr>
                      <w:rFonts w:ascii="Calibri" w:hAnsi="Calibri"/>
                      <w:b/>
                      <w:bCs/>
                      <w:color w:val="000000"/>
                      <w:sz w:val="16"/>
                    </w:rPr>
                  </w:pPr>
                  <w:r w:rsidRPr="00010BBE">
                    <w:rPr>
                      <w:rFonts w:ascii="Calibri" w:hAnsi="Calibri" w:cs="Calibri"/>
                      <w:b/>
                      <w:bCs/>
                      <w:color w:val="000000"/>
                      <w:sz w:val="16"/>
                    </w:rPr>
                    <w:t>CANTIDAD (*)</w:t>
                  </w:r>
                </w:p>
              </w:tc>
            </w:tr>
            <w:tr w:rsidR="00010BBE" w:rsidRPr="0043399D" w:rsidTr="00010BBE">
              <w:trPr>
                <w:trHeight w:val="625"/>
                <w:jc w:val="center"/>
              </w:trPr>
              <w:tc>
                <w:tcPr>
                  <w:tcW w:w="271" w:type="dxa"/>
                  <w:tcBorders>
                    <w:top w:val="nil"/>
                    <w:left w:val="single" w:sz="4" w:space="0" w:color="auto"/>
                    <w:bottom w:val="single" w:sz="4" w:space="0" w:color="auto"/>
                    <w:right w:val="single" w:sz="4" w:space="0" w:color="auto"/>
                  </w:tcBorders>
                  <w:shd w:val="clear" w:color="000000" w:fill="FFFFFF"/>
                  <w:noWrap/>
                  <w:vAlign w:val="center"/>
                  <w:hideMark/>
                </w:tcPr>
                <w:p w:rsidR="00010BBE" w:rsidRPr="00010BBE" w:rsidRDefault="00010BBE" w:rsidP="00010BBE">
                  <w:pPr>
                    <w:jc w:val="center"/>
                    <w:rPr>
                      <w:rFonts w:ascii="Calibri" w:hAnsi="Calibri"/>
                      <w:color w:val="000000"/>
                      <w:sz w:val="18"/>
                    </w:rPr>
                  </w:pPr>
                  <w:r w:rsidRPr="00010BBE">
                    <w:rPr>
                      <w:rFonts w:ascii="Calibri" w:hAnsi="Calibri" w:cs="Calibri"/>
                      <w:color w:val="000000"/>
                      <w:sz w:val="18"/>
                    </w:rPr>
                    <w:t>1</w:t>
                  </w:r>
                </w:p>
              </w:tc>
              <w:tc>
                <w:tcPr>
                  <w:tcW w:w="607" w:type="dxa"/>
                  <w:tcBorders>
                    <w:top w:val="nil"/>
                    <w:left w:val="nil"/>
                    <w:bottom w:val="single" w:sz="4" w:space="0" w:color="auto"/>
                    <w:right w:val="single" w:sz="4" w:space="0" w:color="auto"/>
                  </w:tcBorders>
                  <w:shd w:val="clear" w:color="000000" w:fill="FFFFFF"/>
                  <w:vAlign w:val="center"/>
                  <w:hideMark/>
                </w:tcPr>
                <w:p w:rsidR="00010BBE" w:rsidRPr="00010BBE" w:rsidRDefault="00010BBE" w:rsidP="00010BBE">
                  <w:pPr>
                    <w:pStyle w:val="Default"/>
                    <w:rPr>
                      <w:rFonts w:ascii="Calibri" w:hAnsi="Calibri"/>
                      <w:sz w:val="18"/>
                      <w:szCs w:val="20"/>
                    </w:rPr>
                  </w:pPr>
                  <w:r w:rsidRPr="00010BBE">
                    <w:rPr>
                      <w:rFonts w:ascii="Calibri" w:hAnsi="Calibri"/>
                      <w:bCs/>
                      <w:sz w:val="18"/>
                      <w:szCs w:val="20"/>
                    </w:rPr>
                    <w:t xml:space="preserve">NW20H1 </w:t>
                  </w:r>
                </w:p>
              </w:tc>
              <w:tc>
                <w:tcPr>
                  <w:tcW w:w="1851" w:type="dxa"/>
                  <w:tcBorders>
                    <w:top w:val="nil"/>
                    <w:left w:val="nil"/>
                    <w:bottom w:val="single" w:sz="4" w:space="0" w:color="auto"/>
                    <w:right w:val="single" w:sz="4" w:space="0" w:color="auto"/>
                  </w:tcBorders>
                  <w:shd w:val="clear" w:color="000000" w:fill="FFFFFF"/>
                  <w:vAlign w:val="center"/>
                  <w:hideMark/>
                </w:tcPr>
                <w:p w:rsidR="00010BBE" w:rsidRPr="00010BBE" w:rsidRDefault="00010BBE" w:rsidP="00010BBE">
                  <w:pPr>
                    <w:pStyle w:val="Default"/>
                    <w:rPr>
                      <w:rFonts w:ascii="Calibri" w:hAnsi="Calibri"/>
                      <w:sz w:val="18"/>
                      <w:szCs w:val="20"/>
                      <w:lang w:val="es-BO"/>
                    </w:rPr>
                  </w:pPr>
                  <w:r w:rsidRPr="00010BBE">
                    <w:rPr>
                      <w:rFonts w:ascii="Calibri" w:hAnsi="Calibri"/>
                      <w:bCs/>
                      <w:sz w:val="18"/>
                      <w:szCs w:val="20"/>
                    </w:rPr>
                    <w:t>INTERRUPTOR MASTERPACT NW20</w:t>
                  </w:r>
                  <w:r w:rsidRPr="00010BBE">
                    <w:rPr>
                      <w:rFonts w:ascii="Calibri" w:hAnsi="Calibri"/>
                      <w:sz w:val="18"/>
                      <w:szCs w:val="20"/>
                    </w:rPr>
                    <w:t xml:space="preserve"> </w:t>
                  </w:r>
                </w:p>
              </w:tc>
              <w:tc>
                <w:tcPr>
                  <w:tcW w:w="545" w:type="dxa"/>
                  <w:tcBorders>
                    <w:top w:val="nil"/>
                    <w:left w:val="nil"/>
                    <w:bottom w:val="single" w:sz="4" w:space="0" w:color="auto"/>
                    <w:right w:val="single" w:sz="4" w:space="0" w:color="auto"/>
                  </w:tcBorders>
                  <w:shd w:val="clear" w:color="000000" w:fill="FFFFFF"/>
                  <w:vAlign w:val="center"/>
                  <w:hideMark/>
                </w:tcPr>
                <w:p w:rsidR="00010BBE" w:rsidRPr="00010BBE" w:rsidRDefault="00010BBE" w:rsidP="00010BBE">
                  <w:pPr>
                    <w:jc w:val="center"/>
                    <w:rPr>
                      <w:rFonts w:ascii="Calibri" w:hAnsi="Calibri"/>
                      <w:color w:val="000000"/>
                      <w:sz w:val="18"/>
                    </w:rPr>
                  </w:pPr>
                  <w:r w:rsidRPr="00010BBE">
                    <w:rPr>
                      <w:rFonts w:ascii="Calibri" w:hAnsi="Calibri"/>
                      <w:color w:val="000000"/>
                      <w:sz w:val="18"/>
                    </w:rPr>
                    <w:t>Pza.</w:t>
                  </w:r>
                </w:p>
              </w:tc>
              <w:tc>
                <w:tcPr>
                  <w:tcW w:w="565" w:type="dxa"/>
                  <w:tcBorders>
                    <w:top w:val="nil"/>
                    <w:left w:val="nil"/>
                    <w:bottom w:val="single" w:sz="4" w:space="0" w:color="auto"/>
                    <w:right w:val="single" w:sz="4" w:space="0" w:color="auto"/>
                  </w:tcBorders>
                  <w:shd w:val="clear" w:color="000000" w:fill="FFFFFF"/>
                  <w:vAlign w:val="center"/>
                  <w:hideMark/>
                </w:tcPr>
                <w:p w:rsidR="00010BBE" w:rsidRPr="00010BBE" w:rsidRDefault="00010BBE" w:rsidP="00010BBE">
                  <w:pPr>
                    <w:jc w:val="center"/>
                    <w:rPr>
                      <w:rFonts w:ascii="Calibri" w:hAnsi="Calibri"/>
                      <w:color w:val="000000"/>
                      <w:sz w:val="18"/>
                    </w:rPr>
                  </w:pPr>
                  <w:r w:rsidRPr="00010BBE">
                    <w:rPr>
                      <w:rFonts w:ascii="Calibri" w:hAnsi="Calibri"/>
                      <w:color w:val="000000"/>
                      <w:sz w:val="18"/>
                    </w:rPr>
                    <w:t>3</w:t>
                  </w:r>
                </w:p>
              </w:tc>
            </w:tr>
          </w:tbl>
          <w:p w:rsidR="009F3A9D" w:rsidRDefault="009F3A9D" w:rsidP="009F3A9D">
            <w:pPr>
              <w:rPr>
                <w:rFonts w:asciiTheme="minorHAnsi" w:hAnsiTheme="minorHAnsi" w:cstheme="minorHAnsi"/>
                <w:b/>
                <w:sz w:val="18"/>
                <w:szCs w:val="18"/>
              </w:rPr>
            </w:pPr>
          </w:p>
          <w:p w:rsidR="00010BBE" w:rsidRPr="00C75BEC" w:rsidRDefault="00010BBE" w:rsidP="009F3A9D">
            <w:pPr>
              <w:rPr>
                <w:rFonts w:asciiTheme="minorHAnsi" w:hAnsiTheme="minorHAnsi" w:cstheme="minorHAnsi"/>
                <w:b/>
                <w:sz w:val="18"/>
                <w:szCs w:val="18"/>
              </w:rPr>
            </w:pPr>
          </w:p>
        </w:tc>
        <w:tc>
          <w:tcPr>
            <w:tcW w:w="3717" w:type="dxa"/>
            <w:vAlign w:val="center"/>
          </w:tcPr>
          <w:p w:rsidR="009F3A9D" w:rsidRPr="00C75BEC" w:rsidRDefault="009F3A9D" w:rsidP="009F3A9D">
            <w:pPr>
              <w:rPr>
                <w:rFonts w:asciiTheme="minorHAnsi" w:hAnsiTheme="minorHAnsi" w:cstheme="minorHAnsi"/>
                <w:b/>
                <w:sz w:val="18"/>
                <w:szCs w:val="18"/>
              </w:rPr>
            </w:pPr>
          </w:p>
        </w:tc>
        <w:tc>
          <w:tcPr>
            <w:tcW w:w="62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2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2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BF3CAF" w:rsidRPr="00C75BEC" w:rsidTr="00BF3CAF">
        <w:trPr>
          <w:jc w:val="center"/>
        </w:trPr>
        <w:tc>
          <w:tcPr>
            <w:tcW w:w="3954" w:type="dxa"/>
          </w:tcPr>
          <w:p w:rsidR="00BF3CAF" w:rsidRPr="001875BF" w:rsidRDefault="00010BBE" w:rsidP="00BF3CAF">
            <w:pPr>
              <w:autoSpaceDE w:val="0"/>
              <w:autoSpaceDN w:val="0"/>
              <w:adjustRightInd w:val="0"/>
              <w:rPr>
                <w:rFonts w:asciiTheme="minorHAnsi" w:hAnsiTheme="minorHAnsi" w:cstheme="minorHAnsi"/>
                <w:sz w:val="22"/>
                <w:szCs w:val="22"/>
              </w:rPr>
            </w:pPr>
            <w:r w:rsidRPr="0043399D">
              <w:rPr>
                <w:rFonts w:ascii="Calibri" w:hAnsi="Calibri" w:cs="Calibri"/>
                <w:b/>
                <w:bCs/>
              </w:rPr>
              <w:t>CARACTERÍSTICAS TÉCNICAS DEL BIEN</w:t>
            </w:r>
          </w:p>
        </w:tc>
        <w:tc>
          <w:tcPr>
            <w:tcW w:w="3717"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r>
      <w:tr w:rsidR="00BF3CAF" w:rsidRPr="00C75BEC" w:rsidTr="00010BBE">
        <w:trPr>
          <w:trHeight w:val="4903"/>
          <w:jc w:val="center"/>
        </w:trPr>
        <w:tc>
          <w:tcPr>
            <w:tcW w:w="3954" w:type="dxa"/>
          </w:tcPr>
          <w:tbl>
            <w:tblPr>
              <w:tblpPr w:leftFromText="141" w:rightFromText="141" w:vertAnchor="page" w:horzAnchor="margin" w:tblpXSpec="center" w:tblpY="284"/>
              <w:tblOverlap w:val="never"/>
              <w:tblW w:w="3857" w:type="dxa"/>
              <w:tblLayout w:type="fixed"/>
              <w:tblCellMar>
                <w:left w:w="70" w:type="dxa"/>
                <w:right w:w="70" w:type="dxa"/>
              </w:tblCellMar>
              <w:tblLook w:val="04A0" w:firstRow="1" w:lastRow="0" w:firstColumn="1" w:lastColumn="0" w:noHBand="0" w:noVBand="1"/>
            </w:tblPr>
            <w:tblGrid>
              <w:gridCol w:w="269"/>
              <w:gridCol w:w="581"/>
              <w:gridCol w:w="1949"/>
              <w:gridCol w:w="560"/>
              <w:gridCol w:w="498"/>
            </w:tblGrid>
            <w:tr w:rsidR="00010BBE" w:rsidRPr="00010BBE" w:rsidTr="00010BBE">
              <w:trPr>
                <w:trHeight w:val="608"/>
              </w:trPr>
              <w:tc>
                <w:tcPr>
                  <w:tcW w:w="26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010BBE" w:rsidRPr="00010BBE" w:rsidRDefault="00010BBE" w:rsidP="00010BBE">
                  <w:pPr>
                    <w:jc w:val="center"/>
                    <w:rPr>
                      <w:rFonts w:ascii="Calibri" w:hAnsi="Calibri"/>
                      <w:b/>
                      <w:bCs/>
                      <w:color w:val="000000"/>
                      <w:sz w:val="18"/>
                    </w:rPr>
                  </w:pPr>
                  <w:r w:rsidRPr="00010BBE">
                    <w:rPr>
                      <w:rFonts w:ascii="Calibri" w:hAnsi="Calibri" w:cs="Calibri"/>
                      <w:b/>
                      <w:bCs/>
                      <w:color w:val="000000"/>
                      <w:sz w:val="18"/>
                    </w:rPr>
                    <w:t>N° ÍTEM</w:t>
                  </w:r>
                </w:p>
              </w:tc>
              <w:tc>
                <w:tcPr>
                  <w:tcW w:w="581" w:type="dxa"/>
                  <w:tcBorders>
                    <w:top w:val="single" w:sz="4" w:space="0" w:color="auto"/>
                    <w:left w:val="nil"/>
                    <w:bottom w:val="single" w:sz="4" w:space="0" w:color="auto"/>
                    <w:right w:val="single" w:sz="4" w:space="0" w:color="auto"/>
                  </w:tcBorders>
                  <w:shd w:val="clear" w:color="auto" w:fill="DEEAF6"/>
                  <w:vAlign w:val="center"/>
                  <w:hideMark/>
                </w:tcPr>
                <w:p w:rsidR="00010BBE" w:rsidRPr="00010BBE" w:rsidRDefault="00010BBE" w:rsidP="00010BBE">
                  <w:pPr>
                    <w:jc w:val="center"/>
                    <w:rPr>
                      <w:rFonts w:ascii="Calibri" w:hAnsi="Calibri"/>
                      <w:b/>
                      <w:bCs/>
                      <w:color w:val="000000"/>
                      <w:sz w:val="18"/>
                    </w:rPr>
                  </w:pPr>
                  <w:r w:rsidRPr="00010BBE">
                    <w:rPr>
                      <w:rFonts w:ascii="Calibri" w:hAnsi="Calibri" w:cs="Calibri"/>
                      <w:b/>
                      <w:bCs/>
                      <w:color w:val="000000"/>
                      <w:sz w:val="18"/>
                    </w:rPr>
                    <w:t xml:space="preserve">N° DE PARTE </w:t>
                  </w:r>
                </w:p>
              </w:tc>
              <w:tc>
                <w:tcPr>
                  <w:tcW w:w="1949" w:type="dxa"/>
                  <w:tcBorders>
                    <w:top w:val="single" w:sz="4" w:space="0" w:color="auto"/>
                    <w:left w:val="nil"/>
                    <w:bottom w:val="single" w:sz="4" w:space="0" w:color="auto"/>
                    <w:right w:val="single" w:sz="4" w:space="0" w:color="auto"/>
                  </w:tcBorders>
                  <w:shd w:val="clear" w:color="auto" w:fill="DEEAF6"/>
                  <w:vAlign w:val="center"/>
                  <w:hideMark/>
                </w:tcPr>
                <w:p w:rsidR="00010BBE" w:rsidRPr="00010BBE" w:rsidRDefault="00010BBE" w:rsidP="00010BBE">
                  <w:pPr>
                    <w:jc w:val="center"/>
                    <w:rPr>
                      <w:rFonts w:ascii="Calibri" w:hAnsi="Calibri"/>
                      <w:b/>
                      <w:bCs/>
                      <w:color w:val="000000"/>
                      <w:sz w:val="18"/>
                    </w:rPr>
                  </w:pPr>
                  <w:r w:rsidRPr="00010BBE">
                    <w:rPr>
                      <w:rFonts w:ascii="Calibri" w:hAnsi="Calibri" w:cs="Calibri"/>
                      <w:b/>
                      <w:bCs/>
                      <w:color w:val="000000"/>
                      <w:sz w:val="18"/>
                    </w:rPr>
                    <w:t>DESCRIPCIÓN DETALLADA DEL BIEN (*)</w:t>
                  </w:r>
                </w:p>
              </w:tc>
              <w:tc>
                <w:tcPr>
                  <w:tcW w:w="560" w:type="dxa"/>
                  <w:tcBorders>
                    <w:top w:val="single" w:sz="4" w:space="0" w:color="auto"/>
                    <w:left w:val="nil"/>
                    <w:bottom w:val="single" w:sz="4" w:space="0" w:color="auto"/>
                    <w:right w:val="single" w:sz="4" w:space="0" w:color="auto"/>
                  </w:tcBorders>
                  <w:shd w:val="clear" w:color="auto" w:fill="DEEAF6"/>
                  <w:vAlign w:val="center"/>
                  <w:hideMark/>
                </w:tcPr>
                <w:p w:rsidR="00010BBE" w:rsidRPr="00010BBE" w:rsidRDefault="00010BBE" w:rsidP="00010BBE">
                  <w:pPr>
                    <w:jc w:val="center"/>
                    <w:rPr>
                      <w:rFonts w:ascii="Calibri" w:hAnsi="Calibri"/>
                      <w:b/>
                      <w:bCs/>
                      <w:color w:val="000000"/>
                      <w:sz w:val="18"/>
                    </w:rPr>
                  </w:pPr>
                  <w:r w:rsidRPr="00010BBE">
                    <w:rPr>
                      <w:rFonts w:ascii="Calibri" w:hAnsi="Calibri"/>
                      <w:b/>
                      <w:bCs/>
                      <w:color w:val="000000"/>
                      <w:sz w:val="18"/>
                    </w:rPr>
                    <w:t>UNIDAD DE MEDIDA (*)</w:t>
                  </w:r>
                </w:p>
              </w:tc>
              <w:tc>
                <w:tcPr>
                  <w:tcW w:w="498" w:type="dxa"/>
                  <w:tcBorders>
                    <w:top w:val="single" w:sz="4" w:space="0" w:color="auto"/>
                    <w:left w:val="nil"/>
                    <w:bottom w:val="single" w:sz="4" w:space="0" w:color="auto"/>
                    <w:right w:val="single" w:sz="4" w:space="0" w:color="auto"/>
                  </w:tcBorders>
                  <w:shd w:val="clear" w:color="auto" w:fill="DEEAF6"/>
                  <w:vAlign w:val="center"/>
                  <w:hideMark/>
                </w:tcPr>
                <w:p w:rsidR="00010BBE" w:rsidRPr="00010BBE" w:rsidRDefault="00010BBE" w:rsidP="00010BBE">
                  <w:pPr>
                    <w:jc w:val="center"/>
                    <w:rPr>
                      <w:rFonts w:ascii="Calibri" w:hAnsi="Calibri"/>
                      <w:b/>
                      <w:bCs/>
                      <w:color w:val="000000"/>
                      <w:sz w:val="18"/>
                    </w:rPr>
                  </w:pPr>
                  <w:r w:rsidRPr="00010BBE">
                    <w:rPr>
                      <w:rFonts w:ascii="Calibri" w:hAnsi="Calibri" w:cs="Calibri"/>
                      <w:b/>
                      <w:bCs/>
                      <w:color w:val="000000"/>
                      <w:sz w:val="18"/>
                    </w:rPr>
                    <w:t>CANTIDAD (*)</w:t>
                  </w:r>
                </w:p>
              </w:tc>
            </w:tr>
            <w:tr w:rsidR="00010BBE" w:rsidRPr="00010BBE" w:rsidTr="00010BBE">
              <w:trPr>
                <w:trHeight w:val="2617"/>
              </w:trPr>
              <w:tc>
                <w:tcPr>
                  <w:tcW w:w="269" w:type="dxa"/>
                  <w:tcBorders>
                    <w:top w:val="nil"/>
                    <w:left w:val="single" w:sz="4" w:space="0" w:color="auto"/>
                    <w:bottom w:val="single" w:sz="4" w:space="0" w:color="auto"/>
                    <w:right w:val="single" w:sz="4" w:space="0" w:color="auto"/>
                  </w:tcBorders>
                  <w:shd w:val="clear" w:color="000000" w:fill="FFFFFF"/>
                  <w:noWrap/>
                  <w:vAlign w:val="center"/>
                  <w:hideMark/>
                </w:tcPr>
                <w:p w:rsidR="00010BBE" w:rsidRPr="00010BBE" w:rsidRDefault="00010BBE" w:rsidP="00010BBE">
                  <w:pPr>
                    <w:jc w:val="center"/>
                    <w:rPr>
                      <w:rFonts w:ascii="Calibri" w:hAnsi="Calibri"/>
                      <w:color w:val="000000"/>
                      <w:sz w:val="18"/>
                    </w:rPr>
                  </w:pPr>
                  <w:r w:rsidRPr="00010BBE">
                    <w:rPr>
                      <w:rFonts w:ascii="Calibri" w:hAnsi="Calibri" w:cs="Calibri"/>
                      <w:color w:val="000000"/>
                      <w:sz w:val="18"/>
                    </w:rPr>
                    <w:t>1</w:t>
                  </w:r>
                </w:p>
              </w:tc>
              <w:tc>
                <w:tcPr>
                  <w:tcW w:w="581" w:type="dxa"/>
                  <w:tcBorders>
                    <w:top w:val="nil"/>
                    <w:left w:val="nil"/>
                    <w:bottom w:val="single" w:sz="4" w:space="0" w:color="auto"/>
                    <w:right w:val="single" w:sz="4" w:space="0" w:color="auto"/>
                  </w:tcBorders>
                  <w:shd w:val="clear" w:color="000000" w:fill="FFFFFF"/>
                  <w:vAlign w:val="center"/>
                  <w:hideMark/>
                </w:tcPr>
                <w:p w:rsidR="00010BBE" w:rsidRPr="00010BBE" w:rsidRDefault="00010BBE" w:rsidP="00010BBE">
                  <w:pPr>
                    <w:pStyle w:val="Default"/>
                    <w:jc w:val="center"/>
                    <w:rPr>
                      <w:rFonts w:ascii="Calibri" w:hAnsi="Calibri"/>
                      <w:sz w:val="18"/>
                      <w:szCs w:val="20"/>
                    </w:rPr>
                  </w:pPr>
                  <w:r w:rsidRPr="00010BBE">
                    <w:rPr>
                      <w:rFonts w:ascii="Calibri" w:hAnsi="Calibri"/>
                      <w:b/>
                      <w:bCs/>
                      <w:sz w:val="18"/>
                      <w:szCs w:val="20"/>
                    </w:rPr>
                    <w:t>NW20H1</w:t>
                  </w:r>
                </w:p>
                <w:p w:rsidR="00010BBE" w:rsidRPr="00010BBE" w:rsidRDefault="00010BBE" w:rsidP="00010BBE">
                  <w:pPr>
                    <w:rPr>
                      <w:rFonts w:ascii="Calibri" w:hAnsi="Calibri"/>
                      <w:color w:val="000000"/>
                      <w:sz w:val="18"/>
                    </w:rPr>
                  </w:pPr>
                </w:p>
              </w:tc>
              <w:tc>
                <w:tcPr>
                  <w:tcW w:w="1949" w:type="dxa"/>
                  <w:tcBorders>
                    <w:top w:val="nil"/>
                    <w:left w:val="nil"/>
                    <w:bottom w:val="single" w:sz="4" w:space="0" w:color="auto"/>
                    <w:right w:val="single" w:sz="4" w:space="0" w:color="auto"/>
                  </w:tcBorders>
                  <w:shd w:val="clear" w:color="000000" w:fill="FFFFFF"/>
                  <w:vAlign w:val="center"/>
                  <w:hideMark/>
                </w:tcPr>
                <w:p w:rsidR="00010BBE" w:rsidRPr="00010BBE" w:rsidRDefault="00010BBE" w:rsidP="00010BBE">
                  <w:pPr>
                    <w:pStyle w:val="Default"/>
                    <w:rPr>
                      <w:rFonts w:ascii="Calibri" w:hAnsi="Calibri"/>
                      <w:b/>
                      <w:bCs/>
                      <w:sz w:val="18"/>
                      <w:szCs w:val="20"/>
                    </w:rPr>
                  </w:pPr>
                  <w:r w:rsidRPr="00010BBE">
                    <w:rPr>
                      <w:rFonts w:ascii="Calibri" w:hAnsi="Calibri"/>
                      <w:b/>
                      <w:bCs/>
                      <w:sz w:val="18"/>
                      <w:szCs w:val="20"/>
                    </w:rPr>
                    <w:t xml:space="preserve">INTERRUPTOR MASTERPACT NW20 </w:t>
                  </w:r>
                </w:p>
                <w:p w:rsidR="00010BBE" w:rsidRPr="00010BBE" w:rsidRDefault="00010BBE" w:rsidP="00010BBE">
                  <w:pPr>
                    <w:pStyle w:val="Default"/>
                    <w:jc w:val="both"/>
                    <w:rPr>
                      <w:rFonts w:ascii="Calibri" w:hAnsi="Calibri"/>
                      <w:bCs/>
                      <w:sz w:val="18"/>
                      <w:szCs w:val="20"/>
                    </w:rPr>
                  </w:pPr>
                  <w:r w:rsidRPr="00010BBE">
                    <w:rPr>
                      <w:rFonts w:ascii="Calibri" w:hAnsi="Calibri"/>
                      <w:bCs/>
                      <w:sz w:val="18"/>
                      <w:szCs w:val="20"/>
                    </w:rPr>
                    <w:t>Características:</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Interruptor automático tipo H1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- 3 Polos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Fijo, tipo bastidor abierto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Corriente 2000 A regulable 0.4 -  1Inom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Poder de ruptura 65 kA - 220/440Vac, Ics=100%Icu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Tensión de empleo 690Vac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Tensión de aislamiento 1000Vac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lastRenderedPageBreak/>
                    <w:t xml:space="preserve">- Unidad de disparo electrónica Micrologic 6.0P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Protección en intensidad</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Protección a Tierra (Ig)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Medidor de potencia digital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Señalización de defectos y contactos auxiliares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Conexión Trasera Horizontal superior e inferior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Mando motor MCH en 200-240VAC. </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Con bobinas de apertura MX 24-30 VDC/VAC</w:t>
                  </w:r>
                </w:p>
                <w:p w:rsidR="00010BBE" w:rsidRPr="00010BBE" w:rsidRDefault="00010BBE" w:rsidP="00010BBE">
                  <w:pPr>
                    <w:pStyle w:val="Default"/>
                    <w:jc w:val="both"/>
                    <w:rPr>
                      <w:rFonts w:ascii="Calibri" w:hAnsi="Calibri"/>
                      <w:sz w:val="18"/>
                      <w:szCs w:val="20"/>
                    </w:rPr>
                  </w:pPr>
                  <w:r w:rsidRPr="00010BBE">
                    <w:rPr>
                      <w:rFonts w:ascii="Calibri" w:hAnsi="Calibri"/>
                      <w:sz w:val="18"/>
                      <w:szCs w:val="20"/>
                    </w:rPr>
                    <w:t xml:space="preserve">- Bobina de cierre XF  200-2150 VAC/VDC. </w:t>
                  </w:r>
                </w:p>
              </w:tc>
              <w:tc>
                <w:tcPr>
                  <w:tcW w:w="560" w:type="dxa"/>
                  <w:tcBorders>
                    <w:top w:val="nil"/>
                    <w:left w:val="nil"/>
                    <w:bottom w:val="single" w:sz="4" w:space="0" w:color="auto"/>
                    <w:right w:val="single" w:sz="4" w:space="0" w:color="auto"/>
                  </w:tcBorders>
                  <w:shd w:val="clear" w:color="000000" w:fill="FFFFFF"/>
                  <w:vAlign w:val="center"/>
                  <w:hideMark/>
                </w:tcPr>
                <w:p w:rsidR="00010BBE" w:rsidRPr="00010BBE" w:rsidRDefault="00010BBE" w:rsidP="00010BBE">
                  <w:pPr>
                    <w:jc w:val="center"/>
                    <w:rPr>
                      <w:rFonts w:ascii="Calibri" w:hAnsi="Calibri"/>
                      <w:color w:val="000000"/>
                      <w:sz w:val="18"/>
                    </w:rPr>
                  </w:pPr>
                  <w:r w:rsidRPr="00010BBE">
                    <w:rPr>
                      <w:rFonts w:ascii="Calibri" w:hAnsi="Calibri"/>
                      <w:color w:val="000000"/>
                      <w:sz w:val="18"/>
                    </w:rPr>
                    <w:lastRenderedPageBreak/>
                    <w:t xml:space="preserve">Pza. </w:t>
                  </w:r>
                </w:p>
              </w:tc>
              <w:tc>
                <w:tcPr>
                  <w:tcW w:w="498" w:type="dxa"/>
                  <w:tcBorders>
                    <w:top w:val="nil"/>
                    <w:left w:val="nil"/>
                    <w:bottom w:val="single" w:sz="4" w:space="0" w:color="auto"/>
                    <w:right w:val="single" w:sz="4" w:space="0" w:color="auto"/>
                  </w:tcBorders>
                  <w:shd w:val="clear" w:color="000000" w:fill="FFFFFF"/>
                  <w:vAlign w:val="center"/>
                  <w:hideMark/>
                </w:tcPr>
                <w:p w:rsidR="00010BBE" w:rsidRPr="00010BBE" w:rsidRDefault="00010BBE" w:rsidP="00010BBE">
                  <w:pPr>
                    <w:jc w:val="center"/>
                    <w:rPr>
                      <w:rFonts w:ascii="Calibri" w:hAnsi="Calibri"/>
                      <w:color w:val="000000"/>
                      <w:sz w:val="18"/>
                    </w:rPr>
                  </w:pPr>
                  <w:r w:rsidRPr="00010BBE">
                    <w:rPr>
                      <w:rFonts w:ascii="Calibri" w:hAnsi="Calibri"/>
                      <w:color w:val="000000"/>
                      <w:sz w:val="18"/>
                    </w:rPr>
                    <w:t>3</w:t>
                  </w:r>
                </w:p>
              </w:tc>
            </w:tr>
          </w:tbl>
          <w:p w:rsidR="00BF3CAF" w:rsidRPr="00010BBE" w:rsidRDefault="00BF3CAF" w:rsidP="00BF3CAF">
            <w:pPr>
              <w:autoSpaceDE w:val="0"/>
              <w:autoSpaceDN w:val="0"/>
              <w:adjustRightInd w:val="0"/>
              <w:spacing w:line="276" w:lineRule="auto"/>
              <w:jc w:val="both"/>
              <w:rPr>
                <w:rFonts w:asciiTheme="minorHAnsi" w:hAnsiTheme="minorHAnsi" w:cstheme="minorHAnsi"/>
                <w:sz w:val="4"/>
                <w:szCs w:val="22"/>
              </w:rPr>
            </w:pPr>
          </w:p>
          <w:p w:rsidR="00BF3CAF" w:rsidRPr="00BF3CAF" w:rsidRDefault="00BF3CAF" w:rsidP="00010BBE">
            <w:pPr>
              <w:autoSpaceDE w:val="0"/>
              <w:autoSpaceDN w:val="0"/>
              <w:adjustRightInd w:val="0"/>
              <w:spacing w:line="276" w:lineRule="auto"/>
              <w:jc w:val="both"/>
              <w:rPr>
                <w:rFonts w:asciiTheme="minorHAnsi" w:hAnsiTheme="minorHAnsi" w:cstheme="minorHAnsi"/>
                <w:lang w:val="es-BO"/>
              </w:rPr>
            </w:pPr>
          </w:p>
        </w:tc>
        <w:tc>
          <w:tcPr>
            <w:tcW w:w="3717"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c>
          <w:tcPr>
            <w:tcW w:w="624" w:type="dxa"/>
            <w:vAlign w:val="center"/>
          </w:tcPr>
          <w:p w:rsidR="00BF3CAF" w:rsidRPr="00C75BEC" w:rsidRDefault="00BF3CAF" w:rsidP="00BF3CAF">
            <w:pPr>
              <w:rPr>
                <w:rFonts w:asciiTheme="minorHAnsi" w:hAnsiTheme="minorHAnsi" w:cstheme="minorHAnsi"/>
                <w:b/>
                <w:sz w:val="18"/>
                <w:szCs w:val="18"/>
              </w:rPr>
            </w:pPr>
          </w:p>
        </w:tc>
      </w:tr>
      <w:tr w:rsidR="00010BBE" w:rsidRPr="00C75BEC" w:rsidTr="00FD1BF6">
        <w:trPr>
          <w:trHeight w:val="395"/>
          <w:jc w:val="center"/>
        </w:trPr>
        <w:tc>
          <w:tcPr>
            <w:tcW w:w="3954" w:type="dxa"/>
            <w:vAlign w:val="center"/>
          </w:tcPr>
          <w:p w:rsidR="00010BBE" w:rsidRPr="0043399D" w:rsidRDefault="00010BBE" w:rsidP="00010BBE">
            <w:pPr>
              <w:rPr>
                <w:rFonts w:ascii="Calibri" w:hAnsi="Calibri" w:cs="Calibri"/>
                <w:lang w:eastAsia="es-BO"/>
              </w:rPr>
            </w:pPr>
            <w:r w:rsidRPr="0043399D">
              <w:rPr>
                <w:rFonts w:ascii="Calibri" w:hAnsi="Calibri" w:cs="Calibri"/>
                <w:b/>
                <w:bCs/>
              </w:rPr>
              <w:lastRenderedPageBreak/>
              <w:t xml:space="preserve">PLAZO DE ENTREGA </w:t>
            </w:r>
          </w:p>
        </w:tc>
        <w:tc>
          <w:tcPr>
            <w:tcW w:w="3717"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r>
      <w:tr w:rsidR="00010BBE" w:rsidRPr="00C75BEC" w:rsidTr="00FD1BF6">
        <w:trPr>
          <w:jc w:val="center"/>
        </w:trPr>
        <w:tc>
          <w:tcPr>
            <w:tcW w:w="3954" w:type="dxa"/>
            <w:vAlign w:val="center"/>
          </w:tcPr>
          <w:p w:rsidR="00010BBE" w:rsidRPr="0043399D" w:rsidRDefault="00010BBE" w:rsidP="00010BBE">
            <w:pPr>
              <w:pStyle w:val="Sangradetextonormal"/>
              <w:shd w:val="clear" w:color="auto" w:fill="FFFFFF"/>
              <w:spacing w:after="0"/>
              <w:ind w:left="0"/>
              <w:jc w:val="both"/>
              <w:rPr>
                <w:rFonts w:ascii="Calibri" w:hAnsi="Calibri" w:cs="Calibri"/>
                <w:bCs/>
                <w:color w:val="000000"/>
              </w:rPr>
            </w:pPr>
            <w:r w:rsidRPr="0043399D">
              <w:rPr>
                <w:rFonts w:ascii="Calibri" w:hAnsi="Calibri" w:cs="Calibri"/>
                <w:bCs/>
              </w:rPr>
              <w:t xml:space="preserve">El plazo de entrega es de 70 días calendarios </w:t>
            </w:r>
            <w:r w:rsidRPr="0043399D">
              <w:rPr>
                <w:rFonts w:ascii="Calibri" w:hAnsi="Calibri" w:cs="Calibri"/>
                <w:bCs/>
                <w:color w:val="000000"/>
              </w:rPr>
              <w:t>computable a partir de la Orden de Proceder, una vez suscrito el Contrato, pudiendo la empresa proveedora realizar la entrega en un plazo menor al establecido, misma que deberá ser coordinada con el personal asignado de la Gerencia de Operaciones de Plantas. (Comité de Recepción).</w:t>
            </w:r>
          </w:p>
          <w:p w:rsidR="00010BBE" w:rsidRPr="0043399D" w:rsidRDefault="00010BBE" w:rsidP="00010BBE">
            <w:pPr>
              <w:autoSpaceDE w:val="0"/>
              <w:autoSpaceDN w:val="0"/>
              <w:adjustRightInd w:val="0"/>
              <w:jc w:val="both"/>
              <w:rPr>
                <w:rFonts w:ascii="Calibri" w:hAnsi="Calibri" w:cs="Calibri"/>
                <w:bCs/>
                <w:color w:val="000000"/>
              </w:rPr>
            </w:pPr>
            <w:r w:rsidRPr="0043399D">
              <w:rPr>
                <w:rFonts w:ascii="Calibri" w:hAnsi="Calibri" w:cs="Calibri"/>
                <w:bCs/>
                <w:color w:val="000000"/>
              </w:rPr>
              <w:t>En caso de que el vencimiento del plazo sea el último día del mes, sábado, domingo o feriado, la empresa adjudicada podrá realizar la entrega del bien el día siguiente hábil.</w:t>
            </w:r>
          </w:p>
          <w:p w:rsidR="00010BBE" w:rsidRDefault="00010BBE" w:rsidP="00010BBE">
            <w:pPr>
              <w:autoSpaceDE w:val="0"/>
              <w:autoSpaceDN w:val="0"/>
              <w:adjustRightInd w:val="0"/>
              <w:jc w:val="both"/>
              <w:rPr>
                <w:rFonts w:ascii="Calibri" w:hAnsi="Calibri" w:cs="Calibri"/>
                <w:bCs/>
                <w:color w:val="000000"/>
              </w:rPr>
            </w:pPr>
            <w:r w:rsidRPr="0043399D">
              <w:rPr>
                <w:rFonts w:ascii="Calibri" w:hAnsi="Calibri" w:cs="Calibri"/>
                <w:bCs/>
                <w:color w:val="000000"/>
              </w:rPr>
              <w:t>La Orden de Proceder será elaborada por el Comité de Recepción designado por la GOP – YPFB.</w:t>
            </w:r>
          </w:p>
          <w:p w:rsidR="00010BBE" w:rsidRPr="0043399D" w:rsidRDefault="00010BBE" w:rsidP="00010BBE">
            <w:pPr>
              <w:autoSpaceDE w:val="0"/>
              <w:autoSpaceDN w:val="0"/>
              <w:adjustRightInd w:val="0"/>
              <w:jc w:val="both"/>
              <w:rPr>
                <w:rFonts w:ascii="Calibri" w:hAnsi="Calibri" w:cs="Calibri"/>
                <w:b/>
                <w:bCs/>
                <w:lang w:val="es-ES_tradnl" w:eastAsia="es-BO"/>
              </w:rPr>
            </w:pPr>
          </w:p>
        </w:tc>
        <w:tc>
          <w:tcPr>
            <w:tcW w:w="3717"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r>
      <w:tr w:rsidR="00010BBE" w:rsidRPr="00C75BEC" w:rsidTr="00E84AF8">
        <w:trPr>
          <w:jc w:val="center"/>
        </w:trPr>
        <w:tc>
          <w:tcPr>
            <w:tcW w:w="3954" w:type="dxa"/>
            <w:vAlign w:val="center"/>
          </w:tcPr>
          <w:p w:rsidR="00010BBE" w:rsidRPr="0043399D" w:rsidRDefault="00010BBE" w:rsidP="00010BBE">
            <w:pPr>
              <w:jc w:val="both"/>
              <w:rPr>
                <w:rFonts w:ascii="Calibri" w:hAnsi="Calibri" w:cs="Calibri"/>
                <w:lang w:eastAsia="es-BO"/>
              </w:rPr>
            </w:pPr>
            <w:r w:rsidRPr="0043399D">
              <w:rPr>
                <w:rFonts w:ascii="Calibri" w:hAnsi="Calibri" w:cs="Calibri"/>
                <w:b/>
                <w:bCs/>
              </w:rPr>
              <w:t>GARANTÍA TECNICA</w:t>
            </w:r>
          </w:p>
        </w:tc>
        <w:tc>
          <w:tcPr>
            <w:tcW w:w="3717"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r>
      <w:tr w:rsidR="00010BBE" w:rsidRPr="00C75BEC" w:rsidTr="00E84AF8">
        <w:trPr>
          <w:jc w:val="center"/>
        </w:trPr>
        <w:tc>
          <w:tcPr>
            <w:tcW w:w="3954" w:type="dxa"/>
            <w:vAlign w:val="center"/>
          </w:tcPr>
          <w:p w:rsidR="00010BBE" w:rsidRDefault="00010BBE" w:rsidP="00010BBE">
            <w:pPr>
              <w:tabs>
                <w:tab w:val="left" w:pos="0"/>
              </w:tabs>
              <w:autoSpaceDE w:val="0"/>
              <w:autoSpaceDN w:val="0"/>
              <w:jc w:val="both"/>
              <w:rPr>
                <w:rFonts w:ascii="Calibri" w:hAnsi="Calibri"/>
                <w:b/>
                <w:bCs/>
              </w:rPr>
            </w:pPr>
          </w:p>
          <w:p w:rsidR="00010BBE" w:rsidRPr="0043399D" w:rsidRDefault="00010BBE" w:rsidP="00010BBE">
            <w:pPr>
              <w:tabs>
                <w:tab w:val="left" w:pos="0"/>
              </w:tabs>
              <w:autoSpaceDE w:val="0"/>
              <w:autoSpaceDN w:val="0"/>
              <w:jc w:val="both"/>
              <w:rPr>
                <w:rFonts w:ascii="Calibri" w:hAnsi="Calibri"/>
              </w:rPr>
            </w:pPr>
            <w:r w:rsidRPr="0043399D">
              <w:rPr>
                <w:rFonts w:ascii="Calibri" w:hAnsi="Calibri"/>
                <w:b/>
                <w:bCs/>
              </w:rPr>
              <w:t>-  Alcance de la garantía</w:t>
            </w:r>
            <w:r w:rsidRPr="0043399D">
              <w:rPr>
                <w:rFonts w:ascii="Calibri" w:hAnsi="Calibri"/>
              </w:rPr>
              <w:t xml:space="preserve">: La garantía de los bienes cubre fallas o defectos atribuibles a la fabricación.     </w:t>
            </w:r>
          </w:p>
          <w:p w:rsidR="00010BBE" w:rsidRDefault="00010BBE" w:rsidP="00010BBE">
            <w:pPr>
              <w:autoSpaceDE w:val="0"/>
              <w:autoSpaceDN w:val="0"/>
              <w:ind w:left="72" w:hanging="72"/>
              <w:jc w:val="both"/>
              <w:rPr>
                <w:rFonts w:ascii="Calibri" w:hAnsi="Calibri"/>
              </w:rPr>
            </w:pPr>
            <w:r>
              <w:rPr>
                <w:rFonts w:ascii="Calibri" w:hAnsi="Calibri"/>
              </w:rPr>
              <w:t xml:space="preserve">   </w:t>
            </w:r>
            <w:r w:rsidRPr="0043399D">
              <w:rPr>
                <w:rFonts w:ascii="Calibri" w:hAnsi="Calibri"/>
              </w:rPr>
              <w:t xml:space="preserve">En caso de presentar fallas la empresa proveedora deberá reemplazarlo por otro bien de las mismas </w:t>
            </w:r>
            <w:r>
              <w:rPr>
                <w:rFonts w:ascii="Calibri" w:hAnsi="Calibri"/>
              </w:rPr>
              <w:t xml:space="preserve">   </w:t>
            </w:r>
            <w:r w:rsidRPr="0043399D">
              <w:rPr>
                <w:rFonts w:ascii="Calibri" w:hAnsi="Calibri"/>
              </w:rPr>
              <w:t>características, el plazo de reposición no deberá exceder el plazo de entrega, una vez efectuado el reclamo.</w:t>
            </w:r>
          </w:p>
          <w:p w:rsidR="00010BBE" w:rsidRPr="0043399D" w:rsidRDefault="00010BBE" w:rsidP="00010BBE">
            <w:pPr>
              <w:autoSpaceDE w:val="0"/>
              <w:autoSpaceDN w:val="0"/>
              <w:ind w:left="72" w:hanging="72"/>
              <w:jc w:val="both"/>
              <w:rPr>
                <w:rFonts w:ascii="Calibri" w:hAnsi="Calibri"/>
              </w:rPr>
            </w:pPr>
            <w:r w:rsidRPr="0043399D">
              <w:rPr>
                <w:rFonts w:ascii="Calibri" w:hAnsi="Calibri"/>
              </w:rPr>
              <w:lastRenderedPageBreak/>
              <w:t xml:space="preserve"> La sustituci</w:t>
            </w:r>
            <w:r>
              <w:rPr>
                <w:rFonts w:ascii="Calibri" w:hAnsi="Calibri"/>
              </w:rPr>
              <w:t xml:space="preserve">ón del bien no implicará ningún </w:t>
            </w:r>
            <w:r w:rsidRPr="0043399D">
              <w:rPr>
                <w:rFonts w:ascii="Calibri" w:hAnsi="Calibri"/>
              </w:rPr>
              <w:t xml:space="preserve">costo adicional para YPFB. </w:t>
            </w:r>
          </w:p>
          <w:p w:rsidR="00010BBE" w:rsidRPr="0043399D" w:rsidRDefault="00010BBE" w:rsidP="00010BBE">
            <w:pPr>
              <w:pStyle w:val="Prrafodelista"/>
              <w:spacing w:line="276" w:lineRule="auto"/>
              <w:ind w:left="0"/>
              <w:jc w:val="both"/>
              <w:rPr>
                <w:rFonts w:ascii="Calibri" w:hAnsi="Calibri"/>
              </w:rPr>
            </w:pPr>
            <w:r w:rsidRPr="0043399D">
              <w:rPr>
                <w:rFonts w:ascii="Calibri" w:hAnsi="Calibri"/>
                <w:b/>
                <w:bCs/>
              </w:rPr>
              <w:t>- Período de garantía:</w:t>
            </w:r>
            <w:r w:rsidRPr="0043399D">
              <w:rPr>
                <w:rFonts w:ascii="Calibri" w:hAnsi="Calibri"/>
              </w:rPr>
              <w:t xml:space="preserve"> La garantía de los bienes deberá ser de 365 días calendarios.  </w:t>
            </w:r>
          </w:p>
          <w:p w:rsidR="00010BBE" w:rsidRDefault="00010BBE" w:rsidP="00010BBE">
            <w:pPr>
              <w:pStyle w:val="Prrafodelista"/>
              <w:spacing w:line="276" w:lineRule="auto"/>
              <w:ind w:left="0"/>
              <w:jc w:val="both"/>
              <w:rPr>
                <w:rFonts w:ascii="Calibri" w:hAnsi="Calibri"/>
              </w:rPr>
            </w:pPr>
            <w:r w:rsidRPr="0043399D">
              <w:rPr>
                <w:rFonts w:ascii="Calibri" w:hAnsi="Calibri"/>
                <w:b/>
                <w:bCs/>
              </w:rPr>
              <w:t>- Inicio del cómputo del período de garantía:</w:t>
            </w:r>
            <w:r w:rsidRPr="0043399D">
              <w:rPr>
                <w:rFonts w:ascii="Calibri" w:hAnsi="Calibri"/>
              </w:rPr>
              <w:t xml:space="preserve"> A partir de la fecha de entrega los bienes.  </w:t>
            </w:r>
          </w:p>
          <w:p w:rsidR="00010BBE" w:rsidRPr="0043399D" w:rsidRDefault="00010BBE" w:rsidP="00010BBE">
            <w:pPr>
              <w:pStyle w:val="Prrafodelista"/>
              <w:spacing w:line="276" w:lineRule="auto"/>
              <w:ind w:left="0"/>
              <w:jc w:val="both"/>
              <w:rPr>
                <w:rFonts w:ascii="Calibri" w:hAnsi="Calibri" w:cs="Calibri"/>
                <w:b/>
                <w:bCs/>
                <w:lang w:eastAsia="es-BO"/>
              </w:rPr>
            </w:pPr>
          </w:p>
        </w:tc>
        <w:tc>
          <w:tcPr>
            <w:tcW w:w="3717"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r>
      <w:tr w:rsidR="00010BBE" w:rsidRPr="00C75BEC" w:rsidTr="009C0D16">
        <w:trPr>
          <w:jc w:val="center"/>
        </w:trPr>
        <w:tc>
          <w:tcPr>
            <w:tcW w:w="3954" w:type="dxa"/>
            <w:vAlign w:val="center"/>
          </w:tcPr>
          <w:p w:rsidR="00010BBE" w:rsidRPr="0043399D" w:rsidRDefault="00010BBE" w:rsidP="00010BBE">
            <w:pPr>
              <w:jc w:val="both"/>
              <w:rPr>
                <w:rFonts w:ascii="Calibri" w:hAnsi="Calibri" w:cs="Calibri"/>
                <w:b/>
                <w:bCs/>
                <w:lang w:eastAsia="es-BO"/>
              </w:rPr>
            </w:pPr>
            <w:r w:rsidRPr="0043399D">
              <w:rPr>
                <w:rFonts w:ascii="Calibri" w:hAnsi="Calibri" w:cs="Calibri"/>
                <w:b/>
                <w:bCs/>
              </w:rPr>
              <w:lastRenderedPageBreak/>
              <w:t>MEDIOS DE TRANSPORTE</w:t>
            </w:r>
          </w:p>
        </w:tc>
        <w:tc>
          <w:tcPr>
            <w:tcW w:w="3717"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r>
      <w:tr w:rsidR="00010BBE" w:rsidRPr="00C75BEC" w:rsidTr="0096509E">
        <w:trPr>
          <w:trHeight w:val="1446"/>
          <w:jc w:val="center"/>
        </w:trPr>
        <w:tc>
          <w:tcPr>
            <w:tcW w:w="3954" w:type="dxa"/>
            <w:vAlign w:val="center"/>
          </w:tcPr>
          <w:p w:rsidR="00010BBE" w:rsidRPr="0043399D" w:rsidRDefault="00010BBE" w:rsidP="00010BBE">
            <w:pPr>
              <w:autoSpaceDE w:val="0"/>
              <w:autoSpaceDN w:val="0"/>
              <w:adjustRightInd w:val="0"/>
              <w:jc w:val="both"/>
              <w:rPr>
                <w:rFonts w:ascii="Calibri" w:hAnsi="Calibri" w:cs="Calibri"/>
                <w:b/>
                <w:bCs/>
                <w:lang w:eastAsia="es-BO"/>
              </w:rPr>
            </w:pPr>
            <w:r w:rsidRPr="0043399D">
              <w:rPr>
                <w:rFonts w:ascii="Calibri" w:hAnsi="Calibri" w:cs="Calibri"/>
                <w:bCs/>
              </w:rPr>
              <w:t>El costo de transporte deberá ser cubierto por la empresa contratada</w:t>
            </w:r>
            <w:r w:rsidRPr="0043399D">
              <w:rPr>
                <w:rFonts w:ascii="Calibri" w:hAnsi="Calibri" w:cs="Calibri"/>
              </w:rPr>
              <w:t>, hasta el punto de entrega establecido por YPFB, asimismo debe reunir las condiciones de seguridad requeridas.</w:t>
            </w:r>
          </w:p>
        </w:tc>
        <w:tc>
          <w:tcPr>
            <w:tcW w:w="3717"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c>
          <w:tcPr>
            <w:tcW w:w="624" w:type="dxa"/>
            <w:vAlign w:val="center"/>
          </w:tcPr>
          <w:p w:rsidR="00010BBE" w:rsidRPr="00C75BEC" w:rsidRDefault="00010BBE" w:rsidP="00010BBE">
            <w:pPr>
              <w:rPr>
                <w:rFonts w:asciiTheme="minorHAnsi" w:hAnsiTheme="minorHAnsi" w:cstheme="minorHAnsi"/>
                <w:b/>
                <w:sz w:val="18"/>
                <w:szCs w:val="18"/>
              </w:rPr>
            </w:pPr>
          </w:p>
        </w:tc>
      </w:tr>
      <w:tr w:rsidR="004F5B8E" w:rsidRPr="00C75BEC" w:rsidTr="0096509E">
        <w:trPr>
          <w:trHeight w:val="432"/>
          <w:jc w:val="center"/>
        </w:trPr>
        <w:tc>
          <w:tcPr>
            <w:tcW w:w="3954" w:type="dxa"/>
          </w:tcPr>
          <w:p w:rsidR="004F5B8E" w:rsidRPr="00EE3585" w:rsidRDefault="0096509E" w:rsidP="0096509E">
            <w:pPr>
              <w:contextualSpacing/>
              <w:jc w:val="both"/>
              <w:rPr>
                <w:rFonts w:asciiTheme="minorHAnsi" w:hAnsiTheme="minorHAnsi" w:cstheme="minorHAnsi"/>
              </w:rPr>
            </w:pPr>
            <w:r w:rsidRPr="0096509E">
              <w:rPr>
                <w:rFonts w:ascii="Calibri" w:hAnsi="Calibri" w:cs="Calibri"/>
                <w:b/>
                <w:bCs/>
                <w:lang w:eastAsia="es-BO"/>
              </w:rPr>
              <w:t>CONDICIONES REQUERIDAS PARA LA ENTREGA DEL BIEN</w:t>
            </w:r>
          </w:p>
        </w:tc>
        <w:tc>
          <w:tcPr>
            <w:tcW w:w="3717"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c>
          <w:tcPr>
            <w:tcW w:w="624" w:type="dxa"/>
            <w:vAlign w:val="center"/>
          </w:tcPr>
          <w:p w:rsidR="004F5B8E" w:rsidRPr="00C75BEC" w:rsidRDefault="004F5B8E" w:rsidP="004F5B8E">
            <w:pPr>
              <w:rPr>
                <w:rFonts w:asciiTheme="minorHAnsi" w:hAnsiTheme="minorHAnsi" w:cstheme="minorHAnsi"/>
                <w:b/>
                <w:sz w:val="18"/>
                <w:szCs w:val="18"/>
              </w:rPr>
            </w:pPr>
          </w:p>
        </w:tc>
      </w:tr>
      <w:tr w:rsidR="0096509E" w:rsidRPr="00C75BEC" w:rsidTr="00980F59">
        <w:trPr>
          <w:jc w:val="center"/>
        </w:trPr>
        <w:tc>
          <w:tcPr>
            <w:tcW w:w="3954" w:type="dxa"/>
            <w:vAlign w:val="center"/>
          </w:tcPr>
          <w:p w:rsidR="0096509E" w:rsidRPr="0043399D" w:rsidRDefault="0096509E" w:rsidP="0096509E">
            <w:pPr>
              <w:autoSpaceDE w:val="0"/>
              <w:autoSpaceDN w:val="0"/>
              <w:adjustRightInd w:val="0"/>
              <w:rPr>
                <w:rFonts w:ascii="Calibri" w:hAnsi="Calibri" w:cs="Calibri"/>
                <w:b/>
                <w:bCs/>
                <w:lang w:eastAsia="es-BO"/>
              </w:rPr>
            </w:pPr>
            <w:r w:rsidRPr="0043399D">
              <w:rPr>
                <w:rFonts w:ascii="Calibri" w:hAnsi="Calibri" w:cs="Calibri"/>
                <w:b/>
                <w:bCs/>
              </w:rPr>
              <w:t xml:space="preserve">LUGAR DE ENTREGA DE LOS BIENES </w:t>
            </w:r>
          </w:p>
        </w:tc>
        <w:tc>
          <w:tcPr>
            <w:tcW w:w="3717" w:type="dxa"/>
            <w:vAlign w:val="center"/>
          </w:tcPr>
          <w:p w:rsidR="0096509E" w:rsidRPr="00C75BEC" w:rsidRDefault="0096509E" w:rsidP="0096509E">
            <w:pPr>
              <w:rPr>
                <w:rFonts w:asciiTheme="minorHAnsi" w:hAnsiTheme="minorHAnsi" w:cstheme="minorHAnsi"/>
                <w:b/>
                <w:sz w:val="18"/>
                <w:szCs w:val="18"/>
              </w:rPr>
            </w:pPr>
          </w:p>
        </w:tc>
        <w:tc>
          <w:tcPr>
            <w:tcW w:w="624" w:type="dxa"/>
            <w:vAlign w:val="center"/>
          </w:tcPr>
          <w:p w:rsidR="0096509E" w:rsidRPr="00C75BEC" w:rsidRDefault="0096509E" w:rsidP="0096509E">
            <w:pPr>
              <w:rPr>
                <w:rFonts w:asciiTheme="minorHAnsi" w:hAnsiTheme="minorHAnsi" w:cstheme="minorHAnsi"/>
                <w:b/>
                <w:sz w:val="18"/>
                <w:szCs w:val="18"/>
              </w:rPr>
            </w:pPr>
          </w:p>
        </w:tc>
        <w:tc>
          <w:tcPr>
            <w:tcW w:w="624" w:type="dxa"/>
            <w:vAlign w:val="center"/>
          </w:tcPr>
          <w:p w:rsidR="0096509E" w:rsidRPr="00C75BEC" w:rsidRDefault="0096509E" w:rsidP="0096509E">
            <w:pPr>
              <w:rPr>
                <w:rFonts w:asciiTheme="minorHAnsi" w:hAnsiTheme="minorHAnsi" w:cstheme="minorHAnsi"/>
                <w:b/>
                <w:sz w:val="18"/>
                <w:szCs w:val="18"/>
              </w:rPr>
            </w:pPr>
          </w:p>
        </w:tc>
        <w:tc>
          <w:tcPr>
            <w:tcW w:w="624" w:type="dxa"/>
            <w:vAlign w:val="center"/>
          </w:tcPr>
          <w:p w:rsidR="0096509E" w:rsidRPr="00C75BEC" w:rsidRDefault="0096509E" w:rsidP="0096509E">
            <w:pPr>
              <w:rPr>
                <w:rFonts w:asciiTheme="minorHAnsi" w:hAnsiTheme="minorHAnsi" w:cstheme="minorHAnsi"/>
                <w:b/>
                <w:sz w:val="18"/>
                <w:szCs w:val="18"/>
              </w:rPr>
            </w:pPr>
          </w:p>
        </w:tc>
      </w:tr>
      <w:tr w:rsidR="0096509E" w:rsidRPr="00C75BEC" w:rsidTr="0096509E">
        <w:trPr>
          <w:trHeight w:val="2371"/>
          <w:jc w:val="center"/>
        </w:trPr>
        <w:tc>
          <w:tcPr>
            <w:tcW w:w="3954" w:type="dxa"/>
            <w:vAlign w:val="bottom"/>
          </w:tcPr>
          <w:p w:rsidR="0096509E" w:rsidRPr="0043399D" w:rsidRDefault="0096509E" w:rsidP="0096509E">
            <w:pPr>
              <w:pStyle w:val="Sangradetextonormal"/>
              <w:spacing w:after="0"/>
              <w:ind w:left="0"/>
              <w:jc w:val="both"/>
              <w:rPr>
                <w:rFonts w:ascii="Calibri" w:hAnsi="Calibri" w:cs="Calibri"/>
                <w:lang w:eastAsia="es-BO"/>
              </w:rPr>
            </w:pPr>
            <w:r w:rsidRPr="00997FFC">
              <w:rPr>
                <w:rFonts w:ascii="Calibri" w:hAnsi="Calibri" w:cs="Calibri"/>
                <w:bCs/>
              </w:rPr>
              <w:t>Los bienes deberán ser entregados en la ciudad de Santa Cruz de la Sierra, en Almacenes (Villa Luz) de la Gerencia de Operaciones de Planta, ubicado en la Av. Grigota esquina calle Regimiento Lanza entre 3er y 4to anillo</w:t>
            </w:r>
            <w:r>
              <w:rPr>
                <w:rFonts w:ascii="Calibri" w:hAnsi="Calibri" w:cs="Calibri"/>
                <w:bCs/>
              </w:rPr>
              <w:t>,</w:t>
            </w:r>
            <w:r w:rsidRPr="0043399D">
              <w:rPr>
                <w:rFonts w:ascii="Calibri" w:hAnsi="Calibri" w:cs="Calibri"/>
                <w:bCs/>
              </w:rPr>
              <w:t xml:space="preserve"> </w:t>
            </w:r>
            <w:r w:rsidRPr="00485802">
              <w:rPr>
                <w:rFonts w:ascii="Calibri" w:hAnsi="Calibri" w:cs="Calibri"/>
                <w:bCs/>
              </w:rPr>
              <w:t>la</w:t>
            </w:r>
            <w:r w:rsidRPr="00485802">
              <w:rPr>
                <w:rFonts w:ascii="Calibri" w:hAnsi="Calibri" w:cs="Calibri"/>
                <w:bCs/>
                <w:color w:val="000000"/>
              </w:rPr>
              <w:t xml:space="preserve"> entrega se hará en coordinación con el personal técnico de la Planta </w:t>
            </w:r>
            <w:r>
              <w:rPr>
                <w:rFonts w:ascii="Calibri" w:hAnsi="Calibri" w:cs="Calibri"/>
                <w:bCs/>
                <w:color w:val="000000"/>
              </w:rPr>
              <w:t xml:space="preserve">de Separación Líquidos </w:t>
            </w:r>
            <w:r w:rsidRPr="00485802">
              <w:rPr>
                <w:rFonts w:ascii="Calibri" w:hAnsi="Calibri" w:cs="Calibri"/>
                <w:bCs/>
                <w:color w:val="000000"/>
              </w:rPr>
              <w:t>Río Grande asignado por YPFB (Comité de Recepción).</w:t>
            </w:r>
          </w:p>
        </w:tc>
        <w:tc>
          <w:tcPr>
            <w:tcW w:w="3717" w:type="dxa"/>
            <w:vAlign w:val="center"/>
          </w:tcPr>
          <w:p w:rsidR="0096509E" w:rsidRPr="00C75BEC" w:rsidRDefault="0096509E" w:rsidP="0096509E">
            <w:pPr>
              <w:rPr>
                <w:rFonts w:asciiTheme="minorHAnsi" w:hAnsiTheme="minorHAnsi" w:cstheme="minorHAnsi"/>
                <w:b/>
                <w:sz w:val="18"/>
                <w:szCs w:val="18"/>
              </w:rPr>
            </w:pPr>
          </w:p>
        </w:tc>
        <w:tc>
          <w:tcPr>
            <w:tcW w:w="624" w:type="dxa"/>
            <w:vAlign w:val="center"/>
          </w:tcPr>
          <w:p w:rsidR="0096509E" w:rsidRPr="00C75BEC" w:rsidRDefault="0096509E" w:rsidP="0096509E">
            <w:pPr>
              <w:rPr>
                <w:rFonts w:asciiTheme="minorHAnsi" w:hAnsiTheme="minorHAnsi" w:cstheme="minorHAnsi"/>
                <w:b/>
                <w:sz w:val="18"/>
                <w:szCs w:val="18"/>
              </w:rPr>
            </w:pPr>
          </w:p>
        </w:tc>
        <w:tc>
          <w:tcPr>
            <w:tcW w:w="624" w:type="dxa"/>
            <w:vAlign w:val="center"/>
          </w:tcPr>
          <w:p w:rsidR="0096509E" w:rsidRPr="00C75BEC" w:rsidRDefault="0096509E" w:rsidP="0096509E">
            <w:pPr>
              <w:rPr>
                <w:rFonts w:asciiTheme="minorHAnsi" w:hAnsiTheme="minorHAnsi" w:cstheme="minorHAnsi"/>
                <w:b/>
                <w:sz w:val="18"/>
                <w:szCs w:val="18"/>
              </w:rPr>
            </w:pPr>
          </w:p>
        </w:tc>
        <w:tc>
          <w:tcPr>
            <w:tcW w:w="624" w:type="dxa"/>
            <w:vAlign w:val="center"/>
          </w:tcPr>
          <w:p w:rsidR="0096509E" w:rsidRPr="00C75BEC" w:rsidRDefault="0096509E" w:rsidP="0096509E">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6D2FE9" w:rsidRDefault="006D2FE9" w:rsidP="0062797D">
      <w:pPr>
        <w:spacing w:line="276" w:lineRule="auto"/>
        <w:jc w:val="center"/>
        <w:rPr>
          <w:rFonts w:asciiTheme="minorHAnsi" w:hAnsiTheme="minorHAnsi" w:cstheme="minorHAnsi"/>
          <w:b/>
          <w:sz w:val="18"/>
          <w:szCs w:val="18"/>
        </w:rPr>
      </w:pPr>
    </w:p>
    <w:p w:rsidR="006D2FE9" w:rsidRDefault="006D2FE9"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8853D8">
        <w:rPr>
          <w:rFonts w:asciiTheme="minorHAnsi" w:hAnsiTheme="minorHAnsi" w:cstheme="minorHAnsi"/>
          <w:sz w:val="20"/>
          <w:szCs w:val="20"/>
        </w:rPr>
        <w:t xml:space="preserve">DBC </w:t>
      </w:r>
      <w:r w:rsidR="008853D8" w:rsidRPr="008853D8">
        <w:rPr>
          <w:rFonts w:asciiTheme="minorHAnsi" w:hAnsiTheme="minorHAnsi" w:cstheme="minorHAnsi"/>
          <w:sz w:val="20"/>
          <w:szCs w:val="20"/>
        </w:rPr>
        <w:t xml:space="preserve">(Precio Evaluado Más Bajo, </w:t>
      </w:r>
      <w:r w:rsidRPr="00286B08">
        <w:rPr>
          <w:rFonts w:asciiTheme="minorHAnsi" w:hAnsiTheme="minorHAnsi" w:cstheme="minorHAnsi"/>
          <w:sz w:val="20"/>
          <w:szCs w:val="20"/>
        </w:rPr>
        <w:t xml:space="preserve">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6238D">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6238D">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6238D">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16238D">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16238D">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16238D">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16238D">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16238D">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16238D">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16238D">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r w:rsidR="008C6296" w:rsidRPr="00286B08">
        <w:rPr>
          <w:rFonts w:asciiTheme="minorHAnsi" w:hAnsiTheme="minorHAnsi" w:cstheme="minorHAnsi"/>
          <w:sz w:val="20"/>
          <w:szCs w:val="20"/>
        </w:rPr>
        <w:t>o</w:t>
      </w:r>
      <w:r w:rsidRPr="00286B08">
        <w:rPr>
          <w:rFonts w:asciiTheme="minorHAnsi" w:hAnsiTheme="minorHAnsi" w:cstheme="minorHAnsi"/>
          <w:sz w:val="20"/>
          <w:szCs w:val="20"/>
        </w:rPr>
        <w:t xml:space="preserve"> concertación </w:t>
      </w:r>
      <w:r w:rsidR="008C6296" w:rsidRPr="00286B08">
        <w:rPr>
          <w:rFonts w:asciiTheme="minorHAnsi" w:hAnsiTheme="minorHAnsi" w:cstheme="minorHAnsi"/>
          <w:sz w:val="20"/>
          <w:szCs w:val="20"/>
        </w:rPr>
        <w:t>o</w:t>
      </w:r>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16238D">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B62A58" w:rsidRPr="008853D8" w:rsidRDefault="00B62A58" w:rsidP="00B62A58">
      <w:pPr>
        <w:jc w:val="both"/>
        <w:rPr>
          <w:rFonts w:asciiTheme="minorHAnsi" w:hAnsiTheme="minorHAnsi" w:cstheme="minorHAnsi"/>
          <w:szCs w:val="18"/>
        </w:rPr>
      </w:pPr>
      <w:r w:rsidRPr="008853D8">
        <w:rPr>
          <w:rFonts w:asciiTheme="minorHAnsi" w:hAnsiTheme="minorHAnsi" w:cstheme="minorHAnsi"/>
          <w:b/>
          <w:szCs w:val="18"/>
        </w:rPr>
        <w:t xml:space="preserve"> “NO APLICA ESTE MÉTODO”</w:t>
      </w:r>
      <w:r w:rsidRPr="008853D8">
        <w:rPr>
          <w:rFonts w:asciiTheme="minorHAnsi" w:hAnsiTheme="minorHAnsi" w:cstheme="minorHAnsi"/>
          <w:szCs w:val="18"/>
        </w:rPr>
        <w:t>.</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Default="00093F21" w:rsidP="007470BA">
      <w:pPr>
        <w:jc w:val="center"/>
        <w:rPr>
          <w:rFonts w:asciiTheme="minorHAnsi" w:eastAsia="Calibri" w:hAnsiTheme="minorHAnsi" w:cstheme="minorHAnsi"/>
          <w:b/>
        </w:rPr>
      </w:pPr>
    </w:p>
    <w:p w:rsidR="00093F21" w:rsidRPr="00286B08" w:rsidRDefault="00093F21"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BA73F4" w:rsidRPr="00785C8E" w:rsidRDefault="00BA73F4" w:rsidP="00FF4409">
      <w:pPr>
        <w:jc w:val="center"/>
        <w:rPr>
          <w:rFonts w:ascii="Calibri" w:hAnsi="Calibri" w:cs="Calibri"/>
          <w:b/>
          <w:bCs/>
          <w:sz w:val="18"/>
          <w:szCs w:val="18"/>
        </w:rPr>
      </w:pPr>
    </w:p>
    <w:p w:rsidR="00BA73F4" w:rsidRPr="00554AE1" w:rsidRDefault="00BA73F4" w:rsidP="00BA73F4">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val="es-BO"/>
        </w:rPr>
      </w:pPr>
    </w:p>
    <w:p w:rsidR="00BA73F4" w:rsidRPr="00BA73F4" w:rsidRDefault="00BA73F4" w:rsidP="00BA73F4">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4"/>
          <w:szCs w:val="22"/>
          <w:lang w:val="es-BO"/>
        </w:rPr>
      </w:pPr>
      <w:r w:rsidRPr="00BA73F4">
        <w:rPr>
          <w:rFonts w:ascii="Bookman Old Style" w:hAnsi="Bookman Old Style" w:cs="Arial"/>
          <w:b/>
          <w:i/>
          <w:sz w:val="24"/>
          <w:szCs w:val="22"/>
          <w:lang w:val="es-BO"/>
        </w:rPr>
        <w:t>El presente es un modelo de contrato REFERENCIAL el cual puede sufrir modificaciones de acuerdo a las características particulares del presente proceso de contratación las Especificaciones Técnicas, enmiendas, reunión de concertación, propuesta adjudicada y demás información pertinente que debe ser incluida.</w:t>
      </w:r>
    </w:p>
    <w:p w:rsidR="00BA73F4" w:rsidRPr="00554AE1" w:rsidRDefault="00BA73F4" w:rsidP="00BA73F4">
      <w:pPr>
        <w:spacing w:before="120" w:after="120"/>
        <w:ind w:left="3540" w:firstLine="708"/>
        <w:rPr>
          <w:rFonts w:ascii="Arial" w:hAnsi="Arial" w:cs="Arial"/>
          <w:b/>
          <w:lang w:val="es-BO"/>
        </w:rPr>
      </w:pPr>
    </w:p>
    <w:p w:rsidR="00BA73F4" w:rsidRPr="00554AE1" w:rsidRDefault="00BA73F4" w:rsidP="00BA73F4">
      <w:pPr>
        <w:spacing w:before="120" w:after="120"/>
        <w:ind w:left="4248"/>
        <w:rPr>
          <w:rFonts w:ascii="Arial" w:hAnsi="Arial" w:cs="Arial"/>
          <w:b/>
          <w:lang w:val="es-BO"/>
        </w:rPr>
      </w:pPr>
    </w:p>
    <w:p w:rsidR="00BA73F4" w:rsidRPr="005626DC" w:rsidRDefault="00BA73F4" w:rsidP="00BA73F4">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BA73F4" w:rsidRPr="005626DC" w:rsidRDefault="00BA73F4" w:rsidP="00BA73F4">
      <w:pPr>
        <w:spacing w:before="120" w:after="120"/>
        <w:ind w:left="4248"/>
        <w:rPr>
          <w:rFonts w:ascii="Arial" w:hAnsi="Arial" w:cs="Arial"/>
          <w:b/>
        </w:rPr>
      </w:pPr>
      <w:r w:rsidRPr="005626DC">
        <w:rPr>
          <w:rFonts w:ascii="Arial" w:hAnsi="Arial" w:cs="Arial"/>
          <w:b/>
        </w:rPr>
        <w:t xml:space="preserve">                                   </w:t>
      </w:r>
      <w:r>
        <w:rPr>
          <w:rFonts w:ascii="Arial" w:hAnsi="Arial" w:cs="Arial"/>
          <w:b/>
        </w:rPr>
        <w:t>Santa Cruz</w:t>
      </w:r>
      <w:r w:rsidRPr="005626DC">
        <w:rPr>
          <w:rFonts w:ascii="Arial" w:hAnsi="Arial" w:cs="Arial"/>
          <w:b/>
        </w:rPr>
        <w:t xml:space="preserve">, </w:t>
      </w:r>
      <w:r w:rsidRPr="005626DC">
        <w:rPr>
          <w:rFonts w:ascii="Arial" w:hAnsi="Arial" w:cs="Arial"/>
          <w:b/>
        </w:rPr>
        <w:tab/>
      </w:r>
    </w:p>
    <w:p w:rsidR="00BA73F4" w:rsidRPr="005626DC" w:rsidRDefault="00BA73F4" w:rsidP="00BA73F4">
      <w:pPr>
        <w:tabs>
          <w:tab w:val="left" w:pos="5103"/>
        </w:tabs>
        <w:spacing w:before="120" w:after="120"/>
        <w:jc w:val="center"/>
        <w:rPr>
          <w:rFonts w:ascii="Arial" w:hAnsi="Arial" w:cs="Arial"/>
          <w:b/>
        </w:rPr>
      </w:pPr>
    </w:p>
    <w:p w:rsidR="00BA73F4" w:rsidRPr="005626DC" w:rsidRDefault="00BA73F4" w:rsidP="00BA73F4">
      <w:pPr>
        <w:spacing w:before="120" w:after="120"/>
        <w:ind w:left="567" w:right="474"/>
        <w:jc w:val="center"/>
        <w:rPr>
          <w:rFonts w:ascii="Arial" w:hAnsi="Arial" w:cs="Arial"/>
          <w:b/>
        </w:rPr>
      </w:pPr>
      <w:r w:rsidRPr="00554AE1">
        <w:rPr>
          <w:rFonts w:ascii="Arial" w:hAnsi="Arial" w:cs="Arial"/>
          <w:b/>
        </w:rPr>
        <w:t xml:space="preserve">CONTRATO ADMINISTRATIVO PARA LA </w:t>
      </w:r>
      <w:r w:rsidRPr="00554AE1">
        <w:rPr>
          <w:rFonts w:ascii="Arial" w:eastAsia="Arial Unicode MS" w:hAnsi="Arial" w:cs="Arial"/>
          <w:b/>
          <w:lang w:val="es-MX"/>
        </w:rPr>
        <w:t>ADQUISICIÓN DE INTERRUPTORES PARA GENERADORES DE LA PLANTA DE SEPARACIÓN DE LÍQUIDOS RÍO GRANDE</w:t>
      </w:r>
      <w:r w:rsidRPr="005626DC">
        <w:rPr>
          <w:rFonts w:ascii="Arial" w:hAnsi="Arial" w:cs="Arial"/>
          <w:b/>
        </w:rPr>
        <w:t xml:space="preserve"> </w:t>
      </w:r>
    </w:p>
    <w:p w:rsidR="00BA73F4" w:rsidRPr="005626DC" w:rsidRDefault="00BA73F4" w:rsidP="00BA73F4">
      <w:pPr>
        <w:tabs>
          <w:tab w:val="left" w:pos="0"/>
        </w:tabs>
        <w:jc w:val="center"/>
        <w:rPr>
          <w:rFonts w:ascii="Arial" w:hAnsi="Arial" w:cs="Arial"/>
          <w:b/>
        </w:rPr>
      </w:pPr>
      <w:r w:rsidRPr="005626DC">
        <w:rPr>
          <w:rFonts w:ascii="Arial" w:hAnsi="Arial" w:cs="Arial"/>
          <w:b/>
        </w:rPr>
        <w:t>CÓDIGO: _______________</w:t>
      </w:r>
    </w:p>
    <w:p w:rsidR="00BA73F4" w:rsidRPr="00012AE1" w:rsidRDefault="00BA73F4" w:rsidP="00BA73F4">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BA73F4" w:rsidRPr="005626DC" w:rsidRDefault="00BA73F4" w:rsidP="00BA73F4">
      <w:pPr>
        <w:pStyle w:val="Prrafodelista"/>
        <w:numPr>
          <w:ilvl w:val="1"/>
          <w:numId w:val="3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BA73F4" w:rsidRPr="005626DC" w:rsidRDefault="00BA73F4" w:rsidP="00BA73F4">
      <w:pPr>
        <w:pStyle w:val="Prrafodelista"/>
        <w:spacing w:before="120" w:after="120"/>
        <w:ind w:left="709"/>
        <w:jc w:val="both"/>
        <w:rPr>
          <w:rFonts w:ascii="Arial" w:hAnsi="Arial" w:cs="Arial"/>
          <w:i/>
        </w:rPr>
      </w:pPr>
    </w:p>
    <w:p w:rsidR="00BA73F4" w:rsidRPr="005626DC" w:rsidRDefault="00BA73F4" w:rsidP="00BA73F4">
      <w:pPr>
        <w:pStyle w:val="Prrafodelista"/>
        <w:numPr>
          <w:ilvl w:val="1"/>
          <w:numId w:val="3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BA73F4" w:rsidRPr="005626DC" w:rsidRDefault="00BA73F4" w:rsidP="00BA73F4">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BA73F4" w:rsidRPr="005626DC" w:rsidRDefault="00BA73F4" w:rsidP="00BA73F4">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BA73F4" w:rsidRDefault="00BA73F4" w:rsidP="00BA73F4">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0" w:name="_Toc418613179"/>
      <w:bookmarkStart w:id="1" w:name="_Toc429824734"/>
      <w:bookmarkStart w:id="2" w:name="_Toc245538374"/>
      <w:bookmarkStart w:id="3" w:name="_Toc249143838"/>
    </w:p>
    <w:p w:rsidR="00BA73F4" w:rsidRPr="005626DC" w:rsidRDefault="00BA73F4" w:rsidP="00BA73F4">
      <w:pPr>
        <w:spacing w:before="120" w:after="120"/>
        <w:ind w:left="709" w:hanging="709"/>
        <w:jc w:val="both"/>
        <w:rPr>
          <w:rFonts w:ascii="Arial" w:hAnsi="Arial" w:cs="Arial"/>
          <w:bCs/>
        </w:rPr>
      </w:pPr>
    </w:p>
    <w:bookmarkEnd w:id="0"/>
    <w:bookmarkEnd w:id="1"/>
    <w:bookmarkEnd w:id="2"/>
    <w:bookmarkEnd w:id="3"/>
    <w:p w:rsidR="00BA73F4" w:rsidRPr="005626DC" w:rsidRDefault="00BA73F4" w:rsidP="00BA73F4">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BA73F4" w:rsidRPr="005626DC" w:rsidRDefault="00BA73F4" w:rsidP="00BA73F4">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A73F4" w:rsidRPr="005626DC" w:rsidTr="006D7C4D">
        <w:tc>
          <w:tcPr>
            <w:tcW w:w="2522" w:type="dxa"/>
          </w:tcPr>
          <w:p w:rsidR="00BA73F4" w:rsidRPr="005626DC" w:rsidRDefault="00BA73F4" w:rsidP="006D7C4D">
            <w:pPr>
              <w:spacing w:before="120" w:after="120"/>
              <w:rPr>
                <w:rFonts w:ascii="Arial" w:hAnsi="Arial" w:cs="Arial"/>
                <w:b/>
              </w:rPr>
            </w:pPr>
            <w:r w:rsidRPr="005626DC">
              <w:rPr>
                <w:rFonts w:ascii="Arial" w:hAnsi="Arial" w:cs="Arial"/>
                <w:b/>
              </w:rPr>
              <w:t>Adquisición:</w:t>
            </w:r>
          </w:p>
          <w:p w:rsidR="00BA73F4" w:rsidRPr="005626DC" w:rsidRDefault="00BA73F4" w:rsidP="006D7C4D">
            <w:pPr>
              <w:spacing w:before="120" w:after="120"/>
              <w:jc w:val="both"/>
              <w:rPr>
                <w:rFonts w:ascii="Arial" w:hAnsi="Arial" w:cs="Arial"/>
              </w:rPr>
            </w:pPr>
          </w:p>
        </w:tc>
        <w:tc>
          <w:tcPr>
            <w:tcW w:w="6237" w:type="dxa"/>
          </w:tcPr>
          <w:p w:rsidR="00BA73F4" w:rsidRPr="005626DC" w:rsidRDefault="00BA73F4" w:rsidP="006D7C4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A73F4" w:rsidRPr="005626DC" w:rsidTr="006D7C4D">
        <w:tc>
          <w:tcPr>
            <w:tcW w:w="2522" w:type="dxa"/>
          </w:tcPr>
          <w:p w:rsidR="00BA73F4" w:rsidRPr="005626DC" w:rsidRDefault="00BA73F4" w:rsidP="006D7C4D">
            <w:pPr>
              <w:spacing w:before="120" w:after="120"/>
              <w:jc w:val="both"/>
              <w:rPr>
                <w:rFonts w:ascii="Arial" w:hAnsi="Arial" w:cs="Arial"/>
                <w:b/>
              </w:rPr>
            </w:pPr>
            <w:r w:rsidRPr="005626DC">
              <w:rPr>
                <w:rFonts w:ascii="Arial" w:hAnsi="Arial" w:cs="Arial"/>
                <w:b/>
              </w:rPr>
              <w:t>Contrato:</w:t>
            </w:r>
          </w:p>
        </w:tc>
        <w:tc>
          <w:tcPr>
            <w:tcW w:w="6237" w:type="dxa"/>
          </w:tcPr>
          <w:p w:rsidR="00BA73F4" w:rsidRPr="005626DC" w:rsidRDefault="00BA73F4" w:rsidP="006D7C4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A73F4" w:rsidRPr="005626DC" w:rsidTr="006D7C4D">
        <w:tc>
          <w:tcPr>
            <w:tcW w:w="2522" w:type="dxa"/>
          </w:tcPr>
          <w:p w:rsidR="00BA73F4" w:rsidRPr="005626DC" w:rsidRDefault="00BA73F4" w:rsidP="006D7C4D">
            <w:pPr>
              <w:spacing w:before="120" w:after="120"/>
              <w:rPr>
                <w:rFonts w:ascii="Arial" w:hAnsi="Arial" w:cs="Arial"/>
                <w:b/>
              </w:rPr>
            </w:pPr>
            <w:r w:rsidRPr="005626DC">
              <w:rPr>
                <w:rFonts w:ascii="Arial" w:hAnsi="Arial" w:cs="Arial"/>
                <w:b/>
              </w:rPr>
              <w:t>Responsable o Comité de Recepción:</w:t>
            </w:r>
          </w:p>
        </w:tc>
        <w:tc>
          <w:tcPr>
            <w:tcW w:w="6237" w:type="dxa"/>
          </w:tcPr>
          <w:p w:rsidR="00BA73F4" w:rsidRPr="005626DC" w:rsidRDefault="00BA73F4" w:rsidP="006D7C4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A73F4" w:rsidRPr="005626DC" w:rsidTr="006D7C4D">
        <w:tc>
          <w:tcPr>
            <w:tcW w:w="2522" w:type="dxa"/>
          </w:tcPr>
          <w:p w:rsidR="00BA73F4" w:rsidRPr="005626DC" w:rsidRDefault="00BA73F4" w:rsidP="006D7C4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A73F4" w:rsidRPr="005626DC" w:rsidRDefault="00BA73F4" w:rsidP="006D7C4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A73F4" w:rsidRPr="005626DC" w:rsidTr="006D7C4D">
        <w:tc>
          <w:tcPr>
            <w:tcW w:w="2522" w:type="dxa"/>
          </w:tcPr>
          <w:p w:rsidR="00BA73F4" w:rsidRPr="005626DC" w:rsidRDefault="00BA73F4" w:rsidP="006D7C4D">
            <w:pPr>
              <w:spacing w:before="120" w:after="120"/>
              <w:rPr>
                <w:rFonts w:ascii="Arial" w:hAnsi="Arial" w:cs="Arial"/>
                <w:b/>
              </w:rPr>
            </w:pPr>
            <w:r w:rsidRPr="005626DC">
              <w:rPr>
                <w:rFonts w:ascii="Arial" w:hAnsi="Arial" w:cs="Arial"/>
                <w:b/>
              </w:rPr>
              <w:t>Unidad Solicitante:</w:t>
            </w:r>
          </w:p>
        </w:tc>
        <w:tc>
          <w:tcPr>
            <w:tcW w:w="6237" w:type="dxa"/>
          </w:tcPr>
          <w:p w:rsidR="00BA73F4" w:rsidRPr="005626DC" w:rsidRDefault="00BA73F4" w:rsidP="006D7C4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BA73F4" w:rsidRPr="005626DC" w:rsidRDefault="00BA73F4" w:rsidP="00BA73F4">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A73F4" w:rsidRPr="005626DC" w:rsidRDefault="00BA73F4" w:rsidP="00BA73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A73F4" w:rsidRPr="005626DC" w:rsidRDefault="00BA73F4" w:rsidP="00BA73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A73F4" w:rsidRPr="005626DC" w:rsidRDefault="00BA73F4" w:rsidP="00BA73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A73F4" w:rsidRPr="005626DC" w:rsidRDefault="00BA73F4" w:rsidP="00BA73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73F4" w:rsidRPr="005626DC" w:rsidRDefault="00BA73F4" w:rsidP="00BA73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A73F4" w:rsidRPr="005626DC" w:rsidRDefault="00BA73F4" w:rsidP="00BA73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A73F4" w:rsidRPr="005626DC" w:rsidRDefault="00BA73F4" w:rsidP="00BA73F4">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A73F4" w:rsidRPr="005626DC" w:rsidRDefault="00BA73F4" w:rsidP="00BA73F4">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BA73F4" w:rsidRPr="005626DC" w:rsidRDefault="00BA73F4" w:rsidP="00BA73F4">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BA73F4" w:rsidRPr="005626DC" w:rsidRDefault="00BA73F4" w:rsidP="00BA73F4">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A73F4" w:rsidRPr="005626DC" w:rsidRDefault="00BA73F4" w:rsidP="00BA73F4">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BA73F4" w:rsidRPr="005626DC" w:rsidRDefault="00BA73F4" w:rsidP="00BA73F4">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BA73F4" w:rsidRPr="005626DC" w:rsidRDefault="00BA73F4" w:rsidP="00BA73F4">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BA73F4" w:rsidRPr="005626DC" w:rsidRDefault="00BA73F4" w:rsidP="00BA73F4">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BA73F4" w:rsidRPr="005626DC" w:rsidRDefault="00BA73F4" w:rsidP="00BA73F4">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BA73F4" w:rsidRPr="005626DC" w:rsidRDefault="00BA73F4" w:rsidP="00BA73F4">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BA73F4" w:rsidRPr="005626DC" w:rsidRDefault="00BA73F4" w:rsidP="00BA73F4">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A73F4" w:rsidRPr="005626DC" w:rsidRDefault="00BA73F4" w:rsidP="00BA73F4">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BA73F4" w:rsidRPr="005626DC" w:rsidRDefault="00BA73F4" w:rsidP="00BA73F4">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BA73F4" w:rsidRPr="005626DC" w:rsidRDefault="00BA73F4" w:rsidP="00BA73F4">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BA73F4" w:rsidRPr="005626DC" w:rsidRDefault="00BA73F4" w:rsidP="00BA73F4">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BA73F4" w:rsidRPr="005626DC" w:rsidRDefault="00BA73F4" w:rsidP="00BA73F4">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BA73F4" w:rsidRPr="005626DC" w:rsidRDefault="00BA73F4" w:rsidP="00BA73F4">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A73F4" w:rsidRPr="005626DC" w:rsidTr="006D7C4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A73F4" w:rsidRPr="005626DC" w:rsidRDefault="00BA73F4" w:rsidP="006D7C4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A73F4" w:rsidRPr="005626DC" w:rsidRDefault="00BA73F4" w:rsidP="006D7C4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A73F4" w:rsidRPr="005626DC" w:rsidRDefault="00BA73F4" w:rsidP="006D7C4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A73F4" w:rsidRPr="005626DC" w:rsidRDefault="00BA73F4" w:rsidP="006D7C4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A73F4" w:rsidRPr="005626DC" w:rsidRDefault="00BA73F4" w:rsidP="006D7C4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BA73F4" w:rsidRPr="005626DC" w:rsidRDefault="00BA73F4" w:rsidP="006D7C4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A73F4" w:rsidRPr="005626DC" w:rsidRDefault="00BA73F4" w:rsidP="006D7C4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BA73F4" w:rsidRPr="005626DC" w:rsidRDefault="00BA73F4" w:rsidP="006D7C4D">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BA73F4" w:rsidRPr="005626DC" w:rsidRDefault="00BA73F4" w:rsidP="006D7C4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A73F4" w:rsidRPr="005626DC" w:rsidTr="006D7C4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A73F4" w:rsidRPr="005626DC" w:rsidRDefault="00BA73F4" w:rsidP="006D7C4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A73F4" w:rsidRPr="005626DC" w:rsidRDefault="00BA73F4" w:rsidP="006D7C4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A73F4" w:rsidRPr="005626DC" w:rsidRDefault="00BA73F4" w:rsidP="006D7C4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A73F4" w:rsidRPr="005626DC" w:rsidRDefault="00BA73F4" w:rsidP="006D7C4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A73F4" w:rsidRPr="005626DC" w:rsidRDefault="00BA73F4" w:rsidP="006D7C4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A73F4" w:rsidRPr="005626DC" w:rsidRDefault="00BA73F4" w:rsidP="006D7C4D">
            <w:pPr>
              <w:jc w:val="right"/>
              <w:rPr>
                <w:rFonts w:ascii="Arial" w:hAnsi="Arial" w:cs="Arial"/>
                <w:color w:val="000000"/>
                <w:lang w:val="es-BO" w:eastAsia="es-BO"/>
              </w:rPr>
            </w:pPr>
          </w:p>
        </w:tc>
      </w:tr>
      <w:tr w:rsidR="00BA73F4" w:rsidRPr="005626DC" w:rsidTr="006D7C4D">
        <w:trPr>
          <w:trHeight w:val="557"/>
        </w:trPr>
        <w:tc>
          <w:tcPr>
            <w:tcW w:w="640" w:type="dxa"/>
            <w:tcBorders>
              <w:top w:val="single" w:sz="4" w:space="0" w:color="auto"/>
            </w:tcBorders>
            <w:shd w:val="clear" w:color="auto" w:fill="auto"/>
            <w:noWrap/>
            <w:vAlign w:val="center"/>
            <w:hideMark/>
          </w:tcPr>
          <w:p w:rsidR="00BA73F4" w:rsidRPr="005626DC" w:rsidRDefault="00BA73F4" w:rsidP="006D7C4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A73F4" w:rsidRPr="005626DC" w:rsidRDefault="00BA73F4" w:rsidP="006D7C4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A73F4" w:rsidRPr="005626DC" w:rsidRDefault="00BA73F4" w:rsidP="006D7C4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A73F4" w:rsidRPr="005626DC" w:rsidRDefault="00BA73F4" w:rsidP="006D7C4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73F4" w:rsidRPr="005626DC" w:rsidRDefault="00BA73F4" w:rsidP="006D7C4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A73F4" w:rsidRPr="005626DC" w:rsidRDefault="00BA73F4" w:rsidP="006D7C4D">
            <w:pPr>
              <w:jc w:val="right"/>
              <w:rPr>
                <w:rFonts w:ascii="Arial" w:hAnsi="Arial" w:cs="Arial"/>
                <w:b/>
                <w:bCs/>
                <w:color w:val="000000"/>
                <w:lang w:val="es-BO" w:eastAsia="es-BO"/>
              </w:rPr>
            </w:pPr>
          </w:p>
        </w:tc>
      </w:tr>
    </w:tbl>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A73F4" w:rsidRPr="005626DC" w:rsidRDefault="00BA73F4" w:rsidP="00BA73F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BA73F4" w:rsidRPr="005626DC" w:rsidRDefault="00BA73F4" w:rsidP="00BA73F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BA73F4" w:rsidRPr="005626DC" w:rsidRDefault="00BA73F4" w:rsidP="00BA73F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BA73F4" w:rsidRPr="005626DC" w:rsidRDefault="00BA73F4" w:rsidP="00BA73F4">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BA73F4" w:rsidRPr="005626DC" w:rsidRDefault="00BA73F4" w:rsidP="00BA73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BA73F4" w:rsidRPr="005626DC" w:rsidRDefault="00BA73F4" w:rsidP="00BA73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BA73F4" w:rsidRPr="005626DC" w:rsidRDefault="00BA73F4" w:rsidP="00BA73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BA73F4" w:rsidRPr="005626DC" w:rsidRDefault="00BA73F4" w:rsidP="00BA73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BA73F4" w:rsidRPr="005626DC" w:rsidRDefault="00BA73F4" w:rsidP="00BA73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BA73F4" w:rsidRPr="005626DC" w:rsidRDefault="00BA73F4" w:rsidP="00BA73F4">
      <w:pPr>
        <w:spacing w:before="120" w:after="120"/>
        <w:jc w:val="both"/>
        <w:rPr>
          <w:rFonts w:ascii="Arial" w:hAnsi="Arial" w:cs="Arial"/>
          <w:b/>
          <w:iCs/>
          <w:u w:val="single"/>
        </w:rPr>
      </w:pPr>
      <w:r w:rsidRPr="005626DC">
        <w:rPr>
          <w:rFonts w:ascii="Arial" w:hAnsi="Arial" w:cs="Arial"/>
          <w:b/>
          <w:iCs/>
          <w:u w:val="single"/>
        </w:rPr>
        <w:t>DÉCIMA PRIMERA.- (FACTURACIÓN)</w:t>
      </w:r>
    </w:p>
    <w:p w:rsidR="00BA73F4" w:rsidRPr="005626DC" w:rsidRDefault="00BA73F4" w:rsidP="00BA73F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BA73F4" w:rsidRPr="005626DC" w:rsidRDefault="00BA73F4" w:rsidP="00BA73F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A73F4" w:rsidRPr="005626DC" w:rsidRDefault="00BA73F4" w:rsidP="00BA73F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A73F4" w:rsidRPr="005626DC" w:rsidRDefault="00BA73F4" w:rsidP="00BA73F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w:t>
      </w:r>
      <w:r w:rsidRPr="00554AE1">
        <w:rPr>
          <w:rFonts w:ascii="Arial" w:hAnsi="Arial" w:cs="Arial"/>
          <w:lang w:val="es-ES_tradnl"/>
        </w:rPr>
        <w:t>equivalente al 1%(uno por ciento)</w:t>
      </w:r>
      <w:r w:rsidRPr="005626DC">
        <w:rPr>
          <w:rFonts w:ascii="Arial" w:hAnsi="Arial" w:cs="Arial"/>
          <w:lang w:val="es-ES_tradnl"/>
        </w:rPr>
        <w:t xml:space="preserve"> sobre el monto total del Contrato, por cada día calendario de retraso.</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A73F4" w:rsidRPr="005626DC" w:rsidRDefault="00BA73F4" w:rsidP="00BA73F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A73F4" w:rsidRPr="005626DC" w:rsidRDefault="00BA73F4" w:rsidP="00BA73F4">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BA73F4" w:rsidRPr="005626DC" w:rsidRDefault="00BA73F4" w:rsidP="00BA73F4">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A73F4" w:rsidRPr="005626DC" w:rsidTr="006D7C4D">
        <w:trPr>
          <w:trHeight w:val="237"/>
        </w:trPr>
        <w:tc>
          <w:tcPr>
            <w:tcW w:w="4511" w:type="dxa"/>
            <w:tcBorders>
              <w:top w:val="single" w:sz="4" w:space="0" w:color="auto"/>
              <w:left w:val="single" w:sz="4" w:space="0" w:color="auto"/>
              <w:bottom w:val="single" w:sz="4" w:space="0" w:color="auto"/>
              <w:right w:val="single" w:sz="4" w:space="0" w:color="auto"/>
            </w:tcBorders>
          </w:tcPr>
          <w:p w:rsidR="00BA73F4" w:rsidRPr="005626DC" w:rsidRDefault="00BA73F4" w:rsidP="006D7C4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A73F4" w:rsidRPr="005626DC" w:rsidRDefault="00BA73F4" w:rsidP="006D7C4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A73F4" w:rsidRPr="005626DC" w:rsidTr="006D7C4D">
        <w:trPr>
          <w:trHeight w:val="1505"/>
        </w:trPr>
        <w:tc>
          <w:tcPr>
            <w:tcW w:w="4511" w:type="dxa"/>
            <w:tcBorders>
              <w:top w:val="single" w:sz="4" w:space="0" w:color="auto"/>
              <w:left w:val="single" w:sz="4" w:space="0" w:color="auto"/>
              <w:bottom w:val="single" w:sz="4" w:space="0" w:color="auto"/>
              <w:right w:val="single" w:sz="4" w:space="0" w:color="auto"/>
            </w:tcBorders>
          </w:tcPr>
          <w:p w:rsidR="00BA73F4" w:rsidRPr="005626DC" w:rsidRDefault="00BA73F4" w:rsidP="006D7C4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BA73F4" w:rsidRDefault="00BA73F4" w:rsidP="006D7C4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A73F4" w:rsidRPr="00E07048" w:rsidRDefault="00BA73F4" w:rsidP="006D7C4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A73F4" w:rsidRPr="005626DC" w:rsidRDefault="00BA73F4" w:rsidP="006D7C4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BA73F4" w:rsidRPr="005626DC" w:rsidRDefault="00BA73F4" w:rsidP="006D7C4D">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BA73F4" w:rsidRPr="005626DC" w:rsidRDefault="00BA73F4" w:rsidP="006D7C4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A73F4" w:rsidRPr="005626DC" w:rsidRDefault="00BA73F4" w:rsidP="006D7C4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BA73F4" w:rsidRDefault="00BA73F4" w:rsidP="006D7C4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A73F4" w:rsidRDefault="00BA73F4" w:rsidP="006D7C4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A73F4" w:rsidRPr="005626DC" w:rsidRDefault="00BA73F4" w:rsidP="006D7C4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BA73F4" w:rsidRPr="005626DC" w:rsidRDefault="00BA73F4" w:rsidP="006D7C4D">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BA73F4" w:rsidRPr="005626DC" w:rsidRDefault="00BA73F4" w:rsidP="006D7C4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BA73F4" w:rsidRPr="005626DC" w:rsidRDefault="00BA73F4" w:rsidP="00BA73F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A73F4" w:rsidRPr="005626DC" w:rsidRDefault="00BA73F4" w:rsidP="00BA73F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BA73F4" w:rsidRPr="005626DC" w:rsidRDefault="00BA73F4" w:rsidP="00BA73F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A73F4" w:rsidRPr="005626DC" w:rsidRDefault="00BA73F4" w:rsidP="00BA73F4">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BA73F4" w:rsidRPr="005626DC" w:rsidRDefault="00BA73F4" w:rsidP="00BA73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BA73F4" w:rsidRPr="005626DC" w:rsidRDefault="00BA73F4" w:rsidP="00BA73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BA73F4" w:rsidRPr="005626DC" w:rsidRDefault="00BA73F4" w:rsidP="00BA73F4">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BA73F4" w:rsidRPr="005626DC" w:rsidRDefault="00BA73F4" w:rsidP="00BA73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BA73F4" w:rsidRPr="005626DC" w:rsidRDefault="00BA73F4" w:rsidP="00BA73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w:t>
      </w:r>
      <w:r w:rsidRPr="005626DC">
        <w:rPr>
          <w:rFonts w:ascii="Arial" w:hAnsi="Arial" w:cs="Arial"/>
          <w:lang w:val="es-ES_tradnl"/>
        </w:rPr>
        <w:lastRenderedPageBreak/>
        <w:t xml:space="preserve">aplicable. </w:t>
      </w:r>
    </w:p>
    <w:p w:rsidR="00BA73F4" w:rsidRPr="005626DC" w:rsidRDefault="00BA73F4" w:rsidP="00BA73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BA73F4" w:rsidRPr="005626DC" w:rsidRDefault="00BA73F4" w:rsidP="00BA73F4">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A73F4" w:rsidRPr="005626DC" w:rsidRDefault="00BA73F4" w:rsidP="00BA73F4">
      <w:pPr>
        <w:spacing w:before="120" w:after="120"/>
        <w:ind w:left="1134"/>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BA73F4" w:rsidRPr="005626DC" w:rsidRDefault="00BA73F4" w:rsidP="00BA73F4">
      <w:pPr>
        <w:spacing w:before="120" w:after="1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BA73F4" w:rsidRPr="005626DC" w:rsidRDefault="00BA73F4" w:rsidP="00BA73F4">
      <w:pPr>
        <w:numPr>
          <w:ilvl w:val="0"/>
          <w:numId w:val="3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BA73F4" w:rsidRPr="005626DC" w:rsidRDefault="00BA73F4" w:rsidP="00BA73F4">
      <w:pPr>
        <w:spacing w:before="120" w:after="1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A73F4" w:rsidRPr="005626DC" w:rsidRDefault="00BA73F4" w:rsidP="00BA73F4">
      <w:pPr>
        <w:spacing w:before="120" w:after="1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BA73F4" w:rsidRPr="005626DC" w:rsidRDefault="00BA73F4" w:rsidP="00BA73F4">
      <w:pPr>
        <w:spacing w:before="120" w:after="120"/>
        <w:ind w:left="720"/>
        <w:contextualSpacing/>
        <w:jc w:val="both"/>
        <w:rPr>
          <w:rFonts w:ascii="Arial" w:hAnsi="Arial" w:cs="Arial"/>
        </w:rPr>
      </w:pPr>
      <w:r w:rsidRPr="005626DC">
        <w:rPr>
          <w:rFonts w:ascii="Arial" w:hAnsi="Arial" w:cs="Arial"/>
        </w:rPr>
        <w:tab/>
      </w:r>
    </w:p>
    <w:p w:rsidR="00BA73F4" w:rsidRPr="005626DC" w:rsidRDefault="00BA73F4" w:rsidP="00BA73F4">
      <w:pPr>
        <w:numPr>
          <w:ilvl w:val="0"/>
          <w:numId w:val="3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A73F4" w:rsidRPr="005626DC" w:rsidRDefault="00BA73F4" w:rsidP="00BA73F4">
      <w:pPr>
        <w:spacing w:before="120" w:after="120"/>
        <w:ind w:left="720"/>
        <w:contextualSpacing/>
        <w:jc w:val="both"/>
        <w:rPr>
          <w:rFonts w:ascii="Arial" w:hAnsi="Arial" w:cs="Arial"/>
        </w:rPr>
      </w:pPr>
    </w:p>
    <w:p w:rsidR="00BA73F4" w:rsidRPr="005626DC" w:rsidRDefault="00BA73F4" w:rsidP="00BA73F4">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BA73F4" w:rsidRPr="005626DC" w:rsidRDefault="00BA73F4" w:rsidP="00BA73F4">
      <w:pPr>
        <w:spacing w:before="120" w:after="120"/>
        <w:contextualSpacing/>
        <w:jc w:val="both"/>
        <w:rPr>
          <w:rFonts w:ascii="Arial" w:hAnsi="Arial" w:cs="Arial"/>
        </w:rPr>
      </w:pP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BA73F4" w:rsidRPr="005626DC" w:rsidRDefault="00BA73F4" w:rsidP="00BA73F4">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A73F4" w:rsidRPr="005626DC" w:rsidRDefault="00BA73F4" w:rsidP="00BA73F4">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A73F4" w:rsidRPr="005626DC" w:rsidRDefault="00BA73F4" w:rsidP="00BA73F4">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BA73F4" w:rsidRPr="005626DC" w:rsidRDefault="00BA73F4" w:rsidP="00BA73F4">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A73F4" w:rsidRPr="005626DC" w:rsidRDefault="00BA73F4" w:rsidP="00BA73F4">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A73F4" w:rsidRDefault="00BA73F4" w:rsidP="00BA73F4">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A73F4" w:rsidRPr="005626DC" w:rsidRDefault="00BA73F4" w:rsidP="00BA73F4">
      <w:pPr>
        <w:spacing w:before="120" w:after="120"/>
        <w:jc w:val="both"/>
        <w:rPr>
          <w:rFonts w:ascii="Arial" w:hAnsi="Arial" w:cs="Arial"/>
          <w:lang w:val="es-ES_tradnl"/>
        </w:rPr>
      </w:pPr>
      <w:bookmarkStart w:id="4" w:name="_GoBack"/>
      <w:bookmarkEnd w:id="4"/>
    </w:p>
    <w:p w:rsidR="00BA73F4" w:rsidRPr="005626DC" w:rsidRDefault="00BA73F4" w:rsidP="00BA73F4">
      <w:pPr>
        <w:spacing w:before="120" w:after="120"/>
        <w:jc w:val="both"/>
        <w:rPr>
          <w:rFonts w:ascii="Arial" w:hAnsi="Arial" w:cs="Arial"/>
          <w:u w:val="single"/>
          <w:lang w:val="es-ES_tradnl"/>
        </w:rPr>
      </w:pPr>
      <w:r w:rsidRPr="005626DC">
        <w:rPr>
          <w:rFonts w:ascii="Arial" w:hAnsi="Arial" w:cs="Arial"/>
          <w:b/>
          <w:u w:val="single"/>
          <w:lang w:val="es-ES_tradnl"/>
        </w:rPr>
        <w:lastRenderedPageBreak/>
        <w:t xml:space="preserve">DÉCIMA NOVENA.- (IMPUESTOS Y TRIBUTOS) </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A73F4" w:rsidRPr="005626DC" w:rsidRDefault="00BA73F4" w:rsidP="00BA73F4">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BA73F4" w:rsidRPr="005626DC" w:rsidRDefault="00BA73F4" w:rsidP="00BA73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73F4" w:rsidRPr="005626DC" w:rsidRDefault="00BA73F4" w:rsidP="00BA73F4">
      <w:pPr>
        <w:shd w:val="clear" w:color="auto" w:fill="FFFFFF"/>
        <w:tabs>
          <w:tab w:val="left" w:pos="426"/>
        </w:tabs>
        <w:spacing w:before="120" w:after="120"/>
        <w:ind w:right="-6"/>
        <w:contextualSpacing/>
        <w:jc w:val="both"/>
        <w:rPr>
          <w:rFonts w:ascii="Arial" w:hAnsi="Arial" w:cs="Arial"/>
          <w:lang w:val="es-BO"/>
        </w:rPr>
      </w:pPr>
    </w:p>
    <w:p w:rsidR="00BA73F4" w:rsidRPr="005626DC" w:rsidRDefault="00BA73F4" w:rsidP="00BA73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A73F4" w:rsidRPr="005626DC" w:rsidRDefault="00BA73F4" w:rsidP="00BA73F4">
      <w:pPr>
        <w:spacing w:before="120" w:after="120"/>
        <w:contextualSpacing/>
        <w:jc w:val="both"/>
        <w:rPr>
          <w:rFonts w:ascii="Arial" w:hAnsi="Arial" w:cs="Arial"/>
          <w:lang w:val="es-BO"/>
        </w:rPr>
      </w:pPr>
    </w:p>
    <w:p w:rsidR="00BA73F4" w:rsidRPr="005626DC" w:rsidRDefault="00BA73F4" w:rsidP="00BA73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A73F4" w:rsidRPr="005626DC" w:rsidRDefault="00BA73F4" w:rsidP="00BA73F4">
      <w:pPr>
        <w:shd w:val="clear" w:color="auto" w:fill="FFFFFF"/>
        <w:tabs>
          <w:tab w:val="left" w:pos="426"/>
        </w:tabs>
        <w:spacing w:before="120" w:after="120"/>
        <w:ind w:right="-6"/>
        <w:contextualSpacing/>
        <w:jc w:val="both"/>
        <w:rPr>
          <w:rFonts w:ascii="Arial" w:hAnsi="Arial" w:cs="Arial"/>
          <w:lang w:val="es-BO"/>
        </w:rPr>
      </w:pPr>
    </w:p>
    <w:p w:rsidR="00BA73F4" w:rsidRPr="005626DC" w:rsidRDefault="00BA73F4" w:rsidP="00BA73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BA73F4" w:rsidRPr="005626DC" w:rsidRDefault="00BA73F4" w:rsidP="00BA73F4">
      <w:pPr>
        <w:pStyle w:val="Prrafodelista"/>
        <w:numPr>
          <w:ilvl w:val="0"/>
          <w:numId w:val="3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BA73F4" w:rsidRPr="005626DC" w:rsidRDefault="00BA73F4" w:rsidP="00BA73F4">
      <w:pPr>
        <w:numPr>
          <w:ilvl w:val="0"/>
          <w:numId w:val="3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BA73F4" w:rsidRPr="005626DC" w:rsidRDefault="00BA73F4" w:rsidP="00BA73F4">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73F4" w:rsidRPr="005626DC" w:rsidRDefault="00BA73F4" w:rsidP="00BA73F4">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A73F4" w:rsidRPr="005626DC" w:rsidRDefault="00BA73F4" w:rsidP="00BA73F4">
      <w:pPr>
        <w:numPr>
          <w:ilvl w:val="0"/>
          <w:numId w:val="32"/>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A73F4" w:rsidRPr="005626DC" w:rsidRDefault="00BA73F4" w:rsidP="00BA73F4">
      <w:pPr>
        <w:numPr>
          <w:ilvl w:val="0"/>
          <w:numId w:val="32"/>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A73F4" w:rsidRPr="005626DC" w:rsidRDefault="00BA73F4" w:rsidP="00BA73F4">
      <w:pPr>
        <w:spacing w:before="120" w:after="120"/>
        <w:ind w:left="851"/>
        <w:contextualSpacing/>
        <w:jc w:val="both"/>
        <w:rPr>
          <w:rFonts w:ascii="Arial" w:hAnsi="Arial" w:cs="Arial"/>
          <w:lang w:val="es-ES_tradnl"/>
        </w:rPr>
      </w:pPr>
    </w:p>
    <w:p w:rsidR="00BA73F4" w:rsidRPr="005626DC" w:rsidRDefault="00BA73F4" w:rsidP="00BA73F4">
      <w:pPr>
        <w:numPr>
          <w:ilvl w:val="0"/>
          <w:numId w:val="32"/>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A73F4" w:rsidRPr="005626DC" w:rsidRDefault="00BA73F4" w:rsidP="00BA73F4">
      <w:pPr>
        <w:spacing w:before="120" w:after="120"/>
        <w:contextualSpacing/>
        <w:jc w:val="both"/>
        <w:rPr>
          <w:rFonts w:ascii="Arial" w:hAnsi="Arial" w:cs="Arial"/>
          <w:lang w:val="es-ES_tradnl"/>
        </w:rPr>
      </w:pP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A73F4" w:rsidRPr="005626DC" w:rsidRDefault="00BA73F4" w:rsidP="00BA73F4">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A73F4" w:rsidRPr="005626DC" w:rsidRDefault="00BA73F4" w:rsidP="00BA73F4">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A73F4" w:rsidRPr="005626DC" w:rsidRDefault="00BA73F4" w:rsidP="00BA73F4">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A73F4" w:rsidRPr="005626DC" w:rsidRDefault="00BA73F4" w:rsidP="00BA73F4">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A73F4" w:rsidRPr="005626DC" w:rsidRDefault="00BA73F4" w:rsidP="00BA73F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BA73F4" w:rsidRPr="005626DC" w:rsidRDefault="00BA73F4" w:rsidP="00BA73F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A73F4" w:rsidRPr="005626DC" w:rsidRDefault="00BA73F4" w:rsidP="00BA73F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BA73F4" w:rsidRPr="005626DC" w:rsidRDefault="00BA73F4" w:rsidP="00BA73F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A73F4" w:rsidRPr="005626DC" w:rsidRDefault="00BA73F4" w:rsidP="00BA73F4">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A73F4" w:rsidRPr="005626DC" w:rsidRDefault="00BA73F4" w:rsidP="00BA73F4">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A73F4" w:rsidRPr="005626DC" w:rsidRDefault="00BA73F4" w:rsidP="00BA73F4">
      <w:pPr>
        <w:numPr>
          <w:ilvl w:val="0"/>
          <w:numId w:val="31"/>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BA73F4" w:rsidRPr="005626DC" w:rsidRDefault="00BA73F4" w:rsidP="00BA73F4">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A73F4" w:rsidRPr="005626DC" w:rsidRDefault="00BA73F4" w:rsidP="00BA73F4">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A73F4" w:rsidRPr="005626DC" w:rsidRDefault="00BA73F4" w:rsidP="00BA73F4">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A73F4" w:rsidRPr="005626DC" w:rsidRDefault="00BA73F4" w:rsidP="00BA73F4">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BA73F4" w:rsidRPr="005626DC" w:rsidRDefault="00BA73F4" w:rsidP="00BA73F4">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A73F4" w:rsidRPr="005626DC" w:rsidRDefault="00BA73F4" w:rsidP="00BA73F4">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A73F4" w:rsidRPr="005626DC" w:rsidRDefault="00BA73F4" w:rsidP="00BA73F4">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A73F4" w:rsidRPr="005626DC" w:rsidRDefault="00BA73F4" w:rsidP="00BA73F4">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A73F4" w:rsidRPr="005626DC" w:rsidRDefault="00BA73F4" w:rsidP="00BA73F4">
      <w:pPr>
        <w:pStyle w:val="Prrafodelista"/>
        <w:numPr>
          <w:ilvl w:val="0"/>
          <w:numId w:val="3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A73F4" w:rsidRPr="005626DC" w:rsidRDefault="00BA73F4" w:rsidP="00BA73F4">
      <w:pPr>
        <w:pStyle w:val="Prrafodelista"/>
        <w:spacing w:before="120" w:after="120"/>
        <w:ind w:left="2484"/>
        <w:jc w:val="both"/>
        <w:rPr>
          <w:rFonts w:ascii="Arial" w:hAnsi="Arial" w:cs="Arial"/>
          <w:lang w:val="es-ES_tradnl"/>
        </w:rPr>
      </w:pPr>
    </w:p>
    <w:p w:rsidR="00BA73F4" w:rsidRPr="005626DC" w:rsidRDefault="00BA73F4" w:rsidP="00BA73F4">
      <w:pPr>
        <w:pStyle w:val="Prrafodelista"/>
        <w:numPr>
          <w:ilvl w:val="0"/>
          <w:numId w:val="3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A73F4" w:rsidRPr="005626DC" w:rsidRDefault="00BA73F4" w:rsidP="00BA73F4">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A73F4" w:rsidRPr="005626DC" w:rsidRDefault="00BA73F4" w:rsidP="00BA73F4">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A73F4" w:rsidRPr="005626DC" w:rsidRDefault="00BA73F4" w:rsidP="00BA73F4">
      <w:pPr>
        <w:pStyle w:val="Prrafodelista"/>
        <w:numPr>
          <w:ilvl w:val="2"/>
          <w:numId w:val="3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BA73F4" w:rsidRPr="005626DC" w:rsidRDefault="00BA73F4" w:rsidP="00BA73F4">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rsidR="00BA73F4" w:rsidRPr="005626DC" w:rsidRDefault="00BA73F4" w:rsidP="00BA73F4">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A73F4" w:rsidRPr="005626DC" w:rsidRDefault="00BA73F4" w:rsidP="00BA73F4">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A73F4" w:rsidRPr="005626DC" w:rsidRDefault="00BA73F4" w:rsidP="00BA73F4">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A73F4" w:rsidRPr="005626DC" w:rsidRDefault="00BA73F4" w:rsidP="00BA73F4">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A73F4" w:rsidRPr="005626DC" w:rsidRDefault="00BA73F4" w:rsidP="00BA73F4">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BA73F4" w:rsidRPr="005626DC" w:rsidRDefault="00BA73F4" w:rsidP="00BA73F4">
      <w:pPr>
        <w:spacing w:before="120" w:after="120"/>
        <w:jc w:val="both"/>
        <w:rPr>
          <w:rFonts w:ascii="Arial" w:hAnsi="Arial" w:cs="Arial"/>
          <w:b/>
          <w:u w:val="single"/>
        </w:rPr>
      </w:pPr>
      <w:r w:rsidRPr="005626DC">
        <w:rPr>
          <w:rFonts w:ascii="Arial" w:hAnsi="Arial" w:cs="Arial"/>
          <w:b/>
          <w:u w:val="single"/>
        </w:rPr>
        <w:t>VIGÉSIMA CUARTA.- (CIERRE DE CONTRATO)</w:t>
      </w:r>
    </w:p>
    <w:p w:rsidR="00BA73F4" w:rsidRPr="005626DC" w:rsidRDefault="00BA73F4" w:rsidP="00BA73F4">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BA73F4" w:rsidRPr="005626DC" w:rsidRDefault="00BA73F4" w:rsidP="00BA73F4">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que sumados no deberán exceder el 10% (diez por ciento) del monto del Contrato principal, de acuerdo con lo establecido en el Artículo </w:t>
      </w:r>
      <w:r>
        <w:rPr>
          <w:rFonts w:ascii="Arial" w:hAnsi="Arial" w:cs="Arial"/>
          <w:lang w:val="es-ES_tradnl"/>
        </w:rPr>
        <w:t>53</w:t>
      </w:r>
      <w:r w:rsidRPr="005626DC">
        <w:rPr>
          <w:rFonts w:ascii="Arial" w:hAnsi="Arial" w:cs="Arial"/>
          <w:lang w:val="es-ES_tradnl"/>
        </w:rPr>
        <w:t xml:space="preserve"> del Reglamento </w:t>
      </w:r>
      <w:r>
        <w:rPr>
          <w:rFonts w:ascii="Arial" w:hAnsi="Arial" w:cs="Arial"/>
          <w:lang w:val="es-ES_tradnl"/>
        </w:rPr>
        <w:t>de Contrataciones Directas D.S. 29506</w:t>
      </w:r>
      <w:r w:rsidRPr="005626DC">
        <w:rPr>
          <w:rFonts w:ascii="Arial" w:hAnsi="Arial" w:cs="Arial"/>
          <w:lang w:val="es-ES_tradnl"/>
        </w:rPr>
        <w:t>.</w:t>
      </w:r>
    </w:p>
    <w:p w:rsidR="00BA73F4" w:rsidRPr="005626DC" w:rsidRDefault="00BA73F4" w:rsidP="00BA73F4">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BA73F4" w:rsidRPr="005626DC" w:rsidRDefault="00BA73F4" w:rsidP="00BA73F4">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BA73F4" w:rsidRDefault="00BA73F4" w:rsidP="00BA73F4">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BA73F4" w:rsidRPr="005626DC" w:rsidRDefault="00BA73F4" w:rsidP="00BA73F4">
      <w:pPr>
        <w:spacing w:before="120" w:after="120"/>
        <w:jc w:val="both"/>
        <w:rPr>
          <w:rFonts w:ascii="Arial" w:hAnsi="Arial" w:cs="Arial"/>
          <w:b/>
          <w:u w:val="single"/>
          <w:lang w:val="es-ES_tradnl"/>
        </w:rPr>
      </w:pPr>
      <w:r w:rsidRPr="005626DC">
        <w:rPr>
          <w:rFonts w:ascii="Arial" w:hAnsi="Arial" w:cs="Arial"/>
          <w:b/>
          <w:u w:val="single"/>
          <w:lang w:val="es-ES_tradnl"/>
        </w:rPr>
        <w:lastRenderedPageBreak/>
        <w:t>VIGÉSIMA OCTAVA.-  (ANTICORRUPCIÓN)</w:t>
      </w:r>
    </w:p>
    <w:p w:rsidR="00BA73F4" w:rsidRPr="005626DC" w:rsidRDefault="00BA73F4" w:rsidP="00BA73F4">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A73F4" w:rsidRPr="005626DC" w:rsidRDefault="00BA73F4" w:rsidP="00BA73F4">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BA73F4" w:rsidRPr="005626DC" w:rsidRDefault="00BA73F4" w:rsidP="00BA73F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BA73F4" w:rsidRDefault="00BA73F4" w:rsidP="00BA73F4">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BA73F4" w:rsidRDefault="00BA73F4" w:rsidP="00BA73F4">
      <w:pPr>
        <w:spacing w:before="120" w:after="120"/>
        <w:jc w:val="both"/>
        <w:rPr>
          <w:rFonts w:ascii="Arial" w:hAnsi="Arial" w:cs="Arial"/>
          <w:lang w:val="es-ES_tradnl"/>
        </w:rPr>
      </w:pPr>
    </w:p>
    <w:p w:rsidR="00BA73F4" w:rsidRDefault="00BA73F4" w:rsidP="00BA73F4">
      <w:pPr>
        <w:spacing w:before="120" w:after="120"/>
        <w:jc w:val="both"/>
        <w:rPr>
          <w:rFonts w:ascii="Arial" w:hAnsi="Arial" w:cs="Arial"/>
          <w:lang w:val="es-ES_tradnl"/>
        </w:rPr>
      </w:pPr>
    </w:p>
    <w:p w:rsidR="00BA73F4" w:rsidRPr="005626DC" w:rsidRDefault="00BA73F4" w:rsidP="00BA73F4">
      <w:pPr>
        <w:spacing w:before="120" w:after="120"/>
        <w:jc w:val="both"/>
        <w:rPr>
          <w:rFonts w:ascii="Arial" w:hAnsi="Arial" w:cs="Arial"/>
          <w:lang w:val="es-ES_tradnl"/>
        </w:rPr>
      </w:pPr>
    </w:p>
    <w:p w:rsidR="00BA73F4" w:rsidRPr="005626DC" w:rsidRDefault="00BA73F4" w:rsidP="00BA73F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A73F4" w:rsidTr="006D7C4D">
        <w:tc>
          <w:tcPr>
            <w:tcW w:w="4914" w:type="dxa"/>
          </w:tcPr>
          <w:p w:rsidR="00BA73F4" w:rsidRDefault="00BA73F4" w:rsidP="006D7C4D">
            <w:pPr>
              <w:jc w:val="both"/>
              <w:rPr>
                <w:rFonts w:ascii="Arial" w:hAnsi="Arial" w:cs="Arial"/>
              </w:rPr>
            </w:pPr>
            <w:r>
              <w:rPr>
                <w:rFonts w:ascii="Arial" w:hAnsi="Arial" w:cs="Arial"/>
              </w:rPr>
              <w:t xml:space="preserve">         Lic. __________________</w:t>
            </w:r>
          </w:p>
        </w:tc>
        <w:tc>
          <w:tcPr>
            <w:tcW w:w="4914" w:type="dxa"/>
          </w:tcPr>
          <w:p w:rsidR="00BA73F4" w:rsidRDefault="00BA73F4" w:rsidP="006D7C4D">
            <w:pPr>
              <w:jc w:val="both"/>
              <w:rPr>
                <w:rFonts w:ascii="Arial" w:hAnsi="Arial" w:cs="Arial"/>
              </w:rPr>
            </w:pPr>
            <w:r>
              <w:rPr>
                <w:rFonts w:ascii="Arial" w:hAnsi="Arial" w:cs="Arial"/>
              </w:rPr>
              <w:t xml:space="preserve">          Sr. ____________________________</w:t>
            </w:r>
          </w:p>
        </w:tc>
      </w:tr>
      <w:tr w:rsidR="00BA73F4" w:rsidTr="006D7C4D">
        <w:tc>
          <w:tcPr>
            <w:tcW w:w="4914" w:type="dxa"/>
          </w:tcPr>
          <w:p w:rsidR="00BA73F4" w:rsidRDefault="00BA73F4" w:rsidP="006D7C4D">
            <w:pPr>
              <w:jc w:val="both"/>
              <w:rPr>
                <w:rFonts w:ascii="Arial" w:hAnsi="Arial" w:cs="Arial"/>
                <w:i/>
              </w:rPr>
            </w:pPr>
            <w:r>
              <w:rPr>
                <w:rFonts w:ascii="Arial" w:hAnsi="Arial" w:cs="Arial"/>
                <w:i/>
              </w:rPr>
              <w:t xml:space="preserve">                       cargo</w:t>
            </w:r>
          </w:p>
          <w:p w:rsidR="00BA73F4" w:rsidRDefault="00BA73F4" w:rsidP="006D7C4D">
            <w:pPr>
              <w:jc w:val="both"/>
              <w:rPr>
                <w:rFonts w:ascii="Arial" w:hAnsi="Arial" w:cs="Arial"/>
                <w:b/>
              </w:rPr>
            </w:pPr>
            <w:r>
              <w:rPr>
                <w:rFonts w:ascii="Arial" w:hAnsi="Arial" w:cs="Arial"/>
                <w:b/>
              </w:rPr>
              <w:t>YPFB</w:t>
            </w:r>
          </w:p>
          <w:p w:rsidR="00BA73F4" w:rsidRPr="00F310DD" w:rsidRDefault="00BA73F4" w:rsidP="006D7C4D">
            <w:pPr>
              <w:rPr>
                <w:rFonts w:ascii="Arial" w:hAnsi="Arial" w:cs="Arial"/>
                <w:b/>
              </w:rPr>
            </w:pPr>
            <w:r w:rsidRPr="00F310DD">
              <w:rPr>
                <w:rFonts w:ascii="Arial" w:hAnsi="Arial" w:cs="Arial"/>
                <w:b/>
              </w:rPr>
              <w:t>ENTIDAD</w:t>
            </w:r>
          </w:p>
        </w:tc>
        <w:tc>
          <w:tcPr>
            <w:tcW w:w="4914" w:type="dxa"/>
          </w:tcPr>
          <w:p w:rsidR="00BA73F4" w:rsidRDefault="00BA73F4" w:rsidP="006D7C4D">
            <w:pPr>
              <w:jc w:val="both"/>
              <w:rPr>
                <w:rFonts w:ascii="Arial" w:hAnsi="Arial" w:cs="Arial"/>
                <w:i/>
              </w:rPr>
            </w:pPr>
            <w:r>
              <w:rPr>
                <w:rFonts w:ascii="Arial" w:hAnsi="Arial" w:cs="Arial"/>
                <w:i/>
              </w:rPr>
              <w:t xml:space="preserve">                         Nombre empresa</w:t>
            </w:r>
          </w:p>
          <w:p w:rsidR="00BA73F4" w:rsidRPr="00F310DD" w:rsidRDefault="00BA73F4" w:rsidP="006D7C4D">
            <w:pPr>
              <w:jc w:val="both"/>
              <w:rPr>
                <w:rFonts w:ascii="Arial" w:hAnsi="Arial" w:cs="Arial"/>
                <w:b/>
              </w:rPr>
            </w:pPr>
            <w:r w:rsidRPr="00F310DD">
              <w:rPr>
                <w:rFonts w:ascii="Arial" w:hAnsi="Arial" w:cs="Arial"/>
                <w:b/>
              </w:rPr>
              <w:t>PROVEEDOR</w:t>
            </w:r>
          </w:p>
        </w:tc>
      </w:tr>
    </w:tbl>
    <w:p w:rsidR="00BA73F4" w:rsidRPr="005626DC" w:rsidRDefault="00BA73F4" w:rsidP="00BA73F4">
      <w:pPr>
        <w:jc w:val="both"/>
        <w:rPr>
          <w:rFonts w:ascii="Arial" w:hAnsi="Arial" w:cs="Arial"/>
        </w:rPr>
      </w:pPr>
    </w:p>
    <w:p w:rsidR="00BA73F4" w:rsidRPr="005626DC" w:rsidRDefault="00BA73F4" w:rsidP="00BA73F4">
      <w:pPr>
        <w:jc w:val="both"/>
        <w:rPr>
          <w:rFonts w:ascii="Arial" w:hAnsi="Arial" w:cs="Arial"/>
        </w:rPr>
      </w:pPr>
    </w:p>
    <w:p w:rsidR="00BA73F4" w:rsidRPr="005626DC" w:rsidRDefault="00BA73F4" w:rsidP="00BA73F4">
      <w:pPr>
        <w:jc w:val="both"/>
        <w:rPr>
          <w:rFonts w:ascii="Arial" w:hAnsi="Arial" w:cs="Arial"/>
        </w:rPr>
      </w:pPr>
    </w:p>
    <w:p w:rsidR="00BA73F4" w:rsidRPr="005626DC" w:rsidRDefault="00BA73F4" w:rsidP="00BA73F4">
      <w:pPr>
        <w:jc w:val="both"/>
        <w:rPr>
          <w:rFonts w:ascii="Arial" w:hAnsi="Arial" w:cs="Arial"/>
        </w:rPr>
      </w:pPr>
    </w:p>
    <w:p w:rsidR="00BA73F4" w:rsidRPr="005626DC" w:rsidRDefault="00BA73F4" w:rsidP="00BA73F4">
      <w:pPr>
        <w:jc w:val="both"/>
        <w:rPr>
          <w:rFonts w:ascii="Arial" w:hAnsi="Arial" w:cs="Arial"/>
          <w:lang w:val="es-BO"/>
        </w:rPr>
      </w:pPr>
    </w:p>
    <w:p w:rsidR="00BA73F4" w:rsidRPr="005626DC" w:rsidRDefault="00BA73F4" w:rsidP="00BA73F4">
      <w:pPr>
        <w:jc w:val="both"/>
        <w:rPr>
          <w:rFonts w:ascii="Arial" w:hAnsi="Arial" w:cs="Arial"/>
          <w:lang w:val="es-ES_tradnl"/>
        </w:rPr>
      </w:pPr>
    </w:p>
    <w:p w:rsidR="00BA73F4" w:rsidRPr="005626DC" w:rsidRDefault="00BA73F4" w:rsidP="00BA73F4">
      <w:pPr>
        <w:rPr>
          <w:rFonts w:ascii="Arial" w:hAnsi="Arial" w:cs="Arial"/>
        </w:rPr>
      </w:pPr>
    </w:p>
    <w:p w:rsidR="00FF4409" w:rsidRPr="00FF4409" w:rsidRDefault="00FF4409" w:rsidP="00982A23">
      <w:pPr>
        <w:spacing w:before="120" w:after="120"/>
        <w:ind w:left="4248"/>
        <w:rPr>
          <w:rFonts w:asciiTheme="minorHAnsi" w:hAnsiTheme="minorHAnsi" w:cstheme="minorHAnsi"/>
          <w:b/>
          <w:bCs/>
          <w:sz w:val="24"/>
          <w:szCs w:val="24"/>
          <w:lang w:val="es-ES_tradnl"/>
        </w:rPr>
      </w:pPr>
    </w:p>
    <w:sectPr w:rsidR="00FF4409" w:rsidRPr="00FF4409"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20D" w:rsidRDefault="00D2420D">
      <w:r>
        <w:separator/>
      </w:r>
    </w:p>
  </w:endnote>
  <w:endnote w:type="continuationSeparator" w:id="0">
    <w:p w:rsidR="00D2420D" w:rsidRDefault="00D2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76" w:rsidRPr="00615ED2" w:rsidRDefault="00590B76">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BA73F4">
      <w:rPr>
        <w:rFonts w:ascii="Calibri" w:hAnsi="Calibri" w:cs="Calibri"/>
        <w:noProof/>
        <w:sz w:val="18"/>
        <w:szCs w:val="18"/>
      </w:rPr>
      <w:t>19</w:t>
    </w:r>
    <w:r w:rsidRPr="00615ED2">
      <w:rPr>
        <w:rFonts w:ascii="Calibri" w:hAnsi="Calibri" w:cs="Calibri"/>
        <w:noProof/>
        <w:sz w:val="18"/>
        <w:szCs w:val="18"/>
      </w:rPr>
      <w:fldChar w:fldCharType="end"/>
    </w:r>
  </w:p>
  <w:p w:rsidR="00590B76" w:rsidRDefault="00590B76">
    <w:pPr>
      <w:pStyle w:val="Piedepgina"/>
    </w:pPr>
  </w:p>
  <w:p w:rsidR="00590B76" w:rsidRDefault="00590B7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76" w:rsidRDefault="00590B76">
    <w:pPr>
      <w:pStyle w:val="Piedepgina"/>
      <w:jc w:val="right"/>
    </w:pPr>
    <w:r>
      <w:fldChar w:fldCharType="begin"/>
    </w:r>
    <w:r>
      <w:instrText xml:space="preserve"> PAGE   \* MERGEFORMAT </w:instrText>
    </w:r>
    <w:r>
      <w:fldChar w:fldCharType="separate"/>
    </w:r>
    <w:r w:rsidR="00BA73F4">
      <w:rPr>
        <w:noProof/>
      </w:rPr>
      <w:t>37</w:t>
    </w:r>
    <w:r>
      <w:fldChar w:fldCharType="end"/>
    </w:r>
  </w:p>
  <w:p w:rsidR="00590B76" w:rsidRDefault="00590B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20D" w:rsidRDefault="00D2420D">
      <w:r>
        <w:separator/>
      </w:r>
    </w:p>
  </w:footnote>
  <w:footnote w:type="continuationSeparator" w:id="0">
    <w:p w:rsidR="00D2420D" w:rsidRDefault="00D24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76" w:rsidRPr="009F3620" w:rsidRDefault="00590B7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96C455E"/>
    <w:multiLevelType w:val="hybridMultilevel"/>
    <w:tmpl w:val="8E2CD62C"/>
    <w:lvl w:ilvl="0" w:tplc="EBF6E544">
      <w:start w:val="1"/>
      <w:numFmt w:val="lowerLetter"/>
      <w:lvlText w:val="%1)"/>
      <w:lvlJc w:val="left"/>
      <w:pPr>
        <w:ind w:left="2574" w:hanging="360"/>
      </w:pPr>
      <w:rPr>
        <w:b w:val="0"/>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31"/>
  </w:num>
  <w:num w:numId="4">
    <w:abstractNumId w:val="9"/>
  </w:num>
  <w:num w:numId="5">
    <w:abstractNumId w:val="22"/>
  </w:num>
  <w:num w:numId="6">
    <w:abstractNumId w:val="21"/>
  </w:num>
  <w:num w:numId="7">
    <w:abstractNumId w:val="23"/>
  </w:num>
  <w:num w:numId="8">
    <w:abstractNumId w:val="37"/>
  </w:num>
  <w:num w:numId="9">
    <w:abstractNumId w:val="0"/>
  </w:num>
  <w:num w:numId="10">
    <w:abstractNumId w:val="34"/>
  </w:num>
  <w:num w:numId="11">
    <w:abstractNumId w:val="24"/>
  </w:num>
  <w:num w:numId="12">
    <w:abstractNumId w:val="20"/>
  </w:num>
  <w:num w:numId="13">
    <w:abstractNumId w:val="2"/>
  </w:num>
  <w:num w:numId="14">
    <w:abstractNumId w:val="17"/>
  </w:num>
  <w:num w:numId="15">
    <w:abstractNumId w:val="16"/>
  </w:num>
  <w:num w:numId="16">
    <w:abstractNumId w:val="13"/>
  </w:num>
  <w:num w:numId="17">
    <w:abstractNumId w:val="38"/>
  </w:num>
  <w:num w:numId="18">
    <w:abstractNumId w:val="27"/>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6"/>
  </w:num>
  <w:num w:numId="27">
    <w:abstractNumId w:val="19"/>
  </w:num>
  <w:num w:numId="28">
    <w:abstractNumId w:val="25"/>
  </w:num>
  <w:num w:numId="29">
    <w:abstractNumId w:val="28"/>
  </w:num>
  <w:num w:numId="30">
    <w:abstractNumId w:val="35"/>
  </w:num>
  <w:num w:numId="31">
    <w:abstractNumId w:val="1"/>
    <w:lvlOverride w:ilvl="0">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2"/>
  </w:num>
  <w:num w:numId="35">
    <w:abstractNumId w:val="36"/>
  </w:num>
  <w:num w:numId="36">
    <w:abstractNumId w:val="4"/>
  </w:num>
  <w:num w:numId="37">
    <w:abstractNumId w:val="26"/>
  </w:num>
  <w:num w:numId="38">
    <w:abstractNumId w:val="15"/>
  </w:num>
  <w:num w:numId="39">
    <w:abstractNumId w:val="12"/>
  </w:num>
  <w:num w:numId="40">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BBE"/>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C95"/>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3F21"/>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0493"/>
    <w:rsid w:val="000B1491"/>
    <w:rsid w:val="000B1D23"/>
    <w:rsid w:val="000B1D29"/>
    <w:rsid w:val="000B2197"/>
    <w:rsid w:val="000B2246"/>
    <w:rsid w:val="000B2468"/>
    <w:rsid w:val="000B279B"/>
    <w:rsid w:val="000B2B20"/>
    <w:rsid w:val="000B32BF"/>
    <w:rsid w:val="000B35D9"/>
    <w:rsid w:val="000B3C5C"/>
    <w:rsid w:val="000B4965"/>
    <w:rsid w:val="000B55A8"/>
    <w:rsid w:val="000C0215"/>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79"/>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238D"/>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31B7"/>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34EF"/>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45E8"/>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384F"/>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802"/>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1CD5"/>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97F"/>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5E"/>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2BDD"/>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8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795"/>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0B76"/>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B5"/>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48A2"/>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6E4"/>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FE9"/>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0A30"/>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77691"/>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383"/>
    <w:rsid w:val="007B00D3"/>
    <w:rsid w:val="007B0219"/>
    <w:rsid w:val="007B04D5"/>
    <w:rsid w:val="007B325C"/>
    <w:rsid w:val="007B3310"/>
    <w:rsid w:val="007B3B77"/>
    <w:rsid w:val="007B3E64"/>
    <w:rsid w:val="007B42BD"/>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4F6F"/>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3D8"/>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5A1"/>
    <w:rsid w:val="008C0616"/>
    <w:rsid w:val="008C085F"/>
    <w:rsid w:val="008C31C3"/>
    <w:rsid w:val="008C33CF"/>
    <w:rsid w:val="008C35B9"/>
    <w:rsid w:val="008C3ABE"/>
    <w:rsid w:val="008C3F68"/>
    <w:rsid w:val="008C4214"/>
    <w:rsid w:val="008C4991"/>
    <w:rsid w:val="008C4C0B"/>
    <w:rsid w:val="008C5520"/>
    <w:rsid w:val="008C611A"/>
    <w:rsid w:val="008C6296"/>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AAE"/>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9E"/>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A23"/>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0BBB"/>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441"/>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5FAD"/>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3AA"/>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598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2F30"/>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3F4"/>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47E"/>
    <w:rsid w:val="00BE1E26"/>
    <w:rsid w:val="00BE1F70"/>
    <w:rsid w:val="00BE360A"/>
    <w:rsid w:val="00BE39AD"/>
    <w:rsid w:val="00BE3EAD"/>
    <w:rsid w:val="00BE415C"/>
    <w:rsid w:val="00BE4516"/>
    <w:rsid w:val="00BE5E43"/>
    <w:rsid w:val="00BE5EF1"/>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CAF"/>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02B"/>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240"/>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1CA"/>
    <w:rsid w:val="00CE4536"/>
    <w:rsid w:val="00CE4A71"/>
    <w:rsid w:val="00CE512A"/>
    <w:rsid w:val="00CE5209"/>
    <w:rsid w:val="00CE5386"/>
    <w:rsid w:val="00CE5847"/>
    <w:rsid w:val="00CE72B3"/>
    <w:rsid w:val="00CE7955"/>
    <w:rsid w:val="00CF0B47"/>
    <w:rsid w:val="00CF220A"/>
    <w:rsid w:val="00CF228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5D"/>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20D"/>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01C"/>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140"/>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1BEF"/>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451"/>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DC506F-607C-4575-A095-8B77D778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Normal0">
    <w:name w:val="Normal."/>
    <w:rsid w:val="007A7383"/>
    <w:pPr>
      <w:widowControl w:val="0"/>
      <w:autoSpaceDE w:val="0"/>
      <w:autoSpaceDN w:val="0"/>
      <w:adjustRightInd w:val="0"/>
    </w:pPr>
    <w:rPr>
      <w:sz w:val="24"/>
      <w:szCs w:val="24"/>
    </w:rPr>
  </w:style>
  <w:style w:type="paragraph" w:customStyle="1" w:styleId="Textosinformato1">
    <w:name w:val="Texto sin formato1"/>
    <w:basedOn w:val="Normal"/>
    <w:uiPriority w:val="99"/>
    <w:rsid w:val="007A7383"/>
    <w:rPr>
      <w:rFonts w:ascii="Courier New" w:eastAsia="Calibri" w:hAnsi="Courier New" w:cs="Courier New"/>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38638436">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E2B98-1442-47D2-B059-30B35456F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13354</Words>
  <Characters>73450</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86631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2</cp:revision>
  <cp:lastPrinted>2016-03-01T20:11:00Z</cp:lastPrinted>
  <dcterms:created xsi:type="dcterms:W3CDTF">2016-03-04T15:05:00Z</dcterms:created>
  <dcterms:modified xsi:type="dcterms:W3CDTF">2016-03-04T15:05:00Z</dcterms:modified>
</cp:coreProperties>
</file>