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D56" w:rsidRDefault="00CF4D56" w:rsidP="00C64893">
      <w:pPr>
        <w:pStyle w:val="Norma"/>
        <w:rPr>
          <w:rFonts w:asciiTheme="minorHAnsi" w:hAnsiTheme="minorHAnsi" w:cstheme="minorHAnsi"/>
          <w:sz w:val="18"/>
          <w:szCs w:val="18"/>
        </w:rPr>
      </w:pPr>
    </w:p>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-132786</wp:posOffset>
                </wp:positionH>
                <wp:positionV relativeFrom="paragraph">
                  <wp:posOffset>245604</wp:posOffset>
                </wp:positionV>
                <wp:extent cx="6273579" cy="7614355"/>
                <wp:effectExtent l="0" t="0" r="8953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61435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1582" w:rsidRDefault="005E1582" w:rsidP="00BC21BB">
                            <w:pPr>
                              <w:pStyle w:val="Ttulo1"/>
                              <w:ind w:left="142"/>
                              <w:jc w:val="center"/>
                              <w:rPr>
                                <w:rFonts w:ascii="Century Gothic" w:hAnsi="Century Gothic"/>
                                <w:szCs w:val="28"/>
                              </w:rPr>
                            </w:pPr>
                          </w:p>
                          <w:p w:rsidR="005E1582" w:rsidRDefault="005E158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E1582" w:rsidRDefault="005E1582" w:rsidP="00196858"/>
                          <w:p w:rsidR="005E1582" w:rsidRPr="00196858" w:rsidRDefault="005E1582" w:rsidP="00196858"/>
                          <w:p w:rsidR="005E1582" w:rsidRDefault="005E1582" w:rsidP="00BC21BB">
                            <w:pPr>
                              <w:ind w:left="142"/>
                              <w:jc w:val="center"/>
                              <w:rPr>
                                <w:rFonts w:ascii="Verdana" w:hAnsi="Verdana"/>
                                <w:b/>
                              </w:rPr>
                            </w:pPr>
                          </w:p>
                          <w:p w:rsidR="005E1582" w:rsidRDefault="005E158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E1582" w:rsidRDefault="005E1582" w:rsidP="00963B46">
                            <w:pPr>
                              <w:ind w:left="142"/>
                              <w:jc w:val="center"/>
                              <w:rPr>
                                <w:rFonts w:ascii="Century Gothic" w:hAnsi="Century Gothic" w:cs="Arial"/>
                                <w:b/>
                                <w:sz w:val="32"/>
                                <w:szCs w:val="32"/>
                                <w:lang w:val="es-MX"/>
                              </w:rPr>
                            </w:pPr>
                          </w:p>
                          <w:p w:rsidR="005E1582" w:rsidRPr="00EE5138" w:rsidRDefault="005E158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5E1582" w:rsidRDefault="005E158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5E1582" w:rsidRPr="003F3DFD" w:rsidRDefault="005E1582" w:rsidP="002C0306">
                            <w:pPr>
                              <w:rPr>
                                <w:rFonts w:ascii="Century Gothic" w:hAnsi="Century Gothic" w:cs="Arial"/>
                                <w:b/>
                                <w:sz w:val="32"/>
                                <w:szCs w:val="32"/>
                              </w:rPr>
                            </w:pPr>
                          </w:p>
                          <w:p w:rsidR="005E1582" w:rsidRDefault="005E1582" w:rsidP="00C64893">
                            <w:pPr>
                              <w:jc w:val="center"/>
                              <w:rPr>
                                <w:rFonts w:ascii="Century Gothic" w:hAnsi="Century Gothic"/>
                                <w:b/>
                                <w:sz w:val="32"/>
                                <w:szCs w:val="32"/>
                              </w:rPr>
                            </w:pPr>
                            <w:r>
                              <w:rPr>
                                <w:rFonts w:ascii="Century Gothic" w:hAnsi="Century Gothic"/>
                                <w:b/>
                                <w:sz w:val="32"/>
                                <w:szCs w:val="32"/>
                              </w:rPr>
                              <w:t>REGLAMENTO DE CONTRATACIONES DIRECTAS</w:t>
                            </w:r>
                          </w:p>
                          <w:p w:rsidR="005E1582" w:rsidRDefault="005E1582"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E1582" w:rsidRPr="00C64893" w:rsidRDefault="005E1582" w:rsidP="00BC21BB">
                            <w:pPr>
                              <w:ind w:left="142"/>
                              <w:jc w:val="center"/>
                              <w:rPr>
                                <w:rFonts w:ascii="Century Gothic" w:hAnsi="Century Gothic" w:cs="Arial"/>
                                <w:b/>
                                <w:sz w:val="32"/>
                                <w:szCs w:val="32"/>
                              </w:rPr>
                            </w:pPr>
                          </w:p>
                          <w:p w:rsidR="005E1582" w:rsidRDefault="005E158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E1582" w:rsidRPr="000F16BE" w:rsidRDefault="005E1582" w:rsidP="00716D3A">
                            <w:pPr>
                              <w:ind w:left="142"/>
                              <w:jc w:val="center"/>
                              <w:rPr>
                                <w:rFonts w:ascii="Century Gothic" w:hAnsi="Century Gothic" w:cs="Arial"/>
                                <w:b/>
                                <w:sz w:val="32"/>
                                <w:szCs w:val="32"/>
                                <w:lang w:val="es-MX"/>
                              </w:rPr>
                            </w:pPr>
                          </w:p>
                          <w:p w:rsidR="005E1582" w:rsidRPr="00811D4C" w:rsidRDefault="005E1582" w:rsidP="00BC21BB">
                            <w:pPr>
                              <w:ind w:left="142"/>
                              <w:rPr>
                                <w:rFonts w:ascii="Century Gothic" w:hAnsi="Century Gothic"/>
                                <w:b/>
                              </w:rPr>
                            </w:pPr>
                          </w:p>
                          <w:p w:rsidR="005E1582" w:rsidRDefault="005E1582"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0064508A">
                              <w:rPr>
                                <w:rFonts w:ascii="Century Gothic" w:hAnsi="Century Gothic" w:cs="Century Gothic"/>
                                <w:b/>
                                <w:bCs/>
                                <w:color w:val="000000"/>
                                <w:sz w:val="32"/>
                                <w:szCs w:val="32"/>
                              </w:rPr>
                              <w:t>“</w:t>
                            </w:r>
                            <w:r>
                              <w:rPr>
                                <w:rFonts w:ascii="Century Gothic" w:hAnsi="Century Gothic" w:cs="Century Gothic"/>
                                <w:b/>
                                <w:bCs/>
                                <w:color w:val="000000"/>
                                <w:sz w:val="32"/>
                                <w:szCs w:val="32"/>
                              </w:rPr>
                              <w:t>ADQUISICIÓN DE EQUIPOS DE MANTENIMIENTO PREDICTIVO PARA LA PLANTA DE SEPARACION DE LIQUIDOS RIO GRANDE</w:t>
                            </w:r>
                            <w:r w:rsidR="0064508A">
                              <w:rPr>
                                <w:rFonts w:ascii="Century Gothic" w:hAnsi="Century Gothic" w:cs="Century Gothic"/>
                                <w:b/>
                                <w:bCs/>
                                <w:color w:val="000000"/>
                                <w:sz w:val="32"/>
                                <w:szCs w:val="32"/>
                              </w:rPr>
                              <w:t>”</w:t>
                            </w:r>
                          </w:p>
                          <w:p w:rsidR="0064508A" w:rsidRDefault="0064508A" w:rsidP="00EE5138">
                            <w:pPr>
                              <w:autoSpaceDE w:val="0"/>
                              <w:autoSpaceDN w:val="0"/>
                              <w:adjustRightInd w:val="0"/>
                              <w:ind w:left="142"/>
                              <w:jc w:val="center"/>
                              <w:rPr>
                                <w:rFonts w:ascii="Century Gothic" w:hAnsi="Century Gothic" w:cs="Century Gothic"/>
                                <w:b/>
                                <w:bCs/>
                                <w:color w:val="000000"/>
                                <w:sz w:val="32"/>
                                <w:szCs w:val="32"/>
                              </w:rPr>
                            </w:pPr>
                          </w:p>
                          <w:p w:rsidR="005E1582" w:rsidRPr="00536091" w:rsidRDefault="005E1582"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DRCO-CDO-GOP-44-16</w:t>
                            </w:r>
                          </w:p>
                          <w:p w:rsidR="005E1582" w:rsidRDefault="005E1582"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E1582" w:rsidRPr="00574BFC" w:rsidRDefault="005E1582"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5E1582" w:rsidRDefault="005E1582" w:rsidP="00BC21BB">
                            <w:pPr>
                              <w:ind w:right="930"/>
                              <w:jc w:val="center"/>
                              <w:rPr>
                                <w:rFonts w:ascii="Century Gothic" w:hAnsi="Century Gothic"/>
                                <w:lang w:val="es-ES_tradnl"/>
                              </w:rPr>
                            </w:pPr>
                            <w:r>
                              <w:rPr>
                                <w:rFonts w:ascii="Century Gothic" w:hAnsi="Century Gothic"/>
                                <w:lang w:val="es-ES_tradnl"/>
                              </w:rPr>
                              <w:t xml:space="preserve">          </w:t>
                            </w:r>
                          </w:p>
                          <w:p w:rsidR="005E1582" w:rsidRDefault="005E1582" w:rsidP="00BC21BB">
                            <w:pPr>
                              <w:ind w:right="930"/>
                              <w:jc w:val="center"/>
                              <w:rPr>
                                <w:rFonts w:ascii="Century Gothic" w:hAnsi="Century Gothic"/>
                                <w:lang w:val="es-ES_tradnl"/>
                              </w:rPr>
                            </w:pPr>
                          </w:p>
                          <w:p w:rsidR="005E1582" w:rsidRDefault="005E1582" w:rsidP="00BC21BB">
                            <w:pPr>
                              <w:ind w:right="930"/>
                              <w:jc w:val="center"/>
                              <w:rPr>
                                <w:rFonts w:ascii="Century Gothic" w:hAnsi="Century Gothic"/>
                                <w:lang w:val="es-ES_tradnl"/>
                              </w:rPr>
                            </w:pPr>
                          </w:p>
                          <w:p w:rsidR="005E1582" w:rsidRDefault="005E1582" w:rsidP="00BC21BB">
                            <w:pPr>
                              <w:ind w:right="930"/>
                              <w:jc w:val="center"/>
                              <w:rPr>
                                <w:rFonts w:ascii="Century Gothic" w:hAnsi="Century Gothic"/>
                                <w:lang w:val="es-ES_tradnl"/>
                              </w:rPr>
                            </w:pPr>
                          </w:p>
                          <w:p w:rsidR="005E1582" w:rsidRDefault="005E1582" w:rsidP="00BC21BB">
                            <w:pPr>
                              <w:ind w:right="930"/>
                              <w:jc w:val="center"/>
                              <w:rPr>
                                <w:rFonts w:ascii="Century Gothic" w:hAnsi="Century Gothic"/>
                                <w:lang w:val="es-ES_tradnl"/>
                              </w:rPr>
                            </w:pPr>
                          </w:p>
                          <w:p w:rsidR="005E1582" w:rsidRPr="009C5A35" w:rsidRDefault="005E158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35pt;width:494pt;height:599.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">
                <v:shadow on="t" color="#333" offset="6pt,6pt"/>
                <v:textbox>
                  <w:txbxContent>
                    <w:p w:rsidR="005E1582" w:rsidRDefault="005E1582" w:rsidP="00BC21BB">
                      <w:pPr>
                        <w:pStyle w:val="Ttulo1"/>
                        <w:ind w:left="142"/>
                        <w:jc w:val="center"/>
                        <w:rPr>
                          <w:rFonts w:ascii="Century Gothic" w:hAnsi="Century Gothic"/>
                          <w:szCs w:val="28"/>
                        </w:rPr>
                      </w:pPr>
                    </w:p>
                    <w:p w:rsidR="005E1582" w:rsidRDefault="005E158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E1582" w:rsidRDefault="005E1582" w:rsidP="00196858"/>
                    <w:p w:rsidR="005E1582" w:rsidRPr="00196858" w:rsidRDefault="005E1582" w:rsidP="00196858"/>
                    <w:p w:rsidR="005E1582" w:rsidRDefault="005E1582" w:rsidP="00BC21BB">
                      <w:pPr>
                        <w:ind w:left="142"/>
                        <w:jc w:val="center"/>
                        <w:rPr>
                          <w:rFonts w:ascii="Verdana" w:hAnsi="Verdana"/>
                          <w:b/>
                        </w:rPr>
                      </w:pPr>
                    </w:p>
                    <w:p w:rsidR="005E1582" w:rsidRDefault="005E158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E1582" w:rsidRDefault="005E1582" w:rsidP="00963B46">
                      <w:pPr>
                        <w:ind w:left="142"/>
                        <w:jc w:val="center"/>
                        <w:rPr>
                          <w:rFonts w:ascii="Century Gothic" w:hAnsi="Century Gothic" w:cs="Arial"/>
                          <w:b/>
                          <w:sz w:val="32"/>
                          <w:szCs w:val="32"/>
                          <w:lang w:val="es-MX"/>
                        </w:rPr>
                      </w:pPr>
                    </w:p>
                    <w:p w:rsidR="005E1582" w:rsidRPr="00EE5138" w:rsidRDefault="005E158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5E1582" w:rsidRDefault="005E158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5E1582" w:rsidRPr="003F3DFD" w:rsidRDefault="005E1582" w:rsidP="002C0306">
                      <w:pPr>
                        <w:rPr>
                          <w:rFonts w:ascii="Century Gothic" w:hAnsi="Century Gothic" w:cs="Arial"/>
                          <w:b/>
                          <w:sz w:val="32"/>
                          <w:szCs w:val="32"/>
                        </w:rPr>
                      </w:pPr>
                    </w:p>
                    <w:p w:rsidR="005E1582" w:rsidRDefault="005E1582" w:rsidP="00C64893">
                      <w:pPr>
                        <w:jc w:val="center"/>
                        <w:rPr>
                          <w:rFonts w:ascii="Century Gothic" w:hAnsi="Century Gothic"/>
                          <w:b/>
                          <w:sz w:val="32"/>
                          <w:szCs w:val="32"/>
                        </w:rPr>
                      </w:pPr>
                      <w:r>
                        <w:rPr>
                          <w:rFonts w:ascii="Century Gothic" w:hAnsi="Century Gothic"/>
                          <w:b/>
                          <w:sz w:val="32"/>
                          <w:szCs w:val="32"/>
                        </w:rPr>
                        <w:t>REGLAMENTO DE CONTRATACIONES DIRECTAS</w:t>
                      </w:r>
                    </w:p>
                    <w:p w:rsidR="005E1582" w:rsidRDefault="005E1582"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E1582" w:rsidRPr="00C64893" w:rsidRDefault="005E1582" w:rsidP="00BC21BB">
                      <w:pPr>
                        <w:ind w:left="142"/>
                        <w:jc w:val="center"/>
                        <w:rPr>
                          <w:rFonts w:ascii="Century Gothic" w:hAnsi="Century Gothic" w:cs="Arial"/>
                          <w:b/>
                          <w:sz w:val="32"/>
                          <w:szCs w:val="32"/>
                        </w:rPr>
                      </w:pPr>
                    </w:p>
                    <w:p w:rsidR="005E1582" w:rsidRDefault="005E158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E1582" w:rsidRPr="000F16BE" w:rsidRDefault="005E1582" w:rsidP="00716D3A">
                      <w:pPr>
                        <w:ind w:left="142"/>
                        <w:jc w:val="center"/>
                        <w:rPr>
                          <w:rFonts w:ascii="Century Gothic" w:hAnsi="Century Gothic" w:cs="Arial"/>
                          <w:b/>
                          <w:sz w:val="32"/>
                          <w:szCs w:val="32"/>
                          <w:lang w:val="es-MX"/>
                        </w:rPr>
                      </w:pPr>
                    </w:p>
                    <w:p w:rsidR="005E1582" w:rsidRPr="00811D4C" w:rsidRDefault="005E1582" w:rsidP="00BC21BB">
                      <w:pPr>
                        <w:ind w:left="142"/>
                        <w:rPr>
                          <w:rFonts w:ascii="Century Gothic" w:hAnsi="Century Gothic"/>
                          <w:b/>
                        </w:rPr>
                      </w:pPr>
                    </w:p>
                    <w:p w:rsidR="005E1582" w:rsidRDefault="005E1582"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0064508A">
                        <w:rPr>
                          <w:rFonts w:ascii="Century Gothic" w:hAnsi="Century Gothic" w:cs="Century Gothic"/>
                          <w:b/>
                          <w:bCs/>
                          <w:color w:val="000000"/>
                          <w:sz w:val="32"/>
                          <w:szCs w:val="32"/>
                        </w:rPr>
                        <w:t>“</w:t>
                      </w:r>
                      <w:r>
                        <w:rPr>
                          <w:rFonts w:ascii="Century Gothic" w:hAnsi="Century Gothic" w:cs="Century Gothic"/>
                          <w:b/>
                          <w:bCs/>
                          <w:color w:val="000000"/>
                          <w:sz w:val="32"/>
                          <w:szCs w:val="32"/>
                        </w:rPr>
                        <w:t>ADQUISICIÓN DE EQUIPOS DE MANTENIMIENTO PREDICTIVO PARA LA PLANTA DE SEPARACION DE LIQUIDOS RIO GRANDE</w:t>
                      </w:r>
                      <w:r w:rsidR="0064508A">
                        <w:rPr>
                          <w:rFonts w:ascii="Century Gothic" w:hAnsi="Century Gothic" w:cs="Century Gothic"/>
                          <w:b/>
                          <w:bCs/>
                          <w:color w:val="000000"/>
                          <w:sz w:val="32"/>
                          <w:szCs w:val="32"/>
                        </w:rPr>
                        <w:t>”</w:t>
                      </w:r>
                    </w:p>
                    <w:p w:rsidR="0064508A" w:rsidRDefault="0064508A" w:rsidP="00EE5138">
                      <w:pPr>
                        <w:autoSpaceDE w:val="0"/>
                        <w:autoSpaceDN w:val="0"/>
                        <w:adjustRightInd w:val="0"/>
                        <w:ind w:left="142"/>
                        <w:jc w:val="center"/>
                        <w:rPr>
                          <w:rFonts w:ascii="Century Gothic" w:hAnsi="Century Gothic" w:cs="Century Gothic"/>
                          <w:b/>
                          <w:bCs/>
                          <w:color w:val="000000"/>
                          <w:sz w:val="32"/>
                          <w:szCs w:val="32"/>
                        </w:rPr>
                      </w:pPr>
                    </w:p>
                    <w:p w:rsidR="005E1582" w:rsidRPr="00536091" w:rsidRDefault="005E1582"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DRCO-CDO-GOP-44-16</w:t>
                      </w:r>
                    </w:p>
                    <w:p w:rsidR="005E1582" w:rsidRDefault="005E1582"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E1582" w:rsidRPr="00574BFC" w:rsidRDefault="005E1582"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5E1582" w:rsidRDefault="005E1582" w:rsidP="00BC21BB">
                      <w:pPr>
                        <w:ind w:right="930"/>
                        <w:jc w:val="center"/>
                        <w:rPr>
                          <w:rFonts w:ascii="Century Gothic" w:hAnsi="Century Gothic"/>
                          <w:lang w:val="es-ES_tradnl"/>
                        </w:rPr>
                      </w:pPr>
                      <w:r>
                        <w:rPr>
                          <w:rFonts w:ascii="Century Gothic" w:hAnsi="Century Gothic"/>
                          <w:lang w:val="es-ES_tradnl"/>
                        </w:rPr>
                        <w:t xml:space="preserve">          </w:t>
                      </w:r>
                    </w:p>
                    <w:p w:rsidR="005E1582" w:rsidRDefault="005E1582" w:rsidP="00BC21BB">
                      <w:pPr>
                        <w:ind w:right="930"/>
                        <w:jc w:val="center"/>
                        <w:rPr>
                          <w:rFonts w:ascii="Century Gothic" w:hAnsi="Century Gothic"/>
                          <w:lang w:val="es-ES_tradnl"/>
                        </w:rPr>
                      </w:pPr>
                    </w:p>
                    <w:p w:rsidR="005E1582" w:rsidRDefault="005E1582" w:rsidP="00BC21BB">
                      <w:pPr>
                        <w:ind w:right="930"/>
                        <w:jc w:val="center"/>
                        <w:rPr>
                          <w:rFonts w:ascii="Century Gothic" w:hAnsi="Century Gothic"/>
                          <w:lang w:val="es-ES_tradnl"/>
                        </w:rPr>
                      </w:pPr>
                    </w:p>
                    <w:p w:rsidR="005E1582" w:rsidRDefault="005E1582" w:rsidP="00BC21BB">
                      <w:pPr>
                        <w:ind w:right="930"/>
                        <w:jc w:val="center"/>
                        <w:rPr>
                          <w:rFonts w:ascii="Century Gothic" w:hAnsi="Century Gothic"/>
                          <w:lang w:val="es-ES_tradnl"/>
                        </w:rPr>
                      </w:pPr>
                    </w:p>
                    <w:p w:rsidR="005E1582" w:rsidRDefault="005E1582" w:rsidP="00BC21BB">
                      <w:pPr>
                        <w:ind w:right="930"/>
                        <w:jc w:val="center"/>
                        <w:rPr>
                          <w:rFonts w:ascii="Century Gothic" w:hAnsi="Century Gothic"/>
                          <w:lang w:val="es-ES_tradnl"/>
                        </w:rPr>
                      </w:pPr>
                    </w:p>
                    <w:p w:rsidR="005E1582" w:rsidRPr="009C5A35" w:rsidRDefault="005E1582"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bookmarkStart w:id="0" w:name="_GoBack"/>
      <w:bookmarkEnd w:id="0"/>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C81CC1"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se Realizara esta actividad</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C81CC1" w:rsidP="00973192">
            <w:pPr>
              <w:jc w:val="both"/>
              <w:rPr>
                <w:rFonts w:asciiTheme="minorHAnsi" w:hAnsiTheme="minorHAnsi" w:cstheme="minorHAnsi"/>
                <w:b/>
                <w:color w:val="000000"/>
                <w:sz w:val="18"/>
                <w:szCs w:val="18"/>
              </w:rPr>
            </w:pPr>
            <w:r>
              <w:rPr>
                <w:rFonts w:asciiTheme="minorHAnsi" w:hAnsiTheme="minorHAnsi" w:cstheme="minorHAnsi"/>
                <w:color w:val="000000"/>
                <w:sz w:val="18"/>
                <w:szCs w:val="18"/>
              </w:rPr>
              <w:t>No se Realizara esta actividad</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C81CC1">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C81CC1" w:rsidP="00973192">
            <w:pPr>
              <w:rPr>
                <w:rFonts w:asciiTheme="minorHAnsi" w:hAnsiTheme="minorHAnsi" w:cstheme="minorHAnsi"/>
                <w:sz w:val="18"/>
                <w:szCs w:val="18"/>
              </w:rPr>
            </w:pPr>
            <w:r>
              <w:rPr>
                <w:rFonts w:asciiTheme="minorHAnsi" w:hAnsiTheme="minorHAnsi" w:cstheme="minorHAnsi"/>
                <w:color w:val="000000"/>
                <w:sz w:val="18"/>
                <w:szCs w:val="18"/>
              </w:rPr>
              <w:t>No se Realizara esta actividad</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C81CC1">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C81CC1" w:rsidP="00973192">
            <w:pPr>
              <w:rPr>
                <w:rFonts w:asciiTheme="minorHAnsi" w:hAnsiTheme="minorHAnsi" w:cstheme="minorHAnsi"/>
                <w:sz w:val="18"/>
                <w:szCs w:val="18"/>
              </w:rPr>
            </w:pPr>
            <w:r>
              <w:rPr>
                <w:rFonts w:asciiTheme="minorHAnsi" w:hAnsiTheme="minorHAnsi" w:cstheme="minorHAnsi"/>
                <w:sz w:val="18"/>
                <w:szCs w:val="18"/>
              </w:rPr>
              <w:t>18/03/2016</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C81CC1" w:rsidP="008F1276">
            <w:pPr>
              <w:jc w:val="center"/>
              <w:rPr>
                <w:rFonts w:asciiTheme="minorHAnsi" w:hAnsiTheme="minorHAnsi" w:cstheme="minorHAnsi"/>
                <w:sz w:val="18"/>
                <w:szCs w:val="18"/>
              </w:rPr>
            </w:pPr>
            <w:r>
              <w:rPr>
                <w:rFonts w:asciiTheme="minorHAnsi" w:hAnsiTheme="minorHAnsi" w:cstheme="minorHAnsi"/>
                <w:sz w:val="18"/>
                <w:szCs w:val="18"/>
              </w:rPr>
              <w:t>1</w:t>
            </w:r>
            <w:r w:rsidR="008F1276">
              <w:rPr>
                <w:rFonts w:asciiTheme="minorHAnsi" w:hAnsiTheme="minorHAnsi" w:cstheme="minorHAnsi"/>
                <w:sz w:val="18"/>
                <w:szCs w:val="18"/>
              </w:rPr>
              <w:t>6</w:t>
            </w:r>
            <w:r>
              <w:rPr>
                <w:rFonts w:asciiTheme="minorHAnsi" w:hAnsiTheme="minorHAnsi" w:cstheme="minorHAnsi"/>
                <w:sz w:val="18"/>
                <w:szCs w:val="18"/>
              </w:rPr>
              <w:t>:30</w:t>
            </w:r>
          </w:p>
        </w:tc>
        <w:tc>
          <w:tcPr>
            <w:tcW w:w="3344" w:type="dxa"/>
            <w:vAlign w:val="center"/>
          </w:tcPr>
          <w:p w:rsidR="00C81CC1" w:rsidRPr="00395590" w:rsidRDefault="00C81CC1" w:rsidP="00C81CC1">
            <w:pPr>
              <w:jc w:val="both"/>
              <w:rPr>
                <w:rFonts w:ascii="Calibri" w:hAnsi="Calibri" w:cs="Calibri"/>
                <w:sz w:val="18"/>
                <w:szCs w:val="18"/>
                <w:u w:val="single"/>
              </w:rPr>
            </w:pPr>
            <w:r w:rsidRPr="00395590">
              <w:rPr>
                <w:rFonts w:ascii="Calibri" w:hAnsi="Calibri" w:cs="Calibri"/>
                <w:sz w:val="18"/>
                <w:szCs w:val="18"/>
                <w:u w:val="single"/>
              </w:rPr>
              <w:t>Lugar de Presentación de Propuestas:</w:t>
            </w:r>
          </w:p>
          <w:p w:rsidR="00EE5138" w:rsidRPr="00232824" w:rsidRDefault="00C81CC1" w:rsidP="00C81CC1">
            <w:pPr>
              <w:jc w:val="both"/>
              <w:rPr>
                <w:rFonts w:asciiTheme="minorHAnsi" w:hAnsiTheme="minorHAnsi" w:cstheme="minorHAnsi"/>
                <w:sz w:val="18"/>
                <w:szCs w:val="18"/>
              </w:rPr>
            </w:pPr>
            <w:r>
              <w:rPr>
                <w:rFonts w:ascii="Calibri" w:hAnsi="Calibri" w:cs="Calibri"/>
                <w:sz w:val="18"/>
                <w:szCs w:val="18"/>
              </w:rPr>
              <w:t>Oficinas de YPFB-VPNO, ubicadas en la Av. Grigota esq. Regimiento Lanza S/N entre 3er. y 4to. Anillo, de la Ciudad de Santa Cruz de la Sierra.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C81CC1" w:rsidP="00973192">
            <w:pPr>
              <w:rPr>
                <w:rFonts w:asciiTheme="minorHAnsi" w:hAnsiTheme="minorHAnsi" w:cstheme="minorHAnsi"/>
                <w:sz w:val="18"/>
                <w:szCs w:val="18"/>
              </w:rPr>
            </w:pPr>
            <w:r>
              <w:rPr>
                <w:rFonts w:asciiTheme="minorHAnsi" w:hAnsiTheme="minorHAnsi" w:cstheme="minorHAnsi"/>
                <w:sz w:val="18"/>
                <w:szCs w:val="18"/>
              </w:rPr>
              <w:t>18/03/2016</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C81CC1" w:rsidP="008F1276">
            <w:pPr>
              <w:jc w:val="center"/>
              <w:rPr>
                <w:rFonts w:asciiTheme="minorHAnsi" w:hAnsiTheme="minorHAnsi" w:cstheme="minorHAnsi"/>
                <w:sz w:val="18"/>
                <w:szCs w:val="18"/>
              </w:rPr>
            </w:pPr>
            <w:r>
              <w:rPr>
                <w:rFonts w:asciiTheme="minorHAnsi" w:hAnsiTheme="minorHAnsi" w:cstheme="minorHAnsi"/>
                <w:sz w:val="18"/>
                <w:szCs w:val="18"/>
              </w:rPr>
              <w:t>1</w:t>
            </w:r>
            <w:r w:rsidR="008F1276">
              <w:rPr>
                <w:rFonts w:asciiTheme="minorHAnsi" w:hAnsiTheme="minorHAnsi" w:cstheme="minorHAnsi"/>
                <w:sz w:val="18"/>
                <w:szCs w:val="18"/>
              </w:rPr>
              <w:t>7</w:t>
            </w:r>
            <w:r>
              <w:rPr>
                <w:rFonts w:asciiTheme="minorHAnsi" w:hAnsiTheme="minorHAnsi" w:cstheme="minorHAnsi"/>
                <w:sz w:val="18"/>
                <w:szCs w:val="18"/>
              </w:rPr>
              <w:t>:00</w:t>
            </w:r>
          </w:p>
        </w:tc>
        <w:tc>
          <w:tcPr>
            <w:tcW w:w="3344" w:type="dxa"/>
            <w:vAlign w:val="center"/>
          </w:tcPr>
          <w:p w:rsidR="00C81CC1" w:rsidRPr="004803A7" w:rsidRDefault="00C81CC1" w:rsidP="00C81CC1">
            <w:pPr>
              <w:jc w:val="both"/>
              <w:rPr>
                <w:rFonts w:ascii="Calibri" w:hAnsi="Calibri" w:cs="Calibri"/>
                <w:sz w:val="18"/>
                <w:szCs w:val="18"/>
                <w:u w:val="single"/>
              </w:rPr>
            </w:pPr>
            <w:r w:rsidRPr="004803A7">
              <w:rPr>
                <w:rFonts w:ascii="Calibri" w:hAnsi="Calibri" w:cs="Calibri"/>
                <w:sz w:val="18"/>
                <w:szCs w:val="18"/>
                <w:u w:val="single"/>
              </w:rPr>
              <w:t>Lugar de Apertura de Propuestas:</w:t>
            </w:r>
          </w:p>
          <w:p w:rsidR="00EE5138" w:rsidRPr="00232824" w:rsidRDefault="00C81CC1" w:rsidP="00C81CC1">
            <w:pPr>
              <w:rPr>
                <w:rFonts w:asciiTheme="minorHAnsi" w:hAnsiTheme="minorHAnsi" w:cstheme="minorHAnsi"/>
                <w:color w:val="000000"/>
                <w:sz w:val="18"/>
                <w:szCs w:val="18"/>
                <w:lang w:val="es-BO"/>
              </w:rPr>
            </w:pPr>
            <w:r>
              <w:rPr>
                <w:rFonts w:ascii="Calibri" w:hAnsi="Calibri" w:cs="Calibri"/>
                <w:sz w:val="18"/>
                <w:szCs w:val="18"/>
              </w:rPr>
              <w:t>Oficinas de YPFB-VPNO, ubicadas en la Av. Grigota esq. Regimiento Lanza S/N entre 3er. y 4to. Anillo, de la Ciudad de Santa Cruz de la Sierra.</w:t>
            </w:r>
          </w:p>
        </w:tc>
      </w:tr>
    </w:tbl>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C81CC1"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C81CC1"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C81CC1"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FB0F0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tbl>
      <w:tblPr>
        <w:tblW w:w="9072" w:type="dxa"/>
        <w:jc w:val="center"/>
        <w:tblCellMar>
          <w:left w:w="70" w:type="dxa"/>
          <w:right w:w="70" w:type="dxa"/>
        </w:tblCellMar>
        <w:tblLook w:val="04A0" w:firstRow="1" w:lastRow="0" w:firstColumn="1" w:lastColumn="0" w:noHBand="0" w:noVBand="1"/>
      </w:tblPr>
      <w:tblGrid>
        <w:gridCol w:w="554"/>
        <w:gridCol w:w="2910"/>
        <w:gridCol w:w="1361"/>
        <w:gridCol w:w="1136"/>
        <w:gridCol w:w="1339"/>
        <w:gridCol w:w="1772"/>
      </w:tblGrid>
      <w:tr w:rsidR="00EE5138" w:rsidRPr="00C75BEC" w:rsidTr="00FB0F0B">
        <w:trPr>
          <w:trHeight w:val="447"/>
          <w:jc w:val="center"/>
        </w:trPr>
        <w:tc>
          <w:tcPr>
            <w:tcW w:w="907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FB0F0B" w:rsidRPr="00C75BEC" w:rsidTr="00FB0F0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B0F0B" w:rsidRPr="0096776D"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FB0F0B" w:rsidRPr="0096776D"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C81CC1" w:rsidRPr="00C75BEC" w:rsidTr="00FB0F0B">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81CC1" w:rsidRPr="00C75BEC" w:rsidRDefault="00C81CC1" w:rsidP="00C81C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910" w:type="dxa"/>
            <w:tcBorders>
              <w:top w:val="nil"/>
              <w:left w:val="nil"/>
              <w:bottom w:val="single" w:sz="8" w:space="0" w:color="auto"/>
              <w:right w:val="single" w:sz="8" w:space="0" w:color="auto"/>
            </w:tcBorders>
            <w:shd w:val="clear" w:color="000000" w:fill="FFFFFF"/>
            <w:vAlign w:val="center"/>
          </w:tcPr>
          <w:p w:rsidR="00C81CC1" w:rsidRPr="00C81CC1" w:rsidRDefault="00C81CC1" w:rsidP="00C81CC1">
            <w:pPr>
              <w:pStyle w:val="HTMLconformatoprevio"/>
              <w:shd w:val="clear" w:color="auto" w:fill="FFFFFF"/>
              <w:jc w:val="both"/>
              <w:rPr>
                <w:rFonts w:ascii="Calibri" w:hAnsi="Calibri" w:cs="Calibri"/>
                <w:bCs/>
                <w:color w:val="212121"/>
                <w:sz w:val="18"/>
                <w:szCs w:val="22"/>
                <w:lang w:val="es-ES"/>
              </w:rPr>
            </w:pPr>
            <w:r w:rsidRPr="00C81CC1">
              <w:rPr>
                <w:rFonts w:ascii="Calibri" w:hAnsi="Calibri" w:cs="Calibri"/>
                <w:bCs/>
                <w:color w:val="212121"/>
                <w:sz w:val="18"/>
                <w:szCs w:val="22"/>
                <w:lang w:val="es-ES"/>
              </w:rPr>
              <w:t>Analizador de Vibraciones Intrínsecamente Segura.</w:t>
            </w:r>
          </w:p>
        </w:tc>
        <w:tc>
          <w:tcPr>
            <w:tcW w:w="1361" w:type="dxa"/>
            <w:tcBorders>
              <w:top w:val="nil"/>
              <w:left w:val="nil"/>
              <w:bottom w:val="single" w:sz="8" w:space="0" w:color="auto"/>
              <w:right w:val="single" w:sz="8" w:space="0" w:color="auto"/>
            </w:tcBorders>
            <w:shd w:val="clear" w:color="auto" w:fill="auto"/>
            <w:noWrap/>
            <w:vAlign w:val="center"/>
          </w:tcPr>
          <w:p w:rsidR="00C81CC1" w:rsidRPr="000D6B67" w:rsidRDefault="00C81CC1" w:rsidP="00C81CC1">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C81CC1" w:rsidRPr="000D6B67" w:rsidRDefault="00C81CC1" w:rsidP="00C81CC1">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w:t>
            </w:r>
          </w:p>
        </w:tc>
        <w:tc>
          <w:tcPr>
            <w:tcW w:w="1339" w:type="dxa"/>
            <w:tcBorders>
              <w:top w:val="nil"/>
              <w:left w:val="single" w:sz="4" w:space="0" w:color="auto"/>
              <w:bottom w:val="single" w:sz="8" w:space="0" w:color="auto"/>
              <w:right w:val="single" w:sz="8" w:space="0" w:color="auto"/>
            </w:tcBorders>
            <w:shd w:val="clear" w:color="auto" w:fill="auto"/>
            <w:vAlign w:val="center"/>
          </w:tcPr>
          <w:p w:rsidR="00C81CC1" w:rsidRPr="009C57E5" w:rsidRDefault="00C81CC1" w:rsidP="00C81CC1">
            <w:pPr>
              <w:jc w:val="center"/>
              <w:rPr>
                <w:rFonts w:ascii="Calibri" w:hAnsi="Calibri" w:cs="Calibri"/>
                <w:color w:val="000000"/>
                <w:sz w:val="18"/>
                <w:szCs w:val="18"/>
                <w:lang w:eastAsia="es-BO"/>
              </w:rPr>
            </w:pPr>
            <w:r>
              <w:rPr>
                <w:rFonts w:ascii="Calibri" w:hAnsi="Calibri" w:cs="Calibri"/>
                <w:color w:val="000000"/>
                <w:sz w:val="18"/>
                <w:szCs w:val="18"/>
                <w:lang w:eastAsia="es-BO"/>
              </w:rPr>
              <w:t>176.895,00</w:t>
            </w:r>
          </w:p>
        </w:tc>
        <w:tc>
          <w:tcPr>
            <w:tcW w:w="1772" w:type="dxa"/>
            <w:tcBorders>
              <w:top w:val="nil"/>
              <w:left w:val="nil"/>
              <w:bottom w:val="single" w:sz="8" w:space="0" w:color="auto"/>
              <w:right w:val="single" w:sz="8" w:space="0" w:color="auto"/>
            </w:tcBorders>
            <w:shd w:val="clear" w:color="auto" w:fill="auto"/>
            <w:noWrap/>
            <w:vAlign w:val="center"/>
          </w:tcPr>
          <w:p w:rsidR="00C81CC1" w:rsidRPr="009C57E5" w:rsidRDefault="00C81CC1" w:rsidP="00C81CC1">
            <w:pPr>
              <w:jc w:val="center"/>
              <w:rPr>
                <w:rFonts w:ascii="Calibri" w:hAnsi="Calibri" w:cs="Calibri"/>
                <w:color w:val="000000"/>
                <w:sz w:val="18"/>
                <w:szCs w:val="18"/>
                <w:lang w:eastAsia="es-BO"/>
              </w:rPr>
            </w:pPr>
            <w:r>
              <w:rPr>
                <w:rFonts w:ascii="Calibri" w:hAnsi="Calibri" w:cs="Calibri"/>
                <w:color w:val="000000"/>
                <w:sz w:val="18"/>
                <w:szCs w:val="18"/>
                <w:lang w:eastAsia="es-BO"/>
              </w:rPr>
              <w:t>176.895,00</w:t>
            </w:r>
          </w:p>
        </w:tc>
      </w:tr>
      <w:tr w:rsidR="00C81CC1" w:rsidRPr="00C75BEC" w:rsidTr="00FB0F0B">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81CC1" w:rsidRPr="00C75BEC" w:rsidRDefault="00C81CC1" w:rsidP="00C81C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2910" w:type="dxa"/>
            <w:tcBorders>
              <w:top w:val="nil"/>
              <w:left w:val="nil"/>
              <w:bottom w:val="single" w:sz="8" w:space="0" w:color="auto"/>
              <w:right w:val="single" w:sz="8" w:space="0" w:color="auto"/>
            </w:tcBorders>
            <w:shd w:val="clear" w:color="000000" w:fill="FFFFFF"/>
            <w:vAlign w:val="center"/>
          </w:tcPr>
          <w:p w:rsidR="00C81CC1" w:rsidRPr="00C81CC1" w:rsidRDefault="00C81CC1" w:rsidP="00C81CC1">
            <w:pPr>
              <w:pStyle w:val="HTMLconformatoprevio"/>
              <w:shd w:val="clear" w:color="auto" w:fill="FFFFFF"/>
              <w:jc w:val="both"/>
              <w:rPr>
                <w:rFonts w:ascii="Calibri" w:hAnsi="Calibri" w:cs="Calibri"/>
                <w:bCs/>
                <w:color w:val="212121"/>
                <w:sz w:val="18"/>
                <w:szCs w:val="22"/>
                <w:lang w:val="es-ES"/>
              </w:rPr>
            </w:pPr>
            <w:r w:rsidRPr="00C81CC1">
              <w:rPr>
                <w:rFonts w:ascii="Calibri" w:hAnsi="Calibri" w:cs="Calibri"/>
                <w:bCs/>
                <w:color w:val="212121"/>
                <w:sz w:val="18"/>
                <w:szCs w:val="22"/>
                <w:lang w:val="es-ES"/>
              </w:rPr>
              <w:t>Alineador Láser de Ejes Intrínsecamente Segura.</w:t>
            </w:r>
          </w:p>
        </w:tc>
        <w:tc>
          <w:tcPr>
            <w:tcW w:w="1361" w:type="dxa"/>
            <w:tcBorders>
              <w:top w:val="nil"/>
              <w:left w:val="nil"/>
              <w:bottom w:val="single" w:sz="8" w:space="0" w:color="auto"/>
              <w:right w:val="single" w:sz="8" w:space="0" w:color="auto"/>
            </w:tcBorders>
            <w:shd w:val="clear" w:color="auto" w:fill="auto"/>
            <w:noWrap/>
            <w:vAlign w:val="center"/>
          </w:tcPr>
          <w:p w:rsidR="00C81CC1" w:rsidRDefault="00C81CC1" w:rsidP="00C81CC1">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C81CC1" w:rsidRDefault="00C81CC1" w:rsidP="00C81CC1">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w:t>
            </w:r>
          </w:p>
        </w:tc>
        <w:tc>
          <w:tcPr>
            <w:tcW w:w="1339" w:type="dxa"/>
            <w:tcBorders>
              <w:top w:val="nil"/>
              <w:left w:val="single" w:sz="4" w:space="0" w:color="auto"/>
              <w:bottom w:val="single" w:sz="8" w:space="0" w:color="auto"/>
              <w:right w:val="single" w:sz="8" w:space="0" w:color="auto"/>
            </w:tcBorders>
            <w:shd w:val="clear" w:color="auto" w:fill="auto"/>
            <w:vAlign w:val="center"/>
          </w:tcPr>
          <w:p w:rsidR="00C81CC1" w:rsidRPr="009C57E5" w:rsidRDefault="00C81CC1" w:rsidP="00C81CC1">
            <w:pPr>
              <w:jc w:val="center"/>
              <w:rPr>
                <w:rFonts w:ascii="Calibri" w:hAnsi="Calibri" w:cs="Calibri"/>
                <w:color w:val="000000"/>
                <w:sz w:val="18"/>
                <w:szCs w:val="18"/>
                <w:lang w:eastAsia="es-BO"/>
              </w:rPr>
            </w:pPr>
            <w:r>
              <w:rPr>
                <w:rFonts w:ascii="Calibri" w:hAnsi="Calibri" w:cs="Calibri"/>
                <w:color w:val="000000"/>
                <w:sz w:val="18"/>
                <w:szCs w:val="18"/>
                <w:lang w:eastAsia="es-BO"/>
              </w:rPr>
              <w:t>114.300,00</w:t>
            </w:r>
          </w:p>
        </w:tc>
        <w:tc>
          <w:tcPr>
            <w:tcW w:w="1772" w:type="dxa"/>
            <w:tcBorders>
              <w:top w:val="nil"/>
              <w:left w:val="nil"/>
              <w:bottom w:val="single" w:sz="8" w:space="0" w:color="auto"/>
              <w:right w:val="single" w:sz="8" w:space="0" w:color="auto"/>
            </w:tcBorders>
            <w:shd w:val="clear" w:color="auto" w:fill="auto"/>
            <w:noWrap/>
            <w:vAlign w:val="center"/>
          </w:tcPr>
          <w:p w:rsidR="00C81CC1" w:rsidRPr="009C57E5" w:rsidRDefault="00C81CC1" w:rsidP="00C81CC1">
            <w:pPr>
              <w:jc w:val="center"/>
              <w:rPr>
                <w:rFonts w:ascii="Calibri" w:hAnsi="Calibri" w:cs="Calibri"/>
                <w:color w:val="000000"/>
                <w:sz w:val="18"/>
                <w:szCs w:val="18"/>
                <w:lang w:eastAsia="es-BO"/>
              </w:rPr>
            </w:pPr>
            <w:r>
              <w:rPr>
                <w:rFonts w:ascii="Calibri" w:hAnsi="Calibri" w:cs="Calibri"/>
                <w:color w:val="000000"/>
                <w:sz w:val="18"/>
                <w:szCs w:val="18"/>
                <w:lang w:eastAsia="es-BO"/>
              </w:rPr>
              <w:t>114.300,00</w:t>
            </w:r>
          </w:p>
        </w:tc>
      </w:tr>
      <w:tr w:rsidR="00C81CC1" w:rsidRPr="00C75BEC" w:rsidTr="00FB0F0B">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81CC1" w:rsidRPr="00C75BEC" w:rsidRDefault="00C81CC1" w:rsidP="00C81C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2910" w:type="dxa"/>
            <w:tcBorders>
              <w:top w:val="nil"/>
              <w:left w:val="nil"/>
              <w:bottom w:val="single" w:sz="8" w:space="0" w:color="auto"/>
              <w:right w:val="single" w:sz="8" w:space="0" w:color="auto"/>
            </w:tcBorders>
            <w:shd w:val="clear" w:color="000000" w:fill="FFFFFF"/>
            <w:vAlign w:val="center"/>
          </w:tcPr>
          <w:p w:rsidR="00C81CC1" w:rsidRPr="00C81CC1" w:rsidRDefault="00C81CC1" w:rsidP="00C81CC1">
            <w:pPr>
              <w:pStyle w:val="HTMLconformatoprevio"/>
              <w:shd w:val="clear" w:color="auto" w:fill="FFFFFF"/>
              <w:jc w:val="both"/>
              <w:rPr>
                <w:rFonts w:ascii="Calibri" w:hAnsi="Calibri" w:cs="Calibri"/>
                <w:bCs/>
                <w:color w:val="212121"/>
                <w:sz w:val="18"/>
                <w:szCs w:val="22"/>
              </w:rPr>
            </w:pPr>
            <w:r w:rsidRPr="00C81CC1">
              <w:rPr>
                <w:rFonts w:ascii="Calibri" w:hAnsi="Calibri" w:cs="Calibri"/>
                <w:bCs/>
                <w:color w:val="212121"/>
                <w:sz w:val="18"/>
                <w:szCs w:val="22"/>
              </w:rPr>
              <w:t>Alineador Láser de Poleas.</w:t>
            </w:r>
          </w:p>
        </w:tc>
        <w:tc>
          <w:tcPr>
            <w:tcW w:w="1361" w:type="dxa"/>
            <w:tcBorders>
              <w:top w:val="nil"/>
              <w:left w:val="nil"/>
              <w:bottom w:val="single" w:sz="8" w:space="0" w:color="auto"/>
              <w:right w:val="single" w:sz="8" w:space="0" w:color="auto"/>
            </w:tcBorders>
            <w:shd w:val="clear" w:color="auto" w:fill="auto"/>
            <w:noWrap/>
            <w:vAlign w:val="center"/>
          </w:tcPr>
          <w:p w:rsidR="00C81CC1" w:rsidRPr="000D6B67" w:rsidRDefault="00C81CC1" w:rsidP="00C81CC1">
            <w:pPr>
              <w:jc w:val="center"/>
              <w:rPr>
                <w:rFonts w:ascii="Calibri" w:hAnsi="Calibri" w:cs="Calibri"/>
                <w:color w:val="000000"/>
                <w:sz w:val="22"/>
                <w:szCs w:val="22"/>
                <w:lang w:val="es-BO" w:eastAsia="es-BO"/>
              </w:rPr>
            </w:pPr>
            <w:r w:rsidRPr="000D6B67">
              <w:rPr>
                <w:rFonts w:ascii="Calibri" w:hAnsi="Calibri" w:cs="Calibri"/>
                <w:color w:val="000000"/>
                <w:sz w:val="22"/>
                <w:szCs w:val="22"/>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C81CC1" w:rsidRPr="000D6B67" w:rsidRDefault="00C81CC1" w:rsidP="00C81CC1">
            <w:pPr>
              <w:jc w:val="center"/>
              <w:rPr>
                <w:rFonts w:ascii="Calibri" w:hAnsi="Calibri" w:cs="Calibri"/>
                <w:color w:val="000000"/>
                <w:sz w:val="22"/>
                <w:szCs w:val="22"/>
                <w:lang w:val="es-BO" w:eastAsia="es-BO"/>
              </w:rPr>
            </w:pPr>
            <w:r w:rsidRPr="000D6B67">
              <w:rPr>
                <w:rFonts w:ascii="Calibri" w:hAnsi="Calibri" w:cs="Calibri"/>
                <w:color w:val="000000"/>
                <w:sz w:val="22"/>
                <w:szCs w:val="22"/>
                <w:lang w:val="es-BO" w:eastAsia="es-BO"/>
              </w:rPr>
              <w:t>1</w:t>
            </w:r>
          </w:p>
        </w:tc>
        <w:tc>
          <w:tcPr>
            <w:tcW w:w="1339" w:type="dxa"/>
            <w:tcBorders>
              <w:top w:val="nil"/>
              <w:left w:val="single" w:sz="4" w:space="0" w:color="auto"/>
              <w:bottom w:val="single" w:sz="8" w:space="0" w:color="auto"/>
              <w:right w:val="single" w:sz="8" w:space="0" w:color="auto"/>
            </w:tcBorders>
            <w:shd w:val="clear" w:color="auto" w:fill="auto"/>
            <w:vAlign w:val="center"/>
          </w:tcPr>
          <w:p w:rsidR="00C81CC1" w:rsidRPr="009C57E5" w:rsidRDefault="00C81CC1" w:rsidP="00C81CC1">
            <w:pPr>
              <w:jc w:val="center"/>
              <w:rPr>
                <w:rFonts w:ascii="Calibri" w:hAnsi="Calibri" w:cs="Calibri"/>
                <w:color w:val="000000"/>
                <w:sz w:val="18"/>
                <w:szCs w:val="18"/>
                <w:lang w:eastAsia="es-BO"/>
              </w:rPr>
            </w:pPr>
            <w:r>
              <w:rPr>
                <w:rFonts w:ascii="Calibri" w:hAnsi="Calibri" w:cs="Calibri"/>
                <w:color w:val="000000"/>
                <w:sz w:val="18"/>
                <w:szCs w:val="18"/>
                <w:lang w:eastAsia="es-BO"/>
              </w:rPr>
              <w:t>6.960,00</w:t>
            </w:r>
          </w:p>
        </w:tc>
        <w:tc>
          <w:tcPr>
            <w:tcW w:w="1772" w:type="dxa"/>
            <w:tcBorders>
              <w:top w:val="nil"/>
              <w:left w:val="nil"/>
              <w:bottom w:val="single" w:sz="8" w:space="0" w:color="auto"/>
              <w:right w:val="single" w:sz="8" w:space="0" w:color="auto"/>
            </w:tcBorders>
            <w:shd w:val="clear" w:color="auto" w:fill="auto"/>
            <w:noWrap/>
            <w:vAlign w:val="center"/>
          </w:tcPr>
          <w:p w:rsidR="00C81CC1" w:rsidRPr="009C57E5" w:rsidRDefault="00C81CC1" w:rsidP="00C81CC1">
            <w:pPr>
              <w:jc w:val="center"/>
              <w:rPr>
                <w:rFonts w:ascii="Calibri" w:hAnsi="Calibri" w:cs="Calibri"/>
                <w:color w:val="000000"/>
                <w:sz w:val="18"/>
                <w:szCs w:val="18"/>
                <w:lang w:eastAsia="es-BO"/>
              </w:rPr>
            </w:pPr>
            <w:r>
              <w:rPr>
                <w:rFonts w:ascii="Calibri" w:hAnsi="Calibri" w:cs="Calibri"/>
                <w:color w:val="000000"/>
                <w:sz w:val="18"/>
                <w:szCs w:val="18"/>
                <w:lang w:eastAsia="es-BO"/>
              </w:rPr>
              <w:t>6.960,00</w:t>
            </w:r>
          </w:p>
        </w:tc>
      </w:tr>
      <w:tr w:rsidR="00C81CC1" w:rsidRPr="00C75BEC" w:rsidTr="00FB0F0B">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81CC1" w:rsidRPr="00C75BEC" w:rsidRDefault="00C81CC1" w:rsidP="00C81C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2910" w:type="dxa"/>
            <w:tcBorders>
              <w:top w:val="nil"/>
              <w:left w:val="nil"/>
              <w:bottom w:val="single" w:sz="8" w:space="0" w:color="auto"/>
              <w:right w:val="single" w:sz="8" w:space="0" w:color="auto"/>
            </w:tcBorders>
            <w:shd w:val="clear" w:color="000000" w:fill="FFFFFF"/>
            <w:vAlign w:val="center"/>
          </w:tcPr>
          <w:p w:rsidR="00C81CC1" w:rsidRPr="00C81CC1" w:rsidRDefault="00C81CC1" w:rsidP="00C81CC1">
            <w:pPr>
              <w:pStyle w:val="HTMLconformatoprevio"/>
              <w:shd w:val="clear" w:color="auto" w:fill="FFFFFF"/>
              <w:jc w:val="both"/>
              <w:rPr>
                <w:rFonts w:ascii="Calibri" w:hAnsi="Calibri" w:cs="Calibri"/>
                <w:bCs/>
                <w:color w:val="212121"/>
                <w:sz w:val="18"/>
                <w:szCs w:val="22"/>
              </w:rPr>
            </w:pPr>
            <w:r w:rsidRPr="00C81CC1">
              <w:rPr>
                <w:rFonts w:ascii="Calibri" w:hAnsi="Calibri" w:cs="Calibri"/>
                <w:bCs/>
                <w:color w:val="212121"/>
                <w:sz w:val="18"/>
                <w:szCs w:val="22"/>
              </w:rPr>
              <w:t>Medidor Electrónico de Tensión de Correas.</w:t>
            </w:r>
          </w:p>
        </w:tc>
        <w:tc>
          <w:tcPr>
            <w:tcW w:w="1361" w:type="dxa"/>
            <w:tcBorders>
              <w:top w:val="nil"/>
              <w:left w:val="nil"/>
              <w:bottom w:val="single" w:sz="8" w:space="0" w:color="auto"/>
              <w:right w:val="single" w:sz="8" w:space="0" w:color="auto"/>
            </w:tcBorders>
            <w:shd w:val="clear" w:color="auto" w:fill="auto"/>
            <w:noWrap/>
            <w:vAlign w:val="center"/>
          </w:tcPr>
          <w:p w:rsidR="00C81CC1" w:rsidRPr="000D6B67" w:rsidRDefault="00C81CC1" w:rsidP="00C81CC1">
            <w:pPr>
              <w:jc w:val="center"/>
              <w:rPr>
                <w:rFonts w:ascii="Calibri" w:hAnsi="Calibri" w:cs="Calibri"/>
                <w:color w:val="000000"/>
                <w:sz w:val="22"/>
                <w:szCs w:val="22"/>
                <w:lang w:val="es-BO" w:eastAsia="es-BO"/>
              </w:rPr>
            </w:pPr>
            <w:r w:rsidRPr="000D6B67">
              <w:rPr>
                <w:rFonts w:ascii="Calibri" w:hAnsi="Calibri" w:cs="Calibri"/>
                <w:color w:val="000000"/>
                <w:sz w:val="22"/>
                <w:szCs w:val="22"/>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C81CC1" w:rsidRPr="000D6B67" w:rsidRDefault="00C81CC1" w:rsidP="00C81CC1">
            <w:pPr>
              <w:jc w:val="center"/>
              <w:rPr>
                <w:rFonts w:ascii="Calibri" w:hAnsi="Calibri" w:cs="Calibri"/>
                <w:color w:val="000000"/>
                <w:sz w:val="22"/>
                <w:szCs w:val="22"/>
                <w:lang w:val="es-BO" w:eastAsia="es-BO"/>
              </w:rPr>
            </w:pPr>
            <w:r w:rsidRPr="000D6B67">
              <w:rPr>
                <w:rFonts w:ascii="Calibri" w:hAnsi="Calibri" w:cs="Calibri"/>
                <w:color w:val="000000"/>
                <w:sz w:val="22"/>
                <w:szCs w:val="22"/>
                <w:lang w:val="es-BO" w:eastAsia="es-BO"/>
              </w:rPr>
              <w:t>1</w:t>
            </w:r>
          </w:p>
        </w:tc>
        <w:tc>
          <w:tcPr>
            <w:tcW w:w="1339" w:type="dxa"/>
            <w:tcBorders>
              <w:top w:val="nil"/>
              <w:left w:val="single" w:sz="4" w:space="0" w:color="auto"/>
              <w:bottom w:val="single" w:sz="8" w:space="0" w:color="auto"/>
              <w:right w:val="single" w:sz="8" w:space="0" w:color="auto"/>
            </w:tcBorders>
            <w:shd w:val="clear" w:color="auto" w:fill="auto"/>
            <w:vAlign w:val="center"/>
          </w:tcPr>
          <w:p w:rsidR="00C81CC1" w:rsidRPr="009C57E5" w:rsidRDefault="00C81CC1" w:rsidP="00C81CC1">
            <w:pPr>
              <w:jc w:val="center"/>
              <w:rPr>
                <w:rFonts w:ascii="Calibri" w:hAnsi="Calibri" w:cs="Calibri"/>
                <w:color w:val="000000"/>
                <w:sz w:val="18"/>
                <w:szCs w:val="18"/>
                <w:lang w:eastAsia="es-BO"/>
              </w:rPr>
            </w:pPr>
            <w:r>
              <w:rPr>
                <w:rFonts w:ascii="Calibri" w:hAnsi="Calibri" w:cs="Calibri"/>
                <w:color w:val="000000"/>
                <w:sz w:val="18"/>
                <w:szCs w:val="18"/>
                <w:lang w:eastAsia="es-BO"/>
              </w:rPr>
              <w:t>9.396,00</w:t>
            </w:r>
          </w:p>
        </w:tc>
        <w:tc>
          <w:tcPr>
            <w:tcW w:w="1772" w:type="dxa"/>
            <w:tcBorders>
              <w:top w:val="nil"/>
              <w:left w:val="nil"/>
              <w:bottom w:val="single" w:sz="8" w:space="0" w:color="auto"/>
              <w:right w:val="single" w:sz="8" w:space="0" w:color="auto"/>
            </w:tcBorders>
            <w:shd w:val="clear" w:color="auto" w:fill="auto"/>
            <w:noWrap/>
            <w:vAlign w:val="center"/>
          </w:tcPr>
          <w:p w:rsidR="00C81CC1" w:rsidRPr="009C57E5" w:rsidRDefault="00C81CC1" w:rsidP="00C81CC1">
            <w:pPr>
              <w:jc w:val="center"/>
              <w:rPr>
                <w:rFonts w:ascii="Calibri" w:hAnsi="Calibri" w:cs="Calibri"/>
                <w:color w:val="000000"/>
                <w:sz w:val="18"/>
                <w:szCs w:val="18"/>
                <w:lang w:eastAsia="es-BO"/>
              </w:rPr>
            </w:pPr>
            <w:r>
              <w:rPr>
                <w:rFonts w:ascii="Calibri" w:hAnsi="Calibri" w:cs="Calibri"/>
                <w:color w:val="000000"/>
                <w:sz w:val="18"/>
                <w:szCs w:val="18"/>
                <w:lang w:eastAsia="es-BO"/>
              </w:rPr>
              <w:t>9.396,00</w:t>
            </w:r>
          </w:p>
        </w:tc>
      </w:tr>
      <w:tr w:rsidR="00C81CC1" w:rsidRPr="00C75BEC" w:rsidTr="00FB0F0B">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81CC1" w:rsidRPr="009C57E5" w:rsidRDefault="00C81CC1" w:rsidP="00C81CC1">
            <w:pPr>
              <w:jc w:val="right"/>
              <w:rPr>
                <w:rFonts w:ascii="Calibri" w:hAnsi="Calibri" w:cs="Calibri"/>
                <w:b/>
                <w:color w:val="000000"/>
                <w:sz w:val="18"/>
                <w:szCs w:val="18"/>
                <w:lang w:eastAsia="es-BO"/>
              </w:rPr>
            </w:pPr>
            <w:r w:rsidRPr="00A556FD">
              <w:rPr>
                <w:rFonts w:ascii="Calibri" w:hAnsi="Calibri" w:cs="Calibri"/>
                <w:b/>
                <w:color w:val="000000"/>
                <w:sz w:val="18"/>
                <w:szCs w:val="18"/>
              </w:rPr>
              <w:t xml:space="preserve">Son: </w:t>
            </w:r>
            <w:r>
              <w:rPr>
                <w:rFonts w:ascii="Calibri" w:hAnsi="Calibri" w:cs="Calibri"/>
                <w:b/>
                <w:color w:val="000000"/>
                <w:sz w:val="18"/>
                <w:szCs w:val="18"/>
              </w:rPr>
              <w:t xml:space="preserve">Trescientos Siete Mil Quinientos Cincuenta y Uno 00/100 </w:t>
            </w:r>
            <w:r w:rsidRPr="00A556FD">
              <w:rPr>
                <w:rFonts w:ascii="Calibri" w:hAnsi="Calibri" w:cs="Calibri"/>
                <w:b/>
                <w:color w:val="000000"/>
                <w:sz w:val="18"/>
                <w:szCs w:val="18"/>
              </w:rPr>
              <w:t>Bolivianos</w:t>
            </w:r>
          </w:p>
        </w:tc>
        <w:tc>
          <w:tcPr>
            <w:tcW w:w="1772" w:type="dxa"/>
            <w:tcBorders>
              <w:top w:val="nil"/>
              <w:left w:val="nil"/>
              <w:bottom w:val="single" w:sz="8" w:space="0" w:color="auto"/>
              <w:right w:val="single" w:sz="8" w:space="0" w:color="auto"/>
            </w:tcBorders>
            <w:shd w:val="clear" w:color="auto" w:fill="auto"/>
            <w:noWrap/>
            <w:vAlign w:val="center"/>
            <w:hideMark/>
          </w:tcPr>
          <w:p w:rsidR="00C81CC1" w:rsidRPr="009C57E5" w:rsidRDefault="00C81CC1" w:rsidP="00C81CC1">
            <w:pPr>
              <w:jc w:val="center"/>
              <w:rPr>
                <w:rFonts w:ascii="Calibri" w:hAnsi="Calibri" w:cs="Calibri"/>
                <w:b/>
                <w:color w:val="000000"/>
                <w:sz w:val="18"/>
                <w:szCs w:val="18"/>
                <w:lang w:eastAsia="es-BO"/>
              </w:rPr>
            </w:pPr>
            <w:r>
              <w:rPr>
                <w:rFonts w:ascii="Calibri" w:hAnsi="Calibri" w:cs="Calibri"/>
                <w:b/>
                <w:color w:val="000000"/>
                <w:sz w:val="18"/>
                <w:szCs w:val="18"/>
                <w:lang w:eastAsia="es-BO"/>
              </w:rPr>
              <w:t>307.551</w:t>
            </w:r>
            <w:r w:rsidRPr="009C57E5">
              <w:rPr>
                <w:rFonts w:ascii="Calibri" w:hAnsi="Calibri" w:cs="Calibri"/>
                <w:b/>
                <w:color w:val="000000"/>
                <w:sz w:val="18"/>
                <w:szCs w:val="18"/>
                <w:lang w:eastAsia="es-BO"/>
              </w:rPr>
              <w:t>,00</w:t>
            </w:r>
          </w:p>
        </w:tc>
      </w:tr>
    </w:tbl>
    <w:p w:rsidR="00EE5138" w:rsidRPr="00C75BEC" w:rsidRDefault="00EE5138" w:rsidP="00EE5138">
      <w:pPr>
        <w:jc w:val="center"/>
        <w:rPr>
          <w:rFonts w:asciiTheme="minorHAnsi" w:hAnsiTheme="minorHAnsi" w:cstheme="minorHAnsi"/>
          <w:b/>
          <w:sz w:val="18"/>
          <w:szCs w:val="18"/>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916A18">
        <w:rPr>
          <w:rFonts w:asciiTheme="minorHAnsi" w:hAnsiTheme="minorHAnsi" w:cstheme="minorHAnsi"/>
          <w:b/>
          <w:bCs/>
          <w:color w:val="000000"/>
          <w:kern w:val="28"/>
          <w:lang w:val="es-BO"/>
        </w:rPr>
        <w:t xml:space="preserve"> (</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lastRenderedPageBreak/>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Pr="00916A18" w:rsidRDefault="001C5370" w:rsidP="001C5370">
      <w:pPr>
        <w:tabs>
          <w:tab w:val="num" w:pos="567"/>
        </w:tabs>
        <w:ind w:left="567"/>
        <w:jc w:val="both"/>
        <w:rPr>
          <w:rFonts w:asciiTheme="minorHAnsi" w:hAnsiTheme="minorHAnsi" w:cstheme="minorHAnsi"/>
          <w:i/>
          <w:snapToGrid w:val="0"/>
          <w:u w:val="single"/>
        </w:rPr>
      </w:pPr>
      <w:r w:rsidRPr="00916A18">
        <w:rPr>
          <w:rFonts w:asciiTheme="minorHAnsi" w:hAnsiTheme="minorHAnsi" w:cstheme="minorHAnsi"/>
          <w:b/>
          <w:snapToGrid w:val="0"/>
          <w:highlight w:val="yellow"/>
          <w:u w:val="single"/>
        </w:rPr>
        <w:t xml:space="preserve">(*) </w:t>
      </w:r>
      <w:r w:rsidR="00916A18" w:rsidRPr="00916A18">
        <w:rPr>
          <w:rFonts w:asciiTheme="minorHAnsi" w:hAnsiTheme="minorHAnsi" w:cstheme="minorHAnsi"/>
          <w:snapToGrid w:val="0"/>
          <w:highlight w:val="yellow"/>
          <w:u w:val="single"/>
        </w:rPr>
        <w:t>ESTA GARANTIA NO FUE REQUERIDA PARA EL PRESENTE PROCESO DE CONTRATACION</w:t>
      </w:r>
      <w:r w:rsidRPr="00916A18">
        <w:rPr>
          <w:rFonts w:asciiTheme="minorHAnsi" w:hAnsiTheme="minorHAnsi" w:cstheme="minorHAnsi"/>
          <w:snapToGrid w:val="0"/>
          <w:highlight w:val="yellow"/>
          <w:u w:val="single"/>
        </w:rPr>
        <w:t xml:space="preserve">. </w:t>
      </w:r>
    </w:p>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375BBF">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375BBF">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375BBF">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375BBF">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375BBF">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375BBF">
      <w:pPr>
        <w:pStyle w:val="Prrafodelista"/>
        <w:numPr>
          <w:ilvl w:val="0"/>
          <w:numId w:val="17"/>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375BBF">
      <w:pPr>
        <w:pStyle w:val="Prrafodelista"/>
        <w:numPr>
          <w:ilvl w:val="0"/>
          <w:numId w:val="17"/>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375BBF">
      <w:pPr>
        <w:pStyle w:val="Prrafodelista"/>
        <w:numPr>
          <w:ilvl w:val="0"/>
          <w:numId w:val="17"/>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375BBF">
      <w:pPr>
        <w:pStyle w:val="Prrafodelista"/>
        <w:numPr>
          <w:ilvl w:val="0"/>
          <w:numId w:val="17"/>
        </w:numPr>
        <w:ind w:left="851" w:hanging="425"/>
        <w:jc w:val="both"/>
        <w:rPr>
          <w:rFonts w:asciiTheme="minorHAnsi" w:hAnsiTheme="minorHAnsi" w:cstheme="minorHAnsi"/>
        </w:rPr>
      </w:pPr>
      <w:r w:rsidRPr="005D11C7">
        <w:rPr>
          <w:rFonts w:asciiTheme="minorHAnsi" w:hAnsiTheme="minorHAnsi" w:cstheme="minorHAnsi"/>
        </w:rPr>
        <w:lastRenderedPageBreak/>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286B08">
        <w:rPr>
          <w:rFonts w:asciiTheme="minorHAnsi" w:hAnsiTheme="minorHAnsi" w:cstheme="minorHAnsi"/>
          <w:b/>
          <w:i/>
          <w:highlight w:val="yellow"/>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916A18" w:rsidP="00A5667D">
      <w:pPr>
        <w:tabs>
          <w:tab w:val="num" w:pos="993"/>
        </w:tabs>
        <w:ind w:left="426"/>
        <w:jc w:val="both"/>
        <w:rPr>
          <w:rFonts w:asciiTheme="minorHAnsi" w:hAnsiTheme="minorHAnsi" w:cstheme="minorHAnsi"/>
          <w:b/>
          <w:i/>
        </w:rPr>
      </w:pPr>
      <w:r>
        <w:rPr>
          <w:rFonts w:asciiTheme="minorHAnsi" w:hAnsiTheme="minorHAnsi" w:cstheme="minorHAnsi"/>
          <w:b/>
          <w:i/>
          <w:highlight w:val="yellow"/>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916A18" w:rsidP="00810045">
      <w:pPr>
        <w:ind w:left="426"/>
        <w:jc w:val="both"/>
        <w:rPr>
          <w:rFonts w:asciiTheme="minorHAnsi" w:hAnsiTheme="minorHAnsi" w:cstheme="minorHAnsi"/>
          <w:b/>
          <w:i/>
        </w:rPr>
      </w:pPr>
      <w:r>
        <w:rPr>
          <w:rFonts w:asciiTheme="minorHAnsi" w:hAnsiTheme="minorHAnsi" w:cstheme="minorHAnsi"/>
          <w:b/>
          <w:i/>
          <w:highlight w:val="yellow"/>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2"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3"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ó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375BBF">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375BBF">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375BBF">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FB0F0B" w:rsidRDefault="00FB0F0B" w:rsidP="00262417">
            <w:pPr>
              <w:pStyle w:val="Sinespaciado"/>
              <w:jc w:val="center"/>
              <w:rPr>
                <w:rFonts w:asciiTheme="minorHAnsi" w:eastAsia="Calibri" w:hAnsiTheme="minorHAnsi" w:cstheme="minorHAnsi"/>
                <w:b/>
                <w:sz w:val="18"/>
                <w:szCs w:val="18"/>
              </w:rPr>
            </w:pPr>
          </w:p>
          <w:p w:rsidR="00C714F7" w:rsidRPr="00C75BEC" w:rsidRDefault="00C714F7"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375BBF">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375BBF">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375BBF">
      <w:pPr>
        <w:pStyle w:val="Prrafodelista"/>
        <w:numPr>
          <w:ilvl w:val="0"/>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w:t>
      </w:r>
      <w:r w:rsidRPr="00286B08">
        <w:rPr>
          <w:rFonts w:asciiTheme="minorHAnsi" w:hAnsiTheme="minorHAnsi" w:cstheme="minorHAnsi"/>
          <w:color w:val="000000"/>
          <w:lang w:val="es-BO"/>
        </w:rPr>
        <w:lastRenderedPageBreak/>
        <w:t>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Default="005E1582" w:rsidP="0062797D">
      <w:pPr>
        <w:jc w:val="center"/>
        <w:rPr>
          <w:rFonts w:asciiTheme="minorHAnsi" w:hAnsiTheme="minorHAnsi" w:cstheme="minorHAnsi"/>
          <w:b/>
        </w:rPr>
      </w:pPr>
    </w:p>
    <w:p w:rsidR="005E1582" w:rsidRPr="00286B08" w:rsidRDefault="005E1582"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D91809" w:rsidRPr="00E64B5A" w:rsidRDefault="00D91809" w:rsidP="00D91809">
      <w:pPr>
        <w:jc w:val="center"/>
        <w:rPr>
          <w:rFonts w:ascii="Calibri" w:hAnsi="Calibri" w:cs="Calibri"/>
          <w:b/>
          <w:u w:val="single"/>
        </w:rPr>
      </w:pPr>
      <w:r w:rsidRPr="00E64B5A">
        <w:rPr>
          <w:rFonts w:ascii="Calibri" w:hAnsi="Calibri" w:cs="Calibri"/>
          <w:b/>
          <w:u w:val="single"/>
        </w:rPr>
        <w:t>ESPECIFICACIONES TÉCNICAS DE BIENES</w:t>
      </w:r>
    </w:p>
    <w:p w:rsidR="00D91809" w:rsidRPr="00E64B5A" w:rsidRDefault="00D91809" w:rsidP="00D91809">
      <w:pPr>
        <w:jc w:val="center"/>
        <w:rPr>
          <w:rFonts w:ascii="Calibri" w:hAnsi="Calibri" w:cs="Calibri"/>
          <w:b/>
          <w:sz w:val="8"/>
          <w:szCs w:val="8"/>
          <w:u w:val="single"/>
        </w:rPr>
      </w:pPr>
    </w:p>
    <w:p w:rsidR="00D91809" w:rsidRPr="00E64B5A" w:rsidRDefault="00D91809" w:rsidP="00D91809">
      <w:pPr>
        <w:pStyle w:val="HTMLconformatoprevio"/>
        <w:spacing w:line="234" w:lineRule="atLeast"/>
        <w:jc w:val="center"/>
        <w:rPr>
          <w:rFonts w:ascii="Calibri" w:eastAsia="Arial Unicode MS" w:hAnsi="Calibri" w:cs="Calibri"/>
          <w:b/>
          <w:sz w:val="22"/>
          <w:szCs w:val="22"/>
          <w:lang w:val="es-MX"/>
        </w:rPr>
      </w:pPr>
    </w:p>
    <w:p w:rsidR="00D91809" w:rsidRDefault="00D91809" w:rsidP="00D91809">
      <w:pPr>
        <w:pStyle w:val="HTMLconformatoprevio"/>
        <w:spacing w:line="234" w:lineRule="atLeast"/>
        <w:jc w:val="center"/>
        <w:rPr>
          <w:rFonts w:ascii="Calibri" w:eastAsia="Arial Unicode MS" w:hAnsi="Calibri" w:cs="Calibri"/>
          <w:b/>
          <w:sz w:val="22"/>
          <w:szCs w:val="22"/>
          <w:lang w:val="es-MX"/>
        </w:rPr>
      </w:pPr>
      <w:r w:rsidRPr="000B14CE">
        <w:rPr>
          <w:rFonts w:ascii="Calibri" w:eastAsia="Arial Unicode MS" w:hAnsi="Calibri" w:cs="Calibri"/>
          <w:b/>
          <w:sz w:val="22"/>
          <w:szCs w:val="22"/>
          <w:lang w:val="es-MX"/>
        </w:rPr>
        <w:t>“ADQUISICIÓN DE EQUIPOS DE MANTENIMIENTO PREDICTIVO PA</w:t>
      </w:r>
      <w:r>
        <w:rPr>
          <w:rFonts w:ascii="Calibri" w:eastAsia="Arial Unicode MS" w:hAnsi="Calibri" w:cs="Calibri"/>
          <w:b/>
          <w:sz w:val="22"/>
          <w:szCs w:val="22"/>
          <w:lang w:val="es-MX"/>
        </w:rPr>
        <w:t>RA LA PLANTA DE SEPARACIÓN DE LÍQUIDOS RÍ</w:t>
      </w:r>
      <w:r w:rsidRPr="000B14CE">
        <w:rPr>
          <w:rFonts w:ascii="Calibri" w:eastAsia="Arial Unicode MS" w:hAnsi="Calibri" w:cs="Calibri"/>
          <w:b/>
          <w:sz w:val="22"/>
          <w:szCs w:val="22"/>
          <w:lang w:val="es-MX"/>
        </w:rPr>
        <w:t>O GRANDE”</w:t>
      </w:r>
    </w:p>
    <w:p w:rsidR="00D91809" w:rsidRPr="00E64B5A" w:rsidRDefault="00D91809" w:rsidP="00D91809">
      <w:pPr>
        <w:pStyle w:val="HTMLconformatoprevio"/>
        <w:spacing w:line="234" w:lineRule="atLeast"/>
        <w:jc w:val="center"/>
        <w:rPr>
          <w:rFonts w:ascii="Calibri" w:eastAsia="Arial Unicode MS" w:hAnsi="Calibri" w:cs="Calibri"/>
          <w:b/>
          <w:sz w:val="22"/>
          <w:szCs w:val="22"/>
          <w:lang w:val="es-MX"/>
        </w:rPr>
      </w:pPr>
    </w:p>
    <w:tbl>
      <w:tblPr>
        <w:tblW w:w="8954" w:type="dxa"/>
        <w:jc w:val="center"/>
        <w:tblCellMar>
          <w:left w:w="70" w:type="dxa"/>
          <w:right w:w="70" w:type="dxa"/>
        </w:tblCellMar>
        <w:tblLook w:val="04A0" w:firstRow="1" w:lastRow="0" w:firstColumn="1" w:lastColumn="0" w:noHBand="0" w:noVBand="1"/>
      </w:tblPr>
      <w:tblGrid>
        <w:gridCol w:w="625"/>
        <w:gridCol w:w="5812"/>
        <w:gridCol w:w="1404"/>
        <w:gridCol w:w="1113"/>
      </w:tblGrid>
      <w:tr w:rsidR="00D91809" w:rsidRPr="000D6B67" w:rsidTr="008F1276">
        <w:trPr>
          <w:trHeight w:val="570"/>
          <w:jc w:val="center"/>
        </w:trPr>
        <w:tc>
          <w:tcPr>
            <w:tcW w:w="625" w:type="dxa"/>
            <w:tcBorders>
              <w:top w:val="single" w:sz="4" w:space="0" w:color="auto"/>
              <w:left w:val="single" w:sz="4" w:space="0" w:color="auto"/>
              <w:bottom w:val="single" w:sz="4" w:space="0" w:color="auto"/>
              <w:right w:val="single" w:sz="4" w:space="0" w:color="000000"/>
            </w:tcBorders>
            <w:shd w:val="clear" w:color="auto" w:fill="DEEAF6"/>
            <w:vAlign w:val="center"/>
          </w:tcPr>
          <w:p w:rsidR="00D91809" w:rsidRPr="000D6B67" w:rsidRDefault="00D91809" w:rsidP="008F1276">
            <w:pPr>
              <w:spacing w:before="60" w:after="60"/>
              <w:jc w:val="center"/>
              <w:rPr>
                <w:rFonts w:ascii="Calibri" w:hAnsi="Calibri" w:cs="Calibri"/>
                <w:b/>
                <w:bCs/>
                <w:sz w:val="22"/>
                <w:szCs w:val="22"/>
                <w:lang w:val="es-BO"/>
              </w:rPr>
            </w:pPr>
            <w:r w:rsidRPr="000D6B67">
              <w:rPr>
                <w:rFonts w:ascii="Calibri" w:hAnsi="Calibri" w:cs="Calibri"/>
                <w:b/>
                <w:bCs/>
                <w:sz w:val="22"/>
                <w:szCs w:val="22"/>
                <w:lang w:val="es-BO"/>
              </w:rPr>
              <w:t>N° ÍTEM</w:t>
            </w:r>
          </w:p>
        </w:tc>
        <w:tc>
          <w:tcPr>
            <w:tcW w:w="5812"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D91809" w:rsidRPr="000D6B67" w:rsidRDefault="00D91809" w:rsidP="008F1276">
            <w:pPr>
              <w:spacing w:before="60" w:after="60"/>
              <w:jc w:val="center"/>
              <w:rPr>
                <w:rFonts w:ascii="Calibri" w:hAnsi="Calibri" w:cs="Calibri"/>
                <w:b/>
                <w:bCs/>
                <w:sz w:val="22"/>
                <w:szCs w:val="22"/>
                <w:lang w:val="es-BO"/>
              </w:rPr>
            </w:pPr>
            <w:r w:rsidRPr="000D6B67">
              <w:rPr>
                <w:rFonts w:ascii="Calibri" w:hAnsi="Calibri" w:cs="Calibri"/>
                <w:b/>
                <w:bCs/>
                <w:sz w:val="22"/>
                <w:szCs w:val="22"/>
                <w:lang w:val="es-BO"/>
              </w:rPr>
              <w:t>DESCRIPCIÓN DETALLADA DEL BIEN</w:t>
            </w:r>
          </w:p>
        </w:tc>
        <w:tc>
          <w:tcPr>
            <w:tcW w:w="1404" w:type="dxa"/>
            <w:tcBorders>
              <w:top w:val="single" w:sz="4" w:space="0" w:color="auto"/>
              <w:left w:val="single" w:sz="4" w:space="0" w:color="auto"/>
              <w:bottom w:val="single" w:sz="4" w:space="0" w:color="auto"/>
              <w:right w:val="single" w:sz="4" w:space="0" w:color="auto"/>
            </w:tcBorders>
            <w:shd w:val="clear" w:color="auto" w:fill="DEEAF6"/>
            <w:vAlign w:val="center"/>
          </w:tcPr>
          <w:p w:rsidR="00D91809" w:rsidRPr="000D6B67" w:rsidRDefault="00D91809" w:rsidP="008F1276">
            <w:pPr>
              <w:spacing w:before="60" w:after="60"/>
              <w:jc w:val="center"/>
              <w:rPr>
                <w:rFonts w:ascii="Calibri" w:hAnsi="Calibri" w:cs="Calibri"/>
                <w:b/>
                <w:bCs/>
                <w:sz w:val="22"/>
                <w:szCs w:val="22"/>
                <w:lang w:val="es-BO"/>
              </w:rPr>
            </w:pPr>
            <w:r w:rsidRPr="000D6B67">
              <w:rPr>
                <w:rFonts w:ascii="Calibri" w:hAnsi="Calibri" w:cs="Calibri"/>
                <w:b/>
                <w:bCs/>
                <w:sz w:val="22"/>
                <w:szCs w:val="22"/>
                <w:lang w:val="es-BO"/>
              </w:rPr>
              <w:t>UNIDAD DE MEDIDA</w:t>
            </w:r>
          </w:p>
        </w:tc>
        <w:tc>
          <w:tcPr>
            <w:tcW w:w="1113"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D91809" w:rsidRPr="000D6B67" w:rsidRDefault="00D91809" w:rsidP="008F1276">
            <w:pPr>
              <w:spacing w:before="60" w:after="60"/>
              <w:jc w:val="center"/>
              <w:rPr>
                <w:rFonts w:ascii="Calibri" w:hAnsi="Calibri" w:cs="Calibri"/>
                <w:b/>
                <w:bCs/>
                <w:sz w:val="22"/>
                <w:szCs w:val="22"/>
                <w:lang w:val="es-BO"/>
              </w:rPr>
            </w:pPr>
            <w:r w:rsidRPr="000D6B67">
              <w:rPr>
                <w:rFonts w:ascii="Calibri" w:hAnsi="Calibri" w:cs="Calibri"/>
                <w:b/>
                <w:bCs/>
                <w:sz w:val="22"/>
                <w:szCs w:val="22"/>
                <w:lang w:val="es-BO"/>
              </w:rPr>
              <w:t>CANTIDAD</w:t>
            </w:r>
          </w:p>
        </w:tc>
      </w:tr>
      <w:tr w:rsidR="00D91809" w:rsidRPr="000D6B67" w:rsidTr="008F1276">
        <w:trPr>
          <w:trHeight w:val="451"/>
          <w:jc w:val="center"/>
        </w:trPr>
        <w:tc>
          <w:tcPr>
            <w:tcW w:w="625" w:type="dxa"/>
            <w:tcBorders>
              <w:top w:val="single" w:sz="4" w:space="0" w:color="auto"/>
              <w:left w:val="single" w:sz="4" w:space="0" w:color="auto"/>
              <w:bottom w:val="single" w:sz="4" w:space="0" w:color="auto"/>
              <w:right w:val="single" w:sz="4" w:space="0" w:color="000000"/>
            </w:tcBorders>
            <w:vAlign w:val="center"/>
          </w:tcPr>
          <w:p w:rsidR="00D91809" w:rsidRDefault="00D91809" w:rsidP="008F1276">
            <w:pPr>
              <w:jc w:val="center"/>
              <w:rPr>
                <w:rFonts w:ascii="Calibri" w:hAnsi="Calibri" w:cs="Calibri"/>
                <w:color w:val="000000"/>
                <w:sz w:val="22"/>
                <w:szCs w:val="22"/>
              </w:rPr>
            </w:pPr>
            <w:r>
              <w:rPr>
                <w:rFonts w:ascii="Calibri" w:hAnsi="Calibri" w:cs="Calibri"/>
                <w:color w:val="000000"/>
                <w:sz w:val="22"/>
                <w:szCs w:val="22"/>
              </w:rPr>
              <w:t>1</w:t>
            </w:r>
          </w:p>
        </w:tc>
        <w:tc>
          <w:tcPr>
            <w:tcW w:w="581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1809" w:rsidRDefault="00D91809" w:rsidP="008F1276">
            <w:pPr>
              <w:pStyle w:val="HTMLconformatoprevio"/>
              <w:shd w:val="clear" w:color="auto" w:fill="FFFFFF"/>
              <w:jc w:val="both"/>
              <w:rPr>
                <w:rFonts w:ascii="Calibri" w:hAnsi="Calibri" w:cs="Calibri"/>
                <w:bCs/>
                <w:color w:val="212121"/>
                <w:sz w:val="22"/>
                <w:szCs w:val="22"/>
                <w:lang w:val="es-ES"/>
              </w:rPr>
            </w:pPr>
            <w:r>
              <w:rPr>
                <w:rFonts w:ascii="Calibri" w:hAnsi="Calibri" w:cs="Calibri"/>
                <w:bCs/>
                <w:color w:val="212121"/>
                <w:sz w:val="22"/>
                <w:szCs w:val="22"/>
                <w:lang w:val="es-ES"/>
              </w:rPr>
              <w:t>Analizador de Vibraciones Intrínsecamente Segura.</w:t>
            </w:r>
          </w:p>
        </w:tc>
        <w:tc>
          <w:tcPr>
            <w:tcW w:w="1404" w:type="dxa"/>
            <w:tcBorders>
              <w:top w:val="single" w:sz="4" w:space="0" w:color="auto"/>
              <w:left w:val="single" w:sz="4" w:space="0" w:color="auto"/>
              <w:bottom w:val="single" w:sz="4" w:space="0" w:color="auto"/>
              <w:right w:val="single" w:sz="4" w:space="0" w:color="auto"/>
            </w:tcBorders>
            <w:vAlign w:val="center"/>
          </w:tcPr>
          <w:p w:rsidR="00D91809" w:rsidRPr="000D6B67" w:rsidRDefault="00D91809" w:rsidP="008F127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Pieza</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1809" w:rsidRPr="000D6B67" w:rsidRDefault="00D91809" w:rsidP="008F127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w:t>
            </w:r>
          </w:p>
        </w:tc>
      </w:tr>
      <w:tr w:rsidR="00D91809" w:rsidRPr="000D6B67" w:rsidTr="008F1276">
        <w:trPr>
          <w:trHeight w:val="451"/>
          <w:jc w:val="center"/>
        </w:trPr>
        <w:tc>
          <w:tcPr>
            <w:tcW w:w="625" w:type="dxa"/>
            <w:tcBorders>
              <w:top w:val="single" w:sz="4" w:space="0" w:color="auto"/>
              <w:left w:val="single" w:sz="4" w:space="0" w:color="auto"/>
              <w:bottom w:val="single" w:sz="4" w:space="0" w:color="auto"/>
              <w:right w:val="single" w:sz="4" w:space="0" w:color="000000"/>
            </w:tcBorders>
            <w:vAlign w:val="center"/>
          </w:tcPr>
          <w:p w:rsidR="00D91809" w:rsidRDefault="00D91809" w:rsidP="008F1276">
            <w:pPr>
              <w:jc w:val="center"/>
              <w:rPr>
                <w:rFonts w:ascii="Calibri" w:hAnsi="Calibri" w:cs="Calibri"/>
                <w:color w:val="000000"/>
                <w:sz w:val="22"/>
                <w:szCs w:val="22"/>
              </w:rPr>
            </w:pPr>
            <w:r>
              <w:rPr>
                <w:rFonts w:ascii="Calibri" w:hAnsi="Calibri" w:cs="Calibri"/>
                <w:color w:val="000000"/>
                <w:sz w:val="22"/>
                <w:szCs w:val="22"/>
              </w:rPr>
              <w:t>2</w:t>
            </w:r>
          </w:p>
        </w:tc>
        <w:tc>
          <w:tcPr>
            <w:tcW w:w="581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1809" w:rsidRDefault="00D91809" w:rsidP="008F1276">
            <w:pPr>
              <w:pStyle w:val="HTMLconformatoprevio"/>
              <w:shd w:val="clear" w:color="auto" w:fill="FFFFFF"/>
              <w:jc w:val="both"/>
              <w:rPr>
                <w:rFonts w:ascii="Calibri" w:hAnsi="Calibri" w:cs="Calibri"/>
                <w:bCs/>
                <w:color w:val="212121"/>
                <w:sz w:val="22"/>
                <w:szCs w:val="22"/>
                <w:lang w:val="es-ES"/>
              </w:rPr>
            </w:pPr>
            <w:r>
              <w:rPr>
                <w:rFonts w:ascii="Calibri" w:hAnsi="Calibri" w:cs="Calibri"/>
                <w:bCs/>
                <w:color w:val="212121"/>
                <w:sz w:val="22"/>
                <w:szCs w:val="22"/>
                <w:lang w:val="es-ES"/>
              </w:rPr>
              <w:t>Alineador Láser de Ejes Intrínsecamente Segura.</w:t>
            </w:r>
          </w:p>
        </w:tc>
        <w:tc>
          <w:tcPr>
            <w:tcW w:w="1404" w:type="dxa"/>
            <w:tcBorders>
              <w:top w:val="single" w:sz="4" w:space="0" w:color="auto"/>
              <w:left w:val="single" w:sz="4" w:space="0" w:color="auto"/>
              <w:bottom w:val="single" w:sz="4" w:space="0" w:color="auto"/>
              <w:right w:val="single" w:sz="4" w:space="0" w:color="auto"/>
            </w:tcBorders>
            <w:vAlign w:val="center"/>
          </w:tcPr>
          <w:p w:rsidR="00D91809" w:rsidRDefault="00D91809" w:rsidP="008F127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Pieza</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1809" w:rsidRDefault="00D91809" w:rsidP="008F127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w:t>
            </w:r>
          </w:p>
        </w:tc>
      </w:tr>
      <w:tr w:rsidR="00D91809" w:rsidRPr="000D6B67" w:rsidTr="008F1276">
        <w:trPr>
          <w:trHeight w:val="451"/>
          <w:jc w:val="center"/>
        </w:trPr>
        <w:tc>
          <w:tcPr>
            <w:tcW w:w="625" w:type="dxa"/>
            <w:tcBorders>
              <w:top w:val="single" w:sz="4" w:space="0" w:color="auto"/>
              <w:left w:val="single" w:sz="4" w:space="0" w:color="auto"/>
              <w:bottom w:val="single" w:sz="4" w:space="0" w:color="auto"/>
              <w:right w:val="single" w:sz="4" w:space="0" w:color="000000"/>
            </w:tcBorders>
            <w:vAlign w:val="center"/>
          </w:tcPr>
          <w:p w:rsidR="00D91809" w:rsidRPr="000D6B67" w:rsidRDefault="00D91809" w:rsidP="008F1276">
            <w:pPr>
              <w:jc w:val="center"/>
              <w:rPr>
                <w:rFonts w:ascii="Calibri" w:hAnsi="Calibri" w:cs="Calibri"/>
                <w:color w:val="000000"/>
                <w:sz w:val="22"/>
                <w:szCs w:val="22"/>
              </w:rPr>
            </w:pPr>
            <w:r>
              <w:rPr>
                <w:rFonts w:ascii="Calibri" w:hAnsi="Calibri" w:cs="Calibri"/>
                <w:color w:val="000000"/>
                <w:sz w:val="22"/>
                <w:szCs w:val="22"/>
              </w:rPr>
              <w:t>3</w:t>
            </w:r>
          </w:p>
        </w:tc>
        <w:tc>
          <w:tcPr>
            <w:tcW w:w="581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1809" w:rsidRPr="000D6B67" w:rsidRDefault="00D91809" w:rsidP="008F1276">
            <w:pPr>
              <w:pStyle w:val="HTMLconformatoprevio"/>
              <w:shd w:val="clear" w:color="auto" w:fill="FFFFFF"/>
              <w:jc w:val="both"/>
              <w:rPr>
                <w:rFonts w:ascii="Calibri" w:hAnsi="Calibri" w:cs="Calibri"/>
                <w:bCs/>
                <w:color w:val="212121"/>
                <w:sz w:val="22"/>
                <w:szCs w:val="22"/>
              </w:rPr>
            </w:pPr>
            <w:r>
              <w:rPr>
                <w:rFonts w:ascii="Calibri" w:hAnsi="Calibri" w:cs="Calibri"/>
                <w:bCs/>
                <w:color w:val="212121"/>
                <w:sz w:val="22"/>
                <w:szCs w:val="22"/>
              </w:rPr>
              <w:t>Alineador Láser de P</w:t>
            </w:r>
            <w:r w:rsidRPr="000D6B67">
              <w:rPr>
                <w:rFonts w:ascii="Calibri" w:hAnsi="Calibri" w:cs="Calibri"/>
                <w:bCs/>
                <w:color w:val="212121"/>
                <w:sz w:val="22"/>
                <w:szCs w:val="22"/>
              </w:rPr>
              <w:t>oleas.</w:t>
            </w:r>
          </w:p>
        </w:tc>
        <w:tc>
          <w:tcPr>
            <w:tcW w:w="1404" w:type="dxa"/>
            <w:tcBorders>
              <w:top w:val="single" w:sz="4" w:space="0" w:color="auto"/>
              <w:left w:val="single" w:sz="4" w:space="0" w:color="auto"/>
              <w:bottom w:val="single" w:sz="4" w:space="0" w:color="auto"/>
              <w:right w:val="single" w:sz="4" w:space="0" w:color="auto"/>
            </w:tcBorders>
            <w:vAlign w:val="center"/>
          </w:tcPr>
          <w:p w:rsidR="00D91809" w:rsidRPr="000D6B67" w:rsidRDefault="00D91809" w:rsidP="008F1276">
            <w:pPr>
              <w:jc w:val="center"/>
              <w:rPr>
                <w:rFonts w:ascii="Calibri" w:hAnsi="Calibri" w:cs="Calibri"/>
                <w:color w:val="000000"/>
                <w:sz w:val="22"/>
                <w:szCs w:val="22"/>
                <w:lang w:val="es-BO" w:eastAsia="es-BO"/>
              </w:rPr>
            </w:pPr>
            <w:r w:rsidRPr="000D6B67">
              <w:rPr>
                <w:rFonts w:ascii="Calibri" w:hAnsi="Calibri" w:cs="Calibri"/>
                <w:color w:val="000000"/>
                <w:sz w:val="22"/>
                <w:szCs w:val="22"/>
                <w:lang w:val="es-BO" w:eastAsia="es-BO"/>
              </w:rPr>
              <w:t>Pieza</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1809" w:rsidRPr="000D6B67" w:rsidRDefault="00D91809" w:rsidP="008F1276">
            <w:pPr>
              <w:jc w:val="center"/>
              <w:rPr>
                <w:rFonts w:ascii="Calibri" w:hAnsi="Calibri" w:cs="Calibri"/>
                <w:color w:val="000000"/>
                <w:sz w:val="22"/>
                <w:szCs w:val="22"/>
                <w:lang w:val="es-BO" w:eastAsia="es-BO"/>
              </w:rPr>
            </w:pPr>
            <w:r w:rsidRPr="000D6B67">
              <w:rPr>
                <w:rFonts w:ascii="Calibri" w:hAnsi="Calibri" w:cs="Calibri"/>
                <w:color w:val="000000"/>
                <w:sz w:val="22"/>
                <w:szCs w:val="22"/>
                <w:lang w:val="es-BO" w:eastAsia="es-BO"/>
              </w:rPr>
              <w:t>1</w:t>
            </w:r>
          </w:p>
        </w:tc>
      </w:tr>
      <w:tr w:rsidR="00D91809" w:rsidRPr="000D6B67" w:rsidTr="008F1276">
        <w:trPr>
          <w:trHeight w:val="451"/>
          <w:jc w:val="center"/>
        </w:trPr>
        <w:tc>
          <w:tcPr>
            <w:tcW w:w="625" w:type="dxa"/>
            <w:tcBorders>
              <w:top w:val="single" w:sz="4" w:space="0" w:color="auto"/>
              <w:left w:val="single" w:sz="4" w:space="0" w:color="auto"/>
              <w:bottom w:val="single" w:sz="4" w:space="0" w:color="auto"/>
              <w:right w:val="single" w:sz="4" w:space="0" w:color="000000"/>
            </w:tcBorders>
            <w:vAlign w:val="center"/>
          </w:tcPr>
          <w:p w:rsidR="00D91809" w:rsidRPr="000D6B67" w:rsidRDefault="00D91809" w:rsidP="008F1276">
            <w:pPr>
              <w:jc w:val="center"/>
              <w:rPr>
                <w:rFonts w:ascii="Calibri" w:hAnsi="Calibri" w:cs="Calibri"/>
                <w:color w:val="000000"/>
                <w:sz w:val="22"/>
                <w:szCs w:val="22"/>
              </w:rPr>
            </w:pPr>
            <w:r>
              <w:rPr>
                <w:rFonts w:ascii="Calibri" w:hAnsi="Calibri" w:cs="Calibri"/>
                <w:color w:val="000000"/>
                <w:sz w:val="22"/>
                <w:szCs w:val="22"/>
              </w:rPr>
              <w:t>4</w:t>
            </w:r>
          </w:p>
        </w:tc>
        <w:tc>
          <w:tcPr>
            <w:tcW w:w="581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1809" w:rsidRPr="000D6B67" w:rsidRDefault="00D91809" w:rsidP="008F1276">
            <w:pPr>
              <w:pStyle w:val="HTMLconformatoprevio"/>
              <w:shd w:val="clear" w:color="auto" w:fill="FFFFFF"/>
              <w:jc w:val="both"/>
              <w:rPr>
                <w:rFonts w:ascii="Calibri" w:hAnsi="Calibri" w:cs="Calibri"/>
                <w:bCs/>
                <w:color w:val="212121"/>
                <w:sz w:val="22"/>
                <w:szCs w:val="22"/>
              </w:rPr>
            </w:pPr>
            <w:r>
              <w:rPr>
                <w:rFonts w:ascii="Calibri" w:hAnsi="Calibri" w:cs="Calibri"/>
                <w:bCs/>
                <w:color w:val="212121"/>
                <w:sz w:val="22"/>
                <w:szCs w:val="22"/>
              </w:rPr>
              <w:t>Medidor Electrónico de Tensión de C</w:t>
            </w:r>
            <w:r w:rsidRPr="000D6B67">
              <w:rPr>
                <w:rFonts w:ascii="Calibri" w:hAnsi="Calibri" w:cs="Calibri"/>
                <w:bCs/>
                <w:color w:val="212121"/>
                <w:sz w:val="22"/>
                <w:szCs w:val="22"/>
              </w:rPr>
              <w:t>orreas.</w:t>
            </w:r>
          </w:p>
        </w:tc>
        <w:tc>
          <w:tcPr>
            <w:tcW w:w="1404" w:type="dxa"/>
            <w:tcBorders>
              <w:top w:val="single" w:sz="4" w:space="0" w:color="auto"/>
              <w:left w:val="single" w:sz="4" w:space="0" w:color="auto"/>
              <w:bottom w:val="single" w:sz="4" w:space="0" w:color="auto"/>
              <w:right w:val="single" w:sz="4" w:space="0" w:color="auto"/>
            </w:tcBorders>
            <w:vAlign w:val="center"/>
          </w:tcPr>
          <w:p w:rsidR="00D91809" w:rsidRPr="000D6B67" w:rsidRDefault="00D91809" w:rsidP="008F1276">
            <w:pPr>
              <w:jc w:val="center"/>
              <w:rPr>
                <w:rFonts w:ascii="Calibri" w:hAnsi="Calibri" w:cs="Calibri"/>
                <w:color w:val="000000"/>
                <w:sz w:val="22"/>
                <w:szCs w:val="22"/>
                <w:lang w:val="es-BO" w:eastAsia="es-BO"/>
              </w:rPr>
            </w:pPr>
            <w:r w:rsidRPr="000D6B67">
              <w:rPr>
                <w:rFonts w:ascii="Calibri" w:hAnsi="Calibri" w:cs="Calibri"/>
                <w:color w:val="000000"/>
                <w:sz w:val="22"/>
                <w:szCs w:val="22"/>
                <w:lang w:val="es-BO" w:eastAsia="es-BO"/>
              </w:rPr>
              <w:t>Pieza</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1809" w:rsidRPr="000D6B67" w:rsidRDefault="00D91809" w:rsidP="008F1276">
            <w:pPr>
              <w:jc w:val="center"/>
              <w:rPr>
                <w:rFonts w:ascii="Calibri" w:hAnsi="Calibri" w:cs="Calibri"/>
                <w:color w:val="000000"/>
                <w:sz w:val="22"/>
                <w:szCs w:val="22"/>
                <w:lang w:val="es-BO" w:eastAsia="es-BO"/>
              </w:rPr>
            </w:pPr>
            <w:r w:rsidRPr="000D6B67">
              <w:rPr>
                <w:rFonts w:ascii="Calibri" w:hAnsi="Calibri" w:cs="Calibri"/>
                <w:color w:val="000000"/>
                <w:sz w:val="22"/>
                <w:szCs w:val="22"/>
                <w:lang w:val="es-BO" w:eastAsia="es-BO"/>
              </w:rPr>
              <w:t>1</w:t>
            </w:r>
          </w:p>
        </w:tc>
      </w:tr>
    </w:tbl>
    <w:p w:rsidR="00D91809" w:rsidRDefault="00D91809" w:rsidP="00D91809">
      <w:pPr>
        <w:rPr>
          <w:rFonts w:ascii="Calibri" w:hAnsi="Calibri" w:cs="Calibri"/>
          <w:b/>
        </w:rPr>
      </w:pPr>
    </w:p>
    <w:p w:rsidR="00D91809" w:rsidRPr="000D6B67" w:rsidRDefault="00D91809" w:rsidP="00D91809">
      <w:pPr>
        <w:rPr>
          <w:rFonts w:ascii="Calibri" w:hAnsi="Calibri" w:cs="Calibri"/>
          <w:b/>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91809" w:rsidRPr="00E64B5A" w:rsidTr="008F1276">
        <w:trPr>
          <w:trHeight w:val="298"/>
        </w:trPr>
        <w:tc>
          <w:tcPr>
            <w:tcW w:w="9640" w:type="dxa"/>
            <w:shd w:val="clear" w:color="auto" w:fill="DEEAF6"/>
            <w:vAlign w:val="center"/>
          </w:tcPr>
          <w:p w:rsidR="00D91809" w:rsidRPr="00AE49F0" w:rsidRDefault="00D91809" w:rsidP="008F1276">
            <w:pPr>
              <w:rPr>
                <w:rFonts w:ascii="Calibri" w:hAnsi="Calibri" w:cs="Calibri"/>
                <w:b/>
                <w:sz w:val="22"/>
                <w:szCs w:val="22"/>
                <w:lang w:eastAsia="es-BO"/>
              </w:rPr>
            </w:pPr>
            <w:r w:rsidRPr="00AE49F0">
              <w:rPr>
                <w:rFonts w:ascii="Calibri" w:hAnsi="Calibri" w:cs="Calibri"/>
                <w:b/>
                <w:sz w:val="22"/>
                <w:szCs w:val="22"/>
                <w:lang w:eastAsia="es-BO"/>
              </w:rPr>
              <w:t>CARACTERÍSTICAS TÉCNICAS DEL BIEN.</w:t>
            </w:r>
          </w:p>
        </w:tc>
      </w:tr>
      <w:tr w:rsidR="00D91809" w:rsidRPr="00E64B5A" w:rsidTr="008F1276">
        <w:trPr>
          <w:trHeight w:val="298"/>
        </w:trPr>
        <w:tc>
          <w:tcPr>
            <w:tcW w:w="9640" w:type="dxa"/>
            <w:shd w:val="clear" w:color="auto" w:fill="auto"/>
            <w:vAlign w:val="center"/>
          </w:tcPr>
          <w:p w:rsidR="00D91809" w:rsidRDefault="00D91809" w:rsidP="008F1276">
            <w:pPr>
              <w:rPr>
                <w:rFonts w:ascii="Calibri" w:hAnsi="Calibri" w:cs="Calibri"/>
                <w:b/>
                <w:bCs/>
                <w:sz w:val="22"/>
                <w:szCs w:val="22"/>
              </w:rPr>
            </w:pPr>
            <w:r w:rsidRPr="00540278">
              <w:rPr>
                <w:rFonts w:ascii="Calibri" w:hAnsi="Calibri" w:cs="Calibri"/>
                <w:b/>
                <w:bCs/>
                <w:sz w:val="22"/>
                <w:szCs w:val="22"/>
                <w:u w:val="single"/>
              </w:rPr>
              <w:t>ÍTEM 1</w:t>
            </w:r>
            <w:r w:rsidRPr="00540278">
              <w:rPr>
                <w:rFonts w:ascii="Calibri" w:hAnsi="Calibri" w:cs="Calibri"/>
                <w:b/>
                <w:bCs/>
                <w:sz w:val="22"/>
                <w:szCs w:val="22"/>
              </w:rPr>
              <w:t xml:space="preserve">. </w:t>
            </w:r>
          </w:p>
          <w:p w:rsidR="00D91809" w:rsidRDefault="00D91809" w:rsidP="008F1276">
            <w:pPr>
              <w:rPr>
                <w:rFonts w:ascii="Calibri" w:hAnsi="Calibri" w:cs="Calibri"/>
                <w:b/>
                <w:bCs/>
                <w:sz w:val="22"/>
                <w:szCs w:val="22"/>
              </w:rPr>
            </w:pPr>
            <w:r w:rsidRPr="0016444B">
              <w:rPr>
                <w:rFonts w:ascii="Calibri" w:hAnsi="Calibri" w:cs="Calibri"/>
                <w:b/>
                <w:bCs/>
                <w:sz w:val="22"/>
                <w:szCs w:val="22"/>
                <w:u w:val="single"/>
              </w:rPr>
              <w:t>ANALIZADOR DE VIBRACIONES</w:t>
            </w:r>
            <w:r>
              <w:rPr>
                <w:rFonts w:ascii="Calibri" w:hAnsi="Calibri" w:cs="Calibri"/>
                <w:b/>
                <w:bCs/>
                <w:sz w:val="22"/>
                <w:szCs w:val="22"/>
                <w:u w:val="single"/>
              </w:rPr>
              <w:t xml:space="preserve"> </w:t>
            </w:r>
            <w:r w:rsidRPr="00937A94">
              <w:rPr>
                <w:rFonts w:ascii="Calibri" w:hAnsi="Calibri" w:cs="Calibri"/>
                <w:b/>
                <w:bCs/>
                <w:sz w:val="22"/>
                <w:szCs w:val="22"/>
                <w:u w:val="single"/>
              </w:rPr>
              <w:t>INTRÍNSECAMENTE SEGURA</w:t>
            </w:r>
            <w:r>
              <w:rPr>
                <w:rFonts w:ascii="Calibri" w:hAnsi="Calibri" w:cs="Calibri"/>
                <w:b/>
                <w:bCs/>
                <w:sz w:val="22"/>
                <w:szCs w:val="22"/>
              </w:rPr>
              <w:t>.</w:t>
            </w:r>
          </w:p>
          <w:p w:rsidR="00D91809" w:rsidRDefault="00D91809" w:rsidP="008F1276">
            <w:pPr>
              <w:rPr>
                <w:rFonts w:ascii="Calibri" w:hAnsi="Calibri" w:cs="Calibri"/>
                <w:bCs/>
                <w:sz w:val="22"/>
                <w:szCs w:val="22"/>
              </w:rPr>
            </w:pPr>
            <w:r>
              <w:rPr>
                <w:rFonts w:ascii="Calibri" w:hAnsi="Calibri" w:cs="Calibri"/>
                <w:bCs/>
                <w:sz w:val="22"/>
                <w:szCs w:val="22"/>
              </w:rPr>
              <w:t>Debe incluir los siguientes accesorios:</w:t>
            </w:r>
          </w:p>
          <w:p w:rsidR="00D91809" w:rsidRDefault="00D91809" w:rsidP="00375BBF">
            <w:pPr>
              <w:numPr>
                <w:ilvl w:val="0"/>
                <w:numId w:val="36"/>
              </w:numPr>
              <w:rPr>
                <w:rFonts w:ascii="Calibri" w:hAnsi="Calibri" w:cs="Calibri"/>
                <w:bCs/>
                <w:sz w:val="22"/>
                <w:szCs w:val="22"/>
              </w:rPr>
            </w:pPr>
            <w:r>
              <w:rPr>
                <w:rFonts w:ascii="Calibri" w:hAnsi="Calibri" w:cs="Calibri"/>
                <w:bCs/>
                <w:sz w:val="22"/>
                <w:szCs w:val="22"/>
              </w:rPr>
              <w:t>Instrumento analizador.</w:t>
            </w:r>
          </w:p>
          <w:p w:rsidR="00D91809" w:rsidRDefault="00D91809" w:rsidP="00375BBF">
            <w:pPr>
              <w:numPr>
                <w:ilvl w:val="0"/>
                <w:numId w:val="36"/>
              </w:numPr>
              <w:rPr>
                <w:rFonts w:ascii="Calibri" w:hAnsi="Calibri" w:cs="Calibri"/>
                <w:bCs/>
                <w:sz w:val="22"/>
                <w:szCs w:val="22"/>
              </w:rPr>
            </w:pPr>
            <w:r>
              <w:rPr>
                <w:rFonts w:ascii="Calibri" w:hAnsi="Calibri" w:cs="Calibri"/>
                <w:bCs/>
                <w:sz w:val="22"/>
                <w:szCs w:val="22"/>
              </w:rPr>
              <w:t>Cargador de batería.</w:t>
            </w:r>
          </w:p>
          <w:p w:rsidR="00D91809" w:rsidRDefault="00D91809" w:rsidP="00375BBF">
            <w:pPr>
              <w:numPr>
                <w:ilvl w:val="0"/>
                <w:numId w:val="36"/>
              </w:numPr>
              <w:rPr>
                <w:rFonts w:ascii="Calibri" w:hAnsi="Calibri" w:cs="Calibri"/>
                <w:bCs/>
                <w:sz w:val="22"/>
                <w:szCs w:val="22"/>
              </w:rPr>
            </w:pPr>
            <w:r>
              <w:rPr>
                <w:rFonts w:ascii="Calibri" w:hAnsi="Calibri" w:cs="Calibri"/>
                <w:bCs/>
                <w:sz w:val="22"/>
                <w:szCs w:val="22"/>
              </w:rPr>
              <w:t>Batería recargable.</w:t>
            </w:r>
          </w:p>
          <w:p w:rsidR="00D91809" w:rsidRDefault="00D91809" w:rsidP="00375BBF">
            <w:pPr>
              <w:numPr>
                <w:ilvl w:val="0"/>
                <w:numId w:val="36"/>
              </w:numPr>
              <w:rPr>
                <w:rFonts w:ascii="Calibri" w:hAnsi="Calibri" w:cs="Calibri"/>
                <w:bCs/>
                <w:sz w:val="22"/>
                <w:szCs w:val="22"/>
              </w:rPr>
            </w:pPr>
            <w:r>
              <w:rPr>
                <w:rFonts w:ascii="Calibri" w:hAnsi="Calibri" w:cs="Calibri"/>
                <w:bCs/>
                <w:sz w:val="22"/>
                <w:szCs w:val="22"/>
              </w:rPr>
              <w:t>Maletín.</w:t>
            </w:r>
          </w:p>
          <w:p w:rsidR="00D91809" w:rsidRDefault="00D91809" w:rsidP="00375BBF">
            <w:pPr>
              <w:numPr>
                <w:ilvl w:val="0"/>
                <w:numId w:val="36"/>
              </w:numPr>
              <w:rPr>
                <w:rFonts w:ascii="Calibri" w:hAnsi="Calibri" w:cs="Calibri"/>
                <w:bCs/>
                <w:sz w:val="22"/>
                <w:szCs w:val="22"/>
              </w:rPr>
            </w:pPr>
            <w:r>
              <w:rPr>
                <w:rFonts w:ascii="Calibri" w:hAnsi="Calibri" w:cs="Calibri"/>
                <w:bCs/>
                <w:sz w:val="22"/>
                <w:szCs w:val="22"/>
              </w:rPr>
              <w:t>Cable serial para PC.</w:t>
            </w:r>
          </w:p>
          <w:p w:rsidR="00D91809" w:rsidRDefault="00D91809" w:rsidP="00375BBF">
            <w:pPr>
              <w:numPr>
                <w:ilvl w:val="0"/>
                <w:numId w:val="36"/>
              </w:numPr>
              <w:rPr>
                <w:rFonts w:ascii="Calibri" w:hAnsi="Calibri" w:cs="Calibri"/>
                <w:bCs/>
                <w:sz w:val="22"/>
                <w:szCs w:val="22"/>
              </w:rPr>
            </w:pPr>
            <w:r>
              <w:rPr>
                <w:rFonts w:ascii="Calibri" w:hAnsi="Calibri" w:cs="Calibri"/>
                <w:bCs/>
                <w:sz w:val="22"/>
                <w:szCs w:val="22"/>
              </w:rPr>
              <w:t>Adaptador serial USB.</w:t>
            </w:r>
          </w:p>
          <w:p w:rsidR="00D91809" w:rsidRDefault="00D91809" w:rsidP="00375BBF">
            <w:pPr>
              <w:numPr>
                <w:ilvl w:val="0"/>
                <w:numId w:val="36"/>
              </w:numPr>
              <w:rPr>
                <w:rFonts w:ascii="Calibri" w:hAnsi="Calibri" w:cs="Calibri"/>
                <w:bCs/>
                <w:sz w:val="22"/>
                <w:szCs w:val="22"/>
              </w:rPr>
            </w:pPr>
            <w:r>
              <w:rPr>
                <w:rFonts w:ascii="Calibri" w:hAnsi="Calibri" w:cs="Calibri"/>
                <w:bCs/>
                <w:sz w:val="22"/>
                <w:szCs w:val="22"/>
              </w:rPr>
              <w:t>Instrucciones de Balanceo, FFT y señales.</w:t>
            </w:r>
          </w:p>
          <w:p w:rsidR="00D91809" w:rsidRDefault="00D91809" w:rsidP="00375BBF">
            <w:pPr>
              <w:numPr>
                <w:ilvl w:val="0"/>
                <w:numId w:val="36"/>
              </w:numPr>
              <w:rPr>
                <w:rFonts w:ascii="Calibri" w:hAnsi="Calibri" w:cs="Calibri"/>
                <w:bCs/>
                <w:sz w:val="22"/>
                <w:szCs w:val="22"/>
              </w:rPr>
            </w:pPr>
            <w:r>
              <w:rPr>
                <w:rFonts w:ascii="Calibri" w:hAnsi="Calibri" w:cs="Calibri"/>
                <w:bCs/>
                <w:sz w:val="22"/>
                <w:szCs w:val="22"/>
              </w:rPr>
              <w:t>CD ROM con catálogos, brochures y revistas.</w:t>
            </w:r>
          </w:p>
          <w:p w:rsidR="00D91809" w:rsidRDefault="00D91809" w:rsidP="00375BBF">
            <w:pPr>
              <w:numPr>
                <w:ilvl w:val="0"/>
                <w:numId w:val="36"/>
              </w:numPr>
              <w:rPr>
                <w:rFonts w:ascii="Calibri" w:hAnsi="Calibri" w:cs="Calibri"/>
                <w:bCs/>
                <w:sz w:val="22"/>
                <w:szCs w:val="22"/>
              </w:rPr>
            </w:pPr>
            <w:r>
              <w:rPr>
                <w:rFonts w:ascii="Calibri" w:hAnsi="Calibri" w:cs="Calibri"/>
                <w:bCs/>
                <w:sz w:val="22"/>
                <w:szCs w:val="22"/>
              </w:rPr>
              <w:t>Firmware básico.</w:t>
            </w:r>
          </w:p>
          <w:p w:rsidR="00D91809" w:rsidRDefault="00D91809" w:rsidP="00375BBF">
            <w:pPr>
              <w:numPr>
                <w:ilvl w:val="0"/>
                <w:numId w:val="36"/>
              </w:numPr>
              <w:rPr>
                <w:rFonts w:ascii="Calibri" w:hAnsi="Calibri" w:cs="Calibri"/>
                <w:bCs/>
                <w:sz w:val="22"/>
                <w:szCs w:val="22"/>
              </w:rPr>
            </w:pPr>
            <w:r>
              <w:rPr>
                <w:rFonts w:ascii="Calibri" w:hAnsi="Calibri" w:cs="Calibri"/>
                <w:bCs/>
                <w:sz w:val="22"/>
                <w:szCs w:val="22"/>
              </w:rPr>
              <w:t>Licencia de firmware básico.</w:t>
            </w:r>
          </w:p>
          <w:p w:rsidR="00D91809" w:rsidRDefault="00D91809" w:rsidP="00375BBF">
            <w:pPr>
              <w:numPr>
                <w:ilvl w:val="0"/>
                <w:numId w:val="36"/>
              </w:numPr>
              <w:rPr>
                <w:rFonts w:ascii="Calibri" w:hAnsi="Calibri" w:cs="Calibri"/>
                <w:bCs/>
                <w:sz w:val="22"/>
                <w:szCs w:val="22"/>
              </w:rPr>
            </w:pPr>
            <w:r>
              <w:rPr>
                <w:rFonts w:ascii="Calibri" w:hAnsi="Calibri" w:cs="Calibri"/>
                <w:bCs/>
                <w:sz w:val="22"/>
                <w:szCs w:val="22"/>
              </w:rPr>
              <w:t>Licencia para PC.</w:t>
            </w:r>
          </w:p>
          <w:p w:rsidR="00D91809" w:rsidRDefault="00D91809" w:rsidP="00375BBF">
            <w:pPr>
              <w:numPr>
                <w:ilvl w:val="0"/>
                <w:numId w:val="36"/>
              </w:numPr>
              <w:rPr>
                <w:rFonts w:ascii="Calibri" w:hAnsi="Calibri" w:cs="Calibri"/>
                <w:bCs/>
                <w:sz w:val="22"/>
                <w:szCs w:val="22"/>
              </w:rPr>
            </w:pPr>
            <w:r>
              <w:rPr>
                <w:rFonts w:ascii="Calibri" w:hAnsi="Calibri" w:cs="Calibri"/>
                <w:bCs/>
                <w:sz w:val="22"/>
                <w:szCs w:val="22"/>
              </w:rPr>
              <w:t>Firmware de FFT.</w:t>
            </w:r>
          </w:p>
          <w:p w:rsidR="00D91809" w:rsidRDefault="00D91809" w:rsidP="00375BBF">
            <w:pPr>
              <w:numPr>
                <w:ilvl w:val="0"/>
                <w:numId w:val="36"/>
              </w:numPr>
              <w:rPr>
                <w:rFonts w:ascii="Calibri" w:hAnsi="Calibri" w:cs="Calibri"/>
                <w:bCs/>
                <w:sz w:val="22"/>
                <w:szCs w:val="22"/>
              </w:rPr>
            </w:pPr>
            <w:r>
              <w:rPr>
                <w:rFonts w:ascii="Calibri" w:hAnsi="Calibri" w:cs="Calibri"/>
                <w:bCs/>
                <w:sz w:val="22"/>
                <w:szCs w:val="22"/>
              </w:rPr>
              <w:t>Módulo de firmaware de Balanceo de masa en 1 y 2 planos para el analizador de vibraciones.</w:t>
            </w:r>
          </w:p>
          <w:p w:rsidR="00D91809" w:rsidRDefault="00D91809" w:rsidP="00375BBF">
            <w:pPr>
              <w:numPr>
                <w:ilvl w:val="0"/>
                <w:numId w:val="36"/>
              </w:numPr>
              <w:rPr>
                <w:rFonts w:ascii="Calibri" w:hAnsi="Calibri" w:cs="Calibri"/>
                <w:bCs/>
                <w:sz w:val="22"/>
                <w:szCs w:val="22"/>
              </w:rPr>
            </w:pPr>
            <w:r>
              <w:rPr>
                <w:rFonts w:ascii="Calibri" w:hAnsi="Calibri" w:cs="Calibri"/>
                <w:bCs/>
                <w:sz w:val="22"/>
                <w:szCs w:val="22"/>
              </w:rPr>
              <w:t>Acelerómetro intrínsecamente seguro.</w:t>
            </w:r>
          </w:p>
          <w:p w:rsidR="00D91809" w:rsidRDefault="00D91809" w:rsidP="00375BBF">
            <w:pPr>
              <w:numPr>
                <w:ilvl w:val="0"/>
                <w:numId w:val="36"/>
              </w:numPr>
              <w:rPr>
                <w:rFonts w:ascii="Calibri" w:hAnsi="Calibri" w:cs="Calibri"/>
                <w:bCs/>
                <w:sz w:val="22"/>
                <w:szCs w:val="22"/>
              </w:rPr>
            </w:pPr>
            <w:r>
              <w:rPr>
                <w:rFonts w:ascii="Calibri" w:hAnsi="Calibri" w:cs="Calibri"/>
                <w:bCs/>
                <w:sz w:val="22"/>
                <w:szCs w:val="22"/>
              </w:rPr>
              <w:t>Soporte magnético para acelerómetro.</w:t>
            </w:r>
          </w:p>
          <w:p w:rsidR="00D91809" w:rsidRDefault="00D91809" w:rsidP="00375BBF">
            <w:pPr>
              <w:numPr>
                <w:ilvl w:val="0"/>
                <w:numId w:val="36"/>
              </w:numPr>
              <w:rPr>
                <w:rFonts w:ascii="Calibri" w:hAnsi="Calibri" w:cs="Calibri"/>
                <w:bCs/>
                <w:sz w:val="22"/>
                <w:szCs w:val="22"/>
              </w:rPr>
            </w:pPr>
            <w:r>
              <w:rPr>
                <w:rFonts w:ascii="Calibri" w:hAnsi="Calibri" w:cs="Calibri"/>
                <w:bCs/>
                <w:sz w:val="22"/>
                <w:szCs w:val="22"/>
              </w:rPr>
              <w:t>Cable para conexión de VSC a switchbox.</w:t>
            </w:r>
          </w:p>
          <w:p w:rsidR="00D91809" w:rsidRDefault="00D91809" w:rsidP="00375BBF">
            <w:pPr>
              <w:numPr>
                <w:ilvl w:val="0"/>
                <w:numId w:val="36"/>
              </w:numPr>
              <w:rPr>
                <w:rFonts w:ascii="Calibri" w:hAnsi="Calibri" w:cs="Calibri"/>
                <w:bCs/>
                <w:sz w:val="22"/>
                <w:szCs w:val="22"/>
              </w:rPr>
            </w:pPr>
            <w:r>
              <w:rPr>
                <w:rFonts w:ascii="Calibri" w:hAnsi="Calibri" w:cs="Calibri"/>
                <w:bCs/>
                <w:sz w:val="22"/>
                <w:szCs w:val="22"/>
              </w:rPr>
              <w:t>Sensor óptico láser de referencia y RPM intrínsecamente seguro.</w:t>
            </w:r>
          </w:p>
          <w:p w:rsidR="00D91809" w:rsidRDefault="00D91809" w:rsidP="00375BBF">
            <w:pPr>
              <w:numPr>
                <w:ilvl w:val="0"/>
                <w:numId w:val="36"/>
              </w:numPr>
              <w:rPr>
                <w:rFonts w:ascii="Calibri" w:hAnsi="Calibri" w:cs="Calibri"/>
                <w:bCs/>
                <w:sz w:val="22"/>
                <w:szCs w:val="22"/>
              </w:rPr>
            </w:pPr>
            <w:r>
              <w:rPr>
                <w:rFonts w:ascii="Calibri" w:hAnsi="Calibri" w:cs="Calibri"/>
                <w:bCs/>
                <w:sz w:val="22"/>
                <w:szCs w:val="22"/>
              </w:rPr>
              <w:t>Cable de sensor óptico.</w:t>
            </w:r>
          </w:p>
          <w:p w:rsidR="00D91809" w:rsidRDefault="00D91809" w:rsidP="00375BBF">
            <w:pPr>
              <w:numPr>
                <w:ilvl w:val="0"/>
                <w:numId w:val="36"/>
              </w:numPr>
              <w:rPr>
                <w:rFonts w:ascii="Calibri" w:hAnsi="Calibri" w:cs="Calibri"/>
                <w:bCs/>
                <w:sz w:val="22"/>
                <w:szCs w:val="22"/>
              </w:rPr>
            </w:pPr>
            <w:r>
              <w:rPr>
                <w:rFonts w:ascii="Calibri" w:hAnsi="Calibri" w:cs="Calibri"/>
                <w:bCs/>
                <w:sz w:val="22"/>
                <w:szCs w:val="22"/>
              </w:rPr>
              <w:t>Soporte magnético de sensor óptico.</w:t>
            </w:r>
          </w:p>
          <w:p w:rsidR="00D91809" w:rsidRDefault="00D91809" w:rsidP="00375BBF">
            <w:pPr>
              <w:numPr>
                <w:ilvl w:val="0"/>
                <w:numId w:val="36"/>
              </w:numPr>
              <w:rPr>
                <w:rFonts w:ascii="Calibri" w:hAnsi="Calibri" w:cs="Calibri"/>
                <w:bCs/>
                <w:sz w:val="22"/>
                <w:szCs w:val="22"/>
              </w:rPr>
            </w:pPr>
            <w:r>
              <w:rPr>
                <w:rFonts w:ascii="Calibri" w:hAnsi="Calibri" w:cs="Calibri"/>
                <w:bCs/>
                <w:sz w:val="22"/>
                <w:szCs w:val="22"/>
              </w:rPr>
              <w:t>Cinta reflectiva.</w:t>
            </w:r>
          </w:p>
          <w:p w:rsidR="00D91809" w:rsidRDefault="00D91809" w:rsidP="008F1276">
            <w:pPr>
              <w:rPr>
                <w:rFonts w:ascii="Calibri" w:hAnsi="Calibri" w:cs="Calibri"/>
                <w:bCs/>
                <w:sz w:val="22"/>
                <w:szCs w:val="22"/>
              </w:rPr>
            </w:pPr>
          </w:p>
          <w:p w:rsidR="00D91809" w:rsidRPr="00E275B6" w:rsidRDefault="00D91809" w:rsidP="008F1276">
            <w:pPr>
              <w:rPr>
                <w:rFonts w:ascii="Calibri" w:hAnsi="Calibri" w:cs="Calibri"/>
                <w:b/>
                <w:bCs/>
                <w:sz w:val="22"/>
                <w:szCs w:val="22"/>
                <w:u w:val="single"/>
              </w:rPr>
            </w:pPr>
            <w:r w:rsidRPr="00E275B6">
              <w:rPr>
                <w:rFonts w:ascii="Calibri" w:hAnsi="Calibri" w:cs="Calibri"/>
                <w:b/>
                <w:bCs/>
                <w:sz w:val="22"/>
                <w:szCs w:val="22"/>
                <w:u w:val="single"/>
              </w:rPr>
              <w:t>ÍTEM 2.</w:t>
            </w:r>
          </w:p>
          <w:p w:rsidR="00D91809" w:rsidRPr="00E275B6" w:rsidRDefault="00D91809" w:rsidP="008F1276">
            <w:pPr>
              <w:rPr>
                <w:rFonts w:ascii="Calibri" w:hAnsi="Calibri" w:cs="Calibri"/>
                <w:b/>
                <w:bCs/>
                <w:sz w:val="22"/>
                <w:szCs w:val="22"/>
                <w:u w:val="single"/>
              </w:rPr>
            </w:pPr>
            <w:r w:rsidRPr="00E275B6">
              <w:rPr>
                <w:rFonts w:ascii="Calibri" w:hAnsi="Calibri" w:cs="Calibri"/>
                <w:b/>
                <w:bCs/>
                <w:sz w:val="22"/>
                <w:szCs w:val="22"/>
                <w:u w:val="single"/>
              </w:rPr>
              <w:t>ALINEADOR LÁSER DE EJES INTRÍNSECAMENTE SEGURA.</w:t>
            </w:r>
          </w:p>
          <w:p w:rsidR="00D91809" w:rsidRDefault="00D91809" w:rsidP="008F1276">
            <w:pPr>
              <w:rPr>
                <w:rFonts w:ascii="Calibri" w:hAnsi="Calibri" w:cs="Calibri"/>
                <w:bCs/>
                <w:sz w:val="22"/>
                <w:szCs w:val="22"/>
              </w:rPr>
            </w:pPr>
            <w:r>
              <w:rPr>
                <w:rFonts w:ascii="Calibri" w:hAnsi="Calibri" w:cs="Calibri"/>
                <w:bCs/>
                <w:sz w:val="22"/>
                <w:szCs w:val="22"/>
              </w:rPr>
              <w:t>Debe incluir los siguientes accesorios:</w:t>
            </w:r>
          </w:p>
          <w:p w:rsidR="00D91809" w:rsidRDefault="00D91809" w:rsidP="008F1276">
            <w:pPr>
              <w:rPr>
                <w:rFonts w:ascii="Calibri" w:hAnsi="Calibri" w:cs="Calibri"/>
                <w:bCs/>
                <w:sz w:val="22"/>
                <w:szCs w:val="22"/>
              </w:rPr>
            </w:pPr>
          </w:p>
          <w:p w:rsidR="00D91809" w:rsidRDefault="00D91809" w:rsidP="00375BBF">
            <w:pPr>
              <w:numPr>
                <w:ilvl w:val="0"/>
                <w:numId w:val="37"/>
              </w:numPr>
              <w:rPr>
                <w:rFonts w:ascii="Calibri" w:hAnsi="Calibri" w:cs="Calibri"/>
                <w:bCs/>
                <w:sz w:val="22"/>
                <w:szCs w:val="22"/>
              </w:rPr>
            </w:pPr>
            <w:r>
              <w:rPr>
                <w:rFonts w:ascii="Calibri" w:hAnsi="Calibri" w:cs="Calibri"/>
                <w:bCs/>
                <w:sz w:val="22"/>
                <w:szCs w:val="22"/>
              </w:rPr>
              <w:t>Sensor y computador intrínsecamente seguro.</w:t>
            </w:r>
          </w:p>
          <w:p w:rsidR="00D91809" w:rsidRDefault="00D91809" w:rsidP="00375BBF">
            <w:pPr>
              <w:numPr>
                <w:ilvl w:val="0"/>
                <w:numId w:val="37"/>
              </w:numPr>
              <w:rPr>
                <w:rFonts w:ascii="Calibri" w:hAnsi="Calibri" w:cs="Calibri"/>
                <w:bCs/>
                <w:sz w:val="22"/>
                <w:szCs w:val="22"/>
              </w:rPr>
            </w:pPr>
            <w:r>
              <w:rPr>
                <w:rFonts w:ascii="Calibri" w:hAnsi="Calibri" w:cs="Calibri"/>
                <w:bCs/>
                <w:sz w:val="22"/>
                <w:szCs w:val="22"/>
              </w:rPr>
              <w:t>Soporte para computador.</w:t>
            </w:r>
          </w:p>
          <w:p w:rsidR="00D91809" w:rsidRDefault="00D91809" w:rsidP="00375BBF">
            <w:pPr>
              <w:numPr>
                <w:ilvl w:val="0"/>
                <w:numId w:val="37"/>
              </w:numPr>
              <w:rPr>
                <w:rFonts w:ascii="Calibri" w:hAnsi="Calibri" w:cs="Calibri"/>
                <w:bCs/>
                <w:sz w:val="22"/>
                <w:szCs w:val="22"/>
              </w:rPr>
            </w:pPr>
            <w:r>
              <w:rPr>
                <w:rFonts w:ascii="Calibri" w:hAnsi="Calibri" w:cs="Calibri"/>
                <w:bCs/>
                <w:sz w:val="22"/>
                <w:szCs w:val="22"/>
              </w:rPr>
              <w:t>Reflector, incluye tapa.</w:t>
            </w:r>
          </w:p>
          <w:p w:rsidR="00D91809" w:rsidRDefault="00D91809" w:rsidP="00375BBF">
            <w:pPr>
              <w:numPr>
                <w:ilvl w:val="0"/>
                <w:numId w:val="37"/>
              </w:numPr>
              <w:rPr>
                <w:rFonts w:ascii="Calibri" w:hAnsi="Calibri" w:cs="Calibri"/>
                <w:bCs/>
                <w:sz w:val="22"/>
                <w:szCs w:val="22"/>
              </w:rPr>
            </w:pPr>
            <w:r>
              <w:rPr>
                <w:rFonts w:ascii="Calibri" w:hAnsi="Calibri" w:cs="Calibri"/>
                <w:bCs/>
                <w:sz w:val="22"/>
                <w:szCs w:val="22"/>
              </w:rPr>
              <w:t>Abrazaderas compactas de cadena, 2 piezas, incluye 2 cadenas y 4 varillas de soporte para sensor y reflector.</w:t>
            </w:r>
          </w:p>
          <w:p w:rsidR="00D91809" w:rsidRDefault="00D91809" w:rsidP="00375BBF">
            <w:pPr>
              <w:numPr>
                <w:ilvl w:val="0"/>
                <w:numId w:val="37"/>
              </w:numPr>
              <w:rPr>
                <w:rFonts w:ascii="Calibri" w:hAnsi="Calibri" w:cs="Calibri"/>
                <w:bCs/>
                <w:sz w:val="22"/>
                <w:szCs w:val="22"/>
              </w:rPr>
            </w:pPr>
            <w:r>
              <w:rPr>
                <w:rFonts w:ascii="Calibri" w:hAnsi="Calibri" w:cs="Calibri"/>
                <w:bCs/>
                <w:sz w:val="22"/>
                <w:szCs w:val="22"/>
              </w:rPr>
              <w:t>Paño de limpieza.</w:t>
            </w:r>
          </w:p>
          <w:p w:rsidR="00D91809" w:rsidRDefault="00D91809" w:rsidP="00375BBF">
            <w:pPr>
              <w:numPr>
                <w:ilvl w:val="0"/>
                <w:numId w:val="37"/>
              </w:numPr>
              <w:rPr>
                <w:rFonts w:ascii="Calibri" w:hAnsi="Calibri" w:cs="Calibri"/>
                <w:bCs/>
                <w:sz w:val="22"/>
                <w:szCs w:val="22"/>
              </w:rPr>
            </w:pPr>
            <w:r>
              <w:rPr>
                <w:rFonts w:ascii="Calibri" w:hAnsi="Calibri" w:cs="Calibri"/>
                <w:bCs/>
                <w:sz w:val="22"/>
                <w:szCs w:val="22"/>
              </w:rPr>
              <w:t>Cinta métrica.</w:t>
            </w:r>
          </w:p>
          <w:p w:rsidR="00D91809" w:rsidRDefault="00D91809" w:rsidP="00375BBF">
            <w:pPr>
              <w:numPr>
                <w:ilvl w:val="0"/>
                <w:numId w:val="37"/>
              </w:numPr>
              <w:rPr>
                <w:rFonts w:ascii="Calibri" w:hAnsi="Calibri" w:cs="Calibri"/>
                <w:bCs/>
                <w:sz w:val="22"/>
                <w:szCs w:val="22"/>
              </w:rPr>
            </w:pPr>
            <w:r>
              <w:rPr>
                <w:rFonts w:ascii="Calibri" w:hAnsi="Calibri" w:cs="Calibri"/>
                <w:bCs/>
                <w:sz w:val="22"/>
                <w:szCs w:val="22"/>
              </w:rPr>
              <w:t>Cable USB.</w:t>
            </w:r>
          </w:p>
          <w:p w:rsidR="00D91809" w:rsidRDefault="00D91809" w:rsidP="00375BBF">
            <w:pPr>
              <w:numPr>
                <w:ilvl w:val="0"/>
                <w:numId w:val="37"/>
              </w:numPr>
              <w:rPr>
                <w:rFonts w:ascii="Calibri" w:hAnsi="Calibri" w:cs="Calibri"/>
                <w:bCs/>
                <w:sz w:val="22"/>
                <w:szCs w:val="22"/>
              </w:rPr>
            </w:pPr>
            <w:r>
              <w:rPr>
                <w:rFonts w:ascii="Calibri" w:hAnsi="Calibri" w:cs="Calibri"/>
                <w:bCs/>
                <w:sz w:val="22"/>
                <w:szCs w:val="22"/>
              </w:rPr>
              <w:t>Adaptador.</w:t>
            </w:r>
          </w:p>
          <w:p w:rsidR="00D91809" w:rsidRDefault="00D91809" w:rsidP="00375BBF">
            <w:pPr>
              <w:numPr>
                <w:ilvl w:val="0"/>
                <w:numId w:val="37"/>
              </w:numPr>
              <w:rPr>
                <w:rFonts w:ascii="Calibri" w:hAnsi="Calibri" w:cs="Calibri"/>
                <w:bCs/>
                <w:sz w:val="22"/>
                <w:szCs w:val="22"/>
              </w:rPr>
            </w:pPr>
            <w:r>
              <w:rPr>
                <w:rFonts w:ascii="Calibri" w:hAnsi="Calibri" w:cs="Calibri"/>
                <w:bCs/>
                <w:sz w:val="22"/>
                <w:szCs w:val="22"/>
              </w:rPr>
              <w:t>Cargador de batería.</w:t>
            </w:r>
          </w:p>
          <w:p w:rsidR="00D91809" w:rsidRDefault="00D91809" w:rsidP="00375BBF">
            <w:pPr>
              <w:numPr>
                <w:ilvl w:val="0"/>
                <w:numId w:val="37"/>
              </w:numPr>
              <w:rPr>
                <w:rFonts w:ascii="Calibri" w:hAnsi="Calibri" w:cs="Calibri"/>
                <w:bCs/>
                <w:sz w:val="22"/>
                <w:szCs w:val="22"/>
              </w:rPr>
            </w:pPr>
            <w:r>
              <w:rPr>
                <w:rFonts w:ascii="Calibri" w:hAnsi="Calibri" w:cs="Calibri"/>
                <w:bCs/>
                <w:sz w:val="22"/>
                <w:szCs w:val="22"/>
              </w:rPr>
              <w:t>Certificado de Firmware.</w:t>
            </w:r>
          </w:p>
          <w:p w:rsidR="00D91809" w:rsidRDefault="00D91809" w:rsidP="00375BBF">
            <w:pPr>
              <w:numPr>
                <w:ilvl w:val="0"/>
                <w:numId w:val="37"/>
              </w:numPr>
              <w:rPr>
                <w:rFonts w:ascii="Calibri" w:hAnsi="Calibri" w:cs="Calibri"/>
                <w:bCs/>
                <w:sz w:val="22"/>
                <w:szCs w:val="22"/>
              </w:rPr>
            </w:pPr>
            <w:r>
              <w:rPr>
                <w:rFonts w:ascii="Calibri" w:hAnsi="Calibri" w:cs="Calibri"/>
                <w:bCs/>
                <w:sz w:val="22"/>
                <w:szCs w:val="22"/>
              </w:rPr>
              <w:t>Maletín.</w:t>
            </w:r>
          </w:p>
          <w:p w:rsidR="00D91809" w:rsidRDefault="00D91809" w:rsidP="00375BBF">
            <w:pPr>
              <w:numPr>
                <w:ilvl w:val="0"/>
                <w:numId w:val="37"/>
              </w:numPr>
              <w:rPr>
                <w:rFonts w:ascii="Calibri" w:hAnsi="Calibri" w:cs="Calibri"/>
                <w:bCs/>
                <w:sz w:val="22"/>
                <w:szCs w:val="22"/>
              </w:rPr>
            </w:pPr>
            <w:r>
              <w:rPr>
                <w:rFonts w:ascii="Calibri" w:hAnsi="Calibri" w:cs="Calibri"/>
                <w:bCs/>
                <w:sz w:val="22"/>
                <w:szCs w:val="22"/>
              </w:rPr>
              <w:t>CD ROM.</w:t>
            </w:r>
          </w:p>
          <w:p w:rsidR="00D91809" w:rsidRDefault="00D91809" w:rsidP="00375BBF">
            <w:pPr>
              <w:numPr>
                <w:ilvl w:val="0"/>
                <w:numId w:val="37"/>
              </w:numPr>
              <w:rPr>
                <w:rFonts w:ascii="Calibri" w:hAnsi="Calibri" w:cs="Calibri"/>
                <w:bCs/>
                <w:sz w:val="22"/>
                <w:szCs w:val="22"/>
              </w:rPr>
            </w:pPr>
            <w:r>
              <w:rPr>
                <w:rFonts w:ascii="Calibri" w:hAnsi="Calibri" w:cs="Calibri"/>
                <w:bCs/>
                <w:sz w:val="22"/>
                <w:szCs w:val="22"/>
              </w:rPr>
              <w:t>Lápiz de memoria USB.</w:t>
            </w:r>
          </w:p>
          <w:p w:rsidR="00D91809" w:rsidRDefault="00D91809" w:rsidP="00375BBF">
            <w:pPr>
              <w:numPr>
                <w:ilvl w:val="0"/>
                <w:numId w:val="37"/>
              </w:numPr>
              <w:rPr>
                <w:rFonts w:ascii="Calibri" w:hAnsi="Calibri" w:cs="Calibri"/>
                <w:bCs/>
                <w:sz w:val="22"/>
                <w:szCs w:val="22"/>
              </w:rPr>
            </w:pPr>
            <w:r>
              <w:rPr>
                <w:rFonts w:ascii="Calibri" w:hAnsi="Calibri" w:cs="Calibri"/>
                <w:bCs/>
                <w:sz w:val="22"/>
                <w:szCs w:val="22"/>
              </w:rPr>
              <w:t>Instrucciones de operación.</w:t>
            </w:r>
          </w:p>
          <w:p w:rsidR="00D91809" w:rsidRDefault="00D91809" w:rsidP="00375BBF">
            <w:pPr>
              <w:numPr>
                <w:ilvl w:val="0"/>
                <w:numId w:val="37"/>
              </w:numPr>
              <w:rPr>
                <w:rFonts w:ascii="Calibri" w:hAnsi="Calibri" w:cs="Calibri"/>
                <w:bCs/>
                <w:sz w:val="22"/>
                <w:szCs w:val="22"/>
              </w:rPr>
            </w:pPr>
            <w:r>
              <w:rPr>
                <w:rFonts w:ascii="Calibri" w:hAnsi="Calibri" w:cs="Calibri"/>
                <w:bCs/>
                <w:sz w:val="22"/>
                <w:szCs w:val="22"/>
              </w:rPr>
              <w:t>Llave allen 2,5 mm.</w:t>
            </w:r>
          </w:p>
          <w:p w:rsidR="00D91809" w:rsidRDefault="00D91809" w:rsidP="008F1276">
            <w:pPr>
              <w:rPr>
                <w:rFonts w:ascii="Calibri" w:hAnsi="Calibri" w:cs="Calibri"/>
                <w:b/>
                <w:bCs/>
                <w:sz w:val="22"/>
                <w:szCs w:val="22"/>
                <w:u w:val="single"/>
              </w:rPr>
            </w:pPr>
          </w:p>
          <w:p w:rsidR="00D91809" w:rsidRPr="00AB0D6A" w:rsidRDefault="00D91809" w:rsidP="008F1276">
            <w:pPr>
              <w:rPr>
                <w:rFonts w:ascii="Calibri" w:hAnsi="Calibri" w:cs="Calibri"/>
                <w:b/>
                <w:bCs/>
                <w:sz w:val="22"/>
                <w:szCs w:val="22"/>
              </w:rPr>
            </w:pPr>
            <w:r w:rsidRPr="00AB0D6A">
              <w:rPr>
                <w:rFonts w:ascii="Calibri" w:hAnsi="Calibri" w:cs="Calibri"/>
                <w:b/>
                <w:bCs/>
                <w:sz w:val="22"/>
                <w:szCs w:val="22"/>
                <w:u w:val="single"/>
              </w:rPr>
              <w:t>ÍTEM 3</w:t>
            </w:r>
            <w:r w:rsidRPr="00AB0D6A">
              <w:rPr>
                <w:rFonts w:ascii="Calibri" w:hAnsi="Calibri" w:cs="Calibri"/>
                <w:b/>
                <w:bCs/>
                <w:sz w:val="22"/>
                <w:szCs w:val="22"/>
              </w:rPr>
              <w:t>.</w:t>
            </w:r>
          </w:p>
          <w:p w:rsidR="00D91809" w:rsidRPr="00AB0D6A" w:rsidRDefault="00D91809" w:rsidP="008F1276">
            <w:pPr>
              <w:pStyle w:val="HTMLconformatoprevio"/>
              <w:shd w:val="clear" w:color="auto" w:fill="FFFFFF"/>
              <w:rPr>
                <w:rFonts w:ascii="Calibri" w:hAnsi="Calibri" w:cs="Calibri"/>
                <w:b/>
                <w:bCs/>
                <w:sz w:val="22"/>
                <w:szCs w:val="22"/>
              </w:rPr>
            </w:pPr>
            <w:r w:rsidRPr="00AB0D6A">
              <w:rPr>
                <w:rFonts w:ascii="Calibri" w:hAnsi="Calibri" w:cs="Calibri"/>
                <w:b/>
                <w:bCs/>
                <w:sz w:val="22"/>
                <w:szCs w:val="22"/>
                <w:u w:val="single"/>
              </w:rPr>
              <w:t>ALINEADOR</w:t>
            </w:r>
            <w:r>
              <w:rPr>
                <w:rFonts w:ascii="Calibri" w:hAnsi="Calibri" w:cs="Calibri"/>
                <w:b/>
                <w:bCs/>
                <w:sz w:val="22"/>
                <w:szCs w:val="22"/>
                <w:u w:val="single"/>
              </w:rPr>
              <w:t xml:space="preserve"> LÁ</w:t>
            </w:r>
            <w:r w:rsidRPr="00AB0D6A">
              <w:rPr>
                <w:rFonts w:ascii="Calibri" w:hAnsi="Calibri" w:cs="Calibri"/>
                <w:b/>
                <w:bCs/>
                <w:sz w:val="22"/>
                <w:szCs w:val="22"/>
                <w:u w:val="single"/>
              </w:rPr>
              <w:t>SER DE POLEAS</w:t>
            </w:r>
            <w:r w:rsidRPr="00AB0D6A">
              <w:rPr>
                <w:rFonts w:ascii="Calibri" w:hAnsi="Calibri" w:cs="Calibri"/>
                <w:b/>
                <w:bCs/>
                <w:sz w:val="22"/>
                <w:szCs w:val="22"/>
              </w:rPr>
              <w:t>.</w:t>
            </w:r>
          </w:p>
          <w:p w:rsidR="00D91809" w:rsidRPr="004B5325" w:rsidRDefault="00D91809" w:rsidP="008F1276">
            <w:pPr>
              <w:pStyle w:val="HTMLconformatoprevio"/>
              <w:shd w:val="clear" w:color="auto" w:fill="FFFFFF"/>
              <w:rPr>
                <w:rFonts w:ascii="Calibri" w:hAnsi="Calibri" w:cs="Calibri"/>
                <w:bCs/>
                <w:sz w:val="22"/>
                <w:szCs w:val="22"/>
              </w:rPr>
            </w:pPr>
            <w:r w:rsidRPr="00AB0D6A">
              <w:rPr>
                <w:rFonts w:ascii="Calibri" w:hAnsi="Calibri" w:cs="Calibri"/>
                <w:bCs/>
                <w:sz w:val="22"/>
                <w:szCs w:val="22"/>
              </w:rPr>
              <w:t xml:space="preserve">Debe </w:t>
            </w:r>
            <w:r w:rsidRPr="004B5325">
              <w:rPr>
                <w:rFonts w:ascii="Calibri" w:hAnsi="Calibri" w:cs="Calibri"/>
                <w:bCs/>
                <w:sz w:val="22"/>
                <w:szCs w:val="22"/>
              </w:rPr>
              <w:t>incluir:</w:t>
            </w:r>
          </w:p>
          <w:p w:rsidR="00D91809" w:rsidRPr="004B5325" w:rsidRDefault="00D91809" w:rsidP="00375BBF">
            <w:pPr>
              <w:pStyle w:val="HTMLconformatoprevio"/>
              <w:numPr>
                <w:ilvl w:val="0"/>
                <w:numId w:val="34"/>
              </w:numPr>
              <w:shd w:val="clear" w:color="auto" w:fill="FFFFFF"/>
              <w:tabs>
                <w:tab w:val="clear" w:pos="916"/>
                <w:tab w:val="left" w:pos="356"/>
              </w:tabs>
              <w:ind w:left="497"/>
              <w:rPr>
                <w:rFonts w:ascii="Calibri" w:hAnsi="Calibri" w:cs="Calibri"/>
                <w:bCs/>
                <w:sz w:val="22"/>
                <w:szCs w:val="22"/>
              </w:rPr>
            </w:pPr>
            <w:r w:rsidRPr="004B5325">
              <w:rPr>
                <w:rFonts w:ascii="Calibri" w:hAnsi="Calibri" w:cs="Calibri"/>
                <w:bCs/>
                <w:sz w:val="22"/>
                <w:szCs w:val="22"/>
              </w:rPr>
              <w:t>Emisor láser.</w:t>
            </w:r>
          </w:p>
          <w:p w:rsidR="00D91809" w:rsidRPr="00AB0D6A" w:rsidRDefault="00D91809" w:rsidP="00375BBF">
            <w:pPr>
              <w:pStyle w:val="HTMLconformatoprevio"/>
              <w:numPr>
                <w:ilvl w:val="0"/>
                <w:numId w:val="34"/>
              </w:numPr>
              <w:shd w:val="clear" w:color="auto" w:fill="FFFFFF"/>
              <w:tabs>
                <w:tab w:val="clear" w:pos="916"/>
                <w:tab w:val="left" w:pos="356"/>
              </w:tabs>
              <w:ind w:left="497"/>
              <w:rPr>
                <w:rFonts w:ascii="Calibri" w:hAnsi="Calibri" w:cs="Calibri"/>
                <w:b/>
                <w:bCs/>
                <w:sz w:val="22"/>
                <w:szCs w:val="22"/>
              </w:rPr>
            </w:pPr>
            <w:r w:rsidRPr="004B5325">
              <w:rPr>
                <w:rFonts w:ascii="Calibri" w:hAnsi="Calibri" w:cs="Calibri"/>
                <w:bCs/>
                <w:sz w:val="22"/>
                <w:szCs w:val="22"/>
              </w:rPr>
              <w:t>Objetivo</w:t>
            </w:r>
            <w:r w:rsidRPr="00AB0D6A">
              <w:rPr>
                <w:rFonts w:ascii="Calibri" w:hAnsi="Calibri" w:cs="Calibri"/>
                <w:bCs/>
                <w:sz w:val="22"/>
                <w:szCs w:val="22"/>
              </w:rPr>
              <w:t xml:space="preserve"> cilíndrico x 3.</w:t>
            </w:r>
          </w:p>
          <w:p w:rsidR="00D91809" w:rsidRPr="00AB0D6A" w:rsidRDefault="00D91809" w:rsidP="00375BBF">
            <w:pPr>
              <w:pStyle w:val="HTMLconformatoprevio"/>
              <w:numPr>
                <w:ilvl w:val="0"/>
                <w:numId w:val="34"/>
              </w:numPr>
              <w:shd w:val="clear" w:color="auto" w:fill="FFFFFF"/>
              <w:tabs>
                <w:tab w:val="clear" w:pos="916"/>
                <w:tab w:val="left" w:pos="356"/>
              </w:tabs>
              <w:ind w:left="497"/>
              <w:rPr>
                <w:rFonts w:ascii="Calibri" w:hAnsi="Calibri" w:cs="Calibri"/>
                <w:b/>
                <w:bCs/>
                <w:sz w:val="22"/>
                <w:szCs w:val="22"/>
              </w:rPr>
            </w:pPr>
            <w:r w:rsidRPr="00AB0D6A">
              <w:rPr>
                <w:rFonts w:ascii="Calibri" w:hAnsi="Calibri" w:cs="Calibri"/>
                <w:bCs/>
                <w:sz w:val="22"/>
                <w:szCs w:val="22"/>
              </w:rPr>
              <w:t>Funda</w:t>
            </w:r>
            <w:r>
              <w:rPr>
                <w:rFonts w:ascii="Calibri" w:hAnsi="Calibri" w:cs="Calibri"/>
                <w:bCs/>
                <w:sz w:val="22"/>
                <w:szCs w:val="22"/>
              </w:rPr>
              <w:t xml:space="preserve"> de transporte.</w:t>
            </w:r>
          </w:p>
          <w:p w:rsidR="00D91809" w:rsidRPr="00AB0D6A" w:rsidRDefault="00D91809" w:rsidP="008F1276">
            <w:pPr>
              <w:rPr>
                <w:rFonts w:ascii="Calibri" w:hAnsi="Calibri" w:cs="Calibri"/>
                <w:b/>
                <w:bCs/>
                <w:sz w:val="22"/>
                <w:szCs w:val="22"/>
              </w:rPr>
            </w:pPr>
          </w:p>
          <w:p w:rsidR="00D91809" w:rsidRPr="00AB0D6A" w:rsidRDefault="00D91809" w:rsidP="008F1276">
            <w:pPr>
              <w:rPr>
                <w:rFonts w:ascii="Calibri" w:hAnsi="Calibri" w:cs="Calibri"/>
                <w:b/>
                <w:bCs/>
                <w:sz w:val="22"/>
                <w:szCs w:val="22"/>
              </w:rPr>
            </w:pPr>
            <w:r w:rsidRPr="00AB0D6A">
              <w:rPr>
                <w:rFonts w:ascii="Calibri" w:hAnsi="Calibri" w:cs="Calibri"/>
                <w:b/>
                <w:bCs/>
                <w:sz w:val="22"/>
                <w:szCs w:val="22"/>
                <w:u w:val="single"/>
              </w:rPr>
              <w:t>ÍTEM 4</w:t>
            </w:r>
            <w:r w:rsidRPr="00AB0D6A">
              <w:rPr>
                <w:rFonts w:ascii="Calibri" w:hAnsi="Calibri" w:cs="Calibri"/>
                <w:b/>
                <w:bCs/>
                <w:sz w:val="22"/>
                <w:szCs w:val="22"/>
              </w:rPr>
              <w:t>.</w:t>
            </w:r>
          </w:p>
          <w:p w:rsidR="00D91809" w:rsidRPr="00AB0D6A" w:rsidRDefault="00D91809" w:rsidP="008F1276">
            <w:pPr>
              <w:pStyle w:val="HTMLconformatoprevio"/>
              <w:shd w:val="clear" w:color="auto" w:fill="FFFFFF"/>
              <w:rPr>
                <w:rFonts w:ascii="Calibri" w:hAnsi="Calibri" w:cs="Calibri"/>
                <w:b/>
                <w:bCs/>
                <w:sz w:val="22"/>
                <w:szCs w:val="22"/>
              </w:rPr>
            </w:pPr>
            <w:r w:rsidRPr="00AB0D6A">
              <w:rPr>
                <w:rFonts w:ascii="Calibri" w:hAnsi="Calibri" w:cs="Calibri"/>
                <w:b/>
                <w:bCs/>
                <w:sz w:val="22"/>
                <w:szCs w:val="22"/>
                <w:u w:val="single"/>
              </w:rPr>
              <w:t>MEDIDOR ELECTRÓNICO DE TENSIÓN DE CORREAS</w:t>
            </w:r>
            <w:r w:rsidRPr="00AB0D6A">
              <w:rPr>
                <w:rFonts w:ascii="Calibri" w:hAnsi="Calibri" w:cs="Calibri"/>
                <w:b/>
                <w:bCs/>
                <w:sz w:val="22"/>
                <w:szCs w:val="22"/>
              </w:rPr>
              <w:t>.</w:t>
            </w:r>
          </w:p>
          <w:p w:rsidR="00D91809" w:rsidRPr="00AB0D6A" w:rsidRDefault="00D91809" w:rsidP="008F1276">
            <w:pPr>
              <w:pStyle w:val="HTMLconformatoprevio"/>
              <w:shd w:val="clear" w:color="auto" w:fill="FFFFFF"/>
              <w:rPr>
                <w:rFonts w:ascii="Calibri" w:hAnsi="Calibri" w:cs="Calibri"/>
                <w:bCs/>
                <w:sz w:val="22"/>
                <w:szCs w:val="22"/>
              </w:rPr>
            </w:pPr>
            <w:r w:rsidRPr="00AB0D6A">
              <w:rPr>
                <w:rFonts w:ascii="Calibri" w:hAnsi="Calibri" w:cs="Calibri"/>
                <w:bCs/>
                <w:sz w:val="22"/>
                <w:szCs w:val="22"/>
              </w:rPr>
              <w:t>Debe incluir:</w:t>
            </w:r>
          </w:p>
          <w:p w:rsidR="00D91809" w:rsidRPr="00AB0D6A" w:rsidRDefault="00D91809" w:rsidP="00375BBF">
            <w:pPr>
              <w:pStyle w:val="HTMLconformatoprevio"/>
              <w:numPr>
                <w:ilvl w:val="0"/>
                <w:numId w:val="35"/>
              </w:numPr>
              <w:shd w:val="clear" w:color="auto" w:fill="FFFFFF"/>
              <w:tabs>
                <w:tab w:val="clear" w:pos="916"/>
                <w:tab w:val="left" w:pos="356"/>
              </w:tabs>
              <w:ind w:left="497"/>
              <w:rPr>
                <w:rFonts w:ascii="Calibri" w:hAnsi="Calibri" w:cs="Calibri"/>
                <w:bCs/>
                <w:sz w:val="22"/>
                <w:szCs w:val="22"/>
              </w:rPr>
            </w:pPr>
            <w:r w:rsidRPr="00AB0D6A">
              <w:rPr>
                <w:rFonts w:ascii="Calibri" w:hAnsi="Calibri" w:cs="Calibri"/>
                <w:bCs/>
                <w:sz w:val="22"/>
                <w:szCs w:val="22"/>
              </w:rPr>
              <w:t>Sensor con cable.</w:t>
            </w:r>
          </w:p>
          <w:p w:rsidR="00D91809" w:rsidRPr="00AB0D6A" w:rsidRDefault="00D91809" w:rsidP="00375BBF">
            <w:pPr>
              <w:pStyle w:val="HTMLconformatoprevio"/>
              <w:numPr>
                <w:ilvl w:val="0"/>
                <w:numId w:val="35"/>
              </w:numPr>
              <w:shd w:val="clear" w:color="auto" w:fill="FFFFFF"/>
              <w:tabs>
                <w:tab w:val="clear" w:pos="916"/>
                <w:tab w:val="left" w:pos="356"/>
              </w:tabs>
              <w:ind w:left="497"/>
              <w:rPr>
                <w:rFonts w:ascii="Calibri" w:hAnsi="Calibri" w:cs="Calibri"/>
                <w:b/>
                <w:bCs/>
                <w:sz w:val="22"/>
                <w:szCs w:val="22"/>
              </w:rPr>
            </w:pPr>
            <w:r w:rsidRPr="00AB0D6A">
              <w:rPr>
                <w:rFonts w:ascii="Calibri" w:hAnsi="Calibri" w:cs="Calibri"/>
                <w:bCs/>
                <w:sz w:val="22"/>
                <w:szCs w:val="22"/>
              </w:rPr>
              <w:t>Sensor con conector.</w:t>
            </w:r>
          </w:p>
          <w:p w:rsidR="00D91809" w:rsidRPr="00316176" w:rsidRDefault="00D91809" w:rsidP="00375BBF">
            <w:pPr>
              <w:pStyle w:val="HTMLconformatoprevio"/>
              <w:numPr>
                <w:ilvl w:val="0"/>
                <w:numId w:val="35"/>
              </w:numPr>
              <w:shd w:val="clear" w:color="auto" w:fill="FFFFFF"/>
              <w:tabs>
                <w:tab w:val="clear" w:pos="916"/>
                <w:tab w:val="left" w:pos="356"/>
              </w:tabs>
              <w:ind w:left="497"/>
              <w:rPr>
                <w:rFonts w:ascii="Calibri" w:hAnsi="Calibri" w:cs="Calibri"/>
                <w:b/>
                <w:bCs/>
                <w:sz w:val="22"/>
                <w:szCs w:val="22"/>
              </w:rPr>
            </w:pPr>
            <w:r w:rsidRPr="00316176">
              <w:rPr>
                <w:rFonts w:ascii="Calibri" w:hAnsi="Calibri" w:cs="Calibri"/>
                <w:bCs/>
                <w:sz w:val="22"/>
                <w:szCs w:val="22"/>
              </w:rPr>
              <w:t>Maletín de transporte.</w:t>
            </w:r>
          </w:p>
          <w:p w:rsidR="00D91809" w:rsidRPr="00316176" w:rsidRDefault="00D91809" w:rsidP="008F1276">
            <w:pPr>
              <w:pStyle w:val="HTMLconformatoprevio"/>
              <w:shd w:val="clear" w:color="auto" w:fill="FFFFFF"/>
              <w:tabs>
                <w:tab w:val="clear" w:pos="916"/>
                <w:tab w:val="left" w:pos="356"/>
              </w:tabs>
              <w:ind w:left="137"/>
              <w:rPr>
                <w:rFonts w:ascii="Calibri" w:hAnsi="Calibri" w:cs="Calibri"/>
                <w:b/>
                <w:bCs/>
                <w:sz w:val="22"/>
                <w:szCs w:val="22"/>
              </w:rPr>
            </w:pPr>
          </w:p>
          <w:p w:rsidR="00D91809" w:rsidRPr="00316176" w:rsidRDefault="00D91809" w:rsidP="008F1276">
            <w:pPr>
              <w:pStyle w:val="HTMLconformatoprevio"/>
              <w:shd w:val="clear" w:color="auto" w:fill="FFFFFF"/>
              <w:tabs>
                <w:tab w:val="clear" w:pos="916"/>
                <w:tab w:val="left" w:pos="356"/>
              </w:tabs>
              <w:rPr>
                <w:rFonts w:ascii="Calibri" w:hAnsi="Calibri" w:cs="Calibri"/>
                <w:b/>
                <w:sz w:val="22"/>
                <w:szCs w:val="22"/>
              </w:rPr>
            </w:pPr>
            <w:r w:rsidRPr="00316176">
              <w:rPr>
                <w:rFonts w:ascii="Calibri" w:hAnsi="Calibri" w:cs="Calibri"/>
                <w:b/>
                <w:sz w:val="22"/>
                <w:szCs w:val="22"/>
                <w:u w:val="single"/>
              </w:rPr>
              <w:t>NOTA</w:t>
            </w:r>
            <w:r w:rsidRPr="00316176">
              <w:rPr>
                <w:rFonts w:ascii="Calibri" w:hAnsi="Calibri" w:cs="Calibri"/>
                <w:b/>
                <w:sz w:val="22"/>
                <w:szCs w:val="22"/>
              </w:rPr>
              <w:t>.</w:t>
            </w:r>
          </w:p>
          <w:p w:rsidR="00D91809" w:rsidRPr="00316176" w:rsidRDefault="00D91809" w:rsidP="008F1276">
            <w:pPr>
              <w:pStyle w:val="HTMLconformatoprevio"/>
              <w:shd w:val="clear" w:color="auto" w:fill="FFFFFF"/>
              <w:tabs>
                <w:tab w:val="clear" w:pos="916"/>
                <w:tab w:val="left" w:pos="356"/>
              </w:tabs>
              <w:jc w:val="both"/>
              <w:rPr>
                <w:rFonts w:ascii="Calibri" w:hAnsi="Calibri" w:cs="Calibri"/>
                <w:bCs/>
                <w:i/>
                <w:sz w:val="22"/>
                <w:szCs w:val="22"/>
              </w:rPr>
            </w:pPr>
            <w:r w:rsidRPr="00316176">
              <w:rPr>
                <w:rFonts w:ascii="Calibri" w:hAnsi="Calibri" w:cs="Calibri"/>
                <w:bCs/>
                <w:i/>
                <w:color w:val="000000"/>
                <w:sz w:val="22"/>
                <w:szCs w:val="22"/>
              </w:rPr>
              <w:t>Los proponentes deberán adjuntar en su propuesta información técnica suficiente y necesaria para la correcta consideración de la oferta para todos los ítems.</w:t>
            </w:r>
          </w:p>
        </w:tc>
      </w:tr>
      <w:tr w:rsidR="00D91809" w:rsidRPr="00E64B5A" w:rsidTr="008F1276">
        <w:trPr>
          <w:trHeight w:val="298"/>
        </w:trPr>
        <w:tc>
          <w:tcPr>
            <w:tcW w:w="9640" w:type="dxa"/>
            <w:shd w:val="clear" w:color="auto" w:fill="DEEAF6"/>
            <w:vAlign w:val="center"/>
          </w:tcPr>
          <w:p w:rsidR="00D91809" w:rsidRPr="00E64B5A" w:rsidRDefault="00D91809" w:rsidP="008F1276">
            <w:pPr>
              <w:rPr>
                <w:rFonts w:ascii="Calibri" w:hAnsi="Calibri" w:cs="Calibri"/>
                <w:b/>
                <w:bCs/>
                <w:sz w:val="22"/>
                <w:szCs w:val="22"/>
              </w:rPr>
            </w:pPr>
            <w:r>
              <w:rPr>
                <w:rFonts w:ascii="Calibri" w:hAnsi="Calibri" w:cs="Calibri"/>
                <w:b/>
                <w:bCs/>
                <w:sz w:val="22"/>
                <w:szCs w:val="22"/>
              </w:rPr>
              <w:lastRenderedPageBreak/>
              <w:t>PRECIO REFERENCIAL.</w:t>
            </w:r>
          </w:p>
        </w:tc>
      </w:tr>
      <w:tr w:rsidR="00D91809" w:rsidRPr="00E64B5A" w:rsidTr="008F1276">
        <w:trPr>
          <w:trHeight w:val="298"/>
        </w:trPr>
        <w:tc>
          <w:tcPr>
            <w:tcW w:w="9640" w:type="dxa"/>
            <w:shd w:val="clear" w:color="auto" w:fill="auto"/>
            <w:vAlign w:val="center"/>
          </w:tcPr>
          <w:p w:rsidR="00D91809" w:rsidRDefault="00D91809" w:rsidP="008F1276">
            <w:pPr>
              <w:rPr>
                <w:rFonts w:ascii="Calibri" w:hAnsi="Calibri" w:cs="Calibri"/>
                <w:b/>
                <w:bCs/>
                <w:sz w:val="22"/>
                <w:szCs w:val="22"/>
              </w:rPr>
            </w:pPr>
          </w:p>
          <w:tbl>
            <w:tblPr>
              <w:tblW w:w="9072"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3969"/>
              <w:gridCol w:w="992"/>
              <w:gridCol w:w="1134"/>
              <w:gridCol w:w="1417"/>
              <w:gridCol w:w="1134"/>
            </w:tblGrid>
            <w:tr w:rsidR="00D91809" w:rsidRPr="009C57E5" w:rsidTr="008F1276">
              <w:trPr>
                <w:trHeight w:val="435"/>
              </w:trPr>
              <w:tc>
                <w:tcPr>
                  <w:tcW w:w="9072" w:type="dxa"/>
                  <w:gridSpan w:val="6"/>
                  <w:shd w:val="clear" w:color="auto" w:fill="DEEAF6"/>
                  <w:vAlign w:val="center"/>
                </w:tcPr>
                <w:p w:rsidR="00D91809" w:rsidRDefault="00D91809" w:rsidP="008F1276">
                  <w:pPr>
                    <w:jc w:val="center"/>
                    <w:rPr>
                      <w:rFonts w:ascii="Calibri" w:eastAsia="Arial Unicode MS" w:hAnsi="Calibri" w:cs="Calibri"/>
                      <w:b/>
                      <w:sz w:val="18"/>
                      <w:szCs w:val="18"/>
                      <w:lang w:val="es-MX"/>
                    </w:rPr>
                  </w:pPr>
                  <w:r>
                    <w:rPr>
                      <w:rFonts w:ascii="Calibri" w:eastAsia="Arial Unicode MS" w:hAnsi="Calibri" w:cs="Calibri"/>
                      <w:b/>
                      <w:sz w:val="18"/>
                      <w:szCs w:val="18"/>
                      <w:lang w:val="es-MX"/>
                    </w:rPr>
                    <w:t>“</w:t>
                  </w:r>
                  <w:r w:rsidRPr="000B14CE">
                    <w:rPr>
                      <w:rFonts w:ascii="Calibri" w:eastAsia="Arial Unicode MS" w:hAnsi="Calibri" w:cs="Calibri"/>
                      <w:b/>
                      <w:sz w:val="18"/>
                      <w:szCs w:val="18"/>
                      <w:lang w:val="es-MX"/>
                    </w:rPr>
                    <w:t>ADQUISICIÓN DE EQUIPOS DE MANTENIMIENTO PREDICTIVO PA</w:t>
                  </w:r>
                  <w:r>
                    <w:rPr>
                      <w:rFonts w:ascii="Calibri" w:eastAsia="Arial Unicode MS" w:hAnsi="Calibri" w:cs="Calibri"/>
                      <w:b/>
                      <w:sz w:val="18"/>
                      <w:szCs w:val="18"/>
                      <w:lang w:val="es-MX"/>
                    </w:rPr>
                    <w:t>RA LA PLANTA DE SEPARACIÓN</w:t>
                  </w:r>
                </w:p>
                <w:p w:rsidR="00D91809" w:rsidRPr="009C57E5" w:rsidRDefault="00D91809" w:rsidP="008F1276">
                  <w:pPr>
                    <w:jc w:val="center"/>
                    <w:rPr>
                      <w:rFonts w:ascii="Calibri" w:hAnsi="Calibri" w:cs="Calibri"/>
                      <w:b/>
                      <w:bCs/>
                      <w:sz w:val="18"/>
                      <w:szCs w:val="18"/>
                      <w:lang w:val="es-ES_tradnl" w:eastAsia="es-BO"/>
                    </w:rPr>
                  </w:pPr>
                  <w:r>
                    <w:rPr>
                      <w:rFonts w:ascii="Calibri" w:eastAsia="Arial Unicode MS" w:hAnsi="Calibri" w:cs="Calibri"/>
                      <w:b/>
                      <w:sz w:val="18"/>
                      <w:szCs w:val="18"/>
                      <w:lang w:val="es-MX"/>
                    </w:rPr>
                    <w:t xml:space="preserve"> DE LÍQUIDOS RÍ</w:t>
                  </w:r>
                  <w:r w:rsidRPr="000B14CE">
                    <w:rPr>
                      <w:rFonts w:ascii="Calibri" w:eastAsia="Arial Unicode MS" w:hAnsi="Calibri" w:cs="Calibri"/>
                      <w:b/>
                      <w:sz w:val="18"/>
                      <w:szCs w:val="18"/>
                      <w:lang w:val="es-MX"/>
                    </w:rPr>
                    <w:t>O GRANDE</w:t>
                  </w:r>
                  <w:r>
                    <w:rPr>
                      <w:rFonts w:ascii="Calibri" w:eastAsia="Arial Unicode MS" w:hAnsi="Calibri" w:cs="Calibri"/>
                      <w:b/>
                      <w:sz w:val="18"/>
                      <w:szCs w:val="18"/>
                      <w:lang w:val="es-MX"/>
                    </w:rPr>
                    <w:t>”</w:t>
                  </w:r>
                </w:p>
              </w:tc>
            </w:tr>
            <w:tr w:rsidR="00D91809" w:rsidRPr="009C57E5" w:rsidTr="008F1276">
              <w:trPr>
                <w:trHeight w:val="435"/>
              </w:trPr>
              <w:tc>
                <w:tcPr>
                  <w:tcW w:w="426" w:type="dxa"/>
                  <w:shd w:val="clear" w:color="auto" w:fill="DEEAF6"/>
                  <w:vAlign w:val="center"/>
                  <w:hideMark/>
                </w:tcPr>
                <w:p w:rsidR="00D91809" w:rsidRPr="009C57E5" w:rsidRDefault="00D91809" w:rsidP="008F1276">
                  <w:pPr>
                    <w:jc w:val="center"/>
                    <w:rPr>
                      <w:rFonts w:ascii="Calibri" w:hAnsi="Calibri" w:cs="Calibri"/>
                      <w:b/>
                      <w:bCs/>
                      <w:sz w:val="18"/>
                      <w:szCs w:val="18"/>
                      <w:lang w:eastAsia="es-BO"/>
                    </w:rPr>
                  </w:pPr>
                  <w:r w:rsidRPr="009C57E5">
                    <w:rPr>
                      <w:rFonts w:ascii="Calibri" w:hAnsi="Calibri" w:cs="Calibri"/>
                      <w:b/>
                      <w:bCs/>
                      <w:sz w:val="18"/>
                      <w:szCs w:val="18"/>
                      <w:lang w:val="es-ES_tradnl" w:eastAsia="es-BO"/>
                    </w:rPr>
                    <w:t>Nº</w:t>
                  </w:r>
                </w:p>
              </w:tc>
              <w:tc>
                <w:tcPr>
                  <w:tcW w:w="3969" w:type="dxa"/>
                  <w:shd w:val="clear" w:color="auto" w:fill="DEEAF6"/>
                  <w:vAlign w:val="center"/>
                  <w:hideMark/>
                </w:tcPr>
                <w:p w:rsidR="00D91809" w:rsidRPr="009C57E5" w:rsidRDefault="00D91809" w:rsidP="008F1276">
                  <w:pPr>
                    <w:jc w:val="center"/>
                    <w:rPr>
                      <w:rFonts w:ascii="Calibri" w:hAnsi="Calibri" w:cs="Calibri"/>
                      <w:b/>
                      <w:bCs/>
                      <w:sz w:val="18"/>
                      <w:szCs w:val="18"/>
                      <w:lang w:eastAsia="es-BO"/>
                    </w:rPr>
                  </w:pPr>
                  <w:r w:rsidRPr="009C57E5">
                    <w:rPr>
                      <w:rFonts w:ascii="Calibri" w:hAnsi="Calibri" w:cs="Calibri"/>
                      <w:b/>
                      <w:bCs/>
                      <w:sz w:val="18"/>
                      <w:szCs w:val="18"/>
                      <w:lang w:val="es-ES_tradnl" w:eastAsia="es-BO"/>
                    </w:rPr>
                    <w:t>DETALLE DEL BIEN</w:t>
                  </w:r>
                </w:p>
              </w:tc>
              <w:tc>
                <w:tcPr>
                  <w:tcW w:w="992" w:type="dxa"/>
                  <w:shd w:val="clear" w:color="auto" w:fill="DEEAF6"/>
                  <w:vAlign w:val="center"/>
                  <w:hideMark/>
                </w:tcPr>
                <w:p w:rsidR="00D91809" w:rsidRPr="009C57E5" w:rsidRDefault="00D91809" w:rsidP="008F1276">
                  <w:pPr>
                    <w:jc w:val="center"/>
                    <w:rPr>
                      <w:rFonts w:ascii="Calibri" w:hAnsi="Calibri" w:cs="Calibri"/>
                      <w:b/>
                      <w:bCs/>
                      <w:sz w:val="18"/>
                      <w:szCs w:val="18"/>
                      <w:lang w:eastAsia="es-BO"/>
                    </w:rPr>
                  </w:pPr>
                  <w:r w:rsidRPr="009C57E5">
                    <w:rPr>
                      <w:rFonts w:ascii="Calibri" w:hAnsi="Calibri" w:cs="Calibri"/>
                      <w:b/>
                      <w:bCs/>
                      <w:sz w:val="18"/>
                      <w:szCs w:val="18"/>
                      <w:lang w:eastAsia="es-BO"/>
                    </w:rPr>
                    <w:t>CANTIDAD</w:t>
                  </w:r>
                </w:p>
              </w:tc>
              <w:tc>
                <w:tcPr>
                  <w:tcW w:w="1134" w:type="dxa"/>
                  <w:shd w:val="clear" w:color="auto" w:fill="DEEAF6"/>
                  <w:vAlign w:val="center"/>
                </w:tcPr>
                <w:p w:rsidR="00D91809" w:rsidRPr="009C57E5" w:rsidRDefault="00D91809" w:rsidP="008F1276">
                  <w:pPr>
                    <w:jc w:val="center"/>
                    <w:rPr>
                      <w:rFonts w:ascii="Calibri" w:hAnsi="Calibri" w:cs="Calibri"/>
                      <w:b/>
                      <w:bCs/>
                      <w:sz w:val="18"/>
                      <w:szCs w:val="18"/>
                      <w:lang w:val="es-ES_tradnl" w:eastAsia="es-BO"/>
                    </w:rPr>
                  </w:pPr>
                  <w:r w:rsidRPr="009C57E5">
                    <w:rPr>
                      <w:rFonts w:ascii="Calibri" w:hAnsi="Calibri" w:cs="Calibri"/>
                      <w:b/>
                      <w:bCs/>
                      <w:sz w:val="18"/>
                      <w:szCs w:val="18"/>
                      <w:lang w:val="es-ES_tradnl" w:eastAsia="es-BO"/>
                    </w:rPr>
                    <w:t>UNIDAD DE MEDIDA</w:t>
                  </w:r>
                </w:p>
              </w:tc>
              <w:tc>
                <w:tcPr>
                  <w:tcW w:w="1417" w:type="dxa"/>
                  <w:shd w:val="clear" w:color="auto" w:fill="DEEAF6"/>
                  <w:vAlign w:val="center"/>
                </w:tcPr>
                <w:p w:rsidR="00D91809" w:rsidRPr="009C57E5" w:rsidRDefault="00D91809" w:rsidP="008F1276">
                  <w:pPr>
                    <w:jc w:val="center"/>
                    <w:rPr>
                      <w:rFonts w:ascii="Calibri" w:hAnsi="Calibri" w:cs="Calibri"/>
                      <w:b/>
                      <w:bCs/>
                      <w:sz w:val="18"/>
                      <w:szCs w:val="18"/>
                      <w:lang w:val="es-ES_tradnl" w:eastAsia="es-BO"/>
                    </w:rPr>
                  </w:pPr>
                  <w:r w:rsidRPr="009C57E5">
                    <w:rPr>
                      <w:rFonts w:ascii="Calibri" w:hAnsi="Calibri" w:cs="Calibri"/>
                      <w:b/>
                      <w:bCs/>
                      <w:sz w:val="18"/>
                      <w:szCs w:val="18"/>
                      <w:lang w:val="es-ES_tradnl" w:eastAsia="es-BO"/>
                    </w:rPr>
                    <w:t xml:space="preserve">PRECIO UNITARIO  </w:t>
                  </w:r>
                  <w:r w:rsidRPr="009C57E5">
                    <w:rPr>
                      <w:rFonts w:ascii="Calibri" w:hAnsi="Calibri" w:cs="Calibri"/>
                      <w:b/>
                      <w:bCs/>
                      <w:sz w:val="18"/>
                      <w:szCs w:val="18"/>
                      <w:lang w:eastAsia="es-BO"/>
                    </w:rPr>
                    <w:t>(Bs.)</w:t>
                  </w:r>
                </w:p>
              </w:tc>
              <w:tc>
                <w:tcPr>
                  <w:tcW w:w="1134" w:type="dxa"/>
                  <w:shd w:val="clear" w:color="auto" w:fill="DEEAF6"/>
                  <w:vAlign w:val="center"/>
                </w:tcPr>
                <w:p w:rsidR="00D91809" w:rsidRPr="009C57E5" w:rsidRDefault="00D91809" w:rsidP="008F1276">
                  <w:pPr>
                    <w:jc w:val="center"/>
                    <w:rPr>
                      <w:rFonts w:ascii="Calibri" w:hAnsi="Calibri" w:cs="Calibri"/>
                      <w:b/>
                      <w:bCs/>
                      <w:sz w:val="18"/>
                      <w:szCs w:val="18"/>
                      <w:lang w:val="es-ES_tradnl" w:eastAsia="es-BO"/>
                    </w:rPr>
                  </w:pPr>
                  <w:r w:rsidRPr="009C57E5">
                    <w:rPr>
                      <w:rFonts w:ascii="Calibri" w:hAnsi="Calibri" w:cs="Calibri"/>
                      <w:b/>
                      <w:bCs/>
                      <w:sz w:val="18"/>
                      <w:szCs w:val="18"/>
                      <w:lang w:val="es-ES_tradnl" w:eastAsia="es-BO"/>
                    </w:rPr>
                    <w:t xml:space="preserve">PRECIO TOTAL </w:t>
                  </w:r>
                  <w:r w:rsidRPr="009C57E5">
                    <w:rPr>
                      <w:rFonts w:ascii="Calibri" w:hAnsi="Calibri" w:cs="Calibri"/>
                      <w:b/>
                      <w:bCs/>
                      <w:sz w:val="18"/>
                      <w:szCs w:val="18"/>
                      <w:lang w:eastAsia="es-BO"/>
                    </w:rPr>
                    <w:t>(Bs.)</w:t>
                  </w:r>
                </w:p>
              </w:tc>
            </w:tr>
            <w:tr w:rsidR="00D91809" w:rsidRPr="009C57E5" w:rsidTr="008F1276">
              <w:trPr>
                <w:trHeight w:hRule="exact" w:val="372"/>
              </w:trPr>
              <w:tc>
                <w:tcPr>
                  <w:tcW w:w="426" w:type="dxa"/>
                  <w:shd w:val="clear" w:color="auto" w:fill="auto"/>
                  <w:vAlign w:val="center"/>
                </w:tcPr>
                <w:p w:rsidR="00D91809" w:rsidRDefault="00D91809" w:rsidP="008F1276">
                  <w:pPr>
                    <w:jc w:val="center"/>
                    <w:rPr>
                      <w:rFonts w:ascii="Calibri" w:hAnsi="Calibri" w:cs="Calibri"/>
                      <w:color w:val="000000"/>
                      <w:sz w:val="22"/>
                      <w:szCs w:val="22"/>
                    </w:rPr>
                  </w:pPr>
                  <w:r>
                    <w:rPr>
                      <w:rFonts w:ascii="Calibri" w:hAnsi="Calibri" w:cs="Calibri"/>
                      <w:color w:val="000000"/>
                      <w:sz w:val="22"/>
                      <w:szCs w:val="22"/>
                    </w:rPr>
                    <w:t>1</w:t>
                  </w:r>
                </w:p>
              </w:tc>
              <w:tc>
                <w:tcPr>
                  <w:tcW w:w="3969" w:type="dxa"/>
                  <w:shd w:val="clear" w:color="auto" w:fill="auto"/>
                  <w:vAlign w:val="center"/>
                </w:tcPr>
                <w:p w:rsidR="00D91809" w:rsidRDefault="00D91809" w:rsidP="008F1276">
                  <w:pPr>
                    <w:pStyle w:val="HTMLconformatoprevio"/>
                    <w:shd w:val="clear" w:color="auto" w:fill="FFFFFF"/>
                    <w:jc w:val="both"/>
                    <w:rPr>
                      <w:rFonts w:ascii="Calibri" w:hAnsi="Calibri" w:cs="Calibri"/>
                      <w:bCs/>
                      <w:color w:val="212121"/>
                      <w:sz w:val="22"/>
                      <w:szCs w:val="22"/>
                      <w:lang w:val="es-ES"/>
                    </w:rPr>
                  </w:pPr>
                  <w:r>
                    <w:rPr>
                      <w:rFonts w:ascii="Calibri" w:hAnsi="Calibri" w:cs="Calibri"/>
                      <w:bCs/>
                      <w:color w:val="212121"/>
                      <w:sz w:val="22"/>
                      <w:szCs w:val="22"/>
                      <w:lang w:val="es-ES"/>
                    </w:rPr>
                    <w:t>Analizador de Vibraciones.</w:t>
                  </w:r>
                </w:p>
              </w:tc>
              <w:tc>
                <w:tcPr>
                  <w:tcW w:w="992" w:type="dxa"/>
                  <w:shd w:val="clear" w:color="auto" w:fill="auto"/>
                  <w:vAlign w:val="center"/>
                </w:tcPr>
                <w:p w:rsidR="00D91809" w:rsidRPr="009C57E5" w:rsidRDefault="00D91809" w:rsidP="008F1276">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134" w:type="dxa"/>
                  <w:vAlign w:val="center"/>
                </w:tcPr>
                <w:p w:rsidR="00D91809" w:rsidRPr="009C57E5" w:rsidRDefault="00D91809" w:rsidP="008F1276">
                  <w:pPr>
                    <w:jc w:val="center"/>
                    <w:rPr>
                      <w:rFonts w:ascii="Calibri" w:hAnsi="Calibri" w:cs="Calibri"/>
                      <w:color w:val="000000"/>
                      <w:sz w:val="18"/>
                      <w:szCs w:val="18"/>
                      <w:lang w:eastAsia="es-BO"/>
                    </w:rPr>
                  </w:pPr>
                  <w:r>
                    <w:rPr>
                      <w:rFonts w:ascii="Calibri" w:hAnsi="Calibri" w:cs="Calibri"/>
                      <w:color w:val="000000"/>
                      <w:sz w:val="18"/>
                      <w:szCs w:val="18"/>
                      <w:lang w:eastAsia="es-BO"/>
                    </w:rPr>
                    <w:t>Pieza</w:t>
                  </w:r>
                </w:p>
              </w:tc>
              <w:tc>
                <w:tcPr>
                  <w:tcW w:w="1417" w:type="dxa"/>
                  <w:vAlign w:val="center"/>
                </w:tcPr>
                <w:p w:rsidR="00D91809" w:rsidRPr="009C57E5" w:rsidRDefault="00D91809" w:rsidP="008F1276">
                  <w:pPr>
                    <w:jc w:val="center"/>
                    <w:rPr>
                      <w:rFonts w:ascii="Calibri" w:hAnsi="Calibri" w:cs="Calibri"/>
                      <w:color w:val="000000"/>
                      <w:sz w:val="18"/>
                      <w:szCs w:val="18"/>
                      <w:lang w:eastAsia="es-BO"/>
                    </w:rPr>
                  </w:pPr>
                  <w:r>
                    <w:rPr>
                      <w:rFonts w:ascii="Calibri" w:hAnsi="Calibri" w:cs="Calibri"/>
                      <w:color w:val="000000"/>
                      <w:sz w:val="18"/>
                      <w:szCs w:val="18"/>
                      <w:lang w:eastAsia="es-BO"/>
                    </w:rPr>
                    <w:t>176.895,00</w:t>
                  </w:r>
                </w:p>
              </w:tc>
              <w:tc>
                <w:tcPr>
                  <w:tcW w:w="1134" w:type="dxa"/>
                  <w:vAlign w:val="center"/>
                </w:tcPr>
                <w:p w:rsidR="00D91809" w:rsidRPr="009C57E5" w:rsidRDefault="00D91809" w:rsidP="008F1276">
                  <w:pPr>
                    <w:jc w:val="center"/>
                    <w:rPr>
                      <w:rFonts w:ascii="Calibri" w:hAnsi="Calibri" w:cs="Calibri"/>
                      <w:color w:val="000000"/>
                      <w:sz w:val="18"/>
                      <w:szCs w:val="18"/>
                      <w:lang w:eastAsia="es-BO"/>
                    </w:rPr>
                  </w:pPr>
                  <w:r>
                    <w:rPr>
                      <w:rFonts w:ascii="Calibri" w:hAnsi="Calibri" w:cs="Calibri"/>
                      <w:color w:val="000000"/>
                      <w:sz w:val="18"/>
                      <w:szCs w:val="18"/>
                      <w:lang w:eastAsia="es-BO"/>
                    </w:rPr>
                    <w:t>176.895,00</w:t>
                  </w:r>
                </w:p>
              </w:tc>
            </w:tr>
            <w:tr w:rsidR="00D91809" w:rsidRPr="009C57E5" w:rsidTr="008F1276">
              <w:trPr>
                <w:trHeight w:hRule="exact" w:val="434"/>
              </w:trPr>
              <w:tc>
                <w:tcPr>
                  <w:tcW w:w="426" w:type="dxa"/>
                  <w:shd w:val="clear" w:color="auto" w:fill="auto"/>
                  <w:vAlign w:val="center"/>
                </w:tcPr>
                <w:p w:rsidR="00D91809" w:rsidRDefault="00D91809" w:rsidP="008F1276">
                  <w:pPr>
                    <w:jc w:val="center"/>
                    <w:rPr>
                      <w:rFonts w:ascii="Calibri" w:hAnsi="Calibri" w:cs="Calibri"/>
                      <w:color w:val="000000"/>
                      <w:sz w:val="22"/>
                      <w:szCs w:val="22"/>
                    </w:rPr>
                  </w:pPr>
                  <w:r>
                    <w:rPr>
                      <w:rFonts w:ascii="Calibri" w:hAnsi="Calibri" w:cs="Calibri"/>
                      <w:color w:val="000000"/>
                      <w:sz w:val="22"/>
                      <w:szCs w:val="22"/>
                    </w:rPr>
                    <w:lastRenderedPageBreak/>
                    <w:t>2</w:t>
                  </w:r>
                </w:p>
              </w:tc>
              <w:tc>
                <w:tcPr>
                  <w:tcW w:w="3969" w:type="dxa"/>
                  <w:shd w:val="clear" w:color="auto" w:fill="auto"/>
                  <w:vAlign w:val="center"/>
                </w:tcPr>
                <w:p w:rsidR="00D91809" w:rsidRDefault="00D91809" w:rsidP="008F1276">
                  <w:pPr>
                    <w:pStyle w:val="HTMLconformatoprevio"/>
                    <w:shd w:val="clear" w:color="auto" w:fill="FFFFFF"/>
                    <w:jc w:val="both"/>
                    <w:rPr>
                      <w:rFonts w:ascii="Calibri" w:hAnsi="Calibri" w:cs="Calibri"/>
                      <w:bCs/>
                      <w:color w:val="212121"/>
                      <w:sz w:val="22"/>
                      <w:szCs w:val="22"/>
                      <w:lang w:val="es-ES"/>
                    </w:rPr>
                  </w:pPr>
                  <w:r>
                    <w:rPr>
                      <w:rFonts w:ascii="Calibri" w:hAnsi="Calibri" w:cs="Calibri"/>
                      <w:bCs/>
                      <w:color w:val="212121"/>
                      <w:sz w:val="22"/>
                      <w:szCs w:val="22"/>
                      <w:lang w:val="es-ES"/>
                    </w:rPr>
                    <w:t>Alineador Láser de Ejes.</w:t>
                  </w:r>
                </w:p>
              </w:tc>
              <w:tc>
                <w:tcPr>
                  <w:tcW w:w="992" w:type="dxa"/>
                  <w:shd w:val="clear" w:color="auto" w:fill="auto"/>
                  <w:vAlign w:val="center"/>
                </w:tcPr>
                <w:p w:rsidR="00D91809" w:rsidRPr="009C57E5" w:rsidRDefault="00D91809" w:rsidP="008F1276">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134" w:type="dxa"/>
                  <w:vAlign w:val="center"/>
                </w:tcPr>
                <w:p w:rsidR="00D91809" w:rsidRPr="009C57E5" w:rsidRDefault="00D91809" w:rsidP="008F1276">
                  <w:pPr>
                    <w:jc w:val="center"/>
                    <w:rPr>
                      <w:rFonts w:ascii="Calibri" w:hAnsi="Calibri" w:cs="Calibri"/>
                      <w:color w:val="000000"/>
                      <w:sz w:val="18"/>
                      <w:szCs w:val="18"/>
                      <w:lang w:eastAsia="es-BO"/>
                    </w:rPr>
                  </w:pPr>
                  <w:r>
                    <w:rPr>
                      <w:rFonts w:ascii="Calibri" w:hAnsi="Calibri" w:cs="Calibri"/>
                      <w:color w:val="000000"/>
                      <w:sz w:val="18"/>
                      <w:szCs w:val="18"/>
                      <w:lang w:eastAsia="es-BO"/>
                    </w:rPr>
                    <w:t>Pieza</w:t>
                  </w:r>
                </w:p>
              </w:tc>
              <w:tc>
                <w:tcPr>
                  <w:tcW w:w="1417" w:type="dxa"/>
                  <w:vAlign w:val="center"/>
                </w:tcPr>
                <w:p w:rsidR="00D91809" w:rsidRPr="009C57E5" w:rsidRDefault="00D91809" w:rsidP="008F1276">
                  <w:pPr>
                    <w:jc w:val="center"/>
                    <w:rPr>
                      <w:rFonts w:ascii="Calibri" w:hAnsi="Calibri" w:cs="Calibri"/>
                      <w:color w:val="000000"/>
                      <w:sz w:val="18"/>
                      <w:szCs w:val="18"/>
                      <w:lang w:eastAsia="es-BO"/>
                    </w:rPr>
                  </w:pPr>
                  <w:r>
                    <w:rPr>
                      <w:rFonts w:ascii="Calibri" w:hAnsi="Calibri" w:cs="Calibri"/>
                      <w:color w:val="000000"/>
                      <w:sz w:val="18"/>
                      <w:szCs w:val="18"/>
                      <w:lang w:eastAsia="es-BO"/>
                    </w:rPr>
                    <w:t>114.300,00</w:t>
                  </w:r>
                </w:p>
              </w:tc>
              <w:tc>
                <w:tcPr>
                  <w:tcW w:w="1134" w:type="dxa"/>
                  <w:vAlign w:val="center"/>
                </w:tcPr>
                <w:p w:rsidR="00D91809" w:rsidRPr="009C57E5" w:rsidRDefault="00D91809" w:rsidP="008F1276">
                  <w:pPr>
                    <w:jc w:val="center"/>
                    <w:rPr>
                      <w:rFonts w:ascii="Calibri" w:hAnsi="Calibri" w:cs="Calibri"/>
                      <w:color w:val="000000"/>
                      <w:sz w:val="18"/>
                      <w:szCs w:val="18"/>
                      <w:lang w:eastAsia="es-BO"/>
                    </w:rPr>
                  </w:pPr>
                  <w:r>
                    <w:rPr>
                      <w:rFonts w:ascii="Calibri" w:hAnsi="Calibri" w:cs="Calibri"/>
                      <w:color w:val="000000"/>
                      <w:sz w:val="18"/>
                      <w:szCs w:val="18"/>
                      <w:lang w:eastAsia="es-BO"/>
                    </w:rPr>
                    <w:t>114.300,00</w:t>
                  </w:r>
                </w:p>
              </w:tc>
            </w:tr>
            <w:tr w:rsidR="00D91809" w:rsidRPr="009C57E5" w:rsidTr="008F1276">
              <w:trPr>
                <w:trHeight w:hRule="exact" w:val="412"/>
              </w:trPr>
              <w:tc>
                <w:tcPr>
                  <w:tcW w:w="426" w:type="dxa"/>
                  <w:shd w:val="clear" w:color="auto" w:fill="auto"/>
                  <w:vAlign w:val="center"/>
                </w:tcPr>
                <w:p w:rsidR="00D91809" w:rsidRPr="000D6B67" w:rsidRDefault="00D91809" w:rsidP="008F1276">
                  <w:pPr>
                    <w:jc w:val="center"/>
                    <w:rPr>
                      <w:rFonts w:ascii="Calibri" w:hAnsi="Calibri" w:cs="Calibri"/>
                      <w:color w:val="000000"/>
                      <w:sz w:val="22"/>
                      <w:szCs w:val="22"/>
                    </w:rPr>
                  </w:pPr>
                  <w:r>
                    <w:rPr>
                      <w:rFonts w:ascii="Calibri" w:hAnsi="Calibri" w:cs="Calibri"/>
                      <w:color w:val="000000"/>
                      <w:sz w:val="22"/>
                      <w:szCs w:val="22"/>
                    </w:rPr>
                    <w:t>3</w:t>
                  </w:r>
                </w:p>
              </w:tc>
              <w:tc>
                <w:tcPr>
                  <w:tcW w:w="3969" w:type="dxa"/>
                  <w:shd w:val="clear" w:color="auto" w:fill="auto"/>
                  <w:vAlign w:val="center"/>
                </w:tcPr>
                <w:p w:rsidR="00D91809" w:rsidRPr="000D6B67" w:rsidRDefault="00D91809" w:rsidP="008F1276">
                  <w:pPr>
                    <w:pStyle w:val="HTMLconformatoprevio"/>
                    <w:shd w:val="clear" w:color="auto" w:fill="FFFFFF"/>
                    <w:jc w:val="both"/>
                    <w:rPr>
                      <w:rFonts w:ascii="Calibri" w:hAnsi="Calibri" w:cs="Calibri"/>
                      <w:bCs/>
                      <w:color w:val="212121"/>
                      <w:sz w:val="22"/>
                      <w:szCs w:val="22"/>
                    </w:rPr>
                  </w:pPr>
                  <w:r>
                    <w:rPr>
                      <w:rFonts w:ascii="Calibri" w:hAnsi="Calibri" w:cs="Calibri"/>
                      <w:bCs/>
                      <w:color w:val="212121"/>
                      <w:sz w:val="22"/>
                      <w:szCs w:val="22"/>
                    </w:rPr>
                    <w:t>Alineador Láser de P</w:t>
                  </w:r>
                  <w:r w:rsidRPr="000D6B67">
                    <w:rPr>
                      <w:rFonts w:ascii="Calibri" w:hAnsi="Calibri" w:cs="Calibri"/>
                      <w:bCs/>
                      <w:color w:val="212121"/>
                      <w:sz w:val="22"/>
                      <w:szCs w:val="22"/>
                    </w:rPr>
                    <w:t>oleas.</w:t>
                  </w:r>
                </w:p>
              </w:tc>
              <w:tc>
                <w:tcPr>
                  <w:tcW w:w="992" w:type="dxa"/>
                  <w:shd w:val="clear" w:color="auto" w:fill="auto"/>
                  <w:vAlign w:val="center"/>
                </w:tcPr>
                <w:p w:rsidR="00D91809" w:rsidRPr="009C57E5" w:rsidRDefault="00D91809" w:rsidP="008F1276">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134" w:type="dxa"/>
                  <w:vAlign w:val="center"/>
                </w:tcPr>
                <w:p w:rsidR="00D91809" w:rsidRPr="009C57E5" w:rsidRDefault="00D91809" w:rsidP="008F1276">
                  <w:pPr>
                    <w:jc w:val="center"/>
                    <w:rPr>
                      <w:rFonts w:ascii="Calibri" w:hAnsi="Calibri" w:cs="Calibri"/>
                      <w:color w:val="000000"/>
                      <w:sz w:val="18"/>
                      <w:szCs w:val="18"/>
                      <w:lang w:eastAsia="es-BO"/>
                    </w:rPr>
                  </w:pPr>
                  <w:r>
                    <w:rPr>
                      <w:rFonts w:ascii="Calibri" w:hAnsi="Calibri" w:cs="Calibri"/>
                      <w:color w:val="000000"/>
                      <w:sz w:val="18"/>
                      <w:szCs w:val="18"/>
                      <w:lang w:eastAsia="es-BO"/>
                    </w:rPr>
                    <w:t>Pieza</w:t>
                  </w:r>
                </w:p>
              </w:tc>
              <w:tc>
                <w:tcPr>
                  <w:tcW w:w="1417" w:type="dxa"/>
                  <w:vAlign w:val="center"/>
                </w:tcPr>
                <w:p w:rsidR="00D91809" w:rsidRPr="009C57E5" w:rsidRDefault="00D91809" w:rsidP="008F1276">
                  <w:pPr>
                    <w:jc w:val="center"/>
                    <w:rPr>
                      <w:rFonts w:ascii="Calibri" w:hAnsi="Calibri" w:cs="Calibri"/>
                      <w:color w:val="000000"/>
                      <w:sz w:val="18"/>
                      <w:szCs w:val="18"/>
                      <w:lang w:eastAsia="es-BO"/>
                    </w:rPr>
                  </w:pPr>
                  <w:r>
                    <w:rPr>
                      <w:rFonts w:ascii="Calibri" w:hAnsi="Calibri" w:cs="Calibri"/>
                      <w:color w:val="000000"/>
                      <w:sz w:val="18"/>
                      <w:szCs w:val="18"/>
                      <w:lang w:eastAsia="es-BO"/>
                    </w:rPr>
                    <w:t>6.960,00</w:t>
                  </w:r>
                </w:p>
              </w:tc>
              <w:tc>
                <w:tcPr>
                  <w:tcW w:w="1134" w:type="dxa"/>
                  <w:vAlign w:val="center"/>
                </w:tcPr>
                <w:p w:rsidR="00D91809" w:rsidRPr="009C57E5" w:rsidRDefault="00D91809" w:rsidP="008F1276">
                  <w:pPr>
                    <w:jc w:val="center"/>
                    <w:rPr>
                      <w:rFonts w:ascii="Calibri" w:hAnsi="Calibri" w:cs="Calibri"/>
                      <w:color w:val="000000"/>
                      <w:sz w:val="18"/>
                      <w:szCs w:val="18"/>
                      <w:lang w:eastAsia="es-BO"/>
                    </w:rPr>
                  </w:pPr>
                  <w:r>
                    <w:rPr>
                      <w:rFonts w:ascii="Calibri" w:hAnsi="Calibri" w:cs="Calibri"/>
                      <w:color w:val="000000"/>
                      <w:sz w:val="18"/>
                      <w:szCs w:val="18"/>
                      <w:lang w:eastAsia="es-BO"/>
                    </w:rPr>
                    <w:t>6.960,00</w:t>
                  </w:r>
                </w:p>
              </w:tc>
            </w:tr>
            <w:tr w:rsidR="00D91809" w:rsidRPr="009C57E5" w:rsidTr="008F1276">
              <w:trPr>
                <w:trHeight w:hRule="exact" w:val="596"/>
              </w:trPr>
              <w:tc>
                <w:tcPr>
                  <w:tcW w:w="426" w:type="dxa"/>
                  <w:shd w:val="clear" w:color="auto" w:fill="auto"/>
                  <w:vAlign w:val="center"/>
                </w:tcPr>
                <w:p w:rsidR="00D91809" w:rsidRPr="000D6B67" w:rsidRDefault="00D91809" w:rsidP="008F1276">
                  <w:pPr>
                    <w:jc w:val="center"/>
                    <w:rPr>
                      <w:rFonts w:ascii="Calibri" w:hAnsi="Calibri" w:cs="Calibri"/>
                      <w:color w:val="000000"/>
                      <w:sz w:val="22"/>
                      <w:szCs w:val="22"/>
                    </w:rPr>
                  </w:pPr>
                  <w:r>
                    <w:rPr>
                      <w:rFonts w:ascii="Calibri" w:hAnsi="Calibri" w:cs="Calibri"/>
                      <w:color w:val="000000"/>
                      <w:sz w:val="22"/>
                      <w:szCs w:val="22"/>
                    </w:rPr>
                    <w:t>4</w:t>
                  </w:r>
                </w:p>
              </w:tc>
              <w:tc>
                <w:tcPr>
                  <w:tcW w:w="3969" w:type="dxa"/>
                  <w:shd w:val="clear" w:color="auto" w:fill="auto"/>
                  <w:vAlign w:val="center"/>
                </w:tcPr>
                <w:p w:rsidR="00D91809" w:rsidRPr="000D6B67" w:rsidRDefault="00D91809" w:rsidP="008F1276">
                  <w:pPr>
                    <w:pStyle w:val="HTMLconformatoprevio"/>
                    <w:shd w:val="clear" w:color="auto" w:fill="FFFFFF"/>
                    <w:jc w:val="both"/>
                    <w:rPr>
                      <w:rFonts w:ascii="Calibri" w:hAnsi="Calibri" w:cs="Calibri"/>
                      <w:bCs/>
                      <w:color w:val="212121"/>
                      <w:sz w:val="22"/>
                      <w:szCs w:val="22"/>
                    </w:rPr>
                  </w:pPr>
                  <w:r>
                    <w:rPr>
                      <w:rFonts w:ascii="Calibri" w:hAnsi="Calibri" w:cs="Calibri"/>
                      <w:bCs/>
                      <w:color w:val="212121"/>
                      <w:sz w:val="22"/>
                      <w:szCs w:val="22"/>
                    </w:rPr>
                    <w:t>Medidor Electrónico de Tensión de C</w:t>
                  </w:r>
                  <w:r w:rsidRPr="000D6B67">
                    <w:rPr>
                      <w:rFonts w:ascii="Calibri" w:hAnsi="Calibri" w:cs="Calibri"/>
                      <w:bCs/>
                      <w:color w:val="212121"/>
                      <w:sz w:val="22"/>
                      <w:szCs w:val="22"/>
                    </w:rPr>
                    <w:t>orreas.</w:t>
                  </w:r>
                </w:p>
              </w:tc>
              <w:tc>
                <w:tcPr>
                  <w:tcW w:w="992" w:type="dxa"/>
                  <w:shd w:val="clear" w:color="auto" w:fill="auto"/>
                  <w:vAlign w:val="center"/>
                </w:tcPr>
                <w:p w:rsidR="00D91809" w:rsidRPr="009C57E5" w:rsidRDefault="00D91809" w:rsidP="008F1276">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134" w:type="dxa"/>
                  <w:vAlign w:val="center"/>
                </w:tcPr>
                <w:p w:rsidR="00D91809" w:rsidRPr="009C57E5" w:rsidRDefault="00D91809" w:rsidP="008F1276">
                  <w:pPr>
                    <w:jc w:val="center"/>
                    <w:rPr>
                      <w:rFonts w:ascii="Calibri" w:hAnsi="Calibri" w:cs="Calibri"/>
                      <w:color w:val="000000"/>
                      <w:sz w:val="18"/>
                      <w:szCs w:val="18"/>
                      <w:lang w:eastAsia="es-BO"/>
                    </w:rPr>
                  </w:pPr>
                  <w:r>
                    <w:rPr>
                      <w:rFonts w:ascii="Calibri" w:hAnsi="Calibri" w:cs="Calibri"/>
                      <w:color w:val="000000"/>
                      <w:sz w:val="18"/>
                      <w:szCs w:val="18"/>
                      <w:lang w:eastAsia="es-BO"/>
                    </w:rPr>
                    <w:t>Pieza</w:t>
                  </w:r>
                </w:p>
              </w:tc>
              <w:tc>
                <w:tcPr>
                  <w:tcW w:w="1417" w:type="dxa"/>
                  <w:vAlign w:val="center"/>
                </w:tcPr>
                <w:p w:rsidR="00D91809" w:rsidRPr="009C57E5" w:rsidRDefault="00D91809" w:rsidP="008F1276">
                  <w:pPr>
                    <w:jc w:val="center"/>
                    <w:rPr>
                      <w:rFonts w:ascii="Calibri" w:hAnsi="Calibri" w:cs="Calibri"/>
                      <w:color w:val="000000"/>
                      <w:sz w:val="18"/>
                      <w:szCs w:val="18"/>
                      <w:lang w:eastAsia="es-BO"/>
                    </w:rPr>
                  </w:pPr>
                  <w:r>
                    <w:rPr>
                      <w:rFonts w:ascii="Calibri" w:hAnsi="Calibri" w:cs="Calibri"/>
                      <w:color w:val="000000"/>
                      <w:sz w:val="18"/>
                      <w:szCs w:val="18"/>
                      <w:lang w:eastAsia="es-BO"/>
                    </w:rPr>
                    <w:t>9.396,00</w:t>
                  </w:r>
                </w:p>
              </w:tc>
              <w:tc>
                <w:tcPr>
                  <w:tcW w:w="1134" w:type="dxa"/>
                  <w:vAlign w:val="center"/>
                </w:tcPr>
                <w:p w:rsidR="00D91809" w:rsidRPr="009C57E5" w:rsidRDefault="00D91809" w:rsidP="008F1276">
                  <w:pPr>
                    <w:jc w:val="center"/>
                    <w:rPr>
                      <w:rFonts w:ascii="Calibri" w:hAnsi="Calibri" w:cs="Calibri"/>
                      <w:color w:val="000000"/>
                      <w:sz w:val="18"/>
                      <w:szCs w:val="18"/>
                      <w:lang w:eastAsia="es-BO"/>
                    </w:rPr>
                  </w:pPr>
                  <w:r>
                    <w:rPr>
                      <w:rFonts w:ascii="Calibri" w:hAnsi="Calibri" w:cs="Calibri"/>
                      <w:color w:val="000000"/>
                      <w:sz w:val="18"/>
                      <w:szCs w:val="18"/>
                      <w:lang w:eastAsia="es-BO"/>
                    </w:rPr>
                    <w:t>9.396,00</w:t>
                  </w:r>
                </w:p>
              </w:tc>
            </w:tr>
            <w:tr w:rsidR="00D91809" w:rsidRPr="009C57E5" w:rsidTr="008F1276">
              <w:trPr>
                <w:trHeight w:hRule="exact" w:val="482"/>
              </w:trPr>
              <w:tc>
                <w:tcPr>
                  <w:tcW w:w="7938" w:type="dxa"/>
                  <w:gridSpan w:val="5"/>
                  <w:shd w:val="clear" w:color="auto" w:fill="auto"/>
                  <w:vAlign w:val="center"/>
                </w:tcPr>
                <w:p w:rsidR="00D91809" w:rsidRPr="009C57E5" w:rsidRDefault="00D91809" w:rsidP="008F1276">
                  <w:pPr>
                    <w:jc w:val="center"/>
                    <w:rPr>
                      <w:rFonts w:ascii="Calibri" w:hAnsi="Calibri" w:cs="Calibri"/>
                      <w:b/>
                      <w:color w:val="000000"/>
                      <w:sz w:val="18"/>
                      <w:szCs w:val="18"/>
                      <w:lang w:eastAsia="es-BO"/>
                    </w:rPr>
                  </w:pPr>
                  <w:r w:rsidRPr="00A556FD">
                    <w:rPr>
                      <w:rFonts w:ascii="Calibri" w:hAnsi="Calibri" w:cs="Calibri"/>
                      <w:b/>
                      <w:color w:val="000000"/>
                      <w:sz w:val="18"/>
                      <w:szCs w:val="18"/>
                    </w:rPr>
                    <w:t xml:space="preserve">Son: </w:t>
                  </w:r>
                  <w:r>
                    <w:rPr>
                      <w:rFonts w:ascii="Calibri" w:hAnsi="Calibri" w:cs="Calibri"/>
                      <w:b/>
                      <w:color w:val="000000"/>
                      <w:sz w:val="18"/>
                      <w:szCs w:val="18"/>
                    </w:rPr>
                    <w:t xml:space="preserve">Trescientos Siete Mil Quinientos Cincuenta y Uno 00/100 </w:t>
                  </w:r>
                  <w:r w:rsidRPr="00A556FD">
                    <w:rPr>
                      <w:rFonts w:ascii="Calibri" w:hAnsi="Calibri" w:cs="Calibri"/>
                      <w:b/>
                      <w:color w:val="000000"/>
                      <w:sz w:val="18"/>
                      <w:szCs w:val="18"/>
                    </w:rPr>
                    <w:t>Bolivianos</w:t>
                  </w:r>
                </w:p>
              </w:tc>
              <w:tc>
                <w:tcPr>
                  <w:tcW w:w="1134" w:type="dxa"/>
                  <w:vAlign w:val="center"/>
                </w:tcPr>
                <w:p w:rsidR="00D91809" w:rsidRPr="009C57E5" w:rsidRDefault="00D91809" w:rsidP="008F1276">
                  <w:pPr>
                    <w:jc w:val="center"/>
                    <w:rPr>
                      <w:rFonts w:ascii="Calibri" w:hAnsi="Calibri" w:cs="Calibri"/>
                      <w:b/>
                      <w:color w:val="000000"/>
                      <w:sz w:val="18"/>
                      <w:szCs w:val="18"/>
                      <w:lang w:eastAsia="es-BO"/>
                    </w:rPr>
                  </w:pPr>
                  <w:r>
                    <w:rPr>
                      <w:rFonts w:ascii="Calibri" w:hAnsi="Calibri" w:cs="Calibri"/>
                      <w:b/>
                      <w:color w:val="000000"/>
                      <w:sz w:val="18"/>
                      <w:szCs w:val="18"/>
                      <w:lang w:eastAsia="es-BO"/>
                    </w:rPr>
                    <w:t>307.551</w:t>
                  </w:r>
                  <w:r w:rsidRPr="009C57E5">
                    <w:rPr>
                      <w:rFonts w:ascii="Calibri" w:hAnsi="Calibri" w:cs="Calibri"/>
                      <w:b/>
                      <w:color w:val="000000"/>
                      <w:sz w:val="18"/>
                      <w:szCs w:val="18"/>
                      <w:lang w:eastAsia="es-BO"/>
                    </w:rPr>
                    <w:t>,00</w:t>
                  </w:r>
                </w:p>
              </w:tc>
            </w:tr>
          </w:tbl>
          <w:p w:rsidR="00D91809" w:rsidRDefault="00D91809" w:rsidP="008F1276">
            <w:pPr>
              <w:rPr>
                <w:rFonts w:ascii="Calibri" w:hAnsi="Calibri" w:cs="Calibri"/>
                <w:b/>
                <w:bCs/>
                <w:sz w:val="22"/>
                <w:szCs w:val="22"/>
              </w:rPr>
            </w:pPr>
          </w:p>
          <w:p w:rsidR="00D91809" w:rsidRPr="00E64B5A" w:rsidRDefault="00D91809" w:rsidP="008F1276">
            <w:pPr>
              <w:rPr>
                <w:rFonts w:ascii="Calibri" w:hAnsi="Calibri" w:cs="Calibri"/>
                <w:b/>
                <w:bCs/>
                <w:sz w:val="22"/>
                <w:szCs w:val="22"/>
              </w:rPr>
            </w:pPr>
          </w:p>
        </w:tc>
      </w:tr>
      <w:tr w:rsidR="00D91809" w:rsidRPr="00E64B5A" w:rsidTr="008F1276">
        <w:trPr>
          <w:trHeight w:val="298"/>
        </w:trPr>
        <w:tc>
          <w:tcPr>
            <w:tcW w:w="9640" w:type="dxa"/>
            <w:shd w:val="clear" w:color="auto" w:fill="DEEAF6"/>
            <w:vAlign w:val="center"/>
          </w:tcPr>
          <w:p w:rsidR="00D91809" w:rsidRPr="00E64B5A" w:rsidRDefault="00D91809" w:rsidP="008F1276">
            <w:pPr>
              <w:rPr>
                <w:rFonts w:ascii="Calibri" w:hAnsi="Calibri" w:cs="Calibri"/>
                <w:b/>
                <w:bCs/>
                <w:sz w:val="22"/>
                <w:szCs w:val="22"/>
              </w:rPr>
            </w:pPr>
            <w:r w:rsidRPr="00E64B5A">
              <w:rPr>
                <w:rFonts w:ascii="Calibri" w:hAnsi="Calibri" w:cs="Calibri"/>
                <w:b/>
                <w:bCs/>
                <w:sz w:val="22"/>
                <w:szCs w:val="22"/>
              </w:rPr>
              <w:lastRenderedPageBreak/>
              <w:t>PLAZO DE ENTREGA.</w:t>
            </w:r>
          </w:p>
        </w:tc>
      </w:tr>
      <w:tr w:rsidR="00D91809" w:rsidRPr="00E64B5A" w:rsidTr="008F1276">
        <w:trPr>
          <w:trHeight w:val="635"/>
        </w:trPr>
        <w:tc>
          <w:tcPr>
            <w:tcW w:w="9640" w:type="dxa"/>
            <w:shd w:val="clear" w:color="auto" w:fill="auto"/>
            <w:vAlign w:val="center"/>
          </w:tcPr>
          <w:p w:rsidR="00D91809" w:rsidRPr="00E64B5A" w:rsidRDefault="00D91809" w:rsidP="008F1276">
            <w:pPr>
              <w:pStyle w:val="Sangradetextonormal"/>
              <w:ind w:left="0" w:hanging="1"/>
              <w:jc w:val="both"/>
              <w:rPr>
                <w:rFonts w:ascii="Calibri" w:hAnsi="Calibri" w:cs="Calibri"/>
                <w:bCs/>
                <w:sz w:val="22"/>
                <w:szCs w:val="22"/>
              </w:rPr>
            </w:pPr>
            <w:r w:rsidRPr="00E64B5A">
              <w:rPr>
                <w:rFonts w:ascii="Calibri" w:hAnsi="Calibri" w:cs="Calibri"/>
                <w:bCs/>
                <w:color w:val="000000"/>
                <w:sz w:val="22"/>
                <w:szCs w:val="22"/>
              </w:rPr>
              <w:t>El plazo de entrega previsto para el presente proceso de contratación será de 45 días calendario como máximo</w:t>
            </w:r>
            <w:r w:rsidRPr="00E64B5A">
              <w:rPr>
                <w:rFonts w:ascii="Calibri" w:hAnsi="Calibri" w:cs="Calibri"/>
                <w:bCs/>
                <w:sz w:val="22"/>
                <w:szCs w:val="22"/>
              </w:rPr>
              <w:t xml:space="preserve">, computado a partir </w:t>
            </w:r>
            <w:r>
              <w:rPr>
                <w:rFonts w:ascii="Calibri" w:hAnsi="Calibri" w:cs="Calibri"/>
                <w:bCs/>
                <w:sz w:val="22"/>
                <w:szCs w:val="22"/>
              </w:rPr>
              <w:t>de la orden de proceder.</w:t>
            </w:r>
          </w:p>
        </w:tc>
      </w:tr>
      <w:tr w:rsidR="00D91809" w:rsidRPr="00E64B5A" w:rsidTr="008F1276">
        <w:trPr>
          <w:trHeight w:val="356"/>
        </w:trPr>
        <w:tc>
          <w:tcPr>
            <w:tcW w:w="9640" w:type="dxa"/>
            <w:shd w:val="clear" w:color="auto" w:fill="DEEAF6"/>
            <w:vAlign w:val="center"/>
          </w:tcPr>
          <w:p w:rsidR="00D91809" w:rsidRPr="00E64B5A" w:rsidRDefault="00D91809" w:rsidP="008F1276">
            <w:pPr>
              <w:jc w:val="both"/>
              <w:rPr>
                <w:rFonts w:ascii="Calibri" w:hAnsi="Calibri" w:cs="Calibri"/>
                <w:b/>
                <w:bCs/>
                <w:sz w:val="22"/>
                <w:szCs w:val="22"/>
                <w:lang w:eastAsia="es-BO"/>
              </w:rPr>
            </w:pPr>
            <w:r w:rsidRPr="00E64B5A">
              <w:rPr>
                <w:rFonts w:ascii="Calibri" w:hAnsi="Calibri" w:cs="Calibri"/>
                <w:b/>
                <w:bCs/>
                <w:sz w:val="22"/>
                <w:szCs w:val="22"/>
              </w:rPr>
              <w:t>MEDIOS DE TRANSPORTE.</w:t>
            </w:r>
          </w:p>
        </w:tc>
      </w:tr>
      <w:tr w:rsidR="00D91809" w:rsidRPr="00E64B5A" w:rsidTr="008F1276">
        <w:trPr>
          <w:trHeight w:val="608"/>
        </w:trPr>
        <w:tc>
          <w:tcPr>
            <w:tcW w:w="9640" w:type="dxa"/>
            <w:shd w:val="clear" w:color="auto" w:fill="auto"/>
          </w:tcPr>
          <w:p w:rsidR="00D91809" w:rsidRPr="00E64B5A" w:rsidRDefault="00D91809" w:rsidP="008F1276">
            <w:pPr>
              <w:autoSpaceDE w:val="0"/>
              <w:autoSpaceDN w:val="0"/>
              <w:adjustRightInd w:val="0"/>
              <w:rPr>
                <w:rFonts w:ascii="Calibri" w:hAnsi="Calibri" w:cs="Calibri"/>
                <w:sz w:val="22"/>
                <w:szCs w:val="22"/>
              </w:rPr>
            </w:pPr>
            <w:r w:rsidRPr="00E64B5A">
              <w:rPr>
                <w:rFonts w:ascii="Calibri" w:hAnsi="Calibri" w:cs="Calibri"/>
                <w:sz w:val="22"/>
                <w:szCs w:val="22"/>
              </w:rPr>
              <w:t>La entrega de los bienes incluye el transporte al punto de entrega establecido por YPFB, asimismo debe reunir las condiciones de seguridad requeridas.</w:t>
            </w:r>
          </w:p>
        </w:tc>
      </w:tr>
      <w:tr w:rsidR="00D91809" w:rsidRPr="00E64B5A" w:rsidTr="008F1276">
        <w:trPr>
          <w:trHeight w:val="365"/>
        </w:trPr>
        <w:tc>
          <w:tcPr>
            <w:tcW w:w="9640" w:type="dxa"/>
            <w:shd w:val="clear" w:color="auto" w:fill="DEEAF6"/>
            <w:vAlign w:val="center"/>
          </w:tcPr>
          <w:p w:rsidR="00D91809" w:rsidRPr="00E64B5A" w:rsidRDefault="00D91809" w:rsidP="008F1276">
            <w:pPr>
              <w:autoSpaceDE w:val="0"/>
              <w:autoSpaceDN w:val="0"/>
              <w:adjustRightInd w:val="0"/>
              <w:rPr>
                <w:rFonts w:ascii="Calibri" w:hAnsi="Calibri" w:cs="Calibri"/>
                <w:sz w:val="22"/>
                <w:szCs w:val="22"/>
                <w:lang w:eastAsia="es-BO"/>
              </w:rPr>
            </w:pPr>
            <w:r w:rsidRPr="00E64B5A">
              <w:rPr>
                <w:rFonts w:ascii="Calibri" w:hAnsi="Calibri" w:cs="Calibri"/>
                <w:b/>
                <w:bCs/>
                <w:sz w:val="22"/>
                <w:szCs w:val="22"/>
              </w:rPr>
              <w:t xml:space="preserve">GARANTIA </w:t>
            </w:r>
            <w:r>
              <w:rPr>
                <w:rFonts w:ascii="Calibri" w:hAnsi="Calibri" w:cs="Calibri"/>
                <w:b/>
                <w:bCs/>
                <w:sz w:val="22"/>
                <w:szCs w:val="22"/>
              </w:rPr>
              <w:t>TÉCNICA.</w:t>
            </w:r>
          </w:p>
        </w:tc>
      </w:tr>
      <w:tr w:rsidR="00D91809" w:rsidRPr="00E64B5A" w:rsidTr="008F1276">
        <w:trPr>
          <w:trHeight w:val="383"/>
        </w:trPr>
        <w:tc>
          <w:tcPr>
            <w:tcW w:w="9640" w:type="dxa"/>
            <w:shd w:val="clear" w:color="auto" w:fill="auto"/>
            <w:vAlign w:val="bottom"/>
          </w:tcPr>
          <w:p w:rsidR="00D91809" w:rsidRPr="00316176" w:rsidRDefault="00D91809" w:rsidP="00375BBF">
            <w:pPr>
              <w:numPr>
                <w:ilvl w:val="0"/>
                <w:numId w:val="38"/>
              </w:numPr>
              <w:tabs>
                <w:tab w:val="left" w:pos="0"/>
              </w:tabs>
              <w:autoSpaceDE w:val="0"/>
              <w:autoSpaceDN w:val="0"/>
              <w:ind w:left="214" w:hanging="218"/>
              <w:jc w:val="both"/>
              <w:rPr>
                <w:rFonts w:ascii="Calibri" w:hAnsi="Calibri" w:cs="Calibri"/>
                <w:sz w:val="22"/>
                <w:szCs w:val="22"/>
              </w:rPr>
            </w:pPr>
            <w:r w:rsidRPr="00316176">
              <w:rPr>
                <w:rFonts w:ascii="Calibri" w:hAnsi="Calibri" w:cs="Calibri"/>
                <w:b/>
                <w:bCs/>
                <w:sz w:val="22"/>
                <w:szCs w:val="22"/>
              </w:rPr>
              <w:t>Alcance de la garantía</w:t>
            </w:r>
            <w:r w:rsidRPr="00316176">
              <w:rPr>
                <w:rFonts w:ascii="Calibri" w:hAnsi="Calibri" w:cs="Calibri"/>
                <w:sz w:val="22"/>
                <w:szCs w:val="22"/>
              </w:rPr>
              <w:t xml:space="preserve">: La garantía de los bienes cubre fallas o defectos atribuibles a la fabricación.     </w:t>
            </w:r>
          </w:p>
          <w:p w:rsidR="00D91809" w:rsidRPr="00316176" w:rsidRDefault="00D91809" w:rsidP="008F1276">
            <w:pPr>
              <w:autoSpaceDE w:val="0"/>
              <w:autoSpaceDN w:val="0"/>
              <w:ind w:left="214"/>
              <w:jc w:val="both"/>
              <w:rPr>
                <w:rFonts w:ascii="Calibri" w:hAnsi="Calibri" w:cs="Calibri"/>
                <w:sz w:val="22"/>
                <w:szCs w:val="22"/>
              </w:rPr>
            </w:pPr>
            <w:r w:rsidRPr="00316176">
              <w:rPr>
                <w:rFonts w:ascii="Calibri" w:hAnsi="Calibri" w:cs="Calibri"/>
                <w:sz w:val="22"/>
                <w:szCs w:val="22"/>
              </w:rPr>
              <w:t xml:space="preserve">En caso de presentar fallas la empresa proveedora deberá reemplazarlo por otro bien de las mismas características, el plazo de reposición no deberá exceder los </w:t>
            </w:r>
            <w:r>
              <w:rPr>
                <w:rFonts w:ascii="Calibri" w:hAnsi="Calibri" w:cs="Calibri"/>
                <w:sz w:val="22"/>
                <w:szCs w:val="22"/>
              </w:rPr>
              <w:t>30 días calendario</w:t>
            </w:r>
            <w:r w:rsidRPr="00316176">
              <w:rPr>
                <w:rFonts w:ascii="Calibri" w:hAnsi="Calibri" w:cs="Calibri"/>
                <w:sz w:val="22"/>
                <w:szCs w:val="22"/>
              </w:rPr>
              <w:t xml:space="preserve"> una vez efectuado el reclamo. La sustitución del bien no implicará ningún costo adicional para YPFB. </w:t>
            </w:r>
          </w:p>
          <w:p w:rsidR="00D91809" w:rsidRPr="00316176" w:rsidRDefault="00D91809" w:rsidP="008F1276">
            <w:pPr>
              <w:pStyle w:val="Prrafodelista"/>
              <w:spacing w:line="276" w:lineRule="auto"/>
              <w:ind w:left="214" w:hanging="218"/>
              <w:jc w:val="both"/>
              <w:rPr>
                <w:rFonts w:ascii="Calibri" w:hAnsi="Calibri" w:cs="Calibri"/>
                <w:sz w:val="22"/>
                <w:szCs w:val="22"/>
              </w:rPr>
            </w:pPr>
          </w:p>
          <w:p w:rsidR="00D91809" w:rsidRPr="00316176" w:rsidRDefault="00D91809" w:rsidP="00375BBF">
            <w:pPr>
              <w:pStyle w:val="Prrafodelista"/>
              <w:numPr>
                <w:ilvl w:val="0"/>
                <w:numId w:val="38"/>
              </w:numPr>
              <w:spacing w:line="276" w:lineRule="auto"/>
              <w:ind w:left="214" w:hanging="218"/>
              <w:jc w:val="both"/>
              <w:rPr>
                <w:rFonts w:ascii="Calibri" w:hAnsi="Calibri" w:cs="Calibri"/>
                <w:sz w:val="22"/>
                <w:szCs w:val="22"/>
              </w:rPr>
            </w:pPr>
            <w:r w:rsidRPr="00316176">
              <w:rPr>
                <w:rFonts w:ascii="Calibri" w:hAnsi="Calibri" w:cs="Calibri"/>
                <w:b/>
                <w:bCs/>
                <w:sz w:val="22"/>
                <w:szCs w:val="22"/>
              </w:rPr>
              <w:t>Período de garantía:</w:t>
            </w:r>
            <w:r w:rsidRPr="00316176">
              <w:rPr>
                <w:rFonts w:ascii="Calibri" w:hAnsi="Calibri" w:cs="Calibri"/>
                <w:sz w:val="22"/>
                <w:szCs w:val="22"/>
              </w:rPr>
              <w:t xml:space="preserve"> La garantía de los bienes deberá ser </w:t>
            </w:r>
            <w:r>
              <w:rPr>
                <w:rFonts w:ascii="Calibri" w:hAnsi="Calibri" w:cs="Calibri"/>
                <w:sz w:val="22"/>
                <w:szCs w:val="22"/>
              </w:rPr>
              <w:t>1 año.</w:t>
            </w:r>
          </w:p>
          <w:p w:rsidR="00D91809" w:rsidRPr="00316176" w:rsidRDefault="00D91809" w:rsidP="008F1276">
            <w:pPr>
              <w:pStyle w:val="Prrafodelista"/>
              <w:spacing w:line="276" w:lineRule="auto"/>
              <w:ind w:left="214" w:hanging="218"/>
              <w:jc w:val="both"/>
              <w:rPr>
                <w:rFonts w:ascii="Calibri" w:hAnsi="Calibri" w:cs="Calibri"/>
                <w:sz w:val="22"/>
                <w:szCs w:val="22"/>
              </w:rPr>
            </w:pPr>
          </w:p>
          <w:p w:rsidR="00D91809" w:rsidRPr="00E64B5A" w:rsidRDefault="00D91809" w:rsidP="00375BBF">
            <w:pPr>
              <w:pStyle w:val="Sangradetextonormal"/>
              <w:numPr>
                <w:ilvl w:val="0"/>
                <w:numId w:val="38"/>
              </w:numPr>
              <w:spacing w:after="0"/>
              <w:ind w:left="214" w:hanging="218"/>
              <w:contextualSpacing/>
              <w:jc w:val="both"/>
              <w:rPr>
                <w:rFonts w:ascii="Calibri" w:hAnsi="Calibri" w:cs="Calibri"/>
                <w:sz w:val="22"/>
                <w:szCs w:val="22"/>
                <w:lang w:eastAsia="es-BO"/>
              </w:rPr>
            </w:pPr>
            <w:r w:rsidRPr="00316176">
              <w:rPr>
                <w:rFonts w:ascii="Calibri" w:hAnsi="Calibri" w:cs="Calibri"/>
                <w:b/>
                <w:bCs/>
                <w:sz w:val="22"/>
                <w:szCs w:val="22"/>
              </w:rPr>
              <w:t>Inicio del cómputo del período de garantía:</w:t>
            </w:r>
            <w:r w:rsidRPr="00316176">
              <w:rPr>
                <w:rFonts w:ascii="Calibri" w:hAnsi="Calibri" w:cs="Calibri"/>
                <w:sz w:val="22"/>
                <w:szCs w:val="22"/>
              </w:rPr>
              <w:t xml:space="preserve"> A partir de la fecha de entrega los bienes.</w:t>
            </w:r>
            <w:r>
              <w:rPr>
                <w:rFonts w:ascii="Verdana" w:hAnsi="Verdana"/>
                <w:sz w:val="18"/>
                <w:szCs w:val="18"/>
              </w:rPr>
              <w:t xml:space="preserve">  </w:t>
            </w:r>
          </w:p>
        </w:tc>
      </w:tr>
    </w:tbl>
    <w:p w:rsidR="00D91809" w:rsidRDefault="00D91809" w:rsidP="00D91809">
      <w:pPr>
        <w:pStyle w:val="Prrafodelista"/>
        <w:ind w:left="0"/>
        <w:contextualSpacing/>
        <w:jc w:val="both"/>
        <w:rPr>
          <w:rFonts w:ascii="Calibri" w:hAnsi="Calibri" w:cs="Calibri"/>
          <w:b/>
          <w:sz w:val="22"/>
          <w:szCs w:val="22"/>
        </w:rPr>
      </w:pPr>
    </w:p>
    <w:p w:rsidR="00D91809" w:rsidRPr="00E64B5A" w:rsidRDefault="00D91809" w:rsidP="00D91809">
      <w:pPr>
        <w:pStyle w:val="Prrafodelista"/>
        <w:ind w:left="0"/>
        <w:contextualSpacing/>
        <w:jc w:val="both"/>
        <w:rPr>
          <w:rFonts w:ascii="Calibri" w:hAnsi="Calibri" w:cs="Calibri"/>
          <w:b/>
          <w:bCs/>
          <w:sz w:val="22"/>
          <w:szCs w:val="22"/>
          <w:lang w:eastAsia="es-BO"/>
        </w:rPr>
      </w:pPr>
      <w:r w:rsidRPr="00E64B5A">
        <w:rPr>
          <w:rFonts w:ascii="Calibri" w:hAnsi="Calibri" w:cs="Calibri"/>
          <w:b/>
          <w:bCs/>
          <w:sz w:val="22"/>
          <w:szCs w:val="22"/>
          <w:lang w:eastAsia="es-BO"/>
        </w:rPr>
        <w:t>CONDICIONES REQUERIDAS PARA LA ENTREGA DEL BIEN</w:t>
      </w:r>
      <w:r>
        <w:rPr>
          <w:rFonts w:ascii="Calibri" w:hAnsi="Calibri" w:cs="Calibri"/>
          <w:b/>
          <w:bCs/>
          <w:sz w:val="22"/>
          <w:szCs w:val="22"/>
          <w:lang w:eastAsia="es-BO"/>
        </w:rPr>
        <w:t>.</w:t>
      </w:r>
    </w:p>
    <w:p w:rsidR="00D91809" w:rsidRPr="00E64B5A" w:rsidRDefault="00D91809" w:rsidP="00D91809">
      <w:pPr>
        <w:pStyle w:val="Prrafodelista"/>
        <w:jc w:val="both"/>
        <w:rPr>
          <w:rFonts w:ascii="Calibri" w:hAnsi="Calibri" w:cs="Calibri"/>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91809" w:rsidRPr="00E64B5A" w:rsidTr="008F1276">
        <w:trPr>
          <w:trHeight w:val="397"/>
        </w:trPr>
        <w:tc>
          <w:tcPr>
            <w:tcW w:w="9640" w:type="dxa"/>
            <w:shd w:val="clear" w:color="auto" w:fill="DEEAF6"/>
            <w:vAlign w:val="center"/>
          </w:tcPr>
          <w:p w:rsidR="00D91809" w:rsidRPr="00E64B5A" w:rsidRDefault="00D91809" w:rsidP="008F1276">
            <w:pPr>
              <w:autoSpaceDE w:val="0"/>
              <w:autoSpaceDN w:val="0"/>
              <w:adjustRightInd w:val="0"/>
              <w:rPr>
                <w:rFonts w:ascii="Calibri" w:hAnsi="Calibri" w:cs="Calibri"/>
                <w:b/>
                <w:bCs/>
                <w:sz w:val="22"/>
                <w:szCs w:val="22"/>
                <w:lang w:eastAsia="es-BO"/>
              </w:rPr>
            </w:pPr>
            <w:r w:rsidRPr="00E64B5A">
              <w:rPr>
                <w:rFonts w:ascii="Calibri" w:hAnsi="Calibri" w:cs="Calibri"/>
                <w:b/>
                <w:bCs/>
                <w:sz w:val="22"/>
                <w:szCs w:val="22"/>
              </w:rPr>
              <w:t>LUGAR DE ENTREGA DE LOS BIENES.</w:t>
            </w:r>
          </w:p>
        </w:tc>
      </w:tr>
      <w:tr w:rsidR="00D91809" w:rsidRPr="00E64B5A" w:rsidTr="008F1276">
        <w:trPr>
          <w:trHeight w:val="755"/>
        </w:trPr>
        <w:tc>
          <w:tcPr>
            <w:tcW w:w="9640" w:type="dxa"/>
            <w:shd w:val="clear" w:color="auto" w:fill="auto"/>
            <w:vAlign w:val="bottom"/>
          </w:tcPr>
          <w:p w:rsidR="00D91809" w:rsidRPr="00E64B5A" w:rsidRDefault="00D91809" w:rsidP="008F1276">
            <w:pPr>
              <w:pStyle w:val="Prrafodelista"/>
              <w:spacing w:line="276" w:lineRule="auto"/>
              <w:ind w:left="0" w:hanging="1"/>
              <w:contextualSpacing/>
              <w:jc w:val="both"/>
              <w:rPr>
                <w:rFonts w:ascii="Calibri" w:hAnsi="Calibri" w:cs="Calibri"/>
                <w:bCs/>
                <w:sz w:val="22"/>
                <w:szCs w:val="22"/>
              </w:rPr>
            </w:pPr>
            <w:r w:rsidRPr="000C384A">
              <w:rPr>
                <w:rFonts w:ascii="Calibri" w:hAnsi="Calibri" w:cs="Calibri"/>
                <w:bCs/>
                <w:sz w:val="22"/>
                <w:szCs w:val="22"/>
              </w:rPr>
              <w:t xml:space="preserve">Los bienes deberán ser entregados en la ciudad de Santa Cruz de la Sierra, en Almacenes (Villa Luz) de la Gerencia de </w:t>
            </w:r>
            <w:r>
              <w:rPr>
                <w:rFonts w:ascii="Calibri" w:hAnsi="Calibri" w:cs="Calibri"/>
                <w:bCs/>
                <w:sz w:val="22"/>
                <w:szCs w:val="22"/>
              </w:rPr>
              <w:t>Operación de Plantas, ubicado en la Av. Grigotá</w:t>
            </w:r>
            <w:r w:rsidRPr="000C384A">
              <w:rPr>
                <w:rFonts w:ascii="Calibri" w:hAnsi="Calibri" w:cs="Calibri"/>
                <w:bCs/>
                <w:sz w:val="22"/>
                <w:szCs w:val="22"/>
              </w:rPr>
              <w:t xml:space="preserve"> esquina calle Regimiento Lanza entre 3er y 4to anillo.</w:t>
            </w:r>
          </w:p>
        </w:tc>
      </w:tr>
      <w:tr w:rsidR="00D91809" w:rsidRPr="00E64B5A" w:rsidTr="008F1276">
        <w:trPr>
          <w:trHeight w:val="349"/>
        </w:trPr>
        <w:tc>
          <w:tcPr>
            <w:tcW w:w="9640" w:type="dxa"/>
            <w:shd w:val="clear" w:color="auto" w:fill="DEEAF6"/>
            <w:vAlign w:val="center"/>
          </w:tcPr>
          <w:p w:rsidR="00D91809" w:rsidRPr="00E64B5A" w:rsidRDefault="00D91809" w:rsidP="008F1276">
            <w:pPr>
              <w:autoSpaceDE w:val="0"/>
              <w:autoSpaceDN w:val="0"/>
              <w:adjustRightInd w:val="0"/>
              <w:rPr>
                <w:rFonts w:ascii="Calibri" w:hAnsi="Calibri" w:cs="Calibri"/>
                <w:sz w:val="22"/>
                <w:szCs w:val="22"/>
                <w:lang w:eastAsia="es-BO"/>
              </w:rPr>
            </w:pPr>
            <w:r w:rsidRPr="00E64B5A">
              <w:rPr>
                <w:rFonts w:ascii="Calibri" w:hAnsi="Calibri" w:cs="Calibri"/>
                <w:b/>
                <w:bCs/>
                <w:sz w:val="22"/>
                <w:szCs w:val="22"/>
              </w:rPr>
              <w:t>FORMA DE PAGO.</w:t>
            </w:r>
          </w:p>
        </w:tc>
      </w:tr>
      <w:tr w:rsidR="00D91809" w:rsidRPr="00E64B5A" w:rsidTr="008F1276">
        <w:trPr>
          <w:trHeight w:val="310"/>
        </w:trPr>
        <w:tc>
          <w:tcPr>
            <w:tcW w:w="9640" w:type="dxa"/>
            <w:shd w:val="clear" w:color="auto" w:fill="auto"/>
            <w:vAlign w:val="bottom"/>
          </w:tcPr>
          <w:p w:rsidR="00D91809" w:rsidRPr="00E64B5A" w:rsidRDefault="00D91809" w:rsidP="008F1276">
            <w:pPr>
              <w:pStyle w:val="Prrafodelista"/>
              <w:spacing w:line="276" w:lineRule="auto"/>
              <w:ind w:left="0" w:hanging="1"/>
              <w:contextualSpacing/>
              <w:jc w:val="both"/>
              <w:rPr>
                <w:rFonts w:ascii="Calibri" w:hAnsi="Calibri" w:cs="Calibri"/>
                <w:color w:val="000000"/>
                <w:sz w:val="22"/>
                <w:szCs w:val="22"/>
              </w:rPr>
            </w:pPr>
            <w:r w:rsidRPr="00E64B5A">
              <w:rPr>
                <w:rFonts w:ascii="Calibri" w:hAnsi="Calibri" w:cs="Calibri"/>
                <w:color w:val="000000"/>
                <w:sz w:val="22"/>
                <w:szCs w:val="22"/>
              </w:rPr>
              <w:t>El</w:t>
            </w:r>
            <w:r>
              <w:rPr>
                <w:rFonts w:ascii="Calibri" w:hAnsi="Calibri" w:cs="Calibri"/>
                <w:color w:val="000000"/>
                <w:sz w:val="22"/>
                <w:szCs w:val="22"/>
              </w:rPr>
              <w:t xml:space="preserve"> pago se realizará vía SIGMA </w:t>
            </w:r>
            <w:r w:rsidRPr="00E64B5A">
              <w:rPr>
                <w:rFonts w:ascii="Calibri" w:hAnsi="Calibri" w:cs="Calibri"/>
                <w:color w:val="000000"/>
                <w:sz w:val="22"/>
                <w:szCs w:val="22"/>
              </w:rPr>
              <w:t>posterior a la entrega</w:t>
            </w:r>
            <w:r>
              <w:rPr>
                <w:rFonts w:ascii="Calibri" w:hAnsi="Calibri" w:cs="Calibri"/>
                <w:color w:val="000000"/>
                <w:sz w:val="22"/>
                <w:szCs w:val="22"/>
              </w:rPr>
              <w:t xml:space="preserve"> total</w:t>
            </w:r>
            <w:r w:rsidRPr="00E64B5A">
              <w:rPr>
                <w:rFonts w:ascii="Calibri" w:hAnsi="Calibri" w:cs="Calibri"/>
                <w:color w:val="000000"/>
                <w:sz w:val="22"/>
                <w:szCs w:val="22"/>
              </w:rPr>
              <w:t xml:space="preserve"> de los bienes solicitados y previo informe de conformidad del comité de recepción y actividades administrativas correspondientes.</w:t>
            </w:r>
          </w:p>
          <w:p w:rsidR="00D91809" w:rsidRPr="00E64B5A" w:rsidRDefault="00D91809" w:rsidP="008F1276">
            <w:pPr>
              <w:pStyle w:val="Sangradetextonormal"/>
              <w:spacing w:after="0" w:line="276" w:lineRule="auto"/>
              <w:ind w:left="0"/>
              <w:jc w:val="both"/>
              <w:rPr>
                <w:rFonts w:ascii="Calibri" w:hAnsi="Calibri" w:cs="Calibri"/>
                <w:bCs/>
                <w:sz w:val="22"/>
                <w:szCs w:val="22"/>
              </w:rPr>
            </w:pPr>
          </w:p>
          <w:p w:rsidR="00D91809" w:rsidRPr="00E64B5A" w:rsidRDefault="00D91809" w:rsidP="008F1276">
            <w:pPr>
              <w:pStyle w:val="Sangradetextonormal"/>
              <w:spacing w:after="0" w:line="276" w:lineRule="auto"/>
              <w:ind w:left="0"/>
              <w:jc w:val="both"/>
              <w:rPr>
                <w:rFonts w:ascii="Calibri" w:hAnsi="Calibri" w:cs="Calibri"/>
                <w:bCs/>
                <w:sz w:val="22"/>
                <w:szCs w:val="22"/>
              </w:rPr>
            </w:pPr>
            <w:r w:rsidRPr="00E64B5A">
              <w:rPr>
                <w:rFonts w:ascii="Calibri" w:hAnsi="Calibri" w:cs="Calibri"/>
                <w:bCs/>
                <w:sz w:val="22"/>
                <w:szCs w:val="22"/>
              </w:rPr>
              <w:t>Por consiguiente, para los efectos de la solicitud de pago se deben presentar los siguientes documentos:</w:t>
            </w:r>
          </w:p>
          <w:p w:rsidR="00D91809" w:rsidRPr="00E64B5A" w:rsidRDefault="00D91809" w:rsidP="00375BBF">
            <w:pPr>
              <w:pStyle w:val="Sangradetextonormal"/>
              <w:numPr>
                <w:ilvl w:val="0"/>
                <w:numId w:val="33"/>
              </w:numPr>
              <w:spacing w:after="0"/>
              <w:ind w:left="356" w:hanging="142"/>
              <w:contextualSpacing/>
              <w:jc w:val="both"/>
              <w:rPr>
                <w:rFonts w:ascii="Calibri" w:hAnsi="Calibri" w:cs="Calibri"/>
                <w:bCs/>
                <w:sz w:val="22"/>
                <w:szCs w:val="22"/>
              </w:rPr>
            </w:pPr>
            <w:r w:rsidRPr="00E64B5A">
              <w:rPr>
                <w:rFonts w:ascii="Calibri" w:hAnsi="Calibri" w:cs="Calibri"/>
                <w:bCs/>
                <w:sz w:val="22"/>
                <w:szCs w:val="22"/>
              </w:rPr>
              <w:t>Carta de solicitud de pago, dirigida a la autoridad que firma del Contrato por parte de YPFB.</w:t>
            </w:r>
          </w:p>
          <w:p w:rsidR="00D91809" w:rsidRPr="00E64B5A" w:rsidRDefault="00D91809" w:rsidP="00375BBF">
            <w:pPr>
              <w:pStyle w:val="Sangradetextonormal"/>
              <w:numPr>
                <w:ilvl w:val="0"/>
                <w:numId w:val="33"/>
              </w:numPr>
              <w:spacing w:after="0"/>
              <w:ind w:left="356" w:hanging="142"/>
              <w:contextualSpacing/>
              <w:jc w:val="both"/>
              <w:rPr>
                <w:rFonts w:ascii="Calibri" w:hAnsi="Calibri" w:cs="Calibri"/>
                <w:bCs/>
                <w:sz w:val="22"/>
                <w:szCs w:val="22"/>
              </w:rPr>
            </w:pPr>
            <w:r w:rsidRPr="00E64B5A">
              <w:rPr>
                <w:rFonts w:ascii="Calibri" w:hAnsi="Calibri" w:cs="Calibri"/>
                <w:bCs/>
                <w:sz w:val="22"/>
                <w:szCs w:val="22"/>
              </w:rPr>
              <w:t>Factura original de la Empresa debidamente registrada en Impuestos Nacionales.</w:t>
            </w:r>
          </w:p>
          <w:p w:rsidR="00D91809" w:rsidRPr="00E64B5A" w:rsidRDefault="00D91809" w:rsidP="00375BBF">
            <w:pPr>
              <w:pStyle w:val="Sangradetextonormal"/>
              <w:numPr>
                <w:ilvl w:val="0"/>
                <w:numId w:val="33"/>
              </w:numPr>
              <w:spacing w:after="0"/>
              <w:ind w:left="356" w:hanging="142"/>
              <w:contextualSpacing/>
              <w:jc w:val="both"/>
              <w:rPr>
                <w:rFonts w:ascii="Calibri" w:hAnsi="Calibri" w:cs="Calibri"/>
                <w:bCs/>
                <w:sz w:val="22"/>
                <w:szCs w:val="22"/>
              </w:rPr>
            </w:pPr>
            <w:r w:rsidRPr="00E64B5A">
              <w:rPr>
                <w:rFonts w:ascii="Calibri" w:hAnsi="Calibri" w:cs="Calibri"/>
                <w:bCs/>
                <w:sz w:val="22"/>
                <w:szCs w:val="22"/>
              </w:rPr>
              <w:t>Fotocopia simple del NIT.</w:t>
            </w:r>
          </w:p>
          <w:p w:rsidR="00D91809" w:rsidRPr="00E64B5A" w:rsidRDefault="00D91809" w:rsidP="00375BBF">
            <w:pPr>
              <w:pStyle w:val="Sangradetextonormal"/>
              <w:numPr>
                <w:ilvl w:val="0"/>
                <w:numId w:val="33"/>
              </w:numPr>
              <w:spacing w:after="0"/>
              <w:ind w:left="356" w:hanging="142"/>
              <w:contextualSpacing/>
              <w:jc w:val="both"/>
              <w:rPr>
                <w:rFonts w:ascii="Calibri" w:hAnsi="Calibri" w:cs="Calibri"/>
                <w:bCs/>
                <w:sz w:val="22"/>
                <w:szCs w:val="22"/>
              </w:rPr>
            </w:pPr>
            <w:r w:rsidRPr="00E64B5A">
              <w:rPr>
                <w:rFonts w:ascii="Calibri" w:hAnsi="Calibri" w:cs="Calibri"/>
                <w:bCs/>
                <w:sz w:val="22"/>
                <w:szCs w:val="22"/>
              </w:rPr>
              <w:t>Fotocopia simple del registro de beneficiarios SIGMA con cuenta Bancaria en el Banco Unión.</w:t>
            </w:r>
          </w:p>
          <w:p w:rsidR="00D91809" w:rsidRPr="00E64B5A" w:rsidRDefault="00D91809" w:rsidP="00375BBF">
            <w:pPr>
              <w:pStyle w:val="Sangradetextonormal"/>
              <w:numPr>
                <w:ilvl w:val="0"/>
                <w:numId w:val="33"/>
              </w:numPr>
              <w:spacing w:after="0"/>
              <w:ind w:left="356" w:hanging="142"/>
              <w:contextualSpacing/>
              <w:jc w:val="both"/>
              <w:rPr>
                <w:rFonts w:ascii="Calibri" w:hAnsi="Calibri" w:cs="Calibri"/>
                <w:bCs/>
                <w:sz w:val="22"/>
                <w:szCs w:val="22"/>
              </w:rPr>
            </w:pPr>
            <w:r w:rsidRPr="00E64B5A">
              <w:rPr>
                <w:rFonts w:ascii="Calibri" w:hAnsi="Calibri" w:cs="Calibri"/>
                <w:bCs/>
                <w:sz w:val="22"/>
                <w:szCs w:val="22"/>
              </w:rPr>
              <w:t>Fotocopia simple del Contrato</w:t>
            </w:r>
            <w:r>
              <w:rPr>
                <w:rFonts w:ascii="Calibri" w:hAnsi="Calibri" w:cs="Calibri"/>
                <w:bCs/>
                <w:sz w:val="22"/>
                <w:szCs w:val="22"/>
              </w:rPr>
              <w:t>.</w:t>
            </w:r>
          </w:p>
          <w:p w:rsidR="00D91809" w:rsidRPr="00E64B5A" w:rsidRDefault="00D91809" w:rsidP="008F1276">
            <w:pPr>
              <w:pStyle w:val="Sangradetextonormal"/>
              <w:spacing w:after="0"/>
              <w:ind w:left="0"/>
              <w:contextualSpacing/>
              <w:jc w:val="both"/>
              <w:rPr>
                <w:rFonts w:ascii="Calibri" w:hAnsi="Calibri" w:cs="Calibri"/>
                <w:bCs/>
                <w:sz w:val="22"/>
                <w:szCs w:val="22"/>
              </w:rPr>
            </w:pPr>
          </w:p>
        </w:tc>
      </w:tr>
      <w:tr w:rsidR="00D91809" w:rsidRPr="00E64B5A" w:rsidTr="008F1276">
        <w:trPr>
          <w:trHeight w:val="310"/>
        </w:trPr>
        <w:tc>
          <w:tcPr>
            <w:tcW w:w="9640" w:type="dxa"/>
            <w:shd w:val="clear" w:color="auto" w:fill="DEEAF6"/>
            <w:vAlign w:val="center"/>
          </w:tcPr>
          <w:p w:rsidR="00D91809" w:rsidRPr="00316176" w:rsidRDefault="00D91809" w:rsidP="008F1276">
            <w:pPr>
              <w:spacing w:after="13"/>
              <w:contextualSpacing/>
              <w:rPr>
                <w:rFonts w:ascii="Calibri" w:hAnsi="Calibri" w:cs="Calibri"/>
                <w:b/>
                <w:color w:val="000000"/>
                <w:sz w:val="22"/>
                <w:szCs w:val="22"/>
              </w:rPr>
            </w:pPr>
            <w:r w:rsidRPr="00316176">
              <w:rPr>
                <w:rFonts w:ascii="Calibri" w:hAnsi="Calibri" w:cs="Calibri"/>
                <w:b/>
                <w:color w:val="000000"/>
                <w:sz w:val="22"/>
                <w:szCs w:val="22"/>
              </w:rPr>
              <w:t>GARANTÍA DE CUMPLIMIENTO DE CONTRATO</w:t>
            </w:r>
            <w:r>
              <w:rPr>
                <w:rFonts w:ascii="Calibri" w:hAnsi="Calibri" w:cs="Calibri"/>
                <w:b/>
                <w:color w:val="000000"/>
                <w:sz w:val="22"/>
                <w:szCs w:val="22"/>
              </w:rPr>
              <w:t>.</w:t>
            </w:r>
          </w:p>
        </w:tc>
      </w:tr>
      <w:tr w:rsidR="00D91809" w:rsidRPr="00E64B5A" w:rsidTr="008F1276">
        <w:trPr>
          <w:trHeight w:val="310"/>
        </w:trPr>
        <w:tc>
          <w:tcPr>
            <w:tcW w:w="9640" w:type="dxa"/>
            <w:shd w:val="clear" w:color="auto" w:fill="auto"/>
          </w:tcPr>
          <w:p w:rsidR="00D91809" w:rsidRPr="00316176" w:rsidRDefault="00D91809" w:rsidP="008F1276">
            <w:pPr>
              <w:jc w:val="both"/>
              <w:rPr>
                <w:rFonts w:ascii="Calibri" w:hAnsi="Calibri" w:cs="Calibri"/>
                <w:color w:val="000000"/>
                <w:sz w:val="22"/>
                <w:szCs w:val="22"/>
                <w:lang w:val="es-BO"/>
              </w:rPr>
            </w:pPr>
            <w:r w:rsidRPr="00316176">
              <w:rPr>
                <w:rFonts w:ascii="Calibri" w:hAnsi="Calibri" w:cs="Calibri"/>
                <w:color w:val="000000"/>
                <w:sz w:val="22"/>
                <w:szCs w:val="22"/>
                <w:lang w:val="es-BO"/>
              </w:rPr>
              <w:lastRenderedPageBreak/>
              <w:t>La Empresa adjudicada deberá presentar la Garantía de Cumplimiento de Contrato, por un valor equivalente  al 7% (Siete por ciento) del monto total adjudicado, emitida expresamente a nombre de YACIMIENTOS PETROLIFEROS FISCALES BOLIVIANOS (YPFB), teniendo las siguientes características: Renovable, Irrevocable y de Ejecución Inmediata.</w:t>
            </w:r>
          </w:p>
          <w:p w:rsidR="00D91809" w:rsidRPr="00316176" w:rsidRDefault="00D91809" w:rsidP="008F1276">
            <w:pPr>
              <w:rPr>
                <w:rFonts w:ascii="Calibri" w:hAnsi="Calibri" w:cs="Calibri"/>
                <w:color w:val="000000"/>
                <w:sz w:val="22"/>
                <w:szCs w:val="22"/>
                <w:lang w:val="es-BO"/>
              </w:rPr>
            </w:pPr>
          </w:p>
          <w:p w:rsidR="00D91809" w:rsidRDefault="00D91809" w:rsidP="008F1276">
            <w:pPr>
              <w:jc w:val="both"/>
              <w:rPr>
                <w:rFonts w:ascii="Calibri" w:hAnsi="Calibri" w:cs="Calibri"/>
                <w:color w:val="000000"/>
                <w:sz w:val="22"/>
                <w:szCs w:val="22"/>
                <w:lang w:val="es-BO"/>
              </w:rPr>
            </w:pPr>
            <w:r w:rsidRPr="00316176">
              <w:rPr>
                <w:rFonts w:ascii="Calibri" w:hAnsi="Calibri" w:cs="Calibri"/>
                <w:color w:val="000000"/>
                <w:sz w:val="22"/>
                <w:szCs w:val="22"/>
                <w:lang w:val="es-BO"/>
              </w:rPr>
              <w:t xml:space="preserve">La vigencia de esta garantía deberá exceder en 60 días calendario </w:t>
            </w:r>
            <w:r w:rsidRPr="00316176">
              <w:rPr>
                <w:rFonts w:ascii="Calibri" w:hAnsi="Calibri" w:cs="Calibri"/>
                <w:sz w:val="22"/>
                <w:szCs w:val="22"/>
                <w:lang w:val="es-BO"/>
              </w:rPr>
              <w:t>plazo de entrega de los bienes o cumplimiento del Contrato</w:t>
            </w:r>
            <w:r w:rsidRPr="00316176">
              <w:rPr>
                <w:rFonts w:ascii="Calibri" w:hAnsi="Calibri" w:cs="Calibri"/>
                <w:color w:val="000000"/>
                <w:sz w:val="22"/>
                <w:szCs w:val="22"/>
                <w:lang w:val="es-BO"/>
              </w:rPr>
              <w:t>.</w:t>
            </w:r>
          </w:p>
          <w:p w:rsidR="00D91809" w:rsidRPr="00316176" w:rsidRDefault="00D91809" w:rsidP="008F1276">
            <w:pPr>
              <w:jc w:val="both"/>
              <w:rPr>
                <w:rFonts w:ascii="Calibri" w:hAnsi="Calibri" w:cs="Calibri"/>
                <w:color w:val="000000"/>
                <w:sz w:val="22"/>
                <w:szCs w:val="22"/>
                <w:lang w:val="es-BO"/>
              </w:rPr>
            </w:pPr>
          </w:p>
        </w:tc>
      </w:tr>
      <w:tr w:rsidR="00D91809" w:rsidRPr="00E64B5A" w:rsidTr="008F1276">
        <w:trPr>
          <w:trHeight w:val="310"/>
        </w:trPr>
        <w:tc>
          <w:tcPr>
            <w:tcW w:w="9640" w:type="dxa"/>
            <w:shd w:val="clear" w:color="auto" w:fill="DEEAF6"/>
            <w:vAlign w:val="center"/>
          </w:tcPr>
          <w:p w:rsidR="00D91809" w:rsidRPr="00316176" w:rsidRDefault="00D91809" w:rsidP="008F1276">
            <w:pPr>
              <w:rPr>
                <w:rFonts w:ascii="Calibri" w:hAnsi="Calibri" w:cs="Calibri"/>
                <w:b/>
                <w:sz w:val="22"/>
                <w:szCs w:val="22"/>
              </w:rPr>
            </w:pPr>
            <w:r w:rsidRPr="00316176">
              <w:rPr>
                <w:rFonts w:ascii="Calibri" w:hAnsi="Calibri" w:cs="Calibri"/>
                <w:b/>
                <w:sz w:val="22"/>
                <w:szCs w:val="22"/>
              </w:rPr>
              <w:t>MULTAS</w:t>
            </w:r>
            <w:r>
              <w:rPr>
                <w:rFonts w:ascii="Calibri" w:hAnsi="Calibri" w:cs="Calibri"/>
                <w:b/>
                <w:sz w:val="22"/>
                <w:szCs w:val="22"/>
              </w:rPr>
              <w:t>.</w:t>
            </w:r>
          </w:p>
        </w:tc>
      </w:tr>
      <w:tr w:rsidR="00D91809" w:rsidRPr="00E64B5A" w:rsidTr="008F1276">
        <w:trPr>
          <w:trHeight w:val="310"/>
        </w:trPr>
        <w:tc>
          <w:tcPr>
            <w:tcW w:w="9640" w:type="dxa"/>
            <w:shd w:val="clear" w:color="auto" w:fill="auto"/>
          </w:tcPr>
          <w:p w:rsidR="00D91809" w:rsidRDefault="00D91809" w:rsidP="008F1276">
            <w:pPr>
              <w:jc w:val="both"/>
              <w:rPr>
                <w:rFonts w:ascii="Calibri" w:hAnsi="Calibri" w:cs="Calibri"/>
                <w:bCs/>
                <w:sz w:val="22"/>
                <w:szCs w:val="22"/>
              </w:rPr>
            </w:pPr>
            <w:r w:rsidRPr="00316176">
              <w:rPr>
                <w:rFonts w:ascii="Calibri" w:hAnsi="Calibri" w:cs="Calibri"/>
                <w:bCs/>
                <w:sz w:val="22"/>
                <w:szCs w:val="22"/>
              </w:rPr>
              <w:t xml:space="preserve">El incumplimiento </w:t>
            </w:r>
            <w:r>
              <w:rPr>
                <w:rFonts w:ascii="Calibri" w:hAnsi="Calibri" w:cs="Calibri"/>
                <w:bCs/>
                <w:sz w:val="22"/>
                <w:szCs w:val="22"/>
              </w:rPr>
              <w:t>al plazo señalado para la Adquisición</w:t>
            </w:r>
            <w:r w:rsidRPr="00316176">
              <w:rPr>
                <w:rFonts w:ascii="Calibri" w:hAnsi="Calibri" w:cs="Calibri"/>
                <w:bCs/>
                <w:sz w:val="22"/>
                <w:szCs w:val="22"/>
              </w:rPr>
              <w:t>, se aplicará una multa del 1% por cada día calendario de retraso computable a partir del primer día vencido sobre el importe de adjudicación del ítem que hubiera incurrido en la falta. En caso de llegar el importe de las multas al 20% del monto del contrato, se producirá la resolución del mismo, y la Empresa YPFB se reserva el derecho de realizar las gestiones legales y administrativas que corresponda.</w:t>
            </w:r>
          </w:p>
          <w:p w:rsidR="00D91809" w:rsidRPr="00316176" w:rsidRDefault="00D91809" w:rsidP="008F1276">
            <w:pPr>
              <w:jc w:val="both"/>
              <w:rPr>
                <w:rFonts w:ascii="Calibri" w:hAnsi="Calibri" w:cs="Calibri"/>
                <w:bCs/>
                <w:sz w:val="22"/>
                <w:szCs w:val="22"/>
              </w:rPr>
            </w:pPr>
          </w:p>
        </w:tc>
      </w:tr>
      <w:tr w:rsidR="00D91809" w:rsidRPr="00E64B5A" w:rsidTr="008F1276">
        <w:trPr>
          <w:trHeight w:val="310"/>
        </w:trPr>
        <w:tc>
          <w:tcPr>
            <w:tcW w:w="9640" w:type="dxa"/>
            <w:shd w:val="clear" w:color="auto" w:fill="DEEAF6"/>
            <w:vAlign w:val="center"/>
          </w:tcPr>
          <w:p w:rsidR="00D91809" w:rsidRPr="00FD2C91" w:rsidRDefault="00D91809" w:rsidP="008F1276">
            <w:pPr>
              <w:rPr>
                <w:rFonts w:ascii="Calibri" w:hAnsi="Calibri" w:cs="Calibri"/>
                <w:b/>
                <w:bCs/>
                <w:sz w:val="22"/>
                <w:szCs w:val="22"/>
              </w:rPr>
            </w:pPr>
            <w:r w:rsidRPr="00FD2C91">
              <w:rPr>
                <w:rFonts w:ascii="Calibri" w:hAnsi="Calibri" w:cs="Calibri"/>
                <w:b/>
                <w:sz w:val="22"/>
                <w:szCs w:val="22"/>
              </w:rPr>
              <w:t>FACTURACIÓN</w:t>
            </w:r>
            <w:r>
              <w:rPr>
                <w:rFonts w:ascii="Calibri" w:hAnsi="Calibri" w:cs="Calibri"/>
                <w:b/>
                <w:sz w:val="22"/>
                <w:szCs w:val="22"/>
              </w:rPr>
              <w:t>.</w:t>
            </w:r>
          </w:p>
        </w:tc>
      </w:tr>
      <w:tr w:rsidR="00D91809" w:rsidRPr="00E64B5A" w:rsidTr="008F1276">
        <w:trPr>
          <w:trHeight w:val="310"/>
        </w:trPr>
        <w:tc>
          <w:tcPr>
            <w:tcW w:w="9640" w:type="dxa"/>
            <w:shd w:val="clear" w:color="auto" w:fill="auto"/>
          </w:tcPr>
          <w:p w:rsidR="00D91809" w:rsidRPr="004128E4" w:rsidRDefault="00D91809" w:rsidP="008F1276">
            <w:pPr>
              <w:jc w:val="both"/>
              <w:rPr>
                <w:rFonts w:ascii="Calibri" w:hAnsi="Calibri" w:cs="Calibri"/>
                <w:bCs/>
                <w:sz w:val="22"/>
                <w:szCs w:val="22"/>
              </w:rPr>
            </w:pPr>
            <w:r w:rsidRPr="004128E4">
              <w:rPr>
                <w:rFonts w:ascii="Calibri" w:hAnsi="Calibri" w:cs="Calibri"/>
                <w:bCs/>
                <w:sz w:val="22"/>
                <w:szCs w:val="22"/>
              </w:rPr>
              <w:t xml:space="preserve">La factura debe ser emitida de acuerdo a normativa vigente a nombre de Yacimientos Petrolíferos Fiscales Bolivianos consignando el Número de Identificación Tributaria (NIT) 1020269020. </w:t>
            </w:r>
          </w:p>
          <w:p w:rsidR="00D91809" w:rsidRPr="004128E4" w:rsidRDefault="00D91809" w:rsidP="008F1276">
            <w:pPr>
              <w:jc w:val="both"/>
              <w:rPr>
                <w:rFonts w:ascii="Calibri" w:hAnsi="Calibri" w:cs="Calibri"/>
                <w:bCs/>
                <w:sz w:val="22"/>
                <w:szCs w:val="22"/>
              </w:rPr>
            </w:pPr>
            <w:r w:rsidRPr="004128E4">
              <w:rPr>
                <w:rFonts w:ascii="Calibri" w:hAnsi="Calibri" w:cs="Calibri"/>
                <w:bCs/>
                <w:sz w:val="22"/>
                <w:szCs w:val="22"/>
              </w:rPr>
              <w:t>Se deberá facturar al momento de la entrega de los bienes conforme lo establecido en el Contrato, sin deducir las multas ni otros cargos.</w:t>
            </w:r>
          </w:p>
          <w:p w:rsidR="00D91809" w:rsidRPr="004128E4" w:rsidRDefault="00D91809" w:rsidP="008F1276">
            <w:pPr>
              <w:jc w:val="both"/>
              <w:rPr>
                <w:rFonts w:ascii="Calibri" w:hAnsi="Calibri" w:cs="Calibri"/>
                <w:bCs/>
                <w:sz w:val="22"/>
                <w:szCs w:val="22"/>
              </w:rPr>
            </w:pPr>
            <w:r w:rsidRPr="004128E4">
              <w:rPr>
                <w:rFonts w:ascii="Calibri" w:hAnsi="Calibri" w:cs="Calibri"/>
                <w:bCs/>
                <w:sz w:val="22"/>
                <w:szCs w:val="22"/>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D91809" w:rsidRPr="00FD2C91" w:rsidRDefault="00D91809" w:rsidP="008F1276">
            <w:pPr>
              <w:jc w:val="both"/>
              <w:rPr>
                <w:rFonts w:ascii="Calibri" w:hAnsi="Calibri" w:cs="Calibri"/>
                <w:b/>
                <w:bCs/>
                <w:sz w:val="22"/>
                <w:szCs w:val="22"/>
              </w:rPr>
            </w:pPr>
          </w:p>
        </w:tc>
      </w:tr>
      <w:tr w:rsidR="00D91809" w:rsidRPr="00E64B5A" w:rsidTr="008F1276">
        <w:trPr>
          <w:trHeight w:val="310"/>
        </w:trPr>
        <w:tc>
          <w:tcPr>
            <w:tcW w:w="9640" w:type="dxa"/>
            <w:shd w:val="clear" w:color="auto" w:fill="DEEAF6"/>
            <w:vAlign w:val="center"/>
          </w:tcPr>
          <w:p w:rsidR="00D91809" w:rsidRPr="00FD2C91" w:rsidRDefault="00D91809" w:rsidP="008F1276">
            <w:pPr>
              <w:rPr>
                <w:rFonts w:ascii="Calibri" w:hAnsi="Calibri" w:cs="Calibri"/>
                <w:b/>
                <w:bCs/>
                <w:sz w:val="22"/>
                <w:szCs w:val="22"/>
              </w:rPr>
            </w:pPr>
            <w:r w:rsidRPr="00FD2C91">
              <w:rPr>
                <w:rFonts w:ascii="Calibri" w:hAnsi="Calibri" w:cs="Calibri"/>
                <w:b/>
                <w:sz w:val="22"/>
                <w:szCs w:val="22"/>
              </w:rPr>
              <w:t>TRIBUTOS</w:t>
            </w:r>
            <w:r>
              <w:rPr>
                <w:rFonts w:ascii="Calibri" w:hAnsi="Calibri" w:cs="Calibri"/>
                <w:b/>
                <w:sz w:val="22"/>
                <w:szCs w:val="22"/>
              </w:rPr>
              <w:t>.</w:t>
            </w:r>
          </w:p>
        </w:tc>
      </w:tr>
      <w:tr w:rsidR="00D91809" w:rsidRPr="00E64B5A" w:rsidTr="008F1276">
        <w:trPr>
          <w:trHeight w:val="310"/>
        </w:trPr>
        <w:tc>
          <w:tcPr>
            <w:tcW w:w="9640" w:type="dxa"/>
            <w:shd w:val="clear" w:color="auto" w:fill="auto"/>
          </w:tcPr>
          <w:p w:rsidR="00D91809" w:rsidRDefault="00D91809" w:rsidP="008F1276">
            <w:pPr>
              <w:jc w:val="both"/>
              <w:rPr>
                <w:rFonts w:ascii="Calibri" w:hAnsi="Calibri" w:cs="Calibri"/>
                <w:bCs/>
                <w:sz w:val="22"/>
                <w:szCs w:val="22"/>
              </w:rPr>
            </w:pPr>
            <w:r w:rsidRPr="004128E4">
              <w:rPr>
                <w:rFonts w:ascii="Calibri" w:hAnsi="Calibri" w:cs="Calibri"/>
                <w:bCs/>
                <w:sz w:val="22"/>
                <w:szCs w:val="22"/>
              </w:rPr>
              <w:t>El proponente declara que todos los tributos vigentes a la fecha y que puedan originarse directa o indirectamente en aplicación del contrato, son de su responsabilidad, no correspondiendo ningún reclamo posterior.</w:t>
            </w:r>
          </w:p>
          <w:p w:rsidR="00D91809" w:rsidRPr="00FD2C91" w:rsidRDefault="00D91809" w:rsidP="008F1276">
            <w:pPr>
              <w:jc w:val="both"/>
              <w:rPr>
                <w:rFonts w:ascii="Calibri" w:hAnsi="Calibri" w:cs="Calibri"/>
                <w:bCs/>
                <w:sz w:val="22"/>
                <w:szCs w:val="22"/>
              </w:rPr>
            </w:pPr>
          </w:p>
        </w:tc>
      </w:tr>
      <w:tr w:rsidR="00D91809" w:rsidRPr="00E64B5A" w:rsidTr="008F1276">
        <w:trPr>
          <w:trHeight w:val="310"/>
        </w:trPr>
        <w:tc>
          <w:tcPr>
            <w:tcW w:w="9640" w:type="dxa"/>
            <w:shd w:val="clear" w:color="auto" w:fill="DEEAF6"/>
            <w:vAlign w:val="center"/>
          </w:tcPr>
          <w:p w:rsidR="00D91809" w:rsidRPr="00316176" w:rsidRDefault="00D91809" w:rsidP="008F1276">
            <w:pPr>
              <w:rPr>
                <w:rFonts w:ascii="Calibri" w:hAnsi="Calibri" w:cs="Calibri"/>
                <w:b/>
                <w:bCs/>
                <w:sz w:val="22"/>
                <w:szCs w:val="22"/>
              </w:rPr>
            </w:pPr>
            <w:r w:rsidRPr="00316176">
              <w:rPr>
                <w:rFonts w:ascii="Calibri" w:hAnsi="Calibri" w:cs="Calibri"/>
                <w:b/>
                <w:sz w:val="22"/>
                <w:szCs w:val="22"/>
              </w:rPr>
              <w:t>PLAZO VALIDEZ DE LA PROPUESTA</w:t>
            </w:r>
            <w:r>
              <w:rPr>
                <w:rFonts w:ascii="Calibri" w:hAnsi="Calibri" w:cs="Calibri"/>
                <w:b/>
                <w:sz w:val="22"/>
                <w:szCs w:val="22"/>
              </w:rPr>
              <w:t>.</w:t>
            </w:r>
          </w:p>
        </w:tc>
      </w:tr>
      <w:tr w:rsidR="00D91809" w:rsidRPr="00E64B5A" w:rsidTr="008F1276">
        <w:trPr>
          <w:trHeight w:val="310"/>
        </w:trPr>
        <w:tc>
          <w:tcPr>
            <w:tcW w:w="9640" w:type="dxa"/>
            <w:shd w:val="clear" w:color="auto" w:fill="auto"/>
          </w:tcPr>
          <w:p w:rsidR="00D91809" w:rsidRPr="00316176" w:rsidRDefault="00D91809" w:rsidP="008F1276">
            <w:pPr>
              <w:jc w:val="both"/>
              <w:rPr>
                <w:rFonts w:ascii="Calibri" w:hAnsi="Calibri" w:cs="Calibri"/>
                <w:bCs/>
                <w:sz w:val="22"/>
                <w:szCs w:val="22"/>
              </w:rPr>
            </w:pPr>
            <w:r w:rsidRPr="00316176">
              <w:rPr>
                <w:rFonts w:ascii="Calibri" w:hAnsi="Calibri" w:cs="Calibri"/>
                <w:bCs/>
                <w:sz w:val="22"/>
                <w:szCs w:val="22"/>
              </w:rPr>
              <w:t>El plazo de la validez de la propuesta deberá ser de 90 días calendarios.</w:t>
            </w:r>
          </w:p>
        </w:tc>
      </w:tr>
      <w:tr w:rsidR="00D91809" w:rsidRPr="00E64B5A" w:rsidTr="008F1276">
        <w:trPr>
          <w:trHeight w:val="310"/>
        </w:trPr>
        <w:tc>
          <w:tcPr>
            <w:tcW w:w="9640" w:type="dxa"/>
            <w:shd w:val="clear" w:color="auto" w:fill="DEEAF6"/>
            <w:vAlign w:val="center"/>
          </w:tcPr>
          <w:p w:rsidR="00D91809" w:rsidRPr="00316176" w:rsidRDefault="00D91809" w:rsidP="008F1276">
            <w:pPr>
              <w:rPr>
                <w:rFonts w:ascii="Calibri" w:hAnsi="Calibri" w:cs="Calibri"/>
                <w:b/>
                <w:bCs/>
                <w:sz w:val="22"/>
                <w:szCs w:val="22"/>
              </w:rPr>
            </w:pPr>
            <w:r w:rsidRPr="00316176">
              <w:rPr>
                <w:rFonts w:ascii="Calibri" w:hAnsi="Calibri" w:cs="Calibri"/>
                <w:b/>
                <w:sz w:val="22"/>
                <w:szCs w:val="22"/>
              </w:rPr>
              <w:t>FORMA DE ADJUDICACIÓN</w:t>
            </w:r>
            <w:r>
              <w:rPr>
                <w:rFonts w:ascii="Calibri" w:hAnsi="Calibri" w:cs="Calibri"/>
                <w:b/>
                <w:sz w:val="22"/>
                <w:szCs w:val="22"/>
              </w:rPr>
              <w:t>.</w:t>
            </w:r>
          </w:p>
        </w:tc>
      </w:tr>
      <w:tr w:rsidR="00D91809" w:rsidRPr="00E64B5A" w:rsidTr="008F1276">
        <w:trPr>
          <w:trHeight w:val="310"/>
        </w:trPr>
        <w:tc>
          <w:tcPr>
            <w:tcW w:w="9640" w:type="dxa"/>
            <w:tcBorders>
              <w:bottom w:val="single" w:sz="4" w:space="0" w:color="auto"/>
            </w:tcBorders>
            <w:shd w:val="clear" w:color="auto" w:fill="auto"/>
          </w:tcPr>
          <w:p w:rsidR="00D91809" w:rsidRPr="00316176" w:rsidRDefault="00D91809" w:rsidP="008F1276">
            <w:pPr>
              <w:jc w:val="both"/>
              <w:rPr>
                <w:rFonts w:ascii="Calibri" w:hAnsi="Calibri" w:cs="Calibri"/>
                <w:bCs/>
                <w:sz w:val="22"/>
                <w:szCs w:val="22"/>
              </w:rPr>
            </w:pPr>
            <w:r w:rsidRPr="00316176">
              <w:rPr>
                <w:rFonts w:ascii="Calibri" w:hAnsi="Calibri" w:cs="Calibri"/>
                <w:bCs/>
                <w:sz w:val="22"/>
                <w:szCs w:val="22"/>
              </w:rPr>
              <w:t>La forma de adjudicación será por el total.</w:t>
            </w:r>
          </w:p>
        </w:tc>
      </w:tr>
    </w:tbl>
    <w:p w:rsidR="00D91809" w:rsidRPr="00E64B5A" w:rsidRDefault="00D91809" w:rsidP="00D91809">
      <w:pPr>
        <w:tabs>
          <w:tab w:val="left" w:pos="2160"/>
        </w:tabs>
        <w:rPr>
          <w:rFonts w:ascii="Calibri" w:hAnsi="Calibri" w:cs="Calibri"/>
          <w:sz w:val="18"/>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375BBF">
      <w:pPr>
        <w:pStyle w:val="Prrafodelista"/>
        <w:numPr>
          <w:ilvl w:val="0"/>
          <w:numId w:val="28"/>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375BBF">
      <w:pPr>
        <w:numPr>
          <w:ilvl w:val="0"/>
          <w:numId w:val="23"/>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375BBF">
      <w:pPr>
        <w:numPr>
          <w:ilvl w:val="0"/>
          <w:numId w:val="23"/>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375BBF">
      <w:pPr>
        <w:numPr>
          <w:ilvl w:val="0"/>
          <w:numId w:val="23"/>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375BBF">
      <w:pPr>
        <w:numPr>
          <w:ilvl w:val="0"/>
          <w:numId w:val="23"/>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375BBF">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375BBF">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E80263" w:rsidRPr="005A6938" w:rsidRDefault="00E80263" w:rsidP="00375BBF">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No es sujeto de contrataciones para YPFB, el empleador que presentare el documento de NO REGISTRO de ambas AFP’s</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375BBF">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375BBF">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375BBF">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375BBF">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375BBF">
      <w:pPr>
        <w:pStyle w:val="Prrafodelista"/>
        <w:numPr>
          <w:ilvl w:val="0"/>
          <w:numId w:val="28"/>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375BBF">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375BBF">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375BBF">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916A18" w:rsidRDefault="00916A18"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375BBF">
      <w:pPr>
        <w:pStyle w:val="Prrafodelista"/>
        <w:numPr>
          <w:ilvl w:val="0"/>
          <w:numId w:val="29"/>
        </w:numPr>
        <w:jc w:val="both"/>
        <w:rPr>
          <w:rFonts w:asciiTheme="minorHAnsi" w:hAnsiTheme="minorHAnsi" w:cstheme="minorHAnsi"/>
        </w:rPr>
      </w:pPr>
      <w:r w:rsidRPr="00BD2C05">
        <w:rPr>
          <w:rFonts w:asciiTheme="minorHAnsi" w:eastAsia="Calibri" w:hAnsiTheme="minorHAnsi" w:cstheme="minorHAnsi"/>
          <w:lang w:val="es-BO"/>
        </w:rPr>
        <w:lastRenderedPageBreak/>
        <w:t>Fotocopia simple  del Testimonio del Contrato de Asociación o Consorcio, donde mencione la designación de la empresa líder, la nominación del Representante Legal de la Asociación o Consorcio, el domicilio legal.</w:t>
      </w:r>
    </w:p>
    <w:p w:rsidR="00E80263" w:rsidRDefault="00E80263" w:rsidP="00375BBF">
      <w:pPr>
        <w:pStyle w:val="Prrafodelista"/>
        <w:numPr>
          <w:ilvl w:val="0"/>
          <w:numId w:val="29"/>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375BBF">
      <w:pPr>
        <w:pStyle w:val="Prrafodelista"/>
        <w:numPr>
          <w:ilvl w:val="0"/>
          <w:numId w:val="29"/>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375BBF">
      <w:pPr>
        <w:pStyle w:val="Prrafodelista"/>
        <w:numPr>
          <w:ilvl w:val="2"/>
          <w:numId w:val="27"/>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375BBF">
      <w:pPr>
        <w:pStyle w:val="Prrafodelista"/>
        <w:numPr>
          <w:ilvl w:val="2"/>
          <w:numId w:val="27"/>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375BBF">
      <w:pPr>
        <w:pStyle w:val="Prrafodelista"/>
        <w:numPr>
          <w:ilvl w:val="2"/>
          <w:numId w:val="27"/>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375BBF">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375BBF">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E80263" w:rsidRPr="00240D26" w:rsidRDefault="00E80263" w:rsidP="00375BBF">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rsidR="00E80263" w:rsidRPr="00BD2C05" w:rsidRDefault="00E80263" w:rsidP="00375BBF">
      <w:pPr>
        <w:pStyle w:val="Prrafodelista"/>
        <w:numPr>
          <w:ilvl w:val="0"/>
          <w:numId w:val="29"/>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375BBF">
      <w:pPr>
        <w:numPr>
          <w:ilvl w:val="0"/>
          <w:numId w:val="25"/>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375BBF">
      <w:pPr>
        <w:numPr>
          <w:ilvl w:val="0"/>
          <w:numId w:val="25"/>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375BBF">
      <w:pPr>
        <w:numPr>
          <w:ilvl w:val="0"/>
          <w:numId w:val="25"/>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375BBF">
      <w:pPr>
        <w:numPr>
          <w:ilvl w:val="0"/>
          <w:numId w:val="25"/>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375BBF">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375BBF">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No es sujeto de contrataciones de bienes y servicios para el Estado, el empleador que presentare el documento de NO REGISTRO de ambas AFP’s.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375BBF">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375BBF">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B0F0B">
          <w:footerReference w:type="default" r:id="rId14"/>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11"/>
        <w:gridCol w:w="1041"/>
        <w:gridCol w:w="1156"/>
        <w:gridCol w:w="1580"/>
        <w:gridCol w:w="1511"/>
      </w:tblGrid>
      <w:tr w:rsidR="006243F9" w:rsidRPr="00C75BEC" w:rsidTr="00FF426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D91809">
        <w:trPr>
          <w:trHeight w:val="765"/>
          <w:jc w:val="center"/>
        </w:trPr>
        <w:tc>
          <w:tcPr>
            <w:tcW w:w="210"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0"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8"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3"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0"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D91809" w:rsidRPr="00C75BEC" w:rsidTr="00D91809">
        <w:trPr>
          <w:trHeight w:val="300"/>
          <w:jc w:val="center"/>
        </w:trPr>
        <w:tc>
          <w:tcPr>
            <w:tcW w:w="210" w:type="pct"/>
            <w:tcBorders>
              <w:top w:val="nil"/>
              <w:left w:val="single" w:sz="4" w:space="0" w:color="auto"/>
              <w:bottom w:val="single" w:sz="4" w:space="0" w:color="auto"/>
              <w:right w:val="single" w:sz="4" w:space="0" w:color="auto"/>
            </w:tcBorders>
            <w:shd w:val="clear" w:color="auto" w:fill="auto"/>
            <w:vAlign w:val="center"/>
          </w:tcPr>
          <w:p w:rsidR="00D91809" w:rsidRPr="00C75BEC" w:rsidRDefault="00D91809" w:rsidP="00D9180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500" w:type="pct"/>
            <w:tcBorders>
              <w:top w:val="nil"/>
              <w:left w:val="nil"/>
              <w:bottom w:val="single" w:sz="4" w:space="0" w:color="auto"/>
              <w:right w:val="single" w:sz="4" w:space="0" w:color="auto"/>
            </w:tcBorders>
            <w:shd w:val="clear" w:color="auto" w:fill="auto"/>
            <w:vAlign w:val="center"/>
          </w:tcPr>
          <w:p w:rsidR="00D91809" w:rsidRPr="00C81CC1" w:rsidRDefault="00D91809" w:rsidP="00D91809">
            <w:pPr>
              <w:pStyle w:val="HTMLconformatoprevio"/>
              <w:shd w:val="clear" w:color="auto" w:fill="FFFFFF"/>
              <w:jc w:val="both"/>
              <w:rPr>
                <w:rFonts w:ascii="Calibri" w:hAnsi="Calibri" w:cs="Calibri"/>
                <w:bCs/>
                <w:color w:val="212121"/>
                <w:sz w:val="18"/>
                <w:szCs w:val="22"/>
                <w:lang w:val="es-ES"/>
              </w:rPr>
            </w:pPr>
            <w:r w:rsidRPr="00C81CC1">
              <w:rPr>
                <w:rFonts w:ascii="Calibri" w:hAnsi="Calibri" w:cs="Calibri"/>
                <w:bCs/>
                <w:color w:val="212121"/>
                <w:sz w:val="18"/>
                <w:szCs w:val="22"/>
                <w:lang w:val="es-ES"/>
              </w:rPr>
              <w:t>Analizador de Vibraciones Intrínsecamente Segura.</w:t>
            </w:r>
          </w:p>
        </w:tc>
        <w:tc>
          <w:tcPr>
            <w:tcW w:w="648" w:type="pct"/>
            <w:tcBorders>
              <w:top w:val="nil"/>
              <w:left w:val="nil"/>
              <w:bottom w:val="single" w:sz="4" w:space="0" w:color="auto"/>
              <w:right w:val="single" w:sz="4" w:space="0" w:color="auto"/>
            </w:tcBorders>
            <w:shd w:val="clear" w:color="auto" w:fill="auto"/>
            <w:vAlign w:val="center"/>
          </w:tcPr>
          <w:p w:rsidR="00D91809" w:rsidRPr="000D6B67" w:rsidRDefault="00D91809" w:rsidP="00D91809">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Pieza</w:t>
            </w:r>
          </w:p>
        </w:tc>
        <w:tc>
          <w:tcPr>
            <w:tcW w:w="719" w:type="pct"/>
            <w:tcBorders>
              <w:top w:val="nil"/>
              <w:left w:val="nil"/>
              <w:bottom w:val="single" w:sz="4" w:space="0" w:color="auto"/>
              <w:right w:val="single" w:sz="4" w:space="0" w:color="auto"/>
            </w:tcBorders>
            <w:shd w:val="clear" w:color="auto" w:fill="auto"/>
            <w:vAlign w:val="center"/>
          </w:tcPr>
          <w:p w:rsidR="00D91809" w:rsidRPr="000D6B67" w:rsidRDefault="00D91809" w:rsidP="00D91809">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w:t>
            </w:r>
          </w:p>
        </w:tc>
        <w:tc>
          <w:tcPr>
            <w:tcW w:w="983" w:type="pct"/>
            <w:tcBorders>
              <w:top w:val="nil"/>
              <w:left w:val="nil"/>
              <w:bottom w:val="single" w:sz="4" w:space="0" w:color="auto"/>
              <w:right w:val="single" w:sz="4" w:space="0" w:color="auto"/>
            </w:tcBorders>
            <w:shd w:val="clear" w:color="auto" w:fill="auto"/>
            <w:vAlign w:val="center"/>
          </w:tcPr>
          <w:p w:rsidR="00D91809" w:rsidRPr="00C75BEC" w:rsidRDefault="00D91809" w:rsidP="00D91809">
            <w:pPr>
              <w:jc w:val="both"/>
              <w:rPr>
                <w:rFonts w:asciiTheme="minorHAnsi" w:hAnsiTheme="minorHAnsi" w:cstheme="minorHAnsi"/>
                <w:color w:val="000000"/>
                <w:sz w:val="18"/>
                <w:szCs w:val="18"/>
                <w:lang w:val="es-BO" w:eastAsia="es-BO"/>
              </w:rPr>
            </w:pPr>
          </w:p>
        </w:tc>
        <w:tc>
          <w:tcPr>
            <w:tcW w:w="940" w:type="pct"/>
            <w:tcBorders>
              <w:top w:val="nil"/>
              <w:left w:val="nil"/>
              <w:bottom w:val="single" w:sz="4" w:space="0" w:color="auto"/>
              <w:right w:val="single" w:sz="4" w:space="0" w:color="auto"/>
            </w:tcBorders>
            <w:shd w:val="clear" w:color="auto" w:fill="auto"/>
            <w:vAlign w:val="center"/>
          </w:tcPr>
          <w:p w:rsidR="00D91809" w:rsidRPr="00C75BEC" w:rsidRDefault="00D91809" w:rsidP="00D91809">
            <w:pPr>
              <w:jc w:val="both"/>
              <w:rPr>
                <w:rFonts w:asciiTheme="minorHAnsi" w:hAnsiTheme="minorHAnsi" w:cstheme="minorHAnsi"/>
                <w:color w:val="000000"/>
                <w:sz w:val="18"/>
                <w:szCs w:val="18"/>
                <w:lang w:val="es-BO" w:eastAsia="es-BO"/>
              </w:rPr>
            </w:pPr>
          </w:p>
        </w:tc>
      </w:tr>
      <w:tr w:rsidR="00D91809" w:rsidRPr="00C75BEC" w:rsidTr="00D91809">
        <w:trPr>
          <w:trHeight w:val="300"/>
          <w:jc w:val="center"/>
        </w:trPr>
        <w:tc>
          <w:tcPr>
            <w:tcW w:w="210" w:type="pct"/>
            <w:tcBorders>
              <w:top w:val="nil"/>
              <w:left w:val="single" w:sz="4" w:space="0" w:color="auto"/>
              <w:bottom w:val="single" w:sz="4" w:space="0" w:color="auto"/>
              <w:right w:val="single" w:sz="4" w:space="0" w:color="auto"/>
            </w:tcBorders>
            <w:shd w:val="clear" w:color="auto" w:fill="auto"/>
            <w:vAlign w:val="center"/>
          </w:tcPr>
          <w:p w:rsidR="00D91809" w:rsidRPr="00C75BEC" w:rsidRDefault="00D91809" w:rsidP="00D9180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500" w:type="pct"/>
            <w:tcBorders>
              <w:top w:val="nil"/>
              <w:left w:val="nil"/>
              <w:bottom w:val="single" w:sz="4" w:space="0" w:color="auto"/>
              <w:right w:val="single" w:sz="4" w:space="0" w:color="auto"/>
            </w:tcBorders>
            <w:shd w:val="clear" w:color="auto" w:fill="auto"/>
            <w:vAlign w:val="center"/>
          </w:tcPr>
          <w:p w:rsidR="00D91809" w:rsidRPr="00C81CC1" w:rsidRDefault="00D91809" w:rsidP="00D91809">
            <w:pPr>
              <w:pStyle w:val="HTMLconformatoprevio"/>
              <w:shd w:val="clear" w:color="auto" w:fill="FFFFFF"/>
              <w:jc w:val="both"/>
              <w:rPr>
                <w:rFonts w:ascii="Calibri" w:hAnsi="Calibri" w:cs="Calibri"/>
                <w:bCs/>
                <w:color w:val="212121"/>
                <w:sz w:val="18"/>
                <w:szCs w:val="22"/>
                <w:lang w:val="es-ES"/>
              </w:rPr>
            </w:pPr>
            <w:r w:rsidRPr="00C81CC1">
              <w:rPr>
                <w:rFonts w:ascii="Calibri" w:hAnsi="Calibri" w:cs="Calibri"/>
                <w:bCs/>
                <w:color w:val="212121"/>
                <w:sz w:val="18"/>
                <w:szCs w:val="22"/>
                <w:lang w:val="es-ES"/>
              </w:rPr>
              <w:t>Alineador Láser de Ejes Intrínsecamente Segura.</w:t>
            </w:r>
          </w:p>
        </w:tc>
        <w:tc>
          <w:tcPr>
            <w:tcW w:w="648" w:type="pct"/>
            <w:tcBorders>
              <w:top w:val="nil"/>
              <w:left w:val="nil"/>
              <w:bottom w:val="single" w:sz="4" w:space="0" w:color="auto"/>
              <w:right w:val="single" w:sz="4" w:space="0" w:color="auto"/>
            </w:tcBorders>
            <w:shd w:val="clear" w:color="auto" w:fill="auto"/>
            <w:vAlign w:val="center"/>
          </w:tcPr>
          <w:p w:rsidR="00D91809" w:rsidRDefault="00D91809" w:rsidP="00D91809">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Pieza</w:t>
            </w:r>
          </w:p>
        </w:tc>
        <w:tc>
          <w:tcPr>
            <w:tcW w:w="719" w:type="pct"/>
            <w:tcBorders>
              <w:top w:val="nil"/>
              <w:left w:val="nil"/>
              <w:bottom w:val="single" w:sz="4" w:space="0" w:color="auto"/>
              <w:right w:val="single" w:sz="4" w:space="0" w:color="auto"/>
            </w:tcBorders>
            <w:shd w:val="clear" w:color="auto" w:fill="auto"/>
            <w:vAlign w:val="center"/>
          </w:tcPr>
          <w:p w:rsidR="00D91809" w:rsidRDefault="00D91809" w:rsidP="00D91809">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w:t>
            </w:r>
          </w:p>
        </w:tc>
        <w:tc>
          <w:tcPr>
            <w:tcW w:w="983" w:type="pct"/>
            <w:tcBorders>
              <w:top w:val="nil"/>
              <w:left w:val="nil"/>
              <w:bottom w:val="single" w:sz="4" w:space="0" w:color="auto"/>
              <w:right w:val="single" w:sz="4" w:space="0" w:color="auto"/>
            </w:tcBorders>
            <w:shd w:val="clear" w:color="auto" w:fill="auto"/>
            <w:vAlign w:val="center"/>
          </w:tcPr>
          <w:p w:rsidR="00D91809" w:rsidRPr="00C75BEC" w:rsidRDefault="00D91809" w:rsidP="00D91809">
            <w:pPr>
              <w:jc w:val="both"/>
              <w:rPr>
                <w:rFonts w:asciiTheme="minorHAnsi" w:hAnsiTheme="minorHAnsi" w:cstheme="minorHAnsi"/>
                <w:color w:val="000000"/>
                <w:sz w:val="18"/>
                <w:szCs w:val="18"/>
                <w:lang w:val="es-BO" w:eastAsia="es-BO"/>
              </w:rPr>
            </w:pPr>
          </w:p>
        </w:tc>
        <w:tc>
          <w:tcPr>
            <w:tcW w:w="940" w:type="pct"/>
            <w:tcBorders>
              <w:top w:val="nil"/>
              <w:left w:val="nil"/>
              <w:bottom w:val="single" w:sz="4" w:space="0" w:color="auto"/>
              <w:right w:val="single" w:sz="4" w:space="0" w:color="auto"/>
            </w:tcBorders>
            <w:shd w:val="clear" w:color="auto" w:fill="auto"/>
            <w:vAlign w:val="center"/>
          </w:tcPr>
          <w:p w:rsidR="00D91809" w:rsidRPr="00C75BEC" w:rsidRDefault="00D91809" w:rsidP="00D91809">
            <w:pPr>
              <w:jc w:val="both"/>
              <w:rPr>
                <w:rFonts w:asciiTheme="minorHAnsi" w:hAnsiTheme="minorHAnsi" w:cstheme="minorHAnsi"/>
                <w:color w:val="000000"/>
                <w:sz w:val="18"/>
                <w:szCs w:val="18"/>
                <w:lang w:val="es-BO" w:eastAsia="es-BO"/>
              </w:rPr>
            </w:pPr>
          </w:p>
        </w:tc>
      </w:tr>
      <w:tr w:rsidR="00D91809" w:rsidRPr="00C75BEC" w:rsidTr="00D91809">
        <w:trPr>
          <w:trHeight w:val="300"/>
          <w:jc w:val="center"/>
        </w:trPr>
        <w:tc>
          <w:tcPr>
            <w:tcW w:w="210" w:type="pct"/>
            <w:tcBorders>
              <w:top w:val="nil"/>
              <w:left w:val="single" w:sz="4" w:space="0" w:color="auto"/>
              <w:bottom w:val="single" w:sz="4" w:space="0" w:color="auto"/>
              <w:right w:val="single" w:sz="4" w:space="0" w:color="auto"/>
            </w:tcBorders>
            <w:shd w:val="clear" w:color="auto" w:fill="auto"/>
            <w:vAlign w:val="center"/>
          </w:tcPr>
          <w:p w:rsidR="00D91809" w:rsidRPr="00C75BEC" w:rsidRDefault="00D91809" w:rsidP="00D9180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500" w:type="pct"/>
            <w:tcBorders>
              <w:top w:val="nil"/>
              <w:left w:val="nil"/>
              <w:bottom w:val="single" w:sz="4" w:space="0" w:color="auto"/>
              <w:right w:val="single" w:sz="4" w:space="0" w:color="auto"/>
            </w:tcBorders>
            <w:shd w:val="clear" w:color="auto" w:fill="auto"/>
            <w:vAlign w:val="center"/>
          </w:tcPr>
          <w:p w:rsidR="00D91809" w:rsidRPr="00C81CC1" w:rsidRDefault="00D91809" w:rsidP="00D91809">
            <w:pPr>
              <w:pStyle w:val="HTMLconformatoprevio"/>
              <w:shd w:val="clear" w:color="auto" w:fill="FFFFFF"/>
              <w:jc w:val="both"/>
              <w:rPr>
                <w:rFonts w:ascii="Calibri" w:hAnsi="Calibri" w:cs="Calibri"/>
                <w:bCs/>
                <w:color w:val="212121"/>
                <w:sz w:val="18"/>
                <w:szCs w:val="22"/>
              </w:rPr>
            </w:pPr>
            <w:r w:rsidRPr="00C81CC1">
              <w:rPr>
                <w:rFonts w:ascii="Calibri" w:hAnsi="Calibri" w:cs="Calibri"/>
                <w:bCs/>
                <w:color w:val="212121"/>
                <w:sz w:val="18"/>
                <w:szCs w:val="22"/>
              </w:rPr>
              <w:t>Alineador Láser de Poleas.</w:t>
            </w:r>
          </w:p>
        </w:tc>
        <w:tc>
          <w:tcPr>
            <w:tcW w:w="648" w:type="pct"/>
            <w:tcBorders>
              <w:top w:val="nil"/>
              <w:left w:val="nil"/>
              <w:bottom w:val="single" w:sz="4" w:space="0" w:color="auto"/>
              <w:right w:val="single" w:sz="4" w:space="0" w:color="auto"/>
            </w:tcBorders>
            <w:shd w:val="clear" w:color="auto" w:fill="auto"/>
            <w:vAlign w:val="center"/>
          </w:tcPr>
          <w:p w:rsidR="00D91809" w:rsidRPr="000D6B67" w:rsidRDefault="00D91809" w:rsidP="00D91809">
            <w:pPr>
              <w:jc w:val="center"/>
              <w:rPr>
                <w:rFonts w:ascii="Calibri" w:hAnsi="Calibri" w:cs="Calibri"/>
                <w:color w:val="000000"/>
                <w:sz w:val="22"/>
                <w:szCs w:val="22"/>
                <w:lang w:val="es-BO" w:eastAsia="es-BO"/>
              </w:rPr>
            </w:pPr>
            <w:r w:rsidRPr="000D6B67">
              <w:rPr>
                <w:rFonts w:ascii="Calibri" w:hAnsi="Calibri" w:cs="Calibri"/>
                <w:color w:val="000000"/>
                <w:sz w:val="22"/>
                <w:szCs w:val="22"/>
                <w:lang w:val="es-BO" w:eastAsia="es-BO"/>
              </w:rPr>
              <w:t>Pieza</w:t>
            </w:r>
          </w:p>
        </w:tc>
        <w:tc>
          <w:tcPr>
            <w:tcW w:w="719" w:type="pct"/>
            <w:tcBorders>
              <w:top w:val="nil"/>
              <w:left w:val="nil"/>
              <w:bottom w:val="single" w:sz="4" w:space="0" w:color="auto"/>
              <w:right w:val="single" w:sz="4" w:space="0" w:color="auto"/>
            </w:tcBorders>
            <w:shd w:val="clear" w:color="auto" w:fill="auto"/>
            <w:vAlign w:val="center"/>
          </w:tcPr>
          <w:p w:rsidR="00D91809" w:rsidRPr="000D6B67" w:rsidRDefault="00D91809" w:rsidP="00D91809">
            <w:pPr>
              <w:jc w:val="center"/>
              <w:rPr>
                <w:rFonts w:ascii="Calibri" w:hAnsi="Calibri" w:cs="Calibri"/>
                <w:color w:val="000000"/>
                <w:sz w:val="22"/>
                <w:szCs w:val="22"/>
                <w:lang w:val="es-BO" w:eastAsia="es-BO"/>
              </w:rPr>
            </w:pPr>
            <w:r w:rsidRPr="000D6B67">
              <w:rPr>
                <w:rFonts w:ascii="Calibri" w:hAnsi="Calibri" w:cs="Calibri"/>
                <w:color w:val="000000"/>
                <w:sz w:val="22"/>
                <w:szCs w:val="22"/>
                <w:lang w:val="es-BO" w:eastAsia="es-BO"/>
              </w:rPr>
              <w:t>1</w:t>
            </w:r>
          </w:p>
        </w:tc>
        <w:tc>
          <w:tcPr>
            <w:tcW w:w="983" w:type="pct"/>
            <w:tcBorders>
              <w:top w:val="nil"/>
              <w:left w:val="nil"/>
              <w:bottom w:val="single" w:sz="4" w:space="0" w:color="auto"/>
              <w:right w:val="single" w:sz="4" w:space="0" w:color="auto"/>
            </w:tcBorders>
            <w:shd w:val="clear" w:color="auto" w:fill="auto"/>
            <w:vAlign w:val="center"/>
          </w:tcPr>
          <w:p w:rsidR="00D91809" w:rsidRPr="00C75BEC" w:rsidRDefault="00D91809" w:rsidP="00D91809">
            <w:pPr>
              <w:jc w:val="both"/>
              <w:rPr>
                <w:rFonts w:asciiTheme="minorHAnsi" w:hAnsiTheme="minorHAnsi" w:cstheme="minorHAnsi"/>
                <w:color w:val="000000"/>
                <w:sz w:val="18"/>
                <w:szCs w:val="18"/>
                <w:lang w:val="es-BO" w:eastAsia="es-BO"/>
              </w:rPr>
            </w:pPr>
          </w:p>
        </w:tc>
        <w:tc>
          <w:tcPr>
            <w:tcW w:w="940" w:type="pct"/>
            <w:tcBorders>
              <w:top w:val="nil"/>
              <w:left w:val="nil"/>
              <w:bottom w:val="single" w:sz="4" w:space="0" w:color="auto"/>
              <w:right w:val="single" w:sz="4" w:space="0" w:color="auto"/>
            </w:tcBorders>
            <w:shd w:val="clear" w:color="auto" w:fill="auto"/>
            <w:vAlign w:val="center"/>
          </w:tcPr>
          <w:p w:rsidR="00D91809" w:rsidRPr="00C75BEC" w:rsidRDefault="00D91809" w:rsidP="00D91809">
            <w:pPr>
              <w:jc w:val="both"/>
              <w:rPr>
                <w:rFonts w:asciiTheme="minorHAnsi" w:hAnsiTheme="minorHAnsi" w:cstheme="minorHAnsi"/>
                <w:color w:val="000000"/>
                <w:sz w:val="18"/>
                <w:szCs w:val="18"/>
                <w:lang w:val="es-BO" w:eastAsia="es-BO"/>
              </w:rPr>
            </w:pPr>
          </w:p>
        </w:tc>
      </w:tr>
      <w:tr w:rsidR="00D91809" w:rsidRPr="00C75BEC" w:rsidTr="00D91809">
        <w:trPr>
          <w:trHeight w:val="300"/>
          <w:jc w:val="center"/>
        </w:trPr>
        <w:tc>
          <w:tcPr>
            <w:tcW w:w="210" w:type="pct"/>
            <w:tcBorders>
              <w:top w:val="nil"/>
              <w:left w:val="single" w:sz="4" w:space="0" w:color="auto"/>
              <w:bottom w:val="single" w:sz="4" w:space="0" w:color="auto"/>
              <w:right w:val="single" w:sz="4" w:space="0" w:color="auto"/>
            </w:tcBorders>
            <w:shd w:val="clear" w:color="auto" w:fill="auto"/>
            <w:vAlign w:val="center"/>
          </w:tcPr>
          <w:p w:rsidR="00D91809" w:rsidRPr="00C75BEC" w:rsidRDefault="00D91809" w:rsidP="00D9180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1500" w:type="pct"/>
            <w:tcBorders>
              <w:top w:val="nil"/>
              <w:left w:val="nil"/>
              <w:bottom w:val="single" w:sz="4" w:space="0" w:color="auto"/>
              <w:right w:val="single" w:sz="4" w:space="0" w:color="auto"/>
            </w:tcBorders>
            <w:shd w:val="clear" w:color="auto" w:fill="auto"/>
            <w:vAlign w:val="center"/>
          </w:tcPr>
          <w:p w:rsidR="00D91809" w:rsidRPr="00C81CC1" w:rsidRDefault="00D91809" w:rsidP="00D91809">
            <w:pPr>
              <w:pStyle w:val="HTMLconformatoprevio"/>
              <w:shd w:val="clear" w:color="auto" w:fill="FFFFFF"/>
              <w:jc w:val="both"/>
              <w:rPr>
                <w:rFonts w:ascii="Calibri" w:hAnsi="Calibri" w:cs="Calibri"/>
                <w:bCs/>
                <w:color w:val="212121"/>
                <w:sz w:val="18"/>
                <w:szCs w:val="22"/>
              </w:rPr>
            </w:pPr>
            <w:r w:rsidRPr="00C81CC1">
              <w:rPr>
                <w:rFonts w:ascii="Calibri" w:hAnsi="Calibri" w:cs="Calibri"/>
                <w:bCs/>
                <w:color w:val="212121"/>
                <w:sz w:val="18"/>
                <w:szCs w:val="22"/>
              </w:rPr>
              <w:t>Medidor Electrónico de Tensión de Correas.</w:t>
            </w:r>
          </w:p>
        </w:tc>
        <w:tc>
          <w:tcPr>
            <w:tcW w:w="648" w:type="pct"/>
            <w:tcBorders>
              <w:top w:val="nil"/>
              <w:left w:val="nil"/>
              <w:bottom w:val="single" w:sz="4" w:space="0" w:color="auto"/>
              <w:right w:val="single" w:sz="4" w:space="0" w:color="auto"/>
            </w:tcBorders>
            <w:shd w:val="clear" w:color="auto" w:fill="auto"/>
            <w:vAlign w:val="center"/>
          </w:tcPr>
          <w:p w:rsidR="00D91809" w:rsidRPr="000D6B67" w:rsidRDefault="00D91809" w:rsidP="00D91809">
            <w:pPr>
              <w:jc w:val="center"/>
              <w:rPr>
                <w:rFonts w:ascii="Calibri" w:hAnsi="Calibri" w:cs="Calibri"/>
                <w:color w:val="000000"/>
                <w:sz w:val="22"/>
                <w:szCs w:val="22"/>
                <w:lang w:val="es-BO" w:eastAsia="es-BO"/>
              </w:rPr>
            </w:pPr>
            <w:r w:rsidRPr="000D6B67">
              <w:rPr>
                <w:rFonts w:ascii="Calibri" w:hAnsi="Calibri" w:cs="Calibri"/>
                <w:color w:val="000000"/>
                <w:sz w:val="22"/>
                <w:szCs w:val="22"/>
                <w:lang w:val="es-BO" w:eastAsia="es-BO"/>
              </w:rPr>
              <w:t>Pieza</w:t>
            </w:r>
          </w:p>
        </w:tc>
        <w:tc>
          <w:tcPr>
            <w:tcW w:w="719" w:type="pct"/>
            <w:tcBorders>
              <w:top w:val="nil"/>
              <w:left w:val="nil"/>
              <w:bottom w:val="single" w:sz="4" w:space="0" w:color="auto"/>
              <w:right w:val="single" w:sz="4" w:space="0" w:color="auto"/>
            </w:tcBorders>
            <w:shd w:val="clear" w:color="auto" w:fill="auto"/>
            <w:vAlign w:val="center"/>
          </w:tcPr>
          <w:p w:rsidR="00D91809" w:rsidRPr="000D6B67" w:rsidRDefault="00D91809" w:rsidP="00D91809">
            <w:pPr>
              <w:jc w:val="center"/>
              <w:rPr>
                <w:rFonts w:ascii="Calibri" w:hAnsi="Calibri" w:cs="Calibri"/>
                <w:color w:val="000000"/>
                <w:sz w:val="22"/>
                <w:szCs w:val="22"/>
                <w:lang w:val="es-BO" w:eastAsia="es-BO"/>
              </w:rPr>
            </w:pPr>
            <w:r w:rsidRPr="000D6B67">
              <w:rPr>
                <w:rFonts w:ascii="Calibri" w:hAnsi="Calibri" w:cs="Calibri"/>
                <w:color w:val="000000"/>
                <w:sz w:val="22"/>
                <w:szCs w:val="22"/>
                <w:lang w:val="es-BO" w:eastAsia="es-BO"/>
              </w:rPr>
              <w:t>1</w:t>
            </w:r>
          </w:p>
        </w:tc>
        <w:tc>
          <w:tcPr>
            <w:tcW w:w="983" w:type="pct"/>
            <w:tcBorders>
              <w:top w:val="nil"/>
              <w:left w:val="nil"/>
              <w:bottom w:val="single" w:sz="4" w:space="0" w:color="auto"/>
              <w:right w:val="single" w:sz="4" w:space="0" w:color="auto"/>
            </w:tcBorders>
            <w:shd w:val="clear" w:color="auto" w:fill="auto"/>
            <w:vAlign w:val="center"/>
          </w:tcPr>
          <w:p w:rsidR="00D91809" w:rsidRPr="00C75BEC" w:rsidRDefault="00D91809" w:rsidP="00D91809">
            <w:pPr>
              <w:jc w:val="both"/>
              <w:rPr>
                <w:rFonts w:asciiTheme="minorHAnsi" w:hAnsiTheme="minorHAnsi" w:cstheme="minorHAnsi"/>
                <w:color w:val="000000"/>
                <w:sz w:val="18"/>
                <w:szCs w:val="18"/>
                <w:lang w:val="es-BO" w:eastAsia="es-BO"/>
              </w:rPr>
            </w:pPr>
          </w:p>
        </w:tc>
        <w:tc>
          <w:tcPr>
            <w:tcW w:w="940" w:type="pct"/>
            <w:tcBorders>
              <w:top w:val="nil"/>
              <w:left w:val="nil"/>
              <w:bottom w:val="single" w:sz="4" w:space="0" w:color="auto"/>
              <w:right w:val="single" w:sz="4" w:space="0" w:color="auto"/>
            </w:tcBorders>
            <w:shd w:val="clear" w:color="auto" w:fill="auto"/>
            <w:vAlign w:val="center"/>
          </w:tcPr>
          <w:p w:rsidR="00D91809" w:rsidRPr="00C75BEC" w:rsidRDefault="00D91809" w:rsidP="00D91809">
            <w:pPr>
              <w:jc w:val="both"/>
              <w:rPr>
                <w:rFonts w:asciiTheme="minorHAnsi" w:hAnsiTheme="minorHAnsi" w:cstheme="minorHAnsi"/>
                <w:color w:val="000000"/>
                <w:sz w:val="18"/>
                <w:szCs w:val="18"/>
                <w:lang w:val="es-BO" w:eastAsia="es-BO"/>
              </w:rPr>
            </w:pPr>
          </w:p>
        </w:tc>
      </w:tr>
      <w:tr w:rsidR="006243F9" w:rsidRPr="00C75BEC" w:rsidTr="00D91809">
        <w:trPr>
          <w:trHeight w:val="300"/>
          <w:jc w:val="center"/>
        </w:trPr>
        <w:tc>
          <w:tcPr>
            <w:tcW w:w="406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0"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FF426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FF426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05"/>
        <w:gridCol w:w="3260"/>
        <w:gridCol w:w="254"/>
        <w:gridCol w:w="283"/>
        <w:gridCol w:w="491"/>
      </w:tblGrid>
      <w:tr w:rsidR="009F3A9D" w:rsidRPr="00512576" w:rsidTr="00512576">
        <w:trPr>
          <w:tblHeader/>
          <w:jc w:val="center"/>
        </w:trPr>
        <w:tc>
          <w:tcPr>
            <w:tcW w:w="4805" w:type="dxa"/>
            <w:shd w:val="clear" w:color="auto" w:fill="DBE5F1"/>
            <w:vAlign w:val="center"/>
          </w:tcPr>
          <w:p w:rsidR="009F3A9D" w:rsidRPr="00512576" w:rsidRDefault="009F3A9D" w:rsidP="009F3A9D">
            <w:pPr>
              <w:jc w:val="center"/>
              <w:rPr>
                <w:rFonts w:asciiTheme="minorHAnsi" w:hAnsiTheme="minorHAnsi" w:cstheme="minorHAnsi"/>
                <w:b/>
                <w:sz w:val="16"/>
                <w:szCs w:val="16"/>
              </w:rPr>
            </w:pPr>
            <w:r w:rsidRPr="00512576">
              <w:rPr>
                <w:rFonts w:asciiTheme="minorHAnsi" w:hAnsiTheme="minorHAnsi" w:cstheme="minorHAnsi"/>
                <w:b/>
                <w:sz w:val="16"/>
                <w:szCs w:val="16"/>
              </w:rPr>
              <w:t>Descripción de las Especificaciones Técnicas</w:t>
            </w:r>
          </w:p>
        </w:tc>
        <w:tc>
          <w:tcPr>
            <w:tcW w:w="3260" w:type="dxa"/>
            <w:shd w:val="clear" w:color="auto" w:fill="DBE5F1"/>
            <w:vAlign w:val="center"/>
          </w:tcPr>
          <w:p w:rsidR="009F3A9D" w:rsidRPr="00512576" w:rsidRDefault="009F3A9D" w:rsidP="009F3A9D">
            <w:pPr>
              <w:jc w:val="center"/>
              <w:rPr>
                <w:rFonts w:asciiTheme="minorHAnsi" w:hAnsiTheme="minorHAnsi" w:cstheme="minorHAnsi"/>
                <w:b/>
                <w:sz w:val="16"/>
                <w:szCs w:val="16"/>
              </w:rPr>
            </w:pPr>
            <w:r w:rsidRPr="00512576">
              <w:rPr>
                <w:rFonts w:asciiTheme="minorHAnsi" w:hAnsiTheme="minorHAnsi" w:cstheme="minorHAnsi"/>
                <w:b/>
                <w:sz w:val="16"/>
                <w:szCs w:val="16"/>
              </w:rPr>
              <w:t>Para ser llenado por el proponente al momento de elaborar su oferta</w:t>
            </w:r>
          </w:p>
        </w:tc>
        <w:tc>
          <w:tcPr>
            <w:tcW w:w="1028" w:type="dxa"/>
            <w:gridSpan w:val="3"/>
            <w:tcBorders>
              <w:top w:val="single" w:sz="12" w:space="0" w:color="auto"/>
              <w:bottom w:val="single" w:sz="2" w:space="0" w:color="000000"/>
            </w:tcBorders>
            <w:shd w:val="clear" w:color="auto" w:fill="D6E3BC"/>
            <w:vAlign w:val="center"/>
          </w:tcPr>
          <w:p w:rsidR="009F3A9D" w:rsidRPr="00512576" w:rsidRDefault="009F3A9D" w:rsidP="00B965BD">
            <w:pPr>
              <w:jc w:val="both"/>
              <w:rPr>
                <w:rFonts w:asciiTheme="minorHAnsi" w:hAnsiTheme="minorHAnsi" w:cstheme="minorHAnsi"/>
                <w:b/>
                <w:sz w:val="16"/>
                <w:szCs w:val="16"/>
              </w:rPr>
            </w:pPr>
            <w:r w:rsidRPr="00512576">
              <w:rPr>
                <w:rFonts w:asciiTheme="minorHAnsi" w:hAnsiTheme="minorHAnsi" w:cstheme="minorHAnsi"/>
                <w:b/>
                <w:sz w:val="16"/>
                <w:szCs w:val="16"/>
              </w:rPr>
              <w:t>Evaluación (para ser llenado por el personal técnico del Comité de Contratación)</w:t>
            </w:r>
          </w:p>
        </w:tc>
      </w:tr>
      <w:tr w:rsidR="009F3A9D" w:rsidRPr="00512576" w:rsidTr="00512576">
        <w:trPr>
          <w:cantSplit/>
          <w:trHeight w:val="1448"/>
          <w:jc w:val="center"/>
        </w:trPr>
        <w:tc>
          <w:tcPr>
            <w:tcW w:w="4805" w:type="dxa"/>
            <w:shd w:val="clear" w:color="auto" w:fill="DBE5F1"/>
            <w:vAlign w:val="center"/>
          </w:tcPr>
          <w:p w:rsidR="009F3A9D" w:rsidRPr="00512576" w:rsidRDefault="009F3A9D" w:rsidP="00B965BD">
            <w:pPr>
              <w:jc w:val="center"/>
              <w:rPr>
                <w:rFonts w:asciiTheme="minorHAnsi" w:hAnsiTheme="minorHAnsi" w:cstheme="minorHAnsi"/>
                <w:b/>
                <w:sz w:val="16"/>
                <w:szCs w:val="16"/>
              </w:rPr>
            </w:pPr>
            <w:r w:rsidRPr="00512576">
              <w:rPr>
                <w:rFonts w:asciiTheme="minorHAnsi" w:hAnsiTheme="minorHAnsi" w:cstheme="minorHAnsi"/>
                <w:b/>
                <w:sz w:val="16"/>
                <w:szCs w:val="16"/>
              </w:rPr>
              <w:t>Característica</w:t>
            </w:r>
            <w:r w:rsidR="0048477E" w:rsidRPr="00512576">
              <w:rPr>
                <w:rFonts w:asciiTheme="minorHAnsi" w:hAnsiTheme="minorHAnsi" w:cstheme="minorHAnsi"/>
                <w:b/>
                <w:sz w:val="16"/>
                <w:szCs w:val="16"/>
              </w:rPr>
              <w:t xml:space="preserve"> del Bien</w:t>
            </w:r>
            <w:r w:rsidR="00B965BD" w:rsidRPr="00512576">
              <w:rPr>
                <w:rFonts w:asciiTheme="minorHAnsi" w:hAnsiTheme="minorHAnsi" w:cstheme="minorHAnsi"/>
                <w:b/>
                <w:sz w:val="16"/>
                <w:szCs w:val="16"/>
              </w:rPr>
              <w:t xml:space="preserve">  requerido por YPFB</w:t>
            </w:r>
          </w:p>
        </w:tc>
        <w:tc>
          <w:tcPr>
            <w:tcW w:w="3260" w:type="dxa"/>
            <w:shd w:val="clear" w:color="auto" w:fill="DBE5F1"/>
            <w:vAlign w:val="center"/>
          </w:tcPr>
          <w:p w:rsidR="009F3A9D" w:rsidRPr="00512576" w:rsidRDefault="009F3A9D" w:rsidP="009F3A9D">
            <w:pPr>
              <w:jc w:val="center"/>
              <w:rPr>
                <w:rFonts w:asciiTheme="minorHAnsi" w:hAnsiTheme="minorHAnsi" w:cstheme="minorHAnsi"/>
                <w:b/>
                <w:sz w:val="16"/>
                <w:szCs w:val="16"/>
              </w:rPr>
            </w:pPr>
            <w:r w:rsidRPr="00512576">
              <w:rPr>
                <w:rFonts w:asciiTheme="minorHAnsi" w:hAnsiTheme="minorHAnsi" w:cstheme="minorHAnsi"/>
                <w:b/>
                <w:sz w:val="16"/>
                <w:szCs w:val="16"/>
              </w:rPr>
              <w:t>Característica Ofertadas</w:t>
            </w:r>
          </w:p>
        </w:tc>
        <w:tc>
          <w:tcPr>
            <w:tcW w:w="254" w:type="dxa"/>
            <w:tcBorders>
              <w:top w:val="single" w:sz="2" w:space="0" w:color="000000"/>
              <w:bottom w:val="single" w:sz="2" w:space="0" w:color="000000"/>
            </w:tcBorders>
            <w:shd w:val="clear" w:color="auto" w:fill="D6E3BC"/>
            <w:textDirection w:val="btLr"/>
            <w:vAlign w:val="center"/>
          </w:tcPr>
          <w:p w:rsidR="009F3A9D" w:rsidRPr="00512576" w:rsidRDefault="009F3A9D" w:rsidP="009F3A9D">
            <w:pPr>
              <w:rPr>
                <w:rFonts w:asciiTheme="minorHAnsi" w:hAnsiTheme="minorHAnsi" w:cstheme="minorHAnsi"/>
                <w:b/>
                <w:sz w:val="16"/>
                <w:szCs w:val="16"/>
              </w:rPr>
            </w:pPr>
            <w:r w:rsidRPr="00512576">
              <w:rPr>
                <w:rFonts w:asciiTheme="minorHAnsi" w:hAnsiTheme="minorHAnsi" w:cstheme="minorHAnsi"/>
                <w:b/>
                <w:sz w:val="16"/>
                <w:szCs w:val="16"/>
              </w:rPr>
              <w:t>CUMPLE</w:t>
            </w:r>
          </w:p>
        </w:tc>
        <w:tc>
          <w:tcPr>
            <w:tcW w:w="283" w:type="dxa"/>
            <w:tcBorders>
              <w:top w:val="single" w:sz="2" w:space="0" w:color="000000"/>
              <w:bottom w:val="single" w:sz="2" w:space="0" w:color="000000"/>
            </w:tcBorders>
            <w:shd w:val="clear" w:color="auto" w:fill="D6E3BC"/>
            <w:textDirection w:val="btLr"/>
            <w:vAlign w:val="center"/>
          </w:tcPr>
          <w:p w:rsidR="009F3A9D" w:rsidRPr="00512576" w:rsidRDefault="009F3A9D" w:rsidP="009F3A9D">
            <w:pPr>
              <w:rPr>
                <w:rFonts w:asciiTheme="minorHAnsi" w:hAnsiTheme="minorHAnsi" w:cstheme="minorHAnsi"/>
                <w:b/>
                <w:sz w:val="16"/>
                <w:szCs w:val="16"/>
              </w:rPr>
            </w:pPr>
            <w:r w:rsidRPr="00512576">
              <w:rPr>
                <w:rFonts w:asciiTheme="minorHAnsi" w:hAnsiTheme="minorHAnsi" w:cstheme="minorHAnsi"/>
                <w:b/>
                <w:sz w:val="16"/>
                <w:szCs w:val="16"/>
              </w:rPr>
              <w:t>NO CUMPLE</w:t>
            </w:r>
          </w:p>
        </w:tc>
        <w:tc>
          <w:tcPr>
            <w:tcW w:w="491" w:type="dxa"/>
            <w:tcBorders>
              <w:top w:val="single" w:sz="2" w:space="0" w:color="000000"/>
              <w:bottom w:val="single" w:sz="2" w:space="0" w:color="000000"/>
            </w:tcBorders>
            <w:shd w:val="clear" w:color="auto" w:fill="D6E3BC"/>
            <w:textDirection w:val="btLr"/>
            <w:vAlign w:val="center"/>
          </w:tcPr>
          <w:p w:rsidR="009F3A9D" w:rsidRPr="00512576" w:rsidRDefault="009F3A9D" w:rsidP="009F3A9D">
            <w:pPr>
              <w:rPr>
                <w:rFonts w:asciiTheme="minorHAnsi" w:hAnsiTheme="minorHAnsi" w:cstheme="minorHAnsi"/>
                <w:b/>
                <w:sz w:val="16"/>
                <w:szCs w:val="16"/>
              </w:rPr>
            </w:pPr>
            <w:r w:rsidRPr="00512576">
              <w:rPr>
                <w:rFonts w:asciiTheme="minorHAnsi" w:hAnsiTheme="minorHAnsi" w:cstheme="minorHAnsi"/>
                <w:b/>
                <w:sz w:val="16"/>
                <w:szCs w:val="16"/>
              </w:rPr>
              <w:t>OBSERVACIÓN (porque no cumple)</w:t>
            </w:r>
          </w:p>
        </w:tc>
      </w:tr>
      <w:tr w:rsidR="00727815" w:rsidRPr="00512576" w:rsidTr="00512576">
        <w:trPr>
          <w:cantSplit/>
          <w:trHeight w:val="1448"/>
          <w:jc w:val="center"/>
        </w:trPr>
        <w:tc>
          <w:tcPr>
            <w:tcW w:w="4805" w:type="dxa"/>
            <w:shd w:val="clear" w:color="auto" w:fill="auto"/>
            <w:vAlign w:val="center"/>
          </w:tcPr>
          <w:p w:rsidR="00727815" w:rsidRPr="00512576" w:rsidRDefault="00727815" w:rsidP="00727815">
            <w:pPr>
              <w:rPr>
                <w:rFonts w:asciiTheme="minorHAnsi" w:hAnsiTheme="minorHAnsi" w:cs="Calibri"/>
                <w:b/>
                <w:bCs/>
                <w:sz w:val="16"/>
                <w:szCs w:val="16"/>
              </w:rPr>
            </w:pPr>
            <w:r w:rsidRPr="00512576">
              <w:rPr>
                <w:rFonts w:asciiTheme="minorHAnsi" w:hAnsiTheme="minorHAnsi" w:cs="Calibri"/>
                <w:b/>
                <w:bCs/>
                <w:sz w:val="16"/>
                <w:szCs w:val="16"/>
                <w:u w:val="single"/>
              </w:rPr>
              <w:t>ÍTEM 1</w:t>
            </w:r>
            <w:r w:rsidRPr="00512576">
              <w:rPr>
                <w:rFonts w:asciiTheme="minorHAnsi" w:hAnsiTheme="minorHAnsi" w:cs="Calibri"/>
                <w:b/>
                <w:bCs/>
                <w:sz w:val="16"/>
                <w:szCs w:val="16"/>
              </w:rPr>
              <w:t xml:space="preserve">. </w:t>
            </w:r>
          </w:p>
          <w:p w:rsidR="00727815" w:rsidRPr="00512576" w:rsidRDefault="00727815" w:rsidP="00727815">
            <w:pPr>
              <w:rPr>
                <w:rFonts w:asciiTheme="minorHAnsi" w:hAnsiTheme="minorHAnsi" w:cs="Calibri"/>
                <w:b/>
                <w:bCs/>
                <w:sz w:val="16"/>
                <w:szCs w:val="16"/>
              </w:rPr>
            </w:pPr>
            <w:r w:rsidRPr="00512576">
              <w:rPr>
                <w:rFonts w:asciiTheme="minorHAnsi" w:hAnsiTheme="minorHAnsi" w:cs="Calibri"/>
                <w:b/>
                <w:bCs/>
                <w:sz w:val="16"/>
                <w:szCs w:val="16"/>
                <w:u w:val="single"/>
              </w:rPr>
              <w:t>ANALIZADOR DE VIBRACIONES INTRÍNSECAMENTE SEGURA</w:t>
            </w:r>
            <w:r w:rsidRPr="00512576">
              <w:rPr>
                <w:rFonts w:asciiTheme="minorHAnsi" w:hAnsiTheme="minorHAnsi" w:cs="Calibri"/>
                <w:b/>
                <w:bCs/>
                <w:sz w:val="16"/>
                <w:szCs w:val="16"/>
              </w:rPr>
              <w:t>.</w:t>
            </w:r>
          </w:p>
          <w:p w:rsidR="00727815" w:rsidRPr="00512576" w:rsidRDefault="00727815" w:rsidP="00727815">
            <w:pPr>
              <w:rPr>
                <w:rFonts w:asciiTheme="minorHAnsi" w:hAnsiTheme="minorHAnsi" w:cs="Calibri"/>
                <w:bCs/>
                <w:sz w:val="16"/>
                <w:szCs w:val="16"/>
              </w:rPr>
            </w:pPr>
            <w:r w:rsidRPr="00512576">
              <w:rPr>
                <w:rFonts w:asciiTheme="minorHAnsi" w:hAnsiTheme="minorHAnsi" w:cs="Calibri"/>
                <w:bCs/>
                <w:sz w:val="16"/>
                <w:szCs w:val="16"/>
              </w:rPr>
              <w:t>Debe incluir los siguientes accesorios:</w:t>
            </w:r>
          </w:p>
          <w:p w:rsidR="00727815" w:rsidRPr="00512576" w:rsidRDefault="00727815" w:rsidP="00375BBF">
            <w:pPr>
              <w:numPr>
                <w:ilvl w:val="0"/>
                <w:numId w:val="36"/>
              </w:numPr>
              <w:rPr>
                <w:rFonts w:asciiTheme="minorHAnsi" w:hAnsiTheme="minorHAnsi" w:cs="Calibri"/>
                <w:bCs/>
                <w:sz w:val="16"/>
                <w:szCs w:val="16"/>
              </w:rPr>
            </w:pPr>
            <w:r w:rsidRPr="00512576">
              <w:rPr>
                <w:rFonts w:asciiTheme="minorHAnsi" w:hAnsiTheme="minorHAnsi" w:cs="Calibri"/>
                <w:bCs/>
                <w:sz w:val="16"/>
                <w:szCs w:val="16"/>
              </w:rPr>
              <w:t>Instrumento analizador.</w:t>
            </w:r>
          </w:p>
          <w:p w:rsidR="00727815" w:rsidRPr="00512576" w:rsidRDefault="00727815" w:rsidP="00375BBF">
            <w:pPr>
              <w:numPr>
                <w:ilvl w:val="0"/>
                <w:numId w:val="36"/>
              </w:numPr>
              <w:rPr>
                <w:rFonts w:asciiTheme="minorHAnsi" w:hAnsiTheme="minorHAnsi" w:cs="Calibri"/>
                <w:bCs/>
                <w:sz w:val="16"/>
                <w:szCs w:val="16"/>
              </w:rPr>
            </w:pPr>
            <w:r w:rsidRPr="00512576">
              <w:rPr>
                <w:rFonts w:asciiTheme="minorHAnsi" w:hAnsiTheme="minorHAnsi" w:cs="Calibri"/>
                <w:bCs/>
                <w:sz w:val="16"/>
                <w:szCs w:val="16"/>
              </w:rPr>
              <w:t>Cargador de batería.</w:t>
            </w:r>
          </w:p>
          <w:p w:rsidR="00727815" w:rsidRPr="00512576" w:rsidRDefault="00727815" w:rsidP="00375BBF">
            <w:pPr>
              <w:numPr>
                <w:ilvl w:val="0"/>
                <w:numId w:val="36"/>
              </w:numPr>
              <w:rPr>
                <w:rFonts w:asciiTheme="minorHAnsi" w:hAnsiTheme="minorHAnsi" w:cs="Calibri"/>
                <w:bCs/>
                <w:sz w:val="16"/>
                <w:szCs w:val="16"/>
              </w:rPr>
            </w:pPr>
            <w:r w:rsidRPr="00512576">
              <w:rPr>
                <w:rFonts w:asciiTheme="minorHAnsi" w:hAnsiTheme="minorHAnsi" w:cs="Calibri"/>
                <w:bCs/>
                <w:sz w:val="16"/>
                <w:szCs w:val="16"/>
              </w:rPr>
              <w:t>Batería recargable.</w:t>
            </w:r>
          </w:p>
          <w:p w:rsidR="00727815" w:rsidRPr="00512576" w:rsidRDefault="00727815" w:rsidP="00375BBF">
            <w:pPr>
              <w:numPr>
                <w:ilvl w:val="0"/>
                <w:numId w:val="36"/>
              </w:numPr>
              <w:rPr>
                <w:rFonts w:asciiTheme="minorHAnsi" w:hAnsiTheme="minorHAnsi" w:cs="Calibri"/>
                <w:bCs/>
                <w:sz w:val="16"/>
                <w:szCs w:val="16"/>
              </w:rPr>
            </w:pPr>
            <w:r w:rsidRPr="00512576">
              <w:rPr>
                <w:rFonts w:asciiTheme="minorHAnsi" w:hAnsiTheme="minorHAnsi" w:cs="Calibri"/>
                <w:bCs/>
                <w:sz w:val="16"/>
                <w:szCs w:val="16"/>
              </w:rPr>
              <w:t>Maletín.</w:t>
            </w:r>
          </w:p>
          <w:p w:rsidR="00727815" w:rsidRPr="00512576" w:rsidRDefault="00727815" w:rsidP="00375BBF">
            <w:pPr>
              <w:numPr>
                <w:ilvl w:val="0"/>
                <w:numId w:val="36"/>
              </w:numPr>
              <w:rPr>
                <w:rFonts w:asciiTheme="minorHAnsi" w:hAnsiTheme="minorHAnsi" w:cs="Calibri"/>
                <w:bCs/>
                <w:sz w:val="16"/>
                <w:szCs w:val="16"/>
              </w:rPr>
            </w:pPr>
            <w:r w:rsidRPr="00512576">
              <w:rPr>
                <w:rFonts w:asciiTheme="minorHAnsi" w:hAnsiTheme="minorHAnsi" w:cs="Calibri"/>
                <w:bCs/>
                <w:sz w:val="16"/>
                <w:szCs w:val="16"/>
              </w:rPr>
              <w:t>Cable serial para PC.</w:t>
            </w:r>
          </w:p>
          <w:p w:rsidR="00727815" w:rsidRPr="00512576" w:rsidRDefault="00727815" w:rsidP="00375BBF">
            <w:pPr>
              <w:numPr>
                <w:ilvl w:val="0"/>
                <w:numId w:val="36"/>
              </w:numPr>
              <w:rPr>
                <w:rFonts w:asciiTheme="minorHAnsi" w:hAnsiTheme="minorHAnsi" w:cs="Calibri"/>
                <w:bCs/>
                <w:sz w:val="16"/>
                <w:szCs w:val="16"/>
              </w:rPr>
            </w:pPr>
            <w:r w:rsidRPr="00512576">
              <w:rPr>
                <w:rFonts w:asciiTheme="minorHAnsi" w:hAnsiTheme="minorHAnsi" w:cs="Calibri"/>
                <w:bCs/>
                <w:sz w:val="16"/>
                <w:szCs w:val="16"/>
              </w:rPr>
              <w:t>Adaptador serial USB.</w:t>
            </w:r>
          </w:p>
          <w:p w:rsidR="00727815" w:rsidRPr="00512576" w:rsidRDefault="00727815" w:rsidP="00375BBF">
            <w:pPr>
              <w:numPr>
                <w:ilvl w:val="0"/>
                <w:numId w:val="36"/>
              </w:numPr>
              <w:rPr>
                <w:rFonts w:asciiTheme="minorHAnsi" w:hAnsiTheme="minorHAnsi" w:cs="Calibri"/>
                <w:bCs/>
                <w:sz w:val="16"/>
                <w:szCs w:val="16"/>
              </w:rPr>
            </w:pPr>
            <w:r w:rsidRPr="00512576">
              <w:rPr>
                <w:rFonts w:asciiTheme="minorHAnsi" w:hAnsiTheme="minorHAnsi" w:cs="Calibri"/>
                <w:bCs/>
                <w:sz w:val="16"/>
                <w:szCs w:val="16"/>
              </w:rPr>
              <w:t>Instrucciones de Balanceo, FFT y señales.</w:t>
            </w:r>
          </w:p>
          <w:p w:rsidR="00727815" w:rsidRPr="00512576" w:rsidRDefault="00727815" w:rsidP="00375BBF">
            <w:pPr>
              <w:numPr>
                <w:ilvl w:val="0"/>
                <w:numId w:val="36"/>
              </w:numPr>
              <w:rPr>
                <w:rFonts w:asciiTheme="minorHAnsi" w:hAnsiTheme="minorHAnsi" w:cs="Calibri"/>
                <w:bCs/>
                <w:sz w:val="16"/>
                <w:szCs w:val="16"/>
              </w:rPr>
            </w:pPr>
            <w:r w:rsidRPr="00512576">
              <w:rPr>
                <w:rFonts w:asciiTheme="minorHAnsi" w:hAnsiTheme="minorHAnsi" w:cs="Calibri"/>
                <w:bCs/>
                <w:sz w:val="16"/>
                <w:szCs w:val="16"/>
              </w:rPr>
              <w:t>CD ROM con catálogos, brochures y revistas.</w:t>
            </w:r>
          </w:p>
          <w:p w:rsidR="00727815" w:rsidRPr="00512576" w:rsidRDefault="00727815" w:rsidP="00375BBF">
            <w:pPr>
              <w:numPr>
                <w:ilvl w:val="0"/>
                <w:numId w:val="36"/>
              </w:numPr>
              <w:rPr>
                <w:rFonts w:asciiTheme="minorHAnsi" w:hAnsiTheme="minorHAnsi" w:cs="Calibri"/>
                <w:bCs/>
                <w:sz w:val="16"/>
                <w:szCs w:val="16"/>
              </w:rPr>
            </w:pPr>
            <w:r w:rsidRPr="00512576">
              <w:rPr>
                <w:rFonts w:asciiTheme="minorHAnsi" w:hAnsiTheme="minorHAnsi" w:cs="Calibri"/>
                <w:bCs/>
                <w:sz w:val="16"/>
                <w:szCs w:val="16"/>
              </w:rPr>
              <w:t>Firmware básico.</w:t>
            </w:r>
          </w:p>
          <w:p w:rsidR="00727815" w:rsidRPr="00512576" w:rsidRDefault="00727815" w:rsidP="00375BBF">
            <w:pPr>
              <w:numPr>
                <w:ilvl w:val="0"/>
                <w:numId w:val="36"/>
              </w:numPr>
              <w:rPr>
                <w:rFonts w:asciiTheme="minorHAnsi" w:hAnsiTheme="minorHAnsi" w:cs="Calibri"/>
                <w:bCs/>
                <w:sz w:val="16"/>
                <w:szCs w:val="16"/>
              </w:rPr>
            </w:pPr>
            <w:r w:rsidRPr="00512576">
              <w:rPr>
                <w:rFonts w:asciiTheme="minorHAnsi" w:hAnsiTheme="minorHAnsi" w:cs="Calibri"/>
                <w:bCs/>
                <w:sz w:val="16"/>
                <w:szCs w:val="16"/>
              </w:rPr>
              <w:t>Licencia de firmware básico.</w:t>
            </w:r>
          </w:p>
          <w:p w:rsidR="00727815" w:rsidRPr="00512576" w:rsidRDefault="00727815" w:rsidP="00375BBF">
            <w:pPr>
              <w:numPr>
                <w:ilvl w:val="0"/>
                <w:numId w:val="36"/>
              </w:numPr>
              <w:rPr>
                <w:rFonts w:asciiTheme="minorHAnsi" w:hAnsiTheme="minorHAnsi" w:cs="Calibri"/>
                <w:bCs/>
                <w:sz w:val="16"/>
                <w:szCs w:val="16"/>
              </w:rPr>
            </w:pPr>
            <w:r w:rsidRPr="00512576">
              <w:rPr>
                <w:rFonts w:asciiTheme="minorHAnsi" w:hAnsiTheme="minorHAnsi" w:cs="Calibri"/>
                <w:bCs/>
                <w:sz w:val="16"/>
                <w:szCs w:val="16"/>
              </w:rPr>
              <w:t>Licencia para PC.</w:t>
            </w:r>
          </w:p>
          <w:p w:rsidR="00727815" w:rsidRPr="00512576" w:rsidRDefault="00727815" w:rsidP="00375BBF">
            <w:pPr>
              <w:numPr>
                <w:ilvl w:val="0"/>
                <w:numId w:val="36"/>
              </w:numPr>
              <w:rPr>
                <w:rFonts w:asciiTheme="minorHAnsi" w:hAnsiTheme="minorHAnsi" w:cs="Calibri"/>
                <w:bCs/>
                <w:sz w:val="16"/>
                <w:szCs w:val="16"/>
              </w:rPr>
            </w:pPr>
            <w:r w:rsidRPr="00512576">
              <w:rPr>
                <w:rFonts w:asciiTheme="minorHAnsi" w:hAnsiTheme="minorHAnsi" w:cs="Calibri"/>
                <w:bCs/>
                <w:sz w:val="16"/>
                <w:szCs w:val="16"/>
              </w:rPr>
              <w:t>Firmware de FFT.</w:t>
            </w:r>
          </w:p>
          <w:p w:rsidR="00727815" w:rsidRPr="00512576" w:rsidRDefault="00727815" w:rsidP="00375BBF">
            <w:pPr>
              <w:numPr>
                <w:ilvl w:val="0"/>
                <w:numId w:val="36"/>
              </w:numPr>
              <w:rPr>
                <w:rFonts w:asciiTheme="minorHAnsi" w:hAnsiTheme="minorHAnsi" w:cs="Calibri"/>
                <w:bCs/>
                <w:sz w:val="16"/>
                <w:szCs w:val="16"/>
              </w:rPr>
            </w:pPr>
            <w:r w:rsidRPr="00512576">
              <w:rPr>
                <w:rFonts w:asciiTheme="minorHAnsi" w:hAnsiTheme="minorHAnsi" w:cs="Calibri"/>
                <w:bCs/>
                <w:sz w:val="16"/>
                <w:szCs w:val="16"/>
              </w:rPr>
              <w:t>Módulo de firmaware de Balanceo de masa en 1 y 2 planos para el analizador de vibraciones.</w:t>
            </w:r>
          </w:p>
          <w:p w:rsidR="00727815" w:rsidRPr="00512576" w:rsidRDefault="00727815" w:rsidP="00375BBF">
            <w:pPr>
              <w:numPr>
                <w:ilvl w:val="0"/>
                <w:numId w:val="36"/>
              </w:numPr>
              <w:rPr>
                <w:rFonts w:asciiTheme="minorHAnsi" w:hAnsiTheme="minorHAnsi" w:cs="Calibri"/>
                <w:bCs/>
                <w:sz w:val="16"/>
                <w:szCs w:val="16"/>
              </w:rPr>
            </w:pPr>
            <w:r w:rsidRPr="00512576">
              <w:rPr>
                <w:rFonts w:asciiTheme="minorHAnsi" w:hAnsiTheme="minorHAnsi" w:cs="Calibri"/>
                <w:bCs/>
                <w:sz w:val="16"/>
                <w:szCs w:val="16"/>
              </w:rPr>
              <w:t>Acelerómetro intrínsecamente seguro.</w:t>
            </w:r>
          </w:p>
          <w:p w:rsidR="00727815" w:rsidRPr="00512576" w:rsidRDefault="00727815" w:rsidP="00375BBF">
            <w:pPr>
              <w:numPr>
                <w:ilvl w:val="0"/>
                <w:numId w:val="36"/>
              </w:numPr>
              <w:rPr>
                <w:rFonts w:asciiTheme="minorHAnsi" w:hAnsiTheme="minorHAnsi" w:cs="Calibri"/>
                <w:bCs/>
                <w:sz w:val="16"/>
                <w:szCs w:val="16"/>
              </w:rPr>
            </w:pPr>
            <w:r w:rsidRPr="00512576">
              <w:rPr>
                <w:rFonts w:asciiTheme="minorHAnsi" w:hAnsiTheme="minorHAnsi" w:cs="Calibri"/>
                <w:bCs/>
                <w:sz w:val="16"/>
                <w:szCs w:val="16"/>
              </w:rPr>
              <w:t>Soporte magnético para acelerómetro.</w:t>
            </w:r>
          </w:p>
          <w:p w:rsidR="00727815" w:rsidRPr="00512576" w:rsidRDefault="00727815" w:rsidP="00375BBF">
            <w:pPr>
              <w:numPr>
                <w:ilvl w:val="0"/>
                <w:numId w:val="36"/>
              </w:numPr>
              <w:rPr>
                <w:rFonts w:asciiTheme="minorHAnsi" w:hAnsiTheme="minorHAnsi" w:cs="Calibri"/>
                <w:bCs/>
                <w:sz w:val="16"/>
                <w:szCs w:val="16"/>
              </w:rPr>
            </w:pPr>
            <w:r w:rsidRPr="00512576">
              <w:rPr>
                <w:rFonts w:asciiTheme="minorHAnsi" w:hAnsiTheme="minorHAnsi" w:cs="Calibri"/>
                <w:bCs/>
                <w:sz w:val="16"/>
                <w:szCs w:val="16"/>
              </w:rPr>
              <w:t>Cable para conexión de VSC a switchbox.</w:t>
            </w:r>
          </w:p>
          <w:p w:rsidR="00727815" w:rsidRPr="00512576" w:rsidRDefault="00727815" w:rsidP="00375BBF">
            <w:pPr>
              <w:numPr>
                <w:ilvl w:val="0"/>
                <w:numId w:val="36"/>
              </w:numPr>
              <w:rPr>
                <w:rFonts w:asciiTheme="minorHAnsi" w:hAnsiTheme="minorHAnsi" w:cs="Calibri"/>
                <w:bCs/>
                <w:sz w:val="16"/>
                <w:szCs w:val="16"/>
              </w:rPr>
            </w:pPr>
            <w:r w:rsidRPr="00512576">
              <w:rPr>
                <w:rFonts w:asciiTheme="minorHAnsi" w:hAnsiTheme="minorHAnsi" w:cs="Calibri"/>
                <w:bCs/>
                <w:sz w:val="16"/>
                <w:szCs w:val="16"/>
              </w:rPr>
              <w:t>Sensor óptico láser de referencia y RPM intrínsecamente seguro.</w:t>
            </w:r>
          </w:p>
          <w:p w:rsidR="00727815" w:rsidRPr="00512576" w:rsidRDefault="00727815" w:rsidP="00375BBF">
            <w:pPr>
              <w:numPr>
                <w:ilvl w:val="0"/>
                <w:numId w:val="36"/>
              </w:numPr>
              <w:rPr>
                <w:rFonts w:asciiTheme="minorHAnsi" w:hAnsiTheme="minorHAnsi" w:cs="Calibri"/>
                <w:bCs/>
                <w:sz w:val="16"/>
                <w:szCs w:val="16"/>
              </w:rPr>
            </w:pPr>
            <w:r w:rsidRPr="00512576">
              <w:rPr>
                <w:rFonts w:asciiTheme="minorHAnsi" w:hAnsiTheme="minorHAnsi" w:cs="Calibri"/>
                <w:bCs/>
                <w:sz w:val="16"/>
                <w:szCs w:val="16"/>
              </w:rPr>
              <w:t>Cable de sensor óptico.</w:t>
            </w:r>
          </w:p>
          <w:p w:rsidR="00727815" w:rsidRPr="00512576" w:rsidRDefault="00727815" w:rsidP="00375BBF">
            <w:pPr>
              <w:numPr>
                <w:ilvl w:val="0"/>
                <w:numId w:val="36"/>
              </w:numPr>
              <w:rPr>
                <w:rFonts w:asciiTheme="minorHAnsi" w:hAnsiTheme="minorHAnsi" w:cs="Calibri"/>
                <w:bCs/>
                <w:sz w:val="16"/>
                <w:szCs w:val="16"/>
              </w:rPr>
            </w:pPr>
            <w:r w:rsidRPr="00512576">
              <w:rPr>
                <w:rFonts w:asciiTheme="minorHAnsi" w:hAnsiTheme="minorHAnsi" w:cs="Calibri"/>
                <w:bCs/>
                <w:sz w:val="16"/>
                <w:szCs w:val="16"/>
              </w:rPr>
              <w:t>Soporte magnético de sensor óptico.</w:t>
            </w:r>
          </w:p>
          <w:p w:rsidR="00727815" w:rsidRPr="00512576" w:rsidRDefault="00727815" w:rsidP="00375BBF">
            <w:pPr>
              <w:numPr>
                <w:ilvl w:val="0"/>
                <w:numId w:val="36"/>
              </w:numPr>
              <w:rPr>
                <w:rFonts w:asciiTheme="minorHAnsi" w:hAnsiTheme="minorHAnsi" w:cs="Calibri"/>
                <w:bCs/>
                <w:sz w:val="16"/>
                <w:szCs w:val="16"/>
              </w:rPr>
            </w:pPr>
            <w:r w:rsidRPr="00512576">
              <w:rPr>
                <w:rFonts w:asciiTheme="minorHAnsi" w:hAnsiTheme="minorHAnsi" w:cs="Calibri"/>
                <w:bCs/>
                <w:sz w:val="16"/>
                <w:szCs w:val="16"/>
              </w:rPr>
              <w:t>Cinta reflectiva.</w:t>
            </w:r>
          </w:p>
        </w:tc>
        <w:tc>
          <w:tcPr>
            <w:tcW w:w="3260" w:type="dxa"/>
            <w:shd w:val="clear" w:color="auto" w:fill="auto"/>
            <w:vAlign w:val="center"/>
          </w:tcPr>
          <w:p w:rsidR="00727815" w:rsidRPr="00512576" w:rsidRDefault="00727815" w:rsidP="009F3A9D">
            <w:pPr>
              <w:jc w:val="center"/>
              <w:rPr>
                <w:rFonts w:asciiTheme="minorHAnsi" w:hAnsiTheme="minorHAnsi" w:cstheme="minorHAnsi"/>
                <w:b/>
                <w:sz w:val="16"/>
                <w:szCs w:val="16"/>
              </w:rPr>
            </w:pPr>
          </w:p>
        </w:tc>
        <w:tc>
          <w:tcPr>
            <w:tcW w:w="254" w:type="dxa"/>
            <w:tcBorders>
              <w:top w:val="single" w:sz="2" w:space="0" w:color="000000"/>
              <w:bottom w:val="single" w:sz="2" w:space="0" w:color="000000"/>
            </w:tcBorders>
            <w:shd w:val="clear" w:color="auto" w:fill="auto"/>
            <w:textDirection w:val="btLr"/>
            <w:vAlign w:val="center"/>
          </w:tcPr>
          <w:p w:rsidR="00727815" w:rsidRPr="00512576" w:rsidRDefault="00727815" w:rsidP="009F3A9D">
            <w:pPr>
              <w:rPr>
                <w:rFonts w:asciiTheme="minorHAnsi" w:hAnsiTheme="minorHAnsi" w:cstheme="minorHAnsi"/>
                <w:b/>
                <w:sz w:val="16"/>
                <w:szCs w:val="16"/>
              </w:rPr>
            </w:pPr>
          </w:p>
        </w:tc>
        <w:tc>
          <w:tcPr>
            <w:tcW w:w="283" w:type="dxa"/>
            <w:tcBorders>
              <w:top w:val="single" w:sz="2" w:space="0" w:color="000000"/>
              <w:bottom w:val="single" w:sz="2" w:space="0" w:color="000000"/>
            </w:tcBorders>
            <w:shd w:val="clear" w:color="auto" w:fill="auto"/>
            <w:textDirection w:val="btLr"/>
            <w:vAlign w:val="center"/>
          </w:tcPr>
          <w:p w:rsidR="00727815" w:rsidRPr="00512576" w:rsidRDefault="00727815" w:rsidP="009F3A9D">
            <w:pPr>
              <w:rPr>
                <w:rFonts w:asciiTheme="minorHAnsi" w:hAnsiTheme="minorHAnsi" w:cstheme="minorHAnsi"/>
                <w:b/>
                <w:sz w:val="16"/>
                <w:szCs w:val="16"/>
              </w:rPr>
            </w:pPr>
          </w:p>
        </w:tc>
        <w:tc>
          <w:tcPr>
            <w:tcW w:w="491" w:type="dxa"/>
            <w:tcBorders>
              <w:top w:val="single" w:sz="2" w:space="0" w:color="000000"/>
              <w:bottom w:val="single" w:sz="2" w:space="0" w:color="000000"/>
            </w:tcBorders>
            <w:shd w:val="clear" w:color="auto" w:fill="auto"/>
            <w:textDirection w:val="btLr"/>
            <w:vAlign w:val="center"/>
          </w:tcPr>
          <w:p w:rsidR="00727815" w:rsidRPr="00512576" w:rsidRDefault="00727815" w:rsidP="009F3A9D">
            <w:pPr>
              <w:rPr>
                <w:rFonts w:asciiTheme="minorHAnsi" w:hAnsiTheme="minorHAnsi" w:cstheme="minorHAnsi"/>
                <w:b/>
                <w:sz w:val="16"/>
                <w:szCs w:val="16"/>
              </w:rPr>
            </w:pPr>
          </w:p>
        </w:tc>
      </w:tr>
      <w:tr w:rsidR="009F3A9D" w:rsidRPr="00512576" w:rsidTr="00512576">
        <w:trPr>
          <w:jc w:val="center"/>
        </w:trPr>
        <w:tc>
          <w:tcPr>
            <w:tcW w:w="4805" w:type="dxa"/>
            <w:vAlign w:val="center"/>
          </w:tcPr>
          <w:p w:rsidR="00657BB4" w:rsidRPr="00512576" w:rsidRDefault="00657BB4" w:rsidP="00657BB4">
            <w:pPr>
              <w:rPr>
                <w:rFonts w:asciiTheme="minorHAnsi" w:hAnsiTheme="minorHAnsi" w:cs="Calibri"/>
                <w:b/>
                <w:bCs/>
                <w:sz w:val="16"/>
                <w:szCs w:val="16"/>
                <w:u w:val="single"/>
              </w:rPr>
            </w:pPr>
            <w:r w:rsidRPr="00512576">
              <w:rPr>
                <w:rFonts w:asciiTheme="minorHAnsi" w:hAnsiTheme="minorHAnsi" w:cs="Calibri"/>
                <w:b/>
                <w:bCs/>
                <w:sz w:val="16"/>
                <w:szCs w:val="16"/>
                <w:u w:val="single"/>
              </w:rPr>
              <w:t>ÍTEM 2.</w:t>
            </w:r>
          </w:p>
          <w:p w:rsidR="00657BB4" w:rsidRPr="00512576" w:rsidRDefault="00657BB4" w:rsidP="00657BB4">
            <w:pPr>
              <w:rPr>
                <w:rFonts w:asciiTheme="minorHAnsi" w:hAnsiTheme="minorHAnsi" w:cs="Calibri"/>
                <w:b/>
                <w:bCs/>
                <w:sz w:val="16"/>
                <w:szCs w:val="16"/>
                <w:u w:val="single"/>
              </w:rPr>
            </w:pPr>
            <w:r w:rsidRPr="00512576">
              <w:rPr>
                <w:rFonts w:asciiTheme="minorHAnsi" w:hAnsiTheme="minorHAnsi" w:cs="Calibri"/>
                <w:b/>
                <w:bCs/>
                <w:sz w:val="16"/>
                <w:szCs w:val="16"/>
                <w:u w:val="single"/>
              </w:rPr>
              <w:t>ALINEADOR LÁSER DE EJES INTRÍNSECAMENTE SEGURA.</w:t>
            </w:r>
          </w:p>
          <w:p w:rsidR="00657BB4" w:rsidRPr="00512576" w:rsidRDefault="00657BB4" w:rsidP="00657BB4">
            <w:pPr>
              <w:rPr>
                <w:rFonts w:asciiTheme="minorHAnsi" w:hAnsiTheme="minorHAnsi" w:cs="Calibri"/>
                <w:bCs/>
                <w:sz w:val="16"/>
                <w:szCs w:val="16"/>
              </w:rPr>
            </w:pPr>
            <w:r w:rsidRPr="00512576">
              <w:rPr>
                <w:rFonts w:asciiTheme="minorHAnsi" w:hAnsiTheme="minorHAnsi" w:cs="Calibri"/>
                <w:bCs/>
                <w:sz w:val="16"/>
                <w:szCs w:val="16"/>
              </w:rPr>
              <w:t>Debe incluir los siguientes accesorios:</w:t>
            </w:r>
          </w:p>
          <w:p w:rsidR="00657BB4" w:rsidRPr="00512576" w:rsidRDefault="00657BB4" w:rsidP="00657BB4">
            <w:pPr>
              <w:rPr>
                <w:rFonts w:asciiTheme="minorHAnsi" w:hAnsiTheme="minorHAnsi" w:cs="Calibri"/>
                <w:bCs/>
                <w:sz w:val="16"/>
                <w:szCs w:val="16"/>
              </w:rPr>
            </w:pPr>
          </w:p>
          <w:p w:rsidR="00657BB4" w:rsidRPr="00512576" w:rsidRDefault="00657BB4" w:rsidP="00375BBF">
            <w:pPr>
              <w:numPr>
                <w:ilvl w:val="0"/>
                <w:numId w:val="37"/>
              </w:numPr>
              <w:rPr>
                <w:rFonts w:asciiTheme="minorHAnsi" w:hAnsiTheme="minorHAnsi" w:cs="Calibri"/>
                <w:bCs/>
                <w:sz w:val="16"/>
                <w:szCs w:val="16"/>
              </w:rPr>
            </w:pPr>
            <w:r w:rsidRPr="00512576">
              <w:rPr>
                <w:rFonts w:asciiTheme="minorHAnsi" w:hAnsiTheme="minorHAnsi" w:cs="Calibri"/>
                <w:bCs/>
                <w:sz w:val="16"/>
                <w:szCs w:val="16"/>
              </w:rPr>
              <w:t>Sensor y computador intrínsecamente seguro.</w:t>
            </w:r>
          </w:p>
          <w:p w:rsidR="00657BB4" w:rsidRPr="00512576" w:rsidRDefault="00657BB4" w:rsidP="00375BBF">
            <w:pPr>
              <w:numPr>
                <w:ilvl w:val="0"/>
                <w:numId w:val="37"/>
              </w:numPr>
              <w:rPr>
                <w:rFonts w:asciiTheme="minorHAnsi" w:hAnsiTheme="minorHAnsi" w:cs="Calibri"/>
                <w:bCs/>
                <w:sz w:val="16"/>
                <w:szCs w:val="16"/>
              </w:rPr>
            </w:pPr>
            <w:r w:rsidRPr="00512576">
              <w:rPr>
                <w:rFonts w:asciiTheme="minorHAnsi" w:hAnsiTheme="minorHAnsi" w:cs="Calibri"/>
                <w:bCs/>
                <w:sz w:val="16"/>
                <w:szCs w:val="16"/>
              </w:rPr>
              <w:t>Soporte para computador.</w:t>
            </w:r>
          </w:p>
          <w:p w:rsidR="00657BB4" w:rsidRPr="00512576" w:rsidRDefault="00657BB4" w:rsidP="00375BBF">
            <w:pPr>
              <w:numPr>
                <w:ilvl w:val="0"/>
                <w:numId w:val="37"/>
              </w:numPr>
              <w:rPr>
                <w:rFonts w:asciiTheme="minorHAnsi" w:hAnsiTheme="minorHAnsi" w:cs="Calibri"/>
                <w:bCs/>
                <w:sz w:val="16"/>
                <w:szCs w:val="16"/>
              </w:rPr>
            </w:pPr>
            <w:r w:rsidRPr="00512576">
              <w:rPr>
                <w:rFonts w:asciiTheme="minorHAnsi" w:hAnsiTheme="minorHAnsi" w:cs="Calibri"/>
                <w:bCs/>
                <w:sz w:val="16"/>
                <w:szCs w:val="16"/>
              </w:rPr>
              <w:t>Reflector, incluye tapa.</w:t>
            </w:r>
          </w:p>
          <w:p w:rsidR="00657BB4" w:rsidRPr="00512576" w:rsidRDefault="00657BB4" w:rsidP="00375BBF">
            <w:pPr>
              <w:numPr>
                <w:ilvl w:val="0"/>
                <w:numId w:val="37"/>
              </w:numPr>
              <w:rPr>
                <w:rFonts w:asciiTheme="minorHAnsi" w:hAnsiTheme="minorHAnsi" w:cs="Calibri"/>
                <w:bCs/>
                <w:sz w:val="16"/>
                <w:szCs w:val="16"/>
              </w:rPr>
            </w:pPr>
            <w:r w:rsidRPr="00512576">
              <w:rPr>
                <w:rFonts w:asciiTheme="minorHAnsi" w:hAnsiTheme="minorHAnsi" w:cs="Calibri"/>
                <w:bCs/>
                <w:sz w:val="16"/>
                <w:szCs w:val="16"/>
              </w:rPr>
              <w:t>Abrazaderas compactas de cadena, 2 piezas, incluye 2 cadenas y 4 varillas de soporte para sensor y reflector.</w:t>
            </w:r>
          </w:p>
          <w:p w:rsidR="00657BB4" w:rsidRPr="00512576" w:rsidRDefault="00657BB4" w:rsidP="00375BBF">
            <w:pPr>
              <w:numPr>
                <w:ilvl w:val="0"/>
                <w:numId w:val="37"/>
              </w:numPr>
              <w:rPr>
                <w:rFonts w:asciiTheme="minorHAnsi" w:hAnsiTheme="minorHAnsi" w:cs="Calibri"/>
                <w:bCs/>
                <w:sz w:val="16"/>
                <w:szCs w:val="16"/>
              </w:rPr>
            </w:pPr>
            <w:r w:rsidRPr="00512576">
              <w:rPr>
                <w:rFonts w:asciiTheme="minorHAnsi" w:hAnsiTheme="minorHAnsi" w:cs="Calibri"/>
                <w:bCs/>
                <w:sz w:val="16"/>
                <w:szCs w:val="16"/>
              </w:rPr>
              <w:t>Paño de limpieza.</w:t>
            </w:r>
          </w:p>
          <w:p w:rsidR="00657BB4" w:rsidRPr="00512576" w:rsidRDefault="00657BB4" w:rsidP="00375BBF">
            <w:pPr>
              <w:numPr>
                <w:ilvl w:val="0"/>
                <w:numId w:val="37"/>
              </w:numPr>
              <w:rPr>
                <w:rFonts w:asciiTheme="minorHAnsi" w:hAnsiTheme="minorHAnsi" w:cs="Calibri"/>
                <w:bCs/>
                <w:sz w:val="16"/>
                <w:szCs w:val="16"/>
              </w:rPr>
            </w:pPr>
            <w:r w:rsidRPr="00512576">
              <w:rPr>
                <w:rFonts w:asciiTheme="minorHAnsi" w:hAnsiTheme="minorHAnsi" w:cs="Calibri"/>
                <w:bCs/>
                <w:sz w:val="16"/>
                <w:szCs w:val="16"/>
              </w:rPr>
              <w:t>Cinta métrica.</w:t>
            </w:r>
          </w:p>
          <w:p w:rsidR="00657BB4" w:rsidRPr="00512576" w:rsidRDefault="00657BB4" w:rsidP="00375BBF">
            <w:pPr>
              <w:numPr>
                <w:ilvl w:val="0"/>
                <w:numId w:val="37"/>
              </w:numPr>
              <w:rPr>
                <w:rFonts w:asciiTheme="minorHAnsi" w:hAnsiTheme="minorHAnsi" w:cs="Calibri"/>
                <w:bCs/>
                <w:sz w:val="16"/>
                <w:szCs w:val="16"/>
              </w:rPr>
            </w:pPr>
            <w:r w:rsidRPr="00512576">
              <w:rPr>
                <w:rFonts w:asciiTheme="minorHAnsi" w:hAnsiTheme="minorHAnsi" w:cs="Calibri"/>
                <w:bCs/>
                <w:sz w:val="16"/>
                <w:szCs w:val="16"/>
              </w:rPr>
              <w:t>Cable USB.</w:t>
            </w:r>
          </w:p>
          <w:p w:rsidR="00657BB4" w:rsidRPr="00512576" w:rsidRDefault="00657BB4" w:rsidP="00375BBF">
            <w:pPr>
              <w:numPr>
                <w:ilvl w:val="0"/>
                <w:numId w:val="37"/>
              </w:numPr>
              <w:rPr>
                <w:rFonts w:asciiTheme="minorHAnsi" w:hAnsiTheme="minorHAnsi" w:cs="Calibri"/>
                <w:bCs/>
                <w:sz w:val="16"/>
                <w:szCs w:val="16"/>
              </w:rPr>
            </w:pPr>
            <w:r w:rsidRPr="00512576">
              <w:rPr>
                <w:rFonts w:asciiTheme="minorHAnsi" w:hAnsiTheme="minorHAnsi" w:cs="Calibri"/>
                <w:bCs/>
                <w:sz w:val="16"/>
                <w:szCs w:val="16"/>
              </w:rPr>
              <w:t>Adaptador.</w:t>
            </w:r>
          </w:p>
          <w:p w:rsidR="00657BB4" w:rsidRPr="00512576" w:rsidRDefault="00657BB4" w:rsidP="00375BBF">
            <w:pPr>
              <w:numPr>
                <w:ilvl w:val="0"/>
                <w:numId w:val="37"/>
              </w:numPr>
              <w:rPr>
                <w:rFonts w:asciiTheme="minorHAnsi" w:hAnsiTheme="minorHAnsi" w:cs="Calibri"/>
                <w:bCs/>
                <w:sz w:val="16"/>
                <w:szCs w:val="16"/>
              </w:rPr>
            </w:pPr>
            <w:r w:rsidRPr="00512576">
              <w:rPr>
                <w:rFonts w:asciiTheme="minorHAnsi" w:hAnsiTheme="minorHAnsi" w:cs="Calibri"/>
                <w:bCs/>
                <w:sz w:val="16"/>
                <w:szCs w:val="16"/>
              </w:rPr>
              <w:t>Cargador de batería.</w:t>
            </w:r>
          </w:p>
          <w:p w:rsidR="00657BB4" w:rsidRPr="00512576" w:rsidRDefault="00657BB4" w:rsidP="00375BBF">
            <w:pPr>
              <w:numPr>
                <w:ilvl w:val="0"/>
                <w:numId w:val="37"/>
              </w:numPr>
              <w:rPr>
                <w:rFonts w:asciiTheme="minorHAnsi" w:hAnsiTheme="minorHAnsi" w:cs="Calibri"/>
                <w:bCs/>
                <w:sz w:val="16"/>
                <w:szCs w:val="16"/>
              </w:rPr>
            </w:pPr>
            <w:r w:rsidRPr="00512576">
              <w:rPr>
                <w:rFonts w:asciiTheme="minorHAnsi" w:hAnsiTheme="minorHAnsi" w:cs="Calibri"/>
                <w:bCs/>
                <w:sz w:val="16"/>
                <w:szCs w:val="16"/>
              </w:rPr>
              <w:t>Certificado de Firmware.</w:t>
            </w:r>
          </w:p>
          <w:p w:rsidR="00657BB4" w:rsidRPr="00512576" w:rsidRDefault="00657BB4" w:rsidP="00375BBF">
            <w:pPr>
              <w:numPr>
                <w:ilvl w:val="0"/>
                <w:numId w:val="37"/>
              </w:numPr>
              <w:rPr>
                <w:rFonts w:asciiTheme="minorHAnsi" w:hAnsiTheme="minorHAnsi" w:cs="Calibri"/>
                <w:bCs/>
                <w:sz w:val="16"/>
                <w:szCs w:val="16"/>
              </w:rPr>
            </w:pPr>
            <w:r w:rsidRPr="00512576">
              <w:rPr>
                <w:rFonts w:asciiTheme="minorHAnsi" w:hAnsiTheme="minorHAnsi" w:cs="Calibri"/>
                <w:bCs/>
                <w:sz w:val="16"/>
                <w:szCs w:val="16"/>
              </w:rPr>
              <w:t>Maletín.</w:t>
            </w:r>
          </w:p>
          <w:p w:rsidR="00657BB4" w:rsidRPr="00512576" w:rsidRDefault="00657BB4" w:rsidP="00375BBF">
            <w:pPr>
              <w:numPr>
                <w:ilvl w:val="0"/>
                <w:numId w:val="37"/>
              </w:numPr>
              <w:rPr>
                <w:rFonts w:asciiTheme="minorHAnsi" w:hAnsiTheme="minorHAnsi" w:cs="Calibri"/>
                <w:bCs/>
                <w:sz w:val="16"/>
                <w:szCs w:val="16"/>
              </w:rPr>
            </w:pPr>
            <w:r w:rsidRPr="00512576">
              <w:rPr>
                <w:rFonts w:asciiTheme="minorHAnsi" w:hAnsiTheme="minorHAnsi" w:cs="Calibri"/>
                <w:bCs/>
                <w:sz w:val="16"/>
                <w:szCs w:val="16"/>
              </w:rPr>
              <w:t>CD ROM.</w:t>
            </w:r>
          </w:p>
          <w:p w:rsidR="00657BB4" w:rsidRPr="00512576" w:rsidRDefault="00657BB4" w:rsidP="00375BBF">
            <w:pPr>
              <w:numPr>
                <w:ilvl w:val="0"/>
                <w:numId w:val="37"/>
              </w:numPr>
              <w:rPr>
                <w:rFonts w:asciiTheme="minorHAnsi" w:hAnsiTheme="minorHAnsi" w:cs="Calibri"/>
                <w:bCs/>
                <w:sz w:val="16"/>
                <w:szCs w:val="16"/>
              </w:rPr>
            </w:pPr>
            <w:r w:rsidRPr="00512576">
              <w:rPr>
                <w:rFonts w:asciiTheme="minorHAnsi" w:hAnsiTheme="minorHAnsi" w:cs="Calibri"/>
                <w:bCs/>
                <w:sz w:val="16"/>
                <w:szCs w:val="16"/>
              </w:rPr>
              <w:t>Lápiz de memoria USB.</w:t>
            </w:r>
          </w:p>
          <w:p w:rsidR="00657BB4" w:rsidRPr="00512576" w:rsidRDefault="00657BB4" w:rsidP="00375BBF">
            <w:pPr>
              <w:numPr>
                <w:ilvl w:val="0"/>
                <w:numId w:val="37"/>
              </w:numPr>
              <w:rPr>
                <w:rFonts w:asciiTheme="minorHAnsi" w:hAnsiTheme="minorHAnsi" w:cs="Calibri"/>
                <w:bCs/>
                <w:sz w:val="16"/>
                <w:szCs w:val="16"/>
              </w:rPr>
            </w:pPr>
            <w:r w:rsidRPr="00512576">
              <w:rPr>
                <w:rFonts w:asciiTheme="minorHAnsi" w:hAnsiTheme="minorHAnsi" w:cs="Calibri"/>
                <w:bCs/>
                <w:sz w:val="16"/>
                <w:szCs w:val="16"/>
              </w:rPr>
              <w:t>Instrucciones de operación.</w:t>
            </w:r>
          </w:p>
          <w:p w:rsidR="00657BB4" w:rsidRPr="00512576" w:rsidRDefault="00657BB4" w:rsidP="00375BBF">
            <w:pPr>
              <w:numPr>
                <w:ilvl w:val="0"/>
                <w:numId w:val="37"/>
              </w:numPr>
              <w:rPr>
                <w:rFonts w:asciiTheme="minorHAnsi" w:hAnsiTheme="minorHAnsi" w:cs="Calibri"/>
                <w:bCs/>
                <w:sz w:val="16"/>
                <w:szCs w:val="16"/>
              </w:rPr>
            </w:pPr>
            <w:r w:rsidRPr="00512576">
              <w:rPr>
                <w:rFonts w:asciiTheme="minorHAnsi" w:hAnsiTheme="minorHAnsi" w:cs="Calibri"/>
                <w:bCs/>
                <w:sz w:val="16"/>
                <w:szCs w:val="16"/>
              </w:rPr>
              <w:t>Llave allen 2,5 mm.</w:t>
            </w:r>
          </w:p>
          <w:p w:rsidR="009F3A9D" w:rsidRPr="00512576" w:rsidRDefault="009F3A9D" w:rsidP="009F3A9D">
            <w:pPr>
              <w:rPr>
                <w:rFonts w:asciiTheme="minorHAnsi" w:hAnsiTheme="minorHAnsi" w:cstheme="minorHAnsi"/>
                <w:b/>
                <w:sz w:val="16"/>
                <w:szCs w:val="16"/>
              </w:rPr>
            </w:pPr>
          </w:p>
        </w:tc>
        <w:tc>
          <w:tcPr>
            <w:tcW w:w="3260" w:type="dxa"/>
            <w:vAlign w:val="center"/>
          </w:tcPr>
          <w:p w:rsidR="009F3A9D" w:rsidRPr="00512576" w:rsidRDefault="009F3A9D" w:rsidP="009F3A9D">
            <w:pPr>
              <w:rPr>
                <w:rFonts w:asciiTheme="minorHAnsi" w:hAnsiTheme="minorHAnsi" w:cstheme="minorHAnsi"/>
                <w:b/>
                <w:sz w:val="16"/>
                <w:szCs w:val="16"/>
              </w:rPr>
            </w:pPr>
          </w:p>
        </w:tc>
        <w:tc>
          <w:tcPr>
            <w:tcW w:w="254" w:type="dxa"/>
            <w:tcBorders>
              <w:top w:val="single" w:sz="2" w:space="0" w:color="000000"/>
            </w:tcBorders>
            <w:vAlign w:val="center"/>
          </w:tcPr>
          <w:p w:rsidR="009F3A9D" w:rsidRPr="00512576" w:rsidRDefault="009F3A9D" w:rsidP="009F3A9D">
            <w:pPr>
              <w:rPr>
                <w:rFonts w:asciiTheme="minorHAnsi" w:hAnsiTheme="minorHAnsi" w:cstheme="minorHAnsi"/>
                <w:b/>
                <w:sz w:val="16"/>
                <w:szCs w:val="16"/>
              </w:rPr>
            </w:pPr>
          </w:p>
        </w:tc>
        <w:tc>
          <w:tcPr>
            <w:tcW w:w="283" w:type="dxa"/>
            <w:tcBorders>
              <w:top w:val="single" w:sz="2" w:space="0" w:color="000000"/>
            </w:tcBorders>
            <w:vAlign w:val="center"/>
          </w:tcPr>
          <w:p w:rsidR="009F3A9D" w:rsidRPr="00512576" w:rsidRDefault="009F3A9D" w:rsidP="009F3A9D">
            <w:pPr>
              <w:rPr>
                <w:rFonts w:asciiTheme="minorHAnsi" w:hAnsiTheme="minorHAnsi" w:cstheme="minorHAnsi"/>
                <w:b/>
                <w:sz w:val="16"/>
                <w:szCs w:val="16"/>
              </w:rPr>
            </w:pPr>
          </w:p>
        </w:tc>
        <w:tc>
          <w:tcPr>
            <w:tcW w:w="491" w:type="dxa"/>
            <w:tcBorders>
              <w:top w:val="single" w:sz="2" w:space="0" w:color="000000"/>
            </w:tcBorders>
            <w:vAlign w:val="center"/>
          </w:tcPr>
          <w:p w:rsidR="009F3A9D" w:rsidRPr="00512576" w:rsidRDefault="009F3A9D" w:rsidP="009F3A9D">
            <w:pPr>
              <w:rPr>
                <w:rFonts w:asciiTheme="minorHAnsi" w:hAnsiTheme="minorHAnsi" w:cstheme="minorHAnsi"/>
                <w:b/>
                <w:sz w:val="16"/>
                <w:szCs w:val="16"/>
              </w:rPr>
            </w:pPr>
          </w:p>
        </w:tc>
      </w:tr>
      <w:tr w:rsidR="009F3A9D" w:rsidRPr="00512576" w:rsidTr="00512576">
        <w:trPr>
          <w:jc w:val="center"/>
        </w:trPr>
        <w:tc>
          <w:tcPr>
            <w:tcW w:w="4805" w:type="dxa"/>
            <w:vAlign w:val="center"/>
          </w:tcPr>
          <w:p w:rsidR="00657BB4" w:rsidRPr="00512576" w:rsidRDefault="00657BB4" w:rsidP="00657BB4">
            <w:pPr>
              <w:rPr>
                <w:rFonts w:asciiTheme="minorHAnsi" w:hAnsiTheme="minorHAnsi" w:cs="Calibri"/>
                <w:b/>
                <w:bCs/>
                <w:sz w:val="16"/>
                <w:szCs w:val="16"/>
              </w:rPr>
            </w:pPr>
            <w:r w:rsidRPr="00512576">
              <w:rPr>
                <w:rFonts w:asciiTheme="minorHAnsi" w:hAnsiTheme="minorHAnsi" w:cs="Calibri"/>
                <w:b/>
                <w:bCs/>
                <w:sz w:val="16"/>
                <w:szCs w:val="16"/>
                <w:u w:val="single"/>
              </w:rPr>
              <w:lastRenderedPageBreak/>
              <w:t>ÍTEM 3</w:t>
            </w:r>
            <w:r w:rsidRPr="00512576">
              <w:rPr>
                <w:rFonts w:asciiTheme="minorHAnsi" w:hAnsiTheme="minorHAnsi" w:cs="Calibri"/>
                <w:b/>
                <w:bCs/>
                <w:sz w:val="16"/>
                <w:szCs w:val="16"/>
              </w:rPr>
              <w:t>.</w:t>
            </w:r>
          </w:p>
          <w:p w:rsidR="00657BB4" w:rsidRPr="00512576" w:rsidRDefault="00657BB4" w:rsidP="00657BB4">
            <w:pPr>
              <w:pStyle w:val="HTMLconformatoprevio"/>
              <w:shd w:val="clear" w:color="auto" w:fill="FFFFFF"/>
              <w:rPr>
                <w:rFonts w:asciiTheme="minorHAnsi" w:hAnsiTheme="minorHAnsi" w:cs="Calibri"/>
                <w:b/>
                <w:bCs/>
                <w:sz w:val="16"/>
                <w:szCs w:val="16"/>
              </w:rPr>
            </w:pPr>
            <w:r w:rsidRPr="00512576">
              <w:rPr>
                <w:rFonts w:asciiTheme="minorHAnsi" w:hAnsiTheme="minorHAnsi" w:cs="Calibri"/>
                <w:b/>
                <w:bCs/>
                <w:sz w:val="16"/>
                <w:szCs w:val="16"/>
                <w:u w:val="single"/>
              </w:rPr>
              <w:t>ALINEADOR LÁSER DE POLEAS</w:t>
            </w:r>
            <w:r w:rsidRPr="00512576">
              <w:rPr>
                <w:rFonts w:asciiTheme="minorHAnsi" w:hAnsiTheme="minorHAnsi" w:cs="Calibri"/>
                <w:b/>
                <w:bCs/>
                <w:sz w:val="16"/>
                <w:szCs w:val="16"/>
              </w:rPr>
              <w:t>.</w:t>
            </w:r>
          </w:p>
          <w:p w:rsidR="00657BB4" w:rsidRPr="00512576" w:rsidRDefault="00657BB4" w:rsidP="00657BB4">
            <w:pPr>
              <w:pStyle w:val="HTMLconformatoprevio"/>
              <w:shd w:val="clear" w:color="auto" w:fill="FFFFFF"/>
              <w:rPr>
                <w:rFonts w:asciiTheme="minorHAnsi" w:hAnsiTheme="minorHAnsi" w:cs="Calibri"/>
                <w:bCs/>
                <w:sz w:val="16"/>
                <w:szCs w:val="16"/>
              </w:rPr>
            </w:pPr>
            <w:r w:rsidRPr="00512576">
              <w:rPr>
                <w:rFonts w:asciiTheme="minorHAnsi" w:hAnsiTheme="minorHAnsi" w:cs="Calibri"/>
                <w:bCs/>
                <w:sz w:val="16"/>
                <w:szCs w:val="16"/>
              </w:rPr>
              <w:t>Debe incluir:</w:t>
            </w:r>
          </w:p>
          <w:p w:rsidR="00657BB4" w:rsidRPr="00512576" w:rsidRDefault="00657BB4" w:rsidP="00375BBF">
            <w:pPr>
              <w:pStyle w:val="HTMLconformatoprevio"/>
              <w:numPr>
                <w:ilvl w:val="0"/>
                <w:numId w:val="34"/>
              </w:numPr>
              <w:shd w:val="clear" w:color="auto" w:fill="FFFFFF"/>
              <w:tabs>
                <w:tab w:val="clear" w:pos="916"/>
                <w:tab w:val="left" w:pos="356"/>
              </w:tabs>
              <w:ind w:left="497"/>
              <w:rPr>
                <w:rFonts w:asciiTheme="minorHAnsi" w:hAnsiTheme="minorHAnsi" w:cs="Calibri"/>
                <w:bCs/>
                <w:sz w:val="16"/>
                <w:szCs w:val="16"/>
              </w:rPr>
            </w:pPr>
            <w:r w:rsidRPr="00512576">
              <w:rPr>
                <w:rFonts w:asciiTheme="minorHAnsi" w:hAnsiTheme="minorHAnsi" w:cs="Calibri"/>
                <w:bCs/>
                <w:sz w:val="16"/>
                <w:szCs w:val="16"/>
              </w:rPr>
              <w:t>Emisor láser.</w:t>
            </w:r>
          </w:p>
          <w:p w:rsidR="00657BB4" w:rsidRPr="00512576" w:rsidRDefault="00657BB4" w:rsidP="00375BBF">
            <w:pPr>
              <w:pStyle w:val="HTMLconformatoprevio"/>
              <w:numPr>
                <w:ilvl w:val="0"/>
                <w:numId w:val="34"/>
              </w:numPr>
              <w:shd w:val="clear" w:color="auto" w:fill="FFFFFF"/>
              <w:tabs>
                <w:tab w:val="clear" w:pos="916"/>
                <w:tab w:val="left" w:pos="356"/>
              </w:tabs>
              <w:ind w:left="497"/>
              <w:rPr>
                <w:rFonts w:asciiTheme="minorHAnsi" w:hAnsiTheme="minorHAnsi" w:cs="Calibri"/>
                <w:b/>
                <w:bCs/>
                <w:sz w:val="16"/>
                <w:szCs w:val="16"/>
              </w:rPr>
            </w:pPr>
            <w:r w:rsidRPr="00512576">
              <w:rPr>
                <w:rFonts w:asciiTheme="minorHAnsi" w:hAnsiTheme="minorHAnsi" w:cs="Calibri"/>
                <w:bCs/>
                <w:sz w:val="16"/>
                <w:szCs w:val="16"/>
              </w:rPr>
              <w:t>Objetivo cilíndrico x 3.</w:t>
            </w:r>
          </w:p>
          <w:p w:rsidR="00657BB4" w:rsidRPr="00512576" w:rsidRDefault="00657BB4" w:rsidP="00375BBF">
            <w:pPr>
              <w:pStyle w:val="HTMLconformatoprevio"/>
              <w:numPr>
                <w:ilvl w:val="0"/>
                <w:numId w:val="34"/>
              </w:numPr>
              <w:shd w:val="clear" w:color="auto" w:fill="FFFFFF"/>
              <w:tabs>
                <w:tab w:val="clear" w:pos="916"/>
                <w:tab w:val="left" w:pos="356"/>
              </w:tabs>
              <w:ind w:left="497"/>
              <w:rPr>
                <w:rFonts w:asciiTheme="minorHAnsi" w:hAnsiTheme="minorHAnsi" w:cs="Calibri"/>
                <w:b/>
                <w:bCs/>
                <w:sz w:val="16"/>
                <w:szCs w:val="16"/>
              </w:rPr>
            </w:pPr>
            <w:r w:rsidRPr="00512576">
              <w:rPr>
                <w:rFonts w:asciiTheme="minorHAnsi" w:hAnsiTheme="minorHAnsi" w:cs="Calibri"/>
                <w:bCs/>
                <w:sz w:val="16"/>
                <w:szCs w:val="16"/>
              </w:rPr>
              <w:t>Funda de transporte.</w:t>
            </w:r>
          </w:p>
          <w:p w:rsidR="009F3A9D" w:rsidRPr="00512576" w:rsidRDefault="009F3A9D" w:rsidP="009F3A9D">
            <w:pPr>
              <w:autoSpaceDE w:val="0"/>
              <w:autoSpaceDN w:val="0"/>
              <w:adjustRightInd w:val="0"/>
              <w:rPr>
                <w:rFonts w:asciiTheme="minorHAnsi" w:hAnsiTheme="minorHAnsi" w:cstheme="minorHAnsi"/>
                <w:sz w:val="16"/>
                <w:szCs w:val="16"/>
              </w:rPr>
            </w:pPr>
          </w:p>
        </w:tc>
        <w:tc>
          <w:tcPr>
            <w:tcW w:w="3260" w:type="dxa"/>
            <w:vAlign w:val="center"/>
          </w:tcPr>
          <w:p w:rsidR="009F3A9D" w:rsidRPr="00512576" w:rsidRDefault="009F3A9D" w:rsidP="009F3A9D">
            <w:pPr>
              <w:rPr>
                <w:rFonts w:asciiTheme="minorHAnsi" w:hAnsiTheme="minorHAnsi" w:cstheme="minorHAnsi"/>
                <w:b/>
                <w:sz w:val="16"/>
                <w:szCs w:val="16"/>
              </w:rPr>
            </w:pPr>
          </w:p>
        </w:tc>
        <w:tc>
          <w:tcPr>
            <w:tcW w:w="254" w:type="dxa"/>
            <w:vAlign w:val="center"/>
          </w:tcPr>
          <w:p w:rsidR="009F3A9D" w:rsidRPr="00512576" w:rsidRDefault="009F3A9D" w:rsidP="009F3A9D">
            <w:pPr>
              <w:rPr>
                <w:rFonts w:asciiTheme="minorHAnsi" w:hAnsiTheme="minorHAnsi" w:cstheme="minorHAnsi"/>
                <w:b/>
                <w:sz w:val="16"/>
                <w:szCs w:val="16"/>
              </w:rPr>
            </w:pPr>
          </w:p>
        </w:tc>
        <w:tc>
          <w:tcPr>
            <w:tcW w:w="283" w:type="dxa"/>
            <w:vAlign w:val="center"/>
          </w:tcPr>
          <w:p w:rsidR="009F3A9D" w:rsidRPr="00512576" w:rsidRDefault="009F3A9D" w:rsidP="009F3A9D">
            <w:pPr>
              <w:rPr>
                <w:rFonts w:asciiTheme="minorHAnsi" w:hAnsiTheme="minorHAnsi" w:cstheme="minorHAnsi"/>
                <w:b/>
                <w:sz w:val="16"/>
                <w:szCs w:val="16"/>
              </w:rPr>
            </w:pPr>
          </w:p>
        </w:tc>
        <w:tc>
          <w:tcPr>
            <w:tcW w:w="491" w:type="dxa"/>
            <w:vAlign w:val="center"/>
          </w:tcPr>
          <w:p w:rsidR="009F3A9D" w:rsidRPr="00512576" w:rsidRDefault="009F3A9D" w:rsidP="009F3A9D">
            <w:pPr>
              <w:rPr>
                <w:rFonts w:asciiTheme="minorHAnsi" w:hAnsiTheme="minorHAnsi" w:cstheme="minorHAnsi"/>
                <w:b/>
                <w:sz w:val="16"/>
                <w:szCs w:val="16"/>
              </w:rPr>
            </w:pPr>
          </w:p>
        </w:tc>
      </w:tr>
      <w:tr w:rsidR="009F3A9D" w:rsidRPr="00512576" w:rsidTr="00512576">
        <w:trPr>
          <w:jc w:val="center"/>
        </w:trPr>
        <w:tc>
          <w:tcPr>
            <w:tcW w:w="4805" w:type="dxa"/>
            <w:vAlign w:val="center"/>
          </w:tcPr>
          <w:p w:rsidR="00657BB4" w:rsidRPr="00512576" w:rsidRDefault="00657BB4" w:rsidP="00657BB4">
            <w:pPr>
              <w:rPr>
                <w:rFonts w:asciiTheme="minorHAnsi" w:hAnsiTheme="minorHAnsi" w:cs="Calibri"/>
                <w:b/>
                <w:bCs/>
                <w:sz w:val="16"/>
                <w:szCs w:val="16"/>
              </w:rPr>
            </w:pPr>
            <w:r w:rsidRPr="00512576">
              <w:rPr>
                <w:rFonts w:asciiTheme="minorHAnsi" w:hAnsiTheme="minorHAnsi" w:cs="Calibri"/>
                <w:b/>
                <w:bCs/>
                <w:sz w:val="16"/>
                <w:szCs w:val="16"/>
                <w:u w:val="single"/>
              </w:rPr>
              <w:t>ÍTEM 4</w:t>
            </w:r>
            <w:r w:rsidRPr="00512576">
              <w:rPr>
                <w:rFonts w:asciiTheme="minorHAnsi" w:hAnsiTheme="minorHAnsi" w:cs="Calibri"/>
                <w:b/>
                <w:bCs/>
                <w:sz w:val="16"/>
                <w:szCs w:val="16"/>
              </w:rPr>
              <w:t>.</w:t>
            </w:r>
          </w:p>
          <w:p w:rsidR="00657BB4" w:rsidRPr="00512576" w:rsidRDefault="00657BB4" w:rsidP="00657BB4">
            <w:pPr>
              <w:pStyle w:val="HTMLconformatoprevio"/>
              <w:shd w:val="clear" w:color="auto" w:fill="FFFFFF"/>
              <w:rPr>
                <w:rFonts w:asciiTheme="minorHAnsi" w:hAnsiTheme="minorHAnsi" w:cs="Calibri"/>
                <w:b/>
                <w:bCs/>
                <w:sz w:val="16"/>
                <w:szCs w:val="16"/>
              </w:rPr>
            </w:pPr>
            <w:r w:rsidRPr="00512576">
              <w:rPr>
                <w:rFonts w:asciiTheme="minorHAnsi" w:hAnsiTheme="minorHAnsi" w:cs="Calibri"/>
                <w:b/>
                <w:bCs/>
                <w:sz w:val="16"/>
                <w:szCs w:val="16"/>
                <w:u w:val="single"/>
              </w:rPr>
              <w:t>MEDIDOR ELECTRÓNICO DE TENSIÓN DE CORREAS</w:t>
            </w:r>
            <w:r w:rsidRPr="00512576">
              <w:rPr>
                <w:rFonts w:asciiTheme="minorHAnsi" w:hAnsiTheme="minorHAnsi" w:cs="Calibri"/>
                <w:b/>
                <w:bCs/>
                <w:sz w:val="16"/>
                <w:szCs w:val="16"/>
              </w:rPr>
              <w:t>.</w:t>
            </w:r>
          </w:p>
          <w:p w:rsidR="00657BB4" w:rsidRPr="00512576" w:rsidRDefault="00657BB4" w:rsidP="00657BB4">
            <w:pPr>
              <w:pStyle w:val="HTMLconformatoprevio"/>
              <w:shd w:val="clear" w:color="auto" w:fill="FFFFFF"/>
              <w:rPr>
                <w:rFonts w:asciiTheme="minorHAnsi" w:hAnsiTheme="minorHAnsi" w:cs="Calibri"/>
                <w:bCs/>
                <w:sz w:val="16"/>
                <w:szCs w:val="16"/>
              </w:rPr>
            </w:pPr>
            <w:r w:rsidRPr="00512576">
              <w:rPr>
                <w:rFonts w:asciiTheme="minorHAnsi" w:hAnsiTheme="minorHAnsi" w:cs="Calibri"/>
                <w:bCs/>
                <w:sz w:val="16"/>
                <w:szCs w:val="16"/>
              </w:rPr>
              <w:t>Debe incluir:</w:t>
            </w:r>
          </w:p>
          <w:p w:rsidR="00657BB4" w:rsidRPr="00512576" w:rsidRDefault="00657BB4" w:rsidP="00375BBF">
            <w:pPr>
              <w:pStyle w:val="HTMLconformatoprevio"/>
              <w:numPr>
                <w:ilvl w:val="0"/>
                <w:numId w:val="35"/>
              </w:numPr>
              <w:shd w:val="clear" w:color="auto" w:fill="FFFFFF"/>
              <w:tabs>
                <w:tab w:val="clear" w:pos="916"/>
                <w:tab w:val="left" w:pos="356"/>
              </w:tabs>
              <w:ind w:left="497"/>
              <w:rPr>
                <w:rFonts w:asciiTheme="minorHAnsi" w:hAnsiTheme="minorHAnsi" w:cs="Calibri"/>
                <w:bCs/>
                <w:sz w:val="16"/>
                <w:szCs w:val="16"/>
              </w:rPr>
            </w:pPr>
            <w:r w:rsidRPr="00512576">
              <w:rPr>
                <w:rFonts w:asciiTheme="minorHAnsi" w:hAnsiTheme="minorHAnsi" w:cs="Calibri"/>
                <w:bCs/>
                <w:sz w:val="16"/>
                <w:szCs w:val="16"/>
              </w:rPr>
              <w:t>Sensor con cable.</w:t>
            </w:r>
          </w:p>
          <w:p w:rsidR="00657BB4" w:rsidRPr="00512576" w:rsidRDefault="00657BB4" w:rsidP="00375BBF">
            <w:pPr>
              <w:pStyle w:val="HTMLconformatoprevio"/>
              <w:numPr>
                <w:ilvl w:val="0"/>
                <w:numId w:val="35"/>
              </w:numPr>
              <w:shd w:val="clear" w:color="auto" w:fill="FFFFFF"/>
              <w:tabs>
                <w:tab w:val="clear" w:pos="916"/>
                <w:tab w:val="left" w:pos="356"/>
              </w:tabs>
              <w:ind w:left="497"/>
              <w:rPr>
                <w:rFonts w:asciiTheme="minorHAnsi" w:hAnsiTheme="minorHAnsi" w:cs="Calibri"/>
                <w:b/>
                <w:bCs/>
                <w:sz w:val="16"/>
                <w:szCs w:val="16"/>
              </w:rPr>
            </w:pPr>
            <w:r w:rsidRPr="00512576">
              <w:rPr>
                <w:rFonts w:asciiTheme="minorHAnsi" w:hAnsiTheme="minorHAnsi" w:cs="Calibri"/>
                <w:bCs/>
                <w:sz w:val="16"/>
                <w:szCs w:val="16"/>
              </w:rPr>
              <w:t>Sensor con conector.</w:t>
            </w:r>
          </w:p>
          <w:p w:rsidR="00657BB4" w:rsidRPr="00512576" w:rsidRDefault="00657BB4" w:rsidP="00375BBF">
            <w:pPr>
              <w:pStyle w:val="HTMLconformatoprevio"/>
              <w:numPr>
                <w:ilvl w:val="0"/>
                <w:numId w:val="35"/>
              </w:numPr>
              <w:shd w:val="clear" w:color="auto" w:fill="FFFFFF"/>
              <w:tabs>
                <w:tab w:val="clear" w:pos="916"/>
                <w:tab w:val="left" w:pos="356"/>
              </w:tabs>
              <w:ind w:left="497"/>
              <w:rPr>
                <w:rFonts w:asciiTheme="minorHAnsi" w:hAnsiTheme="minorHAnsi" w:cs="Calibri"/>
                <w:b/>
                <w:bCs/>
                <w:sz w:val="16"/>
                <w:szCs w:val="16"/>
              </w:rPr>
            </w:pPr>
            <w:r w:rsidRPr="00512576">
              <w:rPr>
                <w:rFonts w:asciiTheme="minorHAnsi" w:hAnsiTheme="minorHAnsi" w:cs="Calibri"/>
                <w:bCs/>
                <w:sz w:val="16"/>
                <w:szCs w:val="16"/>
              </w:rPr>
              <w:t>Maletín de transporte.</w:t>
            </w:r>
          </w:p>
          <w:p w:rsidR="00727815" w:rsidRPr="00512576" w:rsidRDefault="00727815" w:rsidP="00727815">
            <w:pPr>
              <w:pStyle w:val="HTMLconformatoprevio"/>
              <w:shd w:val="clear" w:color="auto" w:fill="FFFFFF"/>
              <w:tabs>
                <w:tab w:val="clear" w:pos="916"/>
                <w:tab w:val="left" w:pos="356"/>
              </w:tabs>
              <w:rPr>
                <w:rFonts w:asciiTheme="minorHAnsi" w:hAnsiTheme="minorHAnsi" w:cs="Calibri"/>
                <w:bCs/>
                <w:sz w:val="16"/>
                <w:szCs w:val="16"/>
              </w:rPr>
            </w:pPr>
          </w:p>
          <w:p w:rsidR="00727815" w:rsidRPr="00512576" w:rsidRDefault="00727815" w:rsidP="00727815">
            <w:pPr>
              <w:pStyle w:val="HTMLconformatoprevio"/>
              <w:shd w:val="clear" w:color="auto" w:fill="FFFFFF"/>
              <w:tabs>
                <w:tab w:val="clear" w:pos="916"/>
                <w:tab w:val="left" w:pos="356"/>
              </w:tabs>
              <w:rPr>
                <w:rFonts w:asciiTheme="minorHAnsi" w:hAnsiTheme="minorHAnsi" w:cs="Calibri"/>
                <w:b/>
                <w:sz w:val="16"/>
                <w:szCs w:val="16"/>
              </w:rPr>
            </w:pPr>
            <w:r w:rsidRPr="00512576">
              <w:rPr>
                <w:rFonts w:asciiTheme="minorHAnsi" w:hAnsiTheme="minorHAnsi" w:cs="Calibri"/>
                <w:b/>
                <w:sz w:val="16"/>
                <w:szCs w:val="16"/>
                <w:u w:val="single"/>
              </w:rPr>
              <w:t>NOTA</w:t>
            </w:r>
            <w:r w:rsidRPr="00512576">
              <w:rPr>
                <w:rFonts w:asciiTheme="minorHAnsi" w:hAnsiTheme="minorHAnsi" w:cs="Calibri"/>
                <w:b/>
                <w:sz w:val="16"/>
                <w:szCs w:val="16"/>
              </w:rPr>
              <w:t>.</w:t>
            </w:r>
          </w:p>
          <w:p w:rsidR="00727815" w:rsidRPr="00512576" w:rsidRDefault="00727815" w:rsidP="00727815">
            <w:pPr>
              <w:pStyle w:val="HTMLconformatoprevio"/>
              <w:shd w:val="clear" w:color="auto" w:fill="FFFFFF"/>
              <w:tabs>
                <w:tab w:val="clear" w:pos="916"/>
                <w:tab w:val="left" w:pos="356"/>
              </w:tabs>
              <w:rPr>
                <w:rFonts w:asciiTheme="minorHAnsi" w:hAnsiTheme="minorHAnsi" w:cs="Calibri"/>
                <w:b/>
                <w:bCs/>
                <w:sz w:val="16"/>
                <w:szCs w:val="16"/>
              </w:rPr>
            </w:pPr>
            <w:r w:rsidRPr="00512576">
              <w:rPr>
                <w:rFonts w:asciiTheme="minorHAnsi" w:hAnsiTheme="minorHAnsi" w:cs="Calibri"/>
                <w:bCs/>
                <w:i/>
                <w:color w:val="000000"/>
                <w:sz w:val="16"/>
                <w:szCs w:val="16"/>
              </w:rPr>
              <w:t>Los proponentes deberán adjuntar en su propuesta información técnica suficiente y necesaria para la correcta consideración de la oferta para todos los ítems.</w:t>
            </w:r>
          </w:p>
          <w:p w:rsidR="009F3A9D" w:rsidRPr="00512576" w:rsidRDefault="009F3A9D" w:rsidP="009F3A9D">
            <w:pPr>
              <w:rPr>
                <w:rFonts w:asciiTheme="minorHAnsi" w:hAnsiTheme="minorHAnsi" w:cstheme="minorHAnsi"/>
                <w:b/>
                <w:sz w:val="16"/>
                <w:szCs w:val="16"/>
              </w:rPr>
            </w:pPr>
          </w:p>
        </w:tc>
        <w:tc>
          <w:tcPr>
            <w:tcW w:w="3260" w:type="dxa"/>
            <w:vAlign w:val="center"/>
          </w:tcPr>
          <w:p w:rsidR="009F3A9D" w:rsidRPr="00512576" w:rsidRDefault="009F3A9D" w:rsidP="009F3A9D">
            <w:pPr>
              <w:rPr>
                <w:rFonts w:asciiTheme="minorHAnsi" w:hAnsiTheme="minorHAnsi" w:cstheme="minorHAnsi"/>
                <w:b/>
                <w:sz w:val="16"/>
                <w:szCs w:val="16"/>
              </w:rPr>
            </w:pPr>
          </w:p>
        </w:tc>
        <w:tc>
          <w:tcPr>
            <w:tcW w:w="254" w:type="dxa"/>
            <w:vAlign w:val="center"/>
          </w:tcPr>
          <w:p w:rsidR="009F3A9D" w:rsidRPr="00512576" w:rsidRDefault="009F3A9D" w:rsidP="009F3A9D">
            <w:pPr>
              <w:rPr>
                <w:rFonts w:asciiTheme="minorHAnsi" w:hAnsiTheme="minorHAnsi" w:cstheme="minorHAnsi"/>
                <w:b/>
                <w:sz w:val="16"/>
                <w:szCs w:val="16"/>
              </w:rPr>
            </w:pPr>
          </w:p>
        </w:tc>
        <w:tc>
          <w:tcPr>
            <w:tcW w:w="283" w:type="dxa"/>
            <w:vAlign w:val="center"/>
          </w:tcPr>
          <w:p w:rsidR="009F3A9D" w:rsidRPr="00512576" w:rsidRDefault="009F3A9D" w:rsidP="009F3A9D">
            <w:pPr>
              <w:rPr>
                <w:rFonts w:asciiTheme="minorHAnsi" w:hAnsiTheme="minorHAnsi" w:cstheme="minorHAnsi"/>
                <w:b/>
                <w:sz w:val="16"/>
                <w:szCs w:val="16"/>
              </w:rPr>
            </w:pPr>
          </w:p>
        </w:tc>
        <w:tc>
          <w:tcPr>
            <w:tcW w:w="491" w:type="dxa"/>
            <w:vAlign w:val="center"/>
          </w:tcPr>
          <w:p w:rsidR="009F3A9D" w:rsidRPr="00512576" w:rsidRDefault="009F3A9D" w:rsidP="009F3A9D">
            <w:pPr>
              <w:rPr>
                <w:rFonts w:asciiTheme="minorHAnsi" w:hAnsiTheme="minorHAnsi" w:cstheme="minorHAnsi"/>
                <w:b/>
                <w:sz w:val="16"/>
                <w:szCs w:val="16"/>
              </w:rPr>
            </w:pPr>
          </w:p>
        </w:tc>
      </w:tr>
      <w:tr w:rsidR="009F3A9D" w:rsidRPr="00512576" w:rsidTr="00512576">
        <w:trPr>
          <w:jc w:val="center"/>
        </w:trPr>
        <w:tc>
          <w:tcPr>
            <w:tcW w:w="4805" w:type="dxa"/>
            <w:vAlign w:val="center"/>
          </w:tcPr>
          <w:p w:rsidR="009F3A9D" w:rsidRPr="00512576" w:rsidRDefault="00727815" w:rsidP="009F3A9D">
            <w:pPr>
              <w:ind w:right="141"/>
              <w:jc w:val="both"/>
              <w:rPr>
                <w:rFonts w:asciiTheme="minorHAnsi" w:hAnsiTheme="minorHAnsi" w:cs="Calibri"/>
                <w:b/>
                <w:bCs/>
                <w:sz w:val="16"/>
                <w:szCs w:val="16"/>
              </w:rPr>
            </w:pPr>
            <w:r w:rsidRPr="00512576">
              <w:rPr>
                <w:rFonts w:asciiTheme="minorHAnsi" w:hAnsiTheme="minorHAnsi" w:cs="Calibri"/>
                <w:b/>
                <w:bCs/>
                <w:sz w:val="16"/>
                <w:szCs w:val="16"/>
              </w:rPr>
              <w:t>PLAZO DE ENTREGA.</w:t>
            </w:r>
          </w:p>
          <w:p w:rsidR="00727815" w:rsidRPr="00512576" w:rsidRDefault="00727815" w:rsidP="009F3A9D">
            <w:pPr>
              <w:ind w:right="141"/>
              <w:jc w:val="both"/>
              <w:rPr>
                <w:rFonts w:asciiTheme="minorHAnsi" w:hAnsiTheme="minorHAnsi" w:cstheme="minorHAnsi"/>
                <w:sz w:val="16"/>
                <w:szCs w:val="16"/>
              </w:rPr>
            </w:pPr>
            <w:r w:rsidRPr="00512576">
              <w:rPr>
                <w:rFonts w:asciiTheme="minorHAnsi" w:hAnsiTheme="minorHAnsi" w:cs="Calibri"/>
                <w:bCs/>
                <w:color w:val="000000"/>
                <w:sz w:val="16"/>
                <w:szCs w:val="16"/>
              </w:rPr>
              <w:t>El plazo de entrega previsto para el presente proceso de contratación será de 45 días calendario como máximo</w:t>
            </w:r>
            <w:r w:rsidRPr="00512576">
              <w:rPr>
                <w:rFonts w:asciiTheme="minorHAnsi" w:hAnsiTheme="minorHAnsi" w:cs="Calibri"/>
                <w:bCs/>
                <w:sz w:val="16"/>
                <w:szCs w:val="16"/>
              </w:rPr>
              <w:t>, computado a partir de la orden de proceder.</w:t>
            </w:r>
          </w:p>
        </w:tc>
        <w:tc>
          <w:tcPr>
            <w:tcW w:w="3260" w:type="dxa"/>
            <w:vAlign w:val="center"/>
          </w:tcPr>
          <w:p w:rsidR="009F3A9D" w:rsidRPr="00512576" w:rsidRDefault="009F3A9D" w:rsidP="009F3A9D">
            <w:pPr>
              <w:rPr>
                <w:rFonts w:asciiTheme="minorHAnsi" w:hAnsiTheme="minorHAnsi" w:cstheme="minorHAnsi"/>
                <w:b/>
                <w:sz w:val="16"/>
                <w:szCs w:val="16"/>
              </w:rPr>
            </w:pPr>
          </w:p>
        </w:tc>
        <w:tc>
          <w:tcPr>
            <w:tcW w:w="254" w:type="dxa"/>
            <w:vAlign w:val="center"/>
          </w:tcPr>
          <w:p w:rsidR="009F3A9D" w:rsidRPr="00512576" w:rsidRDefault="009F3A9D" w:rsidP="009F3A9D">
            <w:pPr>
              <w:rPr>
                <w:rFonts w:asciiTheme="minorHAnsi" w:hAnsiTheme="minorHAnsi" w:cstheme="minorHAnsi"/>
                <w:b/>
                <w:sz w:val="16"/>
                <w:szCs w:val="16"/>
              </w:rPr>
            </w:pPr>
          </w:p>
        </w:tc>
        <w:tc>
          <w:tcPr>
            <w:tcW w:w="283" w:type="dxa"/>
            <w:vAlign w:val="center"/>
          </w:tcPr>
          <w:p w:rsidR="009F3A9D" w:rsidRPr="00512576" w:rsidRDefault="009F3A9D" w:rsidP="009F3A9D">
            <w:pPr>
              <w:rPr>
                <w:rFonts w:asciiTheme="minorHAnsi" w:hAnsiTheme="minorHAnsi" w:cstheme="minorHAnsi"/>
                <w:b/>
                <w:sz w:val="16"/>
                <w:szCs w:val="16"/>
              </w:rPr>
            </w:pPr>
          </w:p>
        </w:tc>
        <w:tc>
          <w:tcPr>
            <w:tcW w:w="491" w:type="dxa"/>
            <w:vAlign w:val="center"/>
          </w:tcPr>
          <w:p w:rsidR="009F3A9D" w:rsidRPr="00512576" w:rsidRDefault="009F3A9D" w:rsidP="009F3A9D">
            <w:pPr>
              <w:rPr>
                <w:rFonts w:asciiTheme="minorHAnsi" w:hAnsiTheme="minorHAnsi" w:cstheme="minorHAnsi"/>
                <w:b/>
                <w:sz w:val="16"/>
                <w:szCs w:val="16"/>
              </w:rPr>
            </w:pPr>
          </w:p>
        </w:tc>
      </w:tr>
      <w:tr w:rsidR="009F3A9D" w:rsidRPr="00512576" w:rsidTr="00512576">
        <w:trPr>
          <w:jc w:val="center"/>
        </w:trPr>
        <w:tc>
          <w:tcPr>
            <w:tcW w:w="4805" w:type="dxa"/>
            <w:vAlign w:val="center"/>
          </w:tcPr>
          <w:p w:rsidR="009F3A9D" w:rsidRPr="00512576" w:rsidRDefault="00727815" w:rsidP="009F3A9D">
            <w:pPr>
              <w:rPr>
                <w:rFonts w:asciiTheme="minorHAnsi" w:hAnsiTheme="minorHAnsi" w:cs="Calibri"/>
                <w:b/>
                <w:bCs/>
                <w:sz w:val="16"/>
                <w:szCs w:val="16"/>
              </w:rPr>
            </w:pPr>
            <w:r w:rsidRPr="00512576">
              <w:rPr>
                <w:rFonts w:asciiTheme="minorHAnsi" w:hAnsiTheme="minorHAnsi" w:cs="Calibri"/>
                <w:b/>
                <w:bCs/>
                <w:sz w:val="16"/>
                <w:szCs w:val="16"/>
              </w:rPr>
              <w:t>MEDIOS DE TRANSPORTE.</w:t>
            </w:r>
          </w:p>
          <w:p w:rsidR="00727815" w:rsidRPr="00512576" w:rsidRDefault="00727815" w:rsidP="009F3A9D">
            <w:pPr>
              <w:rPr>
                <w:rFonts w:asciiTheme="minorHAnsi" w:hAnsiTheme="minorHAnsi" w:cstheme="minorHAnsi"/>
                <w:b/>
                <w:sz w:val="16"/>
                <w:szCs w:val="16"/>
              </w:rPr>
            </w:pPr>
            <w:r w:rsidRPr="00512576">
              <w:rPr>
                <w:rFonts w:asciiTheme="minorHAnsi" w:hAnsiTheme="minorHAnsi" w:cs="Calibri"/>
                <w:sz w:val="16"/>
                <w:szCs w:val="16"/>
              </w:rPr>
              <w:t>La entrega de los bienes incluye el transporte al punto de entrega establecido por YPFB, asimismo debe reunir las condiciones de seguridad requeridas.</w:t>
            </w:r>
          </w:p>
        </w:tc>
        <w:tc>
          <w:tcPr>
            <w:tcW w:w="3260" w:type="dxa"/>
            <w:vAlign w:val="center"/>
          </w:tcPr>
          <w:p w:rsidR="009F3A9D" w:rsidRPr="00512576" w:rsidRDefault="009F3A9D" w:rsidP="009F3A9D">
            <w:pPr>
              <w:rPr>
                <w:rFonts w:asciiTheme="minorHAnsi" w:hAnsiTheme="minorHAnsi" w:cstheme="minorHAnsi"/>
                <w:b/>
                <w:sz w:val="16"/>
                <w:szCs w:val="16"/>
              </w:rPr>
            </w:pPr>
          </w:p>
        </w:tc>
        <w:tc>
          <w:tcPr>
            <w:tcW w:w="254" w:type="dxa"/>
            <w:vAlign w:val="center"/>
          </w:tcPr>
          <w:p w:rsidR="009F3A9D" w:rsidRPr="00512576" w:rsidRDefault="009F3A9D" w:rsidP="009F3A9D">
            <w:pPr>
              <w:rPr>
                <w:rFonts w:asciiTheme="minorHAnsi" w:hAnsiTheme="minorHAnsi" w:cstheme="minorHAnsi"/>
                <w:b/>
                <w:sz w:val="16"/>
                <w:szCs w:val="16"/>
              </w:rPr>
            </w:pPr>
          </w:p>
        </w:tc>
        <w:tc>
          <w:tcPr>
            <w:tcW w:w="283" w:type="dxa"/>
            <w:vAlign w:val="center"/>
          </w:tcPr>
          <w:p w:rsidR="009F3A9D" w:rsidRPr="00512576" w:rsidRDefault="009F3A9D" w:rsidP="009F3A9D">
            <w:pPr>
              <w:rPr>
                <w:rFonts w:asciiTheme="minorHAnsi" w:hAnsiTheme="minorHAnsi" w:cstheme="minorHAnsi"/>
                <w:b/>
                <w:sz w:val="16"/>
                <w:szCs w:val="16"/>
              </w:rPr>
            </w:pPr>
          </w:p>
        </w:tc>
        <w:tc>
          <w:tcPr>
            <w:tcW w:w="491" w:type="dxa"/>
            <w:vAlign w:val="center"/>
          </w:tcPr>
          <w:p w:rsidR="009F3A9D" w:rsidRPr="00512576" w:rsidRDefault="009F3A9D" w:rsidP="009F3A9D">
            <w:pPr>
              <w:rPr>
                <w:rFonts w:asciiTheme="minorHAnsi" w:hAnsiTheme="minorHAnsi" w:cstheme="minorHAnsi"/>
                <w:b/>
                <w:sz w:val="16"/>
                <w:szCs w:val="16"/>
              </w:rPr>
            </w:pPr>
          </w:p>
        </w:tc>
      </w:tr>
      <w:tr w:rsidR="009F3A9D" w:rsidRPr="00512576" w:rsidTr="00512576">
        <w:trPr>
          <w:jc w:val="center"/>
        </w:trPr>
        <w:tc>
          <w:tcPr>
            <w:tcW w:w="4805" w:type="dxa"/>
            <w:vAlign w:val="center"/>
          </w:tcPr>
          <w:p w:rsidR="009F3A9D" w:rsidRPr="00512576" w:rsidRDefault="00727815" w:rsidP="009F3A9D">
            <w:pPr>
              <w:ind w:right="141"/>
              <w:jc w:val="both"/>
              <w:rPr>
                <w:rFonts w:asciiTheme="minorHAnsi" w:hAnsiTheme="minorHAnsi" w:cs="Calibri"/>
                <w:b/>
                <w:bCs/>
                <w:sz w:val="16"/>
                <w:szCs w:val="16"/>
              </w:rPr>
            </w:pPr>
            <w:r w:rsidRPr="00512576">
              <w:rPr>
                <w:rFonts w:asciiTheme="minorHAnsi" w:hAnsiTheme="minorHAnsi" w:cs="Calibri"/>
                <w:b/>
                <w:bCs/>
                <w:sz w:val="16"/>
                <w:szCs w:val="16"/>
              </w:rPr>
              <w:t>GARANTIA TÉCNICA.</w:t>
            </w:r>
          </w:p>
          <w:p w:rsidR="00727815" w:rsidRPr="00512576" w:rsidRDefault="00727815" w:rsidP="00375BBF">
            <w:pPr>
              <w:numPr>
                <w:ilvl w:val="0"/>
                <w:numId w:val="38"/>
              </w:numPr>
              <w:tabs>
                <w:tab w:val="left" w:pos="0"/>
              </w:tabs>
              <w:autoSpaceDE w:val="0"/>
              <w:autoSpaceDN w:val="0"/>
              <w:ind w:left="214" w:hanging="218"/>
              <w:jc w:val="both"/>
              <w:rPr>
                <w:rFonts w:asciiTheme="minorHAnsi" w:hAnsiTheme="minorHAnsi" w:cs="Calibri"/>
                <w:sz w:val="16"/>
                <w:szCs w:val="16"/>
              </w:rPr>
            </w:pPr>
            <w:r w:rsidRPr="00512576">
              <w:rPr>
                <w:rFonts w:asciiTheme="minorHAnsi" w:hAnsiTheme="minorHAnsi" w:cs="Calibri"/>
                <w:b/>
                <w:bCs/>
                <w:sz w:val="16"/>
                <w:szCs w:val="16"/>
              </w:rPr>
              <w:t>Alcance de la garantía</w:t>
            </w:r>
            <w:r w:rsidRPr="00512576">
              <w:rPr>
                <w:rFonts w:asciiTheme="minorHAnsi" w:hAnsiTheme="minorHAnsi" w:cs="Calibri"/>
                <w:sz w:val="16"/>
                <w:szCs w:val="16"/>
              </w:rPr>
              <w:t xml:space="preserve">: La garantía de los bienes cubre fallas o defectos atribuibles a la fabricación.     </w:t>
            </w:r>
          </w:p>
          <w:p w:rsidR="00727815" w:rsidRPr="00512576" w:rsidRDefault="00727815" w:rsidP="00727815">
            <w:pPr>
              <w:autoSpaceDE w:val="0"/>
              <w:autoSpaceDN w:val="0"/>
              <w:ind w:left="214"/>
              <w:jc w:val="both"/>
              <w:rPr>
                <w:rFonts w:asciiTheme="minorHAnsi" w:hAnsiTheme="minorHAnsi" w:cs="Calibri"/>
                <w:sz w:val="16"/>
                <w:szCs w:val="16"/>
              </w:rPr>
            </w:pPr>
            <w:r w:rsidRPr="00512576">
              <w:rPr>
                <w:rFonts w:asciiTheme="minorHAnsi" w:hAnsiTheme="minorHAnsi" w:cs="Calibri"/>
                <w:sz w:val="16"/>
                <w:szCs w:val="16"/>
              </w:rPr>
              <w:t xml:space="preserve">En caso de presentar fallas la empresa proveedora deberá reemplazarlo por otro bien de las mismas características, el plazo de reposición no deberá exceder los 30 días calendario una vez efectuado el reclamo. La sustitución del bien no implicará ningún costo adicional para YPFB. </w:t>
            </w:r>
          </w:p>
          <w:p w:rsidR="00727815" w:rsidRPr="00512576" w:rsidRDefault="00727815" w:rsidP="00727815">
            <w:pPr>
              <w:pStyle w:val="Prrafodelista"/>
              <w:spacing w:line="276" w:lineRule="auto"/>
              <w:ind w:left="214" w:hanging="218"/>
              <w:jc w:val="both"/>
              <w:rPr>
                <w:rFonts w:asciiTheme="minorHAnsi" w:hAnsiTheme="minorHAnsi" w:cs="Calibri"/>
                <w:sz w:val="16"/>
                <w:szCs w:val="16"/>
              </w:rPr>
            </w:pPr>
          </w:p>
          <w:p w:rsidR="00727815" w:rsidRPr="00512576" w:rsidRDefault="00727815" w:rsidP="00375BBF">
            <w:pPr>
              <w:pStyle w:val="Prrafodelista"/>
              <w:numPr>
                <w:ilvl w:val="0"/>
                <w:numId w:val="38"/>
              </w:numPr>
              <w:spacing w:line="276" w:lineRule="auto"/>
              <w:ind w:left="214" w:hanging="218"/>
              <w:jc w:val="both"/>
              <w:rPr>
                <w:rFonts w:asciiTheme="minorHAnsi" w:hAnsiTheme="minorHAnsi" w:cs="Calibri"/>
                <w:sz w:val="16"/>
                <w:szCs w:val="16"/>
              </w:rPr>
            </w:pPr>
            <w:r w:rsidRPr="00512576">
              <w:rPr>
                <w:rFonts w:asciiTheme="minorHAnsi" w:hAnsiTheme="minorHAnsi" w:cs="Calibri"/>
                <w:b/>
                <w:bCs/>
                <w:sz w:val="16"/>
                <w:szCs w:val="16"/>
              </w:rPr>
              <w:t>Período de garantía:</w:t>
            </w:r>
            <w:r w:rsidRPr="00512576">
              <w:rPr>
                <w:rFonts w:asciiTheme="minorHAnsi" w:hAnsiTheme="minorHAnsi" w:cs="Calibri"/>
                <w:sz w:val="16"/>
                <w:szCs w:val="16"/>
              </w:rPr>
              <w:t xml:space="preserve"> La garantía de los bienes deberá ser 1 año.</w:t>
            </w:r>
          </w:p>
          <w:p w:rsidR="00727815" w:rsidRPr="00512576" w:rsidRDefault="00727815" w:rsidP="00727815">
            <w:pPr>
              <w:pStyle w:val="Prrafodelista"/>
              <w:spacing w:line="276" w:lineRule="auto"/>
              <w:ind w:left="214" w:hanging="218"/>
              <w:jc w:val="both"/>
              <w:rPr>
                <w:rFonts w:asciiTheme="minorHAnsi" w:hAnsiTheme="minorHAnsi" w:cs="Calibri"/>
                <w:sz w:val="16"/>
                <w:szCs w:val="16"/>
              </w:rPr>
            </w:pPr>
          </w:p>
          <w:p w:rsidR="00727815" w:rsidRPr="00512576" w:rsidRDefault="00727815" w:rsidP="00727815">
            <w:pPr>
              <w:ind w:right="141"/>
              <w:jc w:val="both"/>
              <w:rPr>
                <w:rFonts w:asciiTheme="minorHAnsi" w:hAnsiTheme="minorHAnsi" w:cstheme="minorHAnsi"/>
                <w:sz w:val="16"/>
                <w:szCs w:val="16"/>
              </w:rPr>
            </w:pPr>
            <w:r w:rsidRPr="00512576">
              <w:rPr>
                <w:rFonts w:asciiTheme="minorHAnsi" w:hAnsiTheme="minorHAnsi" w:cs="Calibri"/>
                <w:b/>
                <w:bCs/>
                <w:sz w:val="16"/>
                <w:szCs w:val="16"/>
              </w:rPr>
              <w:t>Inicio del cómputo del período de garantía:</w:t>
            </w:r>
            <w:r w:rsidRPr="00512576">
              <w:rPr>
                <w:rFonts w:asciiTheme="minorHAnsi" w:hAnsiTheme="minorHAnsi" w:cs="Calibri"/>
                <w:sz w:val="16"/>
                <w:szCs w:val="16"/>
              </w:rPr>
              <w:t xml:space="preserve"> A partir de la fecha de entrega los bienes.</w:t>
            </w:r>
            <w:r w:rsidRPr="00512576">
              <w:rPr>
                <w:rFonts w:asciiTheme="minorHAnsi" w:hAnsiTheme="minorHAnsi"/>
                <w:sz w:val="16"/>
                <w:szCs w:val="16"/>
              </w:rPr>
              <w:t xml:space="preserve">  </w:t>
            </w:r>
          </w:p>
        </w:tc>
        <w:tc>
          <w:tcPr>
            <w:tcW w:w="3260" w:type="dxa"/>
            <w:vAlign w:val="center"/>
          </w:tcPr>
          <w:p w:rsidR="009F3A9D" w:rsidRPr="00512576" w:rsidRDefault="009F3A9D" w:rsidP="009F3A9D">
            <w:pPr>
              <w:rPr>
                <w:rFonts w:asciiTheme="minorHAnsi" w:hAnsiTheme="minorHAnsi" w:cstheme="minorHAnsi"/>
                <w:b/>
                <w:sz w:val="16"/>
                <w:szCs w:val="16"/>
              </w:rPr>
            </w:pPr>
          </w:p>
        </w:tc>
        <w:tc>
          <w:tcPr>
            <w:tcW w:w="254" w:type="dxa"/>
            <w:vAlign w:val="center"/>
          </w:tcPr>
          <w:p w:rsidR="009F3A9D" w:rsidRPr="00512576" w:rsidRDefault="009F3A9D" w:rsidP="009F3A9D">
            <w:pPr>
              <w:rPr>
                <w:rFonts w:asciiTheme="minorHAnsi" w:hAnsiTheme="minorHAnsi" w:cstheme="minorHAnsi"/>
                <w:b/>
                <w:sz w:val="16"/>
                <w:szCs w:val="16"/>
              </w:rPr>
            </w:pPr>
          </w:p>
        </w:tc>
        <w:tc>
          <w:tcPr>
            <w:tcW w:w="283" w:type="dxa"/>
            <w:vAlign w:val="center"/>
          </w:tcPr>
          <w:p w:rsidR="009F3A9D" w:rsidRPr="00512576" w:rsidRDefault="009F3A9D" w:rsidP="009F3A9D">
            <w:pPr>
              <w:rPr>
                <w:rFonts w:asciiTheme="minorHAnsi" w:hAnsiTheme="minorHAnsi" w:cstheme="minorHAnsi"/>
                <w:b/>
                <w:sz w:val="16"/>
                <w:szCs w:val="16"/>
              </w:rPr>
            </w:pPr>
          </w:p>
        </w:tc>
        <w:tc>
          <w:tcPr>
            <w:tcW w:w="491" w:type="dxa"/>
            <w:vAlign w:val="center"/>
          </w:tcPr>
          <w:p w:rsidR="009F3A9D" w:rsidRPr="00512576" w:rsidRDefault="009F3A9D" w:rsidP="009F3A9D">
            <w:pPr>
              <w:rPr>
                <w:rFonts w:asciiTheme="minorHAnsi" w:hAnsiTheme="minorHAnsi" w:cstheme="minorHAnsi"/>
                <w:b/>
                <w:sz w:val="16"/>
                <w:szCs w:val="16"/>
              </w:rPr>
            </w:pPr>
          </w:p>
        </w:tc>
      </w:tr>
      <w:tr w:rsidR="009F3A9D" w:rsidRPr="00512576" w:rsidTr="00512576">
        <w:trPr>
          <w:jc w:val="center"/>
        </w:trPr>
        <w:tc>
          <w:tcPr>
            <w:tcW w:w="4805" w:type="dxa"/>
            <w:vAlign w:val="center"/>
          </w:tcPr>
          <w:p w:rsidR="009F3A9D" w:rsidRPr="00512576" w:rsidRDefault="009F3A9D" w:rsidP="009F3A9D">
            <w:pPr>
              <w:rPr>
                <w:rFonts w:asciiTheme="minorHAnsi" w:hAnsiTheme="minorHAnsi" w:cstheme="minorHAnsi"/>
                <w:b/>
                <w:sz w:val="16"/>
                <w:szCs w:val="16"/>
              </w:rPr>
            </w:pPr>
          </w:p>
        </w:tc>
        <w:tc>
          <w:tcPr>
            <w:tcW w:w="3260" w:type="dxa"/>
            <w:vAlign w:val="center"/>
          </w:tcPr>
          <w:p w:rsidR="009F3A9D" w:rsidRPr="00512576" w:rsidRDefault="009F3A9D" w:rsidP="009F3A9D">
            <w:pPr>
              <w:rPr>
                <w:rFonts w:asciiTheme="minorHAnsi" w:hAnsiTheme="minorHAnsi" w:cstheme="minorHAnsi"/>
                <w:b/>
                <w:sz w:val="16"/>
                <w:szCs w:val="16"/>
              </w:rPr>
            </w:pPr>
          </w:p>
        </w:tc>
        <w:tc>
          <w:tcPr>
            <w:tcW w:w="254" w:type="dxa"/>
            <w:vAlign w:val="center"/>
          </w:tcPr>
          <w:p w:rsidR="009F3A9D" w:rsidRPr="00512576" w:rsidRDefault="009F3A9D" w:rsidP="009F3A9D">
            <w:pPr>
              <w:rPr>
                <w:rFonts w:asciiTheme="minorHAnsi" w:hAnsiTheme="minorHAnsi" w:cstheme="minorHAnsi"/>
                <w:b/>
                <w:sz w:val="16"/>
                <w:szCs w:val="16"/>
              </w:rPr>
            </w:pPr>
          </w:p>
        </w:tc>
        <w:tc>
          <w:tcPr>
            <w:tcW w:w="283" w:type="dxa"/>
            <w:vAlign w:val="center"/>
          </w:tcPr>
          <w:p w:rsidR="009F3A9D" w:rsidRPr="00512576" w:rsidRDefault="009F3A9D" w:rsidP="009F3A9D">
            <w:pPr>
              <w:rPr>
                <w:rFonts w:asciiTheme="minorHAnsi" w:hAnsiTheme="minorHAnsi" w:cstheme="minorHAnsi"/>
                <w:b/>
                <w:sz w:val="16"/>
                <w:szCs w:val="16"/>
              </w:rPr>
            </w:pPr>
          </w:p>
        </w:tc>
        <w:tc>
          <w:tcPr>
            <w:tcW w:w="491" w:type="dxa"/>
            <w:vAlign w:val="center"/>
          </w:tcPr>
          <w:p w:rsidR="009F3A9D" w:rsidRPr="00512576" w:rsidRDefault="009F3A9D" w:rsidP="009F3A9D">
            <w:pPr>
              <w:rPr>
                <w:rFonts w:asciiTheme="minorHAnsi" w:hAnsiTheme="minorHAnsi" w:cstheme="minorHAnsi"/>
                <w:b/>
                <w:sz w:val="16"/>
                <w:szCs w:val="16"/>
              </w:rPr>
            </w:pPr>
          </w:p>
        </w:tc>
      </w:tr>
      <w:tr w:rsidR="009F3A9D" w:rsidRPr="00512576" w:rsidTr="00512576">
        <w:trPr>
          <w:jc w:val="center"/>
        </w:trPr>
        <w:tc>
          <w:tcPr>
            <w:tcW w:w="4805" w:type="dxa"/>
            <w:vAlign w:val="center"/>
          </w:tcPr>
          <w:p w:rsidR="009F3A9D" w:rsidRPr="00512576" w:rsidRDefault="00727815" w:rsidP="00727815">
            <w:pPr>
              <w:pStyle w:val="Prrafodelista"/>
              <w:ind w:left="0"/>
              <w:contextualSpacing/>
              <w:jc w:val="both"/>
              <w:rPr>
                <w:rFonts w:asciiTheme="minorHAnsi" w:hAnsiTheme="minorHAnsi" w:cs="Calibri"/>
                <w:b/>
                <w:bCs/>
                <w:sz w:val="16"/>
                <w:szCs w:val="16"/>
                <w:lang w:eastAsia="es-BO"/>
              </w:rPr>
            </w:pPr>
            <w:r w:rsidRPr="00512576">
              <w:rPr>
                <w:rFonts w:asciiTheme="minorHAnsi" w:hAnsiTheme="minorHAnsi" w:cs="Calibri"/>
                <w:b/>
                <w:bCs/>
                <w:sz w:val="16"/>
                <w:szCs w:val="16"/>
                <w:lang w:eastAsia="es-BO"/>
              </w:rPr>
              <w:t>CONDICIONES REQUERIDAS PARA LA ENTREGA DEL BIEN.</w:t>
            </w:r>
          </w:p>
        </w:tc>
        <w:tc>
          <w:tcPr>
            <w:tcW w:w="3260" w:type="dxa"/>
            <w:vAlign w:val="center"/>
          </w:tcPr>
          <w:p w:rsidR="009F3A9D" w:rsidRPr="00512576" w:rsidRDefault="009F3A9D" w:rsidP="009F3A9D">
            <w:pPr>
              <w:rPr>
                <w:rFonts w:asciiTheme="minorHAnsi" w:hAnsiTheme="minorHAnsi" w:cstheme="minorHAnsi"/>
                <w:b/>
                <w:sz w:val="16"/>
                <w:szCs w:val="16"/>
              </w:rPr>
            </w:pPr>
          </w:p>
        </w:tc>
        <w:tc>
          <w:tcPr>
            <w:tcW w:w="254" w:type="dxa"/>
            <w:vAlign w:val="center"/>
          </w:tcPr>
          <w:p w:rsidR="009F3A9D" w:rsidRPr="00512576" w:rsidRDefault="009F3A9D" w:rsidP="009F3A9D">
            <w:pPr>
              <w:rPr>
                <w:rFonts w:asciiTheme="minorHAnsi" w:hAnsiTheme="minorHAnsi" w:cstheme="minorHAnsi"/>
                <w:b/>
                <w:sz w:val="16"/>
                <w:szCs w:val="16"/>
              </w:rPr>
            </w:pPr>
          </w:p>
        </w:tc>
        <w:tc>
          <w:tcPr>
            <w:tcW w:w="283" w:type="dxa"/>
            <w:vAlign w:val="center"/>
          </w:tcPr>
          <w:p w:rsidR="009F3A9D" w:rsidRPr="00512576" w:rsidRDefault="009F3A9D" w:rsidP="009F3A9D">
            <w:pPr>
              <w:rPr>
                <w:rFonts w:asciiTheme="minorHAnsi" w:hAnsiTheme="minorHAnsi" w:cstheme="minorHAnsi"/>
                <w:b/>
                <w:sz w:val="16"/>
                <w:szCs w:val="16"/>
              </w:rPr>
            </w:pPr>
          </w:p>
        </w:tc>
        <w:tc>
          <w:tcPr>
            <w:tcW w:w="491" w:type="dxa"/>
            <w:vAlign w:val="center"/>
          </w:tcPr>
          <w:p w:rsidR="009F3A9D" w:rsidRPr="00512576" w:rsidRDefault="009F3A9D" w:rsidP="009F3A9D">
            <w:pPr>
              <w:rPr>
                <w:rFonts w:asciiTheme="minorHAnsi" w:hAnsiTheme="minorHAnsi" w:cstheme="minorHAnsi"/>
                <w:b/>
                <w:sz w:val="16"/>
                <w:szCs w:val="16"/>
              </w:rPr>
            </w:pPr>
          </w:p>
        </w:tc>
      </w:tr>
      <w:tr w:rsidR="009F3A9D" w:rsidRPr="00512576" w:rsidTr="00512576">
        <w:trPr>
          <w:jc w:val="center"/>
        </w:trPr>
        <w:tc>
          <w:tcPr>
            <w:tcW w:w="4805" w:type="dxa"/>
            <w:vAlign w:val="center"/>
          </w:tcPr>
          <w:p w:rsidR="009F3A9D" w:rsidRPr="00512576" w:rsidRDefault="00727815" w:rsidP="009F3A9D">
            <w:pPr>
              <w:rPr>
                <w:rFonts w:asciiTheme="minorHAnsi" w:hAnsiTheme="minorHAnsi" w:cs="Calibri"/>
                <w:b/>
                <w:bCs/>
                <w:sz w:val="16"/>
                <w:szCs w:val="16"/>
              </w:rPr>
            </w:pPr>
            <w:r w:rsidRPr="00512576">
              <w:rPr>
                <w:rFonts w:asciiTheme="minorHAnsi" w:hAnsiTheme="minorHAnsi" w:cs="Calibri"/>
                <w:b/>
                <w:bCs/>
                <w:sz w:val="16"/>
                <w:szCs w:val="16"/>
              </w:rPr>
              <w:t>LUGAR DE ENTREGA DE LOS BIENES.</w:t>
            </w:r>
          </w:p>
          <w:p w:rsidR="00727815" w:rsidRPr="00512576" w:rsidRDefault="00727815" w:rsidP="009F3A9D">
            <w:pPr>
              <w:rPr>
                <w:rFonts w:asciiTheme="minorHAnsi" w:hAnsiTheme="minorHAnsi" w:cstheme="minorHAnsi"/>
                <w:b/>
                <w:sz w:val="16"/>
                <w:szCs w:val="16"/>
              </w:rPr>
            </w:pPr>
            <w:r w:rsidRPr="00512576">
              <w:rPr>
                <w:rFonts w:asciiTheme="minorHAnsi" w:hAnsiTheme="minorHAnsi" w:cs="Calibri"/>
                <w:bCs/>
                <w:sz w:val="16"/>
                <w:szCs w:val="16"/>
              </w:rPr>
              <w:t>Los bienes deberán ser entregados en la ciudad de Santa Cruz de la Sierra, en Almacenes (Villa Luz) de la Gerencia de Operación de Plantas, ubicado en la Av. Grigotá esquina calle Regimiento Lanza entre 3er y 4to anillo.</w:t>
            </w:r>
          </w:p>
        </w:tc>
        <w:tc>
          <w:tcPr>
            <w:tcW w:w="3260" w:type="dxa"/>
            <w:vAlign w:val="center"/>
          </w:tcPr>
          <w:p w:rsidR="009F3A9D" w:rsidRPr="00512576" w:rsidRDefault="009F3A9D" w:rsidP="009F3A9D">
            <w:pPr>
              <w:rPr>
                <w:rFonts w:asciiTheme="minorHAnsi" w:hAnsiTheme="minorHAnsi" w:cstheme="minorHAnsi"/>
                <w:b/>
                <w:sz w:val="16"/>
                <w:szCs w:val="16"/>
              </w:rPr>
            </w:pPr>
          </w:p>
        </w:tc>
        <w:tc>
          <w:tcPr>
            <w:tcW w:w="254" w:type="dxa"/>
            <w:vAlign w:val="center"/>
          </w:tcPr>
          <w:p w:rsidR="009F3A9D" w:rsidRPr="00512576" w:rsidRDefault="009F3A9D" w:rsidP="009F3A9D">
            <w:pPr>
              <w:rPr>
                <w:rFonts w:asciiTheme="minorHAnsi" w:hAnsiTheme="minorHAnsi" w:cstheme="minorHAnsi"/>
                <w:b/>
                <w:sz w:val="16"/>
                <w:szCs w:val="16"/>
              </w:rPr>
            </w:pPr>
          </w:p>
        </w:tc>
        <w:tc>
          <w:tcPr>
            <w:tcW w:w="283" w:type="dxa"/>
            <w:vAlign w:val="center"/>
          </w:tcPr>
          <w:p w:rsidR="009F3A9D" w:rsidRPr="00512576" w:rsidRDefault="009F3A9D" w:rsidP="009F3A9D">
            <w:pPr>
              <w:rPr>
                <w:rFonts w:asciiTheme="minorHAnsi" w:hAnsiTheme="minorHAnsi" w:cstheme="minorHAnsi"/>
                <w:b/>
                <w:sz w:val="16"/>
                <w:szCs w:val="16"/>
              </w:rPr>
            </w:pPr>
          </w:p>
        </w:tc>
        <w:tc>
          <w:tcPr>
            <w:tcW w:w="491" w:type="dxa"/>
            <w:vAlign w:val="center"/>
          </w:tcPr>
          <w:p w:rsidR="009F3A9D" w:rsidRPr="00512576" w:rsidRDefault="009F3A9D" w:rsidP="009F3A9D">
            <w:pPr>
              <w:rPr>
                <w:rFonts w:asciiTheme="minorHAnsi" w:hAnsiTheme="minorHAnsi" w:cstheme="minorHAnsi"/>
                <w:b/>
                <w:sz w:val="16"/>
                <w:szCs w:val="16"/>
              </w:rPr>
            </w:pPr>
          </w:p>
        </w:tc>
      </w:tr>
      <w:tr w:rsidR="009F3A9D" w:rsidRPr="00512576" w:rsidTr="00512576">
        <w:trPr>
          <w:jc w:val="center"/>
        </w:trPr>
        <w:tc>
          <w:tcPr>
            <w:tcW w:w="4805" w:type="dxa"/>
            <w:vAlign w:val="center"/>
          </w:tcPr>
          <w:p w:rsidR="009F3A9D" w:rsidRPr="00512576" w:rsidRDefault="00727815" w:rsidP="009F3A9D">
            <w:pPr>
              <w:rPr>
                <w:rFonts w:asciiTheme="minorHAnsi" w:hAnsiTheme="minorHAnsi" w:cs="Calibri"/>
                <w:b/>
                <w:bCs/>
                <w:sz w:val="16"/>
                <w:szCs w:val="16"/>
              </w:rPr>
            </w:pPr>
            <w:r w:rsidRPr="00512576">
              <w:rPr>
                <w:rFonts w:asciiTheme="minorHAnsi" w:hAnsiTheme="minorHAnsi" w:cs="Calibri"/>
                <w:b/>
                <w:bCs/>
                <w:sz w:val="16"/>
                <w:szCs w:val="16"/>
              </w:rPr>
              <w:t>FORMA DE PAGO.</w:t>
            </w:r>
          </w:p>
          <w:p w:rsidR="00727815" w:rsidRPr="00512576" w:rsidRDefault="00727815" w:rsidP="00727815">
            <w:pPr>
              <w:pStyle w:val="Prrafodelista"/>
              <w:spacing w:line="276" w:lineRule="auto"/>
              <w:ind w:left="0" w:hanging="1"/>
              <w:contextualSpacing/>
              <w:jc w:val="both"/>
              <w:rPr>
                <w:rFonts w:asciiTheme="minorHAnsi" w:hAnsiTheme="minorHAnsi" w:cs="Calibri"/>
                <w:color w:val="000000"/>
                <w:sz w:val="16"/>
                <w:szCs w:val="16"/>
              </w:rPr>
            </w:pPr>
            <w:r w:rsidRPr="00512576">
              <w:rPr>
                <w:rFonts w:asciiTheme="minorHAnsi" w:hAnsiTheme="minorHAnsi" w:cs="Calibri"/>
                <w:color w:val="000000"/>
                <w:sz w:val="16"/>
                <w:szCs w:val="16"/>
              </w:rPr>
              <w:t>El pago se realizará vía SIGMA posterior a la entrega total de los bienes solicitados y previo informe de conformidad del comité de recepción y actividades administrativas correspondientes.</w:t>
            </w:r>
          </w:p>
          <w:p w:rsidR="00727815" w:rsidRPr="00512576" w:rsidRDefault="00727815" w:rsidP="00727815">
            <w:pPr>
              <w:pStyle w:val="Sangradetextonormal"/>
              <w:spacing w:after="0" w:line="276" w:lineRule="auto"/>
              <w:ind w:left="0"/>
              <w:jc w:val="both"/>
              <w:rPr>
                <w:rFonts w:asciiTheme="minorHAnsi" w:hAnsiTheme="minorHAnsi" w:cs="Calibri"/>
                <w:bCs/>
                <w:sz w:val="16"/>
                <w:szCs w:val="16"/>
              </w:rPr>
            </w:pPr>
          </w:p>
          <w:p w:rsidR="00727815" w:rsidRPr="00512576" w:rsidRDefault="00727815" w:rsidP="00727815">
            <w:pPr>
              <w:pStyle w:val="Sangradetextonormal"/>
              <w:spacing w:after="0" w:line="276" w:lineRule="auto"/>
              <w:ind w:left="0"/>
              <w:jc w:val="both"/>
              <w:rPr>
                <w:rFonts w:asciiTheme="minorHAnsi" w:hAnsiTheme="minorHAnsi" w:cs="Calibri"/>
                <w:bCs/>
                <w:sz w:val="16"/>
                <w:szCs w:val="16"/>
              </w:rPr>
            </w:pPr>
            <w:r w:rsidRPr="00512576">
              <w:rPr>
                <w:rFonts w:asciiTheme="minorHAnsi" w:hAnsiTheme="minorHAnsi" w:cs="Calibri"/>
                <w:bCs/>
                <w:sz w:val="16"/>
                <w:szCs w:val="16"/>
              </w:rPr>
              <w:t>Por consiguiente, para los efectos de la solicitud de pago se deben presentar los siguientes documentos:</w:t>
            </w:r>
          </w:p>
          <w:p w:rsidR="00727815" w:rsidRPr="00512576" w:rsidRDefault="00727815" w:rsidP="00375BBF">
            <w:pPr>
              <w:pStyle w:val="Sangradetextonormal"/>
              <w:numPr>
                <w:ilvl w:val="0"/>
                <w:numId w:val="33"/>
              </w:numPr>
              <w:spacing w:after="0"/>
              <w:ind w:left="356" w:hanging="142"/>
              <w:contextualSpacing/>
              <w:jc w:val="both"/>
              <w:rPr>
                <w:rFonts w:asciiTheme="minorHAnsi" w:hAnsiTheme="minorHAnsi" w:cs="Calibri"/>
                <w:bCs/>
                <w:sz w:val="16"/>
                <w:szCs w:val="16"/>
              </w:rPr>
            </w:pPr>
            <w:r w:rsidRPr="00512576">
              <w:rPr>
                <w:rFonts w:asciiTheme="minorHAnsi" w:hAnsiTheme="minorHAnsi" w:cs="Calibri"/>
                <w:bCs/>
                <w:sz w:val="16"/>
                <w:szCs w:val="16"/>
              </w:rPr>
              <w:lastRenderedPageBreak/>
              <w:t>Carta de solicitud de pago, dirigida a la autoridad que firma del Contrato por parte de YPFB.</w:t>
            </w:r>
          </w:p>
          <w:p w:rsidR="00727815" w:rsidRPr="00512576" w:rsidRDefault="00727815" w:rsidP="00375BBF">
            <w:pPr>
              <w:pStyle w:val="Sangradetextonormal"/>
              <w:numPr>
                <w:ilvl w:val="0"/>
                <w:numId w:val="33"/>
              </w:numPr>
              <w:spacing w:after="0"/>
              <w:ind w:left="356" w:hanging="142"/>
              <w:contextualSpacing/>
              <w:jc w:val="both"/>
              <w:rPr>
                <w:rFonts w:asciiTheme="minorHAnsi" w:hAnsiTheme="minorHAnsi" w:cs="Calibri"/>
                <w:bCs/>
                <w:sz w:val="16"/>
                <w:szCs w:val="16"/>
              </w:rPr>
            </w:pPr>
            <w:r w:rsidRPr="00512576">
              <w:rPr>
                <w:rFonts w:asciiTheme="minorHAnsi" w:hAnsiTheme="minorHAnsi" w:cs="Calibri"/>
                <w:bCs/>
                <w:sz w:val="16"/>
                <w:szCs w:val="16"/>
              </w:rPr>
              <w:t>Factura original de la Empresa debidamente registrada en Impuestos Nacionales.</w:t>
            </w:r>
          </w:p>
          <w:p w:rsidR="00727815" w:rsidRPr="00512576" w:rsidRDefault="00727815" w:rsidP="00375BBF">
            <w:pPr>
              <w:pStyle w:val="Sangradetextonormal"/>
              <w:numPr>
                <w:ilvl w:val="0"/>
                <w:numId w:val="33"/>
              </w:numPr>
              <w:spacing w:after="0"/>
              <w:ind w:left="356" w:hanging="142"/>
              <w:contextualSpacing/>
              <w:jc w:val="both"/>
              <w:rPr>
                <w:rFonts w:asciiTheme="minorHAnsi" w:hAnsiTheme="minorHAnsi" w:cs="Calibri"/>
                <w:bCs/>
                <w:sz w:val="16"/>
                <w:szCs w:val="16"/>
              </w:rPr>
            </w:pPr>
            <w:r w:rsidRPr="00512576">
              <w:rPr>
                <w:rFonts w:asciiTheme="minorHAnsi" w:hAnsiTheme="minorHAnsi" w:cs="Calibri"/>
                <w:bCs/>
                <w:sz w:val="16"/>
                <w:szCs w:val="16"/>
              </w:rPr>
              <w:t>Fotocopia simple del NIT.</w:t>
            </w:r>
          </w:p>
          <w:p w:rsidR="00727815" w:rsidRPr="00512576" w:rsidRDefault="00727815" w:rsidP="00375BBF">
            <w:pPr>
              <w:pStyle w:val="Sangradetextonormal"/>
              <w:numPr>
                <w:ilvl w:val="0"/>
                <w:numId w:val="33"/>
              </w:numPr>
              <w:spacing w:after="0"/>
              <w:ind w:left="356" w:hanging="142"/>
              <w:contextualSpacing/>
              <w:jc w:val="both"/>
              <w:rPr>
                <w:rFonts w:asciiTheme="minorHAnsi" w:hAnsiTheme="minorHAnsi" w:cs="Calibri"/>
                <w:bCs/>
                <w:sz w:val="16"/>
                <w:szCs w:val="16"/>
              </w:rPr>
            </w:pPr>
            <w:r w:rsidRPr="00512576">
              <w:rPr>
                <w:rFonts w:asciiTheme="minorHAnsi" w:hAnsiTheme="minorHAnsi" w:cs="Calibri"/>
                <w:bCs/>
                <w:sz w:val="16"/>
                <w:szCs w:val="16"/>
              </w:rPr>
              <w:t>Fotocopia simple del registro de beneficiarios SIGMA con cuenta Bancaria en el Banco Unión.</w:t>
            </w:r>
          </w:p>
          <w:p w:rsidR="00727815" w:rsidRPr="00512576" w:rsidRDefault="00727815" w:rsidP="00375BBF">
            <w:pPr>
              <w:pStyle w:val="Sangradetextonormal"/>
              <w:numPr>
                <w:ilvl w:val="0"/>
                <w:numId w:val="33"/>
              </w:numPr>
              <w:spacing w:after="0"/>
              <w:ind w:left="356" w:hanging="142"/>
              <w:contextualSpacing/>
              <w:jc w:val="both"/>
              <w:rPr>
                <w:rFonts w:asciiTheme="minorHAnsi" w:hAnsiTheme="minorHAnsi" w:cs="Calibri"/>
                <w:bCs/>
                <w:sz w:val="16"/>
                <w:szCs w:val="16"/>
              </w:rPr>
            </w:pPr>
            <w:r w:rsidRPr="00512576">
              <w:rPr>
                <w:rFonts w:asciiTheme="minorHAnsi" w:hAnsiTheme="minorHAnsi" w:cs="Calibri"/>
                <w:bCs/>
                <w:sz w:val="16"/>
                <w:szCs w:val="16"/>
              </w:rPr>
              <w:t>Fotocopia simple del Contrato.</w:t>
            </w:r>
          </w:p>
          <w:p w:rsidR="00727815" w:rsidRPr="00512576" w:rsidRDefault="00727815" w:rsidP="009F3A9D">
            <w:pPr>
              <w:rPr>
                <w:rFonts w:asciiTheme="minorHAnsi" w:hAnsiTheme="minorHAnsi" w:cstheme="minorHAnsi"/>
                <w:b/>
                <w:sz w:val="16"/>
                <w:szCs w:val="16"/>
              </w:rPr>
            </w:pPr>
          </w:p>
        </w:tc>
        <w:tc>
          <w:tcPr>
            <w:tcW w:w="3260" w:type="dxa"/>
            <w:vAlign w:val="center"/>
          </w:tcPr>
          <w:p w:rsidR="009F3A9D" w:rsidRPr="00512576" w:rsidRDefault="009F3A9D" w:rsidP="009F3A9D">
            <w:pPr>
              <w:rPr>
                <w:rFonts w:asciiTheme="minorHAnsi" w:hAnsiTheme="minorHAnsi" w:cstheme="minorHAnsi"/>
                <w:b/>
                <w:sz w:val="16"/>
                <w:szCs w:val="16"/>
              </w:rPr>
            </w:pPr>
          </w:p>
        </w:tc>
        <w:tc>
          <w:tcPr>
            <w:tcW w:w="254" w:type="dxa"/>
            <w:vAlign w:val="center"/>
          </w:tcPr>
          <w:p w:rsidR="009F3A9D" w:rsidRPr="00512576" w:rsidRDefault="009F3A9D" w:rsidP="009F3A9D">
            <w:pPr>
              <w:rPr>
                <w:rFonts w:asciiTheme="minorHAnsi" w:hAnsiTheme="minorHAnsi" w:cstheme="minorHAnsi"/>
                <w:b/>
                <w:sz w:val="16"/>
                <w:szCs w:val="16"/>
              </w:rPr>
            </w:pPr>
          </w:p>
        </w:tc>
        <w:tc>
          <w:tcPr>
            <w:tcW w:w="283" w:type="dxa"/>
            <w:vAlign w:val="center"/>
          </w:tcPr>
          <w:p w:rsidR="009F3A9D" w:rsidRPr="00512576" w:rsidRDefault="009F3A9D" w:rsidP="009F3A9D">
            <w:pPr>
              <w:rPr>
                <w:rFonts w:asciiTheme="minorHAnsi" w:hAnsiTheme="minorHAnsi" w:cstheme="minorHAnsi"/>
                <w:b/>
                <w:sz w:val="16"/>
                <w:szCs w:val="16"/>
              </w:rPr>
            </w:pPr>
          </w:p>
        </w:tc>
        <w:tc>
          <w:tcPr>
            <w:tcW w:w="491" w:type="dxa"/>
            <w:vAlign w:val="center"/>
          </w:tcPr>
          <w:p w:rsidR="009F3A9D" w:rsidRPr="00512576" w:rsidRDefault="009F3A9D" w:rsidP="009F3A9D">
            <w:pPr>
              <w:rPr>
                <w:rFonts w:asciiTheme="minorHAnsi" w:hAnsiTheme="minorHAnsi" w:cstheme="minorHAnsi"/>
                <w:b/>
                <w:sz w:val="16"/>
                <w:szCs w:val="16"/>
              </w:rPr>
            </w:pPr>
          </w:p>
        </w:tc>
      </w:tr>
      <w:tr w:rsidR="009F3A9D" w:rsidRPr="00512576" w:rsidTr="00512576">
        <w:trPr>
          <w:jc w:val="center"/>
        </w:trPr>
        <w:tc>
          <w:tcPr>
            <w:tcW w:w="4805" w:type="dxa"/>
            <w:vAlign w:val="center"/>
          </w:tcPr>
          <w:p w:rsidR="009F3A9D" w:rsidRPr="00512576" w:rsidRDefault="00727815" w:rsidP="009F3A9D">
            <w:pPr>
              <w:rPr>
                <w:rFonts w:asciiTheme="minorHAnsi" w:hAnsiTheme="minorHAnsi" w:cs="Calibri"/>
                <w:b/>
                <w:color w:val="000000"/>
                <w:sz w:val="16"/>
                <w:szCs w:val="16"/>
              </w:rPr>
            </w:pPr>
            <w:r w:rsidRPr="00512576">
              <w:rPr>
                <w:rFonts w:asciiTheme="minorHAnsi" w:hAnsiTheme="minorHAnsi" w:cs="Calibri"/>
                <w:b/>
                <w:color w:val="000000"/>
                <w:sz w:val="16"/>
                <w:szCs w:val="16"/>
              </w:rPr>
              <w:lastRenderedPageBreak/>
              <w:t>GARANTÍA DE CUMPLIMIENTO DE CONTRATO.</w:t>
            </w:r>
          </w:p>
          <w:p w:rsidR="00727815" w:rsidRPr="00512576" w:rsidRDefault="00727815" w:rsidP="00727815">
            <w:pPr>
              <w:jc w:val="both"/>
              <w:rPr>
                <w:rFonts w:asciiTheme="minorHAnsi" w:hAnsiTheme="minorHAnsi" w:cs="Calibri"/>
                <w:color w:val="000000"/>
                <w:sz w:val="16"/>
                <w:szCs w:val="16"/>
                <w:lang w:val="es-BO"/>
              </w:rPr>
            </w:pPr>
            <w:r w:rsidRPr="00512576">
              <w:rPr>
                <w:rFonts w:asciiTheme="minorHAnsi" w:hAnsiTheme="minorHAnsi" w:cs="Calibri"/>
                <w:color w:val="000000"/>
                <w:sz w:val="16"/>
                <w:szCs w:val="16"/>
                <w:lang w:val="es-BO"/>
              </w:rPr>
              <w:t>La Empresa adjudicada deberá presentar la Garantía de Cumplimiento de Contrato, por un valor equivalente  al 7% (Siete por ciento) del monto total adjudicado, emitida expresamente a nombre de YACIMIENTOS PETROLIFEROS FISCALES BOLIVIANOS (YPFB), teniendo las siguientes características: Renovable, Irrevocable y de Ejecución Inmediata.</w:t>
            </w:r>
          </w:p>
          <w:p w:rsidR="00727815" w:rsidRPr="00512576" w:rsidRDefault="00727815" w:rsidP="00727815">
            <w:pPr>
              <w:rPr>
                <w:rFonts w:asciiTheme="minorHAnsi" w:hAnsiTheme="minorHAnsi" w:cs="Calibri"/>
                <w:color w:val="000000"/>
                <w:sz w:val="16"/>
                <w:szCs w:val="16"/>
                <w:lang w:val="es-BO"/>
              </w:rPr>
            </w:pPr>
          </w:p>
          <w:p w:rsidR="00727815" w:rsidRPr="00512576" w:rsidRDefault="00727815" w:rsidP="00727815">
            <w:pPr>
              <w:jc w:val="both"/>
              <w:rPr>
                <w:rFonts w:asciiTheme="minorHAnsi" w:hAnsiTheme="minorHAnsi" w:cs="Calibri"/>
                <w:color w:val="000000"/>
                <w:sz w:val="16"/>
                <w:szCs w:val="16"/>
                <w:lang w:val="es-BO"/>
              </w:rPr>
            </w:pPr>
            <w:r w:rsidRPr="00512576">
              <w:rPr>
                <w:rFonts w:asciiTheme="minorHAnsi" w:hAnsiTheme="minorHAnsi" w:cs="Calibri"/>
                <w:color w:val="000000"/>
                <w:sz w:val="16"/>
                <w:szCs w:val="16"/>
                <w:lang w:val="es-BO"/>
              </w:rPr>
              <w:t xml:space="preserve">La vigencia de esta garantía deberá exceder en 60 días calendario </w:t>
            </w:r>
            <w:r w:rsidRPr="00512576">
              <w:rPr>
                <w:rFonts w:asciiTheme="minorHAnsi" w:hAnsiTheme="minorHAnsi" w:cs="Calibri"/>
                <w:sz w:val="16"/>
                <w:szCs w:val="16"/>
                <w:lang w:val="es-BO"/>
              </w:rPr>
              <w:t>plazo de entrega de los bienes o cumplimiento del Contrato</w:t>
            </w:r>
            <w:r w:rsidRPr="00512576">
              <w:rPr>
                <w:rFonts w:asciiTheme="minorHAnsi" w:hAnsiTheme="minorHAnsi" w:cs="Calibri"/>
                <w:color w:val="000000"/>
                <w:sz w:val="16"/>
                <w:szCs w:val="16"/>
                <w:lang w:val="es-BO"/>
              </w:rPr>
              <w:t>.</w:t>
            </w:r>
          </w:p>
          <w:p w:rsidR="00727815" w:rsidRPr="00512576" w:rsidRDefault="00727815" w:rsidP="009F3A9D">
            <w:pPr>
              <w:rPr>
                <w:rFonts w:asciiTheme="minorHAnsi" w:hAnsiTheme="minorHAnsi" w:cstheme="minorHAnsi"/>
                <w:b/>
                <w:sz w:val="16"/>
                <w:szCs w:val="16"/>
                <w:lang w:val="es-BO"/>
              </w:rPr>
            </w:pPr>
          </w:p>
        </w:tc>
        <w:tc>
          <w:tcPr>
            <w:tcW w:w="3260" w:type="dxa"/>
            <w:vAlign w:val="center"/>
          </w:tcPr>
          <w:p w:rsidR="009F3A9D" w:rsidRPr="00512576" w:rsidRDefault="009F3A9D" w:rsidP="009F3A9D">
            <w:pPr>
              <w:rPr>
                <w:rFonts w:asciiTheme="minorHAnsi" w:hAnsiTheme="minorHAnsi" w:cstheme="minorHAnsi"/>
                <w:b/>
                <w:sz w:val="16"/>
                <w:szCs w:val="16"/>
              </w:rPr>
            </w:pPr>
          </w:p>
        </w:tc>
        <w:tc>
          <w:tcPr>
            <w:tcW w:w="254" w:type="dxa"/>
            <w:vAlign w:val="center"/>
          </w:tcPr>
          <w:p w:rsidR="009F3A9D" w:rsidRPr="00512576" w:rsidRDefault="009F3A9D" w:rsidP="009F3A9D">
            <w:pPr>
              <w:rPr>
                <w:rFonts w:asciiTheme="minorHAnsi" w:hAnsiTheme="minorHAnsi" w:cstheme="minorHAnsi"/>
                <w:b/>
                <w:sz w:val="16"/>
                <w:szCs w:val="16"/>
              </w:rPr>
            </w:pPr>
          </w:p>
        </w:tc>
        <w:tc>
          <w:tcPr>
            <w:tcW w:w="283" w:type="dxa"/>
            <w:vAlign w:val="center"/>
          </w:tcPr>
          <w:p w:rsidR="009F3A9D" w:rsidRPr="00512576" w:rsidRDefault="009F3A9D" w:rsidP="009F3A9D">
            <w:pPr>
              <w:rPr>
                <w:rFonts w:asciiTheme="minorHAnsi" w:hAnsiTheme="minorHAnsi" w:cstheme="minorHAnsi"/>
                <w:b/>
                <w:sz w:val="16"/>
                <w:szCs w:val="16"/>
              </w:rPr>
            </w:pPr>
          </w:p>
        </w:tc>
        <w:tc>
          <w:tcPr>
            <w:tcW w:w="491" w:type="dxa"/>
            <w:vAlign w:val="center"/>
          </w:tcPr>
          <w:p w:rsidR="009F3A9D" w:rsidRPr="00512576" w:rsidRDefault="009F3A9D" w:rsidP="009F3A9D">
            <w:pPr>
              <w:rPr>
                <w:rFonts w:asciiTheme="minorHAnsi" w:hAnsiTheme="minorHAnsi" w:cstheme="minorHAnsi"/>
                <w:b/>
                <w:sz w:val="16"/>
                <w:szCs w:val="16"/>
              </w:rPr>
            </w:pPr>
          </w:p>
        </w:tc>
      </w:tr>
      <w:tr w:rsidR="009F3A9D" w:rsidRPr="00512576" w:rsidTr="00512576">
        <w:trPr>
          <w:jc w:val="center"/>
        </w:trPr>
        <w:tc>
          <w:tcPr>
            <w:tcW w:w="4805" w:type="dxa"/>
            <w:vAlign w:val="center"/>
          </w:tcPr>
          <w:p w:rsidR="009F3A9D" w:rsidRPr="00512576" w:rsidRDefault="00727815" w:rsidP="009F3A9D">
            <w:pPr>
              <w:rPr>
                <w:rFonts w:asciiTheme="minorHAnsi" w:hAnsiTheme="minorHAnsi" w:cs="Calibri"/>
                <w:b/>
                <w:sz w:val="16"/>
                <w:szCs w:val="16"/>
              </w:rPr>
            </w:pPr>
            <w:r w:rsidRPr="00512576">
              <w:rPr>
                <w:rFonts w:asciiTheme="minorHAnsi" w:hAnsiTheme="minorHAnsi" w:cs="Calibri"/>
                <w:b/>
                <w:sz w:val="16"/>
                <w:szCs w:val="16"/>
              </w:rPr>
              <w:t>MULTAS.</w:t>
            </w:r>
          </w:p>
          <w:p w:rsidR="00512576" w:rsidRPr="00512576" w:rsidRDefault="00512576" w:rsidP="00512576">
            <w:pPr>
              <w:jc w:val="both"/>
              <w:rPr>
                <w:rFonts w:asciiTheme="minorHAnsi" w:hAnsiTheme="minorHAnsi" w:cs="Calibri"/>
                <w:bCs/>
                <w:sz w:val="16"/>
                <w:szCs w:val="16"/>
              </w:rPr>
            </w:pPr>
            <w:r w:rsidRPr="00512576">
              <w:rPr>
                <w:rFonts w:asciiTheme="minorHAnsi" w:hAnsiTheme="minorHAnsi" w:cs="Calibri"/>
                <w:bCs/>
                <w:sz w:val="16"/>
                <w:szCs w:val="16"/>
              </w:rPr>
              <w:t>El incumplimiento al plazo señalado para la Adquisición, se aplicará una multa del 1% por cada día calendario de retraso computable a partir del primer día vencido sobre el importe de adjudicación del ítem que hubiera incurrido en la falta. En caso de llegar el importe de las multas al 20% del monto del contrato, se producirá la resolución del mismo, y la Empresa YPFB se reserva el derecho de realizar las gestiones legales y administrativas que corresponda.</w:t>
            </w:r>
          </w:p>
          <w:p w:rsidR="00727815" w:rsidRPr="00512576" w:rsidRDefault="00727815" w:rsidP="009F3A9D">
            <w:pPr>
              <w:rPr>
                <w:rFonts w:asciiTheme="minorHAnsi" w:hAnsiTheme="minorHAnsi" w:cstheme="minorHAnsi"/>
                <w:b/>
                <w:sz w:val="16"/>
                <w:szCs w:val="16"/>
              </w:rPr>
            </w:pPr>
          </w:p>
        </w:tc>
        <w:tc>
          <w:tcPr>
            <w:tcW w:w="3260" w:type="dxa"/>
            <w:vAlign w:val="center"/>
          </w:tcPr>
          <w:p w:rsidR="009F3A9D" w:rsidRPr="00512576" w:rsidRDefault="009F3A9D" w:rsidP="009F3A9D">
            <w:pPr>
              <w:rPr>
                <w:rFonts w:asciiTheme="minorHAnsi" w:hAnsiTheme="minorHAnsi" w:cstheme="minorHAnsi"/>
                <w:b/>
                <w:sz w:val="16"/>
                <w:szCs w:val="16"/>
              </w:rPr>
            </w:pPr>
          </w:p>
        </w:tc>
        <w:tc>
          <w:tcPr>
            <w:tcW w:w="254" w:type="dxa"/>
            <w:vAlign w:val="center"/>
          </w:tcPr>
          <w:p w:rsidR="009F3A9D" w:rsidRPr="00512576" w:rsidRDefault="009F3A9D" w:rsidP="009F3A9D">
            <w:pPr>
              <w:rPr>
                <w:rFonts w:asciiTheme="minorHAnsi" w:hAnsiTheme="minorHAnsi" w:cstheme="minorHAnsi"/>
                <w:b/>
                <w:sz w:val="16"/>
                <w:szCs w:val="16"/>
              </w:rPr>
            </w:pPr>
          </w:p>
        </w:tc>
        <w:tc>
          <w:tcPr>
            <w:tcW w:w="283" w:type="dxa"/>
            <w:vAlign w:val="center"/>
          </w:tcPr>
          <w:p w:rsidR="009F3A9D" w:rsidRPr="00512576" w:rsidRDefault="009F3A9D" w:rsidP="009F3A9D">
            <w:pPr>
              <w:rPr>
                <w:rFonts w:asciiTheme="minorHAnsi" w:hAnsiTheme="minorHAnsi" w:cstheme="minorHAnsi"/>
                <w:b/>
                <w:sz w:val="16"/>
                <w:szCs w:val="16"/>
              </w:rPr>
            </w:pPr>
          </w:p>
        </w:tc>
        <w:tc>
          <w:tcPr>
            <w:tcW w:w="491" w:type="dxa"/>
            <w:vAlign w:val="center"/>
          </w:tcPr>
          <w:p w:rsidR="009F3A9D" w:rsidRPr="00512576" w:rsidRDefault="009F3A9D" w:rsidP="009F3A9D">
            <w:pPr>
              <w:rPr>
                <w:rFonts w:asciiTheme="minorHAnsi" w:hAnsiTheme="minorHAnsi" w:cstheme="minorHAnsi"/>
                <w:b/>
                <w:sz w:val="16"/>
                <w:szCs w:val="16"/>
              </w:rPr>
            </w:pPr>
          </w:p>
        </w:tc>
      </w:tr>
      <w:tr w:rsidR="009F3A9D" w:rsidRPr="00512576" w:rsidTr="00512576">
        <w:trPr>
          <w:jc w:val="center"/>
        </w:trPr>
        <w:tc>
          <w:tcPr>
            <w:tcW w:w="4805" w:type="dxa"/>
            <w:vAlign w:val="center"/>
          </w:tcPr>
          <w:p w:rsidR="009F3A9D" w:rsidRPr="00512576" w:rsidRDefault="00512576" w:rsidP="009F3A9D">
            <w:pPr>
              <w:rPr>
                <w:rFonts w:asciiTheme="minorHAnsi" w:hAnsiTheme="minorHAnsi" w:cs="Calibri"/>
                <w:b/>
                <w:sz w:val="16"/>
                <w:szCs w:val="16"/>
              </w:rPr>
            </w:pPr>
            <w:r w:rsidRPr="00512576">
              <w:rPr>
                <w:rFonts w:asciiTheme="minorHAnsi" w:hAnsiTheme="minorHAnsi" w:cs="Calibri"/>
                <w:b/>
                <w:sz w:val="16"/>
                <w:szCs w:val="16"/>
              </w:rPr>
              <w:t>FACTURACIÓN.</w:t>
            </w:r>
          </w:p>
          <w:p w:rsidR="00512576" w:rsidRPr="00512576" w:rsidRDefault="00512576" w:rsidP="00512576">
            <w:pPr>
              <w:jc w:val="both"/>
              <w:rPr>
                <w:rFonts w:asciiTheme="minorHAnsi" w:hAnsiTheme="minorHAnsi" w:cs="Calibri"/>
                <w:bCs/>
                <w:sz w:val="16"/>
                <w:szCs w:val="16"/>
              </w:rPr>
            </w:pPr>
            <w:r w:rsidRPr="00512576">
              <w:rPr>
                <w:rFonts w:asciiTheme="minorHAnsi" w:hAnsiTheme="minorHAnsi" w:cs="Calibri"/>
                <w:bCs/>
                <w:sz w:val="16"/>
                <w:szCs w:val="16"/>
              </w:rPr>
              <w:t xml:space="preserve">La factura debe ser emitida de acuerdo a normativa vigente a nombre de Yacimientos Petrolíferos Fiscales Bolivianos consignando el Número de Identificación Tributaria (NIT) 1020269020. </w:t>
            </w:r>
          </w:p>
          <w:p w:rsidR="00512576" w:rsidRPr="00512576" w:rsidRDefault="00512576" w:rsidP="00512576">
            <w:pPr>
              <w:jc w:val="both"/>
              <w:rPr>
                <w:rFonts w:asciiTheme="minorHAnsi" w:hAnsiTheme="minorHAnsi" w:cs="Calibri"/>
                <w:bCs/>
                <w:sz w:val="16"/>
                <w:szCs w:val="16"/>
              </w:rPr>
            </w:pPr>
            <w:r w:rsidRPr="00512576">
              <w:rPr>
                <w:rFonts w:asciiTheme="minorHAnsi" w:hAnsiTheme="minorHAnsi" w:cs="Calibri"/>
                <w:bCs/>
                <w:sz w:val="16"/>
                <w:szCs w:val="16"/>
              </w:rPr>
              <w:t>Se deberá facturar al momento de la entrega de los bienes conforme lo establecido en el Contrato, sin deducir las multas ni otros cargos.</w:t>
            </w:r>
          </w:p>
          <w:p w:rsidR="00512576" w:rsidRPr="00512576" w:rsidRDefault="00512576" w:rsidP="00512576">
            <w:pPr>
              <w:jc w:val="both"/>
              <w:rPr>
                <w:rFonts w:asciiTheme="minorHAnsi" w:hAnsiTheme="minorHAnsi" w:cs="Calibri"/>
                <w:bCs/>
                <w:sz w:val="16"/>
                <w:szCs w:val="16"/>
              </w:rPr>
            </w:pPr>
            <w:r w:rsidRPr="00512576">
              <w:rPr>
                <w:rFonts w:asciiTheme="minorHAnsi" w:hAnsiTheme="minorHAnsi" w:cs="Calibri"/>
                <w:bCs/>
                <w:sz w:val="16"/>
                <w:szCs w:val="16"/>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512576" w:rsidRPr="00512576" w:rsidRDefault="00512576" w:rsidP="009F3A9D">
            <w:pPr>
              <w:rPr>
                <w:rFonts w:asciiTheme="minorHAnsi" w:hAnsiTheme="minorHAnsi" w:cstheme="minorHAnsi"/>
                <w:b/>
                <w:bCs/>
                <w:sz w:val="16"/>
                <w:szCs w:val="16"/>
              </w:rPr>
            </w:pPr>
          </w:p>
        </w:tc>
        <w:tc>
          <w:tcPr>
            <w:tcW w:w="3260" w:type="dxa"/>
            <w:vAlign w:val="center"/>
          </w:tcPr>
          <w:p w:rsidR="009F3A9D" w:rsidRPr="00512576" w:rsidRDefault="009F3A9D" w:rsidP="009F3A9D">
            <w:pPr>
              <w:rPr>
                <w:rFonts w:asciiTheme="minorHAnsi" w:hAnsiTheme="minorHAnsi" w:cstheme="minorHAnsi"/>
                <w:b/>
                <w:sz w:val="16"/>
                <w:szCs w:val="16"/>
              </w:rPr>
            </w:pPr>
          </w:p>
        </w:tc>
        <w:tc>
          <w:tcPr>
            <w:tcW w:w="254" w:type="dxa"/>
            <w:vAlign w:val="center"/>
          </w:tcPr>
          <w:p w:rsidR="009F3A9D" w:rsidRPr="00512576" w:rsidRDefault="009F3A9D" w:rsidP="009F3A9D">
            <w:pPr>
              <w:rPr>
                <w:rFonts w:asciiTheme="minorHAnsi" w:hAnsiTheme="minorHAnsi" w:cstheme="minorHAnsi"/>
                <w:b/>
                <w:sz w:val="16"/>
                <w:szCs w:val="16"/>
              </w:rPr>
            </w:pPr>
          </w:p>
        </w:tc>
        <w:tc>
          <w:tcPr>
            <w:tcW w:w="283" w:type="dxa"/>
            <w:vAlign w:val="center"/>
          </w:tcPr>
          <w:p w:rsidR="009F3A9D" w:rsidRPr="00512576" w:rsidRDefault="009F3A9D" w:rsidP="009F3A9D">
            <w:pPr>
              <w:rPr>
                <w:rFonts w:asciiTheme="minorHAnsi" w:hAnsiTheme="minorHAnsi" w:cstheme="minorHAnsi"/>
                <w:b/>
                <w:sz w:val="16"/>
                <w:szCs w:val="16"/>
              </w:rPr>
            </w:pPr>
          </w:p>
        </w:tc>
        <w:tc>
          <w:tcPr>
            <w:tcW w:w="491" w:type="dxa"/>
            <w:vAlign w:val="center"/>
          </w:tcPr>
          <w:p w:rsidR="009F3A9D" w:rsidRPr="00512576" w:rsidRDefault="009F3A9D" w:rsidP="009F3A9D">
            <w:pPr>
              <w:rPr>
                <w:rFonts w:asciiTheme="minorHAnsi" w:hAnsiTheme="minorHAnsi" w:cstheme="minorHAnsi"/>
                <w:b/>
                <w:sz w:val="16"/>
                <w:szCs w:val="16"/>
              </w:rPr>
            </w:pPr>
          </w:p>
        </w:tc>
      </w:tr>
      <w:tr w:rsidR="009F3A9D" w:rsidRPr="00512576" w:rsidTr="00512576">
        <w:trPr>
          <w:jc w:val="center"/>
        </w:trPr>
        <w:tc>
          <w:tcPr>
            <w:tcW w:w="4805" w:type="dxa"/>
            <w:vAlign w:val="center"/>
          </w:tcPr>
          <w:p w:rsidR="009F3A9D" w:rsidRPr="00512576" w:rsidRDefault="00512576" w:rsidP="009F3A9D">
            <w:pPr>
              <w:rPr>
                <w:rFonts w:asciiTheme="minorHAnsi" w:hAnsiTheme="minorHAnsi" w:cs="Calibri"/>
                <w:b/>
                <w:sz w:val="16"/>
                <w:szCs w:val="16"/>
              </w:rPr>
            </w:pPr>
            <w:r w:rsidRPr="00512576">
              <w:rPr>
                <w:rFonts w:asciiTheme="minorHAnsi" w:hAnsiTheme="minorHAnsi" w:cs="Calibri"/>
                <w:b/>
                <w:sz w:val="16"/>
                <w:szCs w:val="16"/>
              </w:rPr>
              <w:t>TRIBUTOS.</w:t>
            </w:r>
          </w:p>
          <w:p w:rsidR="00512576" w:rsidRPr="00512576" w:rsidRDefault="00512576" w:rsidP="00512576">
            <w:pPr>
              <w:jc w:val="both"/>
              <w:rPr>
                <w:rFonts w:asciiTheme="minorHAnsi" w:hAnsiTheme="minorHAnsi" w:cs="Calibri"/>
                <w:bCs/>
                <w:sz w:val="16"/>
                <w:szCs w:val="16"/>
              </w:rPr>
            </w:pPr>
            <w:r w:rsidRPr="00512576">
              <w:rPr>
                <w:rFonts w:asciiTheme="minorHAnsi" w:hAnsiTheme="minorHAnsi" w:cs="Calibri"/>
                <w:bCs/>
                <w:sz w:val="16"/>
                <w:szCs w:val="16"/>
              </w:rPr>
              <w:t>El proponente declara que todos los tributos vigentes a la fecha y que puedan originarse directa o indirectamente en aplicación del contrato, son de su responsabilidad, no correspondiendo ningún reclamo posterior.</w:t>
            </w:r>
          </w:p>
          <w:p w:rsidR="00512576" w:rsidRPr="00512576" w:rsidRDefault="00512576" w:rsidP="009F3A9D">
            <w:pPr>
              <w:rPr>
                <w:rFonts w:asciiTheme="minorHAnsi" w:hAnsiTheme="minorHAnsi" w:cstheme="minorHAnsi"/>
                <w:bCs/>
                <w:sz w:val="16"/>
                <w:szCs w:val="16"/>
              </w:rPr>
            </w:pPr>
          </w:p>
        </w:tc>
        <w:tc>
          <w:tcPr>
            <w:tcW w:w="3260" w:type="dxa"/>
            <w:vAlign w:val="center"/>
          </w:tcPr>
          <w:p w:rsidR="009F3A9D" w:rsidRPr="00512576" w:rsidRDefault="009F3A9D" w:rsidP="009F3A9D">
            <w:pPr>
              <w:rPr>
                <w:rFonts w:asciiTheme="minorHAnsi" w:hAnsiTheme="minorHAnsi" w:cstheme="minorHAnsi"/>
                <w:b/>
                <w:sz w:val="16"/>
                <w:szCs w:val="16"/>
              </w:rPr>
            </w:pPr>
          </w:p>
        </w:tc>
        <w:tc>
          <w:tcPr>
            <w:tcW w:w="254" w:type="dxa"/>
            <w:vAlign w:val="center"/>
          </w:tcPr>
          <w:p w:rsidR="009F3A9D" w:rsidRPr="00512576" w:rsidRDefault="009F3A9D" w:rsidP="009F3A9D">
            <w:pPr>
              <w:rPr>
                <w:rFonts w:asciiTheme="minorHAnsi" w:hAnsiTheme="minorHAnsi" w:cstheme="minorHAnsi"/>
                <w:b/>
                <w:sz w:val="16"/>
                <w:szCs w:val="16"/>
              </w:rPr>
            </w:pPr>
          </w:p>
        </w:tc>
        <w:tc>
          <w:tcPr>
            <w:tcW w:w="283" w:type="dxa"/>
            <w:vAlign w:val="center"/>
          </w:tcPr>
          <w:p w:rsidR="009F3A9D" w:rsidRPr="00512576" w:rsidRDefault="009F3A9D" w:rsidP="009F3A9D">
            <w:pPr>
              <w:rPr>
                <w:rFonts w:asciiTheme="minorHAnsi" w:hAnsiTheme="minorHAnsi" w:cstheme="minorHAnsi"/>
                <w:b/>
                <w:sz w:val="16"/>
                <w:szCs w:val="16"/>
              </w:rPr>
            </w:pPr>
          </w:p>
        </w:tc>
        <w:tc>
          <w:tcPr>
            <w:tcW w:w="491" w:type="dxa"/>
            <w:vAlign w:val="center"/>
          </w:tcPr>
          <w:p w:rsidR="009F3A9D" w:rsidRPr="00512576" w:rsidRDefault="009F3A9D" w:rsidP="009F3A9D">
            <w:pPr>
              <w:rPr>
                <w:rFonts w:asciiTheme="minorHAnsi" w:hAnsiTheme="minorHAnsi" w:cstheme="minorHAnsi"/>
                <w:b/>
                <w:sz w:val="16"/>
                <w:szCs w:val="16"/>
              </w:rPr>
            </w:pPr>
          </w:p>
        </w:tc>
      </w:tr>
      <w:tr w:rsidR="009F3A9D" w:rsidRPr="00512576" w:rsidTr="00512576">
        <w:trPr>
          <w:jc w:val="center"/>
        </w:trPr>
        <w:tc>
          <w:tcPr>
            <w:tcW w:w="4805" w:type="dxa"/>
            <w:vAlign w:val="center"/>
          </w:tcPr>
          <w:p w:rsidR="009F3A9D" w:rsidRPr="00512576" w:rsidRDefault="00512576" w:rsidP="009F3A9D">
            <w:pPr>
              <w:rPr>
                <w:rFonts w:asciiTheme="minorHAnsi" w:hAnsiTheme="minorHAnsi" w:cs="Calibri"/>
                <w:b/>
                <w:sz w:val="16"/>
                <w:szCs w:val="16"/>
              </w:rPr>
            </w:pPr>
            <w:r w:rsidRPr="00512576">
              <w:rPr>
                <w:rFonts w:asciiTheme="minorHAnsi" w:hAnsiTheme="minorHAnsi" w:cs="Calibri"/>
                <w:b/>
                <w:sz w:val="16"/>
                <w:szCs w:val="16"/>
              </w:rPr>
              <w:t>PLAZO VALIDEZ DE LA PROPUESTA.</w:t>
            </w:r>
          </w:p>
          <w:p w:rsidR="00512576" w:rsidRPr="00512576" w:rsidRDefault="00512576" w:rsidP="009F3A9D">
            <w:pPr>
              <w:rPr>
                <w:rFonts w:asciiTheme="minorHAnsi" w:hAnsiTheme="minorHAnsi" w:cstheme="minorHAnsi"/>
                <w:b/>
                <w:bCs/>
                <w:sz w:val="16"/>
                <w:szCs w:val="16"/>
              </w:rPr>
            </w:pPr>
            <w:r w:rsidRPr="00512576">
              <w:rPr>
                <w:rFonts w:asciiTheme="minorHAnsi" w:hAnsiTheme="minorHAnsi" w:cs="Calibri"/>
                <w:bCs/>
                <w:sz w:val="16"/>
                <w:szCs w:val="16"/>
              </w:rPr>
              <w:t>El plazo de la validez de la propuesta deberá ser de 90 días calendarios.</w:t>
            </w:r>
          </w:p>
        </w:tc>
        <w:tc>
          <w:tcPr>
            <w:tcW w:w="3260" w:type="dxa"/>
            <w:vAlign w:val="center"/>
          </w:tcPr>
          <w:p w:rsidR="009F3A9D" w:rsidRPr="00512576" w:rsidRDefault="009F3A9D" w:rsidP="009F3A9D">
            <w:pPr>
              <w:rPr>
                <w:rFonts w:asciiTheme="minorHAnsi" w:hAnsiTheme="minorHAnsi" w:cstheme="minorHAnsi"/>
                <w:b/>
                <w:sz w:val="16"/>
                <w:szCs w:val="16"/>
              </w:rPr>
            </w:pPr>
          </w:p>
        </w:tc>
        <w:tc>
          <w:tcPr>
            <w:tcW w:w="254" w:type="dxa"/>
            <w:vAlign w:val="center"/>
          </w:tcPr>
          <w:p w:rsidR="009F3A9D" w:rsidRPr="00512576" w:rsidRDefault="009F3A9D" w:rsidP="009F3A9D">
            <w:pPr>
              <w:rPr>
                <w:rFonts w:asciiTheme="minorHAnsi" w:hAnsiTheme="minorHAnsi" w:cstheme="minorHAnsi"/>
                <w:b/>
                <w:sz w:val="16"/>
                <w:szCs w:val="16"/>
              </w:rPr>
            </w:pPr>
          </w:p>
        </w:tc>
        <w:tc>
          <w:tcPr>
            <w:tcW w:w="283" w:type="dxa"/>
            <w:vAlign w:val="center"/>
          </w:tcPr>
          <w:p w:rsidR="009F3A9D" w:rsidRPr="00512576" w:rsidRDefault="009F3A9D" w:rsidP="009F3A9D">
            <w:pPr>
              <w:rPr>
                <w:rFonts w:asciiTheme="minorHAnsi" w:hAnsiTheme="minorHAnsi" w:cstheme="minorHAnsi"/>
                <w:b/>
                <w:sz w:val="16"/>
                <w:szCs w:val="16"/>
              </w:rPr>
            </w:pPr>
          </w:p>
        </w:tc>
        <w:tc>
          <w:tcPr>
            <w:tcW w:w="491" w:type="dxa"/>
            <w:vAlign w:val="center"/>
          </w:tcPr>
          <w:p w:rsidR="009F3A9D" w:rsidRPr="00512576" w:rsidRDefault="009F3A9D" w:rsidP="009F3A9D">
            <w:pPr>
              <w:rPr>
                <w:rFonts w:asciiTheme="minorHAnsi" w:hAnsiTheme="minorHAnsi" w:cstheme="minorHAnsi"/>
                <w:b/>
                <w:sz w:val="16"/>
                <w:szCs w:val="16"/>
              </w:rPr>
            </w:pPr>
          </w:p>
        </w:tc>
      </w:tr>
      <w:tr w:rsidR="009F3A9D" w:rsidRPr="00512576" w:rsidTr="00512576">
        <w:trPr>
          <w:jc w:val="center"/>
        </w:trPr>
        <w:tc>
          <w:tcPr>
            <w:tcW w:w="4805" w:type="dxa"/>
            <w:vAlign w:val="center"/>
          </w:tcPr>
          <w:p w:rsidR="00512576" w:rsidRPr="00512576" w:rsidRDefault="00512576" w:rsidP="00512576">
            <w:pPr>
              <w:jc w:val="both"/>
              <w:rPr>
                <w:rFonts w:asciiTheme="minorHAnsi" w:hAnsiTheme="minorHAnsi" w:cs="Calibri"/>
                <w:b/>
                <w:sz w:val="16"/>
                <w:szCs w:val="16"/>
              </w:rPr>
            </w:pPr>
            <w:r w:rsidRPr="00512576">
              <w:rPr>
                <w:rFonts w:asciiTheme="minorHAnsi" w:hAnsiTheme="minorHAnsi" w:cs="Calibri"/>
                <w:b/>
                <w:sz w:val="16"/>
                <w:szCs w:val="16"/>
              </w:rPr>
              <w:t>FORMA DE ADJUDICACIÓN.</w:t>
            </w:r>
          </w:p>
          <w:p w:rsidR="009F3A9D" w:rsidRPr="00512576" w:rsidRDefault="00512576" w:rsidP="00512576">
            <w:pPr>
              <w:rPr>
                <w:rFonts w:asciiTheme="minorHAnsi" w:hAnsiTheme="minorHAnsi" w:cstheme="minorHAnsi"/>
                <w:bCs/>
                <w:sz w:val="16"/>
                <w:szCs w:val="16"/>
              </w:rPr>
            </w:pPr>
            <w:r w:rsidRPr="00512576">
              <w:rPr>
                <w:rFonts w:asciiTheme="minorHAnsi" w:hAnsiTheme="minorHAnsi" w:cs="Calibri"/>
                <w:bCs/>
                <w:sz w:val="16"/>
                <w:szCs w:val="16"/>
              </w:rPr>
              <w:t>La forma de adjudicación será por el total.</w:t>
            </w:r>
          </w:p>
        </w:tc>
        <w:tc>
          <w:tcPr>
            <w:tcW w:w="3260" w:type="dxa"/>
            <w:vAlign w:val="center"/>
          </w:tcPr>
          <w:p w:rsidR="009F3A9D" w:rsidRPr="00512576" w:rsidRDefault="009F3A9D" w:rsidP="009F3A9D">
            <w:pPr>
              <w:rPr>
                <w:rFonts w:asciiTheme="minorHAnsi" w:hAnsiTheme="minorHAnsi" w:cstheme="minorHAnsi"/>
                <w:b/>
                <w:sz w:val="16"/>
                <w:szCs w:val="16"/>
              </w:rPr>
            </w:pPr>
          </w:p>
        </w:tc>
        <w:tc>
          <w:tcPr>
            <w:tcW w:w="254" w:type="dxa"/>
            <w:vAlign w:val="center"/>
          </w:tcPr>
          <w:p w:rsidR="009F3A9D" w:rsidRPr="00512576" w:rsidRDefault="009F3A9D" w:rsidP="009F3A9D">
            <w:pPr>
              <w:rPr>
                <w:rFonts w:asciiTheme="minorHAnsi" w:hAnsiTheme="minorHAnsi" w:cstheme="minorHAnsi"/>
                <w:b/>
                <w:sz w:val="16"/>
                <w:szCs w:val="16"/>
              </w:rPr>
            </w:pPr>
          </w:p>
        </w:tc>
        <w:tc>
          <w:tcPr>
            <w:tcW w:w="283" w:type="dxa"/>
            <w:vAlign w:val="center"/>
          </w:tcPr>
          <w:p w:rsidR="009F3A9D" w:rsidRPr="00512576" w:rsidRDefault="009F3A9D" w:rsidP="009F3A9D">
            <w:pPr>
              <w:rPr>
                <w:rFonts w:asciiTheme="minorHAnsi" w:hAnsiTheme="minorHAnsi" w:cstheme="minorHAnsi"/>
                <w:b/>
                <w:sz w:val="16"/>
                <w:szCs w:val="16"/>
              </w:rPr>
            </w:pPr>
          </w:p>
        </w:tc>
        <w:tc>
          <w:tcPr>
            <w:tcW w:w="491" w:type="dxa"/>
            <w:vAlign w:val="center"/>
          </w:tcPr>
          <w:p w:rsidR="009F3A9D" w:rsidRPr="00512576" w:rsidRDefault="009F3A9D" w:rsidP="009F3A9D">
            <w:pPr>
              <w:rPr>
                <w:rFonts w:asciiTheme="minorHAnsi" w:hAnsiTheme="minorHAnsi" w:cstheme="minorHAnsi"/>
                <w:b/>
                <w:sz w:val="16"/>
                <w:szCs w:val="16"/>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Default="009F3A9D" w:rsidP="0062797D">
      <w:pPr>
        <w:spacing w:line="276" w:lineRule="auto"/>
        <w:jc w:val="center"/>
        <w:rPr>
          <w:rFonts w:asciiTheme="minorHAnsi" w:hAnsiTheme="minorHAnsi" w:cstheme="minorHAnsi"/>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Previa a la evaluación del método de selección establecido en el presente DBC</w:t>
      </w:r>
      <w:r w:rsidR="00512576">
        <w:rPr>
          <w:rFonts w:asciiTheme="minorHAnsi" w:hAnsiTheme="minorHAnsi" w:cstheme="minorHAnsi"/>
          <w:sz w:val="20"/>
          <w:szCs w:val="20"/>
        </w:rPr>
        <w:t>,</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375BBF">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375BBF">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375BBF">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375BBF">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375BBF">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375BBF">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375BBF">
      <w:pPr>
        <w:pStyle w:val="Sinespaciado"/>
        <w:numPr>
          <w:ilvl w:val="0"/>
          <w:numId w:val="18"/>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375BBF">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375BBF">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caso contrario se procederá a su descalificación y a 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375BBF">
      <w:pPr>
        <w:pStyle w:val="Sinespaciado"/>
        <w:numPr>
          <w:ilvl w:val="0"/>
          <w:numId w:val="20"/>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375BBF">
      <w:pPr>
        <w:pStyle w:val="Sinespaciado"/>
        <w:numPr>
          <w:ilvl w:val="0"/>
          <w:numId w:val="18"/>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7470BA" w:rsidRPr="00286B08" w:rsidRDefault="007470BA" w:rsidP="007470BA">
      <w:pPr>
        <w:pStyle w:val="Sinespaciado"/>
        <w:rPr>
          <w:rFonts w:asciiTheme="minorHAnsi" w:hAnsiTheme="minorHAnsi" w:cstheme="minorHAnsi"/>
          <w:sz w:val="20"/>
          <w:szCs w:val="20"/>
        </w:rPr>
      </w:pPr>
    </w:p>
    <w:p w:rsidR="00B62A58" w:rsidRPr="00FF7122" w:rsidRDefault="00B62A58" w:rsidP="00B62A58">
      <w:pPr>
        <w:jc w:val="both"/>
        <w:rPr>
          <w:rFonts w:asciiTheme="minorHAnsi" w:hAnsiTheme="minorHAnsi" w:cstheme="minorHAnsi"/>
          <w:sz w:val="22"/>
          <w:szCs w:val="18"/>
        </w:rPr>
      </w:pPr>
      <w:r w:rsidRPr="00002BC4">
        <w:rPr>
          <w:rFonts w:asciiTheme="minorHAnsi" w:hAnsiTheme="minorHAnsi" w:cstheme="minorHAnsi"/>
          <w:b/>
          <w:sz w:val="22"/>
          <w:szCs w:val="18"/>
          <w:highlight w:val="yellow"/>
        </w:rPr>
        <w:t>“NO APLICA ESTE MÉTODO”</w:t>
      </w:r>
      <w:r w:rsidRPr="00002BC4">
        <w:rPr>
          <w:rFonts w:asciiTheme="minorHAnsi" w:hAnsiTheme="minorHAnsi" w:cstheme="minorHAnsi"/>
          <w:sz w:val="22"/>
          <w:szCs w:val="18"/>
          <w:highlight w:val="yellow"/>
        </w:rPr>
        <w:t>.</w:t>
      </w: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hAnsiTheme="minorHAnsi" w:cstheme="minorHAnsi"/>
          <w:b/>
        </w:rPr>
      </w:pPr>
    </w:p>
    <w:p w:rsidR="00512576" w:rsidRDefault="00512576" w:rsidP="007470BA">
      <w:pPr>
        <w:jc w:val="center"/>
        <w:rPr>
          <w:rFonts w:asciiTheme="minorHAnsi" w:hAnsiTheme="minorHAnsi" w:cstheme="minorHAnsi"/>
          <w:b/>
        </w:rPr>
      </w:pPr>
    </w:p>
    <w:p w:rsidR="00512576" w:rsidRDefault="00512576" w:rsidP="007470BA">
      <w:pPr>
        <w:jc w:val="center"/>
        <w:rPr>
          <w:rFonts w:asciiTheme="minorHAnsi" w:hAnsiTheme="minorHAnsi" w:cstheme="minorHAnsi"/>
          <w:b/>
        </w:rPr>
      </w:pPr>
    </w:p>
    <w:p w:rsidR="00512576" w:rsidRDefault="00512576" w:rsidP="007470BA">
      <w:pPr>
        <w:jc w:val="center"/>
        <w:rPr>
          <w:rFonts w:asciiTheme="minorHAnsi" w:hAnsiTheme="minorHAnsi" w:cstheme="minorHAnsi"/>
          <w:b/>
        </w:rPr>
      </w:pPr>
    </w:p>
    <w:p w:rsidR="00512576" w:rsidRDefault="00512576" w:rsidP="007470BA">
      <w:pPr>
        <w:jc w:val="center"/>
        <w:rPr>
          <w:rFonts w:asciiTheme="minorHAnsi" w:hAnsiTheme="minorHAnsi" w:cstheme="minorHAnsi"/>
          <w:b/>
        </w:rPr>
      </w:pPr>
    </w:p>
    <w:p w:rsidR="00512576" w:rsidRDefault="00512576" w:rsidP="007470BA">
      <w:pPr>
        <w:jc w:val="center"/>
        <w:rPr>
          <w:rFonts w:asciiTheme="minorHAnsi" w:hAnsiTheme="minorHAnsi" w:cstheme="minorHAnsi"/>
          <w:b/>
        </w:rPr>
      </w:pPr>
    </w:p>
    <w:p w:rsidR="00512576" w:rsidRDefault="00512576" w:rsidP="007470BA">
      <w:pPr>
        <w:jc w:val="center"/>
        <w:rPr>
          <w:rFonts w:asciiTheme="minorHAnsi" w:hAnsiTheme="minorHAnsi" w:cstheme="minorHAnsi"/>
          <w:b/>
        </w:rPr>
      </w:pPr>
    </w:p>
    <w:p w:rsidR="00512576" w:rsidRDefault="00512576" w:rsidP="007470BA">
      <w:pPr>
        <w:jc w:val="center"/>
        <w:rPr>
          <w:rFonts w:asciiTheme="minorHAnsi" w:hAnsiTheme="minorHAnsi" w:cstheme="minorHAnsi"/>
          <w:b/>
        </w:rPr>
      </w:pPr>
    </w:p>
    <w:p w:rsidR="00512576" w:rsidRDefault="00512576" w:rsidP="007470BA">
      <w:pPr>
        <w:jc w:val="center"/>
        <w:rPr>
          <w:rFonts w:asciiTheme="minorHAnsi" w:hAnsiTheme="minorHAnsi" w:cstheme="minorHAnsi"/>
          <w:b/>
        </w:rPr>
      </w:pPr>
    </w:p>
    <w:p w:rsidR="00512576" w:rsidRDefault="00512576" w:rsidP="007470BA">
      <w:pPr>
        <w:jc w:val="center"/>
        <w:rPr>
          <w:rFonts w:asciiTheme="minorHAnsi" w:hAnsiTheme="minorHAnsi" w:cstheme="minorHAnsi"/>
          <w:b/>
        </w:rPr>
      </w:pPr>
    </w:p>
    <w:p w:rsidR="00512576" w:rsidRDefault="00512576" w:rsidP="007470BA">
      <w:pPr>
        <w:jc w:val="center"/>
        <w:rPr>
          <w:rFonts w:asciiTheme="minorHAnsi" w:hAnsiTheme="minorHAnsi" w:cstheme="minorHAnsi"/>
          <w:b/>
        </w:rPr>
      </w:pPr>
    </w:p>
    <w:p w:rsidR="00512576" w:rsidRDefault="00512576" w:rsidP="007470BA">
      <w:pPr>
        <w:jc w:val="center"/>
        <w:rPr>
          <w:rFonts w:asciiTheme="minorHAnsi" w:hAnsiTheme="minorHAnsi" w:cstheme="minorHAnsi"/>
          <w:b/>
        </w:rPr>
      </w:pPr>
    </w:p>
    <w:p w:rsidR="00512576" w:rsidRDefault="00512576" w:rsidP="007470BA">
      <w:pPr>
        <w:jc w:val="center"/>
        <w:rPr>
          <w:rFonts w:asciiTheme="minorHAnsi" w:hAnsiTheme="minorHAnsi" w:cstheme="minorHAnsi"/>
          <w:b/>
        </w:rPr>
      </w:pPr>
    </w:p>
    <w:p w:rsidR="00512576" w:rsidRPr="00286B08" w:rsidRDefault="00512576"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C861DD" w:rsidRDefault="00C861DD" w:rsidP="00C861DD">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(A ser usado en el acto de apertura de propuestas por el Comité de Habilitación</w:t>
      </w:r>
      <w:r>
        <w:rPr>
          <w:rFonts w:ascii="Calibri" w:hAnsi="Calibri" w:cs="Calibri"/>
          <w:b/>
          <w:szCs w:val="22"/>
          <w:highlight w:val="yellow"/>
          <w:lang w:val="es-BO"/>
        </w:rPr>
        <w:t>)</w:t>
      </w:r>
    </w:p>
    <w:p w:rsidR="00C861DD" w:rsidRPr="0060442F" w:rsidRDefault="00C861DD" w:rsidP="00C861DD">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r w:rsidRPr="00BB3BB4">
        <w:rPr>
          <w:rFonts w:ascii="Calibri" w:hAnsi="Calibri" w:cs="Calibri"/>
          <w:b/>
          <w:szCs w:val="22"/>
          <w:highlight w:val="yellow"/>
          <w:lang w:val="es-BO"/>
        </w:rPr>
        <w:t>)</w:t>
      </w:r>
    </w:p>
    <w:p w:rsidR="00FF4409" w:rsidRPr="00C861DD" w:rsidRDefault="00FF4409" w:rsidP="00FF4409">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F3767B" w:rsidRDefault="00FF4409" w:rsidP="00375BBF">
            <w:pPr>
              <w:numPr>
                <w:ilvl w:val="0"/>
                <w:numId w:val="31"/>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375BBF">
            <w:pPr>
              <w:numPr>
                <w:ilvl w:val="0"/>
                <w:numId w:val="31"/>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375BBF">
            <w:pPr>
              <w:numPr>
                <w:ilvl w:val="0"/>
                <w:numId w:val="31"/>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90794">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FF4409" w:rsidRPr="005F6C6E" w:rsidRDefault="00FF4409" w:rsidP="00FF4409">
      <w:pPr>
        <w:jc w:val="center"/>
        <w:rPr>
          <w:rFonts w:ascii="Calibri" w:hAnsi="Calibri" w:cs="Calibri"/>
          <w:b/>
          <w:bCs/>
        </w:rPr>
      </w:pPr>
      <w:r w:rsidRPr="00785C8E">
        <w:rPr>
          <w:rFonts w:ascii="Calibri" w:hAnsi="Calibri" w:cs="Calibri"/>
          <w:b/>
          <w:bCs/>
        </w:rPr>
        <w:t xml:space="preserve">MODELO DE </w:t>
      </w:r>
      <w:r w:rsidRPr="005F6C6E">
        <w:rPr>
          <w:rFonts w:ascii="Calibri" w:hAnsi="Calibri" w:cs="Calibri"/>
          <w:b/>
          <w:bCs/>
        </w:rPr>
        <w:t>CONTRATO</w:t>
      </w:r>
    </w:p>
    <w:p w:rsidR="00FF4409" w:rsidRPr="00785C8E" w:rsidRDefault="00FF4409" w:rsidP="00FF4409">
      <w:pPr>
        <w:jc w:val="center"/>
        <w:rPr>
          <w:rFonts w:ascii="Calibri" w:hAnsi="Calibri" w:cs="Calibri"/>
          <w:b/>
          <w:bCs/>
          <w:sz w:val="18"/>
          <w:szCs w:val="18"/>
        </w:rPr>
      </w:pPr>
    </w:p>
    <w:p w:rsidR="005F6C6E" w:rsidRPr="00AD23F1" w:rsidRDefault="005F6C6E" w:rsidP="005F6C6E">
      <w:pPr>
        <w:jc w:val="center"/>
        <w:rPr>
          <w:rFonts w:ascii="Bookman Old Style" w:hAnsi="Bookman Old Style" w:cs="Arial"/>
          <w:b/>
          <w:sz w:val="22"/>
          <w:szCs w:val="22"/>
          <w:u w:val="single"/>
          <w:lang w:val="es-ES_tradnl"/>
        </w:rPr>
      </w:pPr>
    </w:p>
    <w:p w:rsidR="005F6C6E" w:rsidRPr="00AD23F1" w:rsidRDefault="005F6C6E" w:rsidP="005F6C6E">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p>
    <w:p w:rsidR="005F6C6E" w:rsidRPr="00AD23F1" w:rsidRDefault="005F6C6E" w:rsidP="005F6C6E">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r w:rsidRPr="00AD23F1">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5F6C6E" w:rsidRDefault="005F6C6E" w:rsidP="005F6C6E">
      <w:pPr>
        <w:ind w:left="4956" w:firstLine="708"/>
        <w:rPr>
          <w:rFonts w:ascii="Arial" w:hAnsi="Arial" w:cs="Arial"/>
          <w:b/>
        </w:rPr>
      </w:pPr>
    </w:p>
    <w:p w:rsidR="005F6C6E" w:rsidRDefault="005F6C6E" w:rsidP="005F6C6E">
      <w:pPr>
        <w:spacing w:before="120" w:after="120"/>
        <w:ind w:left="4248"/>
        <w:rPr>
          <w:rFonts w:ascii="Arial" w:hAnsi="Arial" w:cs="Arial"/>
          <w:b/>
        </w:rPr>
      </w:pPr>
    </w:p>
    <w:p w:rsidR="005F6C6E" w:rsidRPr="005626DC" w:rsidRDefault="005F6C6E" w:rsidP="005F6C6E">
      <w:pPr>
        <w:spacing w:before="120" w:after="120"/>
        <w:ind w:left="4248"/>
        <w:rPr>
          <w:rFonts w:ascii="Arial" w:hAnsi="Arial" w:cs="Arial"/>
          <w:b/>
        </w:rPr>
      </w:pPr>
      <w:r w:rsidRPr="005626DC">
        <w:rPr>
          <w:rFonts w:ascii="Arial" w:hAnsi="Arial" w:cs="Arial"/>
          <w:b/>
        </w:rPr>
        <w:t xml:space="preserve">        CONTRATO YPFB/:</w:t>
      </w:r>
      <w:r w:rsidRPr="005626DC">
        <w:rPr>
          <w:rFonts w:ascii="Arial" w:hAnsi="Arial" w:cs="Arial"/>
          <w:b/>
        </w:rPr>
        <w:tab/>
      </w:r>
      <w:r w:rsidRPr="005626DC">
        <w:rPr>
          <w:rFonts w:ascii="Arial" w:hAnsi="Arial" w:cs="Arial"/>
          <w:b/>
        </w:rPr>
        <w:tab/>
      </w:r>
    </w:p>
    <w:p w:rsidR="005F6C6E" w:rsidRPr="005626DC" w:rsidRDefault="005F6C6E" w:rsidP="005F6C6E">
      <w:pPr>
        <w:spacing w:before="120" w:after="120"/>
        <w:ind w:left="4248"/>
        <w:rPr>
          <w:rFonts w:ascii="Arial" w:hAnsi="Arial" w:cs="Arial"/>
          <w:b/>
        </w:rPr>
      </w:pPr>
      <w:r w:rsidRPr="005626DC">
        <w:rPr>
          <w:rFonts w:ascii="Arial" w:hAnsi="Arial" w:cs="Arial"/>
          <w:b/>
        </w:rPr>
        <w:t xml:space="preserve">                                   </w:t>
      </w:r>
      <w:r>
        <w:rPr>
          <w:rFonts w:ascii="Arial" w:hAnsi="Arial" w:cs="Arial"/>
          <w:b/>
        </w:rPr>
        <w:t>_______</w:t>
      </w:r>
      <w:r w:rsidRPr="005626DC">
        <w:rPr>
          <w:rFonts w:ascii="Arial" w:hAnsi="Arial" w:cs="Arial"/>
          <w:b/>
        </w:rPr>
        <w:t xml:space="preserve">, </w:t>
      </w:r>
      <w:r w:rsidRPr="005626DC">
        <w:rPr>
          <w:rFonts w:ascii="Arial" w:hAnsi="Arial" w:cs="Arial"/>
          <w:b/>
        </w:rPr>
        <w:tab/>
      </w:r>
    </w:p>
    <w:p w:rsidR="005F6C6E" w:rsidRPr="005626DC" w:rsidRDefault="005F6C6E" w:rsidP="005F6C6E">
      <w:pPr>
        <w:tabs>
          <w:tab w:val="left" w:pos="5103"/>
        </w:tabs>
        <w:spacing w:before="120" w:after="120"/>
        <w:jc w:val="center"/>
        <w:rPr>
          <w:rFonts w:ascii="Arial" w:hAnsi="Arial" w:cs="Arial"/>
          <w:b/>
        </w:rPr>
      </w:pPr>
    </w:p>
    <w:p w:rsidR="005F6C6E" w:rsidRDefault="005F6C6E" w:rsidP="005F6C6E">
      <w:pPr>
        <w:spacing w:before="120" w:after="120"/>
        <w:ind w:left="567" w:right="474"/>
        <w:jc w:val="center"/>
        <w:rPr>
          <w:rFonts w:ascii="Arial" w:hAnsi="Arial" w:cs="Arial"/>
          <w:b/>
        </w:rPr>
      </w:pPr>
      <w:r w:rsidRPr="005626DC">
        <w:rPr>
          <w:rFonts w:ascii="Arial" w:hAnsi="Arial" w:cs="Arial"/>
          <w:b/>
        </w:rPr>
        <w:t xml:space="preserve">CONTRATO ADMINISTRATIVO </w:t>
      </w:r>
      <w:r w:rsidRPr="00D102E9">
        <w:rPr>
          <w:rFonts w:ascii="Arial" w:hAnsi="Arial" w:cs="Arial"/>
          <w:b/>
        </w:rPr>
        <w:t>ADQUISICIÓN DE EQUIPOS DE MANTENIMIENTO PREDICTIVO PARA LA PLANTA DE SEPARACIÓN DE LÍQUIDOS RÍO GRANDE</w:t>
      </w:r>
    </w:p>
    <w:p w:rsidR="005F6C6E" w:rsidRPr="005626DC" w:rsidRDefault="005F6C6E" w:rsidP="005F6C6E">
      <w:pPr>
        <w:spacing w:before="120" w:after="120"/>
        <w:ind w:left="567" w:right="474"/>
        <w:jc w:val="center"/>
        <w:rPr>
          <w:rFonts w:ascii="Arial" w:hAnsi="Arial" w:cs="Arial"/>
          <w:b/>
        </w:rPr>
      </w:pPr>
      <w:r w:rsidRPr="00D102E9">
        <w:rPr>
          <w:rFonts w:ascii="Arial" w:hAnsi="Arial" w:cs="Arial"/>
          <w:b/>
        </w:rPr>
        <w:t xml:space="preserve"> </w:t>
      </w:r>
      <w:r w:rsidRPr="005626DC">
        <w:rPr>
          <w:rFonts w:ascii="Arial" w:hAnsi="Arial" w:cs="Arial"/>
          <w:b/>
        </w:rPr>
        <w:t xml:space="preserve">CÓDIGO: </w:t>
      </w:r>
      <w:r>
        <w:rPr>
          <w:rFonts w:ascii="Arial" w:hAnsi="Arial" w:cs="Arial"/>
          <w:b/>
          <w:bCs/>
        </w:rPr>
        <w:t>______</w:t>
      </w:r>
    </w:p>
    <w:p w:rsidR="005F6C6E" w:rsidRDefault="005F6C6E" w:rsidP="005F6C6E">
      <w:pPr>
        <w:spacing w:after="120"/>
        <w:jc w:val="both"/>
        <w:rPr>
          <w:rFonts w:ascii="Arial" w:hAnsi="Arial" w:cs="Arial"/>
          <w:b/>
          <w:sz w:val="21"/>
          <w:szCs w:val="21"/>
          <w:lang w:val="es-BO"/>
        </w:rPr>
      </w:pPr>
    </w:p>
    <w:p w:rsidR="005F6C6E" w:rsidRPr="00012AE1" w:rsidRDefault="005F6C6E" w:rsidP="005F6C6E">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5F6C6E" w:rsidRPr="00012AE1" w:rsidRDefault="005F6C6E" w:rsidP="005F6C6E">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5F6C6E" w:rsidRPr="00012AE1" w:rsidRDefault="005F6C6E" w:rsidP="005F6C6E">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5F6C6E" w:rsidRDefault="005F6C6E" w:rsidP="005F6C6E">
      <w:pPr>
        <w:autoSpaceDE w:val="0"/>
        <w:autoSpaceDN w:val="0"/>
        <w:adjustRightInd w:val="0"/>
        <w:spacing w:before="120" w:after="120"/>
        <w:jc w:val="both"/>
        <w:rPr>
          <w:rFonts w:ascii="Arial" w:hAnsi="Arial" w:cs="Arial"/>
          <w:b/>
          <w:u w:val="single"/>
        </w:rPr>
      </w:pPr>
    </w:p>
    <w:p w:rsidR="005F6C6E" w:rsidRPr="00012AE1" w:rsidRDefault="005F6C6E" w:rsidP="005F6C6E">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5F6C6E" w:rsidRPr="005626DC" w:rsidRDefault="005F6C6E" w:rsidP="00375BBF">
      <w:pPr>
        <w:pStyle w:val="Prrafodelista"/>
        <w:numPr>
          <w:ilvl w:val="1"/>
          <w:numId w:val="45"/>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5F6C6E" w:rsidRPr="005626DC" w:rsidRDefault="005F6C6E" w:rsidP="005F6C6E">
      <w:pPr>
        <w:pStyle w:val="Prrafodelista"/>
        <w:spacing w:before="120" w:after="120"/>
        <w:ind w:left="709"/>
        <w:jc w:val="both"/>
        <w:rPr>
          <w:rFonts w:ascii="Arial" w:hAnsi="Arial" w:cs="Arial"/>
          <w:i/>
        </w:rPr>
      </w:pPr>
    </w:p>
    <w:p w:rsidR="005F6C6E" w:rsidRPr="005626DC" w:rsidRDefault="005F6C6E" w:rsidP="00375BBF">
      <w:pPr>
        <w:pStyle w:val="Prrafodelista"/>
        <w:numPr>
          <w:ilvl w:val="1"/>
          <w:numId w:val="45"/>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5F6C6E" w:rsidRPr="005626DC" w:rsidRDefault="005F6C6E" w:rsidP="005F6C6E">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5F6C6E" w:rsidRPr="005626DC" w:rsidRDefault="005F6C6E" w:rsidP="005F6C6E">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5F6C6E" w:rsidRPr="005626DC" w:rsidRDefault="005F6C6E" w:rsidP="005F6C6E">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 xml:space="preserve">mediante la modalidad de contratación _______________________ con código de proceso _____________________, llevó adelante el proceso de contratación para la </w:t>
      </w:r>
      <w:r w:rsidRPr="005626DC">
        <w:rPr>
          <w:rFonts w:ascii="Arial" w:hAnsi="Arial" w:cs="Arial"/>
        </w:rPr>
        <w:lastRenderedPageBreak/>
        <w:t>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5F6C6E" w:rsidRDefault="005F6C6E" w:rsidP="005F6C6E">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p w:rsidR="005F6C6E" w:rsidRDefault="005F6C6E" w:rsidP="005F6C6E">
      <w:pPr>
        <w:spacing w:before="120" w:after="120"/>
        <w:ind w:left="709" w:hanging="709"/>
        <w:jc w:val="both"/>
        <w:rPr>
          <w:rFonts w:ascii="Arial" w:hAnsi="Arial" w:cs="Arial"/>
          <w:bCs/>
        </w:rPr>
      </w:pPr>
    </w:p>
    <w:p w:rsidR="005F6C6E" w:rsidRPr="005626DC" w:rsidRDefault="005F6C6E" w:rsidP="005F6C6E">
      <w:pPr>
        <w:spacing w:before="120" w:after="120"/>
        <w:ind w:left="709" w:hanging="709"/>
        <w:jc w:val="both"/>
        <w:rPr>
          <w:rFonts w:ascii="Arial" w:hAnsi="Arial" w:cs="Arial"/>
          <w:bCs/>
        </w:rPr>
      </w:pPr>
    </w:p>
    <w:bookmarkEnd w:id="4"/>
    <w:bookmarkEnd w:id="5"/>
    <w:bookmarkEnd w:id="6"/>
    <w:bookmarkEnd w:id="7"/>
    <w:p w:rsidR="005F6C6E" w:rsidRPr="005626DC" w:rsidRDefault="005F6C6E" w:rsidP="005F6C6E">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5F6C6E" w:rsidRPr="005626DC" w:rsidRDefault="005F6C6E" w:rsidP="005F6C6E">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5F6C6E" w:rsidRPr="005626DC" w:rsidTr="008F1276">
        <w:tc>
          <w:tcPr>
            <w:tcW w:w="2522" w:type="dxa"/>
          </w:tcPr>
          <w:p w:rsidR="005F6C6E" w:rsidRPr="005626DC" w:rsidRDefault="005F6C6E" w:rsidP="008F1276">
            <w:pPr>
              <w:spacing w:before="120" w:after="120"/>
              <w:rPr>
                <w:rFonts w:ascii="Arial" w:hAnsi="Arial" w:cs="Arial"/>
                <w:b/>
              </w:rPr>
            </w:pPr>
            <w:r w:rsidRPr="005626DC">
              <w:rPr>
                <w:rFonts w:ascii="Arial" w:hAnsi="Arial" w:cs="Arial"/>
                <w:b/>
              </w:rPr>
              <w:t>Adquisición:</w:t>
            </w:r>
          </w:p>
          <w:p w:rsidR="005F6C6E" w:rsidRPr="005626DC" w:rsidRDefault="005F6C6E" w:rsidP="008F1276">
            <w:pPr>
              <w:spacing w:before="120" w:after="120"/>
              <w:jc w:val="both"/>
              <w:rPr>
                <w:rFonts w:ascii="Arial" w:hAnsi="Arial" w:cs="Arial"/>
              </w:rPr>
            </w:pPr>
          </w:p>
        </w:tc>
        <w:tc>
          <w:tcPr>
            <w:tcW w:w="6237" w:type="dxa"/>
          </w:tcPr>
          <w:p w:rsidR="005F6C6E" w:rsidRPr="005626DC" w:rsidRDefault="005F6C6E" w:rsidP="008F1276">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5F6C6E" w:rsidRPr="005626DC" w:rsidTr="008F1276">
        <w:tc>
          <w:tcPr>
            <w:tcW w:w="2522" w:type="dxa"/>
          </w:tcPr>
          <w:p w:rsidR="005F6C6E" w:rsidRPr="005626DC" w:rsidRDefault="005F6C6E" w:rsidP="008F1276">
            <w:pPr>
              <w:spacing w:before="120" w:after="120"/>
              <w:jc w:val="both"/>
              <w:rPr>
                <w:rFonts w:ascii="Arial" w:hAnsi="Arial" w:cs="Arial"/>
                <w:b/>
              </w:rPr>
            </w:pPr>
            <w:r w:rsidRPr="005626DC">
              <w:rPr>
                <w:rFonts w:ascii="Arial" w:hAnsi="Arial" w:cs="Arial"/>
                <w:b/>
              </w:rPr>
              <w:t>Contrato:</w:t>
            </w:r>
          </w:p>
        </w:tc>
        <w:tc>
          <w:tcPr>
            <w:tcW w:w="6237" w:type="dxa"/>
          </w:tcPr>
          <w:p w:rsidR="005F6C6E" w:rsidRPr="005626DC" w:rsidRDefault="005F6C6E" w:rsidP="008F1276">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5F6C6E" w:rsidRPr="005626DC" w:rsidTr="008F1276">
        <w:tc>
          <w:tcPr>
            <w:tcW w:w="2522" w:type="dxa"/>
          </w:tcPr>
          <w:p w:rsidR="005F6C6E" w:rsidRPr="005626DC" w:rsidRDefault="005F6C6E" w:rsidP="008F1276">
            <w:pPr>
              <w:spacing w:before="120" w:after="120"/>
              <w:rPr>
                <w:rFonts w:ascii="Arial" w:hAnsi="Arial" w:cs="Arial"/>
                <w:b/>
              </w:rPr>
            </w:pPr>
            <w:r w:rsidRPr="005626DC">
              <w:rPr>
                <w:rFonts w:ascii="Arial" w:hAnsi="Arial" w:cs="Arial"/>
                <w:b/>
              </w:rPr>
              <w:t>Responsable o Comité de Recepción:</w:t>
            </w:r>
          </w:p>
        </w:tc>
        <w:tc>
          <w:tcPr>
            <w:tcW w:w="6237" w:type="dxa"/>
          </w:tcPr>
          <w:p w:rsidR="005F6C6E" w:rsidRPr="005626DC" w:rsidRDefault="005F6C6E" w:rsidP="008F1276">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5F6C6E" w:rsidRPr="005626DC" w:rsidTr="008F1276">
        <w:tc>
          <w:tcPr>
            <w:tcW w:w="2522" w:type="dxa"/>
          </w:tcPr>
          <w:p w:rsidR="005F6C6E" w:rsidRPr="005626DC" w:rsidRDefault="005F6C6E" w:rsidP="008F1276">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5F6C6E" w:rsidRPr="005626DC" w:rsidRDefault="005F6C6E" w:rsidP="008F1276">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5F6C6E" w:rsidRPr="005626DC" w:rsidTr="008F1276">
        <w:tc>
          <w:tcPr>
            <w:tcW w:w="2522" w:type="dxa"/>
          </w:tcPr>
          <w:p w:rsidR="005F6C6E" w:rsidRPr="005626DC" w:rsidRDefault="005F6C6E" w:rsidP="008F1276">
            <w:pPr>
              <w:spacing w:before="120" w:after="120"/>
              <w:rPr>
                <w:rFonts w:ascii="Arial" w:hAnsi="Arial" w:cs="Arial"/>
                <w:b/>
              </w:rPr>
            </w:pPr>
            <w:r w:rsidRPr="005626DC">
              <w:rPr>
                <w:rFonts w:ascii="Arial" w:hAnsi="Arial" w:cs="Arial"/>
                <w:b/>
              </w:rPr>
              <w:t>Unidad Solicitante:</w:t>
            </w:r>
          </w:p>
        </w:tc>
        <w:tc>
          <w:tcPr>
            <w:tcW w:w="6237" w:type="dxa"/>
          </w:tcPr>
          <w:p w:rsidR="005F6C6E" w:rsidRPr="005626DC" w:rsidRDefault="005F6C6E" w:rsidP="008F1276">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5F6C6E" w:rsidRPr="005626DC" w:rsidRDefault="005F6C6E" w:rsidP="005F6C6E">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5F6C6E" w:rsidRPr="005626DC" w:rsidRDefault="005F6C6E" w:rsidP="005F6C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5F6C6E" w:rsidRPr="005626DC" w:rsidRDefault="005F6C6E" w:rsidP="005F6C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5F6C6E" w:rsidRPr="005626DC" w:rsidRDefault="005F6C6E" w:rsidP="005F6C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5F6C6E" w:rsidRPr="005626DC" w:rsidRDefault="005F6C6E" w:rsidP="005F6C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F6C6E" w:rsidRPr="005626DC" w:rsidRDefault="005F6C6E" w:rsidP="005F6C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5F6C6E" w:rsidRPr="005626DC" w:rsidRDefault="005F6C6E" w:rsidP="005F6C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lastRenderedPageBreak/>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5F6C6E" w:rsidRPr="005626DC" w:rsidRDefault="005F6C6E" w:rsidP="005F6C6E">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F6C6E" w:rsidRPr="005626DC" w:rsidRDefault="005F6C6E" w:rsidP="005F6C6E">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5F6C6E" w:rsidRDefault="005F6C6E" w:rsidP="005F6C6E">
      <w:pPr>
        <w:spacing w:before="120" w:after="120"/>
        <w:jc w:val="both"/>
        <w:rPr>
          <w:rFonts w:ascii="Arial" w:hAnsi="Arial" w:cs="Arial"/>
          <w:b/>
          <w:bCs/>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5F6C6E" w:rsidRPr="005626DC" w:rsidRDefault="005F6C6E" w:rsidP="005F6C6E">
      <w:pPr>
        <w:spacing w:before="120" w:after="120"/>
        <w:jc w:val="both"/>
        <w:rPr>
          <w:rFonts w:ascii="Arial" w:hAnsi="Arial" w:cs="Arial"/>
        </w:rPr>
      </w:pPr>
    </w:p>
    <w:p w:rsidR="005F6C6E" w:rsidRPr="005626DC" w:rsidRDefault="005F6C6E" w:rsidP="005F6C6E">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5F6C6E" w:rsidRPr="005626DC" w:rsidRDefault="005F6C6E" w:rsidP="005F6C6E">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5F6C6E" w:rsidRPr="005626DC" w:rsidRDefault="005F6C6E" w:rsidP="005F6C6E">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5F6C6E" w:rsidRPr="005626DC" w:rsidRDefault="005F6C6E" w:rsidP="005F6C6E">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5F6C6E" w:rsidRPr="005626DC" w:rsidRDefault="005F6C6E" w:rsidP="005F6C6E">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5F6C6E" w:rsidRPr="005626DC" w:rsidRDefault="005F6C6E" w:rsidP="005F6C6E">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5F6C6E" w:rsidRPr="005626DC" w:rsidRDefault="005F6C6E" w:rsidP="005F6C6E">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5F6C6E" w:rsidRPr="005626DC" w:rsidRDefault="005F6C6E" w:rsidP="005F6C6E">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5F6C6E" w:rsidRPr="005626DC" w:rsidRDefault="005F6C6E" w:rsidP="005F6C6E">
      <w:pPr>
        <w:spacing w:before="120" w:after="120"/>
        <w:jc w:val="both"/>
        <w:rPr>
          <w:rFonts w:ascii="Arial" w:hAnsi="Arial" w:cs="Arial"/>
          <w:b/>
          <w:lang w:val="es-ES_tradnl"/>
        </w:rPr>
      </w:pPr>
      <w:r w:rsidRPr="005626DC">
        <w:rPr>
          <w:rFonts w:ascii="Arial" w:hAnsi="Arial" w:cs="Arial"/>
        </w:rPr>
        <w:t xml:space="preserve">El objeto del presente Contrato es la </w:t>
      </w:r>
      <w:r w:rsidRPr="0087185B">
        <w:rPr>
          <w:rFonts w:ascii="Arial" w:hAnsi="Arial" w:cs="Arial"/>
          <w:b/>
        </w:rPr>
        <w:t>ADQUISICIÓN DE EQUIPOS DE MANTENIMIENTO PREDICTIVO PARA LA PLANTA DE SEPARACIÓN DE LÍQUIDOS RÍO GRANDE</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5F6C6E" w:rsidRPr="005626DC" w:rsidRDefault="005F6C6E" w:rsidP="005F6C6E">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5F6C6E" w:rsidRPr="005626DC" w:rsidRDefault="005F6C6E" w:rsidP="005F6C6E">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5F6C6E" w:rsidRPr="005626DC" w:rsidRDefault="005F6C6E" w:rsidP="005F6C6E">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5F6C6E" w:rsidRPr="005626DC" w:rsidRDefault="005F6C6E" w:rsidP="005F6C6E">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5F6C6E" w:rsidRPr="008341DD" w:rsidRDefault="005F6C6E" w:rsidP="005F6C6E">
      <w:pPr>
        <w:spacing w:before="120" w:after="120"/>
        <w:ind w:left="709"/>
        <w:jc w:val="both"/>
        <w:rPr>
          <w:rFonts w:ascii="Arial" w:hAnsi="Arial" w:cs="Arial"/>
          <w:b/>
          <w:i/>
          <w:u w:val="single"/>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w:t>
      </w:r>
      <w:r w:rsidRPr="008341DD">
        <w:rPr>
          <w:rFonts w:ascii="Arial" w:hAnsi="Arial" w:cs="Arial"/>
          <w:b/>
          <w:i/>
          <w:u w:val="single"/>
          <w:lang w:val="es-ES_tradnl"/>
        </w:rPr>
        <w:t>_________________(de acuerdo a las especificaciones técnicas)</w:t>
      </w:r>
    </w:p>
    <w:p w:rsidR="005F6C6E" w:rsidRPr="005626DC" w:rsidRDefault="005F6C6E" w:rsidP="005F6C6E">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5F6C6E" w:rsidRPr="005626DC" w:rsidRDefault="005F6C6E" w:rsidP="005F6C6E">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5F6C6E" w:rsidRPr="005626DC" w:rsidRDefault="005F6C6E" w:rsidP="005F6C6E">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5F6C6E" w:rsidRPr="005626DC" w:rsidRDefault="005F6C6E" w:rsidP="005F6C6E">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5F6C6E" w:rsidRPr="005626DC" w:rsidTr="008F1276">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5F6C6E" w:rsidRPr="005626DC" w:rsidRDefault="005F6C6E" w:rsidP="008F1276">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5F6C6E" w:rsidRPr="005626DC" w:rsidRDefault="005F6C6E" w:rsidP="008F1276">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5F6C6E" w:rsidRPr="005626DC" w:rsidRDefault="005F6C6E" w:rsidP="008F1276">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5F6C6E" w:rsidRPr="005626DC" w:rsidRDefault="005F6C6E" w:rsidP="008F1276">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5F6C6E" w:rsidRPr="005626DC" w:rsidRDefault="005F6C6E" w:rsidP="008F1276">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5F6C6E" w:rsidRPr="005626DC" w:rsidRDefault="005F6C6E" w:rsidP="008F1276">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5F6C6E" w:rsidRPr="005626DC" w:rsidRDefault="005F6C6E" w:rsidP="008F1276">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5F6C6E" w:rsidRPr="005626DC" w:rsidRDefault="005F6C6E" w:rsidP="008F1276">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5F6C6E" w:rsidRPr="005626DC" w:rsidRDefault="005F6C6E" w:rsidP="008F1276">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5F6C6E" w:rsidRPr="005626DC" w:rsidTr="008F1276">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5F6C6E" w:rsidRPr="005626DC" w:rsidRDefault="005F6C6E" w:rsidP="008F1276">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5F6C6E" w:rsidRPr="005626DC" w:rsidRDefault="005F6C6E" w:rsidP="008F1276">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5F6C6E" w:rsidRPr="005626DC" w:rsidRDefault="005F6C6E" w:rsidP="008F1276">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5F6C6E" w:rsidRPr="005626DC" w:rsidRDefault="005F6C6E" w:rsidP="008F1276">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5F6C6E" w:rsidRPr="005626DC" w:rsidRDefault="005F6C6E" w:rsidP="008F1276">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5F6C6E" w:rsidRPr="005626DC" w:rsidRDefault="005F6C6E" w:rsidP="008F1276">
            <w:pPr>
              <w:jc w:val="right"/>
              <w:rPr>
                <w:rFonts w:ascii="Arial" w:hAnsi="Arial" w:cs="Arial"/>
                <w:color w:val="000000"/>
                <w:lang w:val="es-BO" w:eastAsia="es-BO"/>
              </w:rPr>
            </w:pPr>
          </w:p>
        </w:tc>
      </w:tr>
      <w:tr w:rsidR="005F6C6E" w:rsidRPr="005626DC" w:rsidTr="008F1276">
        <w:trPr>
          <w:trHeight w:val="557"/>
        </w:trPr>
        <w:tc>
          <w:tcPr>
            <w:tcW w:w="640" w:type="dxa"/>
            <w:tcBorders>
              <w:top w:val="single" w:sz="4" w:space="0" w:color="auto"/>
            </w:tcBorders>
            <w:shd w:val="clear" w:color="auto" w:fill="auto"/>
            <w:noWrap/>
            <w:vAlign w:val="center"/>
            <w:hideMark/>
          </w:tcPr>
          <w:p w:rsidR="005F6C6E" w:rsidRPr="005626DC" w:rsidRDefault="005F6C6E" w:rsidP="008F1276">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5F6C6E" w:rsidRPr="005626DC" w:rsidRDefault="005F6C6E" w:rsidP="008F1276">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5F6C6E" w:rsidRPr="005626DC" w:rsidRDefault="005F6C6E" w:rsidP="008F1276">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5F6C6E" w:rsidRPr="005626DC" w:rsidRDefault="005F6C6E" w:rsidP="008F1276">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C6E" w:rsidRPr="005626DC" w:rsidRDefault="005F6C6E" w:rsidP="008F1276">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5F6C6E" w:rsidRPr="005626DC" w:rsidRDefault="005F6C6E" w:rsidP="008F1276">
            <w:pPr>
              <w:jc w:val="right"/>
              <w:rPr>
                <w:rFonts w:ascii="Arial" w:hAnsi="Arial" w:cs="Arial"/>
                <w:b/>
                <w:bCs/>
                <w:color w:val="000000"/>
                <w:lang w:val="es-BO" w:eastAsia="es-BO"/>
              </w:rPr>
            </w:pPr>
          </w:p>
        </w:tc>
      </w:tr>
    </w:tbl>
    <w:p w:rsidR="005F6C6E" w:rsidRPr="005626DC" w:rsidRDefault="005F6C6E" w:rsidP="005F6C6E">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5F6C6E" w:rsidRPr="005626DC" w:rsidRDefault="005F6C6E" w:rsidP="005F6C6E">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5F6C6E" w:rsidRPr="005626DC" w:rsidRDefault="005F6C6E" w:rsidP="005F6C6E">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5F6C6E" w:rsidRPr="005626DC" w:rsidRDefault="005F6C6E" w:rsidP="005F6C6E">
      <w:pPr>
        <w:spacing w:line="200" w:lineRule="exact"/>
        <w:jc w:val="both"/>
        <w:rPr>
          <w:rFonts w:ascii="Arial" w:hAnsi="Arial" w:cs="Arial"/>
          <w:b/>
          <w:u w:val="single"/>
          <w:lang w:val="es-ES_tradnl"/>
        </w:rPr>
      </w:pPr>
      <w:r w:rsidRPr="00CB13A8">
        <w:rPr>
          <w:rFonts w:ascii="Arial" w:hAnsi="Arial" w:cs="Arial"/>
          <w:b/>
          <w:u w:val="single"/>
          <w:lang w:val="es-ES_tradnl"/>
        </w:rPr>
        <w:t>DECIMA.-</w:t>
      </w:r>
      <w:r w:rsidRPr="005626DC">
        <w:rPr>
          <w:rFonts w:ascii="Arial" w:hAnsi="Arial" w:cs="Arial"/>
          <w:b/>
          <w:u w:val="single"/>
          <w:lang w:val="es-ES_tradnl"/>
        </w:rPr>
        <w:t xml:space="preserve"> (FORMA DE PAGO)</w:t>
      </w:r>
      <w:r>
        <w:rPr>
          <w:rFonts w:ascii="Arial" w:hAnsi="Arial" w:cs="Arial"/>
          <w:b/>
          <w:u w:val="single"/>
          <w:lang w:val="es-ES_tradnl"/>
        </w:rPr>
        <w:t xml:space="preserve"> </w:t>
      </w:r>
    </w:p>
    <w:p w:rsidR="005F6C6E" w:rsidRPr="005626DC" w:rsidRDefault="005F6C6E" w:rsidP="005F6C6E">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5F6C6E" w:rsidRPr="00CB13A8" w:rsidRDefault="005F6C6E" w:rsidP="005F6C6E">
      <w:pPr>
        <w:tabs>
          <w:tab w:val="num" w:pos="993"/>
        </w:tabs>
        <w:spacing w:before="120" w:after="120"/>
        <w:jc w:val="both"/>
        <w:rPr>
          <w:rFonts w:ascii="Arial" w:hAnsi="Arial" w:cs="Arial"/>
          <w:lang w:val="es-ES_tradnl"/>
        </w:rPr>
      </w:pPr>
      <w:r w:rsidRPr="00CB13A8">
        <w:rPr>
          <w:rFonts w:ascii="Arial" w:hAnsi="Arial" w:cs="Arial"/>
          <w:lang w:val="es-ES_tradnl"/>
        </w:rPr>
        <w:t>La modalidad de pago será vía SIGMA o SEGIP, una vez que el comité de recepción de la conformidad respectiva y entrega de la factura correspondiente a satisfacción del representante de YPFB.</w:t>
      </w:r>
    </w:p>
    <w:p w:rsidR="005F6C6E" w:rsidRPr="00CB13A8" w:rsidRDefault="005F6C6E" w:rsidP="005F6C6E">
      <w:pPr>
        <w:tabs>
          <w:tab w:val="num" w:pos="993"/>
        </w:tabs>
        <w:spacing w:before="120" w:after="120"/>
        <w:jc w:val="both"/>
        <w:rPr>
          <w:rFonts w:ascii="Arial" w:hAnsi="Arial" w:cs="Arial"/>
          <w:lang w:val="es-ES_tradnl"/>
        </w:rPr>
      </w:pPr>
      <w:r w:rsidRPr="00CB13A8">
        <w:rPr>
          <w:rFonts w:ascii="Arial" w:hAnsi="Arial" w:cs="Arial"/>
          <w:lang w:val="es-ES_tradnl"/>
        </w:rPr>
        <w:t xml:space="preserve">La empresa de servicio </w:t>
      </w:r>
      <w:r w:rsidRPr="00B03D2E">
        <w:rPr>
          <w:rFonts w:ascii="Arial" w:hAnsi="Arial" w:cs="Arial"/>
          <w:lang w:val="es-ES_tradnl"/>
        </w:rPr>
        <w:t>deberá</w:t>
      </w:r>
      <w:r w:rsidRPr="00CB13A8">
        <w:rPr>
          <w:rFonts w:ascii="Arial" w:hAnsi="Arial" w:cs="Arial"/>
          <w:lang w:val="es-ES_tradnl"/>
        </w:rPr>
        <w:t xml:space="preserve"> emitir documentos que se debe presentar para el pago:</w:t>
      </w:r>
    </w:p>
    <w:p w:rsidR="005F6C6E" w:rsidRPr="00CB13A8" w:rsidRDefault="005F6C6E" w:rsidP="005F6C6E">
      <w:pPr>
        <w:tabs>
          <w:tab w:val="num" w:pos="993"/>
        </w:tabs>
        <w:spacing w:before="120" w:after="120"/>
        <w:ind w:left="284" w:hanging="284"/>
        <w:jc w:val="both"/>
        <w:rPr>
          <w:rFonts w:ascii="Arial" w:hAnsi="Arial" w:cs="Arial"/>
          <w:lang w:val="es-ES_tradnl"/>
        </w:rPr>
      </w:pPr>
      <w:r w:rsidRPr="00CB13A8">
        <w:rPr>
          <w:rFonts w:ascii="Arial" w:hAnsi="Arial" w:cs="Arial"/>
          <w:lang w:val="es-ES_tradnl"/>
        </w:rPr>
        <w:t>-</w:t>
      </w:r>
      <w:r w:rsidRPr="00CB13A8">
        <w:rPr>
          <w:rFonts w:ascii="Arial" w:hAnsi="Arial" w:cs="Arial"/>
          <w:lang w:val="es-ES_tradnl"/>
        </w:rPr>
        <w:tab/>
        <w:t>Carta de Solicitud de Pago.</w:t>
      </w:r>
    </w:p>
    <w:p w:rsidR="005F6C6E" w:rsidRPr="00CB13A8" w:rsidRDefault="005F6C6E" w:rsidP="005F6C6E">
      <w:pPr>
        <w:tabs>
          <w:tab w:val="num" w:pos="993"/>
        </w:tabs>
        <w:spacing w:before="120" w:after="120"/>
        <w:ind w:left="284" w:hanging="284"/>
        <w:jc w:val="both"/>
        <w:rPr>
          <w:rFonts w:ascii="Arial" w:hAnsi="Arial" w:cs="Arial"/>
          <w:lang w:val="es-ES_tradnl"/>
        </w:rPr>
      </w:pPr>
      <w:r w:rsidRPr="00CB13A8">
        <w:rPr>
          <w:rFonts w:ascii="Arial" w:hAnsi="Arial" w:cs="Arial"/>
          <w:lang w:val="es-ES_tradnl"/>
        </w:rPr>
        <w:t>-</w:t>
      </w:r>
      <w:r w:rsidRPr="00CB13A8">
        <w:rPr>
          <w:rFonts w:ascii="Arial" w:hAnsi="Arial" w:cs="Arial"/>
          <w:lang w:val="es-ES_tradnl"/>
        </w:rPr>
        <w:tab/>
        <w:t xml:space="preserve">Fotocopia simple del NIT. </w:t>
      </w:r>
    </w:p>
    <w:p w:rsidR="005F6C6E" w:rsidRPr="00CB13A8" w:rsidRDefault="005F6C6E" w:rsidP="005F6C6E">
      <w:pPr>
        <w:tabs>
          <w:tab w:val="num" w:pos="993"/>
        </w:tabs>
        <w:spacing w:before="120" w:after="120"/>
        <w:ind w:left="284" w:hanging="284"/>
        <w:jc w:val="both"/>
        <w:rPr>
          <w:rFonts w:ascii="Arial" w:hAnsi="Arial" w:cs="Arial"/>
          <w:lang w:val="es-ES_tradnl"/>
        </w:rPr>
      </w:pPr>
      <w:r w:rsidRPr="00CB13A8">
        <w:rPr>
          <w:rFonts w:ascii="Arial" w:hAnsi="Arial" w:cs="Arial"/>
          <w:lang w:val="es-ES_tradnl"/>
        </w:rPr>
        <w:t>-</w:t>
      </w:r>
      <w:r w:rsidRPr="00CB13A8">
        <w:rPr>
          <w:rFonts w:ascii="Arial" w:hAnsi="Arial" w:cs="Arial"/>
          <w:lang w:val="es-ES_tradnl"/>
        </w:rPr>
        <w:tab/>
        <w:t xml:space="preserve">Fotocopia simple del registro SIGMA o SEGIP, cuenta bancaria habilitada en el Banco Unión </w:t>
      </w:r>
    </w:p>
    <w:p w:rsidR="005F6C6E" w:rsidRPr="00CB13A8" w:rsidRDefault="005F6C6E" w:rsidP="005F6C6E">
      <w:pPr>
        <w:tabs>
          <w:tab w:val="num" w:pos="993"/>
        </w:tabs>
        <w:spacing w:before="120" w:after="120"/>
        <w:ind w:left="284" w:hanging="284"/>
        <w:jc w:val="both"/>
        <w:rPr>
          <w:rFonts w:ascii="Arial" w:hAnsi="Arial" w:cs="Arial"/>
          <w:lang w:val="es-ES_tradnl"/>
        </w:rPr>
      </w:pPr>
      <w:r w:rsidRPr="00CB13A8">
        <w:rPr>
          <w:rFonts w:ascii="Arial" w:hAnsi="Arial" w:cs="Arial"/>
          <w:lang w:val="es-ES_tradnl"/>
        </w:rPr>
        <w:t>-</w:t>
      </w:r>
      <w:r w:rsidRPr="00CB13A8">
        <w:rPr>
          <w:rFonts w:ascii="Arial" w:hAnsi="Arial" w:cs="Arial"/>
          <w:lang w:val="es-ES_tradnl"/>
        </w:rPr>
        <w:tab/>
        <w:t>Factura Original a nombre de YPFB y NIT 1020269020.</w:t>
      </w:r>
    </w:p>
    <w:p w:rsidR="005F6C6E" w:rsidRPr="00CB13A8" w:rsidRDefault="005F6C6E" w:rsidP="005F6C6E">
      <w:pPr>
        <w:tabs>
          <w:tab w:val="num" w:pos="993"/>
        </w:tabs>
        <w:spacing w:before="120" w:after="120"/>
        <w:ind w:left="284" w:hanging="284"/>
        <w:jc w:val="both"/>
        <w:rPr>
          <w:rFonts w:ascii="Arial" w:hAnsi="Arial" w:cs="Arial"/>
          <w:lang w:val="es-ES_tradnl"/>
        </w:rPr>
      </w:pPr>
      <w:r w:rsidRPr="00CB13A8">
        <w:rPr>
          <w:rFonts w:ascii="Arial" w:hAnsi="Arial" w:cs="Arial"/>
          <w:lang w:val="es-ES_tradnl"/>
        </w:rPr>
        <w:t>-</w:t>
      </w:r>
      <w:r w:rsidRPr="00CB13A8">
        <w:rPr>
          <w:rFonts w:ascii="Arial" w:hAnsi="Arial" w:cs="Arial"/>
          <w:lang w:val="es-ES_tradnl"/>
        </w:rPr>
        <w:tab/>
        <w:t>Fotocopia de C.I.</w:t>
      </w:r>
    </w:p>
    <w:p w:rsidR="005F6C6E" w:rsidRDefault="005F6C6E" w:rsidP="005F6C6E">
      <w:pPr>
        <w:tabs>
          <w:tab w:val="num" w:pos="993"/>
        </w:tabs>
        <w:spacing w:before="120" w:after="120"/>
        <w:ind w:left="284" w:hanging="284"/>
        <w:jc w:val="both"/>
        <w:rPr>
          <w:rFonts w:ascii="Arial" w:hAnsi="Arial" w:cs="Arial"/>
          <w:lang w:val="es-ES_tradnl"/>
        </w:rPr>
      </w:pPr>
      <w:r w:rsidRPr="00CB13A8">
        <w:rPr>
          <w:rFonts w:ascii="Arial" w:hAnsi="Arial" w:cs="Arial"/>
          <w:lang w:val="es-ES_tradnl"/>
        </w:rPr>
        <w:t>-</w:t>
      </w:r>
      <w:r w:rsidRPr="00CB13A8">
        <w:rPr>
          <w:rFonts w:ascii="Arial" w:hAnsi="Arial" w:cs="Arial"/>
          <w:lang w:val="es-ES_tradnl"/>
        </w:rPr>
        <w:tab/>
        <w:t>Fotocopia del contrato</w:t>
      </w:r>
    </w:p>
    <w:p w:rsidR="005F6C6E" w:rsidRPr="008341DD" w:rsidRDefault="005F6C6E" w:rsidP="005F6C6E">
      <w:pPr>
        <w:tabs>
          <w:tab w:val="num" w:pos="993"/>
        </w:tabs>
        <w:spacing w:before="120" w:after="120"/>
        <w:ind w:left="284" w:hanging="284"/>
        <w:jc w:val="both"/>
        <w:rPr>
          <w:rFonts w:ascii="Arial" w:hAnsi="Arial" w:cs="Arial"/>
          <w:b/>
          <w:i/>
          <w:u w:val="single"/>
          <w:lang w:val="es-ES_tradnl"/>
        </w:rPr>
      </w:pPr>
      <w:r w:rsidRPr="008341DD">
        <w:rPr>
          <w:rFonts w:ascii="Arial" w:hAnsi="Arial" w:cs="Arial"/>
          <w:b/>
          <w:i/>
          <w:u w:val="single"/>
          <w:lang w:val="es-ES_tradnl"/>
        </w:rPr>
        <w:t>(Complementar con lo establecido en las especificaciones técnicas)</w:t>
      </w:r>
    </w:p>
    <w:p w:rsidR="005F6C6E" w:rsidRPr="005626DC" w:rsidRDefault="005F6C6E" w:rsidP="005F6C6E">
      <w:pPr>
        <w:spacing w:before="120" w:after="120"/>
        <w:jc w:val="both"/>
        <w:rPr>
          <w:rFonts w:ascii="Arial" w:hAnsi="Arial" w:cs="Arial"/>
          <w:b/>
          <w:iCs/>
          <w:u w:val="single"/>
        </w:rPr>
      </w:pPr>
      <w:r w:rsidRPr="005626DC">
        <w:rPr>
          <w:rFonts w:ascii="Arial" w:hAnsi="Arial" w:cs="Arial"/>
          <w:b/>
          <w:iCs/>
          <w:u w:val="single"/>
        </w:rPr>
        <w:t xml:space="preserve">DÉCIMA </w:t>
      </w:r>
      <w:r>
        <w:rPr>
          <w:rFonts w:ascii="Arial" w:hAnsi="Arial" w:cs="Arial"/>
          <w:b/>
          <w:iCs/>
          <w:u w:val="single"/>
        </w:rPr>
        <w:t>PRIMERA</w:t>
      </w:r>
      <w:r w:rsidRPr="005626DC">
        <w:rPr>
          <w:rFonts w:ascii="Arial" w:hAnsi="Arial" w:cs="Arial"/>
          <w:b/>
          <w:iCs/>
          <w:u w:val="single"/>
        </w:rPr>
        <w:t>.- (FACTURACIÓN)</w:t>
      </w:r>
    </w:p>
    <w:p w:rsidR="005F6C6E" w:rsidRPr="005626DC" w:rsidRDefault="005F6C6E" w:rsidP="005F6C6E">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5F6C6E" w:rsidRPr="005626DC" w:rsidRDefault="005F6C6E" w:rsidP="005F6C6E">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SEGUNDA</w:t>
      </w:r>
      <w:r w:rsidRPr="005626DC">
        <w:rPr>
          <w:rFonts w:ascii="Arial" w:hAnsi="Arial" w:cs="Arial"/>
          <w:b/>
          <w:u w:val="single"/>
          <w:lang w:val="es-ES_tradnl"/>
        </w:rPr>
        <w:t>.- (GARANTÍA)</w:t>
      </w:r>
    </w:p>
    <w:p w:rsidR="005F6C6E" w:rsidRPr="005626DC" w:rsidRDefault="005F6C6E" w:rsidP="005F6C6E">
      <w:pPr>
        <w:spacing w:before="120" w:after="120"/>
        <w:ind w:left="709" w:hanging="709"/>
        <w:jc w:val="both"/>
        <w:rPr>
          <w:rFonts w:ascii="Arial" w:hAnsi="Arial" w:cs="Arial"/>
          <w:b/>
          <w:i/>
          <w:lang w:val="es-ES_tradnl"/>
        </w:rPr>
      </w:pPr>
      <w:r>
        <w:rPr>
          <w:rFonts w:ascii="Arial" w:hAnsi="Arial" w:cs="Arial"/>
          <w:b/>
          <w:lang w:val="es-ES_tradnl"/>
        </w:rPr>
        <w:t xml:space="preserve">12.1 </w:t>
      </w:r>
      <w:r>
        <w:rPr>
          <w:rFonts w:ascii="Arial" w:hAnsi="Arial" w:cs="Arial"/>
          <w:b/>
          <w:lang w:val="es-ES_tradnl"/>
        </w:rPr>
        <w:tab/>
      </w:r>
      <w:r w:rsidRPr="005626DC">
        <w:rPr>
          <w:rFonts w:ascii="Arial" w:hAnsi="Arial" w:cs="Arial"/>
          <w:b/>
          <w:lang w:val="es-ES_tradnl"/>
        </w:rPr>
        <w:t>GARANTÍA DE CUMPLIMIENTO DE CONTRATO:</w:t>
      </w:r>
    </w:p>
    <w:p w:rsidR="005F6C6E" w:rsidRPr="005626DC" w:rsidRDefault="005F6C6E" w:rsidP="005F6C6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5F6C6E" w:rsidRPr="005626DC" w:rsidRDefault="005F6C6E" w:rsidP="005F6C6E">
      <w:pPr>
        <w:spacing w:before="120" w:after="120"/>
        <w:ind w:right="-7"/>
        <w:jc w:val="both"/>
        <w:outlineLvl w:val="1"/>
        <w:rPr>
          <w:rFonts w:ascii="Arial" w:hAnsi="Arial" w:cs="Arial"/>
          <w:lang w:val="es-BO"/>
        </w:rPr>
      </w:pPr>
      <w:r w:rsidRPr="005626DC">
        <w:rPr>
          <w:rFonts w:ascii="Arial" w:hAnsi="Arial" w:cs="Arial"/>
          <w:lang w:val="es-BO"/>
        </w:rPr>
        <w:lastRenderedPageBreak/>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5F6C6E" w:rsidRDefault="005F6C6E" w:rsidP="005F6C6E">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5F6C6E" w:rsidRDefault="005F6C6E" w:rsidP="005F6C6E">
      <w:pPr>
        <w:autoSpaceDE w:val="0"/>
        <w:autoSpaceDN w:val="0"/>
        <w:adjustRightInd w:val="0"/>
        <w:jc w:val="both"/>
        <w:rPr>
          <w:rFonts w:ascii="Arial" w:eastAsia="Calibri" w:hAnsi="Arial" w:cs="Arial"/>
          <w:b/>
          <w:color w:val="000000"/>
          <w:lang w:val="es-ES_tradnl"/>
        </w:rPr>
      </w:pPr>
      <w:r>
        <w:rPr>
          <w:rFonts w:ascii="Arial" w:eastAsia="Calibri" w:hAnsi="Arial" w:cs="Arial"/>
          <w:b/>
          <w:color w:val="000000"/>
          <w:lang w:val="es-ES_tradnl"/>
        </w:rPr>
        <w:t>12.3</w:t>
      </w:r>
      <w:r w:rsidRPr="00812E0E">
        <w:rPr>
          <w:rFonts w:ascii="Arial" w:eastAsia="Calibri" w:hAnsi="Arial" w:cs="Arial"/>
          <w:b/>
          <w:color w:val="000000"/>
          <w:lang w:val="es-ES_tradnl"/>
        </w:rPr>
        <w:tab/>
        <w:t xml:space="preserve">GARANTIA </w:t>
      </w:r>
      <w:r>
        <w:rPr>
          <w:rFonts w:ascii="Arial" w:eastAsia="Calibri" w:hAnsi="Arial" w:cs="Arial"/>
          <w:b/>
          <w:color w:val="000000"/>
          <w:lang w:val="es-ES_tradnl"/>
        </w:rPr>
        <w:t>TECNICA</w:t>
      </w:r>
    </w:p>
    <w:p w:rsidR="005F6C6E" w:rsidRPr="00812E0E" w:rsidRDefault="005F6C6E" w:rsidP="005F6C6E">
      <w:pPr>
        <w:autoSpaceDE w:val="0"/>
        <w:autoSpaceDN w:val="0"/>
        <w:adjustRightInd w:val="0"/>
        <w:jc w:val="both"/>
        <w:rPr>
          <w:rFonts w:ascii="Arial" w:eastAsia="Calibri" w:hAnsi="Arial" w:cs="Arial"/>
          <w:b/>
          <w:color w:val="000000"/>
          <w:lang w:val="es-ES_tradnl"/>
        </w:rPr>
      </w:pPr>
    </w:p>
    <w:p w:rsidR="005F6C6E" w:rsidRPr="00812E0E" w:rsidRDefault="005F6C6E" w:rsidP="005F6C6E">
      <w:pPr>
        <w:autoSpaceDE w:val="0"/>
        <w:autoSpaceDN w:val="0"/>
        <w:adjustRightInd w:val="0"/>
        <w:jc w:val="both"/>
        <w:rPr>
          <w:rFonts w:ascii="Arial" w:eastAsia="Calibri" w:hAnsi="Arial" w:cs="Arial"/>
          <w:color w:val="000000"/>
          <w:lang w:val="es-ES_tradnl"/>
        </w:rPr>
      </w:pPr>
      <w:r w:rsidRPr="00812E0E">
        <w:rPr>
          <w:rFonts w:ascii="Arial" w:eastAsia="Calibri" w:hAnsi="Arial" w:cs="Arial"/>
          <w:color w:val="000000"/>
          <w:lang w:val="es-ES_tradnl"/>
        </w:rPr>
        <w:t xml:space="preserve">El </w:t>
      </w:r>
      <w:r w:rsidRPr="00812E0E">
        <w:rPr>
          <w:rFonts w:ascii="Arial" w:eastAsia="Calibri" w:hAnsi="Arial" w:cs="Arial"/>
          <w:b/>
          <w:color w:val="000000"/>
          <w:lang w:val="es-ES_tradnl"/>
        </w:rPr>
        <w:t>PROVEEDOR</w:t>
      </w:r>
      <w:r w:rsidRPr="00812E0E">
        <w:rPr>
          <w:rFonts w:ascii="Arial" w:eastAsia="Calibri" w:hAnsi="Arial" w:cs="Arial"/>
          <w:color w:val="000000"/>
          <w:lang w:val="es-ES_tradnl"/>
        </w:rPr>
        <w:t xml:space="preserve">, entregará a </w:t>
      </w:r>
      <w:r w:rsidRPr="00812E0E">
        <w:rPr>
          <w:rFonts w:ascii="Arial" w:eastAsia="Calibri" w:hAnsi="Arial" w:cs="Arial"/>
          <w:b/>
          <w:color w:val="000000"/>
          <w:lang w:val="es-ES_tradnl"/>
        </w:rPr>
        <w:t xml:space="preserve">YPFB </w:t>
      </w:r>
      <w:r w:rsidRPr="00812E0E">
        <w:rPr>
          <w:rFonts w:ascii="Arial" w:eastAsia="Calibri" w:hAnsi="Arial" w:cs="Arial"/>
          <w:color w:val="000000"/>
          <w:lang w:val="es-ES_tradnl"/>
        </w:rPr>
        <w:t xml:space="preserve">de manera previa a la Recepción, una Garantia de  a la orden de Yacimientos Petrolíferos Fiscales Bolivianos por el término de </w:t>
      </w:r>
      <w:r>
        <w:rPr>
          <w:rFonts w:ascii="Arial" w:eastAsia="Calibri" w:hAnsi="Arial" w:cs="Arial"/>
          <w:color w:val="000000"/>
          <w:lang w:val="es-ES_tradnl"/>
        </w:rPr>
        <w:t>__________</w:t>
      </w:r>
      <w:r w:rsidRPr="00812E0E">
        <w:rPr>
          <w:rFonts w:ascii="Arial" w:eastAsia="Calibri" w:hAnsi="Arial" w:cs="Arial"/>
          <w:color w:val="000000"/>
          <w:lang w:val="es-ES_tradnl"/>
        </w:rPr>
        <w:t xml:space="preserve">, computables a partir de la entrega definitiva, cuyo objeto será garantizar la correcta reparación de los Defectos </w:t>
      </w:r>
      <w:r>
        <w:rPr>
          <w:rFonts w:cs="Calibri"/>
          <w:sz w:val="18"/>
          <w:szCs w:val="18"/>
        </w:rPr>
        <w:t>de diseño y/o fabricación.</w:t>
      </w:r>
    </w:p>
    <w:p w:rsidR="005F6C6E" w:rsidRPr="00737522" w:rsidRDefault="005F6C6E" w:rsidP="005F6C6E">
      <w:pPr>
        <w:autoSpaceDE w:val="0"/>
        <w:autoSpaceDN w:val="0"/>
        <w:adjustRightInd w:val="0"/>
        <w:jc w:val="both"/>
        <w:rPr>
          <w:rFonts w:ascii="Arial" w:eastAsia="Calibri" w:hAnsi="Arial" w:cs="Arial"/>
          <w:color w:val="000000"/>
          <w:lang w:val="es-ES_tradnl"/>
        </w:rPr>
      </w:pPr>
    </w:p>
    <w:p w:rsidR="005F6C6E" w:rsidRPr="005626DC" w:rsidRDefault="005F6C6E" w:rsidP="005F6C6E">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TERCERA</w:t>
      </w:r>
      <w:r w:rsidRPr="005626DC">
        <w:rPr>
          <w:rFonts w:ascii="Arial" w:hAnsi="Arial" w:cs="Arial"/>
          <w:b/>
          <w:u w:val="single"/>
          <w:lang w:val="es-ES_tradnl"/>
        </w:rPr>
        <w:t xml:space="preserve">.- (MOROSIDAD Y SUS PENALIDADES) </w:t>
      </w:r>
    </w:p>
    <w:p w:rsidR="005F6C6E" w:rsidRPr="00E95C4B" w:rsidRDefault="005F6C6E" w:rsidP="005F6C6E">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icará</w:t>
      </w:r>
      <w:r>
        <w:rPr>
          <w:rFonts w:cs="Calibri"/>
          <w:sz w:val="18"/>
          <w:szCs w:val="18"/>
        </w:rPr>
        <w:t xml:space="preserve"> una multas del equivalente </w:t>
      </w:r>
      <w:r w:rsidRPr="00E95C4B">
        <w:rPr>
          <w:rFonts w:ascii="Arial" w:hAnsi="Arial" w:cs="Arial"/>
          <w:lang w:val="es-ES_tradnl"/>
        </w:rPr>
        <w:t xml:space="preserve">al uno por ciento (1%) sobre </w:t>
      </w:r>
      <w:r w:rsidRPr="00043B45">
        <w:rPr>
          <w:rFonts w:ascii="Arial" w:hAnsi="Arial" w:cs="Arial"/>
          <w:u w:val="single"/>
          <w:lang w:val="es-ES_tradnl"/>
        </w:rPr>
        <w:t>_____________(</w:t>
      </w:r>
      <w:r w:rsidRPr="00043B45">
        <w:rPr>
          <w:rFonts w:ascii="Arial" w:hAnsi="Arial" w:cs="Arial"/>
          <w:b/>
          <w:i/>
          <w:u w:val="single"/>
          <w:lang w:val="es-ES_tradnl"/>
        </w:rPr>
        <w:t>conforme las especificaciones técnicas)</w:t>
      </w:r>
      <w:r w:rsidRPr="00E95C4B">
        <w:rPr>
          <w:rFonts w:ascii="Arial" w:hAnsi="Arial" w:cs="Arial"/>
          <w:lang w:val="es-ES_tradnl"/>
        </w:rPr>
        <w:t xml:space="preserve"> </w:t>
      </w:r>
    </w:p>
    <w:p w:rsidR="005F6C6E" w:rsidRPr="00E95C4B" w:rsidRDefault="005F6C6E" w:rsidP="005F6C6E">
      <w:pPr>
        <w:spacing w:before="120" w:after="120"/>
        <w:jc w:val="both"/>
        <w:rPr>
          <w:rFonts w:cs="Calibri"/>
          <w:sz w:val="18"/>
          <w:szCs w:val="18"/>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5F6C6E" w:rsidRPr="005626DC" w:rsidRDefault="005F6C6E" w:rsidP="005F6C6E">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5F6C6E" w:rsidRPr="005626DC" w:rsidRDefault="005F6C6E" w:rsidP="005F6C6E">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5F6C6E" w:rsidRPr="005626DC" w:rsidRDefault="005F6C6E" w:rsidP="005F6C6E">
      <w:pPr>
        <w:spacing w:before="120" w:after="120"/>
        <w:jc w:val="both"/>
        <w:rPr>
          <w:rFonts w:ascii="Arial" w:hAnsi="Arial" w:cs="Arial"/>
          <w:b/>
          <w:u w:val="single"/>
          <w:lang w:val="es-ES_tradnl"/>
        </w:rPr>
      </w:pPr>
      <w:r w:rsidRPr="005626DC">
        <w:rPr>
          <w:rFonts w:ascii="Arial" w:hAnsi="Arial" w:cs="Arial"/>
          <w:b/>
          <w:u w:val="single"/>
        </w:rPr>
        <w:t xml:space="preserve">DÉCIMA </w:t>
      </w:r>
      <w:r>
        <w:rPr>
          <w:rFonts w:ascii="Arial" w:hAnsi="Arial" w:cs="Arial"/>
          <w:b/>
          <w:u w:val="single"/>
        </w:rPr>
        <w:t>CUARTA</w:t>
      </w:r>
      <w:r w:rsidRPr="005626DC">
        <w:rPr>
          <w:rFonts w:ascii="Arial" w:hAnsi="Arial" w:cs="Arial"/>
          <w:b/>
          <w:u w:val="single"/>
        </w:rPr>
        <w:t>.- (NOTIFICACIONES)</w:t>
      </w:r>
    </w:p>
    <w:p w:rsidR="005F6C6E" w:rsidRPr="005626DC" w:rsidRDefault="005F6C6E" w:rsidP="005F6C6E">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w:t>
      </w:r>
      <w:r>
        <w:rPr>
          <w:rFonts w:ascii="Arial" w:hAnsi="Arial" w:cs="Arial"/>
          <w:b/>
          <w:lang w:val="es-ES_tradnl"/>
        </w:rPr>
        <w:t>4</w:t>
      </w:r>
      <w:r w:rsidRPr="005626DC">
        <w:rPr>
          <w:rFonts w:ascii="Arial" w:hAnsi="Arial" w:cs="Arial"/>
          <w:b/>
          <w:lang w:val="es-ES_tradnl"/>
        </w:rPr>
        <w:t>.1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F6C6E" w:rsidRPr="005626DC" w:rsidTr="008F1276">
        <w:trPr>
          <w:trHeight w:val="237"/>
        </w:trPr>
        <w:tc>
          <w:tcPr>
            <w:tcW w:w="4511" w:type="dxa"/>
            <w:tcBorders>
              <w:top w:val="single" w:sz="4" w:space="0" w:color="auto"/>
              <w:left w:val="single" w:sz="4" w:space="0" w:color="auto"/>
              <w:bottom w:val="single" w:sz="4" w:space="0" w:color="auto"/>
              <w:right w:val="single" w:sz="4" w:space="0" w:color="auto"/>
            </w:tcBorders>
          </w:tcPr>
          <w:p w:rsidR="005F6C6E" w:rsidRPr="005626DC" w:rsidRDefault="005F6C6E" w:rsidP="008F1276">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F6C6E" w:rsidRPr="005626DC" w:rsidRDefault="005F6C6E" w:rsidP="008F1276">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5F6C6E" w:rsidRPr="005626DC" w:rsidTr="008F1276">
        <w:trPr>
          <w:trHeight w:val="1505"/>
        </w:trPr>
        <w:tc>
          <w:tcPr>
            <w:tcW w:w="4511" w:type="dxa"/>
            <w:tcBorders>
              <w:top w:val="single" w:sz="4" w:space="0" w:color="auto"/>
              <w:left w:val="single" w:sz="4" w:space="0" w:color="auto"/>
              <w:bottom w:val="single" w:sz="4" w:space="0" w:color="auto"/>
              <w:right w:val="single" w:sz="4" w:space="0" w:color="auto"/>
            </w:tcBorders>
          </w:tcPr>
          <w:p w:rsidR="005F6C6E" w:rsidRPr="005626DC" w:rsidRDefault="005F6C6E" w:rsidP="008F1276">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5F6C6E" w:rsidRDefault="005F6C6E" w:rsidP="008F1276">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5F6C6E" w:rsidRPr="00E07048" w:rsidRDefault="005F6C6E" w:rsidP="008F1276">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5F6C6E" w:rsidRPr="005626DC" w:rsidRDefault="005F6C6E" w:rsidP="008F1276">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5F6C6E" w:rsidRPr="005626DC" w:rsidRDefault="005F6C6E" w:rsidP="008F1276">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rsidR="005F6C6E" w:rsidRPr="005626DC" w:rsidRDefault="005F6C6E" w:rsidP="008F1276">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5F6C6E" w:rsidRPr="005626DC" w:rsidRDefault="005F6C6E" w:rsidP="008F1276">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5F6C6E" w:rsidRDefault="005F6C6E" w:rsidP="008F1276">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5F6C6E" w:rsidRDefault="005F6C6E" w:rsidP="008F1276">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5F6C6E" w:rsidRPr="005626DC" w:rsidRDefault="005F6C6E" w:rsidP="008F1276">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5F6C6E" w:rsidRPr="005626DC" w:rsidRDefault="005F6C6E" w:rsidP="008F1276">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rsidR="005F6C6E" w:rsidRPr="005626DC" w:rsidRDefault="005F6C6E" w:rsidP="008F1276">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5F6C6E" w:rsidRPr="005626DC" w:rsidRDefault="005F6C6E" w:rsidP="005F6C6E">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w:t>
      </w:r>
      <w:r>
        <w:rPr>
          <w:rFonts w:ascii="Arial" w:hAnsi="Arial" w:cs="Arial"/>
          <w:b/>
          <w:lang w:val="es-ES_tradnl"/>
        </w:rPr>
        <w:t>4</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5F6C6E" w:rsidRPr="005626DC" w:rsidRDefault="005F6C6E" w:rsidP="005F6C6E">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w:t>
      </w:r>
      <w:r>
        <w:rPr>
          <w:rFonts w:ascii="Arial" w:hAnsi="Arial" w:cs="Arial"/>
          <w:b/>
          <w:lang w:val="es-ES_tradnl"/>
        </w:rPr>
        <w:t>4</w:t>
      </w:r>
      <w:r w:rsidRPr="005626DC">
        <w:rPr>
          <w:rFonts w:ascii="Arial" w:hAnsi="Arial" w:cs="Arial"/>
          <w:b/>
          <w:lang w:val="es-ES_tradnl"/>
        </w:rPr>
        <w:t>.3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5F6C6E" w:rsidRPr="005626DC" w:rsidRDefault="005F6C6E" w:rsidP="005F6C6E">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QUINTA</w:t>
      </w:r>
      <w:r w:rsidRPr="005626DC">
        <w:rPr>
          <w:rFonts w:ascii="Arial" w:hAnsi="Arial" w:cs="Arial"/>
          <w:b/>
          <w:u w:val="single"/>
          <w:lang w:val="es-ES_tradnl"/>
        </w:rPr>
        <w:t>.- (RECEPCIÓN Y VERIFICACIÓN)</w:t>
      </w:r>
    </w:p>
    <w:p w:rsidR="005F6C6E" w:rsidRPr="005626DC" w:rsidRDefault="005F6C6E" w:rsidP="005F6C6E">
      <w:pPr>
        <w:spacing w:before="120" w:after="120"/>
        <w:jc w:val="both"/>
        <w:rPr>
          <w:rFonts w:ascii="Arial" w:hAnsi="Arial" w:cs="Arial"/>
          <w:lang w:val="es-ES_tradnl"/>
        </w:rPr>
      </w:pPr>
      <w:r w:rsidRPr="005626DC">
        <w:rPr>
          <w:rFonts w:ascii="Arial" w:hAnsi="Arial" w:cs="Arial"/>
          <w:i/>
          <w:u w:val="single"/>
          <w:lang w:val="es-ES_tradnl"/>
        </w:rPr>
        <w:lastRenderedPageBreak/>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5F6C6E" w:rsidRPr="005626DC" w:rsidRDefault="005F6C6E" w:rsidP="005F6C6E">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Pr>
          <w:rFonts w:ascii="Arial" w:hAnsi="Arial" w:cs="Arial"/>
          <w:lang w:val="es-ES_tradnl"/>
        </w:rPr>
        <w:t xml:space="preserve"> </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5F6C6E" w:rsidRPr="005626DC" w:rsidRDefault="005F6C6E" w:rsidP="005F6C6E">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SEXTA.</w:t>
      </w:r>
      <w:r w:rsidRPr="005626DC">
        <w:rPr>
          <w:rFonts w:ascii="Arial" w:hAnsi="Arial" w:cs="Arial"/>
          <w:b/>
          <w:u w:val="single"/>
          <w:lang w:val="es-ES_tradnl"/>
        </w:rPr>
        <w:t>- (RESPONSABILIDADES Y OBLIGACIONES DEL PROVEEDOR)</w:t>
      </w:r>
    </w:p>
    <w:p w:rsidR="005F6C6E" w:rsidRPr="005626DC" w:rsidRDefault="005F6C6E" w:rsidP="005F6C6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5F6C6E" w:rsidRPr="005626DC" w:rsidRDefault="005F6C6E" w:rsidP="005F6C6E">
      <w:pPr>
        <w:spacing w:before="120" w:after="120"/>
        <w:jc w:val="both"/>
        <w:rPr>
          <w:rFonts w:ascii="Arial" w:hAnsi="Arial" w:cs="Arial"/>
          <w:b/>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.1</w:t>
      </w:r>
      <w:r w:rsidRPr="005626DC">
        <w:rPr>
          <w:rFonts w:ascii="Arial" w:hAnsi="Arial" w:cs="Arial"/>
          <w:b/>
          <w:lang w:val="es-ES_tradnl"/>
        </w:rPr>
        <w:tab/>
        <w:t>Responsabilidades:</w:t>
      </w:r>
    </w:p>
    <w:p w:rsidR="005F6C6E" w:rsidRPr="00C4196D" w:rsidRDefault="005F6C6E" w:rsidP="005F6C6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C4196D">
        <w:rPr>
          <w:rFonts w:ascii="Arial" w:hAnsi="Arial" w:cs="Arial"/>
          <w:b/>
          <w:lang w:val="es-ES_tradnl"/>
        </w:rPr>
        <w:t>a)</w:t>
      </w:r>
      <w:r w:rsidRPr="00C4196D">
        <w:rPr>
          <w:rFonts w:ascii="Arial" w:hAnsi="Arial" w:cs="Arial"/>
          <w:lang w:val="es-ES_tradnl"/>
        </w:rPr>
        <w:tab/>
        <w:t xml:space="preserve">Cumplir con el presente Contrato. </w:t>
      </w:r>
    </w:p>
    <w:p w:rsidR="005F6C6E" w:rsidRPr="005626DC" w:rsidRDefault="005F6C6E" w:rsidP="005F6C6E">
      <w:pPr>
        <w:widowControl w:val="0"/>
        <w:tabs>
          <w:tab w:val="num" w:pos="720"/>
        </w:tabs>
        <w:spacing w:before="120" w:after="120"/>
        <w:ind w:left="1134" w:hanging="984"/>
        <w:jc w:val="both"/>
        <w:rPr>
          <w:rFonts w:ascii="Arial" w:hAnsi="Arial" w:cs="Arial"/>
          <w:lang w:val="es-ES_tradnl"/>
        </w:rPr>
      </w:pPr>
      <w:r w:rsidRPr="00C4196D">
        <w:rPr>
          <w:rFonts w:ascii="Arial" w:hAnsi="Arial" w:cs="Arial"/>
          <w:lang w:val="es-ES_tradnl"/>
        </w:rPr>
        <w:tab/>
      </w:r>
      <w:r w:rsidRPr="00C4196D">
        <w:rPr>
          <w:rFonts w:ascii="Arial" w:hAnsi="Arial" w:cs="Arial"/>
          <w:b/>
          <w:lang w:val="es-ES_tradnl"/>
        </w:rPr>
        <w:t>b)</w:t>
      </w:r>
      <w:r w:rsidRPr="00C4196D">
        <w:rPr>
          <w:rFonts w:ascii="Arial" w:hAnsi="Arial" w:cs="Arial"/>
          <w:lang w:val="es-ES_tradnl"/>
        </w:rPr>
        <w:tab/>
        <w:t>No podrá entregar la Adquisición con bienes usados o defectuosos, debiendo en su caso ser</w:t>
      </w:r>
      <w:r w:rsidRPr="005626DC">
        <w:rPr>
          <w:rFonts w:ascii="Arial" w:hAnsi="Arial" w:cs="Arial"/>
          <w:lang w:val="es-ES_tradnl"/>
        </w:rPr>
        <w:t xml:space="preserve">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5F6C6E" w:rsidRPr="005626DC" w:rsidRDefault="005F6C6E" w:rsidP="005F6C6E">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5F6C6E" w:rsidRPr="005626DC" w:rsidRDefault="005F6C6E" w:rsidP="005F6C6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5F6C6E" w:rsidRPr="005626DC" w:rsidRDefault="005F6C6E" w:rsidP="005F6C6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5F6C6E" w:rsidRPr="005626DC" w:rsidRDefault="005F6C6E" w:rsidP="005F6C6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5F6C6E" w:rsidRPr="005626DC" w:rsidRDefault="005F6C6E" w:rsidP="005F6C6E">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b/>
          <w:lang w:val="es-ES_tradnl"/>
        </w:rPr>
        <w:tab/>
        <w:t>Obligaciones:</w:t>
      </w:r>
    </w:p>
    <w:p w:rsidR="005F6C6E" w:rsidRPr="005626DC" w:rsidRDefault="005F6C6E" w:rsidP="00375BBF">
      <w:pPr>
        <w:numPr>
          <w:ilvl w:val="0"/>
          <w:numId w:val="41"/>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5F6C6E" w:rsidRPr="005626DC" w:rsidRDefault="005F6C6E" w:rsidP="005F6C6E">
      <w:pPr>
        <w:spacing w:before="120" w:after="120"/>
        <w:ind w:left="1134"/>
        <w:contextualSpacing/>
        <w:jc w:val="both"/>
        <w:rPr>
          <w:rFonts w:ascii="Arial" w:hAnsi="Arial" w:cs="Arial"/>
        </w:rPr>
      </w:pPr>
    </w:p>
    <w:p w:rsidR="005F6C6E" w:rsidRPr="005626DC" w:rsidRDefault="005F6C6E" w:rsidP="00375BBF">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5F6C6E" w:rsidRPr="005626DC" w:rsidRDefault="005F6C6E" w:rsidP="005F6C6E">
      <w:pPr>
        <w:spacing w:before="120" w:after="120"/>
        <w:ind w:left="720"/>
        <w:contextualSpacing/>
        <w:jc w:val="both"/>
        <w:rPr>
          <w:rFonts w:ascii="Arial" w:hAnsi="Arial" w:cs="Arial"/>
        </w:rPr>
      </w:pPr>
    </w:p>
    <w:p w:rsidR="005F6C6E" w:rsidRPr="005626DC" w:rsidRDefault="005F6C6E" w:rsidP="00375BBF">
      <w:pPr>
        <w:numPr>
          <w:ilvl w:val="0"/>
          <w:numId w:val="41"/>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5F6C6E" w:rsidRPr="005626DC" w:rsidRDefault="005F6C6E" w:rsidP="005F6C6E">
      <w:pPr>
        <w:spacing w:before="120" w:after="120"/>
        <w:contextualSpacing/>
        <w:jc w:val="both"/>
        <w:rPr>
          <w:rFonts w:ascii="Arial" w:hAnsi="Arial" w:cs="Arial"/>
        </w:rPr>
      </w:pPr>
    </w:p>
    <w:p w:rsidR="005F6C6E" w:rsidRPr="005626DC" w:rsidRDefault="005F6C6E" w:rsidP="00375BBF">
      <w:pPr>
        <w:numPr>
          <w:ilvl w:val="0"/>
          <w:numId w:val="41"/>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5F6C6E" w:rsidRPr="005626DC" w:rsidRDefault="005F6C6E" w:rsidP="005F6C6E">
      <w:pPr>
        <w:spacing w:before="120" w:after="120"/>
        <w:ind w:left="720"/>
        <w:contextualSpacing/>
        <w:jc w:val="both"/>
        <w:rPr>
          <w:rFonts w:ascii="Arial" w:hAnsi="Arial" w:cs="Arial"/>
        </w:rPr>
      </w:pPr>
    </w:p>
    <w:p w:rsidR="005F6C6E" w:rsidRPr="005626DC" w:rsidRDefault="005F6C6E" w:rsidP="00375BBF">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5F6C6E" w:rsidRPr="005626DC" w:rsidRDefault="005F6C6E" w:rsidP="00375BBF">
      <w:pPr>
        <w:numPr>
          <w:ilvl w:val="0"/>
          <w:numId w:val="42"/>
        </w:numPr>
        <w:spacing w:before="120" w:after="120"/>
        <w:ind w:left="1701" w:hanging="567"/>
        <w:contextualSpacing/>
        <w:jc w:val="both"/>
        <w:rPr>
          <w:rFonts w:ascii="Arial" w:hAnsi="Arial" w:cs="Arial"/>
        </w:rPr>
      </w:pPr>
      <w:r w:rsidRPr="005626DC">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rsidR="005F6C6E" w:rsidRPr="005626DC" w:rsidRDefault="005F6C6E" w:rsidP="005F6C6E">
      <w:pPr>
        <w:spacing w:before="120" w:after="120"/>
        <w:contextualSpacing/>
        <w:jc w:val="both"/>
        <w:rPr>
          <w:rFonts w:ascii="Arial" w:hAnsi="Arial" w:cs="Arial"/>
        </w:rPr>
      </w:pPr>
    </w:p>
    <w:p w:rsidR="005F6C6E" w:rsidRPr="005626DC" w:rsidRDefault="005F6C6E" w:rsidP="00375BBF">
      <w:pPr>
        <w:numPr>
          <w:ilvl w:val="0"/>
          <w:numId w:val="41"/>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5F6C6E" w:rsidRPr="005626DC" w:rsidRDefault="005F6C6E" w:rsidP="00375BBF">
      <w:pPr>
        <w:numPr>
          <w:ilvl w:val="0"/>
          <w:numId w:val="41"/>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5F6C6E" w:rsidRPr="005626DC" w:rsidRDefault="005F6C6E" w:rsidP="005F6C6E">
      <w:pPr>
        <w:spacing w:before="120" w:after="120"/>
        <w:contextualSpacing/>
        <w:jc w:val="both"/>
        <w:rPr>
          <w:rFonts w:ascii="Arial" w:hAnsi="Arial" w:cs="Arial"/>
        </w:rPr>
      </w:pPr>
    </w:p>
    <w:p w:rsidR="005F6C6E" w:rsidRPr="005626DC" w:rsidRDefault="005F6C6E" w:rsidP="00375BBF">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5F6C6E" w:rsidRPr="005626DC" w:rsidRDefault="005F6C6E" w:rsidP="005F6C6E">
      <w:pPr>
        <w:spacing w:before="120" w:after="120"/>
        <w:ind w:left="720"/>
        <w:contextualSpacing/>
        <w:jc w:val="both"/>
        <w:rPr>
          <w:rFonts w:ascii="Arial" w:hAnsi="Arial" w:cs="Arial"/>
        </w:rPr>
      </w:pPr>
    </w:p>
    <w:p w:rsidR="005F6C6E" w:rsidRPr="005626DC" w:rsidRDefault="005F6C6E" w:rsidP="00375BBF">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5F6C6E" w:rsidRPr="005626DC" w:rsidRDefault="005F6C6E" w:rsidP="005F6C6E">
      <w:pPr>
        <w:spacing w:before="120" w:after="120"/>
        <w:ind w:left="720"/>
        <w:contextualSpacing/>
        <w:jc w:val="both"/>
        <w:rPr>
          <w:rFonts w:ascii="Arial" w:hAnsi="Arial" w:cs="Arial"/>
        </w:rPr>
      </w:pPr>
    </w:p>
    <w:p w:rsidR="005F6C6E" w:rsidRPr="005626DC" w:rsidRDefault="005F6C6E" w:rsidP="00375BBF">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5F6C6E" w:rsidRPr="005626DC" w:rsidRDefault="005F6C6E" w:rsidP="005F6C6E">
      <w:pPr>
        <w:spacing w:before="120" w:after="120"/>
        <w:ind w:left="720"/>
        <w:contextualSpacing/>
        <w:jc w:val="both"/>
        <w:rPr>
          <w:rFonts w:ascii="Arial" w:hAnsi="Arial" w:cs="Arial"/>
        </w:rPr>
      </w:pPr>
    </w:p>
    <w:p w:rsidR="005F6C6E" w:rsidRPr="005626DC" w:rsidRDefault="005F6C6E" w:rsidP="00375BBF">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F6C6E" w:rsidRPr="005626DC" w:rsidRDefault="005F6C6E" w:rsidP="005F6C6E">
      <w:pPr>
        <w:spacing w:before="120" w:after="120"/>
        <w:ind w:left="720"/>
        <w:contextualSpacing/>
        <w:jc w:val="both"/>
        <w:rPr>
          <w:rFonts w:ascii="Arial" w:hAnsi="Arial" w:cs="Arial"/>
        </w:rPr>
      </w:pPr>
    </w:p>
    <w:p w:rsidR="005F6C6E" w:rsidRPr="005626DC" w:rsidRDefault="005F6C6E" w:rsidP="00375BBF">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5F6C6E" w:rsidRPr="005626DC" w:rsidRDefault="005F6C6E" w:rsidP="005F6C6E">
      <w:pPr>
        <w:spacing w:before="120" w:after="120"/>
        <w:ind w:left="720"/>
        <w:contextualSpacing/>
        <w:jc w:val="both"/>
        <w:rPr>
          <w:rFonts w:ascii="Arial" w:hAnsi="Arial" w:cs="Arial"/>
        </w:rPr>
      </w:pPr>
    </w:p>
    <w:p w:rsidR="005F6C6E" w:rsidRPr="005626DC" w:rsidRDefault="005F6C6E" w:rsidP="00375BBF">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5F6C6E" w:rsidRPr="005626DC" w:rsidRDefault="005F6C6E" w:rsidP="005F6C6E">
      <w:pPr>
        <w:spacing w:before="120" w:after="120"/>
        <w:ind w:left="720"/>
        <w:contextualSpacing/>
        <w:jc w:val="both"/>
        <w:rPr>
          <w:rFonts w:ascii="Arial" w:hAnsi="Arial" w:cs="Arial"/>
        </w:rPr>
      </w:pPr>
    </w:p>
    <w:p w:rsidR="005F6C6E" w:rsidRPr="005626DC" w:rsidRDefault="005F6C6E" w:rsidP="00375BBF">
      <w:pPr>
        <w:numPr>
          <w:ilvl w:val="0"/>
          <w:numId w:val="41"/>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F6C6E" w:rsidRPr="005626DC" w:rsidRDefault="005F6C6E" w:rsidP="005F6C6E">
      <w:pPr>
        <w:spacing w:before="120" w:after="120"/>
        <w:ind w:left="720"/>
        <w:contextualSpacing/>
        <w:jc w:val="both"/>
        <w:rPr>
          <w:rFonts w:ascii="Arial" w:hAnsi="Arial" w:cs="Arial"/>
        </w:rPr>
      </w:pPr>
    </w:p>
    <w:p w:rsidR="005F6C6E" w:rsidRPr="005626DC" w:rsidRDefault="005F6C6E" w:rsidP="00375BBF">
      <w:pPr>
        <w:numPr>
          <w:ilvl w:val="0"/>
          <w:numId w:val="41"/>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5F6C6E" w:rsidRPr="005626DC" w:rsidRDefault="005F6C6E" w:rsidP="005F6C6E">
      <w:pPr>
        <w:spacing w:before="120" w:after="120"/>
        <w:ind w:left="720"/>
        <w:contextualSpacing/>
        <w:jc w:val="both"/>
        <w:rPr>
          <w:rFonts w:ascii="Arial" w:hAnsi="Arial" w:cs="Arial"/>
        </w:rPr>
      </w:pPr>
    </w:p>
    <w:p w:rsidR="005F6C6E" w:rsidRPr="005626DC" w:rsidRDefault="005F6C6E" w:rsidP="00375BBF">
      <w:pPr>
        <w:numPr>
          <w:ilvl w:val="0"/>
          <w:numId w:val="41"/>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5F6C6E" w:rsidRPr="005626DC" w:rsidRDefault="005F6C6E" w:rsidP="005F6C6E">
      <w:pPr>
        <w:spacing w:before="120" w:after="120"/>
        <w:ind w:left="720"/>
        <w:contextualSpacing/>
        <w:jc w:val="both"/>
        <w:rPr>
          <w:rFonts w:ascii="Arial" w:hAnsi="Arial" w:cs="Arial"/>
        </w:rPr>
      </w:pPr>
    </w:p>
    <w:p w:rsidR="005F6C6E" w:rsidRPr="005626DC" w:rsidRDefault="005F6C6E" w:rsidP="00375BBF">
      <w:pPr>
        <w:numPr>
          <w:ilvl w:val="0"/>
          <w:numId w:val="41"/>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5F6C6E" w:rsidRPr="005626DC" w:rsidRDefault="005F6C6E" w:rsidP="005F6C6E">
      <w:pPr>
        <w:spacing w:before="120" w:after="120"/>
        <w:ind w:left="720"/>
        <w:contextualSpacing/>
        <w:jc w:val="both"/>
        <w:rPr>
          <w:rFonts w:ascii="Arial" w:hAnsi="Arial" w:cs="Arial"/>
        </w:rPr>
      </w:pPr>
      <w:r w:rsidRPr="005626DC">
        <w:rPr>
          <w:rFonts w:ascii="Arial" w:hAnsi="Arial" w:cs="Arial"/>
        </w:rPr>
        <w:tab/>
      </w:r>
    </w:p>
    <w:p w:rsidR="005F6C6E" w:rsidRPr="002046C9" w:rsidRDefault="005F6C6E" w:rsidP="00375BBF">
      <w:pPr>
        <w:numPr>
          <w:ilvl w:val="0"/>
          <w:numId w:val="41"/>
        </w:numPr>
        <w:spacing w:before="120" w:after="120"/>
        <w:ind w:left="1134" w:hanging="425"/>
        <w:contextualSpacing/>
        <w:jc w:val="both"/>
        <w:rPr>
          <w:rFonts w:ascii="Arial" w:hAnsi="Arial" w:cs="Arial"/>
        </w:rPr>
      </w:pPr>
      <w:r w:rsidRPr="002046C9">
        <w:rPr>
          <w:rFonts w:ascii="Arial" w:hAnsi="Arial" w:cs="Arial"/>
        </w:rPr>
        <w:lastRenderedPageBreak/>
        <w:t xml:space="preserve">Mantener a la </w:t>
      </w:r>
      <w:r w:rsidRPr="002046C9">
        <w:rPr>
          <w:rFonts w:ascii="Arial" w:hAnsi="Arial" w:cs="Arial"/>
          <w:b/>
        </w:rPr>
        <w:t>ENTIDAD</w:t>
      </w:r>
      <w:r w:rsidRPr="002046C9">
        <w:rPr>
          <w:rFonts w:ascii="Arial" w:hAnsi="Arial" w:cs="Arial"/>
        </w:rPr>
        <w:t xml:space="preserve"> exonerada contra cualquier multa o penalidad de cualquier tipo o naturaleza que fuera impuesta por causa de incumplimiento o infracción de la legislación laboral o social.</w:t>
      </w:r>
    </w:p>
    <w:p w:rsidR="005F6C6E" w:rsidRPr="005626DC" w:rsidRDefault="005F6C6E" w:rsidP="00375BBF">
      <w:pPr>
        <w:numPr>
          <w:ilvl w:val="0"/>
          <w:numId w:val="41"/>
        </w:numPr>
        <w:spacing w:before="120" w:after="120"/>
        <w:ind w:left="1134" w:hanging="425"/>
        <w:contextualSpacing/>
        <w:jc w:val="both"/>
        <w:rPr>
          <w:rFonts w:ascii="Arial" w:hAnsi="Arial" w:cs="Arial"/>
        </w:rPr>
      </w:pPr>
      <w:r w:rsidRPr="002046C9">
        <w:rPr>
          <w:rFonts w:ascii="Arial" w:hAnsi="Arial" w:cs="Arial"/>
        </w:rPr>
        <w:t>La empresa adjudicada al momento de realizar la entrega de la totalidad de los Paneles de Madera, deberá entrega del correspondiente Certificado  Forestal (CFO)</w:t>
      </w:r>
    </w:p>
    <w:p w:rsidR="005F6C6E" w:rsidRPr="005626DC" w:rsidRDefault="005F6C6E" w:rsidP="005F6C6E">
      <w:pPr>
        <w:spacing w:before="120" w:after="120"/>
        <w:ind w:left="720"/>
        <w:contextualSpacing/>
        <w:jc w:val="both"/>
        <w:rPr>
          <w:rFonts w:ascii="Arial" w:hAnsi="Arial" w:cs="Arial"/>
        </w:rPr>
      </w:pPr>
    </w:p>
    <w:p w:rsidR="005F6C6E" w:rsidRPr="005626DC" w:rsidRDefault="005F6C6E" w:rsidP="005F6C6E">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5F6C6E" w:rsidRPr="005626DC" w:rsidRDefault="005F6C6E" w:rsidP="005F6C6E">
      <w:pPr>
        <w:spacing w:before="120" w:after="120"/>
        <w:contextualSpacing/>
        <w:jc w:val="both"/>
        <w:rPr>
          <w:rFonts w:ascii="Arial" w:hAnsi="Arial" w:cs="Arial"/>
        </w:rPr>
      </w:pPr>
    </w:p>
    <w:p w:rsidR="005F6C6E" w:rsidRPr="005626DC" w:rsidRDefault="005F6C6E" w:rsidP="005F6C6E">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SEPTIMA</w:t>
      </w:r>
      <w:r w:rsidRPr="005626DC">
        <w:rPr>
          <w:rFonts w:ascii="Arial" w:hAnsi="Arial" w:cs="Arial"/>
          <w:b/>
          <w:u w:val="single"/>
          <w:lang w:val="es-ES_tradnl"/>
        </w:rPr>
        <w:t>.- (OBLIGACIONES DE LA ENTIDAD)</w:t>
      </w:r>
    </w:p>
    <w:p w:rsidR="005F6C6E" w:rsidRPr="005626DC" w:rsidRDefault="005F6C6E" w:rsidP="005F6C6E">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5F6C6E" w:rsidRPr="005626DC" w:rsidRDefault="005F6C6E" w:rsidP="005F6C6E">
      <w:pPr>
        <w:spacing w:before="120" w:after="120"/>
        <w:ind w:left="709" w:hanging="709"/>
        <w:jc w:val="both"/>
        <w:rPr>
          <w:rFonts w:ascii="Arial" w:hAnsi="Arial" w:cs="Arial"/>
        </w:rPr>
      </w:pPr>
      <w:r w:rsidRPr="005626DC">
        <w:rPr>
          <w:rFonts w:ascii="Arial" w:hAnsi="Arial" w:cs="Arial"/>
          <w:b/>
        </w:rPr>
        <w:t>1</w:t>
      </w:r>
      <w:r>
        <w:rPr>
          <w:rFonts w:ascii="Arial" w:hAnsi="Arial" w:cs="Arial"/>
          <w:b/>
        </w:rPr>
        <w:t>7</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5F6C6E" w:rsidRPr="005626DC" w:rsidRDefault="005F6C6E" w:rsidP="005F6C6E">
      <w:pPr>
        <w:spacing w:before="120" w:after="120"/>
        <w:ind w:left="705" w:hanging="705"/>
        <w:jc w:val="both"/>
        <w:rPr>
          <w:rFonts w:ascii="Arial" w:hAnsi="Arial" w:cs="Arial"/>
        </w:rPr>
      </w:pPr>
      <w:r w:rsidRPr="005626DC">
        <w:rPr>
          <w:rFonts w:ascii="Arial" w:hAnsi="Arial" w:cs="Arial"/>
          <w:b/>
        </w:rPr>
        <w:t>1</w:t>
      </w:r>
      <w:r>
        <w:rPr>
          <w:rFonts w:ascii="Arial" w:hAnsi="Arial" w:cs="Arial"/>
          <w:b/>
        </w:rPr>
        <w:t>7</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5F6C6E" w:rsidRPr="005626DC" w:rsidRDefault="005F6C6E" w:rsidP="005F6C6E">
      <w:pPr>
        <w:spacing w:before="120" w:after="120"/>
        <w:jc w:val="both"/>
        <w:rPr>
          <w:rFonts w:ascii="Arial" w:hAnsi="Arial" w:cs="Arial"/>
          <w:lang w:val="es-ES_tradnl"/>
        </w:rPr>
      </w:pPr>
      <w:r w:rsidRPr="005626DC">
        <w:rPr>
          <w:rFonts w:ascii="Arial" w:hAnsi="Arial" w:cs="Arial"/>
          <w:b/>
          <w:u w:val="single"/>
          <w:lang w:val="es-ES_tradnl"/>
        </w:rPr>
        <w:t xml:space="preserve">DÉCIMA </w:t>
      </w:r>
      <w:r>
        <w:rPr>
          <w:rFonts w:ascii="Arial" w:hAnsi="Arial" w:cs="Arial"/>
          <w:b/>
          <w:u w:val="single"/>
          <w:lang w:val="es-ES_tradnl"/>
        </w:rPr>
        <w:t>OCTAVA</w:t>
      </w:r>
      <w:r w:rsidRPr="005626DC">
        <w:rPr>
          <w:rFonts w:ascii="Arial" w:hAnsi="Arial" w:cs="Arial"/>
          <w:b/>
          <w:u w:val="single"/>
          <w:lang w:val="es-ES_tradnl"/>
        </w:rPr>
        <w:t>.- (INTRANSFERIBILIDAD DEL CONTRATO)</w:t>
      </w:r>
    </w:p>
    <w:p w:rsidR="005F6C6E" w:rsidRPr="005626DC" w:rsidRDefault="005F6C6E" w:rsidP="005F6C6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5F6C6E" w:rsidRPr="005626DC" w:rsidRDefault="005F6C6E" w:rsidP="005F6C6E">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5F6C6E" w:rsidRPr="005626DC" w:rsidRDefault="005F6C6E" w:rsidP="005F6C6E">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F6C6E" w:rsidRDefault="005F6C6E" w:rsidP="005F6C6E">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F6C6E" w:rsidRPr="005626DC" w:rsidRDefault="005F6C6E" w:rsidP="005F6C6E">
      <w:pPr>
        <w:spacing w:before="120" w:after="120"/>
        <w:jc w:val="both"/>
        <w:rPr>
          <w:rFonts w:ascii="Arial" w:hAnsi="Arial" w:cs="Arial"/>
          <w:u w:val="single"/>
          <w:lang w:val="es-ES_tradnl"/>
        </w:rPr>
      </w:pPr>
      <w:r>
        <w:rPr>
          <w:rFonts w:ascii="Arial" w:hAnsi="Arial" w:cs="Arial"/>
          <w:b/>
          <w:u w:val="single"/>
          <w:lang w:val="es-ES_tradnl"/>
        </w:rPr>
        <w:t>DECIMA NOVENA</w:t>
      </w:r>
      <w:r w:rsidRPr="005626DC">
        <w:rPr>
          <w:rFonts w:ascii="Arial" w:hAnsi="Arial" w:cs="Arial"/>
          <w:b/>
          <w:u w:val="single"/>
          <w:lang w:val="es-ES_tradnl"/>
        </w:rPr>
        <w:t xml:space="preserve">.- (IMPUESTOS Y TRIBUTOS) </w:t>
      </w:r>
    </w:p>
    <w:p w:rsidR="005F6C6E" w:rsidRPr="005626DC" w:rsidRDefault="005F6C6E" w:rsidP="005F6C6E">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5F6C6E" w:rsidRPr="005626DC" w:rsidRDefault="005F6C6E" w:rsidP="005F6C6E">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F6C6E" w:rsidRDefault="005F6C6E" w:rsidP="005F6C6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5F6C6E" w:rsidRPr="005626DC" w:rsidRDefault="005F6C6E" w:rsidP="005F6C6E">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5F6C6E" w:rsidRPr="005626DC" w:rsidRDefault="005F6C6E" w:rsidP="005F6C6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5F6C6E" w:rsidRPr="005626DC" w:rsidRDefault="005F6C6E" w:rsidP="005F6C6E">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5F6C6E" w:rsidRPr="005626DC" w:rsidRDefault="005F6C6E" w:rsidP="005F6C6E">
      <w:pPr>
        <w:spacing w:before="120" w:after="120"/>
        <w:jc w:val="both"/>
        <w:rPr>
          <w:rFonts w:ascii="Arial" w:hAnsi="Arial" w:cs="Arial"/>
          <w:b/>
          <w:u w:val="single"/>
          <w:lang w:val="es-ES_tradnl"/>
        </w:rPr>
      </w:pPr>
      <w:r w:rsidRPr="005626DC">
        <w:rPr>
          <w:rFonts w:ascii="Arial" w:hAnsi="Arial" w:cs="Arial"/>
          <w:b/>
          <w:u w:val="single"/>
          <w:lang w:val="es-ES_tradnl"/>
        </w:rPr>
        <w:lastRenderedPageBreak/>
        <w:t xml:space="preserve">VIGÉSIMA </w:t>
      </w:r>
      <w:r>
        <w:rPr>
          <w:rFonts w:ascii="Arial" w:hAnsi="Arial" w:cs="Arial"/>
          <w:b/>
          <w:u w:val="single"/>
          <w:lang w:val="es-ES_tradnl"/>
        </w:rPr>
        <w:t>PRIMERA</w:t>
      </w:r>
      <w:r w:rsidRPr="005626DC">
        <w:rPr>
          <w:rFonts w:ascii="Arial" w:hAnsi="Arial" w:cs="Arial"/>
          <w:b/>
          <w:u w:val="single"/>
          <w:lang w:val="es-ES_tradnl"/>
        </w:rPr>
        <w:t>.- (CONFIDENCIALIDAD)</w:t>
      </w:r>
    </w:p>
    <w:p w:rsidR="005F6C6E" w:rsidRPr="005626DC" w:rsidRDefault="005F6C6E" w:rsidP="005F6C6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F6C6E" w:rsidRPr="005626DC" w:rsidRDefault="005F6C6E" w:rsidP="005F6C6E">
      <w:pPr>
        <w:shd w:val="clear" w:color="auto" w:fill="FFFFFF"/>
        <w:tabs>
          <w:tab w:val="left" w:pos="426"/>
        </w:tabs>
        <w:spacing w:before="120" w:after="120"/>
        <w:ind w:right="-6"/>
        <w:contextualSpacing/>
        <w:jc w:val="both"/>
        <w:rPr>
          <w:rFonts w:ascii="Arial" w:hAnsi="Arial" w:cs="Arial"/>
          <w:lang w:val="es-BO"/>
        </w:rPr>
      </w:pPr>
    </w:p>
    <w:p w:rsidR="005F6C6E" w:rsidRPr="005626DC" w:rsidRDefault="005F6C6E" w:rsidP="005F6C6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5F6C6E" w:rsidRPr="005626DC" w:rsidRDefault="005F6C6E" w:rsidP="005F6C6E">
      <w:pPr>
        <w:spacing w:before="120" w:after="120"/>
        <w:contextualSpacing/>
        <w:jc w:val="both"/>
        <w:rPr>
          <w:rFonts w:ascii="Arial" w:hAnsi="Arial" w:cs="Arial"/>
          <w:lang w:val="es-BO"/>
        </w:rPr>
      </w:pPr>
    </w:p>
    <w:p w:rsidR="005F6C6E" w:rsidRPr="005626DC" w:rsidRDefault="005F6C6E" w:rsidP="005F6C6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5F6C6E" w:rsidRPr="005626DC" w:rsidRDefault="005F6C6E" w:rsidP="005F6C6E">
      <w:pPr>
        <w:shd w:val="clear" w:color="auto" w:fill="FFFFFF"/>
        <w:tabs>
          <w:tab w:val="left" w:pos="426"/>
        </w:tabs>
        <w:spacing w:before="120" w:after="120"/>
        <w:ind w:right="-6"/>
        <w:contextualSpacing/>
        <w:jc w:val="both"/>
        <w:rPr>
          <w:rFonts w:ascii="Arial" w:hAnsi="Arial" w:cs="Arial"/>
          <w:lang w:val="es-BO"/>
        </w:rPr>
      </w:pPr>
    </w:p>
    <w:p w:rsidR="005F6C6E" w:rsidRPr="005626DC" w:rsidRDefault="005F6C6E" w:rsidP="005F6C6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5F6C6E" w:rsidRPr="005626DC" w:rsidRDefault="005F6C6E" w:rsidP="00375BBF">
      <w:pPr>
        <w:pStyle w:val="Prrafodelista"/>
        <w:numPr>
          <w:ilvl w:val="0"/>
          <w:numId w:val="43"/>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5F6C6E" w:rsidRPr="005626DC" w:rsidRDefault="005F6C6E" w:rsidP="00375BBF">
      <w:pPr>
        <w:numPr>
          <w:ilvl w:val="0"/>
          <w:numId w:val="43"/>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5F6C6E" w:rsidRPr="005626DC" w:rsidRDefault="005F6C6E" w:rsidP="005F6C6E">
      <w:pPr>
        <w:spacing w:before="120"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SEGUNDA</w:t>
      </w:r>
      <w:r w:rsidRPr="005626DC">
        <w:rPr>
          <w:rFonts w:ascii="Arial" w:hAnsi="Arial" w:cs="Arial"/>
          <w:b/>
          <w:u w:val="single"/>
          <w:lang w:val="es-ES_tradnl"/>
        </w:rPr>
        <w:t>.- (CAUSAS DE FUERZA MAYOR Y/O CASO FORTUITO)</w:t>
      </w:r>
    </w:p>
    <w:p w:rsidR="005F6C6E" w:rsidRPr="005626DC" w:rsidRDefault="005F6C6E" w:rsidP="005F6C6E">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F6C6E" w:rsidRPr="005626DC" w:rsidRDefault="005F6C6E" w:rsidP="005F6C6E">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F6C6E" w:rsidRPr="005626DC" w:rsidRDefault="005F6C6E" w:rsidP="005F6C6E">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5F6C6E" w:rsidRPr="005626DC" w:rsidRDefault="005F6C6E" w:rsidP="005F6C6E">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F6C6E" w:rsidRPr="005626DC" w:rsidRDefault="005F6C6E" w:rsidP="005F6C6E">
      <w:pPr>
        <w:spacing w:before="120" w:after="120"/>
        <w:ind w:left="567" w:hanging="567"/>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2</w:t>
      </w:r>
      <w:r w:rsidRPr="005626DC">
        <w:rPr>
          <w:rFonts w:ascii="Arial" w:hAnsi="Arial" w:cs="Arial"/>
          <w:b/>
          <w:lang w:val="es-ES_tradnl"/>
        </w:rPr>
        <w:t>.1   Condiciones de Validez:</w:t>
      </w:r>
    </w:p>
    <w:p w:rsidR="005F6C6E" w:rsidRPr="005626DC" w:rsidRDefault="005F6C6E" w:rsidP="005F6C6E">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5F6C6E" w:rsidRPr="005626DC" w:rsidRDefault="005F6C6E" w:rsidP="00375BBF">
      <w:pPr>
        <w:numPr>
          <w:ilvl w:val="0"/>
          <w:numId w:val="40"/>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5F6C6E" w:rsidRPr="005626DC" w:rsidRDefault="005F6C6E" w:rsidP="00375BBF">
      <w:pPr>
        <w:numPr>
          <w:ilvl w:val="0"/>
          <w:numId w:val="40"/>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5F6C6E" w:rsidRPr="005626DC" w:rsidRDefault="005F6C6E" w:rsidP="005F6C6E">
      <w:pPr>
        <w:spacing w:before="120" w:after="120"/>
        <w:ind w:left="851"/>
        <w:contextualSpacing/>
        <w:jc w:val="both"/>
        <w:rPr>
          <w:rFonts w:ascii="Arial" w:hAnsi="Arial" w:cs="Arial"/>
          <w:lang w:val="es-ES_tradnl"/>
        </w:rPr>
      </w:pPr>
    </w:p>
    <w:p w:rsidR="005F6C6E" w:rsidRPr="005626DC" w:rsidRDefault="005F6C6E" w:rsidP="00375BBF">
      <w:pPr>
        <w:numPr>
          <w:ilvl w:val="0"/>
          <w:numId w:val="40"/>
        </w:numPr>
        <w:spacing w:before="120" w:after="120"/>
        <w:ind w:left="1134" w:hanging="283"/>
        <w:contextualSpacing/>
        <w:jc w:val="both"/>
        <w:rPr>
          <w:rFonts w:ascii="Arial" w:hAnsi="Arial" w:cs="Arial"/>
          <w:lang w:val="es-ES_tradnl"/>
        </w:rPr>
      </w:pPr>
      <w:r w:rsidRPr="005626DC">
        <w:rPr>
          <w:rFonts w:ascii="Arial" w:hAnsi="Arial" w:cs="Arial"/>
          <w:lang w:val="es-ES_tradnl"/>
        </w:rPr>
        <w:lastRenderedPageBreak/>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5F6C6E" w:rsidRPr="005626DC" w:rsidRDefault="005F6C6E" w:rsidP="005F6C6E">
      <w:pPr>
        <w:spacing w:before="120" w:after="120"/>
        <w:contextualSpacing/>
        <w:jc w:val="both"/>
        <w:rPr>
          <w:rFonts w:ascii="Arial" w:hAnsi="Arial" w:cs="Arial"/>
          <w:lang w:val="es-ES_tradnl"/>
        </w:rPr>
      </w:pPr>
    </w:p>
    <w:p w:rsidR="005F6C6E" w:rsidRPr="005626DC" w:rsidRDefault="005F6C6E" w:rsidP="005F6C6E">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5F6C6E" w:rsidRPr="005626DC" w:rsidRDefault="005F6C6E" w:rsidP="005F6C6E">
      <w:pPr>
        <w:spacing w:before="120" w:after="120"/>
        <w:ind w:left="567" w:hanging="567"/>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2</w:t>
      </w:r>
      <w:r w:rsidRPr="005626DC">
        <w:rPr>
          <w:rFonts w:ascii="Arial" w:hAnsi="Arial" w:cs="Arial"/>
          <w:b/>
          <w:lang w:val="es-ES_tradnl"/>
        </w:rPr>
        <w:t>.2   Cumplimiento ininterrumpido:</w:t>
      </w:r>
    </w:p>
    <w:p w:rsidR="005F6C6E" w:rsidRPr="005626DC" w:rsidRDefault="005F6C6E" w:rsidP="005F6C6E">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5F6C6E" w:rsidRPr="005626DC" w:rsidRDefault="005F6C6E" w:rsidP="005F6C6E">
      <w:pPr>
        <w:spacing w:before="120" w:after="120"/>
        <w:ind w:left="567" w:hanging="567"/>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2</w:t>
      </w:r>
      <w:r w:rsidRPr="005626DC">
        <w:rPr>
          <w:rFonts w:ascii="Arial" w:hAnsi="Arial" w:cs="Arial"/>
          <w:b/>
          <w:lang w:val="es-ES_tradnl"/>
        </w:rPr>
        <w:t>.3   Prórrogas:</w:t>
      </w:r>
    </w:p>
    <w:p w:rsidR="005F6C6E" w:rsidRPr="005626DC" w:rsidRDefault="005F6C6E" w:rsidP="005F6C6E">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5F6C6E" w:rsidRPr="005626DC" w:rsidRDefault="005F6C6E" w:rsidP="005F6C6E">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5F6C6E" w:rsidRPr="005626DC" w:rsidRDefault="005F6C6E" w:rsidP="005F6C6E">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rsidR="005F6C6E" w:rsidRPr="005626DC" w:rsidRDefault="005F6C6E" w:rsidP="005F6C6E">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(TERMINACIÓN DEL CONTRATO)</w:t>
      </w:r>
    </w:p>
    <w:p w:rsidR="005F6C6E" w:rsidRPr="005626DC" w:rsidRDefault="005F6C6E" w:rsidP="005F6C6E">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5F6C6E" w:rsidRPr="005626DC" w:rsidRDefault="005F6C6E" w:rsidP="005F6C6E">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5F6C6E" w:rsidRPr="005626DC" w:rsidRDefault="005F6C6E" w:rsidP="005F6C6E">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5F6C6E" w:rsidRPr="005626DC" w:rsidRDefault="005F6C6E" w:rsidP="005F6C6E">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5F6C6E" w:rsidRPr="005626DC" w:rsidRDefault="005F6C6E" w:rsidP="005F6C6E">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Sise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5F6C6E" w:rsidRPr="005626DC" w:rsidRDefault="005F6C6E" w:rsidP="005F6C6E">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5F6C6E" w:rsidRPr="005626DC" w:rsidRDefault="005F6C6E" w:rsidP="005F6C6E">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5F6C6E" w:rsidRPr="005626DC" w:rsidRDefault="005F6C6E" w:rsidP="00375BBF">
      <w:pPr>
        <w:numPr>
          <w:ilvl w:val="0"/>
          <w:numId w:val="39"/>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5F6C6E" w:rsidRPr="005626DC" w:rsidRDefault="005F6C6E" w:rsidP="00375BBF">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5F6C6E" w:rsidRPr="005626DC" w:rsidRDefault="005F6C6E" w:rsidP="00375BBF">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5F6C6E" w:rsidRPr="005626DC" w:rsidRDefault="005F6C6E" w:rsidP="00375BBF">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5F6C6E" w:rsidRPr="005626DC" w:rsidRDefault="005F6C6E" w:rsidP="00375BBF">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lastRenderedPageBreak/>
        <w:t>Cuando el monto de la multa por atraso en la entrega alcance el 10% (diez por ciento) del monto total del Contrato, decisión optativa, o el 20% (veinte por ciento) de forma obligatoria.</w:t>
      </w:r>
    </w:p>
    <w:p w:rsidR="005F6C6E" w:rsidRPr="005626DC" w:rsidRDefault="005F6C6E" w:rsidP="00375BBF">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5F6C6E" w:rsidRPr="005626DC" w:rsidRDefault="005F6C6E" w:rsidP="00375BBF">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5F6C6E" w:rsidRPr="005626DC" w:rsidRDefault="005F6C6E" w:rsidP="005F6C6E">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3</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5F6C6E" w:rsidRPr="005626DC" w:rsidRDefault="005F6C6E" w:rsidP="005F6C6E">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5F6C6E" w:rsidRPr="005626DC" w:rsidRDefault="005F6C6E" w:rsidP="00375BBF">
      <w:pPr>
        <w:pStyle w:val="Prrafodelista"/>
        <w:numPr>
          <w:ilvl w:val="0"/>
          <w:numId w:val="44"/>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5F6C6E" w:rsidRPr="005626DC" w:rsidRDefault="005F6C6E" w:rsidP="005F6C6E">
      <w:pPr>
        <w:pStyle w:val="Prrafodelista"/>
        <w:spacing w:before="120" w:after="120"/>
        <w:ind w:left="2484"/>
        <w:jc w:val="both"/>
        <w:rPr>
          <w:rFonts w:ascii="Arial" w:hAnsi="Arial" w:cs="Arial"/>
          <w:lang w:val="es-ES_tradnl"/>
        </w:rPr>
      </w:pPr>
    </w:p>
    <w:p w:rsidR="005F6C6E" w:rsidRPr="005626DC" w:rsidRDefault="005F6C6E" w:rsidP="00375BBF">
      <w:pPr>
        <w:pStyle w:val="Prrafodelista"/>
        <w:numPr>
          <w:ilvl w:val="0"/>
          <w:numId w:val="44"/>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5F6C6E" w:rsidRPr="005626DC" w:rsidRDefault="005F6C6E" w:rsidP="005F6C6E">
      <w:pPr>
        <w:pStyle w:val="Prrafodelista"/>
        <w:spacing w:before="120"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3</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F6C6E" w:rsidRPr="005626DC" w:rsidRDefault="005F6C6E" w:rsidP="005F6C6E">
      <w:pPr>
        <w:pStyle w:val="Prrafodelista"/>
        <w:spacing w:before="120" w:after="120"/>
        <w:ind w:left="1996" w:hanging="1145"/>
        <w:jc w:val="both"/>
        <w:rPr>
          <w:rFonts w:ascii="Arial" w:hAnsi="Arial" w:cs="Arial"/>
          <w:color w:val="000000"/>
        </w:rPr>
      </w:pPr>
    </w:p>
    <w:p w:rsidR="005F6C6E" w:rsidRPr="005626DC" w:rsidRDefault="005F6C6E" w:rsidP="005F6C6E">
      <w:pPr>
        <w:pStyle w:val="Prrafodelista"/>
        <w:spacing w:before="120"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3</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5F6C6E" w:rsidRPr="005626DC" w:rsidRDefault="005F6C6E" w:rsidP="005F6C6E">
      <w:pPr>
        <w:pStyle w:val="Prrafodelista"/>
        <w:spacing w:before="120" w:after="120"/>
        <w:ind w:left="1996" w:hanging="1145"/>
        <w:jc w:val="both"/>
        <w:rPr>
          <w:rFonts w:ascii="Arial" w:hAnsi="Arial" w:cs="Arial"/>
        </w:rPr>
      </w:pPr>
    </w:p>
    <w:p w:rsidR="005F6C6E" w:rsidRPr="00E95C4B" w:rsidRDefault="005F6C6E" w:rsidP="00375BBF">
      <w:pPr>
        <w:pStyle w:val="Prrafodelista"/>
        <w:numPr>
          <w:ilvl w:val="0"/>
          <w:numId w:val="46"/>
        </w:numPr>
        <w:tabs>
          <w:tab w:val="left" w:pos="1985"/>
        </w:tabs>
        <w:spacing w:before="120" w:after="120"/>
        <w:contextualSpacing/>
        <w:jc w:val="both"/>
        <w:rPr>
          <w:rFonts w:ascii="Arial" w:hAnsi="Arial" w:cs="Arial"/>
          <w:b/>
          <w:vanish/>
          <w:lang w:val="es-ES_tradnl"/>
        </w:rPr>
      </w:pPr>
    </w:p>
    <w:p w:rsidR="005F6C6E" w:rsidRPr="005626DC" w:rsidRDefault="005F6C6E" w:rsidP="00375BBF">
      <w:pPr>
        <w:pStyle w:val="Prrafodelista"/>
        <w:numPr>
          <w:ilvl w:val="2"/>
          <w:numId w:val="46"/>
        </w:numPr>
        <w:tabs>
          <w:tab w:val="left" w:pos="1985"/>
        </w:tabs>
        <w:spacing w:before="120" w:after="120"/>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5F6C6E" w:rsidRPr="005626DC" w:rsidRDefault="005F6C6E" w:rsidP="005F6C6E">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F6C6E" w:rsidRPr="005626DC" w:rsidRDefault="005F6C6E" w:rsidP="005F6C6E">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F6C6E" w:rsidRPr="005626DC" w:rsidRDefault="005F6C6E" w:rsidP="005F6C6E">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5F6C6E" w:rsidRPr="005626DC" w:rsidRDefault="005F6C6E" w:rsidP="005F6C6E">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5F6C6E" w:rsidRPr="005626DC" w:rsidRDefault="005F6C6E" w:rsidP="005F6C6E">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w:t>
      </w:r>
      <w:r w:rsidRPr="005626DC">
        <w:rPr>
          <w:rFonts w:ascii="Arial" w:hAnsi="Arial" w:cs="Arial"/>
          <w:lang w:val="es-ES_tradnl"/>
        </w:rPr>
        <w:lastRenderedPageBreak/>
        <w:t xml:space="preserve">debe </w:t>
      </w:r>
      <w:r w:rsidRPr="005626DC">
        <w:rPr>
          <w:rFonts w:ascii="Arial" w:hAnsi="Arial" w:cs="Arial"/>
          <w:color w:val="000000"/>
        </w:rPr>
        <w:t>incluir los montos a reconocer por las prestaciones ejecutadas por las Partes.</w:t>
      </w:r>
    </w:p>
    <w:p w:rsidR="005F6C6E" w:rsidRPr="005626DC" w:rsidRDefault="005F6C6E" w:rsidP="005F6C6E">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5F6C6E" w:rsidRPr="005626DC" w:rsidRDefault="005F6C6E" w:rsidP="005F6C6E">
      <w:pPr>
        <w:spacing w:before="120" w:after="120"/>
        <w:jc w:val="both"/>
        <w:rPr>
          <w:rFonts w:ascii="Arial" w:hAnsi="Arial" w:cs="Arial"/>
          <w:b/>
          <w:u w:val="single"/>
        </w:rPr>
      </w:pPr>
      <w:r w:rsidRPr="005626DC">
        <w:rPr>
          <w:rFonts w:ascii="Arial" w:hAnsi="Arial" w:cs="Arial"/>
          <w:b/>
          <w:u w:val="single"/>
        </w:rPr>
        <w:t xml:space="preserve">VIGÉSIMA </w:t>
      </w:r>
      <w:r>
        <w:rPr>
          <w:rFonts w:ascii="Arial" w:hAnsi="Arial" w:cs="Arial"/>
          <w:b/>
          <w:u w:val="single"/>
        </w:rPr>
        <w:t>CUARTA</w:t>
      </w:r>
      <w:r w:rsidRPr="005626DC">
        <w:rPr>
          <w:rFonts w:ascii="Arial" w:hAnsi="Arial" w:cs="Arial"/>
          <w:b/>
          <w:u w:val="single"/>
        </w:rPr>
        <w:t>.- (CIERRE DE CONTRATO)</w:t>
      </w:r>
    </w:p>
    <w:p w:rsidR="005F6C6E" w:rsidRPr="005626DC" w:rsidRDefault="005F6C6E" w:rsidP="005F6C6E">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5F6C6E" w:rsidRPr="005626DC" w:rsidRDefault="005F6C6E" w:rsidP="005F6C6E">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5F6C6E" w:rsidRPr="005626DC" w:rsidRDefault="005F6C6E" w:rsidP="005F6C6E">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QUINTA</w:t>
      </w:r>
      <w:r w:rsidRPr="005626DC">
        <w:rPr>
          <w:rFonts w:ascii="Arial" w:hAnsi="Arial" w:cs="Arial"/>
          <w:b/>
          <w:u w:val="single"/>
          <w:lang w:val="es-ES_tradnl"/>
        </w:rPr>
        <w:t xml:space="preserve">.- (SOLUCIÓN DE CONTROVERSIAS) </w:t>
      </w:r>
    </w:p>
    <w:p w:rsidR="005F6C6E" w:rsidRPr="005626DC" w:rsidRDefault="005F6C6E" w:rsidP="005F6C6E">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F6C6E" w:rsidRPr="005626DC" w:rsidRDefault="005F6C6E" w:rsidP="005F6C6E">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SEXTA</w:t>
      </w:r>
      <w:r w:rsidRPr="005626DC">
        <w:rPr>
          <w:rFonts w:ascii="Arial" w:hAnsi="Arial" w:cs="Arial"/>
          <w:b/>
          <w:u w:val="single"/>
          <w:lang w:val="es-ES_tradnl"/>
        </w:rPr>
        <w:t xml:space="preserve">- (MODIFICACIÓN AL CONTRATO) </w:t>
      </w:r>
    </w:p>
    <w:p w:rsidR="005F6C6E" w:rsidRPr="005626DC" w:rsidRDefault="005F6C6E" w:rsidP="005F6C6E">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F6C6E" w:rsidRPr="005626DC" w:rsidRDefault="005F6C6E" w:rsidP="005F6C6E">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5F6C6E" w:rsidRPr="005626DC" w:rsidRDefault="005F6C6E" w:rsidP="005F6C6E">
      <w:pPr>
        <w:spacing w:before="120" w:after="120"/>
        <w:rPr>
          <w:rFonts w:ascii="Arial" w:hAnsi="Arial" w:cs="Arial"/>
          <w:i/>
          <w:u w:val="single"/>
          <w:lang w:val="es-ES_tradnl"/>
        </w:rPr>
      </w:pPr>
      <w:r w:rsidRPr="005626DC">
        <w:rPr>
          <w:rFonts w:ascii="Arial" w:hAnsi="Arial" w:cs="Arial"/>
          <w:b/>
          <w:u w:val="single"/>
          <w:lang w:val="es-ES_tradnl"/>
        </w:rPr>
        <w:t xml:space="preserve">VIGESIMA </w:t>
      </w:r>
      <w:r>
        <w:rPr>
          <w:rFonts w:ascii="Arial" w:hAnsi="Arial" w:cs="Arial"/>
          <w:b/>
          <w:u w:val="single"/>
          <w:lang w:val="es-ES_tradnl"/>
        </w:rPr>
        <w:t>SEPTIMA</w:t>
      </w:r>
      <w:r w:rsidRPr="005626DC">
        <w:rPr>
          <w:rFonts w:ascii="Arial" w:hAnsi="Arial" w:cs="Arial"/>
          <w:b/>
          <w:u w:val="single"/>
          <w:lang w:val="es-ES_tradnl"/>
        </w:rPr>
        <w:t>.- (EMBALAJE)</w:t>
      </w:r>
    </w:p>
    <w:p w:rsidR="005F6C6E" w:rsidRPr="005626DC" w:rsidRDefault="005F6C6E" w:rsidP="005F6C6E">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5F6C6E" w:rsidRDefault="005F6C6E" w:rsidP="005F6C6E">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5F6C6E" w:rsidRPr="00AC4CF5" w:rsidRDefault="005F6C6E" w:rsidP="005F6C6E">
      <w:pPr>
        <w:spacing w:after="120"/>
        <w:jc w:val="both"/>
        <w:rPr>
          <w:rFonts w:ascii="Arial" w:hAnsi="Arial" w:cs="Arial"/>
          <w:b/>
          <w:u w:val="single"/>
          <w:lang w:val="es-BO"/>
        </w:rPr>
      </w:pPr>
      <w:r w:rsidRPr="00AC4CF5">
        <w:rPr>
          <w:rFonts w:ascii="Arial" w:hAnsi="Arial" w:cs="Arial"/>
          <w:b/>
          <w:u w:val="single"/>
          <w:lang w:val="es-BO"/>
        </w:rPr>
        <w:t xml:space="preserve">VIGESIMA </w:t>
      </w:r>
      <w:r>
        <w:rPr>
          <w:rFonts w:ascii="Arial" w:hAnsi="Arial" w:cs="Arial"/>
          <w:b/>
          <w:u w:val="single"/>
          <w:lang w:val="es-BO"/>
        </w:rPr>
        <w:t>OCTAVA.-</w:t>
      </w:r>
      <w:r w:rsidRPr="00AC4CF5">
        <w:rPr>
          <w:rFonts w:ascii="Arial" w:hAnsi="Arial" w:cs="Arial"/>
          <w:b/>
          <w:u w:val="single"/>
          <w:lang w:val="es-BO"/>
        </w:rPr>
        <w:t xml:space="preserve"> (PROTOCOLIZACION)</w:t>
      </w:r>
    </w:p>
    <w:p w:rsidR="005F6C6E" w:rsidRPr="00AC4CF5" w:rsidRDefault="005F6C6E" w:rsidP="005F6C6E">
      <w:pPr>
        <w:spacing w:after="120"/>
        <w:jc w:val="both"/>
        <w:rPr>
          <w:rFonts w:ascii="Arial" w:hAnsi="Arial" w:cs="Arial"/>
          <w:lang w:val="es-BO"/>
        </w:rPr>
      </w:pPr>
      <w:r w:rsidRPr="00AC4CF5">
        <w:rPr>
          <w:rFonts w:ascii="Arial" w:hAnsi="Arial" w:cs="Arial"/>
          <w:lang w:val="es-BO"/>
        </w:rPr>
        <w:t xml:space="preserve">El presente Contrato será protocolizado con todas las formalidades de Ley por la </w:t>
      </w:r>
      <w:r w:rsidRPr="00AC4CF5">
        <w:rPr>
          <w:rFonts w:ascii="Arial" w:hAnsi="Arial" w:cs="Arial"/>
          <w:b/>
          <w:lang w:val="es-BO"/>
        </w:rPr>
        <w:t>Entidad</w:t>
      </w:r>
      <w:r w:rsidRPr="00AC4CF5">
        <w:rPr>
          <w:rFonts w:ascii="Arial" w:hAnsi="Arial" w:cs="Arial"/>
          <w:lang w:val="es-BO"/>
        </w:rPr>
        <w:t xml:space="preserve"> en el distrito administrativo correspondiente. El importe que por concepto de protocolización debe ser pagado por el </w:t>
      </w:r>
      <w:r w:rsidRPr="00AC4CF5">
        <w:rPr>
          <w:rFonts w:ascii="Arial" w:hAnsi="Arial" w:cs="Arial"/>
          <w:b/>
          <w:bCs/>
          <w:lang w:val="es-BO"/>
        </w:rPr>
        <w:t>Contratista</w:t>
      </w:r>
      <w:r w:rsidRPr="00AC4CF5">
        <w:rPr>
          <w:rFonts w:ascii="Arial" w:hAnsi="Arial" w:cs="Arial"/>
          <w:lang w:val="es-BO"/>
        </w:rPr>
        <w:t xml:space="preserve">. En caso que este importe no sea cancelado por el </w:t>
      </w:r>
      <w:r w:rsidRPr="00AC4CF5">
        <w:rPr>
          <w:rFonts w:ascii="Arial" w:hAnsi="Arial" w:cs="Arial"/>
          <w:b/>
          <w:bCs/>
          <w:lang w:val="es-BO"/>
        </w:rPr>
        <w:t>Contratista</w:t>
      </w:r>
      <w:r w:rsidRPr="00AC4CF5">
        <w:rPr>
          <w:rFonts w:ascii="Arial" w:hAnsi="Arial" w:cs="Arial"/>
          <w:lang w:val="es-BO"/>
        </w:rPr>
        <w:t xml:space="preserve"> podrá ser descontado por la </w:t>
      </w:r>
      <w:r w:rsidRPr="00AC4CF5">
        <w:rPr>
          <w:rFonts w:ascii="Arial" w:hAnsi="Arial" w:cs="Arial"/>
          <w:b/>
          <w:lang w:val="es-BO"/>
        </w:rPr>
        <w:t>Entidad</w:t>
      </w:r>
      <w:r w:rsidRPr="00AC4CF5">
        <w:rPr>
          <w:rFonts w:ascii="Arial" w:hAnsi="Arial" w:cs="Arial"/>
          <w:lang w:val="es-BO"/>
        </w:rPr>
        <w:t xml:space="preserve"> a tiempo de hacer efectivo el pago de las planillas mensuales o en la planilla final del Contrato. </w:t>
      </w:r>
    </w:p>
    <w:p w:rsidR="005F6C6E" w:rsidRPr="00AC4CF5" w:rsidRDefault="005F6C6E" w:rsidP="005F6C6E">
      <w:pPr>
        <w:spacing w:after="120"/>
        <w:jc w:val="both"/>
        <w:rPr>
          <w:rFonts w:ascii="Arial" w:hAnsi="Arial" w:cs="Arial"/>
          <w:lang w:val="es-BO"/>
        </w:rPr>
      </w:pPr>
      <w:r w:rsidRPr="00AC4CF5">
        <w:rPr>
          <w:rFonts w:ascii="Arial" w:hAnsi="Arial" w:cs="Arial"/>
          <w:lang w:val="es-BO"/>
        </w:rPr>
        <w:t>Esta protocolización contendrá los siguientes documentos:</w:t>
      </w:r>
    </w:p>
    <w:p w:rsidR="005F6C6E" w:rsidRPr="00AC4CF5" w:rsidRDefault="005F6C6E" w:rsidP="005F6C6E">
      <w:pPr>
        <w:spacing w:after="120"/>
        <w:jc w:val="both"/>
        <w:rPr>
          <w:rFonts w:ascii="Arial" w:hAnsi="Arial" w:cs="Arial"/>
        </w:rPr>
      </w:pPr>
      <w:r w:rsidRPr="00AC4CF5">
        <w:rPr>
          <w:rFonts w:ascii="Arial" w:hAnsi="Arial" w:cs="Arial"/>
        </w:rPr>
        <w:t>Originales o fotocopias legalizadas de:</w:t>
      </w:r>
    </w:p>
    <w:p w:rsidR="005F6C6E" w:rsidRPr="00AC4CF5" w:rsidRDefault="005F6C6E" w:rsidP="00375BBF">
      <w:pPr>
        <w:numPr>
          <w:ilvl w:val="0"/>
          <w:numId w:val="47"/>
        </w:numPr>
        <w:ind w:left="1134" w:hanging="283"/>
        <w:jc w:val="both"/>
        <w:rPr>
          <w:rFonts w:ascii="Arial" w:hAnsi="Arial" w:cs="Arial"/>
        </w:rPr>
      </w:pPr>
      <w:r w:rsidRPr="00AC4CF5">
        <w:rPr>
          <w:rFonts w:ascii="Arial" w:hAnsi="Arial" w:cs="Arial"/>
        </w:rPr>
        <w:t xml:space="preserve">Testimonio del poder del representante legal referido en el Contrato. </w:t>
      </w:r>
    </w:p>
    <w:p w:rsidR="005F6C6E" w:rsidRPr="00AC4CF5" w:rsidRDefault="005F6C6E" w:rsidP="00375BBF">
      <w:pPr>
        <w:numPr>
          <w:ilvl w:val="0"/>
          <w:numId w:val="47"/>
        </w:numPr>
        <w:ind w:left="1134" w:hanging="283"/>
        <w:jc w:val="both"/>
        <w:rPr>
          <w:rFonts w:ascii="Arial" w:hAnsi="Arial" w:cs="Arial"/>
        </w:rPr>
      </w:pPr>
      <w:r w:rsidRPr="00AC4CF5">
        <w:rPr>
          <w:rFonts w:ascii="Arial" w:hAnsi="Arial" w:cs="Arial"/>
        </w:rPr>
        <w:t>Certificado de  matrícula de inscripción en FUNDEMPRESA.</w:t>
      </w:r>
    </w:p>
    <w:p w:rsidR="005F6C6E" w:rsidRPr="00AC4CF5" w:rsidRDefault="005F6C6E" w:rsidP="00375BBF">
      <w:pPr>
        <w:numPr>
          <w:ilvl w:val="0"/>
          <w:numId w:val="47"/>
        </w:numPr>
        <w:ind w:left="1134" w:hanging="283"/>
        <w:jc w:val="both"/>
        <w:rPr>
          <w:rFonts w:ascii="Arial" w:hAnsi="Arial" w:cs="Arial"/>
        </w:rPr>
      </w:pPr>
      <w:r w:rsidRPr="00AC4CF5">
        <w:rPr>
          <w:rFonts w:ascii="Arial" w:hAnsi="Arial" w:cs="Arial"/>
        </w:rPr>
        <w:t>Minuta del Contrato Fotocopias simples de:</w:t>
      </w:r>
    </w:p>
    <w:p w:rsidR="005F6C6E" w:rsidRPr="00AC4CF5" w:rsidRDefault="005F6C6E" w:rsidP="005F6C6E">
      <w:pPr>
        <w:ind w:left="1134"/>
        <w:jc w:val="both"/>
        <w:rPr>
          <w:rFonts w:ascii="Arial" w:hAnsi="Arial" w:cs="Arial"/>
        </w:rPr>
      </w:pPr>
      <w:r w:rsidRPr="00AC4CF5">
        <w:rPr>
          <w:rFonts w:ascii="Arial" w:hAnsi="Arial" w:cs="Arial"/>
        </w:rPr>
        <w:t>Cédula de identidad del representante legal.  </w:t>
      </w:r>
    </w:p>
    <w:p w:rsidR="005F6C6E" w:rsidRPr="00AC4CF5" w:rsidRDefault="005F6C6E" w:rsidP="005F6C6E">
      <w:pPr>
        <w:ind w:left="1134"/>
        <w:jc w:val="both"/>
        <w:rPr>
          <w:rFonts w:ascii="Arial" w:hAnsi="Arial" w:cs="Arial"/>
        </w:rPr>
      </w:pPr>
      <w:r w:rsidRPr="00AC4CF5">
        <w:rPr>
          <w:rFonts w:ascii="Arial" w:hAnsi="Arial" w:cs="Arial"/>
        </w:rPr>
        <w:t xml:space="preserve">Escritura  de constitución de la empresa.  </w:t>
      </w:r>
    </w:p>
    <w:p w:rsidR="005F6C6E" w:rsidRPr="00AC4CF5" w:rsidRDefault="005F6C6E" w:rsidP="005F6C6E">
      <w:pPr>
        <w:spacing w:after="120"/>
        <w:ind w:left="1134"/>
        <w:jc w:val="both"/>
        <w:rPr>
          <w:rFonts w:ascii="Arial" w:hAnsi="Arial" w:cs="Arial"/>
        </w:rPr>
      </w:pPr>
      <w:r w:rsidRPr="00AC4CF5">
        <w:rPr>
          <w:rFonts w:ascii="Arial" w:hAnsi="Arial" w:cs="Arial"/>
        </w:rPr>
        <w:t xml:space="preserve">Garantía de cumplimiento de contrato </w:t>
      </w:r>
    </w:p>
    <w:p w:rsidR="005F6C6E" w:rsidRPr="00AC4CF5" w:rsidRDefault="005F6C6E" w:rsidP="005F6C6E">
      <w:pPr>
        <w:spacing w:after="120"/>
        <w:jc w:val="both"/>
        <w:rPr>
          <w:rFonts w:ascii="Arial" w:hAnsi="Arial" w:cs="Arial"/>
          <w:lang w:val="es-BO"/>
        </w:rPr>
      </w:pPr>
      <w:r w:rsidRPr="00AC4CF5">
        <w:rPr>
          <w:rFonts w:ascii="Arial" w:hAnsi="Arial" w:cs="Arial"/>
          <w:lang w:val="es-BO"/>
        </w:rPr>
        <w:t>En caso de que por cualquier circunstancia, el presente documento no fuese protocolizado, servirá a los efectos de Ley y de su cumplimiento, como documento suficiente a las Partes.</w:t>
      </w:r>
    </w:p>
    <w:p w:rsidR="005F6C6E" w:rsidRPr="005626DC" w:rsidRDefault="005F6C6E" w:rsidP="005F6C6E">
      <w:pPr>
        <w:spacing w:before="120" w:after="120"/>
        <w:jc w:val="both"/>
        <w:rPr>
          <w:rFonts w:ascii="Arial" w:hAnsi="Arial" w:cs="Arial"/>
          <w:b/>
          <w:u w:val="single"/>
          <w:lang w:val="es-ES_tradnl"/>
        </w:rPr>
      </w:pPr>
      <w:r>
        <w:rPr>
          <w:rFonts w:ascii="Arial" w:hAnsi="Arial" w:cs="Arial"/>
          <w:b/>
          <w:u w:val="single"/>
          <w:lang w:val="es-ES_tradnl"/>
        </w:rPr>
        <w:lastRenderedPageBreak/>
        <w:t>VIGESIMA NOVENA.</w:t>
      </w:r>
      <w:r w:rsidRPr="005626DC">
        <w:rPr>
          <w:rFonts w:ascii="Arial" w:hAnsi="Arial" w:cs="Arial"/>
          <w:b/>
          <w:u w:val="single"/>
          <w:lang w:val="es-ES_tradnl"/>
        </w:rPr>
        <w:t>-  (ANTICORRUPCIÓN)</w:t>
      </w:r>
    </w:p>
    <w:p w:rsidR="005F6C6E" w:rsidRPr="005626DC" w:rsidRDefault="005F6C6E" w:rsidP="005F6C6E">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5F6C6E" w:rsidRPr="005626DC" w:rsidRDefault="005F6C6E" w:rsidP="005F6C6E">
      <w:pPr>
        <w:spacing w:before="120" w:after="120" w:line="276" w:lineRule="auto"/>
        <w:jc w:val="both"/>
        <w:rPr>
          <w:rFonts w:ascii="Arial" w:hAnsi="Arial" w:cs="Arial"/>
          <w:b/>
          <w:u w:val="single"/>
          <w:lang w:val="es-ES_tradnl"/>
        </w:rPr>
      </w:pPr>
      <w:r>
        <w:rPr>
          <w:rFonts w:ascii="Arial" w:hAnsi="Arial" w:cs="Arial"/>
          <w:b/>
          <w:u w:val="single"/>
        </w:rPr>
        <w:t>TRIGESIMA</w:t>
      </w:r>
      <w:r w:rsidRPr="005626DC">
        <w:rPr>
          <w:rFonts w:ascii="Arial" w:hAnsi="Arial" w:cs="Arial"/>
          <w:b/>
          <w:u w:val="single"/>
          <w:lang w:val="es-ES_tradnl"/>
        </w:rPr>
        <w:t>.- (CONFORMIDAD)</w:t>
      </w:r>
    </w:p>
    <w:p w:rsidR="005F6C6E" w:rsidRPr="005626DC" w:rsidRDefault="005F6C6E" w:rsidP="005F6C6E">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5F6C6E" w:rsidRDefault="005F6C6E" w:rsidP="005F6C6E">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5F6C6E" w:rsidRDefault="005F6C6E" w:rsidP="005F6C6E">
      <w:pPr>
        <w:spacing w:before="120" w:after="120"/>
        <w:jc w:val="both"/>
        <w:rPr>
          <w:rFonts w:ascii="Arial" w:hAnsi="Arial" w:cs="Arial"/>
          <w:lang w:val="es-ES_tradnl"/>
        </w:rPr>
      </w:pPr>
    </w:p>
    <w:p w:rsidR="005F6C6E" w:rsidRDefault="005F6C6E" w:rsidP="005F6C6E">
      <w:pPr>
        <w:spacing w:before="120" w:after="120"/>
        <w:jc w:val="both"/>
        <w:rPr>
          <w:rFonts w:ascii="Arial" w:hAnsi="Arial" w:cs="Arial"/>
          <w:lang w:val="es-ES_tradnl"/>
        </w:rPr>
      </w:pPr>
    </w:p>
    <w:p w:rsidR="005F6C6E" w:rsidRPr="005626DC" w:rsidRDefault="005F6C6E" w:rsidP="005F6C6E">
      <w:pPr>
        <w:spacing w:before="120" w:after="120"/>
        <w:jc w:val="both"/>
        <w:rPr>
          <w:rFonts w:ascii="Arial" w:hAnsi="Arial" w:cs="Arial"/>
          <w:lang w:val="es-ES_tradnl"/>
        </w:rPr>
      </w:pPr>
    </w:p>
    <w:p w:rsidR="005F6C6E" w:rsidRPr="005626DC" w:rsidRDefault="005F6C6E" w:rsidP="005F6C6E">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5F6C6E" w:rsidTr="008F1276">
        <w:tc>
          <w:tcPr>
            <w:tcW w:w="4914" w:type="dxa"/>
          </w:tcPr>
          <w:p w:rsidR="005F6C6E" w:rsidRDefault="005F6C6E" w:rsidP="008F1276">
            <w:pPr>
              <w:jc w:val="both"/>
              <w:rPr>
                <w:rFonts w:ascii="Arial" w:hAnsi="Arial" w:cs="Arial"/>
              </w:rPr>
            </w:pPr>
            <w:r>
              <w:rPr>
                <w:rFonts w:ascii="Arial" w:hAnsi="Arial" w:cs="Arial"/>
              </w:rPr>
              <w:t xml:space="preserve">         Lic. __________________</w:t>
            </w:r>
          </w:p>
        </w:tc>
        <w:tc>
          <w:tcPr>
            <w:tcW w:w="4914" w:type="dxa"/>
          </w:tcPr>
          <w:p w:rsidR="005F6C6E" w:rsidRDefault="005F6C6E" w:rsidP="008F1276">
            <w:pPr>
              <w:jc w:val="both"/>
              <w:rPr>
                <w:rFonts w:ascii="Arial" w:hAnsi="Arial" w:cs="Arial"/>
              </w:rPr>
            </w:pPr>
            <w:r>
              <w:rPr>
                <w:rFonts w:ascii="Arial" w:hAnsi="Arial" w:cs="Arial"/>
              </w:rPr>
              <w:t xml:space="preserve">          Sr. ____________________________</w:t>
            </w:r>
          </w:p>
        </w:tc>
      </w:tr>
      <w:tr w:rsidR="005F6C6E" w:rsidTr="008F1276">
        <w:tc>
          <w:tcPr>
            <w:tcW w:w="4914" w:type="dxa"/>
          </w:tcPr>
          <w:p w:rsidR="005F6C6E" w:rsidRDefault="005F6C6E" w:rsidP="008F1276">
            <w:pPr>
              <w:jc w:val="both"/>
              <w:rPr>
                <w:rFonts w:ascii="Arial" w:hAnsi="Arial" w:cs="Arial"/>
                <w:i/>
              </w:rPr>
            </w:pPr>
            <w:r>
              <w:rPr>
                <w:rFonts w:ascii="Arial" w:hAnsi="Arial" w:cs="Arial"/>
                <w:i/>
              </w:rPr>
              <w:t xml:space="preserve">                       cargo</w:t>
            </w:r>
          </w:p>
          <w:p w:rsidR="005F6C6E" w:rsidRDefault="005F6C6E" w:rsidP="008F1276">
            <w:pPr>
              <w:jc w:val="both"/>
              <w:rPr>
                <w:rFonts w:ascii="Arial" w:hAnsi="Arial" w:cs="Arial"/>
                <w:b/>
              </w:rPr>
            </w:pPr>
            <w:r>
              <w:rPr>
                <w:rFonts w:ascii="Arial" w:hAnsi="Arial" w:cs="Arial"/>
                <w:b/>
              </w:rPr>
              <w:t>YPFB</w:t>
            </w:r>
          </w:p>
          <w:p w:rsidR="005F6C6E" w:rsidRPr="00F310DD" w:rsidRDefault="005F6C6E" w:rsidP="008F1276">
            <w:pPr>
              <w:rPr>
                <w:rFonts w:ascii="Arial" w:hAnsi="Arial" w:cs="Arial"/>
                <w:b/>
              </w:rPr>
            </w:pPr>
            <w:r w:rsidRPr="00F310DD">
              <w:rPr>
                <w:rFonts w:ascii="Arial" w:hAnsi="Arial" w:cs="Arial"/>
                <w:b/>
              </w:rPr>
              <w:t>ENTIDAD</w:t>
            </w:r>
          </w:p>
        </w:tc>
        <w:tc>
          <w:tcPr>
            <w:tcW w:w="4914" w:type="dxa"/>
          </w:tcPr>
          <w:p w:rsidR="005F6C6E" w:rsidRDefault="005F6C6E" w:rsidP="008F1276">
            <w:pPr>
              <w:jc w:val="both"/>
              <w:rPr>
                <w:rFonts w:ascii="Arial" w:hAnsi="Arial" w:cs="Arial"/>
                <w:i/>
              </w:rPr>
            </w:pPr>
            <w:r>
              <w:rPr>
                <w:rFonts w:ascii="Arial" w:hAnsi="Arial" w:cs="Arial"/>
                <w:i/>
              </w:rPr>
              <w:t xml:space="preserve">                         Nombre empresa</w:t>
            </w:r>
          </w:p>
          <w:p w:rsidR="005F6C6E" w:rsidRPr="00F310DD" w:rsidRDefault="005F6C6E" w:rsidP="008F1276">
            <w:pPr>
              <w:jc w:val="both"/>
              <w:rPr>
                <w:rFonts w:ascii="Arial" w:hAnsi="Arial" w:cs="Arial"/>
                <w:b/>
              </w:rPr>
            </w:pPr>
            <w:r w:rsidRPr="00F310DD">
              <w:rPr>
                <w:rFonts w:ascii="Arial" w:hAnsi="Arial" w:cs="Arial"/>
                <w:b/>
              </w:rPr>
              <w:t>PROVEEDOR</w:t>
            </w:r>
          </w:p>
        </w:tc>
      </w:tr>
    </w:tbl>
    <w:p w:rsidR="005F6C6E" w:rsidRPr="005626DC" w:rsidRDefault="005F6C6E" w:rsidP="005F6C6E">
      <w:pPr>
        <w:jc w:val="both"/>
        <w:rPr>
          <w:rFonts w:ascii="Arial" w:hAnsi="Arial" w:cs="Arial"/>
        </w:rPr>
      </w:pPr>
    </w:p>
    <w:p w:rsidR="005F6C6E" w:rsidRPr="005626DC" w:rsidRDefault="005F6C6E" w:rsidP="005F6C6E">
      <w:pPr>
        <w:jc w:val="both"/>
        <w:rPr>
          <w:rFonts w:ascii="Arial" w:hAnsi="Arial" w:cs="Arial"/>
        </w:rPr>
      </w:pPr>
    </w:p>
    <w:p w:rsidR="005F6C6E" w:rsidRPr="005626DC" w:rsidRDefault="005F6C6E" w:rsidP="005F6C6E">
      <w:pPr>
        <w:jc w:val="both"/>
        <w:rPr>
          <w:rFonts w:ascii="Arial" w:hAnsi="Arial" w:cs="Arial"/>
        </w:rPr>
      </w:pPr>
    </w:p>
    <w:p w:rsidR="005F6C6E" w:rsidRPr="005626DC" w:rsidRDefault="005F6C6E" w:rsidP="005F6C6E">
      <w:pPr>
        <w:jc w:val="both"/>
        <w:rPr>
          <w:rFonts w:ascii="Arial" w:hAnsi="Arial" w:cs="Arial"/>
        </w:rPr>
      </w:pPr>
    </w:p>
    <w:p w:rsidR="005F6C6E" w:rsidRPr="005626DC" w:rsidRDefault="005F6C6E" w:rsidP="005F6C6E">
      <w:pPr>
        <w:jc w:val="both"/>
        <w:rPr>
          <w:rFonts w:ascii="Arial" w:hAnsi="Arial" w:cs="Arial"/>
          <w:lang w:val="es-BO"/>
        </w:rPr>
      </w:pPr>
    </w:p>
    <w:p w:rsidR="005F6C6E" w:rsidRPr="005626DC" w:rsidRDefault="005F6C6E" w:rsidP="005F6C6E">
      <w:pPr>
        <w:jc w:val="both"/>
        <w:rPr>
          <w:rFonts w:ascii="Arial" w:hAnsi="Arial" w:cs="Arial"/>
          <w:lang w:val="es-ES_tradnl"/>
        </w:rPr>
      </w:pPr>
    </w:p>
    <w:p w:rsidR="005F6C6E" w:rsidRPr="005626DC" w:rsidRDefault="005F6C6E" w:rsidP="005F6C6E">
      <w:pPr>
        <w:rPr>
          <w:rFonts w:ascii="Arial" w:hAnsi="Arial" w:cs="Arial"/>
        </w:rPr>
      </w:pPr>
    </w:p>
    <w:p w:rsidR="00FF4409" w:rsidRDefault="00FF4409" w:rsidP="00FF4409">
      <w:pPr>
        <w:jc w:val="cente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1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83F" w:rsidRDefault="003D683F">
      <w:r>
        <w:separator/>
      </w:r>
    </w:p>
  </w:endnote>
  <w:endnote w:type="continuationSeparator" w:id="0">
    <w:p w:rsidR="003D683F" w:rsidRDefault="003D6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582" w:rsidRPr="00615ED2" w:rsidRDefault="005E1582">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37633A">
      <w:rPr>
        <w:rFonts w:ascii="Calibri" w:hAnsi="Calibri" w:cs="Calibri"/>
        <w:noProof/>
        <w:sz w:val="18"/>
        <w:szCs w:val="18"/>
      </w:rPr>
      <w:t>4</w:t>
    </w:r>
    <w:r w:rsidRPr="00615ED2">
      <w:rPr>
        <w:rFonts w:ascii="Calibri" w:hAnsi="Calibri" w:cs="Calibri"/>
        <w:noProof/>
        <w:sz w:val="18"/>
        <w:szCs w:val="18"/>
      </w:rPr>
      <w:fldChar w:fldCharType="end"/>
    </w:r>
  </w:p>
  <w:p w:rsidR="005E1582" w:rsidRDefault="005E1582">
    <w:pPr>
      <w:pStyle w:val="Piedepgina"/>
    </w:pPr>
  </w:p>
  <w:p w:rsidR="005E1582" w:rsidRDefault="005E158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582" w:rsidRDefault="005E1582">
    <w:pPr>
      <w:pStyle w:val="Piedepgina"/>
      <w:jc w:val="right"/>
    </w:pPr>
    <w:r>
      <w:fldChar w:fldCharType="begin"/>
    </w:r>
    <w:r>
      <w:instrText xml:space="preserve"> PAGE   \* MERGEFORMAT </w:instrText>
    </w:r>
    <w:r>
      <w:fldChar w:fldCharType="separate"/>
    </w:r>
    <w:r w:rsidR="0037633A">
      <w:rPr>
        <w:noProof/>
      </w:rPr>
      <w:t>41</w:t>
    </w:r>
    <w:r>
      <w:fldChar w:fldCharType="end"/>
    </w:r>
  </w:p>
  <w:p w:rsidR="005E1582" w:rsidRDefault="005E158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83F" w:rsidRDefault="003D683F">
      <w:r>
        <w:separator/>
      </w:r>
    </w:p>
  </w:footnote>
  <w:footnote w:type="continuationSeparator" w:id="0">
    <w:p w:rsidR="003D683F" w:rsidRDefault="003D68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582" w:rsidRPr="009F3620" w:rsidRDefault="005E158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2"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15:restartNumberingAfterBreak="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15:restartNumberingAfterBreak="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224097D"/>
    <w:multiLevelType w:val="hybridMultilevel"/>
    <w:tmpl w:val="884C66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15:restartNumberingAfterBreak="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15:restartNumberingAfterBreak="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15:restartNumberingAfterBreak="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15:restartNumberingAfterBreak="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15:restartNumberingAfterBreak="0">
    <w:nsid w:val="4D7E2BD2"/>
    <w:multiLevelType w:val="hybridMultilevel"/>
    <w:tmpl w:val="959034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4"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7" w15:restartNumberingAfterBreak="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15:restartNumberingAfterBreak="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0"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3" w15:restartNumberingAfterBreak="0">
    <w:nsid w:val="7B873BAC"/>
    <w:multiLevelType w:val="hybridMultilevel"/>
    <w:tmpl w:val="E14805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7E1954DB"/>
    <w:multiLevelType w:val="hybridMultilevel"/>
    <w:tmpl w:val="6062FC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37"/>
  </w:num>
  <w:num w:numId="4">
    <w:abstractNumId w:val="11"/>
  </w:num>
  <w:num w:numId="5">
    <w:abstractNumId w:val="25"/>
  </w:num>
  <w:num w:numId="6">
    <w:abstractNumId w:val="24"/>
  </w:num>
  <w:num w:numId="7">
    <w:abstractNumId w:val="26"/>
  </w:num>
  <w:num w:numId="8">
    <w:abstractNumId w:val="42"/>
  </w:num>
  <w:num w:numId="9">
    <w:abstractNumId w:val="0"/>
  </w:num>
  <w:num w:numId="10">
    <w:abstractNumId w:val="40"/>
  </w:num>
  <w:num w:numId="11">
    <w:abstractNumId w:val="27"/>
  </w:num>
  <w:num w:numId="12">
    <w:abstractNumId w:val="23"/>
  </w:num>
  <w:num w:numId="13">
    <w:abstractNumId w:val="2"/>
  </w:num>
  <w:num w:numId="14">
    <w:abstractNumId w:val="20"/>
  </w:num>
  <w:num w:numId="15">
    <w:abstractNumId w:val="12"/>
  </w:num>
  <w:num w:numId="16">
    <w:abstractNumId w:val="9"/>
  </w:num>
  <w:num w:numId="17">
    <w:abstractNumId w:val="19"/>
  </w:num>
  <w:num w:numId="18">
    <w:abstractNumId w:val="15"/>
  </w:num>
  <w:num w:numId="19">
    <w:abstractNumId w:val="44"/>
  </w:num>
  <w:num w:numId="20">
    <w:abstractNumId w:val="32"/>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10"/>
  </w:num>
  <w:num w:numId="28">
    <w:abstractNumId w:val="7"/>
  </w:num>
  <w:num w:numId="29">
    <w:abstractNumId w:val="22"/>
  </w:num>
  <w:num w:numId="30">
    <w:abstractNumId w:val="28"/>
  </w:num>
  <w:num w:numId="31">
    <w:abstractNumId w:val="29"/>
  </w:num>
  <w:num w:numId="32">
    <w:abstractNumId w:val="33"/>
  </w:num>
  <w:num w:numId="33">
    <w:abstractNumId w:val="3"/>
  </w:num>
  <w:num w:numId="34">
    <w:abstractNumId w:val="43"/>
  </w:num>
  <w:num w:numId="35">
    <w:abstractNumId w:val="45"/>
  </w:num>
  <w:num w:numId="36">
    <w:abstractNumId w:val="16"/>
  </w:num>
  <w:num w:numId="37">
    <w:abstractNumId w:val="31"/>
  </w:num>
  <w:num w:numId="38">
    <w:abstractNumId w:val="6"/>
  </w:num>
  <w:num w:numId="39">
    <w:abstractNumId w:val="1"/>
    <w:lvlOverride w:ilvl="0">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38"/>
  </w:num>
  <w:num w:numId="43">
    <w:abstractNumId w:val="41"/>
  </w:num>
  <w:num w:numId="44">
    <w:abstractNumId w:val="4"/>
  </w:num>
  <w:num w:numId="45">
    <w:abstractNumId w:val="30"/>
  </w:num>
  <w:num w:numId="46">
    <w:abstractNumId w:val="18"/>
  </w:num>
  <w:num w:numId="47">
    <w:abstractNumId w:val="3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54F"/>
    <w:rsid w:val="00215711"/>
    <w:rsid w:val="002201B4"/>
    <w:rsid w:val="00222AA6"/>
    <w:rsid w:val="00223EFA"/>
    <w:rsid w:val="0022421D"/>
    <w:rsid w:val="002249B8"/>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289"/>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C12"/>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BBF"/>
    <w:rsid w:val="00375CF9"/>
    <w:rsid w:val="0037633A"/>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83F"/>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576"/>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E02B0"/>
    <w:rsid w:val="005E131A"/>
    <w:rsid w:val="005E1582"/>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8A"/>
    <w:rsid w:val="005F6935"/>
    <w:rsid w:val="005F6C6E"/>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508A"/>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4"/>
    <w:rsid w:val="00657BB8"/>
    <w:rsid w:val="00660871"/>
    <w:rsid w:val="00660968"/>
    <w:rsid w:val="00660E78"/>
    <w:rsid w:val="00663536"/>
    <w:rsid w:val="00663B64"/>
    <w:rsid w:val="00663CDB"/>
    <w:rsid w:val="00664BAD"/>
    <w:rsid w:val="00664EF7"/>
    <w:rsid w:val="00665B16"/>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09"/>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815"/>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079D6"/>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B99"/>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334"/>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276"/>
    <w:rsid w:val="008F16D6"/>
    <w:rsid w:val="008F2422"/>
    <w:rsid w:val="008F2988"/>
    <w:rsid w:val="008F5256"/>
    <w:rsid w:val="008F58F1"/>
    <w:rsid w:val="008F6680"/>
    <w:rsid w:val="00900059"/>
    <w:rsid w:val="00900663"/>
    <w:rsid w:val="00900893"/>
    <w:rsid w:val="00901B7E"/>
    <w:rsid w:val="009030B5"/>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6A18"/>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96E"/>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4F7"/>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CC1"/>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D56"/>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27F66"/>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6607"/>
    <w:rsid w:val="00D870AD"/>
    <w:rsid w:val="00D87182"/>
    <w:rsid w:val="00D8755D"/>
    <w:rsid w:val="00D9014C"/>
    <w:rsid w:val="00D90794"/>
    <w:rsid w:val="00D909B1"/>
    <w:rsid w:val="00D91096"/>
    <w:rsid w:val="00D91809"/>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1243116-C1B9-4731-90B5-C36ACCA20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styleId="HTMLconformatoprevio">
    <w:name w:val="HTML Preformatted"/>
    <w:basedOn w:val="Normal"/>
    <w:link w:val="HTMLconformatoprevioCar"/>
    <w:uiPriority w:val="99"/>
    <w:unhideWhenUsed/>
    <w:rsid w:val="00C81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zh-TW"/>
    </w:rPr>
  </w:style>
  <w:style w:type="character" w:customStyle="1" w:styleId="HTMLconformatoprevioCar">
    <w:name w:val="HTML con formato previo Car"/>
    <w:basedOn w:val="Fuentedeprrafopredeter"/>
    <w:link w:val="HTMLconformatoprevio"/>
    <w:uiPriority w:val="99"/>
    <w:rsid w:val="00C81CC1"/>
    <w:rPr>
      <w:rFonts w:ascii="Courier New" w:hAnsi="Courier New" w:cs="Courier New"/>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94319-10D5-4AD2-A6CF-F8FCC6758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41</Pages>
  <Words>14723</Words>
  <Characters>80980</Characters>
  <Application>Microsoft Office Word</Application>
  <DocSecurity>0</DocSecurity>
  <Lines>674</Lines>
  <Paragraphs>191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95512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Jose Luis Copa</cp:lastModifiedBy>
  <cp:revision>1</cp:revision>
  <cp:lastPrinted>2016-03-08T16:17:00Z</cp:lastPrinted>
  <dcterms:created xsi:type="dcterms:W3CDTF">2016-03-04T20:18:00Z</dcterms:created>
  <dcterms:modified xsi:type="dcterms:W3CDTF">2016-03-08T19:04:00Z</dcterms:modified>
</cp:coreProperties>
</file>