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-132786</wp:posOffset>
                </wp:positionH>
                <wp:positionV relativeFrom="paragraph">
                  <wp:posOffset>245604</wp:posOffset>
                </wp:positionV>
                <wp:extent cx="6273579" cy="7614355"/>
                <wp:effectExtent l="0" t="0" r="8953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61435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1582" w:rsidRDefault="005E1582" w:rsidP="00BC21BB">
                            <w:pPr>
                              <w:pStyle w:val="Ttulo1"/>
                              <w:ind w:left="142"/>
                              <w:jc w:val="center"/>
                              <w:rPr>
                                <w:rFonts w:ascii="Century Gothic" w:hAnsi="Century Gothic"/>
                                <w:szCs w:val="28"/>
                              </w:rPr>
                            </w:pPr>
                          </w:p>
                          <w:p w:rsidR="005E1582" w:rsidRDefault="005E158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1582" w:rsidRDefault="005E1582" w:rsidP="00196858"/>
                          <w:p w:rsidR="005E1582" w:rsidRPr="00196858" w:rsidRDefault="005E1582" w:rsidP="00196858"/>
                          <w:p w:rsidR="005E1582" w:rsidRDefault="005E1582" w:rsidP="00BC21BB">
                            <w:pPr>
                              <w:ind w:left="142"/>
                              <w:jc w:val="center"/>
                              <w:rPr>
                                <w:rFonts w:ascii="Verdana" w:hAnsi="Verdana"/>
                                <w:b/>
                              </w:rPr>
                            </w:pPr>
                          </w:p>
                          <w:p w:rsidR="005E1582" w:rsidRDefault="005E158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1582" w:rsidRDefault="005E1582" w:rsidP="00963B46">
                            <w:pPr>
                              <w:ind w:left="142"/>
                              <w:jc w:val="center"/>
                              <w:rPr>
                                <w:rFonts w:ascii="Century Gothic" w:hAnsi="Century Gothic" w:cs="Arial"/>
                                <w:b/>
                                <w:sz w:val="32"/>
                                <w:szCs w:val="32"/>
                                <w:lang w:val="es-MX"/>
                              </w:rPr>
                            </w:pPr>
                          </w:p>
                          <w:p w:rsidR="005E1582" w:rsidRPr="00EE5138" w:rsidRDefault="005E158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E1582" w:rsidRDefault="005E158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E1582" w:rsidRPr="003F3DFD" w:rsidRDefault="005E1582" w:rsidP="002C0306">
                            <w:pPr>
                              <w:rPr>
                                <w:rFonts w:ascii="Century Gothic" w:hAnsi="Century Gothic" w:cs="Arial"/>
                                <w:b/>
                                <w:sz w:val="32"/>
                                <w:szCs w:val="32"/>
                              </w:rPr>
                            </w:pPr>
                          </w:p>
                          <w:p w:rsidR="005E1582" w:rsidRDefault="005E1582" w:rsidP="00C64893">
                            <w:pPr>
                              <w:jc w:val="center"/>
                              <w:rPr>
                                <w:rFonts w:ascii="Century Gothic" w:hAnsi="Century Gothic"/>
                                <w:b/>
                                <w:sz w:val="32"/>
                                <w:szCs w:val="32"/>
                              </w:rPr>
                            </w:pPr>
                            <w:r>
                              <w:rPr>
                                <w:rFonts w:ascii="Century Gothic" w:hAnsi="Century Gothic"/>
                                <w:b/>
                                <w:sz w:val="32"/>
                                <w:szCs w:val="32"/>
                              </w:rPr>
                              <w:t>REGLAMENTO DE CONTRATACIONES DIRECTAS</w:t>
                            </w:r>
                          </w:p>
                          <w:p w:rsidR="005E1582" w:rsidRDefault="005E158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E1582" w:rsidRPr="00C64893" w:rsidRDefault="005E1582" w:rsidP="00BC21BB">
                            <w:pPr>
                              <w:ind w:left="142"/>
                              <w:jc w:val="center"/>
                              <w:rPr>
                                <w:rFonts w:ascii="Century Gothic" w:hAnsi="Century Gothic" w:cs="Arial"/>
                                <w:b/>
                                <w:sz w:val="32"/>
                                <w:szCs w:val="32"/>
                              </w:rPr>
                            </w:pPr>
                          </w:p>
                          <w:p w:rsidR="005E1582" w:rsidRDefault="005E158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E1582" w:rsidRPr="000F16BE" w:rsidRDefault="005E1582" w:rsidP="00716D3A">
                            <w:pPr>
                              <w:ind w:left="142"/>
                              <w:jc w:val="center"/>
                              <w:rPr>
                                <w:rFonts w:ascii="Century Gothic" w:hAnsi="Century Gothic" w:cs="Arial"/>
                                <w:b/>
                                <w:sz w:val="32"/>
                                <w:szCs w:val="32"/>
                                <w:lang w:val="es-MX"/>
                              </w:rPr>
                            </w:pPr>
                          </w:p>
                          <w:p w:rsidR="005E1582" w:rsidRPr="00811D4C" w:rsidRDefault="005E1582" w:rsidP="00BC21BB">
                            <w:pPr>
                              <w:ind w:left="142"/>
                              <w:rPr>
                                <w:rFonts w:ascii="Century Gothic" w:hAnsi="Century Gothic"/>
                                <w:b/>
                              </w:rPr>
                            </w:pPr>
                          </w:p>
                          <w:p w:rsidR="005E1582" w:rsidRDefault="005E158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64508A">
                              <w:rPr>
                                <w:rFonts w:ascii="Century Gothic" w:hAnsi="Century Gothic" w:cs="Century Gothic"/>
                                <w:b/>
                                <w:bCs/>
                                <w:color w:val="000000"/>
                                <w:sz w:val="32"/>
                                <w:szCs w:val="32"/>
                              </w:rPr>
                              <w:t>“</w:t>
                            </w:r>
                            <w:r>
                              <w:rPr>
                                <w:rFonts w:ascii="Century Gothic" w:hAnsi="Century Gothic" w:cs="Century Gothic"/>
                                <w:b/>
                                <w:bCs/>
                                <w:color w:val="000000"/>
                                <w:sz w:val="32"/>
                                <w:szCs w:val="32"/>
                              </w:rPr>
                              <w:t>ADQUISICIÓN DE EQUIPOS DE MANTENIMIENTO PREDICTIVO PARA LA PLANTA DE SEPARACION DE LIQUIDOS RIO GRANDE</w:t>
                            </w:r>
                            <w:r w:rsidR="0064508A">
                              <w:rPr>
                                <w:rFonts w:ascii="Century Gothic" w:hAnsi="Century Gothic" w:cs="Century Gothic"/>
                                <w:b/>
                                <w:bCs/>
                                <w:color w:val="000000"/>
                                <w:sz w:val="32"/>
                                <w:szCs w:val="32"/>
                              </w:rPr>
                              <w:t>”</w:t>
                            </w:r>
                          </w:p>
                          <w:p w:rsidR="0064508A" w:rsidRDefault="0064508A" w:rsidP="00EE5138">
                            <w:pPr>
                              <w:autoSpaceDE w:val="0"/>
                              <w:autoSpaceDN w:val="0"/>
                              <w:adjustRightInd w:val="0"/>
                              <w:ind w:left="142"/>
                              <w:jc w:val="center"/>
                              <w:rPr>
                                <w:rFonts w:ascii="Century Gothic" w:hAnsi="Century Gothic" w:cs="Century Gothic"/>
                                <w:b/>
                                <w:bCs/>
                                <w:color w:val="000000"/>
                                <w:sz w:val="32"/>
                                <w:szCs w:val="32"/>
                              </w:rPr>
                            </w:pPr>
                          </w:p>
                          <w:p w:rsidR="005E1582" w:rsidRPr="00536091" w:rsidRDefault="005E158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DRCO-CDO-GOP-44-16</w:t>
                            </w:r>
                          </w:p>
                          <w:p w:rsidR="005E1582" w:rsidRDefault="005E158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E1582" w:rsidRPr="00574BFC" w:rsidRDefault="005E158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E1582" w:rsidRDefault="005E1582" w:rsidP="00BC21BB">
                            <w:pPr>
                              <w:ind w:right="930"/>
                              <w:jc w:val="center"/>
                              <w:rPr>
                                <w:rFonts w:ascii="Century Gothic" w:hAnsi="Century Gothic"/>
                                <w:lang w:val="es-ES_tradnl"/>
                              </w:rPr>
                            </w:pPr>
                            <w:r>
                              <w:rPr>
                                <w:rFonts w:ascii="Century Gothic" w:hAnsi="Century Gothic"/>
                                <w:lang w:val="es-ES_tradnl"/>
                              </w:rPr>
                              <w:t xml:space="preserve">          </w:t>
                            </w:r>
                          </w:p>
                          <w:p w:rsidR="005E1582" w:rsidRDefault="005E1582" w:rsidP="00BC21BB">
                            <w:pPr>
                              <w:ind w:right="930"/>
                              <w:jc w:val="center"/>
                              <w:rPr>
                                <w:rFonts w:ascii="Century Gothic" w:hAnsi="Century Gothic"/>
                                <w:lang w:val="es-ES_tradnl"/>
                              </w:rPr>
                            </w:pPr>
                          </w:p>
                          <w:p w:rsidR="005E1582" w:rsidRDefault="005E1582" w:rsidP="00BC21BB">
                            <w:pPr>
                              <w:ind w:right="930"/>
                              <w:jc w:val="center"/>
                              <w:rPr>
                                <w:rFonts w:ascii="Century Gothic" w:hAnsi="Century Gothic"/>
                                <w:lang w:val="es-ES_tradnl"/>
                              </w:rPr>
                            </w:pPr>
                          </w:p>
                          <w:p w:rsidR="005E1582" w:rsidRDefault="005E1582" w:rsidP="00BC21BB">
                            <w:pPr>
                              <w:ind w:right="930"/>
                              <w:jc w:val="center"/>
                              <w:rPr>
                                <w:rFonts w:ascii="Century Gothic" w:hAnsi="Century Gothic"/>
                                <w:lang w:val="es-ES_tradnl"/>
                              </w:rPr>
                            </w:pPr>
                          </w:p>
                          <w:p w:rsidR="005E1582" w:rsidRDefault="005E1582" w:rsidP="00BC21BB">
                            <w:pPr>
                              <w:ind w:right="930"/>
                              <w:jc w:val="center"/>
                              <w:rPr>
                                <w:rFonts w:ascii="Century Gothic" w:hAnsi="Century Gothic"/>
                                <w:lang w:val="es-ES_tradnl"/>
                              </w:rPr>
                            </w:pPr>
                          </w:p>
                          <w:p w:rsidR="005E1582" w:rsidRPr="009C5A35" w:rsidRDefault="005E158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35pt;width:494pt;height:599.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">
                <v:shadow on="t" color="#333" offset="6pt,6pt"/>
                <v:textbox>
                  <w:txbxContent>
                    <w:p w:rsidR="005E1582" w:rsidRDefault="005E1582" w:rsidP="00BC21BB">
                      <w:pPr>
                        <w:pStyle w:val="Ttulo1"/>
                        <w:ind w:left="142"/>
                        <w:jc w:val="center"/>
                        <w:rPr>
                          <w:rFonts w:ascii="Century Gothic" w:hAnsi="Century Gothic"/>
                          <w:szCs w:val="28"/>
                        </w:rPr>
                      </w:pPr>
                    </w:p>
                    <w:p w:rsidR="005E1582" w:rsidRDefault="005E158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1582" w:rsidRDefault="005E1582" w:rsidP="00196858"/>
                    <w:p w:rsidR="005E1582" w:rsidRPr="00196858" w:rsidRDefault="005E1582" w:rsidP="00196858"/>
                    <w:p w:rsidR="005E1582" w:rsidRDefault="005E1582" w:rsidP="00BC21BB">
                      <w:pPr>
                        <w:ind w:left="142"/>
                        <w:jc w:val="center"/>
                        <w:rPr>
                          <w:rFonts w:ascii="Verdana" w:hAnsi="Verdana"/>
                          <w:b/>
                        </w:rPr>
                      </w:pPr>
                    </w:p>
                    <w:p w:rsidR="005E1582" w:rsidRDefault="005E158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1582" w:rsidRDefault="005E1582" w:rsidP="00963B46">
                      <w:pPr>
                        <w:ind w:left="142"/>
                        <w:jc w:val="center"/>
                        <w:rPr>
                          <w:rFonts w:ascii="Century Gothic" w:hAnsi="Century Gothic" w:cs="Arial"/>
                          <w:b/>
                          <w:sz w:val="32"/>
                          <w:szCs w:val="32"/>
                          <w:lang w:val="es-MX"/>
                        </w:rPr>
                      </w:pPr>
                    </w:p>
                    <w:p w:rsidR="005E1582" w:rsidRPr="00EE5138" w:rsidRDefault="005E158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E1582" w:rsidRDefault="005E158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E1582" w:rsidRPr="003F3DFD" w:rsidRDefault="005E1582" w:rsidP="002C0306">
                      <w:pPr>
                        <w:rPr>
                          <w:rFonts w:ascii="Century Gothic" w:hAnsi="Century Gothic" w:cs="Arial"/>
                          <w:b/>
                          <w:sz w:val="32"/>
                          <w:szCs w:val="32"/>
                        </w:rPr>
                      </w:pPr>
                    </w:p>
                    <w:p w:rsidR="005E1582" w:rsidRDefault="005E1582" w:rsidP="00C64893">
                      <w:pPr>
                        <w:jc w:val="center"/>
                        <w:rPr>
                          <w:rFonts w:ascii="Century Gothic" w:hAnsi="Century Gothic"/>
                          <w:b/>
                          <w:sz w:val="32"/>
                          <w:szCs w:val="32"/>
                        </w:rPr>
                      </w:pPr>
                      <w:r>
                        <w:rPr>
                          <w:rFonts w:ascii="Century Gothic" w:hAnsi="Century Gothic"/>
                          <w:b/>
                          <w:sz w:val="32"/>
                          <w:szCs w:val="32"/>
                        </w:rPr>
                        <w:t>REGLAMENTO DE CONTRATACIONES DIRECTAS</w:t>
                      </w:r>
                    </w:p>
                    <w:p w:rsidR="005E1582" w:rsidRDefault="005E158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E1582" w:rsidRPr="00C64893" w:rsidRDefault="005E1582" w:rsidP="00BC21BB">
                      <w:pPr>
                        <w:ind w:left="142"/>
                        <w:jc w:val="center"/>
                        <w:rPr>
                          <w:rFonts w:ascii="Century Gothic" w:hAnsi="Century Gothic" w:cs="Arial"/>
                          <w:b/>
                          <w:sz w:val="32"/>
                          <w:szCs w:val="32"/>
                        </w:rPr>
                      </w:pPr>
                    </w:p>
                    <w:p w:rsidR="005E1582" w:rsidRDefault="005E158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E1582" w:rsidRPr="000F16BE" w:rsidRDefault="005E1582" w:rsidP="00716D3A">
                      <w:pPr>
                        <w:ind w:left="142"/>
                        <w:jc w:val="center"/>
                        <w:rPr>
                          <w:rFonts w:ascii="Century Gothic" w:hAnsi="Century Gothic" w:cs="Arial"/>
                          <w:b/>
                          <w:sz w:val="32"/>
                          <w:szCs w:val="32"/>
                          <w:lang w:val="es-MX"/>
                        </w:rPr>
                      </w:pPr>
                    </w:p>
                    <w:p w:rsidR="005E1582" w:rsidRPr="00811D4C" w:rsidRDefault="005E1582" w:rsidP="00BC21BB">
                      <w:pPr>
                        <w:ind w:left="142"/>
                        <w:rPr>
                          <w:rFonts w:ascii="Century Gothic" w:hAnsi="Century Gothic"/>
                          <w:b/>
                        </w:rPr>
                      </w:pPr>
                    </w:p>
                    <w:p w:rsidR="005E1582" w:rsidRDefault="005E158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64508A">
                        <w:rPr>
                          <w:rFonts w:ascii="Century Gothic" w:hAnsi="Century Gothic" w:cs="Century Gothic"/>
                          <w:b/>
                          <w:bCs/>
                          <w:color w:val="000000"/>
                          <w:sz w:val="32"/>
                          <w:szCs w:val="32"/>
                        </w:rPr>
                        <w:t>“</w:t>
                      </w:r>
                      <w:r>
                        <w:rPr>
                          <w:rFonts w:ascii="Century Gothic" w:hAnsi="Century Gothic" w:cs="Century Gothic"/>
                          <w:b/>
                          <w:bCs/>
                          <w:color w:val="000000"/>
                          <w:sz w:val="32"/>
                          <w:szCs w:val="32"/>
                        </w:rPr>
                        <w:t>ADQUISICIÓN DE EQUIPOS DE MANTENIMIENTO PREDICTIVO PARA LA PLANTA DE SEPARACION DE LIQUIDOS RIO GRANDE</w:t>
                      </w:r>
                      <w:r w:rsidR="0064508A">
                        <w:rPr>
                          <w:rFonts w:ascii="Century Gothic" w:hAnsi="Century Gothic" w:cs="Century Gothic"/>
                          <w:b/>
                          <w:bCs/>
                          <w:color w:val="000000"/>
                          <w:sz w:val="32"/>
                          <w:szCs w:val="32"/>
                        </w:rPr>
                        <w:t>”</w:t>
                      </w:r>
                    </w:p>
                    <w:p w:rsidR="0064508A" w:rsidRDefault="0064508A" w:rsidP="00EE5138">
                      <w:pPr>
                        <w:autoSpaceDE w:val="0"/>
                        <w:autoSpaceDN w:val="0"/>
                        <w:adjustRightInd w:val="0"/>
                        <w:ind w:left="142"/>
                        <w:jc w:val="center"/>
                        <w:rPr>
                          <w:rFonts w:ascii="Century Gothic" w:hAnsi="Century Gothic" w:cs="Century Gothic"/>
                          <w:b/>
                          <w:bCs/>
                          <w:color w:val="000000"/>
                          <w:sz w:val="32"/>
                          <w:szCs w:val="32"/>
                        </w:rPr>
                      </w:pPr>
                    </w:p>
                    <w:p w:rsidR="005E1582" w:rsidRPr="00536091" w:rsidRDefault="005E158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DRCO-CDO-GOP-44-16</w:t>
                      </w:r>
                    </w:p>
                    <w:p w:rsidR="005E1582" w:rsidRDefault="005E158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E1582" w:rsidRPr="00574BFC" w:rsidRDefault="005E158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E1582" w:rsidRDefault="005E1582" w:rsidP="00BC21BB">
                      <w:pPr>
                        <w:ind w:right="930"/>
                        <w:jc w:val="center"/>
                        <w:rPr>
                          <w:rFonts w:ascii="Century Gothic" w:hAnsi="Century Gothic"/>
                          <w:lang w:val="es-ES_tradnl"/>
                        </w:rPr>
                      </w:pPr>
                      <w:r>
                        <w:rPr>
                          <w:rFonts w:ascii="Century Gothic" w:hAnsi="Century Gothic"/>
                          <w:lang w:val="es-ES_tradnl"/>
                        </w:rPr>
                        <w:t xml:space="preserve">          </w:t>
                      </w:r>
                    </w:p>
                    <w:p w:rsidR="005E1582" w:rsidRDefault="005E1582" w:rsidP="00BC21BB">
                      <w:pPr>
                        <w:ind w:right="930"/>
                        <w:jc w:val="center"/>
                        <w:rPr>
                          <w:rFonts w:ascii="Century Gothic" w:hAnsi="Century Gothic"/>
                          <w:lang w:val="es-ES_tradnl"/>
                        </w:rPr>
                      </w:pPr>
                    </w:p>
                    <w:p w:rsidR="005E1582" w:rsidRDefault="005E1582" w:rsidP="00BC21BB">
                      <w:pPr>
                        <w:ind w:right="930"/>
                        <w:jc w:val="center"/>
                        <w:rPr>
                          <w:rFonts w:ascii="Century Gothic" w:hAnsi="Century Gothic"/>
                          <w:lang w:val="es-ES_tradnl"/>
                        </w:rPr>
                      </w:pPr>
                    </w:p>
                    <w:p w:rsidR="005E1582" w:rsidRDefault="005E1582" w:rsidP="00BC21BB">
                      <w:pPr>
                        <w:ind w:right="930"/>
                        <w:jc w:val="center"/>
                        <w:rPr>
                          <w:rFonts w:ascii="Century Gothic" w:hAnsi="Century Gothic"/>
                          <w:lang w:val="es-ES_tradnl"/>
                        </w:rPr>
                      </w:pPr>
                    </w:p>
                    <w:p w:rsidR="005E1582" w:rsidRDefault="005E1582" w:rsidP="00BC21BB">
                      <w:pPr>
                        <w:ind w:right="930"/>
                        <w:jc w:val="center"/>
                        <w:rPr>
                          <w:rFonts w:ascii="Century Gothic" w:hAnsi="Century Gothic"/>
                          <w:lang w:val="es-ES_tradnl"/>
                        </w:rPr>
                      </w:pPr>
                    </w:p>
                    <w:p w:rsidR="005E1582" w:rsidRPr="009C5A35" w:rsidRDefault="005E1582"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C81CC1"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se Realizara esta actividad</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C81CC1" w:rsidP="00973192">
            <w:pPr>
              <w:jc w:val="both"/>
              <w:rPr>
                <w:rFonts w:asciiTheme="minorHAnsi" w:hAnsiTheme="minorHAnsi" w:cstheme="minorHAnsi"/>
                <w:b/>
                <w:color w:val="000000"/>
                <w:sz w:val="18"/>
                <w:szCs w:val="18"/>
              </w:rPr>
            </w:pPr>
            <w:r>
              <w:rPr>
                <w:rFonts w:asciiTheme="minorHAnsi" w:hAnsiTheme="minorHAnsi" w:cstheme="minorHAnsi"/>
                <w:color w:val="000000"/>
                <w:sz w:val="18"/>
                <w:szCs w:val="18"/>
              </w:rPr>
              <w:t>No se Realizara esta actividad</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C81CC1">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C81CC1" w:rsidP="00973192">
            <w:pPr>
              <w:rPr>
                <w:rFonts w:asciiTheme="minorHAnsi" w:hAnsiTheme="minorHAnsi" w:cstheme="minorHAnsi"/>
                <w:sz w:val="18"/>
                <w:szCs w:val="18"/>
              </w:rPr>
            </w:pPr>
            <w:r>
              <w:rPr>
                <w:rFonts w:asciiTheme="minorHAnsi" w:hAnsiTheme="minorHAnsi" w:cstheme="minorHAnsi"/>
                <w:color w:val="000000"/>
                <w:sz w:val="18"/>
                <w:szCs w:val="18"/>
              </w:rPr>
              <w:t>No se Realizara esta actividad</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C81CC1">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81CC1" w:rsidP="00973192">
            <w:pPr>
              <w:rPr>
                <w:rFonts w:asciiTheme="minorHAnsi" w:hAnsiTheme="minorHAnsi" w:cstheme="minorHAnsi"/>
                <w:sz w:val="18"/>
                <w:szCs w:val="18"/>
              </w:rPr>
            </w:pPr>
            <w:r>
              <w:rPr>
                <w:rFonts w:asciiTheme="minorHAnsi" w:hAnsiTheme="minorHAnsi" w:cstheme="minorHAnsi"/>
                <w:sz w:val="18"/>
                <w:szCs w:val="18"/>
              </w:rPr>
              <w:t>18/03/2016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C81CC1" w:rsidP="008F1276">
            <w:pPr>
              <w:jc w:val="center"/>
              <w:rPr>
                <w:rFonts w:asciiTheme="minorHAnsi" w:hAnsiTheme="minorHAnsi" w:cstheme="minorHAnsi"/>
                <w:sz w:val="18"/>
                <w:szCs w:val="18"/>
              </w:rPr>
            </w:pPr>
            <w:r>
              <w:rPr>
                <w:rFonts w:asciiTheme="minorHAnsi" w:hAnsiTheme="minorHAnsi" w:cstheme="minorHAnsi"/>
                <w:sz w:val="18"/>
                <w:szCs w:val="18"/>
              </w:rPr>
              <w:t>1</w:t>
            </w:r>
            <w:r w:rsidR="008F1276">
              <w:rPr>
                <w:rFonts w:asciiTheme="minorHAnsi" w:hAnsiTheme="minorHAnsi" w:cstheme="minorHAnsi"/>
                <w:sz w:val="18"/>
                <w:szCs w:val="18"/>
              </w:rPr>
              <w:t>6</w:t>
            </w:r>
            <w:r>
              <w:rPr>
                <w:rFonts w:asciiTheme="minorHAnsi" w:hAnsiTheme="minorHAnsi" w:cstheme="minorHAnsi"/>
                <w:sz w:val="18"/>
                <w:szCs w:val="18"/>
              </w:rPr>
              <w:t>:30</w:t>
            </w:r>
          </w:p>
        </w:tc>
        <w:tc>
          <w:tcPr>
            <w:tcW w:w="3344" w:type="dxa"/>
            <w:vAlign w:val="center"/>
          </w:tcPr>
          <w:p w:rsidR="00C81CC1" w:rsidRPr="00395590" w:rsidRDefault="00C81CC1" w:rsidP="00C81CC1">
            <w:pPr>
              <w:jc w:val="both"/>
              <w:rPr>
                <w:rFonts w:ascii="Calibri" w:hAnsi="Calibri" w:cs="Calibri"/>
                <w:sz w:val="18"/>
                <w:szCs w:val="18"/>
                <w:u w:val="single"/>
              </w:rPr>
            </w:pPr>
            <w:r w:rsidRPr="00395590">
              <w:rPr>
                <w:rFonts w:ascii="Calibri" w:hAnsi="Calibri" w:cs="Calibri"/>
                <w:sz w:val="18"/>
                <w:szCs w:val="18"/>
                <w:u w:val="single"/>
              </w:rPr>
              <w:t>Lugar de Presentación de Propuestas:</w:t>
            </w:r>
          </w:p>
          <w:p w:rsidR="00EE5138" w:rsidRPr="00232824" w:rsidRDefault="00C81CC1" w:rsidP="00C81CC1">
            <w:pPr>
              <w:jc w:val="both"/>
              <w:rPr>
                <w:rFonts w:asciiTheme="minorHAnsi" w:hAnsiTheme="minorHAnsi" w:cstheme="minorHAnsi"/>
                <w:sz w:val="18"/>
                <w:szCs w:val="18"/>
              </w:rPr>
            </w:pPr>
            <w:r>
              <w:rPr>
                <w:rFonts w:ascii="Calibri" w:hAnsi="Calibri" w:cs="Calibri"/>
                <w:sz w:val="18"/>
                <w:szCs w:val="18"/>
              </w:rPr>
              <w:t>Oficinas de YPFB-VPNO, ubicadas en la Av. Grigota esq. Regimiento Lanza S/N entre 3er. y 4to. Anillo, de la Ciudad de 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81CC1" w:rsidP="00973192">
            <w:pPr>
              <w:rPr>
                <w:rFonts w:asciiTheme="minorHAnsi" w:hAnsiTheme="minorHAnsi" w:cstheme="minorHAnsi"/>
                <w:sz w:val="18"/>
                <w:szCs w:val="18"/>
              </w:rPr>
            </w:pPr>
            <w:r>
              <w:rPr>
                <w:rFonts w:asciiTheme="minorHAnsi" w:hAnsiTheme="minorHAnsi" w:cstheme="minorHAnsi"/>
                <w:sz w:val="18"/>
                <w:szCs w:val="18"/>
              </w:rPr>
              <w:t>18/03/2016</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C81CC1" w:rsidP="008F1276">
            <w:pPr>
              <w:jc w:val="center"/>
              <w:rPr>
                <w:rFonts w:asciiTheme="minorHAnsi" w:hAnsiTheme="minorHAnsi" w:cstheme="minorHAnsi"/>
                <w:sz w:val="18"/>
                <w:szCs w:val="18"/>
              </w:rPr>
            </w:pPr>
            <w:r>
              <w:rPr>
                <w:rFonts w:asciiTheme="minorHAnsi" w:hAnsiTheme="minorHAnsi" w:cstheme="minorHAnsi"/>
                <w:sz w:val="18"/>
                <w:szCs w:val="18"/>
              </w:rPr>
              <w:t>1</w:t>
            </w:r>
            <w:r w:rsidR="008F1276">
              <w:rPr>
                <w:rFonts w:asciiTheme="minorHAnsi" w:hAnsiTheme="minorHAnsi" w:cstheme="minorHAnsi"/>
                <w:sz w:val="18"/>
                <w:szCs w:val="18"/>
              </w:rPr>
              <w:t>7</w:t>
            </w:r>
            <w:r>
              <w:rPr>
                <w:rFonts w:asciiTheme="minorHAnsi" w:hAnsiTheme="minorHAnsi" w:cstheme="minorHAnsi"/>
                <w:sz w:val="18"/>
                <w:szCs w:val="18"/>
              </w:rPr>
              <w:t>:00</w:t>
            </w:r>
          </w:p>
        </w:tc>
        <w:tc>
          <w:tcPr>
            <w:tcW w:w="3344" w:type="dxa"/>
            <w:vAlign w:val="center"/>
          </w:tcPr>
          <w:p w:rsidR="00C81CC1" w:rsidRPr="004803A7" w:rsidRDefault="00C81CC1" w:rsidP="00C81CC1">
            <w:pPr>
              <w:jc w:val="both"/>
              <w:rPr>
                <w:rFonts w:ascii="Calibri" w:hAnsi="Calibri" w:cs="Calibri"/>
                <w:sz w:val="18"/>
                <w:szCs w:val="18"/>
                <w:u w:val="single"/>
              </w:rPr>
            </w:pPr>
            <w:r w:rsidRPr="004803A7">
              <w:rPr>
                <w:rFonts w:ascii="Calibri" w:hAnsi="Calibri" w:cs="Calibri"/>
                <w:sz w:val="18"/>
                <w:szCs w:val="18"/>
                <w:u w:val="single"/>
              </w:rPr>
              <w:t>Lugar de Apertura de Propuestas:</w:t>
            </w:r>
          </w:p>
          <w:p w:rsidR="00EE5138" w:rsidRPr="00232824" w:rsidRDefault="00C81CC1" w:rsidP="00C81CC1">
            <w:pPr>
              <w:rPr>
                <w:rFonts w:asciiTheme="minorHAnsi" w:hAnsiTheme="minorHAnsi" w:cstheme="minorHAnsi"/>
                <w:color w:val="000000"/>
                <w:sz w:val="18"/>
                <w:szCs w:val="18"/>
                <w:lang w:val="es-BO"/>
              </w:rPr>
            </w:pPr>
            <w:r>
              <w:rPr>
                <w:rFonts w:ascii="Calibri" w:hAnsi="Calibri" w:cs="Calibri"/>
                <w:sz w:val="18"/>
                <w:szCs w:val="18"/>
              </w:rPr>
              <w:t>Oficinas de YPFB-VPNO, ubicadas en la Av. Grigota esq. Regimiento Lanza S/N entre 3er. y 4to. Anillo, de la Ciudad de Santa Cruz de la Sierra.</w:t>
            </w:r>
          </w:p>
        </w:tc>
      </w:tr>
    </w:tbl>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81CC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81CC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81CC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9072" w:type="dxa"/>
        <w:jc w:val="center"/>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C81CC1"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81CC1" w:rsidRPr="00C75BEC" w:rsidRDefault="00C81CC1" w:rsidP="00C81CC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C81CC1" w:rsidRPr="00C81CC1" w:rsidRDefault="00C81CC1" w:rsidP="00C81CC1">
            <w:pPr>
              <w:pStyle w:val="HTMLconformatoprevio"/>
              <w:shd w:val="clear" w:color="auto" w:fill="FFFFFF"/>
              <w:jc w:val="both"/>
              <w:rPr>
                <w:rFonts w:ascii="Calibri" w:hAnsi="Calibri" w:cs="Calibri"/>
                <w:bCs/>
                <w:color w:val="212121"/>
                <w:sz w:val="18"/>
                <w:szCs w:val="22"/>
                <w:lang w:val="es-ES"/>
              </w:rPr>
            </w:pPr>
            <w:r w:rsidRPr="00C81CC1">
              <w:rPr>
                <w:rFonts w:ascii="Calibri" w:hAnsi="Calibri" w:cs="Calibri"/>
                <w:bCs/>
                <w:color w:val="212121"/>
                <w:sz w:val="18"/>
                <w:szCs w:val="22"/>
                <w:lang w:val="es-ES"/>
              </w:rPr>
              <w:t>Analizador de Vibraciones Intrínsecamente Segura.</w:t>
            </w:r>
          </w:p>
        </w:tc>
        <w:tc>
          <w:tcPr>
            <w:tcW w:w="1361" w:type="dxa"/>
            <w:tcBorders>
              <w:top w:val="nil"/>
              <w:left w:val="nil"/>
              <w:bottom w:val="single" w:sz="8" w:space="0" w:color="auto"/>
              <w:right w:val="single" w:sz="8" w:space="0" w:color="auto"/>
            </w:tcBorders>
            <w:shd w:val="clear" w:color="auto" w:fill="auto"/>
            <w:noWrap/>
            <w:vAlign w:val="center"/>
          </w:tcPr>
          <w:p w:rsidR="00C81CC1" w:rsidRPr="000D6B67" w:rsidRDefault="00C81CC1" w:rsidP="00C81CC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C81CC1" w:rsidRPr="000D6B67" w:rsidRDefault="00C81CC1" w:rsidP="00C81CC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C81CC1" w:rsidRPr="009C57E5" w:rsidRDefault="00C81CC1" w:rsidP="00C81CC1">
            <w:pPr>
              <w:jc w:val="center"/>
              <w:rPr>
                <w:rFonts w:ascii="Calibri" w:hAnsi="Calibri" w:cs="Calibri"/>
                <w:color w:val="000000"/>
                <w:sz w:val="18"/>
                <w:szCs w:val="18"/>
                <w:lang w:eastAsia="es-BO"/>
              </w:rPr>
            </w:pPr>
            <w:r>
              <w:rPr>
                <w:rFonts w:ascii="Calibri" w:hAnsi="Calibri" w:cs="Calibri"/>
                <w:color w:val="000000"/>
                <w:sz w:val="18"/>
                <w:szCs w:val="18"/>
                <w:lang w:eastAsia="es-BO"/>
              </w:rPr>
              <w:t>176.895,00</w:t>
            </w:r>
          </w:p>
        </w:tc>
        <w:tc>
          <w:tcPr>
            <w:tcW w:w="1772" w:type="dxa"/>
            <w:tcBorders>
              <w:top w:val="nil"/>
              <w:left w:val="nil"/>
              <w:bottom w:val="single" w:sz="8" w:space="0" w:color="auto"/>
              <w:right w:val="single" w:sz="8" w:space="0" w:color="auto"/>
            </w:tcBorders>
            <w:shd w:val="clear" w:color="auto" w:fill="auto"/>
            <w:noWrap/>
            <w:vAlign w:val="center"/>
          </w:tcPr>
          <w:p w:rsidR="00C81CC1" w:rsidRPr="009C57E5" w:rsidRDefault="00C81CC1" w:rsidP="00C81CC1">
            <w:pPr>
              <w:jc w:val="center"/>
              <w:rPr>
                <w:rFonts w:ascii="Calibri" w:hAnsi="Calibri" w:cs="Calibri"/>
                <w:color w:val="000000"/>
                <w:sz w:val="18"/>
                <w:szCs w:val="18"/>
                <w:lang w:eastAsia="es-BO"/>
              </w:rPr>
            </w:pPr>
            <w:r>
              <w:rPr>
                <w:rFonts w:ascii="Calibri" w:hAnsi="Calibri" w:cs="Calibri"/>
                <w:color w:val="000000"/>
                <w:sz w:val="18"/>
                <w:szCs w:val="18"/>
                <w:lang w:eastAsia="es-BO"/>
              </w:rPr>
              <w:t>176.895,00</w:t>
            </w:r>
          </w:p>
        </w:tc>
      </w:tr>
      <w:tr w:rsidR="00C81CC1"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81CC1" w:rsidRPr="00C75BEC" w:rsidRDefault="00C81CC1" w:rsidP="00C81CC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910" w:type="dxa"/>
            <w:tcBorders>
              <w:top w:val="nil"/>
              <w:left w:val="nil"/>
              <w:bottom w:val="single" w:sz="8" w:space="0" w:color="auto"/>
              <w:right w:val="single" w:sz="8" w:space="0" w:color="auto"/>
            </w:tcBorders>
            <w:shd w:val="clear" w:color="000000" w:fill="FFFFFF"/>
            <w:vAlign w:val="center"/>
          </w:tcPr>
          <w:p w:rsidR="00C81CC1" w:rsidRPr="00C81CC1" w:rsidRDefault="00C81CC1" w:rsidP="00C81CC1">
            <w:pPr>
              <w:pStyle w:val="HTMLconformatoprevio"/>
              <w:shd w:val="clear" w:color="auto" w:fill="FFFFFF"/>
              <w:jc w:val="both"/>
              <w:rPr>
                <w:rFonts w:ascii="Calibri" w:hAnsi="Calibri" w:cs="Calibri"/>
                <w:bCs/>
                <w:color w:val="212121"/>
                <w:sz w:val="18"/>
                <w:szCs w:val="22"/>
                <w:lang w:val="es-ES"/>
              </w:rPr>
            </w:pPr>
            <w:r w:rsidRPr="00C81CC1">
              <w:rPr>
                <w:rFonts w:ascii="Calibri" w:hAnsi="Calibri" w:cs="Calibri"/>
                <w:bCs/>
                <w:color w:val="212121"/>
                <w:sz w:val="18"/>
                <w:szCs w:val="22"/>
                <w:lang w:val="es-ES"/>
              </w:rPr>
              <w:t>Alineador Láser de Ejes Intrínsecamente Segura.</w:t>
            </w:r>
          </w:p>
        </w:tc>
        <w:tc>
          <w:tcPr>
            <w:tcW w:w="1361" w:type="dxa"/>
            <w:tcBorders>
              <w:top w:val="nil"/>
              <w:left w:val="nil"/>
              <w:bottom w:val="single" w:sz="8" w:space="0" w:color="auto"/>
              <w:right w:val="single" w:sz="8" w:space="0" w:color="auto"/>
            </w:tcBorders>
            <w:shd w:val="clear" w:color="auto" w:fill="auto"/>
            <w:noWrap/>
            <w:vAlign w:val="center"/>
          </w:tcPr>
          <w:p w:rsidR="00C81CC1" w:rsidRDefault="00C81CC1" w:rsidP="00C81CC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C81CC1" w:rsidRDefault="00C81CC1" w:rsidP="00C81CC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C81CC1" w:rsidRPr="009C57E5" w:rsidRDefault="00C81CC1" w:rsidP="00C81CC1">
            <w:pPr>
              <w:jc w:val="center"/>
              <w:rPr>
                <w:rFonts w:ascii="Calibri" w:hAnsi="Calibri" w:cs="Calibri"/>
                <w:color w:val="000000"/>
                <w:sz w:val="18"/>
                <w:szCs w:val="18"/>
                <w:lang w:eastAsia="es-BO"/>
              </w:rPr>
            </w:pPr>
            <w:r>
              <w:rPr>
                <w:rFonts w:ascii="Calibri" w:hAnsi="Calibri" w:cs="Calibri"/>
                <w:color w:val="000000"/>
                <w:sz w:val="18"/>
                <w:szCs w:val="18"/>
                <w:lang w:eastAsia="es-BO"/>
              </w:rPr>
              <w:t>114.300,00</w:t>
            </w:r>
          </w:p>
        </w:tc>
        <w:tc>
          <w:tcPr>
            <w:tcW w:w="1772" w:type="dxa"/>
            <w:tcBorders>
              <w:top w:val="nil"/>
              <w:left w:val="nil"/>
              <w:bottom w:val="single" w:sz="8" w:space="0" w:color="auto"/>
              <w:right w:val="single" w:sz="8" w:space="0" w:color="auto"/>
            </w:tcBorders>
            <w:shd w:val="clear" w:color="auto" w:fill="auto"/>
            <w:noWrap/>
            <w:vAlign w:val="center"/>
          </w:tcPr>
          <w:p w:rsidR="00C81CC1" w:rsidRPr="009C57E5" w:rsidRDefault="00C81CC1" w:rsidP="00C81CC1">
            <w:pPr>
              <w:jc w:val="center"/>
              <w:rPr>
                <w:rFonts w:ascii="Calibri" w:hAnsi="Calibri" w:cs="Calibri"/>
                <w:color w:val="000000"/>
                <w:sz w:val="18"/>
                <w:szCs w:val="18"/>
                <w:lang w:eastAsia="es-BO"/>
              </w:rPr>
            </w:pPr>
            <w:r>
              <w:rPr>
                <w:rFonts w:ascii="Calibri" w:hAnsi="Calibri" w:cs="Calibri"/>
                <w:color w:val="000000"/>
                <w:sz w:val="18"/>
                <w:szCs w:val="18"/>
                <w:lang w:eastAsia="es-BO"/>
              </w:rPr>
              <w:t>114.300,00</w:t>
            </w:r>
          </w:p>
        </w:tc>
      </w:tr>
      <w:tr w:rsidR="00C81CC1"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81CC1" w:rsidRPr="00C75BEC" w:rsidRDefault="00C81CC1" w:rsidP="00C81CC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910" w:type="dxa"/>
            <w:tcBorders>
              <w:top w:val="nil"/>
              <w:left w:val="nil"/>
              <w:bottom w:val="single" w:sz="8" w:space="0" w:color="auto"/>
              <w:right w:val="single" w:sz="8" w:space="0" w:color="auto"/>
            </w:tcBorders>
            <w:shd w:val="clear" w:color="000000" w:fill="FFFFFF"/>
            <w:vAlign w:val="center"/>
          </w:tcPr>
          <w:p w:rsidR="00C81CC1" w:rsidRPr="00C81CC1" w:rsidRDefault="00C81CC1" w:rsidP="00C81CC1">
            <w:pPr>
              <w:pStyle w:val="HTMLconformatoprevio"/>
              <w:shd w:val="clear" w:color="auto" w:fill="FFFFFF"/>
              <w:jc w:val="both"/>
              <w:rPr>
                <w:rFonts w:ascii="Calibri" w:hAnsi="Calibri" w:cs="Calibri"/>
                <w:bCs/>
                <w:color w:val="212121"/>
                <w:sz w:val="18"/>
                <w:szCs w:val="22"/>
              </w:rPr>
            </w:pPr>
            <w:r w:rsidRPr="00C81CC1">
              <w:rPr>
                <w:rFonts w:ascii="Calibri" w:hAnsi="Calibri" w:cs="Calibri"/>
                <w:bCs/>
                <w:color w:val="212121"/>
                <w:sz w:val="18"/>
                <w:szCs w:val="22"/>
              </w:rPr>
              <w:t>Alineador Láser de Poleas.</w:t>
            </w:r>
          </w:p>
        </w:tc>
        <w:tc>
          <w:tcPr>
            <w:tcW w:w="1361" w:type="dxa"/>
            <w:tcBorders>
              <w:top w:val="nil"/>
              <w:left w:val="nil"/>
              <w:bottom w:val="single" w:sz="8" w:space="0" w:color="auto"/>
              <w:right w:val="single" w:sz="8" w:space="0" w:color="auto"/>
            </w:tcBorders>
            <w:shd w:val="clear" w:color="auto" w:fill="auto"/>
            <w:noWrap/>
            <w:vAlign w:val="center"/>
          </w:tcPr>
          <w:p w:rsidR="00C81CC1" w:rsidRPr="000D6B67" w:rsidRDefault="00C81CC1" w:rsidP="00C81CC1">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C81CC1" w:rsidRPr="000D6B67" w:rsidRDefault="00C81CC1" w:rsidP="00C81CC1">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C81CC1" w:rsidRPr="009C57E5" w:rsidRDefault="00C81CC1" w:rsidP="00C81CC1">
            <w:pPr>
              <w:jc w:val="center"/>
              <w:rPr>
                <w:rFonts w:ascii="Calibri" w:hAnsi="Calibri" w:cs="Calibri"/>
                <w:color w:val="000000"/>
                <w:sz w:val="18"/>
                <w:szCs w:val="18"/>
                <w:lang w:eastAsia="es-BO"/>
              </w:rPr>
            </w:pPr>
            <w:r>
              <w:rPr>
                <w:rFonts w:ascii="Calibri" w:hAnsi="Calibri" w:cs="Calibri"/>
                <w:color w:val="000000"/>
                <w:sz w:val="18"/>
                <w:szCs w:val="18"/>
                <w:lang w:eastAsia="es-BO"/>
              </w:rPr>
              <w:t>6.960,00</w:t>
            </w:r>
          </w:p>
        </w:tc>
        <w:tc>
          <w:tcPr>
            <w:tcW w:w="1772" w:type="dxa"/>
            <w:tcBorders>
              <w:top w:val="nil"/>
              <w:left w:val="nil"/>
              <w:bottom w:val="single" w:sz="8" w:space="0" w:color="auto"/>
              <w:right w:val="single" w:sz="8" w:space="0" w:color="auto"/>
            </w:tcBorders>
            <w:shd w:val="clear" w:color="auto" w:fill="auto"/>
            <w:noWrap/>
            <w:vAlign w:val="center"/>
          </w:tcPr>
          <w:p w:rsidR="00C81CC1" w:rsidRPr="009C57E5" w:rsidRDefault="00C81CC1" w:rsidP="00C81CC1">
            <w:pPr>
              <w:jc w:val="center"/>
              <w:rPr>
                <w:rFonts w:ascii="Calibri" w:hAnsi="Calibri" w:cs="Calibri"/>
                <w:color w:val="000000"/>
                <w:sz w:val="18"/>
                <w:szCs w:val="18"/>
                <w:lang w:eastAsia="es-BO"/>
              </w:rPr>
            </w:pPr>
            <w:r>
              <w:rPr>
                <w:rFonts w:ascii="Calibri" w:hAnsi="Calibri" w:cs="Calibri"/>
                <w:color w:val="000000"/>
                <w:sz w:val="18"/>
                <w:szCs w:val="18"/>
                <w:lang w:eastAsia="es-BO"/>
              </w:rPr>
              <w:t>6.960,00</w:t>
            </w:r>
          </w:p>
        </w:tc>
      </w:tr>
      <w:tr w:rsidR="00C81CC1"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81CC1" w:rsidRPr="00C75BEC" w:rsidRDefault="00C81CC1" w:rsidP="00C81CC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910" w:type="dxa"/>
            <w:tcBorders>
              <w:top w:val="nil"/>
              <w:left w:val="nil"/>
              <w:bottom w:val="single" w:sz="8" w:space="0" w:color="auto"/>
              <w:right w:val="single" w:sz="8" w:space="0" w:color="auto"/>
            </w:tcBorders>
            <w:shd w:val="clear" w:color="000000" w:fill="FFFFFF"/>
            <w:vAlign w:val="center"/>
          </w:tcPr>
          <w:p w:rsidR="00C81CC1" w:rsidRPr="00C81CC1" w:rsidRDefault="00C81CC1" w:rsidP="00C81CC1">
            <w:pPr>
              <w:pStyle w:val="HTMLconformatoprevio"/>
              <w:shd w:val="clear" w:color="auto" w:fill="FFFFFF"/>
              <w:jc w:val="both"/>
              <w:rPr>
                <w:rFonts w:ascii="Calibri" w:hAnsi="Calibri" w:cs="Calibri"/>
                <w:bCs/>
                <w:color w:val="212121"/>
                <w:sz w:val="18"/>
                <w:szCs w:val="22"/>
              </w:rPr>
            </w:pPr>
            <w:r w:rsidRPr="00C81CC1">
              <w:rPr>
                <w:rFonts w:ascii="Calibri" w:hAnsi="Calibri" w:cs="Calibri"/>
                <w:bCs/>
                <w:color w:val="212121"/>
                <w:sz w:val="18"/>
                <w:szCs w:val="22"/>
              </w:rPr>
              <w:t>Medidor Electrónico de Tensión de Correas.</w:t>
            </w:r>
          </w:p>
        </w:tc>
        <w:tc>
          <w:tcPr>
            <w:tcW w:w="1361" w:type="dxa"/>
            <w:tcBorders>
              <w:top w:val="nil"/>
              <w:left w:val="nil"/>
              <w:bottom w:val="single" w:sz="8" w:space="0" w:color="auto"/>
              <w:right w:val="single" w:sz="8" w:space="0" w:color="auto"/>
            </w:tcBorders>
            <w:shd w:val="clear" w:color="auto" w:fill="auto"/>
            <w:noWrap/>
            <w:vAlign w:val="center"/>
          </w:tcPr>
          <w:p w:rsidR="00C81CC1" w:rsidRPr="000D6B67" w:rsidRDefault="00C81CC1" w:rsidP="00C81CC1">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C81CC1" w:rsidRPr="000D6B67" w:rsidRDefault="00C81CC1" w:rsidP="00C81CC1">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C81CC1" w:rsidRPr="009C57E5" w:rsidRDefault="00C81CC1" w:rsidP="00C81CC1">
            <w:pPr>
              <w:jc w:val="center"/>
              <w:rPr>
                <w:rFonts w:ascii="Calibri" w:hAnsi="Calibri" w:cs="Calibri"/>
                <w:color w:val="000000"/>
                <w:sz w:val="18"/>
                <w:szCs w:val="18"/>
                <w:lang w:eastAsia="es-BO"/>
              </w:rPr>
            </w:pPr>
            <w:r>
              <w:rPr>
                <w:rFonts w:ascii="Calibri" w:hAnsi="Calibri" w:cs="Calibri"/>
                <w:color w:val="000000"/>
                <w:sz w:val="18"/>
                <w:szCs w:val="18"/>
                <w:lang w:eastAsia="es-BO"/>
              </w:rPr>
              <w:t>9.396,00</w:t>
            </w:r>
          </w:p>
        </w:tc>
        <w:tc>
          <w:tcPr>
            <w:tcW w:w="1772" w:type="dxa"/>
            <w:tcBorders>
              <w:top w:val="nil"/>
              <w:left w:val="nil"/>
              <w:bottom w:val="single" w:sz="8" w:space="0" w:color="auto"/>
              <w:right w:val="single" w:sz="8" w:space="0" w:color="auto"/>
            </w:tcBorders>
            <w:shd w:val="clear" w:color="auto" w:fill="auto"/>
            <w:noWrap/>
            <w:vAlign w:val="center"/>
          </w:tcPr>
          <w:p w:rsidR="00C81CC1" w:rsidRPr="009C57E5" w:rsidRDefault="00C81CC1" w:rsidP="00C81CC1">
            <w:pPr>
              <w:jc w:val="center"/>
              <w:rPr>
                <w:rFonts w:ascii="Calibri" w:hAnsi="Calibri" w:cs="Calibri"/>
                <w:color w:val="000000"/>
                <w:sz w:val="18"/>
                <w:szCs w:val="18"/>
                <w:lang w:eastAsia="es-BO"/>
              </w:rPr>
            </w:pPr>
            <w:r>
              <w:rPr>
                <w:rFonts w:ascii="Calibri" w:hAnsi="Calibri" w:cs="Calibri"/>
                <w:color w:val="000000"/>
                <w:sz w:val="18"/>
                <w:szCs w:val="18"/>
                <w:lang w:eastAsia="es-BO"/>
              </w:rPr>
              <w:t>9.396,00</w:t>
            </w:r>
          </w:p>
        </w:tc>
      </w:tr>
      <w:tr w:rsidR="00C81CC1"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81CC1" w:rsidRPr="009C57E5" w:rsidRDefault="00C81CC1" w:rsidP="00C81CC1">
            <w:pPr>
              <w:jc w:val="right"/>
              <w:rPr>
                <w:rFonts w:ascii="Calibri" w:hAnsi="Calibri" w:cs="Calibri"/>
                <w:b/>
                <w:color w:val="000000"/>
                <w:sz w:val="18"/>
                <w:szCs w:val="18"/>
                <w:lang w:eastAsia="es-BO"/>
              </w:rPr>
            </w:pPr>
            <w:r w:rsidRPr="00A556FD">
              <w:rPr>
                <w:rFonts w:ascii="Calibri" w:hAnsi="Calibri" w:cs="Calibri"/>
                <w:b/>
                <w:color w:val="000000"/>
                <w:sz w:val="18"/>
                <w:szCs w:val="18"/>
              </w:rPr>
              <w:t xml:space="preserve">Son: </w:t>
            </w:r>
            <w:r>
              <w:rPr>
                <w:rFonts w:ascii="Calibri" w:hAnsi="Calibri" w:cs="Calibri"/>
                <w:b/>
                <w:color w:val="000000"/>
                <w:sz w:val="18"/>
                <w:szCs w:val="18"/>
              </w:rPr>
              <w:t xml:space="preserve">Trescientos Siete Mil Quinientos Cincuenta y Uno 00/100 </w:t>
            </w:r>
            <w:r w:rsidRPr="00A556FD">
              <w:rPr>
                <w:rFonts w:ascii="Calibri" w:hAnsi="Calibri" w:cs="Calibri"/>
                <w:b/>
                <w:color w:val="000000"/>
                <w:sz w:val="18"/>
                <w:szCs w:val="18"/>
              </w:rPr>
              <w:t>Bolivianos</w:t>
            </w:r>
          </w:p>
        </w:tc>
        <w:tc>
          <w:tcPr>
            <w:tcW w:w="1772" w:type="dxa"/>
            <w:tcBorders>
              <w:top w:val="nil"/>
              <w:left w:val="nil"/>
              <w:bottom w:val="single" w:sz="8" w:space="0" w:color="auto"/>
              <w:right w:val="single" w:sz="8" w:space="0" w:color="auto"/>
            </w:tcBorders>
            <w:shd w:val="clear" w:color="auto" w:fill="auto"/>
            <w:noWrap/>
            <w:vAlign w:val="center"/>
            <w:hideMark/>
          </w:tcPr>
          <w:p w:rsidR="00C81CC1" w:rsidRPr="009C57E5" w:rsidRDefault="00C81CC1" w:rsidP="00C81CC1">
            <w:pPr>
              <w:jc w:val="center"/>
              <w:rPr>
                <w:rFonts w:ascii="Calibri" w:hAnsi="Calibri" w:cs="Calibri"/>
                <w:b/>
                <w:color w:val="000000"/>
                <w:sz w:val="18"/>
                <w:szCs w:val="18"/>
                <w:lang w:eastAsia="es-BO"/>
              </w:rPr>
            </w:pPr>
            <w:r>
              <w:rPr>
                <w:rFonts w:ascii="Calibri" w:hAnsi="Calibri" w:cs="Calibri"/>
                <w:b/>
                <w:color w:val="000000"/>
                <w:sz w:val="18"/>
                <w:szCs w:val="18"/>
                <w:lang w:eastAsia="es-BO"/>
              </w:rPr>
              <w:t>307.551</w:t>
            </w:r>
            <w:r w:rsidRPr="009C57E5">
              <w:rPr>
                <w:rFonts w:ascii="Calibri" w:hAnsi="Calibri" w:cs="Calibri"/>
                <w:b/>
                <w:color w:val="000000"/>
                <w:sz w:val="18"/>
                <w:szCs w:val="18"/>
                <w:lang w:eastAsia="es-BO"/>
              </w:rPr>
              <w:t>,00</w:t>
            </w:r>
          </w:p>
        </w:tc>
      </w:tr>
    </w:tbl>
    <w:p w:rsidR="00EE5138" w:rsidRPr="00C75BEC" w:rsidRDefault="00EE5138" w:rsidP="00EE5138">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916A18">
        <w:rPr>
          <w:rFonts w:asciiTheme="minorHAnsi" w:hAnsiTheme="minorHAnsi" w:cstheme="minorHAnsi"/>
          <w:b/>
          <w:bCs/>
          <w:color w:val="000000"/>
          <w:kern w:val="28"/>
          <w:lang w:val="es-BO"/>
        </w:rPr>
        <w:t xml:space="preserve"> (</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916A18" w:rsidRDefault="001C5370" w:rsidP="001C5370">
      <w:pPr>
        <w:tabs>
          <w:tab w:val="num" w:pos="567"/>
        </w:tabs>
        <w:ind w:left="567"/>
        <w:jc w:val="both"/>
        <w:rPr>
          <w:rFonts w:asciiTheme="minorHAnsi" w:hAnsiTheme="minorHAnsi" w:cstheme="minorHAnsi"/>
          <w:i/>
          <w:snapToGrid w:val="0"/>
          <w:u w:val="single"/>
        </w:rPr>
      </w:pPr>
      <w:r w:rsidRPr="00916A18">
        <w:rPr>
          <w:rFonts w:asciiTheme="minorHAnsi" w:hAnsiTheme="minorHAnsi" w:cstheme="minorHAnsi"/>
          <w:b/>
          <w:snapToGrid w:val="0"/>
          <w:highlight w:val="yellow"/>
          <w:u w:val="single"/>
        </w:rPr>
        <w:t xml:space="preserve">(*) </w:t>
      </w:r>
      <w:r w:rsidR="00916A18" w:rsidRPr="00916A18">
        <w:rPr>
          <w:rFonts w:asciiTheme="minorHAnsi" w:hAnsiTheme="minorHAnsi" w:cstheme="minorHAnsi"/>
          <w:snapToGrid w:val="0"/>
          <w:highlight w:val="yellow"/>
          <w:u w:val="single"/>
        </w:rPr>
        <w:t>ESTA GARANTIA NO FUE REQUERIDA PARA EL PRESENTE PROCESO DE CONTRATACION</w:t>
      </w:r>
      <w:r w:rsidRPr="00916A18">
        <w:rPr>
          <w:rFonts w:asciiTheme="minorHAnsi" w:hAnsiTheme="minorHAnsi" w:cstheme="minorHAnsi"/>
          <w:snapToGrid w:val="0"/>
          <w:highlight w:val="yellow"/>
          <w:u w:val="single"/>
        </w:rPr>
        <w:t xml:space="preserve">. </w:t>
      </w: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375BBF">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375BBF">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375BBF">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375BBF">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375BBF">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375BBF">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375BBF">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375BBF">
      <w:pPr>
        <w:pStyle w:val="Prrafodelista"/>
        <w:numPr>
          <w:ilvl w:val="0"/>
          <w:numId w:val="17"/>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375BBF">
      <w:pPr>
        <w:pStyle w:val="Prrafodelista"/>
        <w:numPr>
          <w:ilvl w:val="0"/>
          <w:numId w:val="17"/>
        </w:numPr>
        <w:ind w:left="851" w:hanging="425"/>
        <w:jc w:val="both"/>
        <w:rPr>
          <w:rFonts w:asciiTheme="minorHAnsi" w:hAnsiTheme="minorHAnsi" w:cstheme="minorHAnsi"/>
        </w:rPr>
      </w:pPr>
      <w:r w:rsidRPr="005D11C7">
        <w:rPr>
          <w:rFonts w:asciiTheme="minorHAnsi" w:hAnsiTheme="minorHAnsi" w:cstheme="minorHAnsi"/>
        </w:rPr>
        <w:lastRenderedPageBreak/>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916A18" w:rsidP="00A5667D">
      <w:pPr>
        <w:tabs>
          <w:tab w:val="num" w:pos="993"/>
        </w:tabs>
        <w:ind w:left="426"/>
        <w:jc w:val="both"/>
        <w:rPr>
          <w:rFonts w:asciiTheme="minorHAnsi" w:hAnsiTheme="minorHAnsi" w:cstheme="minorHAnsi"/>
          <w:b/>
          <w:i/>
        </w:rPr>
      </w:pPr>
      <w:r>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916A18" w:rsidP="00810045">
      <w:pPr>
        <w:ind w:left="426"/>
        <w:jc w:val="both"/>
        <w:rPr>
          <w:rFonts w:asciiTheme="minorHAnsi" w:hAnsiTheme="minorHAnsi" w:cstheme="minorHAnsi"/>
          <w:b/>
          <w:i/>
        </w:rPr>
      </w:pPr>
      <w:r>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ó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375BBF">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375BBF">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375BBF">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375BBF">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375BBF">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375BBF">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w:t>
      </w:r>
      <w:r w:rsidRPr="00286B08">
        <w:rPr>
          <w:rFonts w:asciiTheme="minorHAnsi" w:hAnsiTheme="minorHAnsi" w:cstheme="minorHAnsi"/>
          <w:color w:val="000000"/>
          <w:lang w:val="es-BO"/>
        </w:rPr>
        <w:lastRenderedPageBreak/>
        <w:t>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Default="005E1582" w:rsidP="0062797D">
      <w:pPr>
        <w:jc w:val="center"/>
        <w:rPr>
          <w:rFonts w:asciiTheme="minorHAnsi" w:hAnsiTheme="minorHAnsi" w:cstheme="minorHAnsi"/>
          <w:b/>
        </w:rPr>
      </w:pPr>
    </w:p>
    <w:p w:rsidR="005E1582" w:rsidRPr="00286B08" w:rsidRDefault="005E1582"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D91809" w:rsidRPr="00E64B5A" w:rsidRDefault="00D91809" w:rsidP="00D91809">
      <w:pPr>
        <w:jc w:val="center"/>
        <w:rPr>
          <w:rFonts w:ascii="Calibri" w:hAnsi="Calibri" w:cs="Calibri"/>
          <w:b/>
          <w:u w:val="single"/>
        </w:rPr>
      </w:pPr>
      <w:r w:rsidRPr="00E64B5A">
        <w:rPr>
          <w:rFonts w:ascii="Calibri" w:hAnsi="Calibri" w:cs="Calibri"/>
          <w:b/>
          <w:u w:val="single"/>
        </w:rPr>
        <w:t>ESPECIFICACIONES TÉCNICAS DE BIENES</w:t>
      </w:r>
    </w:p>
    <w:p w:rsidR="00D91809" w:rsidRPr="00E64B5A" w:rsidRDefault="00D91809" w:rsidP="00D91809">
      <w:pPr>
        <w:jc w:val="center"/>
        <w:rPr>
          <w:rFonts w:ascii="Calibri" w:hAnsi="Calibri" w:cs="Calibri"/>
          <w:b/>
          <w:sz w:val="8"/>
          <w:szCs w:val="8"/>
          <w:u w:val="single"/>
        </w:rPr>
      </w:pPr>
    </w:p>
    <w:p w:rsidR="00D91809" w:rsidRPr="00E64B5A" w:rsidRDefault="00D91809" w:rsidP="00D91809">
      <w:pPr>
        <w:pStyle w:val="HTMLconformatoprevio"/>
        <w:spacing w:line="234" w:lineRule="atLeast"/>
        <w:jc w:val="center"/>
        <w:rPr>
          <w:rFonts w:ascii="Calibri" w:eastAsia="Arial Unicode MS" w:hAnsi="Calibri" w:cs="Calibri"/>
          <w:b/>
          <w:sz w:val="22"/>
          <w:szCs w:val="22"/>
          <w:lang w:val="es-MX"/>
        </w:rPr>
      </w:pPr>
    </w:p>
    <w:p w:rsidR="00D91809" w:rsidRDefault="00D91809" w:rsidP="00D91809">
      <w:pPr>
        <w:pStyle w:val="HTMLconformatoprevio"/>
        <w:spacing w:line="234" w:lineRule="atLeast"/>
        <w:jc w:val="center"/>
        <w:rPr>
          <w:rFonts w:ascii="Calibri" w:eastAsia="Arial Unicode MS" w:hAnsi="Calibri" w:cs="Calibri"/>
          <w:b/>
          <w:sz w:val="22"/>
          <w:szCs w:val="22"/>
          <w:lang w:val="es-MX"/>
        </w:rPr>
      </w:pPr>
      <w:r w:rsidRPr="000B14CE">
        <w:rPr>
          <w:rFonts w:ascii="Calibri" w:eastAsia="Arial Unicode MS" w:hAnsi="Calibri" w:cs="Calibri"/>
          <w:b/>
          <w:sz w:val="22"/>
          <w:szCs w:val="22"/>
          <w:lang w:val="es-MX"/>
        </w:rPr>
        <w:t>“ADQUISICIÓN DE EQUIPOS DE MANTENIMIENTO PREDICTIVO PA</w:t>
      </w:r>
      <w:r>
        <w:rPr>
          <w:rFonts w:ascii="Calibri" w:eastAsia="Arial Unicode MS" w:hAnsi="Calibri" w:cs="Calibri"/>
          <w:b/>
          <w:sz w:val="22"/>
          <w:szCs w:val="22"/>
          <w:lang w:val="es-MX"/>
        </w:rPr>
        <w:t>RA LA PLANTA DE SEPARACIÓN DE LÍQUIDOS RÍ</w:t>
      </w:r>
      <w:r w:rsidRPr="000B14CE">
        <w:rPr>
          <w:rFonts w:ascii="Calibri" w:eastAsia="Arial Unicode MS" w:hAnsi="Calibri" w:cs="Calibri"/>
          <w:b/>
          <w:sz w:val="22"/>
          <w:szCs w:val="22"/>
          <w:lang w:val="es-MX"/>
        </w:rPr>
        <w:t>O GRANDE”</w:t>
      </w:r>
    </w:p>
    <w:p w:rsidR="00D91809" w:rsidRPr="00E64B5A" w:rsidRDefault="00D91809" w:rsidP="00D91809">
      <w:pPr>
        <w:pStyle w:val="HTMLconformatoprevio"/>
        <w:spacing w:line="234" w:lineRule="atLeast"/>
        <w:jc w:val="center"/>
        <w:rPr>
          <w:rFonts w:ascii="Calibri" w:eastAsia="Arial Unicode MS" w:hAnsi="Calibri" w:cs="Calibri"/>
          <w:b/>
          <w:sz w:val="22"/>
          <w:szCs w:val="22"/>
          <w:lang w:val="es-MX"/>
        </w:rPr>
      </w:pPr>
    </w:p>
    <w:tbl>
      <w:tblPr>
        <w:tblW w:w="8954" w:type="dxa"/>
        <w:jc w:val="center"/>
        <w:tblCellMar>
          <w:left w:w="70" w:type="dxa"/>
          <w:right w:w="70" w:type="dxa"/>
        </w:tblCellMar>
        <w:tblLook w:val="04A0" w:firstRow="1" w:lastRow="0" w:firstColumn="1" w:lastColumn="0" w:noHBand="0" w:noVBand="1"/>
      </w:tblPr>
      <w:tblGrid>
        <w:gridCol w:w="625"/>
        <w:gridCol w:w="5812"/>
        <w:gridCol w:w="1404"/>
        <w:gridCol w:w="1113"/>
      </w:tblGrid>
      <w:tr w:rsidR="00D91809" w:rsidRPr="000D6B67" w:rsidTr="008F1276">
        <w:trPr>
          <w:trHeight w:val="570"/>
          <w:jc w:val="center"/>
        </w:trPr>
        <w:tc>
          <w:tcPr>
            <w:tcW w:w="625" w:type="dxa"/>
            <w:tcBorders>
              <w:top w:val="single" w:sz="4" w:space="0" w:color="auto"/>
              <w:left w:val="single" w:sz="4" w:space="0" w:color="auto"/>
              <w:bottom w:val="single" w:sz="4" w:space="0" w:color="auto"/>
              <w:right w:val="single" w:sz="4" w:space="0" w:color="000000"/>
            </w:tcBorders>
            <w:shd w:val="clear" w:color="auto" w:fill="DEEAF6"/>
            <w:vAlign w:val="center"/>
          </w:tcPr>
          <w:p w:rsidR="00D91809" w:rsidRPr="000D6B67" w:rsidRDefault="00D91809" w:rsidP="008F1276">
            <w:pPr>
              <w:spacing w:before="60" w:after="60"/>
              <w:jc w:val="center"/>
              <w:rPr>
                <w:rFonts w:ascii="Calibri" w:hAnsi="Calibri" w:cs="Calibri"/>
                <w:b/>
                <w:bCs/>
                <w:sz w:val="22"/>
                <w:szCs w:val="22"/>
                <w:lang w:val="es-BO"/>
              </w:rPr>
            </w:pPr>
            <w:r w:rsidRPr="000D6B67">
              <w:rPr>
                <w:rFonts w:ascii="Calibri" w:hAnsi="Calibri" w:cs="Calibri"/>
                <w:b/>
                <w:bCs/>
                <w:sz w:val="22"/>
                <w:szCs w:val="22"/>
                <w:lang w:val="es-BO"/>
              </w:rPr>
              <w:t>N° ÍTEM</w:t>
            </w:r>
          </w:p>
        </w:tc>
        <w:tc>
          <w:tcPr>
            <w:tcW w:w="5812"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D91809" w:rsidRPr="000D6B67" w:rsidRDefault="00D91809" w:rsidP="008F1276">
            <w:pPr>
              <w:spacing w:before="60" w:after="60"/>
              <w:jc w:val="center"/>
              <w:rPr>
                <w:rFonts w:ascii="Calibri" w:hAnsi="Calibri" w:cs="Calibri"/>
                <w:b/>
                <w:bCs/>
                <w:sz w:val="22"/>
                <w:szCs w:val="22"/>
                <w:lang w:val="es-BO"/>
              </w:rPr>
            </w:pPr>
            <w:r w:rsidRPr="000D6B67">
              <w:rPr>
                <w:rFonts w:ascii="Calibri" w:hAnsi="Calibri" w:cs="Calibri"/>
                <w:b/>
                <w:bCs/>
                <w:sz w:val="22"/>
                <w:szCs w:val="22"/>
                <w:lang w:val="es-BO"/>
              </w:rPr>
              <w:t>DESCRIPCIÓN DETALLADA DEL BIEN</w:t>
            </w:r>
          </w:p>
        </w:tc>
        <w:tc>
          <w:tcPr>
            <w:tcW w:w="1404" w:type="dxa"/>
            <w:tcBorders>
              <w:top w:val="single" w:sz="4" w:space="0" w:color="auto"/>
              <w:left w:val="single" w:sz="4" w:space="0" w:color="auto"/>
              <w:bottom w:val="single" w:sz="4" w:space="0" w:color="auto"/>
              <w:right w:val="single" w:sz="4" w:space="0" w:color="auto"/>
            </w:tcBorders>
            <w:shd w:val="clear" w:color="auto" w:fill="DEEAF6"/>
            <w:vAlign w:val="center"/>
          </w:tcPr>
          <w:p w:rsidR="00D91809" w:rsidRPr="000D6B67" w:rsidRDefault="00D91809" w:rsidP="008F1276">
            <w:pPr>
              <w:spacing w:before="60" w:after="60"/>
              <w:jc w:val="center"/>
              <w:rPr>
                <w:rFonts w:ascii="Calibri" w:hAnsi="Calibri" w:cs="Calibri"/>
                <w:b/>
                <w:bCs/>
                <w:sz w:val="22"/>
                <w:szCs w:val="22"/>
                <w:lang w:val="es-BO"/>
              </w:rPr>
            </w:pPr>
            <w:r w:rsidRPr="000D6B67">
              <w:rPr>
                <w:rFonts w:ascii="Calibri" w:hAnsi="Calibri" w:cs="Calibri"/>
                <w:b/>
                <w:bCs/>
                <w:sz w:val="22"/>
                <w:szCs w:val="22"/>
                <w:lang w:val="es-BO"/>
              </w:rPr>
              <w:t>UNIDAD DE MEDIDA</w:t>
            </w:r>
          </w:p>
        </w:tc>
        <w:tc>
          <w:tcPr>
            <w:tcW w:w="1113"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D91809" w:rsidRPr="000D6B67" w:rsidRDefault="00D91809" w:rsidP="008F1276">
            <w:pPr>
              <w:spacing w:before="60" w:after="60"/>
              <w:jc w:val="center"/>
              <w:rPr>
                <w:rFonts w:ascii="Calibri" w:hAnsi="Calibri" w:cs="Calibri"/>
                <w:b/>
                <w:bCs/>
                <w:sz w:val="22"/>
                <w:szCs w:val="22"/>
                <w:lang w:val="es-BO"/>
              </w:rPr>
            </w:pPr>
            <w:r w:rsidRPr="000D6B67">
              <w:rPr>
                <w:rFonts w:ascii="Calibri" w:hAnsi="Calibri" w:cs="Calibri"/>
                <w:b/>
                <w:bCs/>
                <w:sz w:val="22"/>
                <w:szCs w:val="22"/>
                <w:lang w:val="es-BO"/>
              </w:rPr>
              <w:t>CANTIDAD</w:t>
            </w:r>
          </w:p>
        </w:tc>
      </w:tr>
      <w:tr w:rsidR="00D91809" w:rsidRPr="000D6B67" w:rsidTr="008F1276">
        <w:trPr>
          <w:trHeight w:val="451"/>
          <w:jc w:val="center"/>
        </w:trPr>
        <w:tc>
          <w:tcPr>
            <w:tcW w:w="625" w:type="dxa"/>
            <w:tcBorders>
              <w:top w:val="single" w:sz="4" w:space="0" w:color="auto"/>
              <w:left w:val="single" w:sz="4" w:space="0" w:color="auto"/>
              <w:bottom w:val="single" w:sz="4" w:space="0" w:color="auto"/>
              <w:right w:val="single" w:sz="4" w:space="0" w:color="000000"/>
            </w:tcBorders>
            <w:vAlign w:val="center"/>
          </w:tcPr>
          <w:p w:rsidR="00D91809" w:rsidRDefault="00D91809" w:rsidP="008F1276">
            <w:pPr>
              <w:jc w:val="center"/>
              <w:rPr>
                <w:rFonts w:ascii="Calibri" w:hAnsi="Calibri" w:cs="Calibri"/>
                <w:color w:val="000000"/>
                <w:sz w:val="22"/>
                <w:szCs w:val="22"/>
              </w:rPr>
            </w:pPr>
            <w:r>
              <w:rPr>
                <w:rFonts w:ascii="Calibri" w:hAnsi="Calibri" w:cs="Calibri"/>
                <w:color w:val="000000"/>
                <w:sz w:val="22"/>
                <w:szCs w:val="22"/>
              </w:rPr>
              <w:t>1</w:t>
            </w:r>
          </w:p>
        </w:tc>
        <w:tc>
          <w:tcPr>
            <w:tcW w:w="581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1809" w:rsidRDefault="00D91809" w:rsidP="008F1276">
            <w:pPr>
              <w:pStyle w:val="HTMLconformatoprevio"/>
              <w:shd w:val="clear" w:color="auto" w:fill="FFFFFF"/>
              <w:jc w:val="both"/>
              <w:rPr>
                <w:rFonts w:ascii="Calibri" w:hAnsi="Calibri" w:cs="Calibri"/>
                <w:bCs/>
                <w:color w:val="212121"/>
                <w:sz w:val="22"/>
                <w:szCs w:val="22"/>
                <w:lang w:val="es-ES"/>
              </w:rPr>
            </w:pPr>
            <w:r>
              <w:rPr>
                <w:rFonts w:ascii="Calibri" w:hAnsi="Calibri" w:cs="Calibri"/>
                <w:bCs/>
                <w:color w:val="212121"/>
                <w:sz w:val="22"/>
                <w:szCs w:val="22"/>
                <w:lang w:val="es-ES"/>
              </w:rPr>
              <w:t>Analizador de Vibraciones Intrínsecamente Segura.</w:t>
            </w:r>
          </w:p>
        </w:tc>
        <w:tc>
          <w:tcPr>
            <w:tcW w:w="1404" w:type="dxa"/>
            <w:tcBorders>
              <w:top w:val="single" w:sz="4" w:space="0" w:color="auto"/>
              <w:left w:val="single" w:sz="4" w:space="0" w:color="auto"/>
              <w:bottom w:val="single" w:sz="4" w:space="0" w:color="auto"/>
              <w:right w:val="single" w:sz="4" w:space="0" w:color="auto"/>
            </w:tcBorders>
            <w:vAlign w:val="center"/>
          </w:tcPr>
          <w:p w:rsidR="00D91809" w:rsidRPr="000D6B67" w:rsidRDefault="00D91809" w:rsidP="008F127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809" w:rsidRPr="000D6B67" w:rsidRDefault="00D91809" w:rsidP="008F127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D91809" w:rsidRPr="000D6B67" w:rsidTr="008F1276">
        <w:trPr>
          <w:trHeight w:val="451"/>
          <w:jc w:val="center"/>
        </w:trPr>
        <w:tc>
          <w:tcPr>
            <w:tcW w:w="625" w:type="dxa"/>
            <w:tcBorders>
              <w:top w:val="single" w:sz="4" w:space="0" w:color="auto"/>
              <w:left w:val="single" w:sz="4" w:space="0" w:color="auto"/>
              <w:bottom w:val="single" w:sz="4" w:space="0" w:color="auto"/>
              <w:right w:val="single" w:sz="4" w:space="0" w:color="000000"/>
            </w:tcBorders>
            <w:vAlign w:val="center"/>
          </w:tcPr>
          <w:p w:rsidR="00D91809" w:rsidRDefault="00D91809" w:rsidP="008F1276">
            <w:pPr>
              <w:jc w:val="center"/>
              <w:rPr>
                <w:rFonts w:ascii="Calibri" w:hAnsi="Calibri" w:cs="Calibri"/>
                <w:color w:val="000000"/>
                <w:sz w:val="22"/>
                <w:szCs w:val="22"/>
              </w:rPr>
            </w:pPr>
            <w:r>
              <w:rPr>
                <w:rFonts w:ascii="Calibri" w:hAnsi="Calibri" w:cs="Calibri"/>
                <w:color w:val="000000"/>
                <w:sz w:val="22"/>
                <w:szCs w:val="22"/>
              </w:rPr>
              <w:t>2</w:t>
            </w:r>
          </w:p>
        </w:tc>
        <w:tc>
          <w:tcPr>
            <w:tcW w:w="581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1809" w:rsidRDefault="00D91809" w:rsidP="008F1276">
            <w:pPr>
              <w:pStyle w:val="HTMLconformatoprevio"/>
              <w:shd w:val="clear" w:color="auto" w:fill="FFFFFF"/>
              <w:jc w:val="both"/>
              <w:rPr>
                <w:rFonts w:ascii="Calibri" w:hAnsi="Calibri" w:cs="Calibri"/>
                <w:bCs/>
                <w:color w:val="212121"/>
                <w:sz w:val="22"/>
                <w:szCs w:val="22"/>
                <w:lang w:val="es-ES"/>
              </w:rPr>
            </w:pPr>
            <w:r>
              <w:rPr>
                <w:rFonts w:ascii="Calibri" w:hAnsi="Calibri" w:cs="Calibri"/>
                <w:bCs/>
                <w:color w:val="212121"/>
                <w:sz w:val="22"/>
                <w:szCs w:val="22"/>
                <w:lang w:val="es-ES"/>
              </w:rPr>
              <w:t>Alineador Láser de Ejes Intrínsecamente Segura.</w:t>
            </w:r>
          </w:p>
        </w:tc>
        <w:tc>
          <w:tcPr>
            <w:tcW w:w="1404" w:type="dxa"/>
            <w:tcBorders>
              <w:top w:val="single" w:sz="4" w:space="0" w:color="auto"/>
              <w:left w:val="single" w:sz="4" w:space="0" w:color="auto"/>
              <w:bottom w:val="single" w:sz="4" w:space="0" w:color="auto"/>
              <w:right w:val="single" w:sz="4" w:space="0" w:color="auto"/>
            </w:tcBorders>
            <w:vAlign w:val="center"/>
          </w:tcPr>
          <w:p w:rsidR="00D91809" w:rsidRDefault="00D91809" w:rsidP="008F127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809" w:rsidRDefault="00D91809" w:rsidP="008F127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D91809" w:rsidRPr="000D6B67" w:rsidTr="008F1276">
        <w:trPr>
          <w:trHeight w:val="451"/>
          <w:jc w:val="center"/>
        </w:trPr>
        <w:tc>
          <w:tcPr>
            <w:tcW w:w="625" w:type="dxa"/>
            <w:tcBorders>
              <w:top w:val="single" w:sz="4" w:space="0" w:color="auto"/>
              <w:left w:val="single" w:sz="4" w:space="0" w:color="auto"/>
              <w:bottom w:val="single" w:sz="4" w:space="0" w:color="auto"/>
              <w:right w:val="single" w:sz="4" w:space="0" w:color="000000"/>
            </w:tcBorders>
            <w:vAlign w:val="center"/>
          </w:tcPr>
          <w:p w:rsidR="00D91809" w:rsidRPr="000D6B67" w:rsidRDefault="00D91809" w:rsidP="008F1276">
            <w:pPr>
              <w:jc w:val="center"/>
              <w:rPr>
                <w:rFonts w:ascii="Calibri" w:hAnsi="Calibri" w:cs="Calibri"/>
                <w:color w:val="000000"/>
                <w:sz w:val="22"/>
                <w:szCs w:val="22"/>
              </w:rPr>
            </w:pPr>
            <w:r>
              <w:rPr>
                <w:rFonts w:ascii="Calibri" w:hAnsi="Calibri" w:cs="Calibri"/>
                <w:color w:val="000000"/>
                <w:sz w:val="22"/>
                <w:szCs w:val="22"/>
              </w:rPr>
              <w:t>3</w:t>
            </w:r>
          </w:p>
        </w:tc>
        <w:tc>
          <w:tcPr>
            <w:tcW w:w="581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1809" w:rsidRPr="000D6B67" w:rsidRDefault="00D91809" w:rsidP="008F1276">
            <w:pPr>
              <w:pStyle w:val="HTMLconformatoprevio"/>
              <w:shd w:val="clear" w:color="auto" w:fill="FFFFFF"/>
              <w:jc w:val="both"/>
              <w:rPr>
                <w:rFonts w:ascii="Calibri" w:hAnsi="Calibri" w:cs="Calibri"/>
                <w:bCs/>
                <w:color w:val="212121"/>
                <w:sz w:val="22"/>
                <w:szCs w:val="22"/>
              </w:rPr>
            </w:pPr>
            <w:r>
              <w:rPr>
                <w:rFonts w:ascii="Calibri" w:hAnsi="Calibri" w:cs="Calibri"/>
                <w:bCs/>
                <w:color w:val="212121"/>
                <w:sz w:val="22"/>
                <w:szCs w:val="22"/>
              </w:rPr>
              <w:t>Alineador Láser de P</w:t>
            </w:r>
            <w:r w:rsidRPr="000D6B67">
              <w:rPr>
                <w:rFonts w:ascii="Calibri" w:hAnsi="Calibri" w:cs="Calibri"/>
                <w:bCs/>
                <w:color w:val="212121"/>
                <w:sz w:val="22"/>
                <w:szCs w:val="22"/>
              </w:rPr>
              <w:t>oleas.</w:t>
            </w:r>
          </w:p>
        </w:tc>
        <w:tc>
          <w:tcPr>
            <w:tcW w:w="1404" w:type="dxa"/>
            <w:tcBorders>
              <w:top w:val="single" w:sz="4" w:space="0" w:color="auto"/>
              <w:left w:val="single" w:sz="4" w:space="0" w:color="auto"/>
              <w:bottom w:val="single" w:sz="4" w:space="0" w:color="auto"/>
              <w:right w:val="single" w:sz="4" w:space="0" w:color="auto"/>
            </w:tcBorders>
            <w:vAlign w:val="center"/>
          </w:tcPr>
          <w:p w:rsidR="00D91809" w:rsidRPr="000D6B67" w:rsidRDefault="00D91809" w:rsidP="008F1276">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809" w:rsidRPr="000D6B67" w:rsidRDefault="00D91809" w:rsidP="008F1276">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1</w:t>
            </w:r>
          </w:p>
        </w:tc>
      </w:tr>
      <w:tr w:rsidR="00D91809" w:rsidRPr="000D6B67" w:rsidTr="008F1276">
        <w:trPr>
          <w:trHeight w:val="451"/>
          <w:jc w:val="center"/>
        </w:trPr>
        <w:tc>
          <w:tcPr>
            <w:tcW w:w="625" w:type="dxa"/>
            <w:tcBorders>
              <w:top w:val="single" w:sz="4" w:space="0" w:color="auto"/>
              <w:left w:val="single" w:sz="4" w:space="0" w:color="auto"/>
              <w:bottom w:val="single" w:sz="4" w:space="0" w:color="auto"/>
              <w:right w:val="single" w:sz="4" w:space="0" w:color="000000"/>
            </w:tcBorders>
            <w:vAlign w:val="center"/>
          </w:tcPr>
          <w:p w:rsidR="00D91809" w:rsidRPr="000D6B67" w:rsidRDefault="00D91809" w:rsidP="008F1276">
            <w:pPr>
              <w:jc w:val="center"/>
              <w:rPr>
                <w:rFonts w:ascii="Calibri" w:hAnsi="Calibri" w:cs="Calibri"/>
                <w:color w:val="000000"/>
                <w:sz w:val="22"/>
                <w:szCs w:val="22"/>
              </w:rPr>
            </w:pPr>
            <w:r>
              <w:rPr>
                <w:rFonts w:ascii="Calibri" w:hAnsi="Calibri" w:cs="Calibri"/>
                <w:color w:val="000000"/>
                <w:sz w:val="22"/>
                <w:szCs w:val="22"/>
              </w:rPr>
              <w:t>4</w:t>
            </w:r>
          </w:p>
        </w:tc>
        <w:tc>
          <w:tcPr>
            <w:tcW w:w="581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1809" w:rsidRPr="000D6B67" w:rsidRDefault="00D91809" w:rsidP="008F1276">
            <w:pPr>
              <w:pStyle w:val="HTMLconformatoprevio"/>
              <w:shd w:val="clear" w:color="auto" w:fill="FFFFFF"/>
              <w:jc w:val="both"/>
              <w:rPr>
                <w:rFonts w:ascii="Calibri" w:hAnsi="Calibri" w:cs="Calibri"/>
                <w:bCs/>
                <w:color w:val="212121"/>
                <w:sz w:val="22"/>
                <w:szCs w:val="22"/>
              </w:rPr>
            </w:pPr>
            <w:r>
              <w:rPr>
                <w:rFonts w:ascii="Calibri" w:hAnsi="Calibri" w:cs="Calibri"/>
                <w:bCs/>
                <w:color w:val="212121"/>
                <w:sz w:val="22"/>
                <w:szCs w:val="22"/>
              </w:rPr>
              <w:t>Medidor Electrónico de Tensión de C</w:t>
            </w:r>
            <w:r w:rsidRPr="000D6B67">
              <w:rPr>
                <w:rFonts w:ascii="Calibri" w:hAnsi="Calibri" w:cs="Calibri"/>
                <w:bCs/>
                <w:color w:val="212121"/>
                <w:sz w:val="22"/>
                <w:szCs w:val="22"/>
              </w:rPr>
              <w:t>orreas.</w:t>
            </w:r>
          </w:p>
        </w:tc>
        <w:tc>
          <w:tcPr>
            <w:tcW w:w="1404" w:type="dxa"/>
            <w:tcBorders>
              <w:top w:val="single" w:sz="4" w:space="0" w:color="auto"/>
              <w:left w:val="single" w:sz="4" w:space="0" w:color="auto"/>
              <w:bottom w:val="single" w:sz="4" w:space="0" w:color="auto"/>
              <w:right w:val="single" w:sz="4" w:space="0" w:color="auto"/>
            </w:tcBorders>
            <w:vAlign w:val="center"/>
          </w:tcPr>
          <w:p w:rsidR="00D91809" w:rsidRPr="000D6B67" w:rsidRDefault="00D91809" w:rsidP="008F1276">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1809" w:rsidRPr="000D6B67" w:rsidRDefault="00D91809" w:rsidP="008F1276">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1</w:t>
            </w:r>
          </w:p>
        </w:tc>
      </w:tr>
    </w:tbl>
    <w:p w:rsidR="00D91809" w:rsidRDefault="00D91809" w:rsidP="00D91809">
      <w:pPr>
        <w:rPr>
          <w:rFonts w:ascii="Calibri" w:hAnsi="Calibri" w:cs="Calibri"/>
          <w:b/>
        </w:rPr>
      </w:pPr>
    </w:p>
    <w:p w:rsidR="00D91809" w:rsidRPr="000D6B67" w:rsidRDefault="00D91809" w:rsidP="00D91809">
      <w:pPr>
        <w:rPr>
          <w:rFonts w:ascii="Calibri" w:hAnsi="Calibri" w:cs="Calibri"/>
          <w:b/>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91809" w:rsidRPr="00E64B5A" w:rsidTr="008F1276">
        <w:trPr>
          <w:trHeight w:val="298"/>
        </w:trPr>
        <w:tc>
          <w:tcPr>
            <w:tcW w:w="9640" w:type="dxa"/>
            <w:shd w:val="clear" w:color="auto" w:fill="DEEAF6"/>
            <w:vAlign w:val="center"/>
          </w:tcPr>
          <w:p w:rsidR="00D91809" w:rsidRPr="00AE49F0" w:rsidRDefault="00D91809" w:rsidP="008F1276">
            <w:pPr>
              <w:rPr>
                <w:rFonts w:ascii="Calibri" w:hAnsi="Calibri" w:cs="Calibri"/>
                <w:b/>
                <w:sz w:val="22"/>
                <w:szCs w:val="22"/>
                <w:lang w:eastAsia="es-BO"/>
              </w:rPr>
            </w:pPr>
            <w:r w:rsidRPr="00AE49F0">
              <w:rPr>
                <w:rFonts w:ascii="Calibri" w:hAnsi="Calibri" w:cs="Calibri"/>
                <w:b/>
                <w:sz w:val="22"/>
                <w:szCs w:val="22"/>
                <w:lang w:eastAsia="es-BO"/>
              </w:rPr>
              <w:t>CARACTERÍSTICAS TÉCNICAS DEL BIEN.</w:t>
            </w:r>
          </w:p>
        </w:tc>
      </w:tr>
      <w:tr w:rsidR="00D91809" w:rsidRPr="00E64B5A" w:rsidTr="008F1276">
        <w:trPr>
          <w:trHeight w:val="298"/>
        </w:trPr>
        <w:tc>
          <w:tcPr>
            <w:tcW w:w="9640" w:type="dxa"/>
            <w:shd w:val="clear" w:color="auto" w:fill="auto"/>
            <w:vAlign w:val="center"/>
          </w:tcPr>
          <w:p w:rsidR="00D91809" w:rsidRDefault="00D91809" w:rsidP="008F1276">
            <w:pPr>
              <w:rPr>
                <w:rFonts w:ascii="Calibri" w:hAnsi="Calibri" w:cs="Calibri"/>
                <w:b/>
                <w:bCs/>
                <w:sz w:val="22"/>
                <w:szCs w:val="22"/>
              </w:rPr>
            </w:pPr>
            <w:r w:rsidRPr="00540278">
              <w:rPr>
                <w:rFonts w:ascii="Calibri" w:hAnsi="Calibri" w:cs="Calibri"/>
                <w:b/>
                <w:bCs/>
                <w:sz w:val="22"/>
                <w:szCs w:val="22"/>
                <w:u w:val="single"/>
              </w:rPr>
              <w:t>ÍTEM 1</w:t>
            </w:r>
            <w:r w:rsidRPr="00540278">
              <w:rPr>
                <w:rFonts w:ascii="Calibri" w:hAnsi="Calibri" w:cs="Calibri"/>
                <w:b/>
                <w:bCs/>
                <w:sz w:val="22"/>
                <w:szCs w:val="22"/>
              </w:rPr>
              <w:t xml:space="preserve">. </w:t>
            </w:r>
          </w:p>
          <w:p w:rsidR="00D91809" w:rsidRDefault="00D91809" w:rsidP="008F1276">
            <w:pPr>
              <w:rPr>
                <w:rFonts w:ascii="Calibri" w:hAnsi="Calibri" w:cs="Calibri"/>
                <w:b/>
                <w:bCs/>
                <w:sz w:val="22"/>
                <w:szCs w:val="22"/>
              </w:rPr>
            </w:pPr>
            <w:r w:rsidRPr="0016444B">
              <w:rPr>
                <w:rFonts w:ascii="Calibri" w:hAnsi="Calibri" w:cs="Calibri"/>
                <w:b/>
                <w:bCs/>
                <w:sz w:val="22"/>
                <w:szCs w:val="22"/>
                <w:u w:val="single"/>
              </w:rPr>
              <w:t>ANALIZADOR DE VIBRACIONES</w:t>
            </w:r>
            <w:r>
              <w:rPr>
                <w:rFonts w:ascii="Calibri" w:hAnsi="Calibri" w:cs="Calibri"/>
                <w:b/>
                <w:bCs/>
                <w:sz w:val="22"/>
                <w:szCs w:val="22"/>
                <w:u w:val="single"/>
              </w:rPr>
              <w:t xml:space="preserve"> </w:t>
            </w:r>
            <w:r w:rsidRPr="00937A94">
              <w:rPr>
                <w:rFonts w:ascii="Calibri" w:hAnsi="Calibri" w:cs="Calibri"/>
                <w:b/>
                <w:bCs/>
                <w:sz w:val="22"/>
                <w:szCs w:val="22"/>
                <w:u w:val="single"/>
              </w:rPr>
              <w:t>INTRÍNSECAMENTE SEGURA</w:t>
            </w:r>
            <w:r>
              <w:rPr>
                <w:rFonts w:ascii="Calibri" w:hAnsi="Calibri" w:cs="Calibri"/>
                <w:b/>
                <w:bCs/>
                <w:sz w:val="22"/>
                <w:szCs w:val="22"/>
              </w:rPr>
              <w:t>.</w:t>
            </w:r>
          </w:p>
          <w:p w:rsidR="00D91809" w:rsidRDefault="00D91809" w:rsidP="008F1276">
            <w:pPr>
              <w:rPr>
                <w:rFonts w:ascii="Calibri" w:hAnsi="Calibri" w:cs="Calibri"/>
                <w:bCs/>
                <w:sz w:val="22"/>
                <w:szCs w:val="22"/>
              </w:rPr>
            </w:pPr>
            <w:r>
              <w:rPr>
                <w:rFonts w:ascii="Calibri" w:hAnsi="Calibri" w:cs="Calibri"/>
                <w:bCs/>
                <w:sz w:val="22"/>
                <w:szCs w:val="22"/>
              </w:rPr>
              <w:t>Debe incluir los siguientes accesorios:</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Instrumento analizador.</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Cargador de batería.</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Batería recargable.</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Maletín.</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Cable serial para PC.</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Adaptador serial USB.</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Instrucciones de Balanceo, FFT y señales.</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CD ROM con catálogos, brochures y revistas.</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Firmware básico.</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Licencia de firmware básico.</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Licencia para PC.</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Firmware de FFT.</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Módulo de firmaware de Balanceo de masa en 1 y 2 planos para el analizador de vibraciones.</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Acelerómetro intrínsecamente seguro.</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Soporte magnético para acelerómetro.</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Cable para conexión de VSC a switchbox.</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Sensor óptico láser de referencia y RPM intrínsecamente seguro.</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Cable de sensor óptico.</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Soporte magnético de sensor óptico.</w:t>
            </w:r>
          </w:p>
          <w:p w:rsidR="00D91809" w:rsidRDefault="00D91809" w:rsidP="00375BBF">
            <w:pPr>
              <w:numPr>
                <w:ilvl w:val="0"/>
                <w:numId w:val="36"/>
              </w:numPr>
              <w:rPr>
                <w:rFonts w:ascii="Calibri" w:hAnsi="Calibri" w:cs="Calibri"/>
                <w:bCs/>
                <w:sz w:val="22"/>
                <w:szCs w:val="22"/>
              </w:rPr>
            </w:pPr>
            <w:r>
              <w:rPr>
                <w:rFonts w:ascii="Calibri" w:hAnsi="Calibri" w:cs="Calibri"/>
                <w:bCs/>
                <w:sz w:val="22"/>
                <w:szCs w:val="22"/>
              </w:rPr>
              <w:t>Cinta reflectiva.</w:t>
            </w:r>
          </w:p>
          <w:p w:rsidR="00D91809" w:rsidRDefault="00D91809" w:rsidP="008F1276">
            <w:pPr>
              <w:rPr>
                <w:rFonts w:ascii="Calibri" w:hAnsi="Calibri" w:cs="Calibri"/>
                <w:bCs/>
                <w:sz w:val="22"/>
                <w:szCs w:val="22"/>
              </w:rPr>
            </w:pPr>
          </w:p>
          <w:p w:rsidR="00D91809" w:rsidRPr="00E275B6" w:rsidRDefault="00D91809" w:rsidP="008F1276">
            <w:pPr>
              <w:rPr>
                <w:rFonts w:ascii="Calibri" w:hAnsi="Calibri" w:cs="Calibri"/>
                <w:b/>
                <w:bCs/>
                <w:sz w:val="22"/>
                <w:szCs w:val="22"/>
                <w:u w:val="single"/>
              </w:rPr>
            </w:pPr>
            <w:r w:rsidRPr="00E275B6">
              <w:rPr>
                <w:rFonts w:ascii="Calibri" w:hAnsi="Calibri" w:cs="Calibri"/>
                <w:b/>
                <w:bCs/>
                <w:sz w:val="22"/>
                <w:szCs w:val="22"/>
                <w:u w:val="single"/>
              </w:rPr>
              <w:t>ÍTEM 2.</w:t>
            </w:r>
          </w:p>
          <w:p w:rsidR="00D91809" w:rsidRPr="00E275B6" w:rsidRDefault="00D91809" w:rsidP="008F1276">
            <w:pPr>
              <w:rPr>
                <w:rFonts w:ascii="Calibri" w:hAnsi="Calibri" w:cs="Calibri"/>
                <w:b/>
                <w:bCs/>
                <w:sz w:val="22"/>
                <w:szCs w:val="22"/>
                <w:u w:val="single"/>
              </w:rPr>
            </w:pPr>
            <w:r w:rsidRPr="00E275B6">
              <w:rPr>
                <w:rFonts w:ascii="Calibri" w:hAnsi="Calibri" w:cs="Calibri"/>
                <w:b/>
                <w:bCs/>
                <w:sz w:val="22"/>
                <w:szCs w:val="22"/>
                <w:u w:val="single"/>
              </w:rPr>
              <w:t>ALINEADOR LÁSER DE EJES INTRÍNSECAMENTE SEGURA.</w:t>
            </w:r>
          </w:p>
          <w:p w:rsidR="00D91809" w:rsidRDefault="00D91809" w:rsidP="008F1276">
            <w:pPr>
              <w:rPr>
                <w:rFonts w:ascii="Calibri" w:hAnsi="Calibri" w:cs="Calibri"/>
                <w:bCs/>
                <w:sz w:val="22"/>
                <w:szCs w:val="22"/>
              </w:rPr>
            </w:pPr>
            <w:r>
              <w:rPr>
                <w:rFonts w:ascii="Calibri" w:hAnsi="Calibri" w:cs="Calibri"/>
                <w:bCs/>
                <w:sz w:val="22"/>
                <w:szCs w:val="22"/>
              </w:rPr>
              <w:t>Debe incluir los siguientes accesorios:</w:t>
            </w:r>
          </w:p>
          <w:p w:rsidR="00D91809" w:rsidRDefault="00D91809" w:rsidP="008F1276">
            <w:pPr>
              <w:rPr>
                <w:rFonts w:ascii="Calibri" w:hAnsi="Calibri" w:cs="Calibri"/>
                <w:bCs/>
                <w:sz w:val="22"/>
                <w:szCs w:val="22"/>
              </w:rPr>
            </w:pP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Sensor y computador intrínsecamente seguro.</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Soporte para computador.</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Reflector, incluye tapa.</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Abrazaderas compactas de cadena, 2 piezas, incluye 2 cadenas y 4 varillas de soporte para sensor y reflector.</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Paño de limpieza.</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Cinta métrica.</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Cable USB.</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Adaptador.</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Cargador de batería.</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Certificado de Firmware.</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Maletín.</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CD ROM.</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Lápiz de memoria USB.</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Instrucciones de operación.</w:t>
            </w:r>
          </w:p>
          <w:p w:rsidR="00D91809" w:rsidRDefault="00D91809" w:rsidP="00375BBF">
            <w:pPr>
              <w:numPr>
                <w:ilvl w:val="0"/>
                <w:numId w:val="37"/>
              </w:numPr>
              <w:rPr>
                <w:rFonts w:ascii="Calibri" w:hAnsi="Calibri" w:cs="Calibri"/>
                <w:bCs/>
                <w:sz w:val="22"/>
                <w:szCs w:val="22"/>
              </w:rPr>
            </w:pPr>
            <w:r>
              <w:rPr>
                <w:rFonts w:ascii="Calibri" w:hAnsi="Calibri" w:cs="Calibri"/>
                <w:bCs/>
                <w:sz w:val="22"/>
                <w:szCs w:val="22"/>
              </w:rPr>
              <w:t>Llave allen 2,5 mm.</w:t>
            </w:r>
          </w:p>
          <w:p w:rsidR="00D91809" w:rsidRDefault="00D91809" w:rsidP="008F1276">
            <w:pPr>
              <w:rPr>
                <w:rFonts w:ascii="Calibri" w:hAnsi="Calibri" w:cs="Calibri"/>
                <w:b/>
                <w:bCs/>
                <w:sz w:val="22"/>
                <w:szCs w:val="22"/>
                <w:u w:val="single"/>
              </w:rPr>
            </w:pPr>
          </w:p>
          <w:p w:rsidR="00D91809" w:rsidRPr="00AB0D6A" w:rsidRDefault="00D91809" w:rsidP="008F1276">
            <w:pPr>
              <w:rPr>
                <w:rFonts w:ascii="Calibri" w:hAnsi="Calibri" w:cs="Calibri"/>
                <w:b/>
                <w:bCs/>
                <w:sz w:val="22"/>
                <w:szCs w:val="22"/>
              </w:rPr>
            </w:pPr>
            <w:r w:rsidRPr="00AB0D6A">
              <w:rPr>
                <w:rFonts w:ascii="Calibri" w:hAnsi="Calibri" w:cs="Calibri"/>
                <w:b/>
                <w:bCs/>
                <w:sz w:val="22"/>
                <w:szCs w:val="22"/>
                <w:u w:val="single"/>
              </w:rPr>
              <w:t>ÍTEM 3</w:t>
            </w:r>
            <w:r w:rsidRPr="00AB0D6A">
              <w:rPr>
                <w:rFonts w:ascii="Calibri" w:hAnsi="Calibri" w:cs="Calibri"/>
                <w:b/>
                <w:bCs/>
                <w:sz w:val="22"/>
                <w:szCs w:val="22"/>
              </w:rPr>
              <w:t>.</w:t>
            </w:r>
          </w:p>
          <w:p w:rsidR="00D91809" w:rsidRPr="00AB0D6A" w:rsidRDefault="00D91809" w:rsidP="008F1276">
            <w:pPr>
              <w:pStyle w:val="HTMLconformatoprevio"/>
              <w:shd w:val="clear" w:color="auto" w:fill="FFFFFF"/>
              <w:rPr>
                <w:rFonts w:ascii="Calibri" w:hAnsi="Calibri" w:cs="Calibri"/>
                <w:b/>
                <w:bCs/>
                <w:sz w:val="22"/>
                <w:szCs w:val="22"/>
              </w:rPr>
            </w:pPr>
            <w:r w:rsidRPr="00AB0D6A">
              <w:rPr>
                <w:rFonts w:ascii="Calibri" w:hAnsi="Calibri" w:cs="Calibri"/>
                <w:b/>
                <w:bCs/>
                <w:sz w:val="22"/>
                <w:szCs w:val="22"/>
                <w:u w:val="single"/>
              </w:rPr>
              <w:t>ALINEADOR</w:t>
            </w:r>
            <w:r>
              <w:rPr>
                <w:rFonts w:ascii="Calibri" w:hAnsi="Calibri" w:cs="Calibri"/>
                <w:b/>
                <w:bCs/>
                <w:sz w:val="22"/>
                <w:szCs w:val="22"/>
                <w:u w:val="single"/>
              </w:rPr>
              <w:t xml:space="preserve"> LÁ</w:t>
            </w:r>
            <w:r w:rsidRPr="00AB0D6A">
              <w:rPr>
                <w:rFonts w:ascii="Calibri" w:hAnsi="Calibri" w:cs="Calibri"/>
                <w:b/>
                <w:bCs/>
                <w:sz w:val="22"/>
                <w:szCs w:val="22"/>
                <w:u w:val="single"/>
              </w:rPr>
              <w:t>SER DE POLEAS</w:t>
            </w:r>
            <w:r w:rsidRPr="00AB0D6A">
              <w:rPr>
                <w:rFonts w:ascii="Calibri" w:hAnsi="Calibri" w:cs="Calibri"/>
                <w:b/>
                <w:bCs/>
                <w:sz w:val="22"/>
                <w:szCs w:val="22"/>
              </w:rPr>
              <w:t>.</w:t>
            </w:r>
          </w:p>
          <w:p w:rsidR="00D91809" w:rsidRPr="004B5325" w:rsidRDefault="00D91809" w:rsidP="008F1276">
            <w:pPr>
              <w:pStyle w:val="HTMLconformatoprevio"/>
              <w:shd w:val="clear" w:color="auto" w:fill="FFFFFF"/>
              <w:rPr>
                <w:rFonts w:ascii="Calibri" w:hAnsi="Calibri" w:cs="Calibri"/>
                <w:bCs/>
                <w:sz w:val="22"/>
                <w:szCs w:val="22"/>
              </w:rPr>
            </w:pPr>
            <w:r w:rsidRPr="00AB0D6A">
              <w:rPr>
                <w:rFonts w:ascii="Calibri" w:hAnsi="Calibri" w:cs="Calibri"/>
                <w:bCs/>
                <w:sz w:val="22"/>
                <w:szCs w:val="22"/>
              </w:rPr>
              <w:t xml:space="preserve">Debe </w:t>
            </w:r>
            <w:r w:rsidRPr="004B5325">
              <w:rPr>
                <w:rFonts w:ascii="Calibri" w:hAnsi="Calibri" w:cs="Calibri"/>
                <w:bCs/>
                <w:sz w:val="22"/>
                <w:szCs w:val="22"/>
              </w:rPr>
              <w:t>incluir:</w:t>
            </w:r>
          </w:p>
          <w:p w:rsidR="00D91809" w:rsidRPr="004B5325" w:rsidRDefault="00D91809" w:rsidP="00375BBF">
            <w:pPr>
              <w:pStyle w:val="HTMLconformatoprevio"/>
              <w:numPr>
                <w:ilvl w:val="0"/>
                <w:numId w:val="34"/>
              </w:numPr>
              <w:shd w:val="clear" w:color="auto" w:fill="FFFFFF"/>
              <w:tabs>
                <w:tab w:val="clear" w:pos="916"/>
                <w:tab w:val="left" w:pos="356"/>
              </w:tabs>
              <w:ind w:left="497"/>
              <w:rPr>
                <w:rFonts w:ascii="Calibri" w:hAnsi="Calibri" w:cs="Calibri"/>
                <w:bCs/>
                <w:sz w:val="22"/>
                <w:szCs w:val="22"/>
              </w:rPr>
            </w:pPr>
            <w:r w:rsidRPr="004B5325">
              <w:rPr>
                <w:rFonts w:ascii="Calibri" w:hAnsi="Calibri" w:cs="Calibri"/>
                <w:bCs/>
                <w:sz w:val="22"/>
                <w:szCs w:val="22"/>
              </w:rPr>
              <w:t>Emisor láser.</w:t>
            </w:r>
          </w:p>
          <w:p w:rsidR="00D91809" w:rsidRPr="00AB0D6A" w:rsidRDefault="00D91809" w:rsidP="00375BBF">
            <w:pPr>
              <w:pStyle w:val="HTMLconformatoprevio"/>
              <w:numPr>
                <w:ilvl w:val="0"/>
                <w:numId w:val="34"/>
              </w:numPr>
              <w:shd w:val="clear" w:color="auto" w:fill="FFFFFF"/>
              <w:tabs>
                <w:tab w:val="clear" w:pos="916"/>
                <w:tab w:val="left" w:pos="356"/>
              </w:tabs>
              <w:ind w:left="497"/>
              <w:rPr>
                <w:rFonts w:ascii="Calibri" w:hAnsi="Calibri" w:cs="Calibri"/>
                <w:b/>
                <w:bCs/>
                <w:sz w:val="22"/>
                <w:szCs w:val="22"/>
              </w:rPr>
            </w:pPr>
            <w:r w:rsidRPr="004B5325">
              <w:rPr>
                <w:rFonts w:ascii="Calibri" w:hAnsi="Calibri" w:cs="Calibri"/>
                <w:bCs/>
                <w:sz w:val="22"/>
                <w:szCs w:val="22"/>
              </w:rPr>
              <w:t>Objetivo</w:t>
            </w:r>
            <w:r w:rsidRPr="00AB0D6A">
              <w:rPr>
                <w:rFonts w:ascii="Calibri" w:hAnsi="Calibri" w:cs="Calibri"/>
                <w:bCs/>
                <w:sz w:val="22"/>
                <w:szCs w:val="22"/>
              </w:rPr>
              <w:t xml:space="preserve"> cilíndrico x 3.</w:t>
            </w:r>
          </w:p>
          <w:p w:rsidR="00D91809" w:rsidRPr="00AB0D6A" w:rsidRDefault="00D91809" w:rsidP="00375BBF">
            <w:pPr>
              <w:pStyle w:val="HTMLconformatoprevio"/>
              <w:numPr>
                <w:ilvl w:val="0"/>
                <w:numId w:val="34"/>
              </w:numPr>
              <w:shd w:val="clear" w:color="auto" w:fill="FFFFFF"/>
              <w:tabs>
                <w:tab w:val="clear" w:pos="916"/>
                <w:tab w:val="left" w:pos="356"/>
              </w:tabs>
              <w:ind w:left="497"/>
              <w:rPr>
                <w:rFonts w:ascii="Calibri" w:hAnsi="Calibri" w:cs="Calibri"/>
                <w:b/>
                <w:bCs/>
                <w:sz w:val="22"/>
                <w:szCs w:val="22"/>
              </w:rPr>
            </w:pPr>
            <w:r w:rsidRPr="00AB0D6A">
              <w:rPr>
                <w:rFonts w:ascii="Calibri" w:hAnsi="Calibri" w:cs="Calibri"/>
                <w:bCs/>
                <w:sz w:val="22"/>
                <w:szCs w:val="22"/>
              </w:rPr>
              <w:t>Funda</w:t>
            </w:r>
            <w:r>
              <w:rPr>
                <w:rFonts w:ascii="Calibri" w:hAnsi="Calibri" w:cs="Calibri"/>
                <w:bCs/>
                <w:sz w:val="22"/>
                <w:szCs w:val="22"/>
              </w:rPr>
              <w:t xml:space="preserve"> de transporte.</w:t>
            </w:r>
          </w:p>
          <w:p w:rsidR="00D91809" w:rsidRPr="00AB0D6A" w:rsidRDefault="00D91809" w:rsidP="008F1276">
            <w:pPr>
              <w:rPr>
                <w:rFonts w:ascii="Calibri" w:hAnsi="Calibri" w:cs="Calibri"/>
                <w:b/>
                <w:bCs/>
                <w:sz w:val="22"/>
                <w:szCs w:val="22"/>
              </w:rPr>
            </w:pPr>
          </w:p>
          <w:p w:rsidR="00D91809" w:rsidRPr="00AB0D6A" w:rsidRDefault="00D91809" w:rsidP="008F1276">
            <w:pPr>
              <w:rPr>
                <w:rFonts w:ascii="Calibri" w:hAnsi="Calibri" w:cs="Calibri"/>
                <w:b/>
                <w:bCs/>
                <w:sz w:val="22"/>
                <w:szCs w:val="22"/>
              </w:rPr>
            </w:pPr>
            <w:r w:rsidRPr="00AB0D6A">
              <w:rPr>
                <w:rFonts w:ascii="Calibri" w:hAnsi="Calibri" w:cs="Calibri"/>
                <w:b/>
                <w:bCs/>
                <w:sz w:val="22"/>
                <w:szCs w:val="22"/>
                <w:u w:val="single"/>
              </w:rPr>
              <w:t>ÍTEM 4</w:t>
            </w:r>
            <w:r w:rsidRPr="00AB0D6A">
              <w:rPr>
                <w:rFonts w:ascii="Calibri" w:hAnsi="Calibri" w:cs="Calibri"/>
                <w:b/>
                <w:bCs/>
                <w:sz w:val="22"/>
                <w:szCs w:val="22"/>
              </w:rPr>
              <w:t>.</w:t>
            </w:r>
          </w:p>
          <w:p w:rsidR="00D91809" w:rsidRPr="00AB0D6A" w:rsidRDefault="00D91809" w:rsidP="008F1276">
            <w:pPr>
              <w:pStyle w:val="HTMLconformatoprevio"/>
              <w:shd w:val="clear" w:color="auto" w:fill="FFFFFF"/>
              <w:rPr>
                <w:rFonts w:ascii="Calibri" w:hAnsi="Calibri" w:cs="Calibri"/>
                <w:b/>
                <w:bCs/>
                <w:sz w:val="22"/>
                <w:szCs w:val="22"/>
              </w:rPr>
            </w:pPr>
            <w:r w:rsidRPr="00AB0D6A">
              <w:rPr>
                <w:rFonts w:ascii="Calibri" w:hAnsi="Calibri" w:cs="Calibri"/>
                <w:b/>
                <w:bCs/>
                <w:sz w:val="22"/>
                <w:szCs w:val="22"/>
                <w:u w:val="single"/>
              </w:rPr>
              <w:t>MEDIDOR ELECTRÓNICO DE TENSIÓN DE CORREAS</w:t>
            </w:r>
            <w:r w:rsidRPr="00AB0D6A">
              <w:rPr>
                <w:rFonts w:ascii="Calibri" w:hAnsi="Calibri" w:cs="Calibri"/>
                <w:b/>
                <w:bCs/>
                <w:sz w:val="22"/>
                <w:szCs w:val="22"/>
              </w:rPr>
              <w:t>.</w:t>
            </w:r>
          </w:p>
          <w:p w:rsidR="00D91809" w:rsidRPr="00AB0D6A" w:rsidRDefault="00D91809" w:rsidP="008F1276">
            <w:pPr>
              <w:pStyle w:val="HTMLconformatoprevio"/>
              <w:shd w:val="clear" w:color="auto" w:fill="FFFFFF"/>
              <w:rPr>
                <w:rFonts w:ascii="Calibri" w:hAnsi="Calibri" w:cs="Calibri"/>
                <w:bCs/>
                <w:sz w:val="22"/>
                <w:szCs w:val="22"/>
              </w:rPr>
            </w:pPr>
            <w:r w:rsidRPr="00AB0D6A">
              <w:rPr>
                <w:rFonts w:ascii="Calibri" w:hAnsi="Calibri" w:cs="Calibri"/>
                <w:bCs/>
                <w:sz w:val="22"/>
                <w:szCs w:val="22"/>
              </w:rPr>
              <w:t>Debe incluir:</w:t>
            </w:r>
          </w:p>
          <w:p w:rsidR="00D91809" w:rsidRPr="00AB0D6A" w:rsidRDefault="00D91809" w:rsidP="00375BBF">
            <w:pPr>
              <w:pStyle w:val="HTMLconformatoprevio"/>
              <w:numPr>
                <w:ilvl w:val="0"/>
                <w:numId w:val="35"/>
              </w:numPr>
              <w:shd w:val="clear" w:color="auto" w:fill="FFFFFF"/>
              <w:tabs>
                <w:tab w:val="clear" w:pos="916"/>
                <w:tab w:val="left" w:pos="356"/>
              </w:tabs>
              <w:ind w:left="497"/>
              <w:rPr>
                <w:rFonts w:ascii="Calibri" w:hAnsi="Calibri" w:cs="Calibri"/>
                <w:bCs/>
                <w:sz w:val="22"/>
                <w:szCs w:val="22"/>
              </w:rPr>
            </w:pPr>
            <w:r w:rsidRPr="00AB0D6A">
              <w:rPr>
                <w:rFonts w:ascii="Calibri" w:hAnsi="Calibri" w:cs="Calibri"/>
                <w:bCs/>
                <w:sz w:val="22"/>
                <w:szCs w:val="22"/>
              </w:rPr>
              <w:t>Sensor con cable.</w:t>
            </w:r>
          </w:p>
          <w:p w:rsidR="00D91809" w:rsidRPr="00AB0D6A" w:rsidRDefault="00D91809" w:rsidP="00375BBF">
            <w:pPr>
              <w:pStyle w:val="HTMLconformatoprevio"/>
              <w:numPr>
                <w:ilvl w:val="0"/>
                <w:numId w:val="35"/>
              </w:numPr>
              <w:shd w:val="clear" w:color="auto" w:fill="FFFFFF"/>
              <w:tabs>
                <w:tab w:val="clear" w:pos="916"/>
                <w:tab w:val="left" w:pos="356"/>
              </w:tabs>
              <w:ind w:left="497"/>
              <w:rPr>
                <w:rFonts w:ascii="Calibri" w:hAnsi="Calibri" w:cs="Calibri"/>
                <w:b/>
                <w:bCs/>
                <w:sz w:val="22"/>
                <w:szCs w:val="22"/>
              </w:rPr>
            </w:pPr>
            <w:r w:rsidRPr="00AB0D6A">
              <w:rPr>
                <w:rFonts w:ascii="Calibri" w:hAnsi="Calibri" w:cs="Calibri"/>
                <w:bCs/>
                <w:sz w:val="22"/>
                <w:szCs w:val="22"/>
              </w:rPr>
              <w:t>Sensor con conector.</w:t>
            </w:r>
          </w:p>
          <w:p w:rsidR="00D91809" w:rsidRPr="00316176" w:rsidRDefault="00D91809" w:rsidP="00375BBF">
            <w:pPr>
              <w:pStyle w:val="HTMLconformatoprevio"/>
              <w:numPr>
                <w:ilvl w:val="0"/>
                <w:numId w:val="35"/>
              </w:numPr>
              <w:shd w:val="clear" w:color="auto" w:fill="FFFFFF"/>
              <w:tabs>
                <w:tab w:val="clear" w:pos="916"/>
                <w:tab w:val="left" w:pos="356"/>
              </w:tabs>
              <w:ind w:left="497"/>
              <w:rPr>
                <w:rFonts w:ascii="Calibri" w:hAnsi="Calibri" w:cs="Calibri"/>
                <w:b/>
                <w:bCs/>
                <w:sz w:val="22"/>
                <w:szCs w:val="22"/>
              </w:rPr>
            </w:pPr>
            <w:r w:rsidRPr="00316176">
              <w:rPr>
                <w:rFonts w:ascii="Calibri" w:hAnsi="Calibri" w:cs="Calibri"/>
                <w:bCs/>
                <w:sz w:val="22"/>
                <w:szCs w:val="22"/>
              </w:rPr>
              <w:t>Maletín de transporte.</w:t>
            </w:r>
          </w:p>
          <w:p w:rsidR="00D91809" w:rsidRPr="00316176" w:rsidRDefault="00D91809" w:rsidP="008F1276">
            <w:pPr>
              <w:pStyle w:val="HTMLconformatoprevio"/>
              <w:shd w:val="clear" w:color="auto" w:fill="FFFFFF"/>
              <w:tabs>
                <w:tab w:val="clear" w:pos="916"/>
                <w:tab w:val="left" w:pos="356"/>
              </w:tabs>
              <w:ind w:left="137"/>
              <w:rPr>
                <w:rFonts w:ascii="Calibri" w:hAnsi="Calibri" w:cs="Calibri"/>
                <w:b/>
                <w:bCs/>
                <w:sz w:val="22"/>
                <w:szCs w:val="22"/>
              </w:rPr>
            </w:pPr>
          </w:p>
          <w:p w:rsidR="00D91809" w:rsidRPr="00316176" w:rsidRDefault="00D91809" w:rsidP="008F1276">
            <w:pPr>
              <w:pStyle w:val="HTMLconformatoprevio"/>
              <w:shd w:val="clear" w:color="auto" w:fill="FFFFFF"/>
              <w:tabs>
                <w:tab w:val="clear" w:pos="916"/>
                <w:tab w:val="left" w:pos="356"/>
              </w:tabs>
              <w:rPr>
                <w:rFonts w:ascii="Calibri" w:hAnsi="Calibri" w:cs="Calibri"/>
                <w:b/>
                <w:sz w:val="22"/>
                <w:szCs w:val="22"/>
              </w:rPr>
            </w:pPr>
            <w:r w:rsidRPr="00316176">
              <w:rPr>
                <w:rFonts w:ascii="Calibri" w:hAnsi="Calibri" w:cs="Calibri"/>
                <w:b/>
                <w:sz w:val="22"/>
                <w:szCs w:val="22"/>
                <w:u w:val="single"/>
              </w:rPr>
              <w:t>NOTA</w:t>
            </w:r>
            <w:r w:rsidRPr="00316176">
              <w:rPr>
                <w:rFonts w:ascii="Calibri" w:hAnsi="Calibri" w:cs="Calibri"/>
                <w:b/>
                <w:sz w:val="22"/>
                <w:szCs w:val="22"/>
              </w:rPr>
              <w:t>.</w:t>
            </w:r>
          </w:p>
          <w:p w:rsidR="00D91809" w:rsidRPr="00316176" w:rsidRDefault="00D91809" w:rsidP="008F1276">
            <w:pPr>
              <w:pStyle w:val="HTMLconformatoprevio"/>
              <w:shd w:val="clear" w:color="auto" w:fill="FFFFFF"/>
              <w:tabs>
                <w:tab w:val="clear" w:pos="916"/>
                <w:tab w:val="left" w:pos="356"/>
              </w:tabs>
              <w:jc w:val="both"/>
              <w:rPr>
                <w:rFonts w:ascii="Calibri" w:hAnsi="Calibri" w:cs="Calibri"/>
                <w:bCs/>
                <w:i/>
                <w:sz w:val="22"/>
                <w:szCs w:val="22"/>
              </w:rPr>
            </w:pPr>
            <w:r w:rsidRPr="00316176">
              <w:rPr>
                <w:rFonts w:ascii="Calibri" w:hAnsi="Calibri" w:cs="Calibri"/>
                <w:bCs/>
                <w:i/>
                <w:color w:val="000000"/>
                <w:sz w:val="22"/>
                <w:szCs w:val="22"/>
              </w:rPr>
              <w:t>Los proponentes deberán adjuntar en su propuesta información técnica suficiente y necesaria para la correcta consideración de la oferta para todos los ítems.</w:t>
            </w:r>
          </w:p>
        </w:tc>
      </w:tr>
      <w:tr w:rsidR="00D91809" w:rsidRPr="00E64B5A" w:rsidTr="008F1276">
        <w:trPr>
          <w:trHeight w:val="298"/>
        </w:trPr>
        <w:tc>
          <w:tcPr>
            <w:tcW w:w="9640" w:type="dxa"/>
            <w:shd w:val="clear" w:color="auto" w:fill="DEEAF6"/>
            <w:vAlign w:val="center"/>
          </w:tcPr>
          <w:p w:rsidR="00D91809" w:rsidRPr="00E64B5A" w:rsidRDefault="00D91809" w:rsidP="008F1276">
            <w:pPr>
              <w:rPr>
                <w:rFonts w:ascii="Calibri" w:hAnsi="Calibri" w:cs="Calibri"/>
                <w:b/>
                <w:bCs/>
                <w:sz w:val="22"/>
                <w:szCs w:val="22"/>
              </w:rPr>
            </w:pPr>
            <w:r>
              <w:rPr>
                <w:rFonts w:ascii="Calibri" w:hAnsi="Calibri" w:cs="Calibri"/>
                <w:b/>
                <w:bCs/>
                <w:sz w:val="22"/>
                <w:szCs w:val="22"/>
              </w:rPr>
              <w:lastRenderedPageBreak/>
              <w:t>PRECIO REFERENCIAL.</w:t>
            </w:r>
          </w:p>
        </w:tc>
      </w:tr>
      <w:tr w:rsidR="00D91809" w:rsidRPr="00E64B5A" w:rsidTr="008F1276">
        <w:trPr>
          <w:trHeight w:val="298"/>
        </w:trPr>
        <w:tc>
          <w:tcPr>
            <w:tcW w:w="9640" w:type="dxa"/>
            <w:shd w:val="clear" w:color="auto" w:fill="auto"/>
            <w:vAlign w:val="center"/>
          </w:tcPr>
          <w:p w:rsidR="00D91809" w:rsidRDefault="00D91809" w:rsidP="008F1276">
            <w:pPr>
              <w:rPr>
                <w:rFonts w:ascii="Calibri" w:hAnsi="Calibri" w:cs="Calibri"/>
                <w:b/>
                <w:bCs/>
                <w:sz w:val="22"/>
                <w:szCs w:val="22"/>
              </w:rPr>
            </w:pPr>
          </w:p>
          <w:tbl>
            <w:tblPr>
              <w:tblW w:w="9072"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969"/>
              <w:gridCol w:w="992"/>
              <w:gridCol w:w="1134"/>
              <w:gridCol w:w="1417"/>
              <w:gridCol w:w="1134"/>
            </w:tblGrid>
            <w:tr w:rsidR="00D91809" w:rsidRPr="009C57E5" w:rsidTr="008F1276">
              <w:trPr>
                <w:trHeight w:val="435"/>
              </w:trPr>
              <w:tc>
                <w:tcPr>
                  <w:tcW w:w="9072" w:type="dxa"/>
                  <w:gridSpan w:val="6"/>
                  <w:shd w:val="clear" w:color="auto" w:fill="DEEAF6"/>
                  <w:vAlign w:val="center"/>
                </w:tcPr>
                <w:p w:rsidR="00D91809" w:rsidRDefault="00D91809" w:rsidP="008F1276">
                  <w:pPr>
                    <w:jc w:val="center"/>
                    <w:rPr>
                      <w:rFonts w:ascii="Calibri" w:eastAsia="Arial Unicode MS" w:hAnsi="Calibri" w:cs="Calibri"/>
                      <w:b/>
                      <w:sz w:val="18"/>
                      <w:szCs w:val="18"/>
                      <w:lang w:val="es-MX"/>
                    </w:rPr>
                  </w:pPr>
                  <w:r>
                    <w:rPr>
                      <w:rFonts w:ascii="Calibri" w:eastAsia="Arial Unicode MS" w:hAnsi="Calibri" w:cs="Calibri"/>
                      <w:b/>
                      <w:sz w:val="18"/>
                      <w:szCs w:val="18"/>
                      <w:lang w:val="es-MX"/>
                    </w:rPr>
                    <w:t>“</w:t>
                  </w:r>
                  <w:r w:rsidRPr="000B14CE">
                    <w:rPr>
                      <w:rFonts w:ascii="Calibri" w:eastAsia="Arial Unicode MS" w:hAnsi="Calibri" w:cs="Calibri"/>
                      <w:b/>
                      <w:sz w:val="18"/>
                      <w:szCs w:val="18"/>
                      <w:lang w:val="es-MX"/>
                    </w:rPr>
                    <w:t>ADQUISICIÓN DE EQUIPOS DE MANTENIMIENTO PREDICTIVO PA</w:t>
                  </w:r>
                  <w:r>
                    <w:rPr>
                      <w:rFonts w:ascii="Calibri" w:eastAsia="Arial Unicode MS" w:hAnsi="Calibri" w:cs="Calibri"/>
                      <w:b/>
                      <w:sz w:val="18"/>
                      <w:szCs w:val="18"/>
                      <w:lang w:val="es-MX"/>
                    </w:rPr>
                    <w:t>RA LA PLANTA DE SEPARACIÓN</w:t>
                  </w:r>
                </w:p>
                <w:p w:rsidR="00D91809" w:rsidRPr="009C57E5" w:rsidRDefault="00D91809" w:rsidP="008F1276">
                  <w:pPr>
                    <w:jc w:val="center"/>
                    <w:rPr>
                      <w:rFonts w:ascii="Calibri" w:hAnsi="Calibri" w:cs="Calibri"/>
                      <w:b/>
                      <w:bCs/>
                      <w:sz w:val="18"/>
                      <w:szCs w:val="18"/>
                      <w:lang w:val="es-ES_tradnl" w:eastAsia="es-BO"/>
                    </w:rPr>
                  </w:pPr>
                  <w:r>
                    <w:rPr>
                      <w:rFonts w:ascii="Calibri" w:eastAsia="Arial Unicode MS" w:hAnsi="Calibri" w:cs="Calibri"/>
                      <w:b/>
                      <w:sz w:val="18"/>
                      <w:szCs w:val="18"/>
                      <w:lang w:val="es-MX"/>
                    </w:rPr>
                    <w:t xml:space="preserve"> DE LÍQUIDOS RÍ</w:t>
                  </w:r>
                  <w:r w:rsidRPr="000B14CE">
                    <w:rPr>
                      <w:rFonts w:ascii="Calibri" w:eastAsia="Arial Unicode MS" w:hAnsi="Calibri" w:cs="Calibri"/>
                      <w:b/>
                      <w:sz w:val="18"/>
                      <w:szCs w:val="18"/>
                      <w:lang w:val="es-MX"/>
                    </w:rPr>
                    <w:t>O GRANDE</w:t>
                  </w:r>
                  <w:r>
                    <w:rPr>
                      <w:rFonts w:ascii="Calibri" w:eastAsia="Arial Unicode MS" w:hAnsi="Calibri" w:cs="Calibri"/>
                      <w:b/>
                      <w:sz w:val="18"/>
                      <w:szCs w:val="18"/>
                      <w:lang w:val="es-MX"/>
                    </w:rPr>
                    <w:t>”</w:t>
                  </w:r>
                </w:p>
              </w:tc>
            </w:tr>
            <w:tr w:rsidR="00D91809" w:rsidRPr="009C57E5" w:rsidTr="008F1276">
              <w:trPr>
                <w:trHeight w:val="435"/>
              </w:trPr>
              <w:tc>
                <w:tcPr>
                  <w:tcW w:w="426" w:type="dxa"/>
                  <w:shd w:val="clear" w:color="auto" w:fill="DEEAF6"/>
                  <w:vAlign w:val="center"/>
                  <w:hideMark/>
                </w:tcPr>
                <w:p w:rsidR="00D91809" w:rsidRPr="009C57E5" w:rsidRDefault="00D91809" w:rsidP="008F1276">
                  <w:pPr>
                    <w:jc w:val="center"/>
                    <w:rPr>
                      <w:rFonts w:ascii="Calibri" w:hAnsi="Calibri" w:cs="Calibri"/>
                      <w:b/>
                      <w:bCs/>
                      <w:sz w:val="18"/>
                      <w:szCs w:val="18"/>
                      <w:lang w:eastAsia="es-BO"/>
                    </w:rPr>
                  </w:pPr>
                  <w:r w:rsidRPr="009C57E5">
                    <w:rPr>
                      <w:rFonts w:ascii="Calibri" w:hAnsi="Calibri" w:cs="Calibri"/>
                      <w:b/>
                      <w:bCs/>
                      <w:sz w:val="18"/>
                      <w:szCs w:val="18"/>
                      <w:lang w:val="es-ES_tradnl" w:eastAsia="es-BO"/>
                    </w:rPr>
                    <w:t>Nº</w:t>
                  </w:r>
                </w:p>
              </w:tc>
              <w:tc>
                <w:tcPr>
                  <w:tcW w:w="3969" w:type="dxa"/>
                  <w:shd w:val="clear" w:color="auto" w:fill="DEEAF6"/>
                  <w:vAlign w:val="center"/>
                  <w:hideMark/>
                </w:tcPr>
                <w:p w:rsidR="00D91809" w:rsidRPr="009C57E5" w:rsidRDefault="00D91809" w:rsidP="008F1276">
                  <w:pPr>
                    <w:jc w:val="center"/>
                    <w:rPr>
                      <w:rFonts w:ascii="Calibri" w:hAnsi="Calibri" w:cs="Calibri"/>
                      <w:b/>
                      <w:bCs/>
                      <w:sz w:val="18"/>
                      <w:szCs w:val="18"/>
                      <w:lang w:eastAsia="es-BO"/>
                    </w:rPr>
                  </w:pPr>
                  <w:r w:rsidRPr="009C57E5">
                    <w:rPr>
                      <w:rFonts w:ascii="Calibri" w:hAnsi="Calibri" w:cs="Calibri"/>
                      <w:b/>
                      <w:bCs/>
                      <w:sz w:val="18"/>
                      <w:szCs w:val="18"/>
                      <w:lang w:val="es-ES_tradnl" w:eastAsia="es-BO"/>
                    </w:rPr>
                    <w:t>DETALLE DEL BIEN</w:t>
                  </w:r>
                </w:p>
              </w:tc>
              <w:tc>
                <w:tcPr>
                  <w:tcW w:w="992" w:type="dxa"/>
                  <w:shd w:val="clear" w:color="auto" w:fill="DEEAF6"/>
                  <w:vAlign w:val="center"/>
                  <w:hideMark/>
                </w:tcPr>
                <w:p w:rsidR="00D91809" w:rsidRPr="009C57E5" w:rsidRDefault="00D91809" w:rsidP="008F1276">
                  <w:pPr>
                    <w:jc w:val="center"/>
                    <w:rPr>
                      <w:rFonts w:ascii="Calibri" w:hAnsi="Calibri" w:cs="Calibri"/>
                      <w:b/>
                      <w:bCs/>
                      <w:sz w:val="18"/>
                      <w:szCs w:val="18"/>
                      <w:lang w:eastAsia="es-BO"/>
                    </w:rPr>
                  </w:pPr>
                  <w:r w:rsidRPr="009C57E5">
                    <w:rPr>
                      <w:rFonts w:ascii="Calibri" w:hAnsi="Calibri" w:cs="Calibri"/>
                      <w:b/>
                      <w:bCs/>
                      <w:sz w:val="18"/>
                      <w:szCs w:val="18"/>
                      <w:lang w:eastAsia="es-BO"/>
                    </w:rPr>
                    <w:t>CANTIDAD</w:t>
                  </w:r>
                </w:p>
              </w:tc>
              <w:tc>
                <w:tcPr>
                  <w:tcW w:w="1134" w:type="dxa"/>
                  <w:shd w:val="clear" w:color="auto" w:fill="DEEAF6"/>
                  <w:vAlign w:val="center"/>
                </w:tcPr>
                <w:p w:rsidR="00D91809" w:rsidRPr="009C57E5" w:rsidRDefault="00D91809" w:rsidP="008F1276">
                  <w:pPr>
                    <w:jc w:val="center"/>
                    <w:rPr>
                      <w:rFonts w:ascii="Calibri" w:hAnsi="Calibri" w:cs="Calibri"/>
                      <w:b/>
                      <w:bCs/>
                      <w:sz w:val="18"/>
                      <w:szCs w:val="18"/>
                      <w:lang w:val="es-ES_tradnl" w:eastAsia="es-BO"/>
                    </w:rPr>
                  </w:pPr>
                  <w:r w:rsidRPr="009C57E5">
                    <w:rPr>
                      <w:rFonts w:ascii="Calibri" w:hAnsi="Calibri" w:cs="Calibri"/>
                      <w:b/>
                      <w:bCs/>
                      <w:sz w:val="18"/>
                      <w:szCs w:val="18"/>
                      <w:lang w:val="es-ES_tradnl" w:eastAsia="es-BO"/>
                    </w:rPr>
                    <w:t>UNIDAD DE MEDIDA</w:t>
                  </w:r>
                </w:p>
              </w:tc>
              <w:tc>
                <w:tcPr>
                  <w:tcW w:w="1417" w:type="dxa"/>
                  <w:shd w:val="clear" w:color="auto" w:fill="DEEAF6"/>
                  <w:vAlign w:val="center"/>
                </w:tcPr>
                <w:p w:rsidR="00D91809" w:rsidRPr="009C57E5" w:rsidRDefault="00D91809" w:rsidP="008F1276">
                  <w:pPr>
                    <w:jc w:val="center"/>
                    <w:rPr>
                      <w:rFonts w:ascii="Calibri" w:hAnsi="Calibri" w:cs="Calibri"/>
                      <w:b/>
                      <w:bCs/>
                      <w:sz w:val="18"/>
                      <w:szCs w:val="18"/>
                      <w:lang w:val="es-ES_tradnl" w:eastAsia="es-BO"/>
                    </w:rPr>
                  </w:pPr>
                  <w:r w:rsidRPr="009C57E5">
                    <w:rPr>
                      <w:rFonts w:ascii="Calibri" w:hAnsi="Calibri" w:cs="Calibri"/>
                      <w:b/>
                      <w:bCs/>
                      <w:sz w:val="18"/>
                      <w:szCs w:val="18"/>
                      <w:lang w:val="es-ES_tradnl" w:eastAsia="es-BO"/>
                    </w:rPr>
                    <w:t xml:space="preserve">PRECIO UNITARIO  </w:t>
                  </w:r>
                  <w:r w:rsidRPr="009C57E5">
                    <w:rPr>
                      <w:rFonts w:ascii="Calibri" w:hAnsi="Calibri" w:cs="Calibri"/>
                      <w:b/>
                      <w:bCs/>
                      <w:sz w:val="18"/>
                      <w:szCs w:val="18"/>
                      <w:lang w:eastAsia="es-BO"/>
                    </w:rPr>
                    <w:t>(Bs.)</w:t>
                  </w:r>
                </w:p>
              </w:tc>
              <w:tc>
                <w:tcPr>
                  <w:tcW w:w="1134" w:type="dxa"/>
                  <w:shd w:val="clear" w:color="auto" w:fill="DEEAF6"/>
                  <w:vAlign w:val="center"/>
                </w:tcPr>
                <w:p w:rsidR="00D91809" w:rsidRPr="009C57E5" w:rsidRDefault="00D91809" w:rsidP="008F1276">
                  <w:pPr>
                    <w:jc w:val="center"/>
                    <w:rPr>
                      <w:rFonts w:ascii="Calibri" w:hAnsi="Calibri" w:cs="Calibri"/>
                      <w:b/>
                      <w:bCs/>
                      <w:sz w:val="18"/>
                      <w:szCs w:val="18"/>
                      <w:lang w:val="es-ES_tradnl" w:eastAsia="es-BO"/>
                    </w:rPr>
                  </w:pPr>
                  <w:r w:rsidRPr="009C57E5">
                    <w:rPr>
                      <w:rFonts w:ascii="Calibri" w:hAnsi="Calibri" w:cs="Calibri"/>
                      <w:b/>
                      <w:bCs/>
                      <w:sz w:val="18"/>
                      <w:szCs w:val="18"/>
                      <w:lang w:val="es-ES_tradnl" w:eastAsia="es-BO"/>
                    </w:rPr>
                    <w:t xml:space="preserve">PRECIO TOTAL </w:t>
                  </w:r>
                  <w:r w:rsidRPr="009C57E5">
                    <w:rPr>
                      <w:rFonts w:ascii="Calibri" w:hAnsi="Calibri" w:cs="Calibri"/>
                      <w:b/>
                      <w:bCs/>
                      <w:sz w:val="18"/>
                      <w:szCs w:val="18"/>
                      <w:lang w:eastAsia="es-BO"/>
                    </w:rPr>
                    <w:t>(Bs.)</w:t>
                  </w:r>
                </w:p>
              </w:tc>
            </w:tr>
            <w:tr w:rsidR="00D91809" w:rsidRPr="009C57E5" w:rsidTr="008F1276">
              <w:trPr>
                <w:trHeight w:hRule="exact" w:val="372"/>
              </w:trPr>
              <w:tc>
                <w:tcPr>
                  <w:tcW w:w="426" w:type="dxa"/>
                  <w:shd w:val="clear" w:color="auto" w:fill="auto"/>
                  <w:vAlign w:val="center"/>
                </w:tcPr>
                <w:p w:rsidR="00D91809" w:rsidRDefault="00D91809" w:rsidP="008F1276">
                  <w:pPr>
                    <w:jc w:val="center"/>
                    <w:rPr>
                      <w:rFonts w:ascii="Calibri" w:hAnsi="Calibri" w:cs="Calibri"/>
                      <w:color w:val="000000"/>
                      <w:sz w:val="22"/>
                      <w:szCs w:val="22"/>
                    </w:rPr>
                  </w:pPr>
                  <w:r>
                    <w:rPr>
                      <w:rFonts w:ascii="Calibri" w:hAnsi="Calibri" w:cs="Calibri"/>
                      <w:color w:val="000000"/>
                      <w:sz w:val="22"/>
                      <w:szCs w:val="22"/>
                    </w:rPr>
                    <w:t>1</w:t>
                  </w:r>
                </w:p>
              </w:tc>
              <w:tc>
                <w:tcPr>
                  <w:tcW w:w="3969" w:type="dxa"/>
                  <w:shd w:val="clear" w:color="auto" w:fill="auto"/>
                  <w:vAlign w:val="center"/>
                </w:tcPr>
                <w:p w:rsidR="00D91809" w:rsidRDefault="00D91809" w:rsidP="008F1276">
                  <w:pPr>
                    <w:pStyle w:val="HTMLconformatoprevio"/>
                    <w:shd w:val="clear" w:color="auto" w:fill="FFFFFF"/>
                    <w:jc w:val="both"/>
                    <w:rPr>
                      <w:rFonts w:ascii="Calibri" w:hAnsi="Calibri" w:cs="Calibri"/>
                      <w:bCs/>
                      <w:color w:val="212121"/>
                      <w:sz w:val="22"/>
                      <w:szCs w:val="22"/>
                      <w:lang w:val="es-ES"/>
                    </w:rPr>
                  </w:pPr>
                  <w:r>
                    <w:rPr>
                      <w:rFonts w:ascii="Calibri" w:hAnsi="Calibri" w:cs="Calibri"/>
                      <w:bCs/>
                      <w:color w:val="212121"/>
                      <w:sz w:val="22"/>
                      <w:szCs w:val="22"/>
                      <w:lang w:val="es-ES"/>
                    </w:rPr>
                    <w:t>Analizador de Vibraciones.</w:t>
                  </w:r>
                </w:p>
              </w:tc>
              <w:tc>
                <w:tcPr>
                  <w:tcW w:w="992" w:type="dxa"/>
                  <w:shd w:val="clear" w:color="auto" w:fill="auto"/>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134"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Pieza</w:t>
                  </w:r>
                </w:p>
              </w:tc>
              <w:tc>
                <w:tcPr>
                  <w:tcW w:w="1417"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176.895,00</w:t>
                  </w:r>
                </w:p>
              </w:tc>
              <w:tc>
                <w:tcPr>
                  <w:tcW w:w="1134"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176.895,00</w:t>
                  </w:r>
                </w:p>
              </w:tc>
            </w:tr>
            <w:tr w:rsidR="00D91809" w:rsidRPr="009C57E5" w:rsidTr="008F1276">
              <w:trPr>
                <w:trHeight w:hRule="exact" w:val="434"/>
              </w:trPr>
              <w:tc>
                <w:tcPr>
                  <w:tcW w:w="426" w:type="dxa"/>
                  <w:shd w:val="clear" w:color="auto" w:fill="auto"/>
                  <w:vAlign w:val="center"/>
                </w:tcPr>
                <w:p w:rsidR="00D91809" w:rsidRDefault="00D91809" w:rsidP="008F1276">
                  <w:pPr>
                    <w:jc w:val="center"/>
                    <w:rPr>
                      <w:rFonts w:ascii="Calibri" w:hAnsi="Calibri" w:cs="Calibri"/>
                      <w:color w:val="000000"/>
                      <w:sz w:val="22"/>
                      <w:szCs w:val="22"/>
                    </w:rPr>
                  </w:pPr>
                  <w:r>
                    <w:rPr>
                      <w:rFonts w:ascii="Calibri" w:hAnsi="Calibri" w:cs="Calibri"/>
                      <w:color w:val="000000"/>
                      <w:sz w:val="22"/>
                      <w:szCs w:val="22"/>
                    </w:rPr>
                    <w:lastRenderedPageBreak/>
                    <w:t>2</w:t>
                  </w:r>
                </w:p>
              </w:tc>
              <w:tc>
                <w:tcPr>
                  <w:tcW w:w="3969" w:type="dxa"/>
                  <w:shd w:val="clear" w:color="auto" w:fill="auto"/>
                  <w:vAlign w:val="center"/>
                </w:tcPr>
                <w:p w:rsidR="00D91809" w:rsidRDefault="00D91809" w:rsidP="008F1276">
                  <w:pPr>
                    <w:pStyle w:val="HTMLconformatoprevio"/>
                    <w:shd w:val="clear" w:color="auto" w:fill="FFFFFF"/>
                    <w:jc w:val="both"/>
                    <w:rPr>
                      <w:rFonts w:ascii="Calibri" w:hAnsi="Calibri" w:cs="Calibri"/>
                      <w:bCs/>
                      <w:color w:val="212121"/>
                      <w:sz w:val="22"/>
                      <w:szCs w:val="22"/>
                      <w:lang w:val="es-ES"/>
                    </w:rPr>
                  </w:pPr>
                  <w:r>
                    <w:rPr>
                      <w:rFonts w:ascii="Calibri" w:hAnsi="Calibri" w:cs="Calibri"/>
                      <w:bCs/>
                      <w:color w:val="212121"/>
                      <w:sz w:val="22"/>
                      <w:szCs w:val="22"/>
                      <w:lang w:val="es-ES"/>
                    </w:rPr>
                    <w:t>Alineador Láser de Ejes.</w:t>
                  </w:r>
                </w:p>
              </w:tc>
              <w:tc>
                <w:tcPr>
                  <w:tcW w:w="992" w:type="dxa"/>
                  <w:shd w:val="clear" w:color="auto" w:fill="auto"/>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134"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Pieza</w:t>
                  </w:r>
                </w:p>
              </w:tc>
              <w:tc>
                <w:tcPr>
                  <w:tcW w:w="1417"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114.300,00</w:t>
                  </w:r>
                </w:p>
              </w:tc>
              <w:tc>
                <w:tcPr>
                  <w:tcW w:w="1134"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114.300,00</w:t>
                  </w:r>
                </w:p>
              </w:tc>
            </w:tr>
            <w:tr w:rsidR="00D91809" w:rsidRPr="009C57E5" w:rsidTr="008F1276">
              <w:trPr>
                <w:trHeight w:hRule="exact" w:val="412"/>
              </w:trPr>
              <w:tc>
                <w:tcPr>
                  <w:tcW w:w="426" w:type="dxa"/>
                  <w:shd w:val="clear" w:color="auto" w:fill="auto"/>
                  <w:vAlign w:val="center"/>
                </w:tcPr>
                <w:p w:rsidR="00D91809" w:rsidRPr="000D6B67" w:rsidRDefault="00D91809" w:rsidP="008F1276">
                  <w:pPr>
                    <w:jc w:val="center"/>
                    <w:rPr>
                      <w:rFonts w:ascii="Calibri" w:hAnsi="Calibri" w:cs="Calibri"/>
                      <w:color w:val="000000"/>
                      <w:sz w:val="22"/>
                      <w:szCs w:val="22"/>
                    </w:rPr>
                  </w:pPr>
                  <w:r>
                    <w:rPr>
                      <w:rFonts w:ascii="Calibri" w:hAnsi="Calibri" w:cs="Calibri"/>
                      <w:color w:val="000000"/>
                      <w:sz w:val="22"/>
                      <w:szCs w:val="22"/>
                    </w:rPr>
                    <w:t>3</w:t>
                  </w:r>
                </w:p>
              </w:tc>
              <w:tc>
                <w:tcPr>
                  <w:tcW w:w="3969" w:type="dxa"/>
                  <w:shd w:val="clear" w:color="auto" w:fill="auto"/>
                  <w:vAlign w:val="center"/>
                </w:tcPr>
                <w:p w:rsidR="00D91809" w:rsidRPr="000D6B67" w:rsidRDefault="00D91809" w:rsidP="008F1276">
                  <w:pPr>
                    <w:pStyle w:val="HTMLconformatoprevio"/>
                    <w:shd w:val="clear" w:color="auto" w:fill="FFFFFF"/>
                    <w:jc w:val="both"/>
                    <w:rPr>
                      <w:rFonts w:ascii="Calibri" w:hAnsi="Calibri" w:cs="Calibri"/>
                      <w:bCs/>
                      <w:color w:val="212121"/>
                      <w:sz w:val="22"/>
                      <w:szCs w:val="22"/>
                    </w:rPr>
                  </w:pPr>
                  <w:r>
                    <w:rPr>
                      <w:rFonts w:ascii="Calibri" w:hAnsi="Calibri" w:cs="Calibri"/>
                      <w:bCs/>
                      <w:color w:val="212121"/>
                      <w:sz w:val="22"/>
                      <w:szCs w:val="22"/>
                    </w:rPr>
                    <w:t>Alineador Láser de P</w:t>
                  </w:r>
                  <w:r w:rsidRPr="000D6B67">
                    <w:rPr>
                      <w:rFonts w:ascii="Calibri" w:hAnsi="Calibri" w:cs="Calibri"/>
                      <w:bCs/>
                      <w:color w:val="212121"/>
                      <w:sz w:val="22"/>
                      <w:szCs w:val="22"/>
                    </w:rPr>
                    <w:t>oleas.</w:t>
                  </w:r>
                </w:p>
              </w:tc>
              <w:tc>
                <w:tcPr>
                  <w:tcW w:w="992" w:type="dxa"/>
                  <w:shd w:val="clear" w:color="auto" w:fill="auto"/>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134"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Pieza</w:t>
                  </w:r>
                </w:p>
              </w:tc>
              <w:tc>
                <w:tcPr>
                  <w:tcW w:w="1417"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6.960,00</w:t>
                  </w:r>
                </w:p>
              </w:tc>
              <w:tc>
                <w:tcPr>
                  <w:tcW w:w="1134"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6.960,00</w:t>
                  </w:r>
                </w:p>
              </w:tc>
            </w:tr>
            <w:tr w:rsidR="00D91809" w:rsidRPr="009C57E5" w:rsidTr="008F1276">
              <w:trPr>
                <w:trHeight w:hRule="exact" w:val="596"/>
              </w:trPr>
              <w:tc>
                <w:tcPr>
                  <w:tcW w:w="426" w:type="dxa"/>
                  <w:shd w:val="clear" w:color="auto" w:fill="auto"/>
                  <w:vAlign w:val="center"/>
                </w:tcPr>
                <w:p w:rsidR="00D91809" w:rsidRPr="000D6B67" w:rsidRDefault="00D91809" w:rsidP="008F1276">
                  <w:pPr>
                    <w:jc w:val="center"/>
                    <w:rPr>
                      <w:rFonts w:ascii="Calibri" w:hAnsi="Calibri" w:cs="Calibri"/>
                      <w:color w:val="000000"/>
                      <w:sz w:val="22"/>
                      <w:szCs w:val="22"/>
                    </w:rPr>
                  </w:pPr>
                  <w:r>
                    <w:rPr>
                      <w:rFonts w:ascii="Calibri" w:hAnsi="Calibri" w:cs="Calibri"/>
                      <w:color w:val="000000"/>
                      <w:sz w:val="22"/>
                      <w:szCs w:val="22"/>
                    </w:rPr>
                    <w:t>4</w:t>
                  </w:r>
                </w:p>
              </w:tc>
              <w:tc>
                <w:tcPr>
                  <w:tcW w:w="3969" w:type="dxa"/>
                  <w:shd w:val="clear" w:color="auto" w:fill="auto"/>
                  <w:vAlign w:val="center"/>
                </w:tcPr>
                <w:p w:rsidR="00D91809" w:rsidRPr="000D6B67" w:rsidRDefault="00D91809" w:rsidP="008F1276">
                  <w:pPr>
                    <w:pStyle w:val="HTMLconformatoprevio"/>
                    <w:shd w:val="clear" w:color="auto" w:fill="FFFFFF"/>
                    <w:jc w:val="both"/>
                    <w:rPr>
                      <w:rFonts w:ascii="Calibri" w:hAnsi="Calibri" w:cs="Calibri"/>
                      <w:bCs/>
                      <w:color w:val="212121"/>
                      <w:sz w:val="22"/>
                      <w:szCs w:val="22"/>
                    </w:rPr>
                  </w:pPr>
                  <w:r>
                    <w:rPr>
                      <w:rFonts w:ascii="Calibri" w:hAnsi="Calibri" w:cs="Calibri"/>
                      <w:bCs/>
                      <w:color w:val="212121"/>
                      <w:sz w:val="22"/>
                      <w:szCs w:val="22"/>
                    </w:rPr>
                    <w:t>Medidor Electrónico de Tensión de C</w:t>
                  </w:r>
                  <w:r w:rsidRPr="000D6B67">
                    <w:rPr>
                      <w:rFonts w:ascii="Calibri" w:hAnsi="Calibri" w:cs="Calibri"/>
                      <w:bCs/>
                      <w:color w:val="212121"/>
                      <w:sz w:val="22"/>
                      <w:szCs w:val="22"/>
                    </w:rPr>
                    <w:t>orreas.</w:t>
                  </w:r>
                </w:p>
              </w:tc>
              <w:tc>
                <w:tcPr>
                  <w:tcW w:w="992" w:type="dxa"/>
                  <w:shd w:val="clear" w:color="auto" w:fill="auto"/>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134"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Pieza</w:t>
                  </w:r>
                </w:p>
              </w:tc>
              <w:tc>
                <w:tcPr>
                  <w:tcW w:w="1417"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9.396,00</w:t>
                  </w:r>
                </w:p>
              </w:tc>
              <w:tc>
                <w:tcPr>
                  <w:tcW w:w="1134" w:type="dxa"/>
                  <w:vAlign w:val="center"/>
                </w:tcPr>
                <w:p w:rsidR="00D91809" w:rsidRPr="009C57E5" w:rsidRDefault="00D91809" w:rsidP="008F1276">
                  <w:pPr>
                    <w:jc w:val="center"/>
                    <w:rPr>
                      <w:rFonts w:ascii="Calibri" w:hAnsi="Calibri" w:cs="Calibri"/>
                      <w:color w:val="000000"/>
                      <w:sz w:val="18"/>
                      <w:szCs w:val="18"/>
                      <w:lang w:eastAsia="es-BO"/>
                    </w:rPr>
                  </w:pPr>
                  <w:r>
                    <w:rPr>
                      <w:rFonts w:ascii="Calibri" w:hAnsi="Calibri" w:cs="Calibri"/>
                      <w:color w:val="000000"/>
                      <w:sz w:val="18"/>
                      <w:szCs w:val="18"/>
                      <w:lang w:eastAsia="es-BO"/>
                    </w:rPr>
                    <w:t>9.396,00</w:t>
                  </w:r>
                </w:p>
              </w:tc>
            </w:tr>
            <w:tr w:rsidR="00D91809" w:rsidRPr="009C57E5" w:rsidTr="008F1276">
              <w:trPr>
                <w:trHeight w:hRule="exact" w:val="482"/>
              </w:trPr>
              <w:tc>
                <w:tcPr>
                  <w:tcW w:w="7938" w:type="dxa"/>
                  <w:gridSpan w:val="5"/>
                  <w:shd w:val="clear" w:color="auto" w:fill="auto"/>
                  <w:vAlign w:val="center"/>
                </w:tcPr>
                <w:p w:rsidR="00D91809" w:rsidRPr="009C57E5" w:rsidRDefault="00D91809" w:rsidP="008F1276">
                  <w:pPr>
                    <w:jc w:val="center"/>
                    <w:rPr>
                      <w:rFonts w:ascii="Calibri" w:hAnsi="Calibri" w:cs="Calibri"/>
                      <w:b/>
                      <w:color w:val="000000"/>
                      <w:sz w:val="18"/>
                      <w:szCs w:val="18"/>
                      <w:lang w:eastAsia="es-BO"/>
                    </w:rPr>
                  </w:pPr>
                  <w:r w:rsidRPr="00A556FD">
                    <w:rPr>
                      <w:rFonts w:ascii="Calibri" w:hAnsi="Calibri" w:cs="Calibri"/>
                      <w:b/>
                      <w:color w:val="000000"/>
                      <w:sz w:val="18"/>
                      <w:szCs w:val="18"/>
                    </w:rPr>
                    <w:t xml:space="preserve">Son: </w:t>
                  </w:r>
                  <w:r>
                    <w:rPr>
                      <w:rFonts w:ascii="Calibri" w:hAnsi="Calibri" w:cs="Calibri"/>
                      <w:b/>
                      <w:color w:val="000000"/>
                      <w:sz w:val="18"/>
                      <w:szCs w:val="18"/>
                    </w:rPr>
                    <w:t xml:space="preserve">Trescientos Siete Mil Quinientos Cincuenta y Uno 00/100 </w:t>
                  </w:r>
                  <w:r w:rsidRPr="00A556FD">
                    <w:rPr>
                      <w:rFonts w:ascii="Calibri" w:hAnsi="Calibri" w:cs="Calibri"/>
                      <w:b/>
                      <w:color w:val="000000"/>
                      <w:sz w:val="18"/>
                      <w:szCs w:val="18"/>
                    </w:rPr>
                    <w:t>Bolivianos</w:t>
                  </w:r>
                </w:p>
              </w:tc>
              <w:tc>
                <w:tcPr>
                  <w:tcW w:w="1134" w:type="dxa"/>
                  <w:vAlign w:val="center"/>
                </w:tcPr>
                <w:p w:rsidR="00D91809" w:rsidRPr="009C57E5" w:rsidRDefault="00D91809" w:rsidP="008F1276">
                  <w:pPr>
                    <w:jc w:val="center"/>
                    <w:rPr>
                      <w:rFonts w:ascii="Calibri" w:hAnsi="Calibri" w:cs="Calibri"/>
                      <w:b/>
                      <w:color w:val="000000"/>
                      <w:sz w:val="18"/>
                      <w:szCs w:val="18"/>
                      <w:lang w:eastAsia="es-BO"/>
                    </w:rPr>
                  </w:pPr>
                  <w:r>
                    <w:rPr>
                      <w:rFonts w:ascii="Calibri" w:hAnsi="Calibri" w:cs="Calibri"/>
                      <w:b/>
                      <w:color w:val="000000"/>
                      <w:sz w:val="18"/>
                      <w:szCs w:val="18"/>
                      <w:lang w:eastAsia="es-BO"/>
                    </w:rPr>
                    <w:t>307.551</w:t>
                  </w:r>
                  <w:r w:rsidRPr="009C57E5">
                    <w:rPr>
                      <w:rFonts w:ascii="Calibri" w:hAnsi="Calibri" w:cs="Calibri"/>
                      <w:b/>
                      <w:color w:val="000000"/>
                      <w:sz w:val="18"/>
                      <w:szCs w:val="18"/>
                      <w:lang w:eastAsia="es-BO"/>
                    </w:rPr>
                    <w:t>,00</w:t>
                  </w:r>
                </w:p>
              </w:tc>
            </w:tr>
          </w:tbl>
          <w:p w:rsidR="00D91809" w:rsidRDefault="00D91809" w:rsidP="008F1276">
            <w:pPr>
              <w:rPr>
                <w:rFonts w:ascii="Calibri" w:hAnsi="Calibri" w:cs="Calibri"/>
                <w:b/>
                <w:bCs/>
                <w:sz w:val="22"/>
                <w:szCs w:val="22"/>
              </w:rPr>
            </w:pPr>
          </w:p>
          <w:p w:rsidR="00D91809" w:rsidRPr="00E64B5A" w:rsidRDefault="00D91809" w:rsidP="008F1276">
            <w:pPr>
              <w:rPr>
                <w:rFonts w:ascii="Calibri" w:hAnsi="Calibri" w:cs="Calibri"/>
                <w:b/>
                <w:bCs/>
                <w:sz w:val="22"/>
                <w:szCs w:val="22"/>
              </w:rPr>
            </w:pPr>
          </w:p>
        </w:tc>
      </w:tr>
      <w:tr w:rsidR="00D91809" w:rsidRPr="00E64B5A" w:rsidTr="008F1276">
        <w:trPr>
          <w:trHeight w:val="298"/>
        </w:trPr>
        <w:tc>
          <w:tcPr>
            <w:tcW w:w="9640" w:type="dxa"/>
            <w:shd w:val="clear" w:color="auto" w:fill="DEEAF6"/>
            <w:vAlign w:val="center"/>
          </w:tcPr>
          <w:p w:rsidR="00D91809" w:rsidRPr="00E64B5A" w:rsidRDefault="00D91809" w:rsidP="008F1276">
            <w:pPr>
              <w:rPr>
                <w:rFonts w:ascii="Calibri" w:hAnsi="Calibri" w:cs="Calibri"/>
                <w:b/>
                <w:bCs/>
                <w:sz w:val="22"/>
                <w:szCs w:val="22"/>
              </w:rPr>
            </w:pPr>
            <w:r w:rsidRPr="00E64B5A">
              <w:rPr>
                <w:rFonts w:ascii="Calibri" w:hAnsi="Calibri" w:cs="Calibri"/>
                <w:b/>
                <w:bCs/>
                <w:sz w:val="22"/>
                <w:szCs w:val="22"/>
              </w:rPr>
              <w:lastRenderedPageBreak/>
              <w:t>PLAZO DE ENTREGA.</w:t>
            </w:r>
          </w:p>
        </w:tc>
      </w:tr>
      <w:tr w:rsidR="00D91809" w:rsidRPr="00E64B5A" w:rsidTr="008F1276">
        <w:trPr>
          <w:trHeight w:val="635"/>
        </w:trPr>
        <w:tc>
          <w:tcPr>
            <w:tcW w:w="9640" w:type="dxa"/>
            <w:shd w:val="clear" w:color="auto" w:fill="auto"/>
            <w:vAlign w:val="center"/>
          </w:tcPr>
          <w:p w:rsidR="00D91809" w:rsidRPr="00E64B5A" w:rsidRDefault="00D91809" w:rsidP="008F1276">
            <w:pPr>
              <w:pStyle w:val="Sangradetextonormal"/>
              <w:ind w:left="0" w:hanging="1"/>
              <w:jc w:val="both"/>
              <w:rPr>
                <w:rFonts w:ascii="Calibri" w:hAnsi="Calibri" w:cs="Calibri"/>
                <w:bCs/>
                <w:sz w:val="22"/>
                <w:szCs w:val="22"/>
              </w:rPr>
            </w:pPr>
            <w:r w:rsidRPr="00E64B5A">
              <w:rPr>
                <w:rFonts w:ascii="Calibri" w:hAnsi="Calibri" w:cs="Calibri"/>
                <w:bCs/>
                <w:color w:val="000000"/>
                <w:sz w:val="22"/>
                <w:szCs w:val="22"/>
              </w:rPr>
              <w:t>El plazo de entrega previsto para el presente proceso de contratación será de 45 días calendario como máximo</w:t>
            </w:r>
            <w:r w:rsidRPr="00E64B5A">
              <w:rPr>
                <w:rFonts w:ascii="Calibri" w:hAnsi="Calibri" w:cs="Calibri"/>
                <w:bCs/>
                <w:sz w:val="22"/>
                <w:szCs w:val="22"/>
              </w:rPr>
              <w:t xml:space="preserve">, computado a partir </w:t>
            </w:r>
            <w:r>
              <w:rPr>
                <w:rFonts w:ascii="Calibri" w:hAnsi="Calibri" w:cs="Calibri"/>
                <w:bCs/>
                <w:sz w:val="22"/>
                <w:szCs w:val="22"/>
              </w:rPr>
              <w:t>de la orden de proceder.</w:t>
            </w:r>
          </w:p>
        </w:tc>
      </w:tr>
      <w:tr w:rsidR="00D91809" w:rsidRPr="00E64B5A" w:rsidTr="008F1276">
        <w:trPr>
          <w:trHeight w:val="356"/>
        </w:trPr>
        <w:tc>
          <w:tcPr>
            <w:tcW w:w="9640" w:type="dxa"/>
            <w:shd w:val="clear" w:color="auto" w:fill="DEEAF6"/>
            <w:vAlign w:val="center"/>
          </w:tcPr>
          <w:p w:rsidR="00D91809" w:rsidRPr="00E64B5A" w:rsidRDefault="00D91809" w:rsidP="008F1276">
            <w:pPr>
              <w:jc w:val="both"/>
              <w:rPr>
                <w:rFonts w:ascii="Calibri" w:hAnsi="Calibri" w:cs="Calibri"/>
                <w:b/>
                <w:bCs/>
                <w:sz w:val="22"/>
                <w:szCs w:val="22"/>
                <w:lang w:eastAsia="es-BO"/>
              </w:rPr>
            </w:pPr>
            <w:r w:rsidRPr="00E64B5A">
              <w:rPr>
                <w:rFonts w:ascii="Calibri" w:hAnsi="Calibri" w:cs="Calibri"/>
                <w:b/>
                <w:bCs/>
                <w:sz w:val="22"/>
                <w:szCs w:val="22"/>
              </w:rPr>
              <w:t>MEDIOS DE TRANSPORTE.</w:t>
            </w:r>
          </w:p>
        </w:tc>
      </w:tr>
      <w:tr w:rsidR="00D91809" w:rsidRPr="00E64B5A" w:rsidTr="008F1276">
        <w:trPr>
          <w:trHeight w:val="608"/>
        </w:trPr>
        <w:tc>
          <w:tcPr>
            <w:tcW w:w="9640" w:type="dxa"/>
            <w:shd w:val="clear" w:color="auto" w:fill="auto"/>
          </w:tcPr>
          <w:p w:rsidR="00D91809" w:rsidRPr="00E64B5A" w:rsidRDefault="00D91809" w:rsidP="008F1276">
            <w:pPr>
              <w:autoSpaceDE w:val="0"/>
              <w:autoSpaceDN w:val="0"/>
              <w:adjustRightInd w:val="0"/>
              <w:rPr>
                <w:rFonts w:ascii="Calibri" w:hAnsi="Calibri" w:cs="Calibri"/>
                <w:sz w:val="22"/>
                <w:szCs w:val="22"/>
              </w:rPr>
            </w:pPr>
            <w:r w:rsidRPr="00E64B5A">
              <w:rPr>
                <w:rFonts w:ascii="Calibri" w:hAnsi="Calibri" w:cs="Calibri"/>
                <w:sz w:val="22"/>
                <w:szCs w:val="22"/>
              </w:rPr>
              <w:t>La entrega de los bienes incluye el transporte al punto de entrega establecido por YPFB, asimismo debe reunir las condiciones de seguridad requeridas.</w:t>
            </w:r>
          </w:p>
        </w:tc>
      </w:tr>
      <w:tr w:rsidR="00D91809" w:rsidRPr="00E64B5A" w:rsidTr="008F1276">
        <w:trPr>
          <w:trHeight w:val="365"/>
        </w:trPr>
        <w:tc>
          <w:tcPr>
            <w:tcW w:w="9640" w:type="dxa"/>
            <w:shd w:val="clear" w:color="auto" w:fill="DEEAF6"/>
            <w:vAlign w:val="center"/>
          </w:tcPr>
          <w:p w:rsidR="00D91809" w:rsidRPr="00E64B5A" w:rsidRDefault="00D91809" w:rsidP="008F1276">
            <w:pPr>
              <w:autoSpaceDE w:val="0"/>
              <w:autoSpaceDN w:val="0"/>
              <w:adjustRightInd w:val="0"/>
              <w:rPr>
                <w:rFonts w:ascii="Calibri" w:hAnsi="Calibri" w:cs="Calibri"/>
                <w:sz w:val="22"/>
                <w:szCs w:val="22"/>
                <w:lang w:eastAsia="es-BO"/>
              </w:rPr>
            </w:pPr>
            <w:r w:rsidRPr="00E64B5A">
              <w:rPr>
                <w:rFonts w:ascii="Calibri" w:hAnsi="Calibri" w:cs="Calibri"/>
                <w:b/>
                <w:bCs/>
                <w:sz w:val="22"/>
                <w:szCs w:val="22"/>
              </w:rPr>
              <w:t xml:space="preserve">GARANTIA </w:t>
            </w:r>
            <w:r>
              <w:rPr>
                <w:rFonts w:ascii="Calibri" w:hAnsi="Calibri" w:cs="Calibri"/>
                <w:b/>
                <w:bCs/>
                <w:sz w:val="22"/>
                <w:szCs w:val="22"/>
              </w:rPr>
              <w:t>TÉCNICA.</w:t>
            </w:r>
          </w:p>
        </w:tc>
      </w:tr>
      <w:tr w:rsidR="00D91809" w:rsidRPr="00E64B5A" w:rsidTr="008F1276">
        <w:trPr>
          <w:trHeight w:val="383"/>
        </w:trPr>
        <w:tc>
          <w:tcPr>
            <w:tcW w:w="9640" w:type="dxa"/>
            <w:shd w:val="clear" w:color="auto" w:fill="auto"/>
            <w:vAlign w:val="bottom"/>
          </w:tcPr>
          <w:p w:rsidR="00D91809" w:rsidRPr="00316176" w:rsidRDefault="00D91809" w:rsidP="00375BBF">
            <w:pPr>
              <w:numPr>
                <w:ilvl w:val="0"/>
                <w:numId w:val="38"/>
              </w:numPr>
              <w:tabs>
                <w:tab w:val="left" w:pos="0"/>
              </w:tabs>
              <w:autoSpaceDE w:val="0"/>
              <w:autoSpaceDN w:val="0"/>
              <w:ind w:left="214" w:hanging="218"/>
              <w:jc w:val="both"/>
              <w:rPr>
                <w:rFonts w:ascii="Calibri" w:hAnsi="Calibri" w:cs="Calibri"/>
                <w:sz w:val="22"/>
                <w:szCs w:val="22"/>
              </w:rPr>
            </w:pPr>
            <w:r w:rsidRPr="00316176">
              <w:rPr>
                <w:rFonts w:ascii="Calibri" w:hAnsi="Calibri" w:cs="Calibri"/>
                <w:b/>
                <w:bCs/>
                <w:sz w:val="22"/>
                <w:szCs w:val="22"/>
              </w:rPr>
              <w:t>Alcance de la garantía</w:t>
            </w:r>
            <w:r w:rsidRPr="00316176">
              <w:rPr>
                <w:rFonts w:ascii="Calibri" w:hAnsi="Calibri" w:cs="Calibri"/>
                <w:sz w:val="22"/>
                <w:szCs w:val="22"/>
              </w:rPr>
              <w:t xml:space="preserve">: La garantía de los bienes cubre fallas o defectos atribuibles a la fabricación.     </w:t>
            </w:r>
          </w:p>
          <w:p w:rsidR="00D91809" w:rsidRPr="00316176" w:rsidRDefault="00D91809" w:rsidP="008F1276">
            <w:pPr>
              <w:autoSpaceDE w:val="0"/>
              <w:autoSpaceDN w:val="0"/>
              <w:ind w:left="214"/>
              <w:jc w:val="both"/>
              <w:rPr>
                <w:rFonts w:ascii="Calibri" w:hAnsi="Calibri" w:cs="Calibri"/>
                <w:sz w:val="22"/>
                <w:szCs w:val="22"/>
              </w:rPr>
            </w:pPr>
            <w:r w:rsidRPr="00316176">
              <w:rPr>
                <w:rFonts w:ascii="Calibri" w:hAnsi="Calibri" w:cs="Calibri"/>
                <w:sz w:val="22"/>
                <w:szCs w:val="22"/>
              </w:rPr>
              <w:t xml:space="preserve">En caso de presentar fallas la empresa proveedora deberá reemplazarlo por otro bien de las mismas características, el plazo de reposición no deberá exceder los </w:t>
            </w:r>
            <w:r>
              <w:rPr>
                <w:rFonts w:ascii="Calibri" w:hAnsi="Calibri" w:cs="Calibri"/>
                <w:sz w:val="22"/>
                <w:szCs w:val="22"/>
              </w:rPr>
              <w:t>30 días calendario</w:t>
            </w:r>
            <w:r w:rsidRPr="00316176">
              <w:rPr>
                <w:rFonts w:ascii="Calibri" w:hAnsi="Calibri" w:cs="Calibri"/>
                <w:sz w:val="22"/>
                <w:szCs w:val="22"/>
              </w:rPr>
              <w:t xml:space="preserve"> una vez efectuado el reclamo. La sustitución del bien no implicará ningún costo adicional para YPFB. </w:t>
            </w:r>
          </w:p>
          <w:p w:rsidR="00D91809" w:rsidRPr="00316176" w:rsidRDefault="00D91809" w:rsidP="008F1276">
            <w:pPr>
              <w:pStyle w:val="Prrafodelista"/>
              <w:spacing w:line="276" w:lineRule="auto"/>
              <w:ind w:left="214" w:hanging="218"/>
              <w:jc w:val="both"/>
              <w:rPr>
                <w:rFonts w:ascii="Calibri" w:hAnsi="Calibri" w:cs="Calibri"/>
                <w:sz w:val="22"/>
                <w:szCs w:val="22"/>
              </w:rPr>
            </w:pPr>
          </w:p>
          <w:p w:rsidR="00D91809" w:rsidRPr="00316176" w:rsidRDefault="00D91809" w:rsidP="00375BBF">
            <w:pPr>
              <w:pStyle w:val="Prrafodelista"/>
              <w:numPr>
                <w:ilvl w:val="0"/>
                <w:numId w:val="38"/>
              </w:numPr>
              <w:spacing w:line="276" w:lineRule="auto"/>
              <w:ind w:left="214" w:hanging="218"/>
              <w:jc w:val="both"/>
              <w:rPr>
                <w:rFonts w:ascii="Calibri" w:hAnsi="Calibri" w:cs="Calibri"/>
                <w:sz w:val="22"/>
                <w:szCs w:val="22"/>
              </w:rPr>
            </w:pPr>
            <w:r w:rsidRPr="00316176">
              <w:rPr>
                <w:rFonts w:ascii="Calibri" w:hAnsi="Calibri" w:cs="Calibri"/>
                <w:b/>
                <w:bCs/>
                <w:sz w:val="22"/>
                <w:szCs w:val="22"/>
              </w:rPr>
              <w:t>Período de garantía:</w:t>
            </w:r>
            <w:r w:rsidRPr="00316176">
              <w:rPr>
                <w:rFonts w:ascii="Calibri" w:hAnsi="Calibri" w:cs="Calibri"/>
                <w:sz w:val="22"/>
                <w:szCs w:val="22"/>
              </w:rPr>
              <w:t xml:space="preserve"> La garantía de los bienes deberá ser </w:t>
            </w:r>
            <w:r>
              <w:rPr>
                <w:rFonts w:ascii="Calibri" w:hAnsi="Calibri" w:cs="Calibri"/>
                <w:sz w:val="22"/>
                <w:szCs w:val="22"/>
              </w:rPr>
              <w:t>1 año.</w:t>
            </w:r>
          </w:p>
          <w:p w:rsidR="00D91809" w:rsidRPr="00316176" w:rsidRDefault="00D91809" w:rsidP="008F1276">
            <w:pPr>
              <w:pStyle w:val="Prrafodelista"/>
              <w:spacing w:line="276" w:lineRule="auto"/>
              <w:ind w:left="214" w:hanging="218"/>
              <w:jc w:val="both"/>
              <w:rPr>
                <w:rFonts w:ascii="Calibri" w:hAnsi="Calibri" w:cs="Calibri"/>
                <w:sz w:val="22"/>
                <w:szCs w:val="22"/>
              </w:rPr>
            </w:pPr>
          </w:p>
          <w:p w:rsidR="00D91809" w:rsidRPr="00E64B5A" w:rsidRDefault="00D91809" w:rsidP="00375BBF">
            <w:pPr>
              <w:pStyle w:val="Sangradetextonormal"/>
              <w:numPr>
                <w:ilvl w:val="0"/>
                <w:numId w:val="38"/>
              </w:numPr>
              <w:spacing w:after="0"/>
              <w:ind w:left="214" w:hanging="218"/>
              <w:contextualSpacing/>
              <w:jc w:val="both"/>
              <w:rPr>
                <w:rFonts w:ascii="Calibri" w:hAnsi="Calibri" w:cs="Calibri"/>
                <w:sz w:val="22"/>
                <w:szCs w:val="22"/>
                <w:lang w:eastAsia="es-BO"/>
              </w:rPr>
            </w:pPr>
            <w:r w:rsidRPr="00316176">
              <w:rPr>
                <w:rFonts w:ascii="Calibri" w:hAnsi="Calibri" w:cs="Calibri"/>
                <w:b/>
                <w:bCs/>
                <w:sz w:val="22"/>
                <w:szCs w:val="22"/>
              </w:rPr>
              <w:t>Inicio del cómputo del período de garantía:</w:t>
            </w:r>
            <w:r w:rsidRPr="00316176">
              <w:rPr>
                <w:rFonts w:ascii="Calibri" w:hAnsi="Calibri" w:cs="Calibri"/>
                <w:sz w:val="22"/>
                <w:szCs w:val="22"/>
              </w:rPr>
              <w:t xml:space="preserve"> A partir de la fecha de entrega los bienes.</w:t>
            </w:r>
            <w:r>
              <w:rPr>
                <w:rFonts w:ascii="Verdana" w:hAnsi="Verdana"/>
                <w:sz w:val="18"/>
                <w:szCs w:val="18"/>
              </w:rPr>
              <w:t xml:space="preserve">  </w:t>
            </w:r>
          </w:p>
        </w:tc>
      </w:tr>
    </w:tbl>
    <w:p w:rsidR="00D91809" w:rsidRDefault="00D91809" w:rsidP="00D91809">
      <w:pPr>
        <w:pStyle w:val="Prrafodelista"/>
        <w:ind w:left="0"/>
        <w:contextualSpacing/>
        <w:jc w:val="both"/>
        <w:rPr>
          <w:rFonts w:ascii="Calibri" w:hAnsi="Calibri" w:cs="Calibri"/>
          <w:b/>
          <w:sz w:val="22"/>
          <w:szCs w:val="22"/>
        </w:rPr>
      </w:pPr>
    </w:p>
    <w:p w:rsidR="00D91809" w:rsidRPr="00E64B5A" w:rsidRDefault="00D91809" w:rsidP="00D91809">
      <w:pPr>
        <w:pStyle w:val="Prrafodelista"/>
        <w:ind w:left="0"/>
        <w:contextualSpacing/>
        <w:jc w:val="both"/>
        <w:rPr>
          <w:rFonts w:ascii="Calibri" w:hAnsi="Calibri" w:cs="Calibri"/>
          <w:b/>
          <w:bCs/>
          <w:sz w:val="22"/>
          <w:szCs w:val="22"/>
          <w:lang w:eastAsia="es-BO"/>
        </w:rPr>
      </w:pPr>
      <w:r w:rsidRPr="00E64B5A">
        <w:rPr>
          <w:rFonts w:ascii="Calibri" w:hAnsi="Calibri" w:cs="Calibri"/>
          <w:b/>
          <w:bCs/>
          <w:sz w:val="22"/>
          <w:szCs w:val="22"/>
          <w:lang w:eastAsia="es-BO"/>
        </w:rPr>
        <w:t>CONDICIONES REQUERIDAS PARA LA ENTREGA DEL BIEN</w:t>
      </w:r>
      <w:r>
        <w:rPr>
          <w:rFonts w:ascii="Calibri" w:hAnsi="Calibri" w:cs="Calibri"/>
          <w:b/>
          <w:bCs/>
          <w:sz w:val="22"/>
          <w:szCs w:val="22"/>
          <w:lang w:eastAsia="es-BO"/>
        </w:rPr>
        <w:t>.</w:t>
      </w:r>
    </w:p>
    <w:p w:rsidR="00D91809" w:rsidRPr="00E64B5A" w:rsidRDefault="00D91809" w:rsidP="00D91809">
      <w:pPr>
        <w:pStyle w:val="Prrafodelista"/>
        <w:jc w:val="both"/>
        <w:rPr>
          <w:rFonts w:ascii="Calibri" w:hAnsi="Calibr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91809" w:rsidRPr="00E64B5A" w:rsidTr="008F1276">
        <w:trPr>
          <w:trHeight w:val="397"/>
        </w:trPr>
        <w:tc>
          <w:tcPr>
            <w:tcW w:w="9640" w:type="dxa"/>
            <w:shd w:val="clear" w:color="auto" w:fill="DEEAF6"/>
            <w:vAlign w:val="center"/>
          </w:tcPr>
          <w:p w:rsidR="00D91809" w:rsidRPr="00E64B5A" w:rsidRDefault="00D91809" w:rsidP="008F1276">
            <w:pPr>
              <w:autoSpaceDE w:val="0"/>
              <w:autoSpaceDN w:val="0"/>
              <w:adjustRightInd w:val="0"/>
              <w:rPr>
                <w:rFonts w:ascii="Calibri" w:hAnsi="Calibri" w:cs="Calibri"/>
                <w:b/>
                <w:bCs/>
                <w:sz w:val="22"/>
                <w:szCs w:val="22"/>
                <w:lang w:eastAsia="es-BO"/>
              </w:rPr>
            </w:pPr>
            <w:r w:rsidRPr="00E64B5A">
              <w:rPr>
                <w:rFonts w:ascii="Calibri" w:hAnsi="Calibri" w:cs="Calibri"/>
                <w:b/>
                <w:bCs/>
                <w:sz w:val="22"/>
                <w:szCs w:val="22"/>
              </w:rPr>
              <w:t>LUGAR DE ENTREGA DE LOS BIENES.</w:t>
            </w:r>
          </w:p>
        </w:tc>
      </w:tr>
      <w:tr w:rsidR="00D91809" w:rsidRPr="00E64B5A" w:rsidTr="008F1276">
        <w:trPr>
          <w:trHeight w:val="755"/>
        </w:trPr>
        <w:tc>
          <w:tcPr>
            <w:tcW w:w="9640" w:type="dxa"/>
            <w:shd w:val="clear" w:color="auto" w:fill="auto"/>
            <w:vAlign w:val="bottom"/>
          </w:tcPr>
          <w:p w:rsidR="00D91809" w:rsidRPr="00E64B5A" w:rsidRDefault="00D91809" w:rsidP="008F1276">
            <w:pPr>
              <w:pStyle w:val="Prrafodelista"/>
              <w:spacing w:line="276" w:lineRule="auto"/>
              <w:ind w:left="0" w:hanging="1"/>
              <w:contextualSpacing/>
              <w:jc w:val="both"/>
              <w:rPr>
                <w:rFonts w:ascii="Calibri" w:hAnsi="Calibri" w:cs="Calibri"/>
                <w:bCs/>
                <w:sz w:val="22"/>
                <w:szCs w:val="22"/>
              </w:rPr>
            </w:pPr>
            <w:r w:rsidRPr="000C384A">
              <w:rPr>
                <w:rFonts w:ascii="Calibri" w:hAnsi="Calibri" w:cs="Calibri"/>
                <w:bCs/>
                <w:sz w:val="22"/>
                <w:szCs w:val="22"/>
              </w:rPr>
              <w:t xml:space="preserve">Los bienes deberán ser entregados en la ciudad de Santa Cruz de la Sierra, en Almacenes (Villa Luz) de la Gerencia de </w:t>
            </w:r>
            <w:r>
              <w:rPr>
                <w:rFonts w:ascii="Calibri" w:hAnsi="Calibri" w:cs="Calibri"/>
                <w:bCs/>
                <w:sz w:val="22"/>
                <w:szCs w:val="22"/>
              </w:rPr>
              <w:t>Operación de Plantas, ubicado en la Av. Grigotá</w:t>
            </w:r>
            <w:r w:rsidRPr="000C384A">
              <w:rPr>
                <w:rFonts w:ascii="Calibri" w:hAnsi="Calibri" w:cs="Calibri"/>
                <w:bCs/>
                <w:sz w:val="22"/>
                <w:szCs w:val="22"/>
              </w:rPr>
              <w:t xml:space="preserve"> esquina calle Regimiento Lanza entre 3er y 4to anillo.</w:t>
            </w:r>
          </w:p>
        </w:tc>
      </w:tr>
      <w:tr w:rsidR="00D91809" w:rsidRPr="00E64B5A" w:rsidTr="008F1276">
        <w:trPr>
          <w:trHeight w:val="349"/>
        </w:trPr>
        <w:tc>
          <w:tcPr>
            <w:tcW w:w="9640" w:type="dxa"/>
            <w:shd w:val="clear" w:color="auto" w:fill="DEEAF6"/>
            <w:vAlign w:val="center"/>
          </w:tcPr>
          <w:p w:rsidR="00D91809" w:rsidRPr="00E64B5A" w:rsidRDefault="00D91809" w:rsidP="008F1276">
            <w:pPr>
              <w:autoSpaceDE w:val="0"/>
              <w:autoSpaceDN w:val="0"/>
              <w:adjustRightInd w:val="0"/>
              <w:rPr>
                <w:rFonts w:ascii="Calibri" w:hAnsi="Calibri" w:cs="Calibri"/>
                <w:sz w:val="22"/>
                <w:szCs w:val="22"/>
                <w:lang w:eastAsia="es-BO"/>
              </w:rPr>
            </w:pPr>
            <w:r w:rsidRPr="00E64B5A">
              <w:rPr>
                <w:rFonts w:ascii="Calibri" w:hAnsi="Calibri" w:cs="Calibri"/>
                <w:b/>
                <w:bCs/>
                <w:sz w:val="22"/>
                <w:szCs w:val="22"/>
              </w:rPr>
              <w:t>FORMA DE PAGO.</w:t>
            </w:r>
          </w:p>
        </w:tc>
      </w:tr>
      <w:tr w:rsidR="00D91809" w:rsidRPr="00E64B5A" w:rsidTr="008F1276">
        <w:trPr>
          <w:trHeight w:val="310"/>
        </w:trPr>
        <w:tc>
          <w:tcPr>
            <w:tcW w:w="9640" w:type="dxa"/>
            <w:shd w:val="clear" w:color="auto" w:fill="auto"/>
            <w:vAlign w:val="bottom"/>
          </w:tcPr>
          <w:p w:rsidR="00D91809" w:rsidRPr="00E64B5A" w:rsidRDefault="00D91809" w:rsidP="008F1276">
            <w:pPr>
              <w:pStyle w:val="Prrafodelista"/>
              <w:spacing w:line="276" w:lineRule="auto"/>
              <w:ind w:left="0" w:hanging="1"/>
              <w:contextualSpacing/>
              <w:jc w:val="both"/>
              <w:rPr>
                <w:rFonts w:ascii="Calibri" w:hAnsi="Calibri" w:cs="Calibri"/>
                <w:color w:val="000000"/>
                <w:sz w:val="22"/>
                <w:szCs w:val="22"/>
              </w:rPr>
            </w:pPr>
            <w:r w:rsidRPr="00E64B5A">
              <w:rPr>
                <w:rFonts w:ascii="Calibri" w:hAnsi="Calibri" w:cs="Calibri"/>
                <w:color w:val="000000"/>
                <w:sz w:val="22"/>
                <w:szCs w:val="22"/>
              </w:rPr>
              <w:t>El</w:t>
            </w:r>
            <w:r>
              <w:rPr>
                <w:rFonts w:ascii="Calibri" w:hAnsi="Calibri" w:cs="Calibri"/>
                <w:color w:val="000000"/>
                <w:sz w:val="22"/>
                <w:szCs w:val="22"/>
              </w:rPr>
              <w:t xml:space="preserve"> pago se realizará vía SIGMA </w:t>
            </w:r>
            <w:r w:rsidRPr="00E64B5A">
              <w:rPr>
                <w:rFonts w:ascii="Calibri" w:hAnsi="Calibri" w:cs="Calibri"/>
                <w:color w:val="000000"/>
                <w:sz w:val="22"/>
                <w:szCs w:val="22"/>
              </w:rPr>
              <w:t>posterior a la entrega</w:t>
            </w:r>
            <w:r>
              <w:rPr>
                <w:rFonts w:ascii="Calibri" w:hAnsi="Calibri" w:cs="Calibri"/>
                <w:color w:val="000000"/>
                <w:sz w:val="22"/>
                <w:szCs w:val="22"/>
              </w:rPr>
              <w:t xml:space="preserve"> total</w:t>
            </w:r>
            <w:r w:rsidRPr="00E64B5A">
              <w:rPr>
                <w:rFonts w:ascii="Calibri" w:hAnsi="Calibri" w:cs="Calibri"/>
                <w:color w:val="000000"/>
                <w:sz w:val="22"/>
                <w:szCs w:val="22"/>
              </w:rPr>
              <w:t xml:space="preserve"> de los bienes solicitados y previo informe de conformidad del comité de recepción y actividades administrativas correspondientes.</w:t>
            </w:r>
          </w:p>
          <w:p w:rsidR="00D91809" w:rsidRPr="00E64B5A" w:rsidRDefault="00D91809" w:rsidP="008F1276">
            <w:pPr>
              <w:pStyle w:val="Sangradetextonormal"/>
              <w:spacing w:after="0" w:line="276" w:lineRule="auto"/>
              <w:ind w:left="0"/>
              <w:jc w:val="both"/>
              <w:rPr>
                <w:rFonts w:ascii="Calibri" w:hAnsi="Calibri" w:cs="Calibri"/>
                <w:bCs/>
                <w:sz w:val="22"/>
                <w:szCs w:val="22"/>
              </w:rPr>
            </w:pPr>
          </w:p>
          <w:p w:rsidR="00D91809" w:rsidRPr="00E64B5A" w:rsidRDefault="00D91809" w:rsidP="008F1276">
            <w:pPr>
              <w:pStyle w:val="Sangradetextonormal"/>
              <w:spacing w:after="0" w:line="276" w:lineRule="auto"/>
              <w:ind w:left="0"/>
              <w:jc w:val="both"/>
              <w:rPr>
                <w:rFonts w:ascii="Calibri" w:hAnsi="Calibri" w:cs="Calibri"/>
                <w:bCs/>
                <w:sz w:val="22"/>
                <w:szCs w:val="22"/>
              </w:rPr>
            </w:pPr>
            <w:r w:rsidRPr="00E64B5A">
              <w:rPr>
                <w:rFonts w:ascii="Calibri" w:hAnsi="Calibri" w:cs="Calibri"/>
                <w:bCs/>
                <w:sz w:val="22"/>
                <w:szCs w:val="22"/>
              </w:rPr>
              <w:t>Por consiguiente, para los efectos de la solicitud de pago se deben presentar los siguientes documentos:</w:t>
            </w:r>
          </w:p>
          <w:p w:rsidR="00D91809" w:rsidRPr="00E64B5A" w:rsidRDefault="00D91809" w:rsidP="00375BBF">
            <w:pPr>
              <w:pStyle w:val="Sangradetextonormal"/>
              <w:numPr>
                <w:ilvl w:val="0"/>
                <w:numId w:val="33"/>
              </w:numPr>
              <w:spacing w:after="0"/>
              <w:ind w:left="356" w:hanging="142"/>
              <w:contextualSpacing/>
              <w:jc w:val="both"/>
              <w:rPr>
                <w:rFonts w:ascii="Calibri" w:hAnsi="Calibri" w:cs="Calibri"/>
                <w:bCs/>
                <w:sz w:val="22"/>
                <w:szCs w:val="22"/>
              </w:rPr>
            </w:pPr>
            <w:r w:rsidRPr="00E64B5A">
              <w:rPr>
                <w:rFonts w:ascii="Calibri" w:hAnsi="Calibri" w:cs="Calibri"/>
                <w:bCs/>
                <w:sz w:val="22"/>
                <w:szCs w:val="22"/>
              </w:rPr>
              <w:t>Carta de solicitud de pago, dirigida a la autoridad que firma del Contrato por parte de YPFB.</w:t>
            </w:r>
          </w:p>
          <w:p w:rsidR="00D91809" w:rsidRPr="00E64B5A" w:rsidRDefault="00D91809" w:rsidP="00375BBF">
            <w:pPr>
              <w:pStyle w:val="Sangradetextonormal"/>
              <w:numPr>
                <w:ilvl w:val="0"/>
                <w:numId w:val="33"/>
              </w:numPr>
              <w:spacing w:after="0"/>
              <w:ind w:left="356" w:hanging="142"/>
              <w:contextualSpacing/>
              <w:jc w:val="both"/>
              <w:rPr>
                <w:rFonts w:ascii="Calibri" w:hAnsi="Calibri" w:cs="Calibri"/>
                <w:bCs/>
                <w:sz w:val="22"/>
                <w:szCs w:val="22"/>
              </w:rPr>
            </w:pPr>
            <w:r w:rsidRPr="00E64B5A">
              <w:rPr>
                <w:rFonts w:ascii="Calibri" w:hAnsi="Calibri" w:cs="Calibri"/>
                <w:bCs/>
                <w:sz w:val="22"/>
                <w:szCs w:val="22"/>
              </w:rPr>
              <w:t>Factura original de la Empresa debidamente registrada en Impuestos Nacionales.</w:t>
            </w:r>
          </w:p>
          <w:p w:rsidR="00D91809" w:rsidRPr="00E64B5A" w:rsidRDefault="00D91809" w:rsidP="00375BBF">
            <w:pPr>
              <w:pStyle w:val="Sangradetextonormal"/>
              <w:numPr>
                <w:ilvl w:val="0"/>
                <w:numId w:val="33"/>
              </w:numPr>
              <w:spacing w:after="0"/>
              <w:ind w:left="356" w:hanging="142"/>
              <w:contextualSpacing/>
              <w:jc w:val="both"/>
              <w:rPr>
                <w:rFonts w:ascii="Calibri" w:hAnsi="Calibri" w:cs="Calibri"/>
                <w:bCs/>
                <w:sz w:val="22"/>
                <w:szCs w:val="22"/>
              </w:rPr>
            </w:pPr>
            <w:r w:rsidRPr="00E64B5A">
              <w:rPr>
                <w:rFonts w:ascii="Calibri" w:hAnsi="Calibri" w:cs="Calibri"/>
                <w:bCs/>
                <w:sz w:val="22"/>
                <w:szCs w:val="22"/>
              </w:rPr>
              <w:t>Fotocopia simple del NIT.</w:t>
            </w:r>
          </w:p>
          <w:p w:rsidR="00D91809" w:rsidRPr="00E64B5A" w:rsidRDefault="00D91809" w:rsidP="00375BBF">
            <w:pPr>
              <w:pStyle w:val="Sangradetextonormal"/>
              <w:numPr>
                <w:ilvl w:val="0"/>
                <w:numId w:val="33"/>
              </w:numPr>
              <w:spacing w:after="0"/>
              <w:ind w:left="356" w:hanging="142"/>
              <w:contextualSpacing/>
              <w:jc w:val="both"/>
              <w:rPr>
                <w:rFonts w:ascii="Calibri" w:hAnsi="Calibri" w:cs="Calibri"/>
                <w:bCs/>
                <w:sz w:val="22"/>
                <w:szCs w:val="22"/>
              </w:rPr>
            </w:pPr>
            <w:r w:rsidRPr="00E64B5A">
              <w:rPr>
                <w:rFonts w:ascii="Calibri" w:hAnsi="Calibri" w:cs="Calibri"/>
                <w:bCs/>
                <w:sz w:val="22"/>
                <w:szCs w:val="22"/>
              </w:rPr>
              <w:t>Fotocopia simple del registro de beneficiarios SIGMA con cuenta Bancaria en el Banco Unión.</w:t>
            </w:r>
          </w:p>
          <w:p w:rsidR="00D91809" w:rsidRPr="00E64B5A" w:rsidRDefault="00D91809" w:rsidP="00375BBF">
            <w:pPr>
              <w:pStyle w:val="Sangradetextonormal"/>
              <w:numPr>
                <w:ilvl w:val="0"/>
                <w:numId w:val="33"/>
              </w:numPr>
              <w:spacing w:after="0"/>
              <w:ind w:left="356" w:hanging="142"/>
              <w:contextualSpacing/>
              <w:jc w:val="both"/>
              <w:rPr>
                <w:rFonts w:ascii="Calibri" w:hAnsi="Calibri" w:cs="Calibri"/>
                <w:bCs/>
                <w:sz w:val="22"/>
                <w:szCs w:val="22"/>
              </w:rPr>
            </w:pPr>
            <w:r w:rsidRPr="00E64B5A">
              <w:rPr>
                <w:rFonts w:ascii="Calibri" w:hAnsi="Calibri" w:cs="Calibri"/>
                <w:bCs/>
                <w:sz w:val="22"/>
                <w:szCs w:val="22"/>
              </w:rPr>
              <w:t>Fotocopia simple del Contrato</w:t>
            </w:r>
            <w:r>
              <w:rPr>
                <w:rFonts w:ascii="Calibri" w:hAnsi="Calibri" w:cs="Calibri"/>
                <w:bCs/>
                <w:sz w:val="22"/>
                <w:szCs w:val="22"/>
              </w:rPr>
              <w:t>.</w:t>
            </w:r>
          </w:p>
          <w:p w:rsidR="00D91809" w:rsidRPr="00E64B5A" w:rsidRDefault="00D91809" w:rsidP="008F1276">
            <w:pPr>
              <w:pStyle w:val="Sangradetextonormal"/>
              <w:spacing w:after="0"/>
              <w:ind w:left="0"/>
              <w:contextualSpacing/>
              <w:jc w:val="both"/>
              <w:rPr>
                <w:rFonts w:ascii="Calibri" w:hAnsi="Calibri" w:cs="Calibri"/>
                <w:bCs/>
                <w:sz w:val="22"/>
                <w:szCs w:val="22"/>
              </w:rPr>
            </w:pPr>
          </w:p>
        </w:tc>
      </w:tr>
      <w:tr w:rsidR="00D91809" w:rsidRPr="00E64B5A" w:rsidTr="008F1276">
        <w:trPr>
          <w:trHeight w:val="310"/>
        </w:trPr>
        <w:tc>
          <w:tcPr>
            <w:tcW w:w="9640" w:type="dxa"/>
            <w:shd w:val="clear" w:color="auto" w:fill="DEEAF6"/>
            <w:vAlign w:val="center"/>
          </w:tcPr>
          <w:p w:rsidR="00D91809" w:rsidRPr="00316176" w:rsidRDefault="00D91809" w:rsidP="008F1276">
            <w:pPr>
              <w:spacing w:after="13"/>
              <w:contextualSpacing/>
              <w:rPr>
                <w:rFonts w:ascii="Calibri" w:hAnsi="Calibri" w:cs="Calibri"/>
                <w:b/>
                <w:color w:val="000000"/>
                <w:sz w:val="22"/>
                <w:szCs w:val="22"/>
              </w:rPr>
            </w:pPr>
            <w:r w:rsidRPr="00316176">
              <w:rPr>
                <w:rFonts w:ascii="Calibri" w:hAnsi="Calibri" w:cs="Calibri"/>
                <w:b/>
                <w:color w:val="000000"/>
                <w:sz w:val="22"/>
                <w:szCs w:val="22"/>
              </w:rPr>
              <w:t>GARANTÍA DE CUMPLIMIENTO DE CONTRATO</w:t>
            </w:r>
            <w:r>
              <w:rPr>
                <w:rFonts w:ascii="Calibri" w:hAnsi="Calibri" w:cs="Calibri"/>
                <w:b/>
                <w:color w:val="000000"/>
                <w:sz w:val="22"/>
                <w:szCs w:val="22"/>
              </w:rPr>
              <w:t>.</w:t>
            </w:r>
          </w:p>
        </w:tc>
      </w:tr>
      <w:tr w:rsidR="00D91809" w:rsidRPr="00E64B5A" w:rsidTr="008F1276">
        <w:trPr>
          <w:trHeight w:val="310"/>
        </w:trPr>
        <w:tc>
          <w:tcPr>
            <w:tcW w:w="9640" w:type="dxa"/>
            <w:shd w:val="clear" w:color="auto" w:fill="auto"/>
          </w:tcPr>
          <w:p w:rsidR="00D91809" w:rsidRPr="00316176" w:rsidRDefault="00D91809" w:rsidP="008F1276">
            <w:pPr>
              <w:jc w:val="both"/>
              <w:rPr>
                <w:rFonts w:ascii="Calibri" w:hAnsi="Calibri" w:cs="Calibri"/>
                <w:color w:val="000000"/>
                <w:sz w:val="22"/>
                <w:szCs w:val="22"/>
                <w:lang w:val="es-BO"/>
              </w:rPr>
            </w:pPr>
            <w:r w:rsidRPr="00316176">
              <w:rPr>
                <w:rFonts w:ascii="Calibri" w:hAnsi="Calibri" w:cs="Calibri"/>
                <w:color w:val="000000"/>
                <w:sz w:val="22"/>
                <w:szCs w:val="22"/>
                <w:lang w:val="es-BO"/>
              </w:rPr>
              <w:lastRenderedPageBreak/>
              <w:t>La Empresa adjudicada deberá presentar la Garantía de Cumplimiento de Contrato, por un valor equivalente  al 7% (Siete por ciento) del monto total adjudicado, emitida expresamente a nombre de YACIMIENTOS PETROLIFEROS FISCALES BOLIVIANOS (YPFB), teniendo las siguientes características: Renovable, Irrevocable y de Ejecución Inmediata.</w:t>
            </w:r>
          </w:p>
          <w:p w:rsidR="00D91809" w:rsidRPr="00316176" w:rsidRDefault="00D91809" w:rsidP="008F1276">
            <w:pPr>
              <w:rPr>
                <w:rFonts w:ascii="Calibri" w:hAnsi="Calibri" w:cs="Calibri"/>
                <w:color w:val="000000"/>
                <w:sz w:val="22"/>
                <w:szCs w:val="22"/>
                <w:lang w:val="es-BO"/>
              </w:rPr>
            </w:pPr>
          </w:p>
          <w:p w:rsidR="00D91809" w:rsidRDefault="00D91809" w:rsidP="008F1276">
            <w:pPr>
              <w:jc w:val="both"/>
              <w:rPr>
                <w:rFonts w:ascii="Calibri" w:hAnsi="Calibri" w:cs="Calibri"/>
                <w:color w:val="000000"/>
                <w:sz w:val="22"/>
                <w:szCs w:val="22"/>
                <w:lang w:val="es-BO"/>
              </w:rPr>
            </w:pPr>
            <w:r w:rsidRPr="00316176">
              <w:rPr>
                <w:rFonts w:ascii="Calibri" w:hAnsi="Calibri" w:cs="Calibri"/>
                <w:color w:val="000000"/>
                <w:sz w:val="22"/>
                <w:szCs w:val="22"/>
                <w:lang w:val="es-BO"/>
              </w:rPr>
              <w:t xml:space="preserve">La vigencia de esta garantía deberá exceder en 60 días calendario </w:t>
            </w:r>
            <w:r w:rsidRPr="00316176">
              <w:rPr>
                <w:rFonts w:ascii="Calibri" w:hAnsi="Calibri" w:cs="Calibri"/>
                <w:sz w:val="22"/>
                <w:szCs w:val="22"/>
                <w:lang w:val="es-BO"/>
              </w:rPr>
              <w:t>plazo de entrega de los bienes o cumplimiento del Contrato</w:t>
            </w:r>
            <w:r w:rsidRPr="00316176">
              <w:rPr>
                <w:rFonts w:ascii="Calibri" w:hAnsi="Calibri" w:cs="Calibri"/>
                <w:color w:val="000000"/>
                <w:sz w:val="22"/>
                <w:szCs w:val="22"/>
                <w:lang w:val="es-BO"/>
              </w:rPr>
              <w:t>.</w:t>
            </w:r>
          </w:p>
          <w:p w:rsidR="00D91809" w:rsidRPr="00316176" w:rsidRDefault="00D91809" w:rsidP="008F1276">
            <w:pPr>
              <w:jc w:val="both"/>
              <w:rPr>
                <w:rFonts w:ascii="Calibri" w:hAnsi="Calibri" w:cs="Calibri"/>
                <w:color w:val="000000"/>
                <w:sz w:val="22"/>
                <w:szCs w:val="22"/>
                <w:lang w:val="es-BO"/>
              </w:rPr>
            </w:pPr>
          </w:p>
        </w:tc>
      </w:tr>
      <w:tr w:rsidR="00D91809" w:rsidRPr="00E64B5A" w:rsidTr="008F1276">
        <w:trPr>
          <w:trHeight w:val="310"/>
        </w:trPr>
        <w:tc>
          <w:tcPr>
            <w:tcW w:w="9640" w:type="dxa"/>
            <w:shd w:val="clear" w:color="auto" w:fill="DEEAF6"/>
            <w:vAlign w:val="center"/>
          </w:tcPr>
          <w:p w:rsidR="00D91809" w:rsidRPr="00316176" w:rsidRDefault="00D91809" w:rsidP="008F1276">
            <w:pPr>
              <w:rPr>
                <w:rFonts w:ascii="Calibri" w:hAnsi="Calibri" w:cs="Calibri"/>
                <w:b/>
                <w:sz w:val="22"/>
                <w:szCs w:val="22"/>
              </w:rPr>
            </w:pPr>
            <w:r w:rsidRPr="00316176">
              <w:rPr>
                <w:rFonts w:ascii="Calibri" w:hAnsi="Calibri" w:cs="Calibri"/>
                <w:b/>
                <w:sz w:val="22"/>
                <w:szCs w:val="22"/>
              </w:rPr>
              <w:t>MULTAS</w:t>
            </w:r>
            <w:r>
              <w:rPr>
                <w:rFonts w:ascii="Calibri" w:hAnsi="Calibri" w:cs="Calibri"/>
                <w:b/>
                <w:sz w:val="22"/>
                <w:szCs w:val="22"/>
              </w:rPr>
              <w:t>.</w:t>
            </w:r>
          </w:p>
        </w:tc>
      </w:tr>
      <w:tr w:rsidR="00D91809" w:rsidRPr="00E64B5A" w:rsidTr="008F1276">
        <w:trPr>
          <w:trHeight w:val="310"/>
        </w:trPr>
        <w:tc>
          <w:tcPr>
            <w:tcW w:w="9640" w:type="dxa"/>
            <w:shd w:val="clear" w:color="auto" w:fill="auto"/>
          </w:tcPr>
          <w:p w:rsidR="00D91809" w:rsidRDefault="00D91809" w:rsidP="008F1276">
            <w:pPr>
              <w:jc w:val="both"/>
              <w:rPr>
                <w:rFonts w:ascii="Calibri" w:hAnsi="Calibri" w:cs="Calibri"/>
                <w:bCs/>
                <w:sz w:val="22"/>
                <w:szCs w:val="22"/>
              </w:rPr>
            </w:pPr>
            <w:r w:rsidRPr="00316176">
              <w:rPr>
                <w:rFonts w:ascii="Calibri" w:hAnsi="Calibri" w:cs="Calibri"/>
                <w:bCs/>
                <w:sz w:val="22"/>
                <w:szCs w:val="22"/>
              </w:rPr>
              <w:t xml:space="preserve">El incumplimiento </w:t>
            </w:r>
            <w:r>
              <w:rPr>
                <w:rFonts w:ascii="Calibri" w:hAnsi="Calibri" w:cs="Calibri"/>
                <w:bCs/>
                <w:sz w:val="22"/>
                <w:szCs w:val="22"/>
              </w:rPr>
              <w:t>al plazo señalado para la Adquisición</w:t>
            </w:r>
            <w:r w:rsidRPr="00316176">
              <w:rPr>
                <w:rFonts w:ascii="Calibri" w:hAnsi="Calibri" w:cs="Calibri"/>
                <w:bCs/>
                <w:sz w:val="22"/>
                <w:szCs w:val="22"/>
              </w:rPr>
              <w:t>, se aplicará una multa del 1% por cada día calendario de retraso computable a partir del primer día vencido sobre el importe de adjudicación del ítem que hubiera incurrido en la falta. En caso de llegar el importe de las multas al 20% del monto del contrato, se producirá la resolución del mismo, y la Empresa YPFB se reserva el derecho de realizar las gestiones legales y administrativas que corresponda.</w:t>
            </w:r>
          </w:p>
          <w:p w:rsidR="00D91809" w:rsidRPr="00316176" w:rsidRDefault="00D91809" w:rsidP="008F1276">
            <w:pPr>
              <w:jc w:val="both"/>
              <w:rPr>
                <w:rFonts w:ascii="Calibri" w:hAnsi="Calibri" w:cs="Calibri"/>
                <w:bCs/>
                <w:sz w:val="22"/>
                <w:szCs w:val="22"/>
              </w:rPr>
            </w:pPr>
          </w:p>
        </w:tc>
      </w:tr>
      <w:tr w:rsidR="00D91809" w:rsidRPr="00E64B5A" w:rsidTr="008F1276">
        <w:trPr>
          <w:trHeight w:val="310"/>
        </w:trPr>
        <w:tc>
          <w:tcPr>
            <w:tcW w:w="9640" w:type="dxa"/>
            <w:shd w:val="clear" w:color="auto" w:fill="DEEAF6"/>
            <w:vAlign w:val="center"/>
          </w:tcPr>
          <w:p w:rsidR="00D91809" w:rsidRPr="00FD2C91" w:rsidRDefault="00D91809" w:rsidP="008F1276">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D91809" w:rsidRPr="00E64B5A" w:rsidTr="008F1276">
        <w:trPr>
          <w:trHeight w:val="310"/>
        </w:trPr>
        <w:tc>
          <w:tcPr>
            <w:tcW w:w="9640" w:type="dxa"/>
            <w:shd w:val="clear" w:color="auto" w:fill="auto"/>
          </w:tcPr>
          <w:p w:rsidR="00D91809" w:rsidRPr="004128E4" w:rsidRDefault="00D91809" w:rsidP="008F1276">
            <w:pPr>
              <w:jc w:val="both"/>
              <w:rPr>
                <w:rFonts w:ascii="Calibri" w:hAnsi="Calibri" w:cs="Calibri"/>
                <w:bCs/>
                <w:sz w:val="22"/>
                <w:szCs w:val="22"/>
              </w:rPr>
            </w:pPr>
            <w:r w:rsidRPr="004128E4">
              <w:rPr>
                <w:rFonts w:ascii="Calibri" w:hAnsi="Calibri" w:cs="Calibri"/>
                <w:bCs/>
                <w:sz w:val="22"/>
                <w:szCs w:val="22"/>
              </w:rPr>
              <w:t xml:space="preserve">La factura debe ser emitida de acuerdo a normativa vigente a nombre de Yacimientos Petrolíferos Fiscales Bolivianos consignando el Número de Identificación Tributaria (NIT) 1020269020. </w:t>
            </w:r>
          </w:p>
          <w:p w:rsidR="00D91809" w:rsidRPr="004128E4" w:rsidRDefault="00D91809" w:rsidP="008F1276">
            <w:pPr>
              <w:jc w:val="both"/>
              <w:rPr>
                <w:rFonts w:ascii="Calibri" w:hAnsi="Calibri" w:cs="Calibri"/>
                <w:bCs/>
                <w:sz w:val="22"/>
                <w:szCs w:val="22"/>
              </w:rPr>
            </w:pPr>
            <w:r w:rsidRPr="004128E4">
              <w:rPr>
                <w:rFonts w:ascii="Calibri" w:hAnsi="Calibri" w:cs="Calibri"/>
                <w:bCs/>
                <w:sz w:val="22"/>
                <w:szCs w:val="22"/>
              </w:rPr>
              <w:t>Se deberá facturar al momento de la entrega de los bienes conforme lo establecido en el Contrato, sin deducir las multas ni otros cargos.</w:t>
            </w:r>
          </w:p>
          <w:p w:rsidR="00D91809" w:rsidRPr="004128E4" w:rsidRDefault="00D91809" w:rsidP="008F1276">
            <w:pPr>
              <w:jc w:val="both"/>
              <w:rPr>
                <w:rFonts w:ascii="Calibri" w:hAnsi="Calibri" w:cs="Calibri"/>
                <w:bCs/>
                <w:sz w:val="22"/>
                <w:szCs w:val="22"/>
              </w:rPr>
            </w:pPr>
            <w:r w:rsidRPr="004128E4">
              <w:rPr>
                <w:rFonts w:ascii="Calibri" w:hAnsi="Calibri" w:cs="Calibri"/>
                <w:bCs/>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D91809" w:rsidRPr="00FD2C91" w:rsidRDefault="00D91809" w:rsidP="008F1276">
            <w:pPr>
              <w:jc w:val="both"/>
              <w:rPr>
                <w:rFonts w:ascii="Calibri" w:hAnsi="Calibri" w:cs="Calibri"/>
                <w:b/>
                <w:bCs/>
                <w:sz w:val="22"/>
                <w:szCs w:val="22"/>
              </w:rPr>
            </w:pPr>
          </w:p>
        </w:tc>
      </w:tr>
      <w:tr w:rsidR="00D91809" w:rsidRPr="00E64B5A" w:rsidTr="008F1276">
        <w:trPr>
          <w:trHeight w:val="310"/>
        </w:trPr>
        <w:tc>
          <w:tcPr>
            <w:tcW w:w="9640" w:type="dxa"/>
            <w:shd w:val="clear" w:color="auto" w:fill="DEEAF6"/>
            <w:vAlign w:val="center"/>
          </w:tcPr>
          <w:p w:rsidR="00D91809" w:rsidRPr="00FD2C91" w:rsidRDefault="00D91809" w:rsidP="008F1276">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D91809" w:rsidRPr="00E64B5A" w:rsidTr="008F1276">
        <w:trPr>
          <w:trHeight w:val="310"/>
        </w:trPr>
        <w:tc>
          <w:tcPr>
            <w:tcW w:w="9640" w:type="dxa"/>
            <w:shd w:val="clear" w:color="auto" w:fill="auto"/>
          </w:tcPr>
          <w:p w:rsidR="00D91809" w:rsidRDefault="00D91809" w:rsidP="008F1276">
            <w:pPr>
              <w:jc w:val="both"/>
              <w:rPr>
                <w:rFonts w:ascii="Calibri" w:hAnsi="Calibri" w:cs="Calibri"/>
                <w:bCs/>
                <w:sz w:val="22"/>
                <w:szCs w:val="22"/>
              </w:rPr>
            </w:pPr>
            <w:r w:rsidRPr="004128E4">
              <w:rPr>
                <w:rFonts w:ascii="Calibri" w:hAnsi="Calibri" w:cs="Calibri"/>
                <w:bCs/>
                <w:sz w:val="22"/>
                <w:szCs w:val="22"/>
              </w:rPr>
              <w:t>El proponente declara que todos los tributos vigentes a la fecha y que puedan originarse directa o indirectamente en aplicación del contrato, son de su responsabilidad, no correspondiendo ningún reclamo posterior.</w:t>
            </w:r>
          </w:p>
          <w:p w:rsidR="00D91809" w:rsidRPr="00FD2C91" w:rsidRDefault="00D91809" w:rsidP="008F1276">
            <w:pPr>
              <w:jc w:val="both"/>
              <w:rPr>
                <w:rFonts w:ascii="Calibri" w:hAnsi="Calibri" w:cs="Calibri"/>
                <w:bCs/>
                <w:sz w:val="22"/>
                <w:szCs w:val="22"/>
              </w:rPr>
            </w:pPr>
          </w:p>
        </w:tc>
      </w:tr>
      <w:tr w:rsidR="00D91809" w:rsidRPr="00E64B5A" w:rsidTr="008F1276">
        <w:trPr>
          <w:trHeight w:val="310"/>
        </w:trPr>
        <w:tc>
          <w:tcPr>
            <w:tcW w:w="9640" w:type="dxa"/>
            <w:shd w:val="clear" w:color="auto" w:fill="DEEAF6"/>
            <w:vAlign w:val="center"/>
          </w:tcPr>
          <w:p w:rsidR="00D91809" w:rsidRPr="00316176" w:rsidRDefault="00D91809" w:rsidP="008F1276">
            <w:pPr>
              <w:rPr>
                <w:rFonts w:ascii="Calibri" w:hAnsi="Calibri" w:cs="Calibri"/>
                <w:b/>
                <w:bCs/>
                <w:sz w:val="22"/>
                <w:szCs w:val="22"/>
              </w:rPr>
            </w:pPr>
            <w:r w:rsidRPr="00316176">
              <w:rPr>
                <w:rFonts w:ascii="Calibri" w:hAnsi="Calibri" w:cs="Calibri"/>
                <w:b/>
                <w:sz w:val="22"/>
                <w:szCs w:val="22"/>
              </w:rPr>
              <w:t>PLAZO VALIDEZ DE LA PROPUESTA</w:t>
            </w:r>
            <w:r>
              <w:rPr>
                <w:rFonts w:ascii="Calibri" w:hAnsi="Calibri" w:cs="Calibri"/>
                <w:b/>
                <w:sz w:val="22"/>
                <w:szCs w:val="22"/>
              </w:rPr>
              <w:t>.</w:t>
            </w:r>
          </w:p>
        </w:tc>
      </w:tr>
      <w:tr w:rsidR="00D91809" w:rsidRPr="00E64B5A" w:rsidTr="008F1276">
        <w:trPr>
          <w:trHeight w:val="310"/>
        </w:trPr>
        <w:tc>
          <w:tcPr>
            <w:tcW w:w="9640" w:type="dxa"/>
            <w:shd w:val="clear" w:color="auto" w:fill="auto"/>
          </w:tcPr>
          <w:p w:rsidR="00D91809" w:rsidRPr="00316176" w:rsidRDefault="00D91809" w:rsidP="008F1276">
            <w:pPr>
              <w:jc w:val="both"/>
              <w:rPr>
                <w:rFonts w:ascii="Calibri" w:hAnsi="Calibri" w:cs="Calibri"/>
                <w:bCs/>
                <w:sz w:val="22"/>
                <w:szCs w:val="22"/>
              </w:rPr>
            </w:pPr>
            <w:r w:rsidRPr="00316176">
              <w:rPr>
                <w:rFonts w:ascii="Calibri" w:hAnsi="Calibri" w:cs="Calibri"/>
                <w:bCs/>
                <w:sz w:val="22"/>
                <w:szCs w:val="22"/>
              </w:rPr>
              <w:t>El plazo de la validez de la propuesta deberá ser de 90 días calendarios.</w:t>
            </w:r>
          </w:p>
        </w:tc>
      </w:tr>
      <w:tr w:rsidR="00D91809" w:rsidRPr="00E64B5A" w:rsidTr="008F1276">
        <w:trPr>
          <w:trHeight w:val="310"/>
        </w:trPr>
        <w:tc>
          <w:tcPr>
            <w:tcW w:w="9640" w:type="dxa"/>
            <w:shd w:val="clear" w:color="auto" w:fill="DEEAF6"/>
            <w:vAlign w:val="center"/>
          </w:tcPr>
          <w:p w:rsidR="00D91809" w:rsidRPr="00316176" w:rsidRDefault="00D91809" w:rsidP="008F1276">
            <w:pPr>
              <w:rPr>
                <w:rFonts w:ascii="Calibri" w:hAnsi="Calibri" w:cs="Calibri"/>
                <w:b/>
                <w:bCs/>
                <w:sz w:val="22"/>
                <w:szCs w:val="22"/>
              </w:rPr>
            </w:pPr>
            <w:r w:rsidRPr="00316176">
              <w:rPr>
                <w:rFonts w:ascii="Calibri" w:hAnsi="Calibri" w:cs="Calibri"/>
                <w:b/>
                <w:sz w:val="22"/>
                <w:szCs w:val="22"/>
              </w:rPr>
              <w:t>FORMA DE ADJUDICACIÓN</w:t>
            </w:r>
            <w:r>
              <w:rPr>
                <w:rFonts w:ascii="Calibri" w:hAnsi="Calibri" w:cs="Calibri"/>
                <w:b/>
                <w:sz w:val="22"/>
                <w:szCs w:val="22"/>
              </w:rPr>
              <w:t>.</w:t>
            </w:r>
          </w:p>
        </w:tc>
      </w:tr>
      <w:tr w:rsidR="00D91809" w:rsidRPr="00E64B5A" w:rsidTr="008F1276">
        <w:trPr>
          <w:trHeight w:val="310"/>
        </w:trPr>
        <w:tc>
          <w:tcPr>
            <w:tcW w:w="9640" w:type="dxa"/>
            <w:tcBorders>
              <w:bottom w:val="single" w:sz="4" w:space="0" w:color="auto"/>
            </w:tcBorders>
            <w:shd w:val="clear" w:color="auto" w:fill="auto"/>
          </w:tcPr>
          <w:p w:rsidR="00D91809" w:rsidRPr="00316176" w:rsidRDefault="00D91809" w:rsidP="008F1276">
            <w:pPr>
              <w:jc w:val="both"/>
              <w:rPr>
                <w:rFonts w:ascii="Calibri" w:hAnsi="Calibri" w:cs="Calibri"/>
                <w:bCs/>
                <w:sz w:val="22"/>
                <w:szCs w:val="22"/>
              </w:rPr>
            </w:pPr>
            <w:r w:rsidRPr="00316176">
              <w:rPr>
                <w:rFonts w:ascii="Calibri" w:hAnsi="Calibri" w:cs="Calibri"/>
                <w:bCs/>
                <w:sz w:val="22"/>
                <w:szCs w:val="22"/>
              </w:rPr>
              <w:t>La forma de adjudicación será por el total.</w:t>
            </w:r>
          </w:p>
        </w:tc>
      </w:tr>
    </w:tbl>
    <w:p w:rsidR="00D91809" w:rsidRPr="00E64B5A" w:rsidRDefault="00D91809" w:rsidP="00D91809">
      <w:pPr>
        <w:tabs>
          <w:tab w:val="left" w:pos="2160"/>
        </w:tabs>
        <w:rPr>
          <w:rFonts w:ascii="Calibri" w:hAnsi="Calibri" w:cs="Calibri"/>
          <w:sz w:val="18"/>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375BBF">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375BBF">
      <w:pPr>
        <w:numPr>
          <w:ilvl w:val="0"/>
          <w:numId w:val="23"/>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375BBF">
      <w:pPr>
        <w:numPr>
          <w:ilvl w:val="0"/>
          <w:numId w:val="23"/>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375BBF">
      <w:pPr>
        <w:numPr>
          <w:ilvl w:val="0"/>
          <w:numId w:val="23"/>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375BBF">
      <w:pPr>
        <w:numPr>
          <w:ilvl w:val="0"/>
          <w:numId w:val="23"/>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375BBF">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375BBF">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5A6938" w:rsidRDefault="00E80263" w:rsidP="00375BBF">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375BB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375BB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375BB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375BB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375BBF">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375BBF">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375BBF">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375BBF">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916A18" w:rsidRDefault="00916A18"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375BBF">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E80263" w:rsidRDefault="00E80263" w:rsidP="00375BBF">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375BBF">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375BBF">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375BBF">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375BBF">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375BBF">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375BBF">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240D26" w:rsidRDefault="00E80263" w:rsidP="00375BBF">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E80263" w:rsidRPr="00BD2C05" w:rsidRDefault="00E80263" w:rsidP="00375BBF">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375BBF">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375BBF">
      <w:pPr>
        <w:numPr>
          <w:ilvl w:val="0"/>
          <w:numId w:val="25"/>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375BBF">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375BBF">
      <w:pPr>
        <w:numPr>
          <w:ilvl w:val="0"/>
          <w:numId w:val="25"/>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375BBF">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375BBF">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375BBF">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375BBF">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4"/>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11"/>
        <w:gridCol w:w="1041"/>
        <w:gridCol w:w="1156"/>
        <w:gridCol w:w="1580"/>
        <w:gridCol w:w="1511"/>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D91809">
        <w:trPr>
          <w:trHeight w:val="765"/>
          <w:jc w:val="center"/>
        </w:trPr>
        <w:tc>
          <w:tcPr>
            <w:tcW w:w="210"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0"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8"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0"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D91809" w:rsidRPr="00C75BEC" w:rsidTr="00D91809">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tcPr>
          <w:p w:rsidR="00D91809" w:rsidRPr="00C75BEC" w:rsidRDefault="00D91809" w:rsidP="00D9180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0" w:type="pct"/>
            <w:tcBorders>
              <w:top w:val="nil"/>
              <w:left w:val="nil"/>
              <w:bottom w:val="single" w:sz="4" w:space="0" w:color="auto"/>
              <w:right w:val="single" w:sz="4" w:space="0" w:color="auto"/>
            </w:tcBorders>
            <w:shd w:val="clear" w:color="auto" w:fill="auto"/>
            <w:vAlign w:val="center"/>
          </w:tcPr>
          <w:p w:rsidR="00D91809" w:rsidRPr="00C81CC1" w:rsidRDefault="00D91809" w:rsidP="00D91809">
            <w:pPr>
              <w:pStyle w:val="HTMLconformatoprevio"/>
              <w:shd w:val="clear" w:color="auto" w:fill="FFFFFF"/>
              <w:jc w:val="both"/>
              <w:rPr>
                <w:rFonts w:ascii="Calibri" w:hAnsi="Calibri" w:cs="Calibri"/>
                <w:bCs/>
                <w:color w:val="212121"/>
                <w:sz w:val="18"/>
                <w:szCs w:val="22"/>
                <w:lang w:val="es-ES"/>
              </w:rPr>
            </w:pPr>
            <w:r w:rsidRPr="00C81CC1">
              <w:rPr>
                <w:rFonts w:ascii="Calibri" w:hAnsi="Calibri" w:cs="Calibri"/>
                <w:bCs/>
                <w:color w:val="212121"/>
                <w:sz w:val="18"/>
                <w:szCs w:val="22"/>
                <w:lang w:val="es-ES"/>
              </w:rPr>
              <w:t>Analizador de Vibraciones Intrínsecamente Segura.</w:t>
            </w:r>
          </w:p>
        </w:tc>
        <w:tc>
          <w:tcPr>
            <w:tcW w:w="648" w:type="pct"/>
            <w:tcBorders>
              <w:top w:val="nil"/>
              <w:left w:val="nil"/>
              <w:bottom w:val="single" w:sz="4" w:space="0" w:color="auto"/>
              <w:right w:val="single" w:sz="4" w:space="0" w:color="auto"/>
            </w:tcBorders>
            <w:shd w:val="clear" w:color="auto" w:fill="auto"/>
            <w:vAlign w:val="center"/>
          </w:tcPr>
          <w:p w:rsidR="00D91809" w:rsidRPr="000D6B67" w:rsidRDefault="00D91809" w:rsidP="00D91809">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D91809" w:rsidRPr="000D6B67" w:rsidRDefault="00D91809" w:rsidP="00D91809">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c>
          <w:tcPr>
            <w:tcW w:w="983" w:type="pct"/>
            <w:tcBorders>
              <w:top w:val="nil"/>
              <w:left w:val="nil"/>
              <w:bottom w:val="single" w:sz="4" w:space="0" w:color="auto"/>
              <w:right w:val="single" w:sz="4" w:space="0" w:color="auto"/>
            </w:tcBorders>
            <w:shd w:val="clear" w:color="auto" w:fill="auto"/>
            <w:vAlign w:val="center"/>
          </w:tcPr>
          <w:p w:rsidR="00D91809" w:rsidRPr="00C75BEC" w:rsidRDefault="00D91809" w:rsidP="00D91809">
            <w:pPr>
              <w:jc w:val="both"/>
              <w:rPr>
                <w:rFonts w:asciiTheme="minorHAnsi" w:hAnsiTheme="minorHAnsi" w:cstheme="minorHAnsi"/>
                <w:color w:val="000000"/>
                <w:sz w:val="18"/>
                <w:szCs w:val="18"/>
                <w:lang w:val="es-BO" w:eastAsia="es-BO"/>
              </w:rPr>
            </w:pPr>
          </w:p>
        </w:tc>
        <w:tc>
          <w:tcPr>
            <w:tcW w:w="940" w:type="pct"/>
            <w:tcBorders>
              <w:top w:val="nil"/>
              <w:left w:val="nil"/>
              <w:bottom w:val="single" w:sz="4" w:space="0" w:color="auto"/>
              <w:right w:val="single" w:sz="4" w:space="0" w:color="auto"/>
            </w:tcBorders>
            <w:shd w:val="clear" w:color="auto" w:fill="auto"/>
            <w:vAlign w:val="center"/>
          </w:tcPr>
          <w:p w:rsidR="00D91809" w:rsidRPr="00C75BEC" w:rsidRDefault="00D91809" w:rsidP="00D91809">
            <w:pPr>
              <w:jc w:val="both"/>
              <w:rPr>
                <w:rFonts w:asciiTheme="minorHAnsi" w:hAnsiTheme="minorHAnsi" w:cstheme="minorHAnsi"/>
                <w:color w:val="000000"/>
                <w:sz w:val="18"/>
                <w:szCs w:val="18"/>
                <w:lang w:val="es-BO" w:eastAsia="es-BO"/>
              </w:rPr>
            </w:pPr>
          </w:p>
        </w:tc>
      </w:tr>
      <w:tr w:rsidR="00D91809" w:rsidRPr="00C75BEC" w:rsidTr="00D91809">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tcPr>
          <w:p w:rsidR="00D91809" w:rsidRPr="00C75BEC" w:rsidRDefault="00D91809" w:rsidP="00D9180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500" w:type="pct"/>
            <w:tcBorders>
              <w:top w:val="nil"/>
              <w:left w:val="nil"/>
              <w:bottom w:val="single" w:sz="4" w:space="0" w:color="auto"/>
              <w:right w:val="single" w:sz="4" w:space="0" w:color="auto"/>
            </w:tcBorders>
            <w:shd w:val="clear" w:color="auto" w:fill="auto"/>
            <w:vAlign w:val="center"/>
          </w:tcPr>
          <w:p w:rsidR="00D91809" w:rsidRPr="00C81CC1" w:rsidRDefault="00D91809" w:rsidP="00D91809">
            <w:pPr>
              <w:pStyle w:val="HTMLconformatoprevio"/>
              <w:shd w:val="clear" w:color="auto" w:fill="FFFFFF"/>
              <w:jc w:val="both"/>
              <w:rPr>
                <w:rFonts w:ascii="Calibri" w:hAnsi="Calibri" w:cs="Calibri"/>
                <w:bCs/>
                <w:color w:val="212121"/>
                <w:sz w:val="18"/>
                <w:szCs w:val="22"/>
                <w:lang w:val="es-ES"/>
              </w:rPr>
            </w:pPr>
            <w:r w:rsidRPr="00C81CC1">
              <w:rPr>
                <w:rFonts w:ascii="Calibri" w:hAnsi="Calibri" w:cs="Calibri"/>
                <w:bCs/>
                <w:color w:val="212121"/>
                <w:sz w:val="18"/>
                <w:szCs w:val="22"/>
                <w:lang w:val="es-ES"/>
              </w:rPr>
              <w:t>Alineador Láser de Ejes Intrínsecamente Segura.</w:t>
            </w:r>
          </w:p>
        </w:tc>
        <w:tc>
          <w:tcPr>
            <w:tcW w:w="648" w:type="pct"/>
            <w:tcBorders>
              <w:top w:val="nil"/>
              <w:left w:val="nil"/>
              <w:bottom w:val="single" w:sz="4" w:space="0" w:color="auto"/>
              <w:right w:val="single" w:sz="4" w:space="0" w:color="auto"/>
            </w:tcBorders>
            <w:shd w:val="clear" w:color="auto" w:fill="auto"/>
            <w:vAlign w:val="center"/>
          </w:tcPr>
          <w:p w:rsidR="00D91809" w:rsidRDefault="00D91809" w:rsidP="00D91809">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D91809" w:rsidRDefault="00D91809" w:rsidP="00D91809">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c>
          <w:tcPr>
            <w:tcW w:w="983" w:type="pct"/>
            <w:tcBorders>
              <w:top w:val="nil"/>
              <w:left w:val="nil"/>
              <w:bottom w:val="single" w:sz="4" w:space="0" w:color="auto"/>
              <w:right w:val="single" w:sz="4" w:space="0" w:color="auto"/>
            </w:tcBorders>
            <w:shd w:val="clear" w:color="auto" w:fill="auto"/>
            <w:vAlign w:val="center"/>
          </w:tcPr>
          <w:p w:rsidR="00D91809" w:rsidRPr="00C75BEC" w:rsidRDefault="00D91809" w:rsidP="00D91809">
            <w:pPr>
              <w:jc w:val="both"/>
              <w:rPr>
                <w:rFonts w:asciiTheme="minorHAnsi" w:hAnsiTheme="minorHAnsi" w:cstheme="minorHAnsi"/>
                <w:color w:val="000000"/>
                <w:sz w:val="18"/>
                <w:szCs w:val="18"/>
                <w:lang w:val="es-BO" w:eastAsia="es-BO"/>
              </w:rPr>
            </w:pPr>
          </w:p>
        </w:tc>
        <w:tc>
          <w:tcPr>
            <w:tcW w:w="940" w:type="pct"/>
            <w:tcBorders>
              <w:top w:val="nil"/>
              <w:left w:val="nil"/>
              <w:bottom w:val="single" w:sz="4" w:space="0" w:color="auto"/>
              <w:right w:val="single" w:sz="4" w:space="0" w:color="auto"/>
            </w:tcBorders>
            <w:shd w:val="clear" w:color="auto" w:fill="auto"/>
            <w:vAlign w:val="center"/>
          </w:tcPr>
          <w:p w:rsidR="00D91809" w:rsidRPr="00C75BEC" w:rsidRDefault="00D91809" w:rsidP="00D91809">
            <w:pPr>
              <w:jc w:val="both"/>
              <w:rPr>
                <w:rFonts w:asciiTheme="minorHAnsi" w:hAnsiTheme="minorHAnsi" w:cstheme="minorHAnsi"/>
                <w:color w:val="000000"/>
                <w:sz w:val="18"/>
                <w:szCs w:val="18"/>
                <w:lang w:val="es-BO" w:eastAsia="es-BO"/>
              </w:rPr>
            </w:pPr>
          </w:p>
        </w:tc>
      </w:tr>
      <w:tr w:rsidR="00D91809" w:rsidRPr="00C75BEC" w:rsidTr="00D91809">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tcPr>
          <w:p w:rsidR="00D91809" w:rsidRPr="00C75BEC" w:rsidRDefault="00D91809" w:rsidP="00D9180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500" w:type="pct"/>
            <w:tcBorders>
              <w:top w:val="nil"/>
              <w:left w:val="nil"/>
              <w:bottom w:val="single" w:sz="4" w:space="0" w:color="auto"/>
              <w:right w:val="single" w:sz="4" w:space="0" w:color="auto"/>
            </w:tcBorders>
            <w:shd w:val="clear" w:color="auto" w:fill="auto"/>
            <w:vAlign w:val="center"/>
          </w:tcPr>
          <w:p w:rsidR="00D91809" w:rsidRPr="00C81CC1" w:rsidRDefault="00D91809" w:rsidP="00D91809">
            <w:pPr>
              <w:pStyle w:val="HTMLconformatoprevio"/>
              <w:shd w:val="clear" w:color="auto" w:fill="FFFFFF"/>
              <w:jc w:val="both"/>
              <w:rPr>
                <w:rFonts w:ascii="Calibri" w:hAnsi="Calibri" w:cs="Calibri"/>
                <w:bCs/>
                <w:color w:val="212121"/>
                <w:sz w:val="18"/>
                <w:szCs w:val="22"/>
              </w:rPr>
            </w:pPr>
            <w:r w:rsidRPr="00C81CC1">
              <w:rPr>
                <w:rFonts w:ascii="Calibri" w:hAnsi="Calibri" w:cs="Calibri"/>
                <w:bCs/>
                <w:color w:val="212121"/>
                <w:sz w:val="18"/>
                <w:szCs w:val="22"/>
              </w:rPr>
              <w:t>Alineador Láser de Poleas.</w:t>
            </w:r>
          </w:p>
        </w:tc>
        <w:tc>
          <w:tcPr>
            <w:tcW w:w="648" w:type="pct"/>
            <w:tcBorders>
              <w:top w:val="nil"/>
              <w:left w:val="nil"/>
              <w:bottom w:val="single" w:sz="4" w:space="0" w:color="auto"/>
              <w:right w:val="single" w:sz="4" w:space="0" w:color="auto"/>
            </w:tcBorders>
            <w:shd w:val="clear" w:color="auto" w:fill="auto"/>
            <w:vAlign w:val="center"/>
          </w:tcPr>
          <w:p w:rsidR="00D91809" w:rsidRPr="000D6B67" w:rsidRDefault="00D91809" w:rsidP="00D91809">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D91809" w:rsidRPr="000D6B67" w:rsidRDefault="00D91809" w:rsidP="00D91809">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1</w:t>
            </w:r>
          </w:p>
        </w:tc>
        <w:tc>
          <w:tcPr>
            <w:tcW w:w="983" w:type="pct"/>
            <w:tcBorders>
              <w:top w:val="nil"/>
              <w:left w:val="nil"/>
              <w:bottom w:val="single" w:sz="4" w:space="0" w:color="auto"/>
              <w:right w:val="single" w:sz="4" w:space="0" w:color="auto"/>
            </w:tcBorders>
            <w:shd w:val="clear" w:color="auto" w:fill="auto"/>
            <w:vAlign w:val="center"/>
          </w:tcPr>
          <w:p w:rsidR="00D91809" w:rsidRPr="00C75BEC" w:rsidRDefault="00D91809" w:rsidP="00D91809">
            <w:pPr>
              <w:jc w:val="both"/>
              <w:rPr>
                <w:rFonts w:asciiTheme="minorHAnsi" w:hAnsiTheme="minorHAnsi" w:cstheme="minorHAnsi"/>
                <w:color w:val="000000"/>
                <w:sz w:val="18"/>
                <w:szCs w:val="18"/>
                <w:lang w:val="es-BO" w:eastAsia="es-BO"/>
              </w:rPr>
            </w:pPr>
          </w:p>
        </w:tc>
        <w:tc>
          <w:tcPr>
            <w:tcW w:w="940" w:type="pct"/>
            <w:tcBorders>
              <w:top w:val="nil"/>
              <w:left w:val="nil"/>
              <w:bottom w:val="single" w:sz="4" w:space="0" w:color="auto"/>
              <w:right w:val="single" w:sz="4" w:space="0" w:color="auto"/>
            </w:tcBorders>
            <w:shd w:val="clear" w:color="auto" w:fill="auto"/>
            <w:vAlign w:val="center"/>
          </w:tcPr>
          <w:p w:rsidR="00D91809" w:rsidRPr="00C75BEC" w:rsidRDefault="00D91809" w:rsidP="00D91809">
            <w:pPr>
              <w:jc w:val="both"/>
              <w:rPr>
                <w:rFonts w:asciiTheme="minorHAnsi" w:hAnsiTheme="minorHAnsi" w:cstheme="minorHAnsi"/>
                <w:color w:val="000000"/>
                <w:sz w:val="18"/>
                <w:szCs w:val="18"/>
                <w:lang w:val="es-BO" w:eastAsia="es-BO"/>
              </w:rPr>
            </w:pPr>
          </w:p>
        </w:tc>
      </w:tr>
      <w:tr w:rsidR="00D91809" w:rsidRPr="00C75BEC" w:rsidTr="00D91809">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tcPr>
          <w:p w:rsidR="00D91809" w:rsidRPr="00C75BEC" w:rsidRDefault="00D91809" w:rsidP="00D9180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500" w:type="pct"/>
            <w:tcBorders>
              <w:top w:val="nil"/>
              <w:left w:val="nil"/>
              <w:bottom w:val="single" w:sz="4" w:space="0" w:color="auto"/>
              <w:right w:val="single" w:sz="4" w:space="0" w:color="auto"/>
            </w:tcBorders>
            <w:shd w:val="clear" w:color="auto" w:fill="auto"/>
            <w:vAlign w:val="center"/>
          </w:tcPr>
          <w:p w:rsidR="00D91809" w:rsidRPr="00C81CC1" w:rsidRDefault="00D91809" w:rsidP="00D91809">
            <w:pPr>
              <w:pStyle w:val="HTMLconformatoprevio"/>
              <w:shd w:val="clear" w:color="auto" w:fill="FFFFFF"/>
              <w:jc w:val="both"/>
              <w:rPr>
                <w:rFonts w:ascii="Calibri" w:hAnsi="Calibri" w:cs="Calibri"/>
                <w:bCs/>
                <w:color w:val="212121"/>
                <w:sz w:val="18"/>
                <w:szCs w:val="22"/>
              </w:rPr>
            </w:pPr>
            <w:r w:rsidRPr="00C81CC1">
              <w:rPr>
                <w:rFonts w:ascii="Calibri" w:hAnsi="Calibri" w:cs="Calibri"/>
                <w:bCs/>
                <w:color w:val="212121"/>
                <w:sz w:val="18"/>
                <w:szCs w:val="22"/>
              </w:rPr>
              <w:t>Medidor Electrónico de Tensión de Correas.</w:t>
            </w:r>
          </w:p>
        </w:tc>
        <w:tc>
          <w:tcPr>
            <w:tcW w:w="648" w:type="pct"/>
            <w:tcBorders>
              <w:top w:val="nil"/>
              <w:left w:val="nil"/>
              <w:bottom w:val="single" w:sz="4" w:space="0" w:color="auto"/>
              <w:right w:val="single" w:sz="4" w:space="0" w:color="auto"/>
            </w:tcBorders>
            <w:shd w:val="clear" w:color="auto" w:fill="auto"/>
            <w:vAlign w:val="center"/>
          </w:tcPr>
          <w:p w:rsidR="00D91809" w:rsidRPr="000D6B67" w:rsidRDefault="00D91809" w:rsidP="00D91809">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D91809" w:rsidRPr="000D6B67" w:rsidRDefault="00D91809" w:rsidP="00D91809">
            <w:pPr>
              <w:jc w:val="center"/>
              <w:rPr>
                <w:rFonts w:ascii="Calibri" w:hAnsi="Calibri" w:cs="Calibri"/>
                <w:color w:val="000000"/>
                <w:sz w:val="22"/>
                <w:szCs w:val="22"/>
                <w:lang w:val="es-BO" w:eastAsia="es-BO"/>
              </w:rPr>
            </w:pPr>
            <w:r w:rsidRPr="000D6B67">
              <w:rPr>
                <w:rFonts w:ascii="Calibri" w:hAnsi="Calibri" w:cs="Calibri"/>
                <w:color w:val="000000"/>
                <w:sz w:val="22"/>
                <w:szCs w:val="22"/>
                <w:lang w:val="es-BO" w:eastAsia="es-BO"/>
              </w:rPr>
              <w:t>1</w:t>
            </w:r>
          </w:p>
        </w:tc>
        <w:tc>
          <w:tcPr>
            <w:tcW w:w="983" w:type="pct"/>
            <w:tcBorders>
              <w:top w:val="nil"/>
              <w:left w:val="nil"/>
              <w:bottom w:val="single" w:sz="4" w:space="0" w:color="auto"/>
              <w:right w:val="single" w:sz="4" w:space="0" w:color="auto"/>
            </w:tcBorders>
            <w:shd w:val="clear" w:color="auto" w:fill="auto"/>
            <w:vAlign w:val="center"/>
          </w:tcPr>
          <w:p w:rsidR="00D91809" w:rsidRPr="00C75BEC" w:rsidRDefault="00D91809" w:rsidP="00D91809">
            <w:pPr>
              <w:jc w:val="both"/>
              <w:rPr>
                <w:rFonts w:asciiTheme="minorHAnsi" w:hAnsiTheme="minorHAnsi" w:cstheme="minorHAnsi"/>
                <w:color w:val="000000"/>
                <w:sz w:val="18"/>
                <w:szCs w:val="18"/>
                <w:lang w:val="es-BO" w:eastAsia="es-BO"/>
              </w:rPr>
            </w:pPr>
          </w:p>
        </w:tc>
        <w:tc>
          <w:tcPr>
            <w:tcW w:w="940" w:type="pct"/>
            <w:tcBorders>
              <w:top w:val="nil"/>
              <w:left w:val="nil"/>
              <w:bottom w:val="single" w:sz="4" w:space="0" w:color="auto"/>
              <w:right w:val="single" w:sz="4" w:space="0" w:color="auto"/>
            </w:tcBorders>
            <w:shd w:val="clear" w:color="auto" w:fill="auto"/>
            <w:vAlign w:val="center"/>
          </w:tcPr>
          <w:p w:rsidR="00D91809" w:rsidRPr="00C75BEC" w:rsidRDefault="00D91809" w:rsidP="00D91809">
            <w:pPr>
              <w:jc w:val="both"/>
              <w:rPr>
                <w:rFonts w:asciiTheme="minorHAnsi" w:hAnsiTheme="minorHAnsi" w:cstheme="minorHAnsi"/>
                <w:color w:val="000000"/>
                <w:sz w:val="18"/>
                <w:szCs w:val="18"/>
                <w:lang w:val="es-BO" w:eastAsia="es-BO"/>
              </w:rPr>
            </w:pPr>
          </w:p>
        </w:tc>
      </w:tr>
      <w:tr w:rsidR="006243F9" w:rsidRPr="00C75BEC" w:rsidTr="00D91809">
        <w:trPr>
          <w:trHeight w:val="300"/>
          <w:jc w:val="center"/>
        </w:trPr>
        <w:tc>
          <w:tcPr>
            <w:tcW w:w="406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0"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05"/>
        <w:gridCol w:w="3260"/>
        <w:gridCol w:w="254"/>
        <w:gridCol w:w="283"/>
        <w:gridCol w:w="491"/>
      </w:tblGrid>
      <w:tr w:rsidR="009F3A9D" w:rsidRPr="00512576" w:rsidTr="00512576">
        <w:trPr>
          <w:tblHeader/>
          <w:jc w:val="center"/>
        </w:trPr>
        <w:tc>
          <w:tcPr>
            <w:tcW w:w="4805" w:type="dxa"/>
            <w:shd w:val="clear" w:color="auto" w:fill="DBE5F1"/>
            <w:vAlign w:val="center"/>
          </w:tcPr>
          <w:p w:rsidR="009F3A9D" w:rsidRPr="00512576" w:rsidRDefault="009F3A9D" w:rsidP="009F3A9D">
            <w:pPr>
              <w:jc w:val="center"/>
              <w:rPr>
                <w:rFonts w:asciiTheme="minorHAnsi" w:hAnsiTheme="minorHAnsi" w:cstheme="minorHAnsi"/>
                <w:b/>
                <w:sz w:val="16"/>
                <w:szCs w:val="16"/>
              </w:rPr>
            </w:pPr>
            <w:r w:rsidRPr="00512576">
              <w:rPr>
                <w:rFonts w:asciiTheme="minorHAnsi" w:hAnsiTheme="minorHAnsi" w:cstheme="minorHAnsi"/>
                <w:b/>
                <w:sz w:val="16"/>
                <w:szCs w:val="16"/>
              </w:rPr>
              <w:t>Descripción de las Especificaciones Técnicas</w:t>
            </w:r>
          </w:p>
        </w:tc>
        <w:tc>
          <w:tcPr>
            <w:tcW w:w="3260" w:type="dxa"/>
            <w:shd w:val="clear" w:color="auto" w:fill="DBE5F1"/>
            <w:vAlign w:val="center"/>
          </w:tcPr>
          <w:p w:rsidR="009F3A9D" w:rsidRPr="00512576" w:rsidRDefault="009F3A9D" w:rsidP="009F3A9D">
            <w:pPr>
              <w:jc w:val="center"/>
              <w:rPr>
                <w:rFonts w:asciiTheme="minorHAnsi" w:hAnsiTheme="minorHAnsi" w:cstheme="minorHAnsi"/>
                <w:b/>
                <w:sz w:val="16"/>
                <w:szCs w:val="16"/>
              </w:rPr>
            </w:pPr>
            <w:r w:rsidRPr="00512576">
              <w:rPr>
                <w:rFonts w:asciiTheme="minorHAnsi" w:hAnsiTheme="minorHAnsi" w:cstheme="minorHAnsi"/>
                <w:b/>
                <w:sz w:val="16"/>
                <w:szCs w:val="16"/>
              </w:rPr>
              <w:t>Para ser llenado por el proponente al momento de elaborar su oferta</w:t>
            </w:r>
          </w:p>
        </w:tc>
        <w:tc>
          <w:tcPr>
            <w:tcW w:w="1028" w:type="dxa"/>
            <w:gridSpan w:val="3"/>
            <w:tcBorders>
              <w:top w:val="single" w:sz="12" w:space="0" w:color="auto"/>
              <w:bottom w:val="single" w:sz="2" w:space="0" w:color="000000"/>
            </w:tcBorders>
            <w:shd w:val="clear" w:color="auto" w:fill="D6E3BC"/>
            <w:vAlign w:val="center"/>
          </w:tcPr>
          <w:p w:rsidR="009F3A9D" w:rsidRPr="00512576" w:rsidRDefault="009F3A9D" w:rsidP="00B965BD">
            <w:pPr>
              <w:jc w:val="both"/>
              <w:rPr>
                <w:rFonts w:asciiTheme="minorHAnsi" w:hAnsiTheme="minorHAnsi" w:cstheme="minorHAnsi"/>
                <w:b/>
                <w:sz w:val="16"/>
                <w:szCs w:val="16"/>
              </w:rPr>
            </w:pPr>
            <w:r w:rsidRPr="00512576">
              <w:rPr>
                <w:rFonts w:asciiTheme="minorHAnsi" w:hAnsiTheme="minorHAnsi" w:cstheme="minorHAnsi"/>
                <w:b/>
                <w:sz w:val="16"/>
                <w:szCs w:val="16"/>
              </w:rPr>
              <w:t>Evaluación (para ser llenado por el personal técnico del Comité de Contratación)</w:t>
            </w:r>
          </w:p>
        </w:tc>
      </w:tr>
      <w:tr w:rsidR="009F3A9D" w:rsidRPr="00512576" w:rsidTr="00512576">
        <w:trPr>
          <w:cantSplit/>
          <w:trHeight w:val="1448"/>
          <w:jc w:val="center"/>
        </w:trPr>
        <w:tc>
          <w:tcPr>
            <w:tcW w:w="4805" w:type="dxa"/>
            <w:shd w:val="clear" w:color="auto" w:fill="DBE5F1"/>
            <w:vAlign w:val="center"/>
          </w:tcPr>
          <w:p w:rsidR="009F3A9D" w:rsidRPr="00512576" w:rsidRDefault="009F3A9D" w:rsidP="00B965BD">
            <w:pPr>
              <w:jc w:val="center"/>
              <w:rPr>
                <w:rFonts w:asciiTheme="minorHAnsi" w:hAnsiTheme="minorHAnsi" w:cstheme="minorHAnsi"/>
                <w:b/>
                <w:sz w:val="16"/>
                <w:szCs w:val="16"/>
              </w:rPr>
            </w:pPr>
            <w:r w:rsidRPr="00512576">
              <w:rPr>
                <w:rFonts w:asciiTheme="minorHAnsi" w:hAnsiTheme="minorHAnsi" w:cstheme="minorHAnsi"/>
                <w:b/>
                <w:sz w:val="16"/>
                <w:szCs w:val="16"/>
              </w:rPr>
              <w:t>Característica</w:t>
            </w:r>
            <w:r w:rsidR="0048477E" w:rsidRPr="00512576">
              <w:rPr>
                <w:rFonts w:asciiTheme="minorHAnsi" w:hAnsiTheme="minorHAnsi" w:cstheme="minorHAnsi"/>
                <w:b/>
                <w:sz w:val="16"/>
                <w:szCs w:val="16"/>
              </w:rPr>
              <w:t xml:space="preserve"> del Bien</w:t>
            </w:r>
            <w:r w:rsidR="00B965BD" w:rsidRPr="00512576">
              <w:rPr>
                <w:rFonts w:asciiTheme="minorHAnsi" w:hAnsiTheme="minorHAnsi" w:cstheme="minorHAnsi"/>
                <w:b/>
                <w:sz w:val="16"/>
                <w:szCs w:val="16"/>
              </w:rPr>
              <w:t xml:space="preserve">  requerido por YPFB</w:t>
            </w:r>
          </w:p>
        </w:tc>
        <w:tc>
          <w:tcPr>
            <w:tcW w:w="3260" w:type="dxa"/>
            <w:shd w:val="clear" w:color="auto" w:fill="DBE5F1"/>
            <w:vAlign w:val="center"/>
          </w:tcPr>
          <w:p w:rsidR="009F3A9D" w:rsidRPr="00512576" w:rsidRDefault="009F3A9D" w:rsidP="009F3A9D">
            <w:pPr>
              <w:jc w:val="center"/>
              <w:rPr>
                <w:rFonts w:asciiTheme="minorHAnsi" w:hAnsiTheme="minorHAnsi" w:cstheme="minorHAnsi"/>
                <w:b/>
                <w:sz w:val="16"/>
                <w:szCs w:val="16"/>
              </w:rPr>
            </w:pPr>
            <w:r w:rsidRPr="00512576">
              <w:rPr>
                <w:rFonts w:asciiTheme="minorHAnsi" w:hAnsiTheme="minorHAnsi" w:cstheme="minorHAnsi"/>
                <w:b/>
                <w:sz w:val="16"/>
                <w:szCs w:val="16"/>
              </w:rPr>
              <w:t>Característica Ofertadas</w:t>
            </w:r>
          </w:p>
        </w:tc>
        <w:tc>
          <w:tcPr>
            <w:tcW w:w="254" w:type="dxa"/>
            <w:tcBorders>
              <w:top w:val="single" w:sz="2" w:space="0" w:color="000000"/>
              <w:bottom w:val="single" w:sz="2" w:space="0" w:color="000000"/>
            </w:tcBorders>
            <w:shd w:val="clear" w:color="auto" w:fill="D6E3BC"/>
            <w:textDirection w:val="btLr"/>
            <w:vAlign w:val="center"/>
          </w:tcPr>
          <w:p w:rsidR="009F3A9D" w:rsidRPr="00512576" w:rsidRDefault="009F3A9D" w:rsidP="009F3A9D">
            <w:pPr>
              <w:rPr>
                <w:rFonts w:asciiTheme="minorHAnsi" w:hAnsiTheme="minorHAnsi" w:cstheme="minorHAnsi"/>
                <w:b/>
                <w:sz w:val="16"/>
                <w:szCs w:val="16"/>
              </w:rPr>
            </w:pPr>
            <w:r w:rsidRPr="00512576">
              <w:rPr>
                <w:rFonts w:asciiTheme="minorHAnsi" w:hAnsiTheme="minorHAnsi" w:cstheme="minorHAnsi"/>
                <w:b/>
                <w:sz w:val="16"/>
                <w:szCs w:val="16"/>
              </w:rPr>
              <w:t>CUMPLE</w:t>
            </w:r>
          </w:p>
        </w:tc>
        <w:tc>
          <w:tcPr>
            <w:tcW w:w="283" w:type="dxa"/>
            <w:tcBorders>
              <w:top w:val="single" w:sz="2" w:space="0" w:color="000000"/>
              <w:bottom w:val="single" w:sz="2" w:space="0" w:color="000000"/>
            </w:tcBorders>
            <w:shd w:val="clear" w:color="auto" w:fill="D6E3BC"/>
            <w:textDirection w:val="btLr"/>
            <w:vAlign w:val="center"/>
          </w:tcPr>
          <w:p w:rsidR="009F3A9D" w:rsidRPr="00512576" w:rsidRDefault="009F3A9D" w:rsidP="009F3A9D">
            <w:pPr>
              <w:rPr>
                <w:rFonts w:asciiTheme="minorHAnsi" w:hAnsiTheme="minorHAnsi" w:cstheme="minorHAnsi"/>
                <w:b/>
                <w:sz w:val="16"/>
                <w:szCs w:val="16"/>
              </w:rPr>
            </w:pPr>
            <w:r w:rsidRPr="00512576">
              <w:rPr>
                <w:rFonts w:asciiTheme="minorHAnsi" w:hAnsiTheme="minorHAnsi" w:cstheme="minorHAnsi"/>
                <w:b/>
                <w:sz w:val="16"/>
                <w:szCs w:val="16"/>
              </w:rPr>
              <w:t>NO CUMPLE</w:t>
            </w:r>
          </w:p>
        </w:tc>
        <w:tc>
          <w:tcPr>
            <w:tcW w:w="491" w:type="dxa"/>
            <w:tcBorders>
              <w:top w:val="single" w:sz="2" w:space="0" w:color="000000"/>
              <w:bottom w:val="single" w:sz="2" w:space="0" w:color="000000"/>
            </w:tcBorders>
            <w:shd w:val="clear" w:color="auto" w:fill="D6E3BC"/>
            <w:textDirection w:val="btLr"/>
            <w:vAlign w:val="center"/>
          </w:tcPr>
          <w:p w:rsidR="009F3A9D" w:rsidRPr="00512576" w:rsidRDefault="009F3A9D" w:rsidP="009F3A9D">
            <w:pPr>
              <w:rPr>
                <w:rFonts w:asciiTheme="minorHAnsi" w:hAnsiTheme="minorHAnsi" w:cstheme="minorHAnsi"/>
                <w:b/>
                <w:sz w:val="16"/>
                <w:szCs w:val="16"/>
              </w:rPr>
            </w:pPr>
            <w:r w:rsidRPr="00512576">
              <w:rPr>
                <w:rFonts w:asciiTheme="minorHAnsi" w:hAnsiTheme="minorHAnsi" w:cstheme="minorHAnsi"/>
                <w:b/>
                <w:sz w:val="16"/>
                <w:szCs w:val="16"/>
              </w:rPr>
              <w:t>OBSERVACIÓN (porque no cumple)</w:t>
            </w:r>
          </w:p>
        </w:tc>
      </w:tr>
      <w:tr w:rsidR="00727815" w:rsidRPr="00512576" w:rsidTr="00512576">
        <w:trPr>
          <w:cantSplit/>
          <w:trHeight w:val="1448"/>
          <w:jc w:val="center"/>
        </w:trPr>
        <w:tc>
          <w:tcPr>
            <w:tcW w:w="4805" w:type="dxa"/>
            <w:shd w:val="clear" w:color="auto" w:fill="auto"/>
            <w:vAlign w:val="center"/>
          </w:tcPr>
          <w:p w:rsidR="00727815" w:rsidRPr="00512576" w:rsidRDefault="00727815" w:rsidP="00727815">
            <w:pPr>
              <w:rPr>
                <w:rFonts w:asciiTheme="minorHAnsi" w:hAnsiTheme="minorHAnsi" w:cs="Calibri"/>
                <w:b/>
                <w:bCs/>
                <w:sz w:val="16"/>
                <w:szCs w:val="16"/>
              </w:rPr>
            </w:pPr>
            <w:r w:rsidRPr="00512576">
              <w:rPr>
                <w:rFonts w:asciiTheme="minorHAnsi" w:hAnsiTheme="minorHAnsi" w:cs="Calibri"/>
                <w:b/>
                <w:bCs/>
                <w:sz w:val="16"/>
                <w:szCs w:val="16"/>
                <w:u w:val="single"/>
              </w:rPr>
              <w:t>ÍTEM 1</w:t>
            </w:r>
            <w:r w:rsidRPr="00512576">
              <w:rPr>
                <w:rFonts w:asciiTheme="minorHAnsi" w:hAnsiTheme="minorHAnsi" w:cs="Calibri"/>
                <w:b/>
                <w:bCs/>
                <w:sz w:val="16"/>
                <w:szCs w:val="16"/>
              </w:rPr>
              <w:t xml:space="preserve">. </w:t>
            </w:r>
          </w:p>
          <w:p w:rsidR="00727815" w:rsidRPr="00512576" w:rsidRDefault="00727815" w:rsidP="00727815">
            <w:pPr>
              <w:rPr>
                <w:rFonts w:asciiTheme="minorHAnsi" w:hAnsiTheme="minorHAnsi" w:cs="Calibri"/>
                <w:b/>
                <w:bCs/>
                <w:sz w:val="16"/>
                <w:szCs w:val="16"/>
              </w:rPr>
            </w:pPr>
            <w:r w:rsidRPr="00512576">
              <w:rPr>
                <w:rFonts w:asciiTheme="minorHAnsi" w:hAnsiTheme="minorHAnsi" w:cs="Calibri"/>
                <w:b/>
                <w:bCs/>
                <w:sz w:val="16"/>
                <w:szCs w:val="16"/>
                <w:u w:val="single"/>
              </w:rPr>
              <w:t>ANALIZADOR DE VIBRACIONES INTRÍNSECAMENTE SEGURA</w:t>
            </w:r>
            <w:r w:rsidRPr="00512576">
              <w:rPr>
                <w:rFonts w:asciiTheme="minorHAnsi" w:hAnsiTheme="minorHAnsi" w:cs="Calibri"/>
                <w:b/>
                <w:bCs/>
                <w:sz w:val="16"/>
                <w:szCs w:val="16"/>
              </w:rPr>
              <w:t>.</w:t>
            </w:r>
          </w:p>
          <w:p w:rsidR="00727815" w:rsidRPr="00512576" w:rsidRDefault="00727815" w:rsidP="00727815">
            <w:pPr>
              <w:rPr>
                <w:rFonts w:asciiTheme="minorHAnsi" w:hAnsiTheme="minorHAnsi" w:cs="Calibri"/>
                <w:bCs/>
                <w:sz w:val="16"/>
                <w:szCs w:val="16"/>
              </w:rPr>
            </w:pPr>
            <w:r w:rsidRPr="00512576">
              <w:rPr>
                <w:rFonts w:asciiTheme="minorHAnsi" w:hAnsiTheme="minorHAnsi" w:cs="Calibri"/>
                <w:bCs/>
                <w:sz w:val="16"/>
                <w:szCs w:val="16"/>
              </w:rPr>
              <w:t>Debe incluir los siguientes accesorios:</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Instrumento analizador.</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Cargador de batería.</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Batería recargable.</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Maletín.</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Cable serial para PC.</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Adaptador serial USB.</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Instrucciones de Balanceo, FFT y señales.</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CD ROM con catálogos, brochures y revistas.</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Firmware básico.</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Licencia de firmware básico.</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Licencia para PC.</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Firmware de FFT.</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Módulo de firmaware de Balanceo de masa en 1 y 2 planos para el analizador de vibraciones.</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Acelerómetro intrínsecamente seguro.</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Soporte magnético para acelerómetro.</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Cable para conexión de VSC a switchbox.</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Sensor óptico láser de referencia y RPM intrínsecamente seguro.</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Cable de sensor óptico.</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Soporte magnético de sensor óptico.</w:t>
            </w:r>
          </w:p>
          <w:p w:rsidR="00727815" w:rsidRPr="00512576" w:rsidRDefault="00727815" w:rsidP="00375BBF">
            <w:pPr>
              <w:numPr>
                <w:ilvl w:val="0"/>
                <w:numId w:val="36"/>
              </w:numPr>
              <w:rPr>
                <w:rFonts w:asciiTheme="minorHAnsi" w:hAnsiTheme="minorHAnsi" w:cs="Calibri"/>
                <w:bCs/>
                <w:sz w:val="16"/>
                <w:szCs w:val="16"/>
              </w:rPr>
            </w:pPr>
            <w:r w:rsidRPr="00512576">
              <w:rPr>
                <w:rFonts w:asciiTheme="minorHAnsi" w:hAnsiTheme="minorHAnsi" w:cs="Calibri"/>
                <w:bCs/>
                <w:sz w:val="16"/>
                <w:szCs w:val="16"/>
              </w:rPr>
              <w:t>Cinta reflectiva.</w:t>
            </w:r>
          </w:p>
        </w:tc>
        <w:tc>
          <w:tcPr>
            <w:tcW w:w="3260" w:type="dxa"/>
            <w:shd w:val="clear" w:color="auto" w:fill="auto"/>
            <w:vAlign w:val="center"/>
          </w:tcPr>
          <w:p w:rsidR="00727815" w:rsidRPr="00512576" w:rsidRDefault="00727815" w:rsidP="009F3A9D">
            <w:pPr>
              <w:jc w:val="center"/>
              <w:rPr>
                <w:rFonts w:asciiTheme="minorHAnsi" w:hAnsiTheme="minorHAnsi" w:cstheme="minorHAnsi"/>
                <w:b/>
                <w:sz w:val="16"/>
                <w:szCs w:val="16"/>
              </w:rPr>
            </w:pPr>
          </w:p>
        </w:tc>
        <w:tc>
          <w:tcPr>
            <w:tcW w:w="254" w:type="dxa"/>
            <w:tcBorders>
              <w:top w:val="single" w:sz="2" w:space="0" w:color="000000"/>
              <w:bottom w:val="single" w:sz="2" w:space="0" w:color="000000"/>
            </w:tcBorders>
            <w:shd w:val="clear" w:color="auto" w:fill="auto"/>
            <w:textDirection w:val="btLr"/>
            <w:vAlign w:val="center"/>
          </w:tcPr>
          <w:p w:rsidR="00727815" w:rsidRPr="00512576" w:rsidRDefault="00727815" w:rsidP="009F3A9D">
            <w:pPr>
              <w:rPr>
                <w:rFonts w:asciiTheme="minorHAnsi" w:hAnsiTheme="minorHAnsi" w:cstheme="minorHAnsi"/>
                <w:b/>
                <w:sz w:val="16"/>
                <w:szCs w:val="16"/>
              </w:rPr>
            </w:pPr>
          </w:p>
        </w:tc>
        <w:tc>
          <w:tcPr>
            <w:tcW w:w="283" w:type="dxa"/>
            <w:tcBorders>
              <w:top w:val="single" w:sz="2" w:space="0" w:color="000000"/>
              <w:bottom w:val="single" w:sz="2" w:space="0" w:color="000000"/>
            </w:tcBorders>
            <w:shd w:val="clear" w:color="auto" w:fill="auto"/>
            <w:textDirection w:val="btLr"/>
            <w:vAlign w:val="center"/>
          </w:tcPr>
          <w:p w:rsidR="00727815" w:rsidRPr="00512576" w:rsidRDefault="00727815" w:rsidP="009F3A9D">
            <w:pPr>
              <w:rPr>
                <w:rFonts w:asciiTheme="minorHAnsi" w:hAnsiTheme="minorHAnsi" w:cstheme="minorHAnsi"/>
                <w:b/>
                <w:sz w:val="16"/>
                <w:szCs w:val="16"/>
              </w:rPr>
            </w:pPr>
          </w:p>
        </w:tc>
        <w:tc>
          <w:tcPr>
            <w:tcW w:w="491" w:type="dxa"/>
            <w:tcBorders>
              <w:top w:val="single" w:sz="2" w:space="0" w:color="000000"/>
              <w:bottom w:val="single" w:sz="2" w:space="0" w:color="000000"/>
            </w:tcBorders>
            <w:shd w:val="clear" w:color="auto" w:fill="auto"/>
            <w:textDirection w:val="btLr"/>
            <w:vAlign w:val="center"/>
          </w:tcPr>
          <w:p w:rsidR="00727815" w:rsidRPr="00512576" w:rsidRDefault="00727815"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657BB4" w:rsidRPr="00512576" w:rsidRDefault="00657BB4" w:rsidP="00657BB4">
            <w:pPr>
              <w:rPr>
                <w:rFonts w:asciiTheme="minorHAnsi" w:hAnsiTheme="minorHAnsi" w:cs="Calibri"/>
                <w:b/>
                <w:bCs/>
                <w:sz w:val="16"/>
                <w:szCs w:val="16"/>
                <w:u w:val="single"/>
              </w:rPr>
            </w:pPr>
            <w:r w:rsidRPr="00512576">
              <w:rPr>
                <w:rFonts w:asciiTheme="minorHAnsi" w:hAnsiTheme="minorHAnsi" w:cs="Calibri"/>
                <w:b/>
                <w:bCs/>
                <w:sz w:val="16"/>
                <w:szCs w:val="16"/>
                <w:u w:val="single"/>
              </w:rPr>
              <w:t>ÍTEM 2.</w:t>
            </w:r>
          </w:p>
          <w:p w:rsidR="00657BB4" w:rsidRPr="00512576" w:rsidRDefault="00657BB4" w:rsidP="00657BB4">
            <w:pPr>
              <w:rPr>
                <w:rFonts w:asciiTheme="minorHAnsi" w:hAnsiTheme="minorHAnsi" w:cs="Calibri"/>
                <w:b/>
                <w:bCs/>
                <w:sz w:val="16"/>
                <w:szCs w:val="16"/>
                <w:u w:val="single"/>
              </w:rPr>
            </w:pPr>
            <w:r w:rsidRPr="00512576">
              <w:rPr>
                <w:rFonts w:asciiTheme="minorHAnsi" w:hAnsiTheme="minorHAnsi" w:cs="Calibri"/>
                <w:b/>
                <w:bCs/>
                <w:sz w:val="16"/>
                <w:szCs w:val="16"/>
                <w:u w:val="single"/>
              </w:rPr>
              <w:t>ALINEADOR LÁSER DE EJES INTRÍNSECAMENTE SEGURA.</w:t>
            </w:r>
          </w:p>
          <w:p w:rsidR="00657BB4" w:rsidRPr="00512576" w:rsidRDefault="00657BB4" w:rsidP="00657BB4">
            <w:pPr>
              <w:rPr>
                <w:rFonts w:asciiTheme="minorHAnsi" w:hAnsiTheme="minorHAnsi" w:cs="Calibri"/>
                <w:bCs/>
                <w:sz w:val="16"/>
                <w:szCs w:val="16"/>
              </w:rPr>
            </w:pPr>
            <w:r w:rsidRPr="00512576">
              <w:rPr>
                <w:rFonts w:asciiTheme="minorHAnsi" w:hAnsiTheme="minorHAnsi" w:cs="Calibri"/>
                <w:bCs/>
                <w:sz w:val="16"/>
                <w:szCs w:val="16"/>
              </w:rPr>
              <w:t>Debe incluir los siguientes accesorios:</w:t>
            </w:r>
          </w:p>
          <w:p w:rsidR="00657BB4" w:rsidRPr="00512576" w:rsidRDefault="00657BB4" w:rsidP="00657BB4">
            <w:pPr>
              <w:rPr>
                <w:rFonts w:asciiTheme="minorHAnsi" w:hAnsiTheme="minorHAnsi" w:cs="Calibri"/>
                <w:bCs/>
                <w:sz w:val="16"/>
                <w:szCs w:val="16"/>
              </w:rPr>
            </w:pP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Sensor y computador intrínsecamente seguro.</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Soporte para computador.</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Reflector, incluye tapa.</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Abrazaderas compactas de cadena, 2 piezas, incluye 2 cadenas y 4 varillas de soporte para sensor y reflector.</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Paño de limpieza.</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Cinta métrica.</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Cable USB.</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Adaptador.</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Cargador de batería.</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Certificado de Firmware.</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Maletín.</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CD ROM.</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Lápiz de memoria USB.</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Instrucciones de operación.</w:t>
            </w:r>
          </w:p>
          <w:p w:rsidR="00657BB4" w:rsidRPr="00512576" w:rsidRDefault="00657BB4" w:rsidP="00375BBF">
            <w:pPr>
              <w:numPr>
                <w:ilvl w:val="0"/>
                <w:numId w:val="37"/>
              </w:numPr>
              <w:rPr>
                <w:rFonts w:asciiTheme="minorHAnsi" w:hAnsiTheme="minorHAnsi" w:cs="Calibri"/>
                <w:bCs/>
                <w:sz w:val="16"/>
                <w:szCs w:val="16"/>
              </w:rPr>
            </w:pPr>
            <w:r w:rsidRPr="00512576">
              <w:rPr>
                <w:rFonts w:asciiTheme="minorHAnsi" w:hAnsiTheme="minorHAnsi" w:cs="Calibri"/>
                <w:bCs/>
                <w:sz w:val="16"/>
                <w:szCs w:val="16"/>
              </w:rPr>
              <w:t>Llave allen 2,5 mm.</w:t>
            </w:r>
          </w:p>
          <w:p w:rsidR="009F3A9D" w:rsidRPr="00512576" w:rsidRDefault="009F3A9D" w:rsidP="009F3A9D">
            <w:pPr>
              <w:rPr>
                <w:rFonts w:asciiTheme="minorHAnsi" w:hAnsiTheme="minorHAnsi" w:cstheme="minorHAnsi"/>
                <w:b/>
                <w:sz w:val="16"/>
                <w:szCs w:val="16"/>
              </w:rPr>
            </w:pP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tcBorders>
              <w:top w:val="single" w:sz="2" w:space="0" w:color="000000"/>
            </w:tcBorders>
            <w:vAlign w:val="center"/>
          </w:tcPr>
          <w:p w:rsidR="009F3A9D" w:rsidRPr="00512576" w:rsidRDefault="009F3A9D" w:rsidP="009F3A9D">
            <w:pPr>
              <w:rPr>
                <w:rFonts w:asciiTheme="minorHAnsi" w:hAnsiTheme="minorHAnsi" w:cstheme="minorHAnsi"/>
                <w:b/>
                <w:sz w:val="16"/>
                <w:szCs w:val="16"/>
              </w:rPr>
            </w:pPr>
          </w:p>
        </w:tc>
        <w:tc>
          <w:tcPr>
            <w:tcW w:w="283" w:type="dxa"/>
            <w:tcBorders>
              <w:top w:val="single" w:sz="2" w:space="0" w:color="000000"/>
            </w:tcBorders>
            <w:vAlign w:val="center"/>
          </w:tcPr>
          <w:p w:rsidR="009F3A9D" w:rsidRPr="00512576" w:rsidRDefault="009F3A9D" w:rsidP="009F3A9D">
            <w:pPr>
              <w:rPr>
                <w:rFonts w:asciiTheme="minorHAnsi" w:hAnsiTheme="minorHAnsi" w:cstheme="minorHAnsi"/>
                <w:b/>
                <w:sz w:val="16"/>
                <w:szCs w:val="16"/>
              </w:rPr>
            </w:pPr>
          </w:p>
        </w:tc>
        <w:tc>
          <w:tcPr>
            <w:tcW w:w="491" w:type="dxa"/>
            <w:tcBorders>
              <w:top w:val="single" w:sz="2" w:space="0" w:color="000000"/>
            </w:tcBorders>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657BB4" w:rsidRPr="00512576" w:rsidRDefault="00657BB4" w:rsidP="00657BB4">
            <w:pPr>
              <w:rPr>
                <w:rFonts w:asciiTheme="minorHAnsi" w:hAnsiTheme="minorHAnsi" w:cs="Calibri"/>
                <w:b/>
                <w:bCs/>
                <w:sz w:val="16"/>
                <w:szCs w:val="16"/>
              </w:rPr>
            </w:pPr>
            <w:r w:rsidRPr="00512576">
              <w:rPr>
                <w:rFonts w:asciiTheme="minorHAnsi" w:hAnsiTheme="minorHAnsi" w:cs="Calibri"/>
                <w:b/>
                <w:bCs/>
                <w:sz w:val="16"/>
                <w:szCs w:val="16"/>
                <w:u w:val="single"/>
              </w:rPr>
              <w:lastRenderedPageBreak/>
              <w:t>ÍTEM 3</w:t>
            </w:r>
            <w:r w:rsidRPr="00512576">
              <w:rPr>
                <w:rFonts w:asciiTheme="minorHAnsi" w:hAnsiTheme="minorHAnsi" w:cs="Calibri"/>
                <w:b/>
                <w:bCs/>
                <w:sz w:val="16"/>
                <w:szCs w:val="16"/>
              </w:rPr>
              <w:t>.</w:t>
            </w:r>
          </w:p>
          <w:p w:rsidR="00657BB4" w:rsidRPr="00512576" w:rsidRDefault="00657BB4" w:rsidP="00657BB4">
            <w:pPr>
              <w:pStyle w:val="HTMLconformatoprevio"/>
              <w:shd w:val="clear" w:color="auto" w:fill="FFFFFF"/>
              <w:rPr>
                <w:rFonts w:asciiTheme="minorHAnsi" w:hAnsiTheme="minorHAnsi" w:cs="Calibri"/>
                <w:b/>
                <w:bCs/>
                <w:sz w:val="16"/>
                <w:szCs w:val="16"/>
              </w:rPr>
            </w:pPr>
            <w:r w:rsidRPr="00512576">
              <w:rPr>
                <w:rFonts w:asciiTheme="minorHAnsi" w:hAnsiTheme="minorHAnsi" w:cs="Calibri"/>
                <w:b/>
                <w:bCs/>
                <w:sz w:val="16"/>
                <w:szCs w:val="16"/>
                <w:u w:val="single"/>
              </w:rPr>
              <w:t>ALINEADOR LÁSER DE POLEAS</w:t>
            </w:r>
            <w:r w:rsidRPr="00512576">
              <w:rPr>
                <w:rFonts w:asciiTheme="minorHAnsi" w:hAnsiTheme="minorHAnsi" w:cs="Calibri"/>
                <w:b/>
                <w:bCs/>
                <w:sz w:val="16"/>
                <w:szCs w:val="16"/>
              </w:rPr>
              <w:t>.</w:t>
            </w:r>
          </w:p>
          <w:p w:rsidR="00657BB4" w:rsidRPr="00512576" w:rsidRDefault="00657BB4" w:rsidP="00657BB4">
            <w:pPr>
              <w:pStyle w:val="HTMLconformatoprevio"/>
              <w:shd w:val="clear" w:color="auto" w:fill="FFFFFF"/>
              <w:rPr>
                <w:rFonts w:asciiTheme="minorHAnsi" w:hAnsiTheme="minorHAnsi" w:cs="Calibri"/>
                <w:bCs/>
                <w:sz w:val="16"/>
                <w:szCs w:val="16"/>
              </w:rPr>
            </w:pPr>
            <w:r w:rsidRPr="00512576">
              <w:rPr>
                <w:rFonts w:asciiTheme="minorHAnsi" w:hAnsiTheme="minorHAnsi" w:cs="Calibri"/>
                <w:bCs/>
                <w:sz w:val="16"/>
                <w:szCs w:val="16"/>
              </w:rPr>
              <w:t>Debe incluir:</w:t>
            </w:r>
          </w:p>
          <w:p w:rsidR="00657BB4" w:rsidRPr="00512576" w:rsidRDefault="00657BB4" w:rsidP="00375BBF">
            <w:pPr>
              <w:pStyle w:val="HTMLconformatoprevio"/>
              <w:numPr>
                <w:ilvl w:val="0"/>
                <w:numId w:val="34"/>
              </w:numPr>
              <w:shd w:val="clear" w:color="auto" w:fill="FFFFFF"/>
              <w:tabs>
                <w:tab w:val="clear" w:pos="916"/>
                <w:tab w:val="left" w:pos="356"/>
              </w:tabs>
              <w:ind w:left="497"/>
              <w:rPr>
                <w:rFonts w:asciiTheme="minorHAnsi" w:hAnsiTheme="minorHAnsi" w:cs="Calibri"/>
                <w:bCs/>
                <w:sz w:val="16"/>
                <w:szCs w:val="16"/>
              </w:rPr>
            </w:pPr>
            <w:r w:rsidRPr="00512576">
              <w:rPr>
                <w:rFonts w:asciiTheme="minorHAnsi" w:hAnsiTheme="minorHAnsi" w:cs="Calibri"/>
                <w:bCs/>
                <w:sz w:val="16"/>
                <w:szCs w:val="16"/>
              </w:rPr>
              <w:t>Emisor láser.</w:t>
            </w:r>
          </w:p>
          <w:p w:rsidR="00657BB4" w:rsidRPr="00512576" w:rsidRDefault="00657BB4" w:rsidP="00375BBF">
            <w:pPr>
              <w:pStyle w:val="HTMLconformatoprevio"/>
              <w:numPr>
                <w:ilvl w:val="0"/>
                <w:numId w:val="34"/>
              </w:numPr>
              <w:shd w:val="clear" w:color="auto" w:fill="FFFFFF"/>
              <w:tabs>
                <w:tab w:val="clear" w:pos="916"/>
                <w:tab w:val="left" w:pos="356"/>
              </w:tabs>
              <w:ind w:left="497"/>
              <w:rPr>
                <w:rFonts w:asciiTheme="minorHAnsi" w:hAnsiTheme="minorHAnsi" w:cs="Calibri"/>
                <w:b/>
                <w:bCs/>
                <w:sz w:val="16"/>
                <w:szCs w:val="16"/>
              </w:rPr>
            </w:pPr>
            <w:r w:rsidRPr="00512576">
              <w:rPr>
                <w:rFonts w:asciiTheme="minorHAnsi" w:hAnsiTheme="minorHAnsi" w:cs="Calibri"/>
                <w:bCs/>
                <w:sz w:val="16"/>
                <w:szCs w:val="16"/>
              </w:rPr>
              <w:t>Objetivo cilíndrico x 3.</w:t>
            </w:r>
          </w:p>
          <w:p w:rsidR="00657BB4" w:rsidRPr="00512576" w:rsidRDefault="00657BB4" w:rsidP="00375BBF">
            <w:pPr>
              <w:pStyle w:val="HTMLconformatoprevio"/>
              <w:numPr>
                <w:ilvl w:val="0"/>
                <w:numId w:val="34"/>
              </w:numPr>
              <w:shd w:val="clear" w:color="auto" w:fill="FFFFFF"/>
              <w:tabs>
                <w:tab w:val="clear" w:pos="916"/>
                <w:tab w:val="left" w:pos="356"/>
              </w:tabs>
              <w:ind w:left="497"/>
              <w:rPr>
                <w:rFonts w:asciiTheme="minorHAnsi" w:hAnsiTheme="minorHAnsi" w:cs="Calibri"/>
                <w:b/>
                <w:bCs/>
                <w:sz w:val="16"/>
                <w:szCs w:val="16"/>
              </w:rPr>
            </w:pPr>
            <w:r w:rsidRPr="00512576">
              <w:rPr>
                <w:rFonts w:asciiTheme="minorHAnsi" w:hAnsiTheme="minorHAnsi" w:cs="Calibri"/>
                <w:bCs/>
                <w:sz w:val="16"/>
                <w:szCs w:val="16"/>
              </w:rPr>
              <w:t>Funda de transporte.</w:t>
            </w:r>
          </w:p>
          <w:p w:rsidR="009F3A9D" w:rsidRPr="00512576" w:rsidRDefault="009F3A9D" w:rsidP="009F3A9D">
            <w:pPr>
              <w:autoSpaceDE w:val="0"/>
              <w:autoSpaceDN w:val="0"/>
              <w:adjustRightInd w:val="0"/>
              <w:rPr>
                <w:rFonts w:asciiTheme="minorHAnsi" w:hAnsiTheme="minorHAnsi" w:cstheme="minorHAnsi"/>
                <w:sz w:val="16"/>
                <w:szCs w:val="16"/>
              </w:rPr>
            </w:pP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657BB4" w:rsidRPr="00512576" w:rsidRDefault="00657BB4" w:rsidP="00657BB4">
            <w:pPr>
              <w:rPr>
                <w:rFonts w:asciiTheme="minorHAnsi" w:hAnsiTheme="minorHAnsi" w:cs="Calibri"/>
                <w:b/>
                <w:bCs/>
                <w:sz w:val="16"/>
                <w:szCs w:val="16"/>
              </w:rPr>
            </w:pPr>
            <w:r w:rsidRPr="00512576">
              <w:rPr>
                <w:rFonts w:asciiTheme="minorHAnsi" w:hAnsiTheme="minorHAnsi" w:cs="Calibri"/>
                <w:b/>
                <w:bCs/>
                <w:sz w:val="16"/>
                <w:szCs w:val="16"/>
                <w:u w:val="single"/>
              </w:rPr>
              <w:t>ÍTEM 4</w:t>
            </w:r>
            <w:r w:rsidRPr="00512576">
              <w:rPr>
                <w:rFonts w:asciiTheme="minorHAnsi" w:hAnsiTheme="minorHAnsi" w:cs="Calibri"/>
                <w:b/>
                <w:bCs/>
                <w:sz w:val="16"/>
                <w:szCs w:val="16"/>
              </w:rPr>
              <w:t>.</w:t>
            </w:r>
          </w:p>
          <w:p w:rsidR="00657BB4" w:rsidRPr="00512576" w:rsidRDefault="00657BB4" w:rsidP="00657BB4">
            <w:pPr>
              <w:pStyle w:val="HTMLconformatoprevio"/>
              <w:shd w:val="clear" w:color="auto" w:fill="FFFFFF"/>
              <w:rPr>
                <w:rFonts w:asciiTheme="minorHAnsi" w:hAnsiTheme="minorHAnsi" w:cs="Calibri"/>
                <w:b/>
                <w:bCs/>
                <w:sz w:val="16"/>
                <w:szCs w:val="16"/>
              </w:rPr>
            </w:pPr>
            <w:r w:rsidRPr="00512576">
              <w:rPr>
                <w:rFonts w:asciiTheme="minorHAnsi" w:hAnsiTheme="minorHAnsi" w:cs="Calibri"/>
                <w:b/>
                <w:bCs/>
                <w:sz w:val="16"/>
                <w:szCs w:val="16"/>
                <w:u w:val="single"/>
              </w:rPr>
              <w:t>MEDIDOR ELECTRÓNICO DE TENSIÓN DE CORREAS</w:t>
            </w:r>
            <w:r w:rsidRPr="00512576">
              <w:rPr>
                <w:rFonts w:asciiTheme="minorHAnsi" w:hAnsiTheme="minorHAnsi" w:cs="Calibri"/>
                <w:b/>
                <w:bCs/>
                <w:sz w:val="16"/>
                <w:szCs w:val="16"/>
              </w:rPr>
              <w:t>.</w:t>
            </w:r>
          </w:p>
          <w:p w:rsidR="00657BB4" w:rsidRPr="00512576" w:rsidRDefault="00657BB4" w:rsidP="00657BB4">
            <w:pPr>
              <w:pStyle w:val="HTMLconformatoprevio"/>
              <w:shd w:val="clear" w:color="auto" w:fill="FFFFFF"/>
              <w:rPr>
                <w:rFonts w:asciiTheme="minorHAnsi" w:hAnsiTheme="minorHAnsi" w:cs="Calibri"/>
                <w:bCs/>
                <w:sz w:val="16"/>
                <w:szCs w:val="16"/>
              </w:rPr>
            </w:pPr>
            <w:r w:rsidRPr="00512576">
              <w:rPr>
                <w:rFonts w:asciiTheme="minorHAnsi" w:hAnsiTheme="minorHAnsi" w:cs="Calibri"/>
                <w:bCs/>
                <w:sz w:val="16"/>
                <w:szCs w:val="16"/>
              </w:rPr>
              <w:t>Debe incluir:</w:t>
            </w:r>
          </w:p>
          <w:p w:rsidR="00657BB4" w:rsidRPr="00512576" w:rsidRDefault="00657BB4" w:rsidP="00375BBF">
            <w:pPr>
              <w:pStyle w:val="HTMLconformatoprevio"/>
              <w:numPr>
                <w:ilvl w:val="0"/>
                <w:numId w:val="35"/>
              </w:numPr>
              <w:shd w:val="clear" w:color="auto" w:fill="FFFFFF"/>
              <w:tabs>
                <w:tab w:val="clear" w:pos="916"/>
                <w:tab w:val="left" w:pos="356"/>
              </w:tabs>
              <w:ind w:left="497"/>
              <w:rPr>
                <w:rFonts w:asciiTheme="minorHAnsi" w:hAnsiTheme="minorHAnsi" w:cs="Calibri"/>
                <w:bCs/>
                <w:sz w:val="16"/>
                <w:szCs w:val="16"/>
              </w:rPr>
            </w:pPr>
            <w:r w:rsidRPr="00512576">
              <w:rPr>
                <w:rFonts w:asciiTheme="minorHAnsi" w:hAnsiTheme="minorHAnsi" w:cs="Calibri"/>
                <w:bCs/>
                <w:sz w:val="16"/>
                <w:szCs w:val="16"/>
              </w:rPr>
              <w:t>Sensor con cable.</w:t>
            </w:r>
          </w:p>
          <w:p w:rsidR="00657BB4" w:rsidRPr="00512576" w:rsidRDefault="00657BB4" w:rsidP="00375BBF">
            <w:pPr>
              <w:pStyle w:val="HTMLconformatoprevio"/>
              <w:numPr>
                <w:ilvl w:val="0"/>
                <w:numId w:val="35"/>
              </w:numPr>
              <w:shd w:val="clear" w:color="auto" w:fill="FFFFFF"/>
              <w:tabs>
                <w:tab w:val="clear" w:pos="916"/>
                <w:tab w:val="left" w:pos="356"/>
              </w:tabs>
              <w:ind w:left="497"/>
              <w:rPr>
                <w:rFonts w:asciiTheme="minorHAnsi" w:hAnsiTheme="minorHAnsi" w:cs="Calibri"/>
                <w:b/>
                <w:bCs/>
                <w:sz w:val="16"/>
                <w:szCs w:val="16"/>
              </w:rPr>
            </w:pPr>
            <w:r w:rsidRPr="00512576">
              <w:rPr>
                <w:rFonts w:asciiTheme="minorHAnsi" w:hAnsiTheme="minorHAnsi" w:cs="Calibri"/>
                <w:bCs/>
                <w:sz w:val="16"/>
                <w:szCs w:val="16"/>
              </w:rPr>
              <w:t>Sensor con conector.</w:t>
            </w:r>
          </w:p>
          <w:p w:rsidR="00657BB4" w:rsidRPr="00512576" w:rsidRDefault="00657BB4" w:rsidP="00375BBF">
            <w:pPr>
              <w:pStyle w:val="HTMLconformatoprevio"/>
              <w:numPr>
                <w:ilvl w:val="0"/>
                <w:numId w:val="35"/>
              </w:numPr>
              <w:shd w:val="clear" w:color="auto" w:fill="FFFFFF"/>
              <w:tabs>
                <w:tab w:val="clear" w:pos="916"/>
                <w:tab w:val="left" w:pos="356"/>
              </w:tabs>
              <w:ind w:left="497"/>
              <w:rPr>
                <w:rFonts w:asciiTheme="minorHAnsi" w:hAnsiTheme="minorHAnsi" w:cs="Calibri"/>
                <w:b/>
                <w:bCs/>
                <w:sz w:val="16"/>
                <w:szCs w:val="16"/>
              </w:rPr>
            </w:pPr>
            <w:r w:rsidRPr="00512576">
              <w:rPr>
                <w:rFonts w:asciiTheme="minorHAnsi" w:hAnsiTheme="minorHAnsi" w:cs="Calibri"/>
                <w:bCs/>
                <w:sz w:val="16"/>
                <w:szCs w:val="16"/>
              </w:rPr>
              <w:t>Maletín de transporte.</w:t>
            </w:r>
          </w:p>
          <w:p w:rsidR="00727815" w:rsidRPr="00512576" w:rsidRDefault="00727815" w:rsidP="00727815">
            <w:pPr>
              <w:pStyle w:val="HTMLconformatoprevio"/>
              <w:shd w:val="clear" w:color="auto" w:fill="FFFFFF"/>
              <w:tabs>
                <w:tab w:val="clear" w:pos="916"/>
                <w:tab w:val="left" w:pos="356"/>
              </w:tabs>
              <w:rPr>
                <w:rFonts w:asciiTheme="minorHAnsi" w:hAnsiTheme="minorHAnsi" w:cs="Calibri"/>
                <w:bCs/>
                <w:sz w:val="16"/>
                <w:szCs w:val="16"/>
              </w:rPr>
            </w:pPr>
          </w:p>
          <w:p w:rsidR="00727815" w:rsidRPr="00512576" w:rsidRDefault="00727815" w:rsidP="00727815">
            <w:pPr>
              <w:pStyle w:val="HTMLconformatoprevio"/>
              <w:shd w:val="clear" w:color="auto" w:fill="FFFFFF"/>
              <w:tabs>
                <w:tab w:val="clear" w:pos="916"/>
                <w:tab w:val="left" w:pos="356"/>
              </w:tabs>
              <w:rPr>
                <w:rFonts w:asciiTheme="minorHAnsi" w:hAnsiTheme="minorHAnsi" w:cs="Calibri"/>
                <w:b/>
                <w:sz w:val="16"/>
                <w:szCs w:val="16"/>
              </w:rPr>
            </w:pPr>
            <w:r w:rsidRPr="00512576">
              <w:rPr>
                <w:rFonts w:asciiTheme="minorHAnsi" w:hAnsiTheme="minorHAnsi" w:cs="Calibri"/>
                <w:b/>
                <w:sz w:val="16"/>
                <w:szCs w:val="16"/>
                <w:u w:val="single"/>
              </w:rPr>
              <w:t>NOTA</w:t>
            </w:r>
            <w:r w:rsidRPr="00512576">
              <w:rPr>
                <w:rFonts w:asciiTheme="minorHAnsi" w:hAnsiTheme="minorHAnsi" w:cs="Calibri"/>
                <w:b/>
                <w:sz w:val="16"/>
                <w:szCs w:val="16"/>
              </w:rPr>
              <w:t>.</w:t>
            </w:r>
          </w:p>
          <w:p w:rsidR="00727815" w:rsidRPr="00512576" w:rsidRDefault="00727815" w:rsidP="00727815">
            <w:pPr>
              <w:pStyle w:val="HTMLconformatoprevio"/>
              <w:shd w:val="clear" w:color="auto" w:fill="FFFFFF"/>
              <w:tabs>
                <w:tab w:val="clear" w:pos="916"/>
                <w:tab w:val="left" w:pos="356"/>
              </w:tabs>
              <w:rPr>
                <w:rFonts w:asciiTheme="minorHAnsi" w:hAnsiTheme="minorHAnsi" w:cs="Calibri"/>
                <w:b/>
                <w:bCs/>
                <w:sz w:val="16"/>
                <w:szCs w:val="16"/>
              </w:rPr>
            </w:pPr>
            <w:r w:rsidRPr="00512576">
              <w:rPr>
                <w:rFonts w:asciiTheme="minorHAnsi" w:hAnsiTheme="minorHAnsi" w:cs="Calibri"/>
                <w:bCs/>
                <w:i/>
                <w:color w:val="000000"/>
                <w:sz w:val="16"/>
                <w:szCs w:val="16"/>
              </w:rPr>
              <w:t>Los proponentes deberán adjuntar en su propuesta información técnica suficiente y necesaria para la correcta consideración de la oferta para todos los ítems.</w:t>
            </w:r>
          </w:p>
          <w:p w:rsidR="009F3A9D" w:rsidRPr="00512576" w:rsidRDefault="009F3A9D" w:rsidP="009F3A9D">
            <w:pPr>
              <w:rPr>
                <w:rFonts w:asciiTheme="minorHAnsi" w:hAnsiTheme="minorHAnsi" w:cstheme="minorHAnsi"/>
                <w:b/>
                <w:sz w:val="16"/>
                <w:szCs w:val="16"/>
              </w:rPr>
            </w:pP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727815" w:rsidP="009F3A9D">
            <w:pPr>
              <w:ind w:right="141"/>
              <w:jc w:val="both"/>
              <w:rPr>
                <w:rFonts w:asciiTheme="minorHAnsi" w:hAnsiTheme="minorHAnsi" w:cs="Calibri"/>
                <w:b/>
                <w:bCs/>
                <w:sz w:val="16"/>
                <w:szCs w:val="16"/>
              </w:rPr>
            </w:pPr>
            <w:r w:rsidRPr="00512576">
              <w:rPr>
                <w:rFonts w:asciiTheme="minorHAnsi" w:hAnsiTheme="minorHAnsi" w:cs="Calibri"/>
                <w:b/>
                <w:bCs/>
                <w:sz w:val="16"/>
                <w:szCs w:val="16"/>
              </w:rPr>
              <w:t>PLAZO DE ENTREGA.</w:t>
            </w:r>
          </w:p>
          <w:p w:rsidR="00727815" w:rsidRPr="00512576" w:rsidRDefault="00727815" w:rsidP="009F3A9D">
            <w:pPr>
              <w:ind w:right="141"/>
              <w:jc w:val="both"/>
              <w:rPr>
                <w:rFonts w:asciiTheme="minorHAnsi" w:hAnsiTheme="minorHAnsi" w:cstheme="minorHAnsi"/>
                <w:sz w:val="16"/>
                <w:szCs w:val="16"/>
              </w:rPr>
            </w:pPr>
            <w:r w:rsidRPr="00512576">
              <w:rPr>
                <w:rFonts w:asciiTheme="minorHAnsi" w:hAnsiTheme="minorHAnsi" w:cs="Calibri"/>
                <w:bCs/>
                <w:color w:val="000000"/>
                <w:sz w:val="16"/>
                <w:szCs w:val="16"/>
              </w:rPr>
              <w:t>El plazo de entrega previsto para el presente proceso de contratación será de 45 días calendario como máximo</w:t>
            </w:r>
            <w:r w:rsidRPr="00512576">
              <w:rPr>
                <w:rFonts w:asciiTheme="minorHAnsi" w:hAnsiTheme="minorHAnsi" w:cs="Calibri"/>
                <w:bCs/>
                <w:sz w:val="16"/>
                <w:szCs w:val="16"/>
              </w:rPr>
              <w:t>, computado a partir de la orden de proceder.</w:t>
            </w: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727815" w:rsidP="009F3A9D">
            <w:pPr>
              <w:rPr>
                <w:rFonts w:asciiTheme="minorHAnsi" w:hAnsiTheme="minorHAnsi" w:cs="Calibri"/>
                <w:b/>
                <w:bCs/>
                <w:sz w:val="16"/>
                <w:szCs w:val="16"/>
              </w:rPr>
            </w:pPr>
            <w:r w:rsidRPr="00512576">
              <w:rPr>
                <w:rFonts w:asciiTheme="minorHAnsi" w:hAnsiTheme="minorHAnsi" w:cs="Calibri"/>
                <w:b/>
                <w:bCs/>
                <w:sz w:val="16"/>
                <w:szCs w:val="16"/>
              </w:rPr>
              <w:t>MEDIOS DE TRANSPORTE.</w:t>
            </w:r>
          </w:p>
          <w:p w:rsidR="00727815" w:rsidRPr="00512576" w:rsidRDefault="00727815" w:rsidP="009F3A9D">
            <w:pPr>
              <w:rPr>
                <w:rFonts w:asciiTheme="minorHAnsi" w:hAnsiTheme="minorHAnsi" w:cstheme="minorHAnsi"/>
                <w:b/>
                <w:sz w:val="16"/>
                <w:szCs w:val="16"/>
              </w:rPr>
            </w:pPr>
            <w:r w:rsidRPr="00512576">
              <w:rPr>
                <w:rFonts w:asciiTheme="minorHAnsi" w:hAnsiTheme="minorHAnsi" w:cs="Calibri"/>
                <w:sz w:val="16"/>
                <w:szCs w:val="16"/>
              </w:rPr>
              <w:t>La entrega de los bienes incluye el transporte al punto de entrega establecido por YPFB, asimismo debe reunir las condiciones de seguridad requeridas.</w:t>
            </w: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727815" w:rsidP="009F3A9D">
            <w:pPr>
              <w:ind w:right="141"/>
              <w:jc w:val="both"/>
              <w:rPr>
                <w:rFonts w:asciiTheme="minorHAnsi" w:hAnsiTheme="minorHAnsi" w:cs="Calibri"/>
                <w:b/>
                <w:bCs/>
                <w:sz w:val="16"/>
                <w:szCs w:val="16"/>
              </w:rPr>
            </w:pPr>
            <w:r w:rsidRPr="00512576">
              <w:rPr>
                <w:rFonts w:asciiTheme="minorHAnsi" w:hAnsiTheme="minorHAnsi" w:cs="Calibri"/>
                <w:b/>
                <w:bCs/>
                <w:sz w:val="16"/>
                <w:szCs w:val="16"/>
              </w:rPr>
              <w:t>GARANTIA TÉCNICA.</w:t>
            </w:r>
          </w:p>
          <w:p w:rsidR="00727815" w:rsidRPr="00512576" w:rsidRDefault="00727815" w:rsidP="00375BBF">
            <w:pPr>
              <w:numPr>
                <w:ilvl w:val="0"/>
                <w:numId w:val="38"/>
              </w:numPr>
              <w:tabs>
                <w:tab w:val="left" w:pos="0"/>
              </w:tabs>
              <w:autoSpaceDE w:val="0"/>
              <w:autoSpaceDN w:val="0"/>
              <w:ind w:left="214" w:hanging="218"/>
              <w:jc w:val="both"/>
              <w:rPr>
                <w:rFonts w:asciiTheme="minorHAnsi" w:hAnsiTheme="minorHAnsi" w:cs="Calibri"/>
                <w:sz w:val="16"/>
                <w:szCs w:val="16"/>
              </w:rPr>
            </w:pPr>
            <w:r w:rsidRPr="00512576">
              <w:rPr>
                <w:rFonts w:asciiTheme="minorHAnsi" w:hAnsiTheme="minorHAnsi" w:cs="Calibri"/>
                <w:b/>
                <w:bCs/>
                <w:sz w:val="16"/>
                <w:szCs w:val="16"/>
              </w:rPr>
              <w:t>Alcance de la garantía</w:t>
            </w:r>
            <w:r w:rsidRPr="00512576">
              <w:rPr>
                <w:rFonts w:asciiTheme="minorHAnsi" w:hAnsiTheme="minorHAnsi" w:cs="Calibri"/>
                <w:sz w:val="16"/>
                <w:szCs w:val="16"/>
              </w:rPr>
              <w:t xml:space="preserve">: La garantía de los bienes cubre fallas o defectos atribuibles a la fabricación.     </w:t>
            </w:r>
          </w:p>
          <w:p w:rsidR="00727815" w:rsidRPr="00512576" w:rsidRDefault="00727815" w:rsidP="00727815">
            <w:pPr>
              <w:autoSpaceDE w:val="0"/>
              <w:autoSpaceDN w:val="0"/>
              <w:ind w:left="214"/>
              <w:jc w:val="both"/>
              <w:rPr>
                <w:rFonts w:asciiTheme="minorHAnsi" w:hAnsiTheme="minorHAnsi" w:cs="Calibri"/>
                <w:sz w:val="16"/>
                <w:szCs w:val="16"/>
              </w:rPr>
            </w:pPr>
            <w:r w:rsidRPr="00512576">
              <w:rPr>
                <w:rFonts w:asciiTheme="minorHAnsi" w:hAnsiTheme="minorHAnsi" w:cs="Calibri"/>
                <w:sz w:val="16"/>
                <w:szCs w:val="16"/>
              </w:rPr>
              <w:t xml:space="preserve">En caso de presentar fallas la empresa proveedora deberá reemplazarlo por otro bien de las mismas características, el plazo de reposición no deberá exceder los 30 días calendario una vez efectuado el reclamo. La sustitución del bien no implicará ningún costo adicional para YPFB. </w:t>
            </w:r>
          </w:p>
          <w:p w:rsidR="00727815" w:rsidRPr="00512576" w:rsidRDefault="00727815" w:rsidP="00727815">
            <w:pPr>
              <w:pStyle w:val="Prrafodelista"/>
              <w:spacing w:line="276" w:lineRule="auto"/>
              <w:ind w:left="214" w:hanging="218"/>
              <w:jc w:val="both"/>
              <w:rPr>
                <w:rFonts w:asciiTheme="minorHAnsi" w:hAnsiTheme="minorHAnsi" w:cs="Calibri"/>
                <w:sz w:val="16"/>
                <w:szCs w:val="16"/>
              </w:rPr>
            </w:pPr>
          </w:p>
          <w:p w:rsidR="00727815" w:rsidRPr="00512576" w:rsidRDefault="00727815" w:rsidP="00375BBF">
            <w:pPr>
              <w:pStyle w:val="Prrafodelista"/>
              <w:numPr>
                <w:ilvl w:val="0"/>
                <w:numId w:val="38"/>
              </w:numPr>
              <w:spacing w:line="276" w:lineRule="auto"/>
              <w:ind w:left="214" w:hanging="218"/>
              <w:jc w:val="both"/>
              <w:rPr>
                <w:rFonts w:asciiTheme="minorHAnsi" w:hAnsiTheme="minorHAnsi" w:cs="Calibri"/>
                <w:sz w:val="16"/>
                <w:szCs w:val="16"/>
              </w:rPr>
            </w:pPr>
            <w:r w:rsidRPr="00512576">
              <w:rPr>
                <w:rFonts w:asciiTheme="minorHAnsi" w:hAnsiTheme="minorHAnsi" w:cs="Calibri"/>
                <w:b/>
                <w:bCs/>
                <w:sz w:val="16"/>
                <w:szCs w:val="16"/>
              </w:rPr>
              <w:t>Período de garantía:</w:t>
            </w:r>
            <w:r w:rsidRPr="00512576">
              <w:rPr>
                <w:rFonts w:asciiTheme="minorHAnsi" w:hAnsiTheme="minorHAnsi" w:cs="Calibri"/>
                <w:sz w:val="16"/>
                <w:szCs w:val="16"/>
              </w:rPr>
              <w:t xml:space="preserve"> La garantía de los bienes deberá ser 1 año.</w:t>
            </w:r>
          </w:p>
          <w:p w:rsidR="00727815" w:rsidRPr="00512576" w:rsidRDefault="00727815" w:rsidP="00727815">
            <w:pPr>
              <w:pStyle w:val="Prrafodelista"/>
              <w:spacing w:line="276" w:lineRule="auto"/>
              <w:ind w:left="214" w:hanging="218"/>
              <w:jc w:val="both"/>
              <w:rPr>
                <w:rFonts w:asciiTheme="minorHAnsi" w:hAnsiTheme="minorHAnsi" w:cs="Calibri"/>
                <w:sz w:val="16"/>
                <w:szCs w:val="16"/>
              </w:rPr>
            </w:pPr>
          </w:p>
          <w:p w:rsidR="00727815" w:rsidRPr="00512576" w:rsidRDefault="00727815" w:rsidP="00727815">
            <w:pPr>
              <w:ind w:right="141"/>
              <w:jc w:val="both"/>
              <w:rPr>
                <w:rFonts w:asciiTheme="minorHAnsi" w:hAnsiTheme="minorHAnsi" w:cstheme="minorHAnsi"/>
                <w:sz w:val="16"/>
                <w:szCs w:val="16"/>
              </w:rPr>
            </w:pPr>
            <w:r w:rsidRPr="00512576">
              <w:rPr>
                <w:rFonts w:asciiTheme="minorHAnsi" w:hAnsiTheme="minorHAnsi" w:cs="Calibri"/>
                <w:b/>
                <w:bCs/>
                <w:sz w:val="16"/>
                <w:szCs w:val="16"/>
              </w:rPr>
              <w:t>Inicio del cómputo del período de garantía:</w:t>
            </w:r>
            <w:r w:rsidRPr="00512576">
              <w:rPr>
                <w:rFonts w:asciiTheme="minorHAnsi" w:hAnsiTheme="minorHAnsi" w:cs="Calibri"/>
                <w:sz w:val="16"/>
                <w:szCs w:val="16"/>
              </w:rPr>
              <w:t xml:space="preserve"> A partir de la fecha de entrega los bienes.</w:t>
            </w:r>
            <w:r w:rsidRPr="00512576">
              <w:rPr>
                <w:rFonts w:asciiTheme="minorHAnsi" w:hAnsiTheme="minorHAnsi"/>
                <w:sz w:val="16"/>
                <w:szCs w:val="16"/>
              </w:rPr>
              <w:t xml:space="preserve">  </w:t>
            </w: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9F3A9D" w:rsidP="009F3A9D">
            <w:pPr>
              <w:rPr>
                <w:rFonts w:asciiTheme="minorHAnsi" w:hAnsiTheme="minorHAnsi" w:cstheme="minorHAnsi"/>
                <w:b/>
                <w:sz w:val="16"/>
                <w:szCs w:val="16"/>
              </w:rPr>
            </w:pP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727815" w:rsidP="00727815">
            <w:pPr>
              <w:pStyle w:val="Prrafodelista"/>
              <w:ind w:left="0"/>
              <w:contextualSpacing/>
              <w:jc w:val="both"/>
              <w:rPr>
                <w:rFonts w:asciiTheme="minorHAnsi" w:hAnsiTheme="minorHAnsi" w:cs="Calibri"/>
                <w:b/>
                <w:bCs/>
                <w:sz w:val="16"/>
                <w:szCs w:val="16"/>
                <w:lang w:eastAsia="es-BO"/>
              </w:rPr>
            </w:pPr>
            <w:r w:rsidRPr="00512576">
              <w:rPr>
                <w:rFonts w:asciiTheme="minorHAnsi" w:hAnsiTheme="minorHAnsi" w:cs="Calibri"/>
                <w:b/>
                <w:bCs/>
                <w:sz w:val="16"/>
                <w:szCs w:val="16"/>
                <w:lang w:eastAsia="es-BO"/>
              </w:rPr>
              <w:t>CONDICIONES REQUERIDAS PARA LA ENTREGA DEL BIEN.</w:t>
            </w: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727815" w:rsidP="009F3A9D">
            <w:pPr>
              <w:rPr>
                <w:rFonts w:asciiTheme="minorHAnsi" w:hAnsiTheme="minorHAnsi" w:cs="Calibri"/>
                <w:b/>
                <w:bCs/>
                <w:sz w:val="16"/>
                <w:szCs w:val="16"/>
              </w:rPr>
            </w:pPr>
            <w:r w:rsidRPr="00512576">
              <w:rPr>
                <w:rFonts w:asciiTheme="minorHAnsi" w:hAnsiTheme="minorHAnsi" w:cs="Calibri"/>
                <w:b/>
                <w:bCs/>
                <w:sz w:val="16"/>
                <w:szCs w:val="16"/>
              </w:rPr>
              <w:t>LUGAR DE ENTREGA DE LOS BIENES.</w:t>
            </w:r>
          </w:p>
          <w:p w:rsidR="00727815" w:rsidRPr="00512576" w:rsidRDefault="00727815" w:rsidP="009F3A9D">
            <w:pPr>
              <w:rPr>
                <w:rFonts w:asciiTheme="minorHAnsi" w:hAnsiTheme="minorHAnsi" w:cstheme="minorHAnsi"/>
                <w:b/>
                <w:sz w:val="16"/>
                <w:szCs w:val="16"/>
              </w:rPr>
            </w:pPr>
            <w:r w:rsidRPr="00512576">
              <w:rPr>
                <w:rFonts w:asciiTheme="minorHAnsi" w:hAnsiTheme="minorHAnsi" w:cs="Calibri"/>
                <w:bCs/>
                <w:sz w:val="16"/>
                <w:szCs w:val="16"/>
              </w:rPr>
              <w:t>Los bienes deberán ser entregados en la ciudad de Santa Cruz de la Sierra, en Almacenes (Villa Luz) de la Gerencia de Operación de Plantas, ubicado en la Av. Grigotá esquina calle Regimiento Lanza entre 3er y 4to anillo.</w:t>
            </w: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727815" w:rsidP="009F3A9D">
            <w:pPr>
              <w:rPr>
                <w:rFonts w:asciiTheme="minorHAnsi" w:hAnsiTheme="minorHAnsi" w:cs="Calibri"/>
                <w:b/>
                <w:bCs/>
                <w:sz w:val="16"/>
                <w:szCs w:val="16"/>
              </w:rPr>
            </w:pPr>
            <w:r w:rsidRPr="00512576">
              <w:rPr>
                <w:rFonts w:asciiTheme="minorHAnsi" w:hAnsiTheme="minorHAnsi" w:cs="Calibri"/>
                <w:b/>
                <w:bCs/>
                <w:sz w:val="16"/>
                <w:szCs w:val="16"/>
              </w:rPr>
              <w:t>FORMA DE PAGO.</w:t>
            </w:r>
          </w:p>
          <w:p w:rsidR="00727815" w:rsidRPr="00512576" w:rsidRDefault="00727815" w:rsidP="00727815">
            <w:pPr>
              <w:pStyle w:val="Prrafodelista"/>
              <w:spacing w:line="276" w:lineRule="auto"/>
              <w:ind w:left="0" w:hanging="1"/>
              <w:contextualSpacing/>
              <w:jc w:val="both"/>
              <w:rPr>
                <w:rFonts w:asciiTheme="minorHAnsi" w:hAnsiTheme="minorHAnsi" w:cs="Calibri"/>
                <w:color w:val="000000"/>
                <w:sz w:val="16"/>
                <w:szCs w:val="16"/>
              </w:rPr>
            </w:pPr>
            <w:r w:rsidRPr="00512576">
              <w:rPr>
                <w:rFonts w:asciiTheme="minorHAnsi" w:hAnsiTheme="minorHAnsi" w:cs="Calibri"/>
                <w:color w:val="000000"/>
                <w:sz w:val="16"/>
                <w:szCs w:val="16"/>
              </w:rPr>
              <w:t>El pago se realizará vía SIGMA posterior a la entrega total de los bienes solicitados y previo informe de conformidad del comité de recepción y actividades administrativas correspondientes.</w:t>
            </w:r>
          </w:p>
          <w:p w:rsidR="00727815" w:rsidRPr="00512576" w:rsidRDefault="00727815" w:rsidP="00727815">
            <w:pPr>
              <w:pStyle w:val="Sangradetextonormal"/>
              <w:spacing w:after="0" w:line="276" w:lineRule="auto"/>
              <w:ind w:left="0"/>
              <w:jc w:val="both"/>
              <w:rPr>
                <w:rFonts w:asciiTheme="minorHAnsi" w:hAnsiTheme="minorHAnsi" w:cs="Calibri"/>
                <w:bCs/>
                <w:sz w:val="16"/>
                <w:szCs w:val="16"/>
              </w:rPr>
            </w:pPr>
          </w:p>
          <w:p w:rsidR="00727815" w:rsidRPr="00512576" w:rsidRDefault="00727815" w:rsidP="00727815">
            <w:pPr>
              <w:pStyle w:val="Sangradetextonormal"/>
              <w:spacing w:after="0" w:line="276" w:lineRule="auto"/>
              <w:ind w:left="0"/>
              <w:jc w:val="both"/>
              <w:rPr>
                <w:rFonts w:asciiTheme="minorHAnsi" w:hAnsiTheme="minorHAnsi" w:cs="Calibri"/>
                <w:bCs/>
                <w:sz w:val="16"/>
                <w:szCs w:val="16"/>
              </w:rPr>
            </w:pPr>
            <w:r w:rsidRPr="00512576">
              <w:rPr>
                <w:rFonts w:asciiTheme="minorHAnsi" w:hAnsiTheme="minorHAnsi" w:cs="Calibri"/>
                <w:bCs/>
                <w:sz w:val="16"/>
                <w:szCs w:val="16"/>
              </w:rPr>
              <w:t>Por consiguiente, para los efectos de la solicitud de pago se deben presentar los siguientes documentos:</w:t>
            </w:r>
          </w:p>
          <w:p w:rsidR="00727815" w:rsidRPr="00512576" w:rsidRDefault="00727815" w:rsidP="00375BBF">
            <w:pPr>
              <w:pStyle w:val="Sangradetextonormal"/>
              <w:numPr>
                <w:ilvl w:val="0"/>
                <w:numId w:val="33"/>
              </w:numPr>
              <w:spacing w:after="0"/>
              <w:ind w:left="356" w:hanging="142"/>
              <w:contextualSpacing/>
              <w:jc w:val="both"/>
              <w:rPr>
                <w:rFonts w:asciiTheme="minorHAnsi" w:hAnsiTheme="minorHAnsi" w:cs="Calibri"/>
                <w:bCs/>
                <w:sz w:val="16"/>
                <w:szCs w:val="16"/>
              </w:rPr>
            </w:pPr>
            <w:r w:rsidRPr="00512576">
              <w:rPr>
                <w:rFonts w:asciiTheme="minorHAnsi" w:hAnsiTheme="minorHAnsi" w:cs="Calibri"/>
                <w:bCs/>
                <w:sz w:val="16"/>
                <w:szCs w:val="16"/>
              </w:rPr>
              <w:lastRenderedPageBreak/>
              <w:t>Carta de solicitud de pago, dirigida a la autoridad que firma del Contrato por parte de YPFB.</w:t>
            </w:r>
          </w:p>
          <w:p w:rsidR="00727815" w:rsidRPr="00512576" w:rsidRDefault="00727815" w:rsidP="00375BBF">
            <w:pPr>
              <w:pStyle w:val="Sangradetextonormal"/>
              <w:numPr>
                <w:ilvl w:val="0"/>
                <w:numId w:val="33"/>
              </w:numPr>
              <w:spacing w:after="0"/>
              <w:ind w:left="356" w:hanging="142"/>
              <w:contextualSpacing/>
              <w:jc w:val="both"/>
              <w:rPr>
                <w:rFonts w:asciiTheme="minorHAnsi" w:hAnsiTheme="minorHAnsi" w:cs="Calibri"/>
                <w:bCs/>
                <w:sz w:val="16"/>
                <w:szCs w:val="16"/>
              </w:rPr>
            </w:pPr>
            <w:r w:rsidRPr="00512576">
              <w:rPr>
                <w:rFonts w:asciiTheme="minorHAnsi" w:hAnsiTheme="minorHAnsi" w:cs="Calibri"/>
                <w:bCs/>
                <w:sz w:val="16"/>
                <w:szCs w:val="16"/>
              </w:rPr>
              <w:t>Factura original de la Empresa debidamente registrada en Impuestos Nacionales.</w:t>
            </w:r>
          </w:p>
          <w:p w:rsidR="00727815" w:rsidRPr="00512576" w:rsidRDefault="00727815" w:rsidP="00375BBF">
            <w:pPr>
              <w:pStyle w:val="Sangradetextonormal"/>
              <w:numPr>
                <w:ilvl w:val="0"/>
                <w:numId w:val="33"/>
              </w:numPr>
              <w:spacing w:after="0"/>
              <w:ind w:left="356" w:hanging="142"/>
              <w:contextualSpacing/>
              <w:jc w:val="both"/>
              <w:rPr>
                <w:rFonts w:asciiTheme="minorHAnsi" w:hAnsiTheme="minorHAnsi" w:cs="Calibri"/>
                <w:bCs/>
                <w:sz w:val="16"/>
                <w:szCs w:val="16"/>
              </w:rPr>
            </w:pPr>
            <w:r w:rsidRPr="00512576">
              <w:rPr>
                <w:rFonts w:asciiTheme="minorHAnsi" w:hAnsiTheme="minorHAnsi" w:cs="Calibri"/>
                <w:bCs/>
                <w:sz w:val="16"/>
                <w:szCs w:val="16"/>
              </w:rPr>
              <w:t>Fotocopia simple del NIT.</w:t>
            </w:r>
          </w:p>
          <w:p w:rsidR="00727815" w:rsidRPr="00512576" w:rsidRDefault="00727815" w:rsidP="00375BBF">
            <w:pPr>
              <w:pStyle w:val="Sangradetextonormal"/>
              <w:numPr>
                <w:ilvl w:val="0"/>
                <w:numId w:val="33"/>
              </w:numPr>
              <w:spacing w:after="0"/>
              <w:ind w:left="356" w:hanging="142"/>
              <w:contextualSpacing/>
              <w:jc w:val="both"/>
              <w:rPr>
                <w:rFonts w:asciiTheme="minorHAnsi" w:hAnsiTheme="minorHAnsi" w:cs="Calibri"/>
                <w:bCs/>
                <w:sz w:val="16"/>
                <w:szCs w:val="16"/>
              </w:rPr>
            </w:pPr>
            <w:r w:rsidRPr="00512576">
              <w:rPr>
                <w:rFonts w:asciiTheme="minorHAnsi" w:hAnsiTheme="minorHAnsi" w:cs="Calibri"/>
                <w:bCs/>
                <w:sz w:val="16"/>
                <w:szCs w:val="16"/>
              </w:rPr>
              <w:t>Fotocopia simple del registro de beneficiarios SIGMA con cuenta Bancaria en el Banco Unión.</w:t>
            </w:r>
          </w:p>
          <w:p w:rsidR="00727815" w:rsidRPr="00512576" w:rsidRDefault="00727815" w:rsidP="00375BBF">
            <w:pPr>
              <w:pStyle w:val="Sangradetextonormal"/>
              <w:numPr>
                <w:ilvl w:val="0"/>
                <w:numId w:val="33"/>
              </w:numPr>
              <w:spacing w:after="0"/>
              <w:ind w:left="356" w:hanging="142"/>
              <w:contextualSpacing/>
              <w:jc w:val="both"/>
              <w:rPr>
                <w:rFonts w:asciiTheme="minorHAnsi" w:hAnsiTheme="minorHAnsi" w:cs="Calibri"/>
                <w:bCs/>
                <w:sz w:val="16"/>
                <w:szCs w:val="16"/>
              </w:rPr>
            </w:pPr>
            <w:r w:rsidRPr="00512576">
              <w:rPr>
                <w:rFonts w:asciiTheme="minorHAnsi" w:hAnsiTheme="minorHAnsi" w:cs="Calibri"/>
                <w:bCs/>
                <w:sz w:val="16"/>
                <w:szCs w:val="16"/>
              </w:rPr>
              <w:t>Fotocopia simple del Contrato.</w:t>
            </w:r>
          </w:p>
          <w:p w:rsidR="00727815" w:rsidRPr="00512576" w:rsidRDefault="00727815" w:rsidP="009F3A9D">
            <w:pPr>
              <w:rPr>
                <w:rFonts w:asciiTheme="minorHAnsi" w:hAnsiTheme="minorHAnsi" w:cstheme="minorHAnsi"/>
                <w:b/>
                <w:sz w:val="16"/>
                <w:szCs w:val="16"/>
              </w:rPr>
            </w:pP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727815" w:rsidP="009F3A9D">
            <w:pPr>
              <w:rPr>
                <w:rFonts w:asciiTheme="minorHAnsi" w:hAnsiTheme="minorHAnsi" w:cs="Calibri"/>
                <w:b/>
                <w:color w:val="000000"/>
                <w:sz w:val="16"/>
                <w:szCs w:val="16"/>
              </w:rPr>
            </w:pPr>
            <w:r w:rsidRPr="00512576">
              <w:rPr>
                <w:rFonts w:asciiTheme="minorHAnsi" w:hAnsiTheme="minorHAnsi" w:cs="Calibri"/>
                <w:b/>
                <w:color w:val="000000"/>
                <w:sz w:val="16"/>
                <w:szCs w:val="16"/>
              </w:rPr>
              <w:lastRenderedPageBreak/>
              <w:t>GARANTÍA DE CUMPLIMIENTO DE CONTRATO.</w:t>
            </w:r>
          </w:p>
          <w:p w:rsidR="00727815" w:rsidRPr="00512576" w:rsidRDefault="00727815" w:rsidP="00727815">
            <w:pPr>
              <w:jc w:val="both"/>
              <w:rPr>
                <w:rFonts w:asciiTheme="minorHAnsi" w:hAnsiTheme="minorHAnsi" w:cs="Calibri"/>
                <w:color w:val="000000"/>
                <w:sz w:val="16"/>
                <w:szCs w:val="16"/>
                <w:lang w:val="es-BO"/>
              </w:rPr>
            </w:pPr>
            <w:r w:rsidRPr="00512576">
              <w:rPr>
                <w:rFonts w:asciiTheme="minorHAnsi" w:hAnsiTheme="minorHAnsi" w:cs="Calibri"/>
                <w:color w:val="000000"/>
                <w:sz w:val="16"/>
                <w:szCs w:val="16"/>
                <w:lang w:val="es-BO"/>
              </w:rPr>
              <w:t>La Empresa adjudicada deberá presentar la Garantía de Cumplimiento de Contrato, por un valor equivalente  al 7% (Siete por ciento) del monto total adjudicado, emitida expresamente a nombre de YACIMIENTOS PETROLIFEROS FISCALES BOLIVIANOS (YPFB), teniendo las siguientes características: Renovable, Irrevocable y de Ejecución Inmediata.</w:t>
            </w:r>
          </w:p>
          <w:p w:rsidR="00727815" w:rsidRPr="00512576" w:rsidRDefault="00727815" w:rsidP="00727815">
            <w:pPr>
              <w:rPr>
                <w:rFonts w:asciiTheme="minorHAnsi" w:hAnsiTheme="minorHAnsi" w:cs="Calibri"/>
                <w:color w:val="000000"/>
                <w:sz w:val="16"/>
                <w:szCs w:val="16"/>
                <w:lang w:val="es-BO"/>
              </w:rPr>
            </w:pPr>
          </w:p>
          <w:p w:rsidR="00727815" w:rsidRPr="00512576" w:rsidRDefault="00727815" w:rsidP="00727815">
            <w:pPr>
              <w:jc w:val="both"/>
              <w:rPr>
                <w:rFonts w:asciiTheme="minorHAnsi" w:hAnsiTheme="minorHAnsi" w:cs="Calibri"/>
                <w:color w:val="000000"/>
                <w:sz w:val="16"/>
                <w:szCs w:val="16"/>
                <w:lang w:val="es-BO"/>
              </w:rPr>
            </w:pPr>
            <w:r w:rsidRPr="00512576">
              <w:rPr>
                <w:rFonts w:asciiTheme="minorHAnsi" w:hAnsiTheme="minorHAnsi" w:cs="Calibri"/>
                <w:color w:val="000000"/>
                <w:sz w:val="16"/>
                <w:szCs w:val="16"/>
                <w:lang w:val="es-BO"/>
              </w:rPr>
              <w:t xml:space="preserve">La vigencia de esta garantía deberá exceder en 60 días calendario </w:t>
            </w:r>
            <w:r w:rsidRPr="00512576">
              <w:rPr>
                <w:rFonts w:asciiTheme="minorHAnsi" w:hAnsiTheme="minorHAnsi" w:cs="Calibri"/>
                <w:sz w:val="16"/>
                <w:szCs w:val="16"/>
                <w:lang w:val="es-BO"/>
              </w:rPr>
              <w:t>plazo de entrega de los bienes o cumplimiento del Contrato</w:t>
            </w:r>
            <w:r w:rsidRPr="00512576">
              <w:rPr>
                <w:rFonts w:asciiTheme="minorHAnsi" w:hAnsiTheme="minorHAnsi" w:cs="Calibri"/>
                <w:color w:val="000000"/>
                <w:sz w:val="16"/>
                <w:szCs w:val="16"/>
                <w:lang w:val="es-BO"/>
              </w:rPr>
              <w:t>.</w:t>
            </w:r>
          </w:p>
          <w:p w:rsidR="00727815" w:rsidRPr="00512576" w:rsidRDefault="00727815" w:rsidP="009F3A9D">
            <w:pPr>
              <w:rPr>
                <w:rFonts w:asciiTheme="minorHAnsi" w:hAnsiTheme="minorHAnsi" w:cstheme="minorHAnsi"/>
                <w:b/>
                <w:sz w:val="16"/>
                <w:szCs w:val="16"/>
                <w:lang w:val="es-BO"/>
              </w:rPr>
            </w:pP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727815" w:rsidP="009F3A9D">
            <w:pPr>
              <w:rPr>
                <w:rFonts w:asciiTheme="minorHAnsi" w:hAnsiTheme="minorHAnsi" w:cs="Calibri"/>
                <w:b/>
                <w:sz w:val="16"/>
                <w:szCs w:val="16"/>
              </w:rPr>
            </w:pPr>
            <w:r w:rsidRPr="00512576">
              <w:rPr>
                <w:rFonts w:asciiTheme="minorHAnsi" w:hAnsiTheme="minorHAnsi" w:cs="Calibri"/>
                <w:b/>
                <w:sz w:val="16"/>
                <w:szCs w:val="16"/>
              </w:rPr>
              <w:t>MULTAS.</w:t>
            </w:r>
          </w:p>
          <w:p w:rsidR="00512576" w:rsidRPr="00512576" w:rsidRDefault="00512576" w:rsidP="00512576">
            <w:pPr>
              <w:jc w:val="both"/>
              <w:rPr>
                <w:rFonts w:asciiTheme="minorHAnsi" w:hAnsiTheme="minorHAnsi" w:cs="Calibri"/>
                <w:bCs/>
                <w:sz w:val="16"/>
                <w:szCs w:val="16"/>
              </w:rPr>
            </w:pPr>
            <w:r w:rsidRPr="00512576">
              <w:rPr>
                <w:rFonts w:asciiTheme="minorHAnsi" w:hAnsiTheme="minorHAnsi" w:cs="Calibri"/>
                <w:bCs/>
                <w:sz w:val="16"/>
                <w:szCs w:val="16"/>
              </w:rPr>
              <w:t>El incumplimiento al plazo señalado para la Adquisición, se aplicará una multa del 1% por cada día calendario de retraso computable a partir del primer día vencido sobre el importe de adjudicación del ítem que hubiera incurrido en la falta. En caso de llegar el importe de las multas al 20% del monto del contrato, se producirá la resolución del mismo, y la Empresa YPFB se reserva el derecho de realizar las gestiones legales y administrativas que corresponda.</w:t>
            </w:r>
          </w:p>
          <w:p w:rsidR="00727815" w:rsidRPr="00512576" w:rsidRDefault="00727815" w:rsidP="009F3A9D">
            <w:pPr>
              <w:rPr>
                <w:rFonts w:asciiTheme="minorHAnsi" w:hAnsiTheme="minorHAnsi" w:cstheme="minorHAnsi"/>
                <w:b/>
                <w:sz w:val="16"/>
                <w:szCs w:val="16"/>
              </w:rPr>
            </w:pP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512576" w:rsidP="009F3A9D">
            <w:pPr>
              <w:rPr>
                <w:rFonts w:asciiTheme="minorHAnsi" w:hAnsiTheme="minorHAnsi" w:cs="Calibri"/>
                <w:b/>
                <w:sz w:val="16"/>
                <w:szCs w:val="16"/>
              </w:rPr>
            </w:pPr>
            <w:r w:rsidRPr="00512576">
              <w:rPr>
                <w:rFonts w:asciiTheme="minorHAnsi" w:hAnsiTheme="minorHAnsi" w:cs="Calibri"/>
                <w:b/>
                <w:sz w:val="16"/>
                <w:szCs w:val="16"/>
              </w:rPr>
              <w:t>FACTURACIÓN.</w:t>
            </w:r>
          </w:p>
          <w:p w:rsidR="00512576" w:rsidRPr="00512576" w:rsidRDefault="00512576" w:rsidP="00512576">
            <w:pPr>
              <w:jc w:val="both"/>
              <w:rPr>
                <w:rFonts w:asciiTheme="minorHAnsi" w:hAnsiTheme="minorHAnsi" w:cs="Calibri"/>
                <w:bCs/>
                <w:sz w:val="16"/>
                <w:szCs w:val="16"/>
              </w:rPr>
            </w:pPr>
            <w:r w:rsidRPr="00512576">
              <w:rPr>
                <w:rFonts w:asciiTheme="minorHAnsi" w:hAnsiTheme="minorHAnsi" w:cs="Calibri"/>
                <w:bCs/>
                <w:sz w:val="16"/>
                <w:szCs w:val="16"/>
              </w:rPr>
              <w:t xml:space="preserve">La factura debe ser emitida de acuerdo a normativa vigente a nombre de Yacimientos Petrolíferos Fiscales Bolivianos consignando el Número de Identificación Tributaria (NIT) 1020269020. </w:t>
            </w:r>
          </w:p>
          <w:p w:rsidR="00512576" w:rsidRPr="00512576" w:rsidRDefault="00512576" w:rsidP="00512576">
            <w:pPr>
              <w:jc w:val="both"/>
              <w:rPr>
                <w:rFonts w:asciiTheme="minorHAnsi" w:hAnsiTheme="minorHAnsi" w:cs="Calibri"/>
                <w:bCs/>
                <w:sz w:val="16"/>
                <w:szCs w:val="16"/>
              </w:rPr>
            </w:pPr>
            <w:r w:rsidRPr="00512576">
              <w:rPr>
                <w:rFonts w:asciiTheme="minorHAnsi" w:hAnsiTheme="minorHAnsi" w:cs="Calibri"/>
                <w:bCs/>
                <w:sz w:val="16"/>
                <w:szCs w:val="16"/>
              </w:rPr>
              <w:t>Se deberá facturar al momento de la entrega de los bienes conforme lo establecido en el Contrato, sin deducir las multas ni otros cargos.</w:t>
            </w:r>
          </w:p>
          <w:p w:rsidR="00512576" w:rsidRPr="00512576" w:rsidRDefault="00512576" w:rsidP="00512576">
            <w:pPr>
              <w:jc w:val="both"/>
              <w:rPr>
                <w:rFonts w:asciiTheme="minorHAnsi" w:hAnsiTheme="minorHAnsi" w:cs="Calibri"/>
                <w:bCs/>
                <w:sz w:val="16"/>
                <w:szCs w:val="16"/>
              </w:rPr>
            </w:pPr>
            <w:r w:rsidRPr="00512576">
              <w:rPr>
                <w:rFonts w:asciiTheme="minorHAnsi" w:hAnsiTheme="minorHAnsi" w:cs="Calibri"/>
                <w:bCs/>
                <w:sz w:val="16"/>
                <w:szCs w:val="16"/>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512576" w:rsidRPr="00512576" w:rsidRDefault="00512576" w:rsidP="009F3A9D">
            <w:pPr>
              <w:rPr>
                <w:rFonts w:asciiTheme="minorHAnsi" w:hAnsiTheme="minorHAnsi" w:cstheme="minorHAnsi"/>
                <w:b/>
                <w:bCs/>
                <w:sz w:val="16"/>
                <w:szCs w:val="16"/>
              </w:rPr>
            </w:pP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512576" w:rsidP="009F3A9D">
            <w:pPr>
              <w:rPr>
                <w:rFonts w:asciiTheme="minorHAnsi" w:hAnsiTheme="minorHAnsi" w:cs="Calibri"/>
                <w:b/>
                <w:sz w:val="16"/>
                <w:szCs w:val="16"/>
              </w:rPr>
            </w:pPr>
            <w:r w:rsidRPr="00512576">
              <w:rPr>
                <w:rFonts w:asciiTheme="minorHAnsi" w:hAnsiTheme="minorHAnsi" w:cs="Calibri"/>
                <w:b/>
                <w:sz w:val="16"/>
                <w:szCs w:val="16"/>
              </w:rPr>
              <w:t>TRIBUTOS.</w:t>
            </w:r>
          </w:p>
          <w:p w:rsidR="00512576" w:rsidRPr="00512576" w:rsidRDefault="00512576" w:rsidP="00512576">
            <w:pPr>
              <w:jc w:val="both"/>
              <w:rPr>
                <w:rFonts w:asciiTheme="minorHAnsi" w:hAnsiTheme="minorHAnsi" w:cs="Calibri"/>
                <w:bCs/>
                <w:sz w:val="16"/>
                <w:szCs w:val="16"/>
              </w:rPr>
            </w:pPr>
            <w:r w:rsidRPr="00512576">
              <w:rPr>
                <w:rFonts w:asciiTheme="minorHAnsi" w:hAnsiTheme="minorHAnsi" w:cs="Calibri"/>
                <w:bCs/>
                <w:sz w:val="16"/>
                <w:szCs w:val="16"/>
              </w:rPr>
              <w:t>El proponente declara que todos los tributos vigentes a la fecha y que puedan originarse directa o indirectamente en aplicación del contrato, son de su responsabilidad, no correspondiendo ningún reclamo posterior.</w:t>
            </w:r>
          </w:p>
          <w:p w:rsidR="00512576" w:rsidRPr="00512576" w:rsidRDefault="00512576" w:rsidP="009F3A9D">
            <w:pPr>
              <w:rPr>
                <w:rFonts w:asciiTheme="minorHAnsi" w:hAnsiTheme="minorHAnsi" w:cstheme="minorHAnsi"/>
                <w:bCs/>
                <w:sz w:val="16"/>
                <w:szCs w:val="16"/>
              </w:rPr>
            </w:pP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9F3A9D" w:rsidRPr="00512576" w:rsidRDefault="00512576" w:rsidP="009F3A9D">
            <w:pPr>
              <w:rPr>
                <w:rFonts w:asciiTheme="minorHAnsi" w:hAnsiTheme="minorHAnsi" w:cs="Calibri"/>
                <w:b/>
                <w:sz w:val="16"/>
                <w:szCs w:val="16"/>
              </w:rPr>
            </w:pPr>
            <w:r w:rsidRPr="00512576">
              <w:rPr>
                <w:rFonts w:asciiTheme="minorHAnsi" w:hAnsiTheme="minorHAnsi" w:cs="Calibri"/>
                <w:b/>
                <w:sz w:val="16"/>
                <w:szCs w:val="16"/>
              </w:rPr>
              <w:t>PLAZO VALIDEZ DE LA PROPUESTA.</w:t>
            </w:r>
          </w:p>
          <w:p w:rsidR="00512576" w:rsidRPr="00512576" w:rsidRDefault="00512576" w:rsidP="009F3A9D">
            <w:pPr>
              <w:rPr>
                <w:rFonts w:asciiTheme="minorHAnsi" w:hAnsiTheme="minorHAnsi" w:cstheme="minorHAnsi"/>
                <w:b/>
                <w:bCs/>
                <w:sz w:val="16"/>
                <w:szCs w:val="16"/>
              </w:rPr>
            </w:pPr>
            <w:r w:rsidRPr="00512576">
              <w:rPr>
                <w:rFonts w:asciiTheme="minorHAnsi" w:hAnsiTheme="minorHAnsi" w:cs="Calibri"/>
                <w:bCs/>
                <w:sz w:val="16"/>
                <w:szCs w:val="16"/>
              </w:rPr>
              <w:t>El plazo de la validez de la propuesta deberá ser de 90 días calendarios.</w:t>
            </w: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r w:rsidR="009F3A9D" w:rsidRPr="00512576" w:rsidTr="00512576">
        <w:trPr>
          <w:jc w:val="center"/>
        </w:trPr>
        <w:tc>
          <w:tcPr>
            <w:tcW w:w="4805" w:type="dxa"/>
            <w:vAlign w:val="center"/>
          </w:tcPr>
          <w:p w:rsidR="00512576" w:rsidRPr="00512576" w:rsidRDefault="00512576" w:rsidP="00512576">
            <w:pPr>
              <w:jc w:val="both"/>
              <w:rPr>
                <w:rFonts w:asciiTheme="minorHAnsi" w:hAnsiTheme="minorHAnsi" w:cs="Calibri"/>
                <w:b/>
                <w:sz w:val="16"/>
                <w:szCs w:val="16"/>
              </w:rPr>
            </w:pPr>
            <w:r w:rsidRPr="00512576">
              <w:rPr>
                <w:rFonts w:asciiTheme="minorHAnsi" w:hAnsiTheme="minorHAnsi" w:cs="Calibri"/>
                <w:b/>
                <w:sz w:val="16"/>
                <w:szCs w:val="16"/>
              </w:rPr>
              <w:t>FORMA DE ADJUDICACIÓN.</w:t>
            </w:r>
          </w:p>
          <w:p w:rsidR="009F3A9D" w:rsidRPr="00512576" w:rsidRDefault="00512576" w:rsidP="00512576">
            <w:pPr>
              <w:rPr>
                <w:rFonts w:asciiTheme="minorHAnsi" w:hAnsiTheme="minorHAnsi" w:cstheme="minorHAnsi"/>
                <w:bCs/>
                <w:sz w:val="16"/>
                <w:szCs w:val="16"/>
              </w:rPr>
            </w:pPr>
            <w:r w:rsidRPr="00512576">
              <w:rPr>
                <w:rFonts w:asciiTheme="minorHAnsi" w:hAnsiTheme="minorHAnsi" w:cs="Calibri"/>
                <w:bCs/>
                <w:sz w:val="16"/>
                <w:szCs w:val="16"/>
              </w:rPr>
              <w:t>La forma de adjudicación será por el total.</w:t>
            </w:r>
          </w:p>
        </w:tc>
        <w:tc>
          <w:tcPr>
            <w:tcW w:w="3260" w:type="dxa"/>
            <w:vAlign w:val="center"/>
          </w:tcPr>
          <w:p w:rsidR="009F3A9D" w:rsidRPr="00512576" w:rsidRDefault="009F3A9D" w:rsidP="009F3A9D">
            <w:pPr>
              <w:rPr>
                <w:rFonts w:asciiTheme="minorHAnsi" w:hAnsiTheme="minorHAnsi" w:cstheme="minorHAnsi"/>
                <w:b/>
                <w:sz w:val="16"/>
                <w:szCs w:val="16"/>
              </w:rPr>
            </w:pPr>
          </w:p>
        </w:tc>
        <w:tc>
          <w:tcPr>
            <w:tcW w:w="254" w:type="dxa"/>
            <w:vAlign w:val="center"/>
          </w:tcPr>
          <w:p w:rsidR="009F3A9D" w:rsidRPr="00512576" w:rsidRDefault="009F3A9D" w:rsidP="009F3A9D">
            <w:pPr>
              <w:rPr>
                <w:rFonts w:asciiTheme="minorHAnsi" w:hAnsiTheme="minorHAnsi" w:cstheme="minorHAnsi"/>
                <w:b/>
                <w:sz w:val="16"/>
                <w:szCs w:val="16"/>
              </w:rPr>
            </w:pPr>
          </w:p>
        </w:tc>
        <w:tc>
          <w:tcPr>
            <w:tcW w:w="283" w:type="dxa"/>
            <w:vAlign w:val="center"/>
          </w:tcPr>
          <w:p w:rsidR="009F3A9D" w:rsidRPr="00512576" w:rsidRDefault="009F3A9D" w:rsidP="009F3A9D">
            <w:pPr>
              <w:rPr>
                <w:rFonts w:asciiTheme="minorHAnsi" w:hAnsiTheme="minorHAnsi" w:cstheme="minorHAnsi"/>
                <w:b/>
                <w:sz w:val="16"/>
                <w:szCs w:val="16"/>
              </w:rPr>
            </w:pPr>
          </w:p>
        </w:tc>
        <w:tc>
          <w:tcPr>
            <w:tcW w:w="491" w:type="dxa"/>
            <w:vAlign w:val="center"/>
          </w:tcPr>
          <w:p w:rsidR="009F3A9D" w:rsidRPr="00512576" w:rsidRDefault="009F3A9D" w:rsidP="009F3A9D">
            <w:pPr>
              <w:rPr>
                <w:rFonts w:asciiTheme="minorHAnsi" w:hAnsiTheme="minorHAnsi" w:cstheme="minorHAnsi"/>
                <w:b/>
                <w:sz w:val="16"/>
                <w:szCs w:val="16"/>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Default="009F3A9D" w:rsidP="0062797D">
      <w:pPr>
        <w:spacing w:line="276" w:lineRule="auto"/>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Previa a la evaluación del método de selección establecido en el presente DBC</w:t>
      </w:r>
      <w:r w:rsidR="00512576">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75BBF">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75BBF">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75BB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375BB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375BB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375BB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375BBF">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375BBF">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375BBF">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375BBF">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375BBF">
      <w:pPr>
        <w:pStyle w:val="Sinespaciado"/>
        <w:numPr>
          <w:ilvl w:val="0"/>
          <w:numId w:val="18"/>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r w:rsidRPr="00002BC4">
        <w:rPr>
          <w:rFonts w:asciiTheme="minorHAnsi" w:hAnsiTheme="minorHAnsi" w:cstheme="minorHAnsi"/>
          <w:b/>
          <w:sz w:val="22"/>
          <w:szCs w:val="18"/>
          <w:highlight w:val="yellow"/>
        </w:rPr>
        <w:t>“NO APLICA ESTE MÉTODO”</w:t>
      </w:r>
      <w:r w:rsidRPr="00002BC4">
        <w:rPr>
          <w:rFonts w:asciiTheme="minorHAnsi" w:hAnsiTheme="minorHAnsi" w:cstheme="minorHAnsi"/>
          <w:sz w:val="22"/>
          <w:szCs w:val="18"/>
          <w:highlight w:val="yellow"/>
        </w:rPr>
        <w:t>.</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Default="00512576" w:rsidP="007470BA">
      <w:pPr>
        <w:jc w:val="center"/>
        <w:rPr>
          <w:rFonts w:asciiTheme="minorHAnsi" w:hAnsiTheme="minorHAnsi" w:cstheme="minorHAnsi"/>
          <w:b/>
        </w:rPr>
      </w:pPr>
    </w:p>
    <w:p w:rsidR="00512576" w:rsidRPr="00286B08" w:rsidRDefault="00512576"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C861DD" w:rsidRPr="0060442F" w:rsidRDefault="00C861DD" w:rsidP="00C861DD">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375BBF">
            <w:pPr>
              <w:numPr>
                <w:ilvl w:val="0"/>
                <w:numId w:val="31"/>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375BBF">
            <w:pPr>
              <w:numPr>
                <w:ilvl w:val="0"/>
                <w:numId w:val="31"/>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375BBF">
            <w:pPr>
              <w:numPr>
                <w:ilvl w:val="0"/>
                <w:numId w:val="31"/>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5F6C6E" w:rsidRDefault="00FF4409" w:rsidP="00FF4409">
      <w:pPr>
        <w:jc w:val="center"/>
        <w:rPr>
          <w:rFonts w:ascii="Calibri" w:hAnsi="Calibri" w:cs="Calibri"/>
          <w:b/>
          <w:bCs/>
        </w:rPr>
      </w:pPr>
      <w:r w:rsidRPr="00785C8E">
        <w:rPr>
          <w:rFonts w:ascii="Calibri" w:hAnsi="Calibri" w:cs="Calibri"/>
          <w:b/>
          <w:bCs/>
        </w:rPr>
        <w:t xml:space="preserve">MODELO DE </w:t>
      </w:r>
      <w:r w:rsidRPr="005F6C6E">
        <w:rPr>
          <w:rFonts w:ascii="Calibri" w:hAnsi="Calibri" w:cs="Calibri"/>
          <w:b/>
          <w:bCs/>
        </w:rPr>
        <w:t>CONTRATO</w:t>
      </w:r>
    </w:p>
    <w:p w:rsidR="00FF4409" w:rsidRPr="00785C8E" w:rsidRDefault="00FF4409" w:rsidP="00FF4409">
      <w:pPr>
        <w:jc w:val="center"/>
        <w:rPr>
          <w:rFonts w:ascii="Calibri" w:hAnsi="Calibri" w:cs="Calibri"/>
          <w:b/>
          <w:bCs/>
          <w:sz w:val="18"/>
          <w:szCs w:val="18"/>
        </w:rPr>
      </w:pPr>
    </w:p>
    <w:p w:rsidR="005F6C6E" w:rsidRPr="00AD23F1" w:rsidRDefault="005F6C6E" w:rsidP="005F6C6E">
      <w:pPr>
        <w:jc w:val="center"/>
        <w:rPr>
          <w:rFonts w:ascii="Bookman Old Style" w:hAnsi="Bookman Old Style" w:cs="Arial"/>
          <w:b/>
          <w:sz w:val="22"/>
          <w:szCs w:val="22"/>
          <w:u w:val="single"/>
          <w:lang w:val="es-ES_tradnl"/>
        </w:rPr>
      </w:pPr>
    </w:p>
    <w:p w:rsidR="005F6C6E" w:rsidRPr="00AD23F1" w:rsidRDefault="005F6C6E" w:rsidP="005F6C6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rsidR="005F6C6E" w:rsidRPr="00AD23F1" w:rsidRDefault="005F6C6E" w:rsidP="005F6C6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AD23F1">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F6C6E" w:rsidRDefault="005F6C6E" w:rsidP="005F6C6E">
      <w:pPr>
        <w:ind w:left="4956" w:firstLine="708"/>
        <w:rPr>
          <w:rFonts w:ascii="Arial" w:hAnsi="Arial" w:cs="Arial"/>
          <w:b/>
        </w:rPr>
      </w:pPr>
    </w:p>
    <w:p w:rsidR="005F6C6E" w:rsidRDefault="005F6C6E" w:rsidP="005F6C6E">
      <w:pPr>
        <w:spacing w:before="120" w:after="120"/>
        <w:ind w:left="4248"/>
        <w:rPr>
          <w:rFonts w:ascii="Arial" w:hAnsi="Arial" w:cs="Arial"/>
          <w:b/>
        </w:rPr>
      </w:pPr>
    </w:p>
    <w:p w:rsidR="005F6C6E" w:rsidRPr="005626DC" w:rsidRDefault="005F6C6E" w:rsidP="005F6C6E">
      <w:pPr>
        <w:spacing w:before="120" w:after="120"/>
        <w:ind w:left="4248"/>
        <w:rPr>
          <w:rFonts w:ascii="Arial" w:hAnsi="Arial" w:cs="Arial"/>
          <w:b/>
        </w:rPr>
      </w:pPr>
      <w:r w:rsidRPr="005626DC">
        <w:rPr>
          <w:rFonts w:ascii="Arial" w:hAnsi="Arial" w:cs="Arial"/>
          <w:b/>
        </w:rPr>
        <w:t xml:space="preserve">        CONTRATO YPFB/:</w:t>
      </w:r>
      <w:r w:rsidRPr="005626DC">
        <w:rPr>
          <w:rFonts w:ascii="Arial" w:hAnsi="Arial" w:cs="Arial"/>
          <w:b/>
        </w:rPr>
        <w:tab/>
      </w:r>
      <w:r w:rsidRPr="005626DC">
        <w:rPr>
          <w:rFonts w:ascii="Arial" w:hAnsi="Arial" w:cs="Arial"/>
          <w:b/>
        </w:rPr>
        <w:tab/>
      </w:r>
    </w:p>
    <w:p w:rsidR="005F6C6E" w:rsidRPr="005626DC" w:rsidRDefault="005F6C6E" w:rsidP="005F6C6E">
      <w:pPr>
        <w:spacing w:before="120" w:after="120"/>
        <w:ind w:left="4248"/>
        <w:rPr>
          <w:rFonts w:ascii="Arial" w:hAnsi="Arial" w:cs="Arial"/>
          <w:b/>
        </w:rPr>
      </w:pPr>
      <w:r w:rsidRPr="005626DC">
        <w:rPr>
          <w:rFonts w:ascii="Arial" w:hAnsi="Arial" w:cs="Arial"/>
          <w:b/>
        </w:rPr>
        <w:t xml:space="preserve">                                   </w:t>
      </w:r>
      <w:r>
        <w:rPr>
          <w:rFonts w:ascii="Arial" w:hAnsi="Arial" w:cs="Arial"/>
          <w:b/>
        </w:rPr>
        <w:t>_______</w:t>
      </w:r>
      <w:r w:rsidRPr="005626DC">
        <w:rPr>
          <w:rFonts w:ascii="Arial" w:hAnsi="Arial" w:cs="Arial"/>
          <w:b/>
        </w:rPr>
        <w:t xml:space="preserve">, </w:t>
      </w:r>
      <w:r w:rsidRPr="005626DC">
        <w:rPr>
          <w:rFonts w:ascii="Arial" w:hAnsi="Arial" w:cs="Arial"/>
          <w:b/>
        </w:rPr>
        <w:tab/>
      </w:r>
    </w:p>
    <w:p w:rsidR="005F6C6E" w:rsidRPr="005626DC" w:rsidRDefault="005F6C6E" w:rsidP="005F6C6E">
      <w:pPr>
        <w:tabs>
          <w:tab w:val="left" w:pos="5103"/>
        </w:tabs>
        <w:spacing w:before="120" w:after="120"/>
        <w:jc w:val="center"/>
        <w:rPr>
          <w:rFonts w:ascii="Arial" w:hAnsi="Arial" w:cs="Arial"/>
          <w:b/>
        </w:rPr>
      </w:pPr>
    </w:p>
    <w:p w:rsidR="005F6C6E" w:rsidRDefault="005F6C6E" w:rsidP="005F6C6E">
      <w:pPr>
        <w:spacing w:before="120" w:after="120"/>
        <w:ind w:left="567" w:right="474"/>
        <w:jc w:val="center"/>
        <w:rPr>
          <w:rFonts w:ascii="Arial" w:hAnsi="Arial" w:cs="Arial"/>
          <w:b/>
        </w:rPr>
      </w:pPr>
      <w:r w:rsidRPr="005626DC">
        <w:rPr>
          <w:rFonts w:ascii="Arial" w:hAnsi="Arial" w:cs="Arial"/>
          <w:b/>
        </w:rPr>
        <w:t xml:space="preserve">CONTRATO ADMINISTRATIVO </w:t>
      </w:r>
      <w:r w:rsidRPr="00D102E9">
        <w:rPr>
          <w:rFonts w:ascii="Arial" w:hAnsi="Arial" w:cs="Arial"/>
          <w:b/>
        </w:rPr>
        <w:t>ADQUISICIÓN DE EQUIPOS DE MANTENIMIENTO PREDICTIVO PARA LA PLANTA DE SEPARACIÓN DE LÍQUIDOS RÍO GRANDE</w:t>
      </w:r>
    </w:p>
    <w:p w:rsidR="005F6C6E" w:rsidRPr="005626DC" w:rsidRDefault="005F6C6E" w:rsidP="005F6C6E">
      <w:pPr>
        <w:spacing w:before="120" w:after="120"/>
        <w:ind w:left="567" w:right="474"/>
        <w:jc w:val="center"/>
        <w:rPr>
          <w:rFonts w:ascii="Arial" w:hAnsi="Arial" w:cs="Arial"/>
          <w:b/>
        </w:rPr>
      </w:pPr>
      <w:r w:rsidRPr="00D102E9">
        <w:rPr>
          <w:rFonts w:ascii="Arial" w:hAnsi="Arial" w:cs="Arial"/>
          <w:b/>
        </w:rPr>
        <w:t xml:space="preserve"> </w:t>
      </w:r>
      <w:r w:rsidRPr="005626DC">
        <w:rPr>
          <w:rFonts w:ascii="Arial" w:hAnsi="Arial" w:cs="Arial"/>
          <w:b/>
        </w:rPr>
        <w:t xml:space="preserve">CÓDIGO: </w:t>
      </w:r>
      <w:r>
        <w:rPr>
          <w:rFonts w:ascii="Arial" w:hAnsi="Arial" w:cs="Arial"/>
          <w:b/>
          <w:bCs/>
        </w:rPr>
        <w:t>______</w:t>
      </w:r>
    </w:p>
    <w:p w:rsidR="005F6C6E" w:rsidRDefault="005F6C6E" w:rsidP="005F6C6E">
      <w:pPr>
        <w:spacing w:after="120"/>
        <w:jc w:val="both"/>
        <w:rPr>
          <w:rFonts w:ascii="Arial" w:hAnsi="Arial" w:cs="Arial"/>
          <w:b/>
          <w:sz w:val="21"/>
          <w:szCs w:val="21"/>
          <w:lang w:val="es-BO"/>
        </w:rPr>
      </w:pPr>
    </w:p>
    <w:p w:rsidR="005F6C6E" w:rsidRPr="00012AE1" w:rsidRDefault="005F6C6E" w:rsidP="005F6C6E">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5F6C6E" w:rsidRPr="00012AE1" w:rsidRDefault="005F6C6E" w:rsidP="005F6C6E">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5F6C6E" w:rsidRPr="00012AE1" w:rsidRDefault="005F6C6E" w:rsidP="005F6C6E">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5F6C6E" w:rsidRDefault="005F6C6E" w:rsidP="005F6C6E">
      <w:pPr>
        <w:autoSpaceDE w:val="0"/>
        <w:autoSpaceDN w:val="0"/>
        <w:adjustRightInd w:val="0"/>
        <w:spacing w:before="120" w:after="120"/>
        <w:jc w:val="both"/>
        <w:rPr>
          <w:rFonts w:ascii="Arial" w:hAnsi="Arial" w:cs="Arial"/>
          <w:b/>
          <w:u w:val="single"/>
        </w:rPr>
      </w:pPr>
    </w:p>
    <w:p w:rsidR="005F6C6E" w:rsidRPr="00012AE1" w:rsidRDefault="005F6C6E" w:rsidP="005F6C6E">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5F6C6E" w:rsidRPr="005626DC" w:rsidRDefault="005F6C6E" w:rsidP="00375BBF">
      <w:pPr>
        <w:pStyle w:val="Prrafodelista"/>
        <w:numPr>
          <w:ilvl w:val="1"/>
          <w:numId w:val="45"/>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5F6C6E" w:rsidRPr="005626DC" w:rsidRDefault="005F6C6E" w:rsidP="005F6C6E">
      <w:pPr>
        <w:pStyle w:val="Prrafodelista"/>
        <w:spacing w:before="120" w:after="120"/>
        <w:ind w:left="709"/>
        <w:jc w:val="both"/>
        <w:rPr>
          <w:rFonts w:ascii="Arial" w:hAnsi="Arial" w:cs="Arial"/>
          <w:i/>
        </w:rPr>
      </w:pPr>
    </w:p>
    <w:p w:rsidR="005F6C6E" w:rsidRPr="005626DC" w:rsidRDefault="005F6C6E" w:rsidP="00375BBF">
      <w:pPr>
        <w:pStyle w:val="Prrafodelista"/>
        <w:numPr>
          <w:ilvl w:val="1"/>
          <w:numId w:val="45"/>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5F6C6E" w:rsidRPr="005626DC" w:rsidRDefault="005F6C6E" w:rsidP="005F6C6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5F6C6E" w:rsidRPr="005626DC" w:rsidRDefault="005F6C6E" w:rsidP="005F6C6E">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_______________________ con código de proceso _____________________, llevó adelante el proceso de contratación para la </w:t>
      </w:r>
      <w:r w:rsidRPr="005626DC">
        <w:rPr>
          <w:rFonts w:ascii="Arial" w:hAnsi="Arial" w:cs="Arial"/>
        </w:rPr>
        <w:lastRenderedPageBreak/>
        <w:t>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5F6C6E" w:rsidRDefault="005F6C6E" w:rsidP="005F6C6E">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p w:rsidR="005F6C6E" w:rsidRDefault="005F6C6E" w:rsidP="005F6C6E">
      <w:pPr>
        <w:spacing w:before="120" w:after="120"/>
        <w:ind w:left="709" w:hanging="709"/>
        <w:jc w:val="both"/>
        <w:rPr>
          <w:rFonts w:ascii="Arial" w:hAnsi="Arial" w:cs="Arial"/>
          <w:bCs/>
        </w:rPr>
      </w:pPr>
    </w:p>
    <w:p w:rsidR="005F6C6E" w:rsidRPr="005626DC" w:rsidRDefault="005F6C6E" w:rsidP="005F6C6E">
      <w:pPr>
        <w:spacing w:before="120" w:after="120"/>
        <w:ind w:left="709" w:hanging="709"/>
        <w:jc w:val="both"/>
        <w:rPr>
          <w:rFonts w:ascii="Arial" w:hAnsi="Arial" w:cs="Arial"/>
          <w:bCs/>
        </w:rPr>
      </w:pPr>
    </w:p>
    <w:bookmarkEnd w:id="4"/>
    <w:bookmarkEnd w:id="5"/>
    <w:bookmarkEnd w:id="6"/>
    <w:bookmarkEnd w:id="7"/>
    <w:p w:rsidR="005F6C6E" w:rsidRPr="005626DC" w:rsidRDefault="005F6C6E" w:rsidP="005F6C6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5F6C6E" w:rsidRPr="005626DC" w:rsidRDefault="005F6C6E" w:rsidP="005F6C6E">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F6C6E" w:rsidRPr="005626DC" w:rsidTr="008F1276">
        <w:tc>
          <w:tcPr>
            <w:tcW w:w="2522" w:type="dxa"/>
          </w:tcPr>
          <w:p w:rsidR="005F6C6E" w:rsidRPr="005626DC" w:rsidRDefault="005F6C6E" w:rsidP="008F1276">
            <w:pPr>
              <w:spacing w:before="120" w:after="120"/>
              <w:rPr>
                <w:rFonts w:ascii="Arial" w:hAnsi="Arial" w:cs="Arial"/>
                <w:b/>
              </w:rPr>
            </w:pPr>
            <w:r w:rsidRPr="005626DC">
              <w:rPr>
                <w:rFonts w:ascii="Arial" w:hAnsi="Arial" w:cs="Arial"/>
                <w:b/>
              </w:rPr>
              <w:t>Adquisición:</w:t>
            </w:r>
          </w:p>
          <w:p w:rsidR="005F6C6E" w:rsidRPr="005626DC" w:rsidRDefault="005F6C6E" w:rsidP="008F1276">
            <w:pPr>
              <w:spacing w:before="120" w:after="120"/>
              <w:jc w:val="both"/>
              <w:rPr>
                <w:rFonts w:ascii="Arial" w:hAnsi="Arial" w:cs="Arial"/>
              </w:rPr>
            </w:pPr>
          </w:p>
        </w:tc>
        <w:tc>
          <w:tcPr>
            <w:tcW w:w="6237" w:type="dxa"/>
          </w:tcPr>
          <w:p w:rsidR="005F6C6E" w:rsidRPr="005626DC" w:rsidRDefault="005F6C6E" w:rsidP="008F1276">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F6C6E" w:rsidRPr="005626DC" w:rsidTr="008F1276">
        <w:tc>
          <w:tcPr>
            <w:tcW w:w="2522" w:type="dxa"/>
          </w:tcPr>
          <w:p w:rsidR="005F6C6E" w:rsidRPr="005626DC" w:rsidRDefault="005F6C6E" w:rsidP="008F1276">
            <w:pPr>
              <w:spacing w:before="120" w:after="120"/>
              <w:jc w:val="both"/>
              <w:rPr>
                <w:rFonts w:ascii="Arial" w:hAnsi="Arial" w:cs="Arial"/>
                <w:b/>
              </w:rPr>
            </w:pPr>
            <w:r w:rsidRPr="005626DC">
              <w:rPr>
                <w:rFonts w:ascii="Arial" w:hAnsi="Arial" w:cs="Arial"/>
                <w:b/>
              </w:rPr>
              <w:t>Contrato:</w:t>
            </w:r>
          </w:p>
        </w:tc>
        <w:tc>
          <w:tcPr>
            <w:tcW w:w="6237" w:type="dxa"/>
          </w:tcPr>
          <w:p w:rsidR="005F6C6E" w:rsidRPr="005626DC" w:rsidRDefault="005F6C6E" w:rsidP="008F1276">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5F6C6E" w:rsidRPr="005626DC" w:rsidTr="008F1276">
        <w:tc>
          <w:tcPr>
            <w:tcW w:w="2522" w:type="dxa"/>
          </w:tcPr>
          <w:p w:rsidR="005F6C6E" w:rsidRPr="005626DC" w:rsidRDefault="005F6C6E" w:rsidP="008F1276">
            <w:pPr>
              <w:spacing w:before="120" w:after="120"/>
              <w:rPr>
                <w:rFonts w:ascii="Arial" w:hAnsi="Arial" w:cs="Arial"/>
                <w:b/>
              </w:rPr>
            </w:pPr>
            <w:r w:rsidRPr="005626DC">
              <w:rPr>
                <w:rFonts w:ascii="Arial" w:hAnsi="Arial" w:cs="Arial"/>
                <w:b/>
              </w:rPr>
              <w:t>Responsable o Comité de Recepción:</w:t>
            </w:r>
          </w:p>
        </w:tc>
        <w:tc>
          <w:tcPr>
            <w:tcW w:w="6237" w:type="dxa"/>
          </w:tcPr>
          <w:p w:rsidR="005F6C6E" w:rsidRPr="005626DC" w:rsidRDefault="005F6C6E" w:rsidP="008F1276">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5F6C6E" w:rsidRPr="005626DC" w:rsidTr="008F1276">
        <w:tc>
          <w:tcPr>
            <w:tcW w:w="2522" w:type="dxa"/>
          </w:tcPr>
          <w:p w:rsidR="005F6C6E" w:rsidRPr="005626DC" w:rsidRDefault="005F6C6E" w:rsidP="008F1276">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5F6C6E" w:rsidRPr="005626DC" w:rsidRDefault="005F6C6E" w:rsidP="008F1276">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5F6C6E" w:rsidRPr="005626DC" w:rsidTr="008F1276">
        <w:tc>
          <w:tcPr>
            <w:tcW w:w="2522" w:type="dxa"/>
          </w:tcPr>
          <w:p w:rsidR="005F6C6E" w:rsidRPr="005626DC" w:rsidRDefault="005F6C6E" w:rsidP="008F1276">
            <w:pPr>
              <w:spacing w:before="120" w:after="120"/>
              <w:rPr>
                <w:rFonts w:ascii="Arial" w:hAnsi="Arial" w:cs="Arial"/>
                <w:b/>
              </w:rPr>
            </w:pPr>
            <w:r w:rsidRPr="005626DC">
              <w:rPr>
                <w:rFonts w:ascii="Arial" w:hAnsi="Arial" w:cs="Arial"/>
                <w:b/>
              </w:rPr>
              <w:t>Unidad Solicitante:</w:t>
            </w:r>
          </w:p>
        </w:tc>
        <w:tc>
          <w:tcPr>
            <w:tcW w:w="6237" w:type="dxa"/>
          </w:tcPr>
          <w:p w:rsidR="005F6C6E" w:rsidRPr="005626DC" w:rsidRDefault="005F6C6E" w:rsidP="008F1276">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5F6C6E" w:rsidRPr="005626DC" w:rsidRDefault="005F6C6E" w:rsidP="005F6C6E">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5F6C6E" w:rsidRPr="005626DC" w:rsidRDefault="005F6C6E" w:rsidP="005F6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5F6C6E" w:rsidRPr="005626DC" w:rsidRDefault="005F6C6E" w:rsidP="005F6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5F6C6E" w:rsidRPr="005626DC" w:rsidRDefault="005F6C6E" w:rsidP="005F6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5F6C6E" w:rsidRPr="005626DC" w:rsidRDefault="005F6C6E" w:rsidP="005F6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F6C6E" w:rsidRPr="005626DC" w:rsidRDefault="005F6C6E" w:rsidP="005F6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5F6C6E" w:rsidRPr="005626DC" w:rsidRDefault="005F6C6E" w:rsidP="005F6C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lastRenderedPageBreak/>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5F6C6E" w:rsidRPr="005626DC" w:rsidRDefault="005F6C6E" w:rsidP="005F6C6E">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F6C6E" w:rsidRPr="005626DC" w:rsidRDefault="005F6C6E" w:rsidP="005F6C6E">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5F6C6E" w:rsidRDefault="005F6C6E" w:rsidP="005F6C6E">
      <w:pPr>
        <w:spacing w:before="120" w:after="120"/>
        <w:jc w:val="both"/>
        <w:rPr>
          <w:rFonts w:ascii="Arial" w:hAnsi="Arial" w:cs="Arial"/>
          <w:b/>
          <w:bCs/>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5F6C6E" w:rsidRPr="005626DC" w:rsidRDefault="005F6C6E" w:rsidP="005F6C6E">
      <w:pPr>
        <w:spacing w:before="120" w:after="120"/>
        <w:jc w:val="both"/>
        <w:rPr>
          <w:rFonts w:ascii="Arial" w:hAnsi="Arial" w:cs="Arial"/>
        </w:rPr>
      </w:pPr>
    </w:p>
    <w:p w:rsidR="005F6C6E" w:rsidRPr="005626DC" w:rsidRDefault="005F6C6E" w:rsidP="005F6C6E">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5F6C6E" w:rsidRPr="005626DC" w:rsidRDefault="005F6C6E" w:rsidP="005F6C6E">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5F6C6E" w:rsidRPr="005626DC" w:rsidRDefault="005F6C6E" w:rsidP="005F6C6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5F6C6E" w:rsidRPr="005626DC" w:rsidRDefault="005F6C6E" w:rsidP="005F6C6E">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5F6C6E" w:rsidRPr="005626DC" w:rsidRDefault="005F6C6E" w:rsidP="005F6C6E">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5F6C6E" w:rsidRPr="005626DC" w:rsidRDefault="005F6C6E" w:rsidP="005F6C6E">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5F6C6E" w:rsidRPr="005626DC" w:rsidRDefault="005F6C6E" w:rsidP="005F6C6E">
      <w:pPr>
        <w:spacing w:before="120" w:after="120"/>
        <w:jc w:val="both"/>
        <w:rPr>
          <w:rFonts w:ascii="Arial" w:hAnsi="Arial" w:cs="Arial"/>
          <w:b/>
          <w:lang w:val="es-ES_tradnl"/>
        </w:rPr>
      </w:pPr>
      <w:r w:rsidRPr="005626DC">
        <w:rPr>
          <w:rFonts w:ascii="Arial" w:hAnsi="Arial" w:cs="Arial"/>
        </w:rPr>
        <w:t xml:space="preserve">El objeto del presente Contrato es la </w:t>
      </w:r>
      <w:r w:rsidRPr="0087185B">
        <w:rPr>
          <w:rFonts w:ascii="Arial" w:hAnsi="Arial" w:cs="Arial"/>
          <w:b/>
        </w:rPr>
        <w:t>ADQUISICIÓN DE EQUIPOS DE MANTENIMIENTO PREDICTIVO PARA LA PLANTA DE SEPARACIÓN DE LÍQUIDOS RÍO GRANDE</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5F6C6E" w:rsidRPr="005626DC" w:rsidRDefault="005F6C6E" w:rsidP="005F6C6E">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F6C6E" w:rsidRPr="005626DC" w:rsidRDefault="005F6C6E" w:rsidP="005F6C6E">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5F6C6E" w:rsidRPr="005626DC" w:rsidRDefault="005F6C6E" w:rsidP="005F6C6E">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5F6C6E" w:rsidRPr="008341DD" w:rsidRDefault="005F6C6E" w:rsidP="005F6C6E">
      <w:pPr>
        <w:spacing w:before="120" w:after="120"/>
        <w:ind w:left="709"/>
        <w:jc w:val="both"/>
        <w:rPr>
          <w:rFonts w:ascii="Arial" w:hAnsi="Arial" w:cs="Arial"/>
          <w:b/>
          <w:i/>
          <w:u w:val="single"/>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w:t>
      </w:r>
      <w:r w:rsidRPr="008341DD">
        <w:rPr>
          <w:rFonts w:ascii="Arial" w:hAnsi="Arial" w:cs="Arial"/>
          <w:b/>
          <w:i/>
          <w:u w:val="single"/>
          <w:lang w:val="es-ES_tradnl"/>
        </w:rPr>
        <w:t>_________________(de acuerdo a las especificaciones técnicas)</w:t>
      </w:r>
    </w:p>
    <w:p w:rsidR="005F6C6E" w:rsidRPr="005626DC" w:rsidRDefault="005F6C6E" w:rsidP="005F6C6E">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5F6C6E" w:rsidRPr="005626DC" w:rsidRDefault="005F6C6E" w:rsidP="005F6C6E">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5F6C6E" w:rsidRPr="005626DC" w:rsidRDefault="005F6C6E" w:rsidP="005F6C6E">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F6C6E" w:rsidRPr="005626DC" w:rsidTr="008F127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F6C6E" w:rsidRPr="005626DC" w:rsidRDefault="005F6C6E" w:rsidP="008F1276">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F6C6E" w:rsidRPr="005626DC" w:rsidRDefault="005F6C6E" w:rsidP="008F1276">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F6C6E" w:rsidRPr="005626DC" w:rsidRDefault="005F6C6E" w:rsidP="008F1276">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F6C6E" w:rsidRPr="005626DC" w:rsidRDefault="005F6C6E" w:rsidP="008F1276">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F6C6E" w:rsidRPr="005626DC" w:rsidRDefault="005F6C6E" w:rsidP="008F1276">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5F6C6E" w:rsidRPr="005626DC" w:rsidRDefault="005F6C6E" w:rsidP="008F1276">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F6C6E" w:rsidRPr="005626DC" w:rsidRDefault="005F6C6E" w:rsidP="008F1276">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5F6C6E" w:rsidRPr="005626DC" w:rsidRDefault="005F6C6E" w:rsidP="008F1276">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5F6C6E" w:rsidRPr="005626DC" w:rsidRDefault="005F6C6E" w:rsidP="008F1276">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5F6C6E" w:rsidRPr="005626DC" w:rsidTr="008F127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F6C6E" w:rsidRPr="005626DC" w:rsidRDefault="005F6C6E" w:rsidP="008F1276">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F6C6E" w:rsidRPr="005626DC" w:rsidRDefault="005F6C6E" w:rsidP="008F1276">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F6C6E" w:rsidRPr="005626DC" w:rsidRDefault="005F6C6E" w:rsidP="008F1276">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F6C6E" w:rsidRPr="005626DC" w:rsidRDefault="005F6C6E" w:rsidP="008F1276">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F6C6E" w:rsidRPr="005626DC" w:rsidRDefault="005F6C6E" w:rsidP="008F1276">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F6C6E" w:rsidRPr="005626DC" w:rsidRDefault="005F6C6E" w:rsidP="008F1276">
            <w:pPr>
              <w:jc w:val="right"/>
              <w:rPr>
                <w:rFonts w:ascii="Arial" w:hAnsi="Arial" w:cs="Arial"/>
                <w:color w:val="000000"/>
                <w:lang w:val="es-BO" w:eastAsia="es-BO"/>
              </w:rPr>
            </w:pPr>
          </w:p>
        </w:tc>
      </w:tr>
      <w:tr w:rsidR="005F6C6E" w:rsidRPr="005626DC" w:rsidTr="008F1276">
        <w:trPr>
          <w:trHeight w:val="557"/>
        </w:trPr>
        <w:tc>
          <w:tcPr>
            <w:tcW w:w="640" w:type="dxa"/>
            <w:tcBorders>
              <w:top w:val="single" w:sz="4" w:space="0" w:color="auto"/>
            </w:tcBorders>
            <w:shd w:val="clear" w:color="auto" w:fill="auto"/>
            <w:noWrap/>
            <w:vAlign w:val="center"/>
            <w:hideMark/>
          </w:tcPr>
          <w:p w:rsidR="005F6C6E" w:rsidRPr="005626DC" w:rsidRDefault="005F6C6E" w:rsidP="008F1276">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F6C6E" w:rsidRPr="005626DC" w:rsidRDefault="005F6C6E" w:rsidP="008F1276">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F6C6E" w:rsidRPr="005626DC" w:rsidRDefault="005F6C6E" w:rsidP="008F1276">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F6C6E" w:rsidRPr="005626DC" w:rsidRDefault="005F6C6E" w:rsidP="008F1276">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6C6E" w:rsidRPr="005626DC" w:rsidRDefault="005F6C6E" w:rsidP="008F1276">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F6C6E" w:rsidRPr="005626DC" w:rsidRDefault="005F6C6E" w:rsidP="008F1276">
            <w:pPr>
              <w:jc w:val="right"/>
              <w:rPr>
                <w:rFonts w:ascii="Arial" w:hAnsi="Arial" w:cs="Arial"/>
                <w:b/>
                <w:bCs/>
                <w:color w:val="000000"/>
                <w:lang w:val="es-BO" w:eastAsia="es-BO"/>
              </w:rPr>
            </w:pPr>
          </w:p>
        </w:tc>
      </w:tr>
    </w:tbl>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5F6C6E" w:rsidRPr="005626DC" w:rsidRDefault="005F6C6E" w:rsidP="005F6C6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5F6C6E" w:rsidRPr="005626DC" w:rsidRDefault="005F6C6E" w:rsidP="005F6C6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5F6C6E" w:rsidRPr="005626DC" w:rsidRDefault="005F6C6E" w:rsidP="005F6C6E">
      <w:pPr>
        <w:spacing w:line="200" w:lineRule="exact"/>
        <w:jc w:val="both"/>
        <w:rPr>
          <w:rFonts w:ascii="Arial" w:hAnsi="Arial" w:cs="Arial"/>
          <w:b/>
          <w:u w:val="single"/>
          <w:lang w:val="es-ES_tradnl"/>
        </w:rPr>
      </w:pPr>
      <w:r w:rsidRPr="00CB13A8">
        <w:rPr>
          <w:rFonts w:ascii="Arial" w:hAnsi="Arial" w:cs="Arial"/>
          <w:b/>
          <w:u w:val="single"/>
          <w:lang w:val="es-ES_tradnl"/>
        </w:rPr>
        <w:t>DECIMA.-</w:t>
      </w:r>
      <w:r w:rsidRPr="005626DC">
        <w:rPr>
          <w:rFonts w:ascii="Arial" w:hAnsi="Arial" w:cs="Arial"/>
          <w:b/>
          <w:u w:val="single"/>
          <w:lang w:val="es-ES_tradnl"/>
        </w:rPr>
        <w:t xml:space="preserve"> (FORMA DE PAGO)</w:t>
      </w:r>
      <w:r>
        <w:rPr>
          <w:rFonts w:ascii="Arial" w:hAnsi="Arial" w:cs="Arial"/>
          <w:b/>
          <w:u w:val="single"/>
          <w:lang w:val="es-ES_tradnl"/>
        </w:rPr>
        <w:t xml:space="preserve"> </w:t>
      </w:r>
    </w:p>
    <w:p w:rsidR="005F6C6E" w:rsidRPr="005626DC" w:rsidRDefault="005F6C6E" w:rsidP="005F6C6E">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5F6C6E" w:rsidRPr="00CB13A8" w:rsidRDefault="005F6C6E" w:rsidP="005F6C6E">
      <w:pPr>
        <w:tabs>
          <w:tab w:val="num" w:pos="993"/>
        </w:tabs>
        <w:spacing w:before="120" w:after="120"/>
        <w:jc w:val="both"/>
        <w:rPr>
          <w:rFonts w:ascii="Arial" w:hAnsi="Arial" w:cs="Arial"/>
          <w:lang w:val="es-ES_tradnl"/>
        </w:rPr>
      </w:pPr>
      <w:r w:rsidRPr="00CB13A8">
        <w:rPr>
          <w:rFonts w:ascii="Arial" w:hAnsi="Arial" w:cs="Arial"/>
          <w:lang w:val="es-ES_tradnl"/>
        </w:rPr>
        <w:t>La modalidad de pago será vía SIGMA o SEGIP, una vez que el comité de recepción de la conformidad respectiva y entrega de la factura correspondiente a satisfacción del representante de YPFB.</w:t>
      </w:r>
    </w:p>
    <w:p w:rsidR="005F6C6E" w:rsidRPr="00CB13A8" w:rsidRDefault="005F6C6E" w:rsidP="005F6C6E">
      <w:pPr>
        <w:tabs>
          <w:tab w:val="num" w:pos="993"/>
        </w:tabs>
        <w:spacing w:before="120" w:after="120"/>
        <w:jc w:val="both"/>
        <w:rPr>
          <w:rFonts w:ascii="Arial" w:hAnsi="Arial" w:cs="Arial"/>
          <w:lang w:val="es-ES_tradnl"/>
        </w:rPr>
      </w:pPr>
      <w:r w:rsidRPr="00CB13A8">
        <w:rPr>
          <w:rFonts w:ascii="Arial" w:hAnsi="Arial" w:cs="Arial"/>
          <w:lang w:val="es-ES_tradnl"/>
        </w:rPr>
        <w:t xml:space="preserve">La empresa de servicio </w:t>
      </w:r>
      <w:r w:rsidRPr="00B03D2E">
        <w:rPr>
          <w:rFonts w:ascii="Arial" w:hAnsi="Arial" w:cs="Arial"/>
          <w:lang w:val="es-ES_tradnl"/>
        </w:rPr>
        <w:t>deberá</w:t>
      </w:r>
      <w:r w:rsidRPr="00CB13A8">
        <w:rPr>
          <w:rFonts w:ascii="Arial" w:hAnsi="Arial" w:cs="Arial"/>
          <w:lang w:val="es-ES_tradnl"/>
        </w:rPr>
        <w:t xml:space="preserve"> emitir documentos que se debe presentar para el pago:</w:t>
      </w:r>
    </w:p>
    <w:p w:rsidR="005F6C6E" w:rsidRPr="00CB13A8" w:rsidRDefault="005F6C6E" w:rsidP="005F6C6E">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Carta de Solicitud de Pago.</w:t>
      </w:r>
    </w:p>
    <w:p w:rsidR="005F6C6E" w:rsidRPr="00CB13A8" w:rsidRDefault="005F6C6E" w:rsidP="005F6C6E">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 xml:space="preserve">Fotocopia simple del NIT. </w:t>
      </w:r>
    </w:p>
    <w:p w:rsidR="005F6C6E" w:rsidRPr="00CB13A8" w:rsidRDefault="005F6C6E" w:rsidP="005F6C6E">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 xml:space="preserve">Fotocopia simple del registro SIGMA o SEGIP, cuenta bancaria habilitada en el Banco Unión </w:t>
      </w:r>
    </w:p>
    <w:p w:rsidR="005F6C6E" w:rsidRPr="00CB13A8" w:rsidRDefault="005F6C6E" w:rsidP="005F6C6E">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Factura Original a nombre de YPFB y NIT 1020269020.</w:t>
      </w:r>
    </w:p>
    <w:p w:rsidR="005F6C6E" w:rsidRPr="00CB13A8" w:rsidRDefault="005F6C6E" w:rsidP="005F6C6E">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Fotocopia de C.I.</w:t>
      </w:r>
    </w:p>
    <w:p w:rsidR="005F6C6E" w:rsidRDefault="005F6C6E" w:rsidP="005F6C6E">
      <w:pPr>
        <w:tabs>
          <w:tab w:val="num" w:pos="993"/>
        </w:tabs>
        <w:spacing w:before="120" w:after="120"/>
        <w:ind w:left="284" w:hanging="284"/>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Fotocopia del contrato</w:t>
      </w:r>
    </w:p>
    <w:p w:rsidR="005F6C6E" w:rsidRPr="008341DD" w:rsidRDefault="005F6C6E" w:rsidP="005F6C6E">
      <w:pPr>
        <w:tabs>
          <w:tab w:val="num" w:pos="993"/>
        </w:tabs>
        <w:spacing w:before="120" w:after="120"/>
        <w:ind w:left="284" w:hanging="284"/>
        <w:jc w:val="both"/>
        <w:rPr>
          <w:rFonts w:ascii="Arial" w:hAnsi="Arial" w:cs="Arial"/>
          <w:b/>
          <w:i/>
          <w:u w:val="single"/>
          <w:lang w:val="es-ES_tradnl"/>
        </w:rPr>
      </w:pPr>
      <w:r w:rsidRPr="008341DD">
        <w:rPr>
          <w:rFonts w:ascii="Arial" w:hAnsi="Arial" w:cs="Arial"/>
          <w:b/>
          <w:i/>
          <w:u w:val="single"/>
          <w:lang w:val="es-ES_tradnl"/>
        </w:rPr>
        <w:t>(Complementar con lo establecido en las especificaciones técnicas)</w:t>
      </w:r>
    </w:p>
    <w:p w:rsidR="005F6C6E" w:rsidRPr="005626DC" w:rsidRDefault="005F6C6E" w:rsidP="005F6C6E">
      <w:pPr>
        <w:spacing w:before="120" w:after="120"/>
        <w:jc w:val="both"/>
        <w:rPr>
          <w:rFonts w:ascii="Arial" w:hAnsi="Arial" w:cs="Arial"/>
          <w:b/>
          <w:iCs/>
          <w:u w:val="single"/>
        </w:rPr>
      </w:pPr>
      <w:r w:rsidRPr="005626DC">
        <w:rPr>
          <w:rFonts w:ascii="Arial" w:hAnsi="Arial" w:cs="Arial"/>
          <w:b/>
          <w:iCs/>
          <w:u w:val="single"/>
        </w:rPr>
        <w:t xml:space="preserve">DÉCIMA </w:t>
      </w:r>
      <w:r>
        <w:rPr>
          <w:rFonts w:ascii="Arial" w:hAnsi="Arial" w:cs="Arial"/>
          <w:b/>
          <w:iCs/>
          <w:u w:val="single"/>
        </w:rPr>
        <w:t>PRIMERA</w:t>
      </w:r>
      <w:r w:rsidRPr="005626DC">
        <w:rPr>
          <w:rFonts w:ascii="Arial" w:hAnsi="Arial" w:cs="Arial"/>
          <w:b/>
          <w:iCs/>
          <w:u w:val="single"/>
        </w:rPr>
        <w:t>.- (FACTURACIÓN)</w:t>
      </w:r>
    </w:p>
    <w:p w:rsidR="005F6C6E" w:rsidRPr="005626DC" w:rsidRDefault="005F6C6E" w:rsidP="005F6C6E">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SEGUNDA</w:t>
      </w:r>
      <w:r w:rsidRPr="005626DC">
        <w:rPr>
          <w:rFonts w:ascii="Arial" w:hAnsi="Arial" w:cs="Arial"/>
          <w:b/>
          <w:u w:val="single"/>
          <w:lang w:val="es-ES_tradnl"/>
        </w:rPr>
        <w:t>.- (GARANTÍA)</w:t>
      </w:r>
    </w:p>
    <w:p w:rsidR="005F6C6E" w:rsidRPr="005626DC" w:rsidRDefault="005F6C6E" w:rsidP="005F6C6E">
      <w:pPr>
        <w:spacing w:before="120" w:after="120"/>
        <w:ind w:left="709" w:hanging="709"/>
        <w:jc w:val="both"/>
        <w:rPr>
          <w:rFonts w:ascii="Arial" w:hAnsi="Arial" w:cs="Arial"/>
          <w:b/>
          <w:i/>
          <w:lang w:val="es-ES_tradnl"/>
        </w:rPr>
      </w:pPr>
      <w:r>
        <w:rPr>
          <w:rFonts w:ascii="Arial" w:hAnsi="Arial" w:cs="Arial"/>
          <w:b/>
          <w:lang w:val="es-ES_tradnl"/>
        </w:rPr>
        <w:t xml:space="preserve">12.1 </w:t>
      </w:r>
      <w:r>
        <w:rPr>
          <w:rFonts w:ascii="Arial" w:hAnsi="Arial" w:cs="Arial"/>
          <w:b/>
          <w:lang w:val="es-ES_tradnl"/>
        </w:rPr>
        <w:tab/>
      </w:r>
      <w:r w:rsidRPr="005626DC">
        <w:rPr>
          <w:rFonts w:ascii="Arial" w:hAnsi="Arial" w:cs="Arial"/>
          <w:b/>
          <w:lang w:val="es-ES_tradnl"/>
        </w:rPr>
        <w:t>GARANTÍA DE CUMPLIMIENTO DE CONTRATO:</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F6C6E" w:rsidRPr="005626DC" w:rsidRDefault="005F6C6E" w:rsidP="005F6C6E">
      <w:pPr>
        <w:spacing w:before="120" w:after="120"/>
        <w:ind w:right="-7"/>
        <w:jc w:val="both"/>
        <w:outlineLvl w:val="1"/>
        <w:rPr>
          <w:rFonts w:ascii="Arial" w:hAnsi="Arial" w:cs="Arial"/>
          <w:lang w:val="es-BO"/>
        </w:rPr>
      </w:pPr>
      <w:r w:rsidRPr="005626DC">
        <w:rPr>
          <w:rFonts w:ascii="Arial" w:hAnsi="Arial" w:cs="Arial"/>
          <w:lang w:val="es-BO"/>
        </w:rPr>
        <w:lastRenderedPageBreak/>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F6C6E" w:rsidRDefault="005F6C6E" w:rsidP="005F6C6E">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5F6C6E" w:rsidRDefault="005F6C6E" w:rsidP="005F6C6E">
      <w:pPr>
        <w:autoSpaceDE w:val="0"/>
        <w:autoSpaceDN w:val="0"/>
        <w:adjustRightInd w:val="0"/>
        <w:jc w:val="both"/>
        <w:rPr>
          <w:rFonts w:ascii="Arial" w:eastAsia="Calibri" w:hAnsi="Arial" w:cs="Arial"/>
          <w:b/>
          <w:color w:val="000000"/>
          <w:lang w:val="es-ES_tradnl"/>
        </w:rPr>
      </w:pPr>
      <w:r>
        <w:rPr>
          <w:rFonts w:ascii="Arial" w:eastAsia="Calibri" w:hAnsi="Arial" w:cs="Arial"/>
          <w:b/>
          <w:color w:val="000000"/>
          <w:lang w:val="es-ES_tradnl"/>
        </w:rPr>
        <w:t>12.3</w:t>
      </w:r>
      <w:r w:rsidRPr="00812E0E">
        <w:rPr>
          <w:rFonts w:ascii="Arial" w:eastAsia="Calibri" w:hAnsi="Arial" w:cs="Arial"/>
          <w:b/>
          <w:color w:val="000000"/>
          <w:lang w:val="es-ES_tradnl"/>
        </w:rPr>
        <w:tab/>
        <w:t xml:space="preserve">GARANTIA </w:t>
      </w:r>
      <w:r>
        <w:rPr>
          <w:rFonts w:ascii="Arial" w:eastAsia="Calibri" w:hAnsi="Arial" w:cs="Arial"/>
          <w:b/>
          <w:color w:val="000000"/>
          <w:lang w:val="es-ES_tradnl"/>
        </w:rPr>
        <w:t>TECNICA</w:t>
      </w:r>
    </w:p>
    <w:p w:rsidR="005F6C6E" w:rsidRPr="00812E0E" w:rsidRDefault="005F6C6E" w:rsidP="005F6C6E">
      <w:pPr>
        <w:autoSpaceDE w:val="0"/>
        <w:autoSpaceDN w:val="0"/>
        <w:adjustRightInd w:val="0"/>
        <w:jc w:val="both"/>
        <w:rPr>
          <w:rFonts w:ascii="Arial" w:eastAsia="Calibri" w:hAnsi="Arial" w:cs="Arial"/>
          <w:b/>
          <w:color w:val="000000"/>
          <w:lang w:val="es-ES_tradnl"/>
        </w:rPr>
      </w:pPr>
    </w:p>
    <w:p w:rsidR="005F6C6E" w:rsidRPr="00812E0E" w:rsidRDefault="005F6C6E" w:rsidP="005F6C6E">
      <w:pPr>
        <w:autoSpaceDE w:val="0"/>
        <w:autoSpaceDN w:val="0"/>
        <w:adjustRightInd w:val="0"/>
        <w:jc w:val="both"/>
        <w:rPr>
          <w:rFonts w:ascii="Arial" w:eastAsia="Calibri" w:hAnsi="Arial" w:cs="Arial"/>
          <w:color w:val="000000"/>
          <w:lang w:val="es-ES_tradnl"/>
        </w:rPr>
      </w:pPr>
      <w:r w:rsidRPr="00812E0E">
        <w:rPr>
          <w:rFonts w:ascii="Arial" w:eastAsia="Calibri" w:hAnsi="Arial" w:cs="Arial"/>
          <w:color w:val="000000"/>
          <w:lang w:val="es-ES_tradnl"/>
        </w:rPr>
        <w:t xml:space="preserve">El </w:t>
      </w:r>
      <w:r w:rsidRPr="00812E0E">
        <w:rPr>
          <w:rFonts w:ascii="Arial" w:eastAsia="Calibri" w:hAnsi="Arial" w:cs="Arial"/>
          <w:b/>
          <w:color w:val="000000"/>
          <w:lang w:val="es-ES_tradnl"/>
        </w:rPr>
        <w:t>PROVEEDOR</w:t>
      </w:r>
      <w:r w:rsidRPr="00812E0E">
        <w:rPr>
          <w:rFonts w:ascii="Arial" w:eastAsia="Calibri" w:hAnsi="Arial" w:cs="Arial"/>
          <w:color w:val="000000"/>
          <w:lang w:val="es-ES_tradnl"/>
        </w:rPr>
        <w:t xml:space="preserve">, entregará a </w:t>
      </w:r>
      <w:r w:rsidRPr="00812E0E">
        <w:rPr>
          <w:rFonts w:ascii="Arial" w:eastAsia="Calibri" w:hAnsi="Arial" w:cs="Arial"/>
          <w:b/>
          <w:color w:val="000000"/>
          <w:lang w:val="es-ES_tradnl"/>
        </w:rPr>
        <w:t xml:space="preserve">YPFB </w:t>
      </w:r>
      <w:r w:rsidRPr="00812E0E">
        <w:rPr>
          <w:rFonts w:ascii="Arial" w:eastAsia="Calibri" w:hAnsi="Arial" w:cs="Arial"/>
          <w:color w:val="000000"/>
          <w:lang w:val="es-ES_tradnl"/>
        </w:rPr>
        <w:t xml:space="preserve">de manera previa a la Recepción, una Garantia de  a la orden de Yacimientos Petrolíferos Fiscales Bolivianos por el término de </w:t>
      </w:r>
      <w:r>
        <w:rPr>
          <w:rFonts w:ascii="Arial" w:eastAsia="Calibri" w:hAnsi="Arial" w:cs="Arial"/>
          <w:color w:val="000000"/>
          <w:lang w:val="es-ES_tradnl"/>
        </w:rPr>
        <w:t>__________</w:t>
      </w:r>
      <w:r w:rsidRPr="00812E0E">
        <w:rPr>
          <w:rFonts w:ascii="Arial" w:eastAsia="Calibri" w:hAnsi="Arial" w:cs="Arial"/>
          <w:color w:val="000000"/>
          <w:lang w:val="es-ES_tradnl"/>
        </w:rPr>
        <w:t xml:space="preserve">, computables a partir de la entrega definitiva, cuyo objeto será garantizar la correcta reparación de los Defectos </w:t>
      </w:r>
      <w:r>
        <w:rPr>
          <w:rFonts w:cs="Calibri"/>
          <w:sz w:val="18"/>
          <w:szCs w:val="18"/>
        </w:rPr>
        <w:t>de diseño y/o fabricación.</w:t>
      </w:r>
    </w:p>
    <w:p w:rsidR="005F6C6E" w:rsidRPr="00737522" w:rsidRDefault="005F6C6E" w:rsidP="005F6C6E">
      <w:pPr>
        <w:autoSpaceDE w:val="0"/>
        <w:autoSpaceDN w:val="0"/>
        <w:adjustRightInd w:val="0"/>
        <w:jc w:val="both"/>
        <w:rPr>
          <w:rFonts w:ascii="Arial" w:eastAsia="Calibri" w:hAnsi="Arial" w:cs="Arial"/>
          <w:color w:val="000000"/>
          <w:lang w:val="es-ES_tradnl"/>
        </w:rPr>
      </w:pP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TERCERA</w:t>
      </w:r>
      <w:r w:rsidRPr="005626DC">
        <w:rPr>
          <w:rFonts w:ascii="Arial" w:hAnsi="Arial" w:cs="Arial"/>
          <w:b/>
          <w:u w:val="single"/>
          <w:lang w:val="es-ES_tradnl"/>
        </w:rPr>
        <w:t xml:space="preserve">.- (MOROSIDAD Y SUS PENALIDADES) </w:t>
      </w:r>
    </w:p>
    <w:p w:rsidR="005F6C6E" w:rsidRPr="00E95C4B" w:rsidRDefault="005F6C6E" w:rsidP="005F6C6E">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w:t>
      </w:r>
      <w:r>
        <w:rPr>
          <w:rFonts w:cs="Calibri"/>
          <w:sz w:val="18"/>
          <w:szCs w:val="18"/>
        </w:rPr>
        <w:t xml:space="preserve"> una multas del equivalente </w:t>
      </w:r>
      <w:r w:rsidRPr="00E95C4B">
        <w:rPr>
          <w:rFonts w:ascii="Arial" w:hAnsi="Arial" w:cs="Arial"/>
          <w:lang w:val="es-ES_tradnl"/>
        </w:rPr>
        <w:t xml:space="preserve">al uno por ciento (1%) sobre </w:t>
      </w:r>
      <w:r w:rsidRPr="00043B45">
        <w:rPr>
          <w:rFonts w:ascii="Arial" w:hAnsi="Arial" w:cs="Arial"/>
          <w:u w:val="single"/>
          <w:lang w:val="es-ES_tradnl"/>
        </w:rPr>
        <w:t>_____________(</w:t>
      </w:r>
      <w:r w:rsidRPr="00043B45">
        <w:rPr>
          <w:rFonts w:ascii="Arial" w:hAnsi="Arial" w:cs="Arial"/>
          <w:b/>
          <w:i/>
          <w:u w:val="single"/>
          <w:lang w:val="es-ES_tradnl"/>
        </w:rPr>
        <w:t>conforme las especificaciones técnicas)</w:t>
      </w:r>
      <w:r w:rsidRPr="00E95C4B">
        <w:rPr>
          <w:rFonts w:ascii="Arial" w:hAnsi="Arial" w:cs="Arial"/>
          <w:lang w:val="es-ES_tradnl"/>
        </w:rPr>
        <w:t xml:space="preserve"> </w:t>
      </w:r>
    </w:p>
    <w:p w:rsidR="005F6C6E" w:rsidRPr="00E95C4B" w:rsidRDefault="005F6C6E" w:rsidP="005F6C6E">
      <w:pPr>
        <w:spacing w:before="120" w:after="120"/>
        <w:jc w:val="both"/>
        <w:rPr>
          <w:rFonts w:cs="Calibri"/>
          <w:sz w:val="18"/>
          <w:szCs w:val="18"/>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5F6C6E" w:rsidRPr="005626DC" w:rsidRDefault="005F6C6E" w:rsidP="005F6C6E">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5F6C6E" w:rsidRPr="005626DC" w:rsidRDefault="005F6C6E" w:rsidP="005F6C6E">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rPr>
        <w:t xml:space="preserve">DÉCIMA </w:t>
      </w:r>
      <w:r>
        <w:rPr>
          <w:rFonts w:ascii="Arial" w:hAnsi="Arial" w:cs="Arial"/>
          <w:b/>
          <w:u w:val="single"/>
        </w:rPr>
        <w:t>CUARTA</w:t>
      </w:r>
      <w:r w:rsidRPr="005626DC">
        <w:rPr>
          <w:rFonts w:ascii="Arial" w:hAnsi="Arial" w:cs="Arial"/>
          <w:b/>
          <w:u w:val="single"/>
        </w:rPr>
        <w:t>.- (NOTIFICACIONES)</w:t>
      </w:r>
    </w:p>
    <w:p w:rsidR="005F6C6E" w:rsidRPr="005626DC" w:rsidRDefault="005F6C6E" w:rsidP="005F6C6E">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w:t>
      </w:r>
      <w:r>
        <w:rPr>
          <w:rFonts w:ascii="Arial" w:hAnsi="Arial" w:cs="Arial"/>
          <w:b/>
          <w:lang w:val="es-ES_tradnl"/>
        </w:rPr>
        <w:t>4</w:t>
      </w:r>
      <w:r w:rsidRPr="005626DC">
        <w:rPr>
          <w:rFonts w:ascii="Arial" w:hAnsi="Arial" w:cs="Arial"/>
          <w:b/>
          <w:lang w:val="es-ES_tradnl"/>
        </w:rPr>
        <w:t>.1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F6C6E" w:rsidRPr="005626DC" w:rsidTr="008F1276">
        <w:trPr>
          <w:trHeight w:val="237"/>
        </w:trPr>
        <w:tc>
          <w:tcPr>
            <w:tcW w:w="4511" w:type="dxa"/>
            <w:tcBorders>
              <w:top w:val="single" w:sz="4" w:space="0" w:color="auto"/>
              <w:left w:val="single" w:sz="4" w:space="0" w:color="auto"/>
              <w:bottom w:val="single" w:sz="4" w:space="0" w:color="auto"/>
              <w:right w:val="single" w:sz="4" w:space="0" w:color="auto"/>
            </w:tcBorders>
          </w:tcPr>
          <w:p w:rsidR="005F6C6E" w:rsidRPr="005626DC" w:rsidRDefault="005F6C6E" w:rsidP="008F1276">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F6C6E" w:rsidRPr="005626DC" w:rsidRDefault="005F6C6E" w:rsidP="008F1276">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F6C6E" w:rsidRPr="005626DC" w:rsidTr="008F1276">
        <w:trPr>
          <w:trHeight w:val="1505"/>
        </w:trPr>
        <w:tc>
          <w:tcPr>
            <w:tcW w:w="4511" w:type="dxa"/>
            <w:tcBorders>
              <w:top w:val="single" w:sz="4" w:space="0" w:color="auto"/>
              <w:left w:val="single" w:sz="4" w:space="0" w:color="auto"/>
              <w:bottom w:val="single" w:sz="4" w:space="0" w:color="auto"/>
              <w:right w:val="single" w:sz="4" w:space="0" w:color="auto"/>
            </w:tcBorders>
          </w:tcPr>
          <w:p w:rsidR="005F6C6E" w:rsidRPr="005626DC" w:rsidRDefault="005F6C6E" w:rsidP="008F1276">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5F6C6E" w:rsidRDefault="005F6C6E" w:rsidP="008F1276">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F6C6E" w:rsidRPr="00E07048" w:rsidRDefault="005F6C6E" w:rsidP="008F1276">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F6C6E" w:rsidRPr="005626DC" w:rsidRDefault="005F6C6E" w:rsidP="008F1276">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5F6C6E" w:rsidRPr="005626DC" w:rsidRDefault="005F6C6E" w:rsidP="008F1276">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5F6C6E" w:rsidRPr="005626DC" w:rsidRDefault="005F6C6E" w:rsidP="008F1276">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5F6C6E" w:rsidRPr="005626DC" w:rsidRDefault="005F6C6E" w:rsidP="008F1276">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5F6C6E" w:rsidRDefault="005F6C6E" w:rsidP="008F1276">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F6C6E" w:rsidRDefault="005F6C6E" w:rsidP="008F1276">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F6C6E" w:rsidRPr="005626DC" w:rsidRDefault="005F6C6E" w:rsidP="008F1276">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5F6C6E" w:rsidRPr="005626DC" w:rsidRDefault="005F6C6E" w:rsidP="008F1276">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5F6C6E" w:rsidRPr="005626DC" w:rsidRDefault="005F6C6E" w:rsidP="008F1276">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5F6C6E" w:rsidRPr="005626DC" w:rsidRDefault="005F6C6E" w:rsidP="005F6C6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w:t>
      </w:r>
      <w:r>
        <w:rPr>
          <w:rFonts w:ascii="Arial" w:hAnsi="Arial" w:cs="Arial"/>
          <w:b/>
          <w:lang w:val="es-ES_tradnl"/>
        </w:rPr>
        <w:t>4</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5F6C6E" w:rsidRPr="005626DC" w:rsidRDefault="005F6C6E" w:rsidP="005F6C6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w:t>
      </w:r>
      <w:r>
        <w:rPr>
          <w:rFonts w:ascii="Arial" w:hAnsi="Arial" w:cs="Arial"/>
          <w:b/>
          <w:lang w:val="es-ES_tradnl"/>
        </w:rPr>
        <w:t>4</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QUINTA</w:t>
      </w:r>
      <w:r w:rsidRPr="005626DC">
        <w:rPr>
          <w:rFonts w:ascii="Arial" w:hAnsi="Arial" w:cs="Arial"/>
          <w:b/>
          <w:u w:val="single"/>
          <w:lang w:val="es-ES_tradnl"/>
        </w:rPr>
        <w:t>.- (RECEPCIÓN Y VERIFICACIÓN)</w:t>
      </w:r>
    </w:p>
    <w:p w:rsidR="005F6C6E" w:rsidRPr="005626DC" w:rsidRDefault="005F6C6E" w:rsidP="005F6C6E">
      <w:pPr>
        <w:spacing w:before="120" w:after="120"/>
        <w:jc w:val="both"/>
        <w:rPr>
          <w:rFonts w:ascii="Arial" w:hAnsi="Arial" w:cs="Arial"/>
          <w:lang w:val="es-ES_tradnl"/>
        </w:rPr>
      </w:pPr>
      <w:r w:rsidRPr="005626DC">
        <w:rPr>
          <w:rFonts w:ascii="Arial" w:hAnsi="Arial" w:cs="Arial"/>
          <w:i/>
          <w:u w:val="single"/>
          <w:lang w:val="es-ES_tradnl"/>
        </w:rPr>
        <w:lastRenderedPageBreak/>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(RESPONSABILIDADES Y OBLIGACIONES DEL PROVEEDOR)</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5F6C6E" w:rsidRPr="005626DC" w:rsidRDefault="005F6C6E" w:rsidP="005F6C6E">
      <w:pPr>
        <w:spacing w:before="120" w:after="120"/>
        <w:jc w:val="both"/>
        <w:rPr>
          <w:rFonts w:ascii="Arial" w:hAnsi="Arial" w:cs="Arial"/>
          <w:b/>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.1</w:t>
      </w:r>
      <w:r w:rsidRPr="005626DC">
        <w:rPr>
          <w:rFonts w:ascii="Arial" w:hAnsi="Arial" w:cs="Arial"/>
          <w:b/>
          <w:lang w:val="es-ES_tradnl"/>
        </w:rPr>
        <w:tab/>
        <w:t>Responsabilidades:</w:t>
      </w:r>
    </w:p>
    <w:p w:rsidR="005F6C6E" w:rsidRPr="00C4196D" w:rsidRDefault="005F6C6E" w:rsidP="005F6C6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C4196D">
        <w:rPr>
          <w:rFonts w:ascii="Arial" w:hAnsi="Arial" w:cs="Arial"/>
          <w:b/>
          <w:lang w:val="es-ES_tradnl"/>
        </w:rPr>
        <w:t>a)</w:t>
      </w:r>
      <w:r w:rsidRPr="00C4196D">
        <w:rPr>
          <w:rFonts w:ascii="Arial" w:hAnsi="Arial" w:cs="Arial"/>
          <w:lang w:val="es-ES_tradnl"/>
        </w:rPr>
        <w:tab/>
        <w:t xml:space="preserve">Cumplir con el presente Contrato. </w:t>
      </w:r>
    </w:p>
    <w:p w:rsidR="005F6C6E" w:rsidRPr="005626DC" w:rsidRDefault="005F6C6E" w:rsidP="005F6C6E">
      <w:pPr>
        <w:widowControl w:val="0"/>
        <w:tabs>
          <w:tab w:val="num" w:pos="720"/>
        </w:tabs>
        <w:spacing w:before="120" w:after="120"/>
        <w:ind w:left="1134" w:hanging="984"/>
        <w:jc w:val="both"/>
        <w:rPr>
          <w:rFonts w:ascii="Arial" w:hAnsi="Arial" w:cs="Arial"/>
          <w:lang w:val="es-ES_tradnl"/>
        </w:rPr>
      </w:pPr>
      <w:r w:rsidRPr="00C4196D">
        <w:rPr>
          <w:rFonts w:ascii="Arial" w:hAnsi="Arial" w:cs="Arial"/>
          <w:lang w:val="es-ES_tradnl"/>
        </w:rPr>
        <w:tab/>
      </w:r>
      <w:r w:rsidRPr="00C4196D">
        <w:rPr>
          <w:rFonts w:ascii="Arial" w:hAnsi="Arial" w:cs="Arial"/>
          <w:b/>
          <w:lang w:val="es-ES_tradnl"/>
        </w:rPr>
        <w:t>b)</w:t>
      </w:r>
      <w:r w:rsidRPr="00C4196D">
        <w:rPr>
          <w:rFonts w:ascii="Arial" w:hAnsi="Arial" w:cs="Arial"/>
          <w:lang w:val="es-ES_tradnl"/>
        </w:rPr>
        <w:tab/>
        <w:t>No podrá entregar la Adquisición con bienes usados o defectuosos, debiendo en su caso ser</w:t>
      </w:r>
      <w:r w:rsidRPr="005626DC">
        <w:rPr>
          <w:rFonts w:ascii="Arial" w:hAnsi="Arial" w:cs="Arial"/>
          <w:lang w:val="es-ES_tradnl"/>
        </w:rPr>
        <w:t xml:space="preserve">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5F6C6E" w:rsidRPr="005626DC" w:rsidRDefault="005F6C6E" w:rsidP="005F6C6E">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5F6C6E" w:rsidRPr="005626DC" w:rsidRDefault="005F6C6E" w:rsidP="005F6C6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5F6C6E" w:rsidRPr="005626DC" w:rsidRDefault="005F6C6E" w:rsidP="005F6C6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F6C6E" w:rsidRPr="005626DC" w:rsidRDefault="005F6C6E" w:rsidP="005F6C6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5F6C6E" w:rsidRPr="005626DC" w:rsidRDefault="005F6C6E" w:rsidP="005F6C6E">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b/>
          <w:lang w:val="es-ES_tradnl"/>
        </w:rPr>
        <w:tab/>
        <w:t>Obligaciones:</w:t>
      </w: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F6C6E" w:rsidRPr="005626DC" w:rsidRDefault="005F6C6E" w:rsidP="005F6C6E">
      <w:pPr>
        <w:spacing w:before="120" w:after="120"/>
        <w:ind w:left="1134"/>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5F6C6E" w:rsidRPr="005626DC" w:rsidRDefault="005F6C6E" w:rsidP="005F6C6E">
      <w:pPr>
        <w:spacing w:before="120" w:after="1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5F6C6E" w:rsidRPr="005626DC" w:rsidRDefault="005F6C6E" w:rsidP="00375BBF">
      <w:pPr>
        <w:numPr>
          <w:ilvl w:val="0"/>
          <w:numId w:val="42"/>
        </w:numPr>
        <w:spacing w:before="120" w:after="120"/>
        <w:ind w:left="1701" w:hanging="567"/>
        <w:contextualSpacing/>
        <w:jc w:val="both"/>
        <w:rPr>
          <w:rFonts w:ascii="Arial" w:hAnsi="Arial" w:cs="Arial"/>
        </w:rPr>
      </w:pPr>
      <w:r w:rsidRPr="005626DC">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5F6C6E" w:rsidRPr="005626DC" w:rsidRDefault="005F6C6E" w:rsidP="005F6C6E">
      <w:pPr>
        <w:spacing w:before="120" w:after="1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5F6C6E" w:rsidRPr="005626DC" w:rsidRDefault="005F6C6E" w:rsidP="005F6C6E">
      <w:pPr>
        <w:spacing w:before="120" w:after="1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5F6C6E" w:rsidRPr="005626DC" w:rsidRDefault="005F6C6E" w:rsidP="005F6C6E">
      <w:pPr>
        <w:spacing w:before="120" w:after="120"/>
        <w:ind w:left="720"/>
        <w:contextualSpacing/>
        <w:jc w:val="both"/>
        <w:rPr>
          <w:rFonts w:ascii="Arial" w:hAnsi="Arial" w:cs="Arial"/>
        </w:rPr>
      </w:pPr>
      <w:r w:rsidRPr="005626DC">
        <w:rPr>
          <w:rFonts w:ascii="Arial" w:hAnsi="Arial" w:cs="Arial"/>
        </w:rPr>
        <w:tab/>
      </w:r>
    </w:p>
    <w:p w:rsidR="005F6C6E" w:rsidRPr="002046C9" w:rsidRDefault="005F6C6E" w:rsidP="00375BBF">
      <w:pPr>
        <w:numPr>
          <w:ilvl w:val="0"/>
          <w:numId w:val="41"/>
        </w:numPr>
        <w:spacing w:before="120" w:after="120"/>
        <w:ind w:left="1134" w:hanging="425"/>
        <w:contextualSpacing/>
        <w:jc w:val="both"/>
        <w:rPr>
          <w:rFonts w:ascii="Arial" w:hAnsi="Arial" w:cs="Arial"/>
        </w:rPr>
      </w:pPr>
      <w:r w:rsidRPr="002046C9">
        <w:rPr>
          <w:rFonts w:ascii="Arial" w:hAnsi="Arial" w:cs="Arial"/>
        </w:rPr>
        <w:lastRenderedPageBreak/>
        <w:t xml:space="preserve">Mantener a la </w:t>
      </w:r>
      <w:r w:rsidRPr="002046C9">
        <w:rPr>
          <w:rFonts w:ascii="Arial" w:hAnsi="Arial" w:cs="Arial"/>
          <w:b/>
        </w:rPr>
        <w:t>ENTIDAD</w:t>
      </w:r>
      <w:r w:rsidRPr="002046C9">
        <w:rPr>
          <w:rFonts w:ascii="Arial" w:hAnsi="Arial" w:cs="Arial"/>
        </w:rPr>
        <w:t xml:space="preserve"> exonerada contra cualquier multa o penalidad de cualquier tipo o naturaleza que fuera impuesta por causa de incumplimiento o infracción de la legislación laboral o social.</w:t>
      </w:r>
    </w:p>
    <w:p w:rsidR="005F6C6E" w:rsidRPr="005626DC" w:rsidRDefault="005F6C6E" w:rsidP="00375BBF">
      <w:pPr>
        <w:numPr>
          <w:ilvl w:val="0"/>
          <w:numId w:val="41"/>
        </w:numPr>
        <w:spacing w:before="120" w:after="120"/>
        <w:ind w:left="1134" w:hanging="425"/>
        <w:contextualSpacing/>
        <w:jc w:val="both"/>
        <w:rPr>
          <w:rFonts w:ascii="Arial" w:hAnsi="Arial" w:cs="Arial"/>
        </w:rPr>
      </w:pPr>
      <w:r w:rsidRPr="002046C9">
        <w:rPr>
          <w:rFonts w:ascii="Arial" w:hAnsi="Arial" w:cs="Arial"/>
        </w:rPr>
        <w:t>La empresa adjudicada al momento de realizar la entrega de la totalidad de los Paneles de Madera, deberá entrega del correspondiente Certificado  Forestal (CFO)</w:t>
      </w:r>
    </w:p>
    <w:p w:rsidR="005F6C6E" w:rsidRPr="005626DC" w:rsidRDefault="005F6C6E" w:rsidP="005F6C6E">
      <w:pPr>
        <w:spacing w:before="120" w:after="120"/>
        <w:ind w:left="720"/>
        <w:contextualSpacing/>
        <w:jc w:val="both"/>
        <w:rPr>
          <w:rFonts w:ascii="Arial" w:hAnsi="Arial" w:cs="Arial"/>
        </w:rPr>
      </w:pPr>
    </w:p>
    <w:p w:rsidR="005F6C6E" w:rsidRPr="005626DC" w:rsidRDefault="005F6C6E" w:rsidP="005F6C6E">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5F6C6E" w:rsidRPr="005626DC" w:rsidRDefault="005F6C6E" w:rsidP="005F6C6E">
      <w:pPr>
        <w:spacing w:before="120" w:after="120"/>
        <w:contextualSpacing/>
        <w:jc w:val="both"/>
        <w:rPr>
          <w:rFonts w:ascii="Arial" w:hAnsi="Arial" w:cs="Arial"/>
        </w:rPr>
      </w:pP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SEPTIMA</w:t>
      </w:r>
      <w:r w:rsidRPr="005626DC">
        <w:rPr>
          <w:rFonts w:ascii="Arial" w:hAnsi="Arial" w:cs="Arial"/>
          <w:b/>
          <w:u w:val="single"/>
          <w:lang w:val="es-ES_tradnl"/>
        </w:rPr>
        <w:t>.- (OBLIGACIONES DE LA ENTIDAD)</w:t>
      </w:r>
    </w:p>
    <w:p w:rsidR="005F6C6E" w:rsidRPr="005626DC" w:rsidRDefault="005F6C6E" w:rsidP="005F6C6E">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F6C6E" w:rsidRPr="005626DC" w:rsidRDefault="005F6C6E" w:rsidP="005F6C6E">
      <w:pPr>
        <w:spacing w:before="120" w:after="120"/>
        <w:ind w:left="709" w:hanging="709"/>
        <w:jc w:val="both"/>
        <w:rPr>
          <w:rFonts w:ascii="Arial" w:hAnsi="Arial" w:cs="Arial"/>
        </w:rPr>
      </w:pPr>
      <w:r w:rsidRPr="005626DC">
        <w:rPr>
          <w:rFonts w:ascii="Arial" w:hAnsi="Arial" w:cs="Arial"/>
          <w:b/>
        </w:rPr>
        <w:t>1</w:t>
      </w:r>
      <w:r>
        <w:rPr>
          <w:rFonts w:ascii="Arial" w:hAnsi="Arial" w:cs="Arial"/>
          <w:b/>
        </w:rPr>
        <w:t>7</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5F6C6E" w:rsidRPr="005626DC" w:rsidRDefault="005F6C6E" w:rsidP="005F6C6E">
      <w:pPr>
        <w:spacing w:before="120" w:after="120"/>
        <w:ind w:left="705" w:hanging="705"/>
        <w:jc w:val="both"/>
        <w:rPr>
          <w:rFonts w:ascii="Arial" w:hAnsi="Arial" w:cs="Arial"/>
        </w:rPr>
      </w:pPr>
      <w:r w:rsidRPr="005626DC">
        <w:rPr>
          <w:rFonts w:ascii="Arial" w:hAnsi="Arial" w:cs="Arial"/>
          <w:b/>
        </w:rPr>
        <w:t>1</w:t>
      </w:r>
      <w:r>
        <w:rPr>
          <w:rFonts w:ascii="Arial" w:hAnsi="Arial" w:cs="Arial"/>
          <w:b/>
        </w:rPr>
        <w:t>7</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5F6C6E" w:rsidRPr="005626DC" w:rsidRDefault="005F6C6E" w:rsidP="005F6C6E">
      <w:pPr>
        <w:spacing w:before="120" w:after="120"/>
        <w:jc w:val="both"/>
        <w:rPr>
          <w:rFonts w:ascii="Arial" w:hAnsi="Arial" w:cs="Arial"/>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(INTRANSFERIBILIDAD DEL CONTRATO)</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5F6C6E" w:rsidRPr="005626DC" w:rsidRDefault="005F6C6E" w:rsidP="005F6C6E">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F6C6E" w:rsidRDefault="005F6C6E" w:rsidP="005F6C6E">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F6C6E" w:rsidRPr="005626DC" w:rsidRDefault="005F6C6E" w:rsidP="005F6C6E">
      <w:pPr>
        <w:spacing w:before="120" w:after="120"/>
        <w:jc w:val="both"/>
        <w:rPr>
          <w:rFonts w:ascii="Arial" w:hAnsi="Arial" w:cs="Arial"/>
          <w:u w:val="single"/>
          <w:lang w:val="es-ES_tradnl"/>
        </w:rPr>
      </w:pPr>
      <w:r>
        <w:rPr>
          <w:rFonts w:ascii="Arial" w:hAnsi="Arial" w:cs="Arial"/>
          <w:b/>
          <w:u w:val="single"/>
          <w:lang w:val="es-ES_tradnl"/>
        </w:rPr>
        <w:t>DECIMA NOVENA</w:t>
      </w:r>
      <w:r w:rsidRPr="005626DC">
        <w:rPr>
          <w:rFonts w:ascii="Arial" w:hAnsi="Arial" w:cs="Arial"/>
          <w:b/>
          <w:u w:val="single"/>
          <w:lang w:val="es-ES_tradnl"/>
        </w:rPr>
        <w:t xml:space="preserve">.- (IMPUESTOS Y TRIBUTOS) </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F6C6E" w:rsidRDefault="005F6C6E" w:rsidP="005F6C6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5F6C6E" w:rsidRPr="005626DC" w:rsidRDefault="005F6C6E" w:rsidP="005F6C6E">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w:t>
      </w:r>
      <w:r>
        <w:rPr>
          <w:rFonts w:ascii="Arial" w:hAnsi="Arial" w:cs="Arial"/>
          <w:b/>
          <w:u w:val="single"/>
          <w:lang w:val="es-ES_tradnl"/>
        </w:rPr>
        <w:t>PRIMERA</w:t>
      </w:r>
      <w:r w:rsidRPr="005626DC">
        <w:rPr>
          <w:rFonts w:ascii="Arial" w:hAnsi="Arial" w:cs="Arial"/>
          <w:b/>
          <w:u w:val="single"/>
          <w:lang w:val="es-ES_tradnl"/>
        </w:rPr>
        <w:t>.- (CONFIDENCIALIDAD)</w:t>
      </w:r>
    </w:p>
    <w:p w:rsidR="005F6C6E" w:rsidRPr="005626DC" w:rsidRDefault="005F6C6E" w:rsidP="005F6C6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F6C6E" w:rsidRPr="005626DC" w:rsidRDefault="005F6C6E" w:rsidP="005F6C6E">
      <w:pPr>
        <w:shd w:val="clear" w:color="auto" w:fill="FFFFFF"/>
        <w:tabs>
          <w:tab w:val="left" w:pos="426"/>
        </w:tabs>
        <w:spacing w:before="120" w:after="120"/>
        <w:ind w:right="-6"/>
        <w:contextualSpacing/>
        <w:jc w:val="both"/>
        <w:rPr>
          <w:rFonts w:ascii="Arial" w:hAnsi="Arial" w:cs="Arial"/>
          <w:lang w:val="es-BO"/>
        </w:rPr>
      </w:pPr>
    </w:p>
    <w:p w:rsidR="005F6C6E" w:rsidRPr="005626DC" w:rsidRDefault="005F6C6E" w:rsidP="005F6C6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F6C6E" w:rsidRPr="005626DC" w:rsidRDefault="005F6C6E" w:rsidP="005F6C6E">
      <w:pPr>
        <w:spacing w:before="120" w:after="120"/>
        <w:contextualSpacing/>
        <w:jc w:val="both"/>
        <w:rPr>
          <w:rFonts w:ascii="Arial" w:hAnsi="Arial" w:cs="Arial"/>
          <w:lang w:val="es-BO"/>
        </w:rPr>
      </w:pPr>
    </w:p>
    <w:p w:rsidR="005F6C6E" w:rsidRPr="005626DC" w:rsidRDefault="005F6C6E" w:rsidP="005F6C6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F6C6E" w:rsidRPr="005626DC" w:rsidRDefault="005F6C6E" w:rsidP="005F6C6E">
      <w:pPr>
        <w:shd w:val="clear" w:color="auto" w:fill="FFFFFF"/>
        <w:tabs>
          <w:tab w:val="left" w:pos="426"/>
        </w:tabs>
        <w:spacing w:before="120" w:after="120"/>
        <w:ind w:right="-6"/>
        <w:contextualSpacing/>
        <w:jc w:val="both"/>
        <w:rPr>
          <w:rFonts w:ascii="Arial" w:hAnsi="Arial" w:cs="Arial"/>
          <w:lang w:val="es-BO"/>
        </w:rPr>
      </w:pPr>
    </w:p>
    <w:p w:rsidR="005F6C6E" w:rsidRPr="005626DC" w:rsidRDefault="005F6C6E" w:rsidP="005F6C6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5F6C6E" w:rsidRPr="005626DC" w:rsidRDefault="005F6C6E" w:rsidP="00375BBF">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5F6C6E" w:rsidRPr="005626DC" w:rsidRDefault="005F6C6E" w:rsidP="00375BBF">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5F6C6E" w:rsidRPr="005626DC" w:rsidRDefault="005F6C6E" w:rsidP="005F6C6E">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F6C6E" w:rsidRPr="005626DC" w:rsidRDefault="005F6C6E" w:rsidP="005F6C6E">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.1   Condiciones de Validez:</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F6C6E" w:rsidRPr="005626DC" w:rsidRDefault="005F6C6E" w:rsidP="00375BBF">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F6C6E" w:rsidRPr="005626DC" w:rsidRDefault="005F6C6E" w:rsidP="00375BBF">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5F6C6E" w:rsidRPr="005626DC" w:rsidRDefault="005F6C6E" w:rsidP="005F6C6E">
      <w:pPr>
        <w:spacing w:before="120" w:after="120"/>
        <w:ind w:left="851"/>
        <w:contextualSpacing/>
        <w:jc w:val="both"/>
        <w:rPr>
          <w:rFonts w:ascii="Arial" w:hAnsi="Arial" w:cs="Arial"/>
          <w:lang w:val="es-ES_tradnl"/>
        </w:rPr>
      </w:pPr>
    </w:p>
    <w:p w:rsidR="005F6C6E" w:rsidRPr="005626DC" w:rsidRDefault="005F6C6E" w:rsidP="00375BBF">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lastRenderedPageBreak/>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5F6C6E" w:rsidRPr="005626DC" w:rsidRDefault="005F6C6E" w:rsidP="005F6C6E">
      <w:pPr>
        <w:spacing w:before="120" w:after="120"/>
        <w:contextualSpacing/>
        <w:jc w:val="both"/>
        <w:rPr>
          <w:rFonts w:ascii="Arial" w:hAnsi="Arial" w:cs="Arial"/>
          <w:lang w:val="es-ES_tradnl"/>
        </w:rPr>
      </w:pP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5F6C6E" w:rsidRPr="005626DC" w:rsidRDefault="005F6C6E" w:rsidP="005F6C6E">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.2   Cumplimiento ininterrumpido:</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F6C6E" w:rsidRPr="005626DC" w:rsidRDefault="005F6C6E" w:rsidP="005F6C6E">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.3   Prórrogas:</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F6C6E" w:rsidRPr="005626DC" w:rsidRDefault="005F6C6E" w:rsidP="005F6C6E">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F6C6E" w:rsidRPr="005626DC" w:rsidRDefault="005F6C6E" w:rsidP="005F6C6E">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F6C6E" w:rsidRPr="005626DC" w:rsidRDefault="005F6C6E" w:rsidP="005F6C6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5F6C6E" w:rsidRPr="005626DC" w:rsidRDefault="005F6C6E" w:rsidP="005F6C6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F6C6E" w:rsidRPr="005626DC" w:rsidRDefault="005F6C6E" w:rsidP="005F6C6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5F6C6E" w:rsidRPr="005626DC" w:rsidRDefault="005F6C6E" w:rsidP="005F6C6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F6C6E" w:rsidRPr="005626DC" w:rsidRDefault="005F6C6E" w:rsidP="005F6C6E">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5F6C6E" w:rsidRPr="005626DC" w:rsidRDefault="005F6C6E" w:rsidP="005F6C6E">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5F6C6E" w:rsidRPr="005626DC" w:rsidRDefault="005F6C6E" w:rsidP="00375BBF">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5F6C6E" w:rsidRPr="005626DC" w:rsidRDefault="005F6C6E" w:rsidP="00375BBF">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5F6C6E" w:rsidRPr="005626DC" w:rsidRDefault="005F6C6E" w:rsidP="00375BBF">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5F6C6E" w:rsidRPr="005626DC" w:rsidRDefault="005F6C6E" w:rsidP="00375BBF">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F6C6E" w:rsidRPr="005626DC" w:rsidRDefault="005F6C6E" w:rsidP="00375BBF">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lastRenderedPageBreak/>
        <w:t>Cuando el monto de la multa por atraso en la entrega alcance el 10% (diez por ciento) del monto total del Contrato, decisión optativa, o el 20% (veinte por ciento) de forma obligatoria.</w:t>
      </w:r>
    </w:p>
    <w:p w:rsidR="005F6C6E" w:rsidRPr="005626DC" w:rsidRDefault="005F6C6E" w:rsidP="00375BBF">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5F6C6E" w:rsidRPr="005626DC" w:rsidRDefault="005F6C6E" w:rsidP="00375BBF">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5F6C6E" w:rsidRPr="005626DC" w:rsidRDefault="005F6C6E" w:rsidP="005F6C6E">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5F6C6E" w:rsidRPr="005626DC" w:rsidRDefault="005F6C6E" w:rsidP="005F6C6E">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F6C6E" w:rsidRPr="005626DC" w:rsidRDefault="005F6C6E" w:rsidP="00375BBF">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5F6C6E" w:rsidRPr="005626DC" w:rsidRDefault="005F6C6E" w:rsidP="005F6C6E">
      <w:pPr>
        <w:pStyle w:val="Prrafodelista"/>
        <w:spacing w:before="120" w:after="120"/>
        <w:ind w:left="2484"/>
        <w:jc w:val="both"/>
        <w:rPr>
          <w:rFonts w:ascii="Arial" w:hAnsi="Arial" w:cs="Arial"/>
          <w:lang w:val="es-ES_tradnl"/>
        </w:rPr>
      </w:pPr>
    </w:p>
    <w:p w:rsidR="005F6C6E" w:rsidRPr="005626DC" w:rsidRDefault="005F6C6E" w:rsidP="00375BBF">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5F6C6E" w:rsidRPr="005626DC" w:rsidRDefault="005F6C6E" w:rsidP="005F6C6E">
      <w:pPr>
        <w:pStyle w:val="Prrafodelista"/>
        <w:spacing w:before="120"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F6C6E" w:rsidRPr="005626DC" w:rsidRDefault="005F6C6E" w:rsidP="005F6C6E">
      <w:pPr>
        <w:pStyle w:val="Prrafodelista"/>
        <w:spacing w:before="120" w:after="120"/>
        <w:ind w:left="1996" w:hanging="1145"/>
        <w:jc w:val="both"/>
        <w:rPr>
          <w:rFonts w:ascii="Arial" w:hAnsi="Arial" w:cs="Arial"/>
          <w:color w:val="000000"/>
        </w:rPr>
      </w:pPr>
    </w:p>
    <w:p w:rsidR="005F6C6E" w:rsidRPr="005626DC" w:rsidRDefault="005F6C6E" w:rsidP="005F6C6E">
      <w:pPr>
        <w:pStyle w:val="Prrafodelista"/>
        <w:spacing w:before="120"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5F6C6E" w:rsidRPr="005626DC" w:rsidRDefault="005F6C6E" w:rsidP="005F6C6E">
      <w:pPr>
        <w:pStyle w:val="Prrafodelista"/>
        <w:spacing w:before="120" w:after="120"/>
        <w:ind w:left="1996" w:hanging="1145"/>
        <w:jc w:val="both"/>
        <w:rPr>
          <w:rFonts w:ascii="Arial" w:hAnsi="Arial" w:cs="Arial"/>
        </w:rPr>
      </w:pPr>
    </w:p>
    <w:p w:rsidR="005F6C6E" w:rsidRPr="00E95C4B" w:rsidRDefault="005F6C6E" w:rsidP="00375BBF">
      <w:pPr>
        <w:pStyle w:val="Prrafodelista"/>
        <w:numPr>
          <w:ilvl w:val="0"/>
          <w:numId w:val="46"/>
        </w:numPr>
        <w:tabs>
          <w:tab w:val="left" w:pos="1985"/>
        </w:tabs>
        <w:spacing w:before="120" w:after="120"/>
        <w:contextualSpacing/>
        <w:jc w:val="both"/>
        <w:rPr>
          <w:rFonts w:ascii="Arial" w:hAnsi="Arial" w:cs="Arial"/>
          <w:b/>
          <w:vanish/>
          <w:lang w:val="es-ES_tradnl"/>
        </w:rPr>
      </w:pPr>
    </w:p>
    <w:p w:rsidR="005F6C6E" w:rsidRPr="005626DC" w:rsidRDefault="005F6C6E" w:rsidP="00375BBF">
      <w:pPr>
        <w:pStyle w:val="Prrafodelista"/>
        <w:numPr>
          <w:ilvl w:val="2"/>
          <w:numId w:val="46"/>
        </w:numPr>
        <w:tabs>
          <w:tab w:val="left" w:pos="1985"/>
        </w:tabs>
        <w:spacing w:before="120" w:after="120"/>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5F6C6E" w:rsidRPr="005626DC" w:rsidRDefault="005F6C6E" w:rsidP="005F6C6E">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F6C6E" w:rsidRPr="005626DC" w:rsidRDefault="005F6C6E" w:rsidP="005F6C6E">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F6C6E" w:rsidRPr="005626DC" w:rsidRDefault="005F6C6E" w:rsidP="005F6C6E">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F6C6E" w:rsidRPr="005626DC" w:rsidRDefault="005F6C6E" w:rsidP="005F6C6E">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5F6C6E" w:rsidRPr="005626DC" w:rsidRDefault="005F6C6E" w:rsidP="005F6C6E">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w:t>
      </w:r>
      <w:r w:rsidRPr="005626DC">
        <w:rPr>
          <w:rFonts w:ascii="Arial" w:hAnsi="Arial" w:cs="Arial"/>
          <w:lang w:val="es-ES_tradnl"/>
        </w:rPr>
        <w:lastRenderedPageBreak/>
        <w:t xml:space="preserve">debe </w:t>
      </w:r>
      <w:r w:rsidRPr="005626DC">
        <w:rPr>
          <w:rFonts w:ascii="Arial" w:hAnsi="Arial" w:cs="Arial"/>
          <w:color w:val="000000"/>
        </w:rPr>
        <w:t>incluir los montos a reconocer por las prestaciones ejecutadas por las Partes.</w:t>
      </w:r>
    </w:p>
    <w:p w:rsidR="005F6C6E" w:rsidRPr="005626DC" w:rsidRDefault="005F6C6E" w:rsidP="005F6C6E">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5F6C6E" w:rsidRPr="005626DC" w:rsidRDefault="005F6C6E" w:rsidP="005F6C6E">
      <w:pPr>
        <w:spacing w:before="120" w:after="120"/>
        <w:jc w:val="both"/>
        <w:rPr>
          <w:rFonts w:ascii="Arial" w:hAnsi="Arial" w:cs="Arial"/>
          <w:b/>
          <w:u w:val="single"/>
        </w:rPr>
      </w:pPr>
      <w:r w:rsidRPr="005626DC">
        <w:rPr>
          <w:rFonts w:ascii="Arial" w:hAnsi="Arial" w:cs="Arial"/>
          <w:b/>
          <w:u w:val="single"/>
        </w:rPr>
        <w:t xml:space="preserve">VIGÉSIMA </w:t>
      </w:r>
      <w:r>
        <w:rPr>
          <w:rFonts w:ascii="Arial" w:hAnsi="Arial" w:cs="Arial"/>
          <w:b/>
          <w:u w:val="single"/>
        </w:rPr>
        <w:t>CUARTA</w:t>
      </w:r>
      <w:r w:rsidRPr="005626DC">
        <w:rPr>
          <w:rFonts w:ascii="Arial" w:hAnsi="Arial" w:cs="Arial"/>
          <w:b/>
          <w:u w:val="single"/>
        </w:rPr>
        <w:t>.- (CIERRE DE CONTRATO)</w:t>
      </w:r>
    </w:p>
    <w:p w:rsidR="005F6C6E" w:rsidRPr="005626DC" w:rsidRDefault="005F6C6E" w:rsidP="005F6C6E">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5F6C6E" w:rsidRPr="005626DC" w:rsidRDefault="005F6C6E" w:rsidP="005F6C6E">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QUINTA</w:t>
      </w:r>
      <w:r w:rsidRPr="005626DC">
        <w:rPr>
          <w:rFonts w:ascii="Arial" w:hAnsi="Arial" w:cs="Arial"/>
          <w:b/>
          <w:u w:val="single"/>
          <w:lang w:val="es-ES_tradnl"/>
        </w:rPr>
        <w:t xml:space="preserve">.- (SOLUCIÓN DE CONTROVERSIAS) </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F6C6E" w:rsidRPr="005626DC" w:rsidRDefault="005F6C6E" w:rsidP="005F6C6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F6C6E" w:rsidRPr="005626DC" w:rsidRDefault="005F6C6E" w:rsidP="005F6C6E">
      <w:pPr>
        <w:spacing w:before="120" w:after="120"/>
        <w:rPr>
          <w:rFonts w:ascii="Arial" w:hAnsi="Arial" w:cs="Arial"/>
          <w:i/>
          <w:u w:val="single"/>
          <w:lang w:val="es-ES_tradnl"/>
        </w:rPr>
      </w:pPr>
      <w:r w:rsidRPr="005626DC">
        <w:rPr>
          <w:rFonts w:ascii="Arial" w:hAnsi="Arial" w:cs="Arial"/>
          <w:b/>
          <w:u w:val="single"/>
          <w:lang w:val="es-ES_tradnl"/>
        </w:rPr>
        <w:t xml:space="preserve">VIGESIMA </w:t>
      </w:r>
      <w:r>
        <w:rPr>
          <w:rFonts w:ascii="Arial" w:hAnsi="Arial" w:cs="Arial"/>
          <w:b/>
          <w:u w:val="single"/>
          <w:lang w:val="es-ES_tradnl"/>
        </w:rPr>
        <w:t>SEPTIMA</w:t>
      </w:r>
      <w:r w:rsidRPr="005626DC">
        <w:rPr>
          <w:rFonts w:ascii="Arial" w:hAnsi="Arial" w:cs="Arial"/>
          <w:b/>
          <w:u w:val="single"/>
          <w:lang w:val="es-ES_tradnl"/>
        </w:rPr>
        <w:t>.- (EMBALAJE)</w:t>
      </w:r>
    </w:p>
    <w:p w:rsidR="005F6C6E" w:rsidRPr="005626DC" w:rsidRDefault="005F6C6E" w:rsidP="005F6C6E">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5F6C6E" w:rsidRDefault="005F6C6E" w:rsidP="005F6C6E">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5F6C6E" w:rsidRPr="00AC4CF5" w:rsidRDefault="005F6C6E" w:rsidP="005F6C6E">
      <w:pPr>
        <w:spacing w:after="120"/>
        <w:jc w:val="both"/>
        <w:rPr>
          <w:rFonts w:ascii="Arial" w:hAnsi="Arial" w:cs="Arial"/>
          <w:b/>
          <w:u w:val="single"/>
          <w:lang w:val="es-BO"/>
        </w:rPr>
      </w:pPr>
      <w:r w:rsidRPr="00AC4CF5">
        <w:rPr>
          <w:rFonts w:ascii="Arial" w:hAnsi="Arial" w:cs="Arial"/>
          <w:b/>
          <w:u w:val="single"/>
          <w:lang w:val="es-BO"/>
        </w:rPr>
        <w:t xml:space="preserve">VIGESIMA </w:t>
      </w:r>
      <w:r>
        <w:rPr>
          <w:rFonts w:ascii="Arial" w:hAnsi="Arial" w:cs="Arial"/>
          <w:b/>
          <w:u w:val="single"/>
          <w:lang w:val="es-BO"/>
        </w:rPr>
        <w:t>OCTAVA.-</w:t>
      </w:r>
      <w:r w:rsidRPr="00AC4CF5">
        <w:rPr>
          <w:rFonts w:ascii="Arial" w:hAnsi="Arial" w:cs="Arial"/>
          <w:b/>
          <w:u w:val="single"/>
          <w:lang w:val="es-BO"/>
        </w:rPr>
        <w:t xml:space="preserve"> (PROTOCOLIZACION)</w:t>
      </w:r>
    </w:p>
    <w:p w:rsidR="005F6C6E" w:rsidRPr="00AC4CF5" w:rsidRDefault="005F6C6E" w:rsidP="005F6C6E">
      <w:pPr>
        <w:spacing w:after="120"/>
        <w:jc w:val="both"/>
        <w:rPr>
          <w:rFonts w:ascii="Arial" w:hAnsi="Arial" w:cs="Arial"/>
          <w:lang w:val="es-BO"/>
        </w:rPr>
      </w:pPr>
      <w:r w:rsidRPr="00AC4CF5">
        <w:rPr>
          <w:rFonts w:ascii="Arial" w:hAnsi="Arial" w:cs="Arial"/>
          <w:lang w:val="es-BO"/>
        </w:rPr>
        <w:t xml:space="preserve">El presente Contrato será protocolizado con todas las formalidades de Ley por la </w:t>
      </w:r>
      <w:r w:rsidRPr="00AC4CF5">
        <w:rPr>
          <w:rFonts w:ascii="Arial" w:hAnsi="Arial" w:cs="Arial"/>
          <w:b/>
          <w:lang w:val="es-BO"/>
        </w:rPr>
        <w:t>Entidad</w:t>
      </w:r>
      <w:r w:rsidRPr="00AC4CF5">
        <w:rPr>
          <w:rFonts w:ascii="Arial" w:hAnsi="Arial" w:cs="Arial"/>
          <w:lang w:val="es-BO"/>
        </w:rPr>
        <w:t xml:space="preserve"> en el distrito administrativo correspondiente. El importe que por concepto de protocolización debe ser pagado por el </w:t>
      </w:r>
      <w:r w:rsidRPr="00AC4CF5">
        <w:rPr>
          <w:rFonts w:ascii="Arial" w:hAnsi="Arial" w:cs="Arial"/>
          <w:b/>
          <w:bCs/>
          <w:lang w:val="es-BO"/>
        </w:rPr>
        <w:t>Contratista</w:t>
      </w:r>
      <w:r w:rsidRPr="00AC4CF5">
        <w:rPr>
          <w:rFonts w:ascii="Arial" w:hAnsi="Arial" w:cs="Arial"/>
          <w:lang w:val="es-BO"/>
        </w:rPr>
        <w:t xml:space="preserve">. En caso que este importe no sea cancelado por el </w:t>
      </w:r>
      <w:r w:rsidRPr="00AC4CF5">
        <w:rPr>
          <w:rFonts w:ascii="Arial" w:hAnsi="Arial" w:cs="Arial"/>
          <w:b/>
          <w:bCs/>
          <w:lang w:val="es-BO"/>
        </w:rPr>
        <w:t>Contratista</w:t>
      </w:r>
      <w:r w:rsidRPr="00AC4CF5">
        <w:rPr>
          <w:rFonts w:ascii="Arial" w:hAnsi="Arial" w:cs="Arial"/>
          <w:lang w:val="es-BO"/>
        </w:rPr>
        <w:t xml:space="preserve"> podrá ser descontado por la </w:t>
      </w:r>
      <w:r w:rsidRPr="00AC4CF5">
        <w:rPr>
          <w:rFonts w:ascii="Arial" w:hAnsi="Arial" w:cs="Arial"/>
          <w:b/>
          <w:lang w:val="es-BO"/>
        </w:rPr>
        <w:t>Entidad</w:t>
      </w:r>
      <w:r w:rsidRPr="00AC4CF5">
        <w:rPr>
          <w:rFonts w:ascii="Arial" w:hAnsi="Arial" w:cs="Arial"/>
          <w:lang w:val="es-BO"/>
        </w:rPr>
        <w:t xml:space="preserve"> a tiempo de hacer efectivo el pago de las planillas mensuales o en la planilla final del Contrato. </w:t>
      </w:r>
    </w:p>
    <w:p w:rsidR="005F6C6E" w:rsidRPr="00AC4CF5" w:rsidRDefault="005F6C6E" w:rsidP="005F6C6E">
      <w:pPr>
        <w:spacing w:after="120"/>
        <w:jc w:val="both"/>
        <w:rPr>
          <w:rFonts w:ascii="Arial" w:hAnsi="Arial" w:cs="Arial"/>
          <w:lang w:val="es-BO"/>
        </w:rPr>
      </w:pPr>
      <w:r w:rsidRPr="00AC4CF5">
        <w:rPr>
          <w:rFonts w:ascii="Arial" w:hAnsi="Arial" w:cs="Arial"/>
          <w:lang w:val="es-BO"/>
        </w:rPr>
        <w:t>Esta protocolización contendrá los siguientes documentos:</w:t>
      </w:r>
    </w:p>
    <w:p w:rsidR="005F6C6E" w:rsidRPr="00AC4CF5" w:rsidRDefault="005F6C6E" w:rsidP="005F6C6E">
      <w:pPr>
        <w:spacing w:after="120"/>
        <w:jc w:val="both"/>
        <w:rPr>
          <w:rFonts w:ascii="Arial" w:hAnsi="Arial" w:cs="Arial"/>
        </w:rPr>
      </w:pPr>
      <w:r w:rsidRPr="00AC4CF5">
        <w:rPr>
          <w:rFonts w:ascii="Arial" w:hAnsi="Arial" w:cs="Arial"/>
        </w:rPr>
        <w:t>Originales o fotocopias legalizadas de:</w:t>
      </w:r>
    </w:p>
    <w:p w:rsidR="005F6C6E" w:rsidRPr="00AC4CF5" w:rsidRDefault="005F6C6E" w:rsidP="00375BBF">
      <w:pPr>
        <w:numPr>
          <w:ilvl w:val="0"/>
          <w:numId w:val="47"/>
        </w:numPr>
        <w:ind w:left="1134" w:hanging="283"/>
        <w:jc w:val="both"/>
        <w:rPr>
          <w:rFonts w:ascii="Arial" w:hAnsi="Arial" w:cs="Arial"/>
        </w:rPr>
      </w:pPr>
      <w:r w:rsidRPr="00AC4CF5">
        <w:rPr>
          <w:rFonts w:ascii="Arial" w:hAnsi="Arial" w:cs="Arial"/>
        </w:rPr>
        <w:t xml:space="preserve">Testimonio del poder del representante legal referido en el Contrato. </w:t>
      </w:r>
    </w:p>
    <w:p w:rsidR="005F6C6E" w:rsidRPr="00AC4CF5" w:rsidRDefault="005F6C6E" w:rsidP="00375BBF">
      <w:pPr>
        <w:numPr>
          <w:ilvl w:val="0"/>
          <w:numId w:val="47"/>
        </w:numPr>
        <w:ind w:left="1134" w:hanging="283"/>
        <w:jc w:val="both"/>
        <w:rPr>
          <w:rFonts w:ascii="Arial" w:hAnsi="Arial" w:cs="Arial"/>
        </w:rPr>
      </w:pPr>
      <w:r w:rsidRPr="00AC4CF5">
        <w:rPr>
          <w:rFonts w:ascii="Arial" w:hAnsi="Arial" w:cs="Arial"/>
        </w:rPr>
        <w:t>Certificado de  matrícula de inscripción en FUNDEMPRESA.</w:t>
      </w:r>
    </w:p>
    <w:p w:rsidR="005F6C6E" w:rsidRPr="00AC4CF5" w:rsidRDefault="005F6C6E" w:rsidP="00375BBF">
      <w:pPr>
        <w:numPr>
          <w:ilvl w:val="0"/>
          <w:numId w:val="47"/>
        </w:numPr>
        <w:ind w:left="1134" w:hanging="283"/>
        <w:jc w:val="both"/>
        <w:rPr>
          <w:rFonts w:ascii="Arial" w:hAnsi="Arial" w:cs="Arial"/>
        </w:rPr>
      </w:pPr>
      <w:r w:rsidRPr="00AC4CF5">
        <w:rPr>
          <w:rFonts w:ascii="Arial" w:hAnsi="Arial" w:cs="Arial"/>
        </w:rPr>
        <w:t>Minuta del Contrato Fotocopias simples de:</w:t>
      </w:r>
    </w:p>
    <w:p w:rsidR="005F6C6E" w:rsidRPr="00AC4CF5" w:rsidRDefault="005F6C6E" w:rsidP="005F6C6E">
      <w:pPr>
        <w:ind w:left="1134"/>
        <w:jc w:val="both"/>
        <w:rPr>
          <w:rFonts w:ascii="Arial" w:hAnsi="Arial" w:cs="Arial"/>
        </w:rPr>
      </w:pPr>
      <w:r w:rsidRPr="00AC4CF5">
        <w:rPr>
          <w:rFonts w:ascii="Arial" w:hAnsi="Arial" w:cs="Arial"/>
        </w:rPr>
        <w:t>Cédula de identidad del representante legal.  </w:t>
      </w:r>
    </w:p>
    <w:p w:rsidR="005F6C6E" w:rsidRPr="00AC4CF5" w:rsidRDefault="005F6C6E" w:rsidP="005F6C6E">
      <w:pPr>
        <w:ind w:left="1134"/>
        <w:jc w:val="both"/>
        <w:rPr>
          <w:rFonts w:ascii="Arial" w:hAnsi="Arial" w:cs="Arial"/>
        </w:rPr>
      </w:pPr>
      <w:r w:rsidRPr="00AC4CF5">
        <w:rPr>
          <w:rFonts w:ascii="Arial" w:hAnsi="Arial" w:cs="Arial"/>
        </w:rPr>
        <w:t xml:space="preserve">Escritura  de constitución de la empresa.  </w:t>
      </w:r>
    </w:p>
    <w:p w:rsidR="005F6C6E" w:rsidRPr="00AC4CF5" w:rsidRDefault="005F6C6E" w:rsidP="005F6C6E">
      <w:pPr>
        <w:spacing w:after="120"/>
        <w:ind w:left="1134"/>
        <w:jc w:val="both"/>
        <w:rPr>
          <w:rFonts w:ascii="Arial" w:hAnsi="Arial" w:cs="Arial"/>
        </w:rPr>
      </w:pPr>
      <w:r w:rsidRPr="00AC4CF5">
        <w:rPr>
          <w:rFonts w:ascii="Arial" w:hAnsi="Arial" w:cs="Arial"/>
        </w:rPr>
        <w:t xml:space="preserve">Garantía de cumplimiento de contrato </w:t>
      </w:r>
    </w:p>
    <w:p w:rsidR="005F6C6E" w:rsidRPr="00AC4CF5" w:rsidRDefault="005F6C6E" w:rsidP="005F6C6E">
      <w:pPr>
        <w:spacing w:after="120"/>
        <w:jc w:val="both"/>
        <w:rPr>
          <w:rFonts w:ascii="Arial" w:hAnsi="Arial" w:cs="Arial"/>
          <w:lang w:val="es-BO"/>
        </w:rPr>
      </w:pPr>
      <w:r w:rsidRPr="00AC4CF5">
        <w:rPr>
          <w:rFonts w:ascii="Arial" w:hAnsi="Arial" w:cs="Arial"/>
          <w:lang w:val="es-BO"/>
        </w:rPr>
        <w:t>En caso de que por cualquier circunstancia, el presente documento no fuese protocolizado, servirá a los efectos de Ley y de su cumplimiento, como documento suficiente a las Partes.</w:t>
      </w:r>
    </w:p>
    <w:p w:rsidR="005F6C6E" w:rsidRPr="005626DC" w:rsidRDefault="005F6C6E" w:rsidP="005F6C6E">
      <w:pPr>
        <w:spacing w:before="120" w:after="120"/>
        <w:jc w:val="both"/>
        <w:rPr>
          <w:rFonts w:ascii="Arial" w:hAnsi="Arial" w:cs="Arial"/>
          <w:b/>
          <w:u w:val="single"/>
          <w:lang w:val="es-ES_tradnl"/>
        </w:rPr>
      </w:pPr>
      <w:r>
        <w:rPr>
          <w:rFonts w:ascii="Arial" w:hAnsi="Arial" w:cs="Arial"/>
          <w:b/>
          <w:u w:val="single"/>
          <w:lang w:val="es-ES_tradnl"/>
        </w:rPr>
        <w:lastRenderedPageBreak/>
        <w:t>VIGESIMA NOVENA.</w:t>
      </w:r>
      <w:r w:rsidRPr="005626DC">
        <w:rPr>
          <w:rFonts w:ascii="Arial" w:hAnsi="Arial" w:cs="Arial"/>
          <w:b/>
          <w:u w:val="single"/>
          <w:lang w:val="es-ES_tradnl"/>
        </w:rPr>
        <w:t>-  (ANTICORRUPCIÓN)</w:t>
      </w:r>
    </w:p>
    <w:p w:rsidR="005F6C6E" w:rsidRPr="005626DC" w:rsidRDefault="005F6C6E" w:rsidP="005F6C6E">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F6C6E" w:rsidRPr="005626DC" w:rsidRDefault="005F6C6E" w:rsidP="005F6C6E">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5F6C6E" w:rsidRPr="005626DC" w:rsidRDefault="005F6C6E" w:rsidP="005F6C6E">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5F6C6E" w:rsidRDefault="005F6C6E" w:rsidP="005F6C6E">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F6C6E" w:rsidRDefault="005F6C6E" w:rsidP="005F6C6E">
      <w:pPr>
        <w:spacing w:before="120" w:after="120"/>
        <w:jc w:val="both"/>
        <w:rPr>
          <w:rFonts w:ascii="Arial" w:hAnsi="Arial" w:cs="Arial"/>
          <w:lang w:val="es-ES_tradnl"/>
        </w:rPr>
      </w:pPr>
    </w:p>
    <w:p w:rsidR="005F6C6E" w:rsidRDefault="005F6C6E" w:rsidP="005F6C6E">
      <w:pPr>
        <w:spacing w:before="120" w:after="120"/>
        <w:jc w:val="both"/>
        <w:rPr>
          <w:rFonts w:ascii="Arial" w:hAnsi="Arial" w:cs="Arial"/>
          <w:lang w:val="es-ES_tradnl"/>
        </w:rPr>
      </w:pPr>
    </w:p>
    <w:p w:rsidR="005F6C6E" w:rsidRPr="005626DC" w:rsidRDefault="005F6C6E" w:rsidP="005F6C6E">
      <w:pPr>
        <w:spacing w:before="120" w:after="120"/>
        <w:jc w:val="both"/>
        <w:rPr>
          <w:rFonts w:ascii="Arial" w:hAnsi="Arial" w:cs="Arial"/>
          <w:lang w:val="es-ES_tradnl"/>
        </w:rPr>
      </w:pPr>
    </w:p>
    <w:p w:rsidR="005F6C6E" w:rsidRPr="005626DC" w:rsidRDefault="005F6C6E" w:rsidP="005F6C6E">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F6C6E" w:rsidTr="008F1276">
        <w:tc>
          <w:tcPr>
            <w:tcW w:w="4914" w:type="dxa"/>
          </w:tcPr>
          <w:p w:rsidR="005F6C6E" w:rsidRDefault="005F6C6E" w:rsidP="008F1276">
            <w:pPr>
              <w:jc w:val="both"/>
              <w:rPr>
                <w:rFonts w:ascii="Arial" w:hAnsi="Arial" w:cs="Arial"/>
              </w:rPr>
            </w:pPr>
            <w:r>
              <w:rPr>
                <w:rFonts w:ascii="Arial" w:hAnsi="Arial" w:cs="Arial"/>
              </w:rPr>
              <w:t xml:space="preserve">         Lic. __________________</w:t>
            </w:r>
          </w:p>
        </w:tc>
        <w:tc>
          <w:tcPr>
            <w:tcW w:w="4914" w:type="dxa"/>
          </w:tcPr>
          <w:p w:rsidR="005F6C6E" w:rsidRDefault="005F6C6E" w:rsidP="008F1276">
            <w:pPr>
              <w:jc w:val="both"/>
              <w:rPr>
                <w:rFonts w:ascii="Arial" w:hAnsi="Arial" w:cs="Arial"/>
              </w:rPr>
            </w:pPr>
            <w:r>
              <w:rPr>
                <w:rFonts w:ascii="Arial" w:hAnsi="Arial" w:cs="Arial"/>
              </w:rPr>
              <w:t xml:space="preserve">          Sr. ____________________________</w:t>
            </w:r>
          </w:p>
        </w:tc>
      </w:tr>
      <w:tr w:rsidR="005F6C6E" w:rsidTr="008F1276">
        <w:tc>
          <w:tcPr>
            <w:tcW w:w="4914" w:type="dxa"/>
          </w:tcPr>
          <w:p w:rsidR="005F6C6E" w:rsidRDefault="005F6C6E" w:rsidP="008F1276">
            <w:pPr>
              <w:jc w:val="both"/>
              <w:rPr>
                <w:rFonts w:ascii="Arial" w:hAnsi="Arial" w:cs="Arial"/>
                <w:i/>
              </w:rPr>
            </w:pPr>
            <w:r>
              <w:rPr>
                <w:rFonts w:ascii="Arial" w:hAnsi="Arial" w:cs="Arial"/>
                <w:i/>
              </w:rPr>
              <w:t xml:space="preserve">                       cargo</w:t>
            </w:r>
          </w:p>
          <w:p w:rsidR="005F6C6E" w:rsidRDefault="005F6C6E" w:rsidP="008F1276">
            <w:pPr>
              <w:jc w:val="both"/>
              <w:rPr>
                <w:rFonts w:ascii="Arial" w:hAnsi="Arial" w:cs="Arial"/>
                <w:b/>
              </w:rPr>
            </w:pPr>
            <w:r>
              <w:rPr>
                <w:rFonts w:ascii="Arial" w:hAnsi="Arial" w:cs="Arial"/>
                <w:b/>
              </w:rPr>
              <w:t>YPFB</w:t>
            </w:r>
          </w:p>
          <w:p w:rsidR="005F6C6E" w:rsidRPr="00F310DD" w:rsidRDefault="005F6C6E" w:rsidP="008F1276">
            <w:pPr>
              <w:rPr>
                <w:rFonts w:ascii="Arial" w:hAnsi="Arial" w:cs="Arial"/>
                <w:b/>
              </w:rPr>
            </w:pPr>
            <w:r w:rsidRPr="00F310DD">
              <w:rPr>
                <w:rFonts w:ascii="Arial" w:hAnsi="Arial" w:cs="Arial"/>
                <w:b/>
              </w:rPr>
              <w:t>ENTIDAD</w:t>
            </w:r>
          </w:p>
        </w:tc>
        <w:tc>
          <w:tcPr>
            <w:tcW w:w="4914" w:type="dxa"/>
          </w:tcPr>
          <w:p w:rsidR="005F6C6E" w:rsidRDefault="005F6C6E" w:rsidP="008F1276">
            <w:pPr>
              <w:jc w:val="both"/>
              <w:rPr>
                <w:rFonts w:ascii="Arial" w:hAnsi="Arial" w:cs="Arial"/>
                <w:i/>
              </w:rPr>
            </w:pPr>
            <w:r>
              <w:rPr>
                <w:rFonts w:ascii="Arial" w:hAnsi="Arial" w:cs="Arial"/>
                <w:i/>
              </w:rPr>
              <w:t xml:space="preserve">                         Nombre empresa</w:t>
            </w:r>
          </w:p>
          <w:p w:rsidR="005F6C6E" w:rsidRPr="00F310DD" w:rsidRDefault="005F6C6E" w:rsidP="008F1276">
            <w:pPr>
              <w:jc w:val="both"/>
              <w:rPr>
                <w:rFonts w:ascii="Arial" w:hAnsi="Arial" w:cs="Arial"/>
                <w:b/>
              </w:rPr>
            </w:pPr>
            <w:r w:rsidRPr="00F310DD">
              <w:rPr>
                <w:rFonts w:ascii="Arial" w:hAnsi="Arial" w:cs="Arial"/>
                <w:b/>
              </w:rPr>
              <w:t>PROVEEDOR</w:t>
            </w:r>
          </w:p>
        </w:tc>
      </w:tr>
    </w:tbl>
    <w:p w:rsidR="005F6C6E" w:rsidRPr="005626DC" w:rsidRDefault="005F6C6E" w:rsidP="005F6C6E">
      <w:pPr>
        <w:jc w:val="both"/>
        <w:rPr>
          <w:rFonts w:ascii="Arial" w:hAnsi="Arial" w:cs="Arial"/>
        </w:rPr>
      </w:pPr>
    </w:p>
    <w:p w:rsidR="005F6C6E" w:rsidRPr="005626DC" w:rsidRDefault="005F6C6E" w:rsidP="005F6C6E">
      <w:pPr>
        <w:jc w:val="both"/>
        <w:rPr>
          <w:rFonts w:ascii="Arial" w:hAnsi="Arial" w:cs="Arial"/>
        </w:rPr>
      </w:pPr>
    </w:p>
    <w:p w:rsidR="005F6C6E" w:rsidRPr="005626DC" w:rsidRDefault="005F6C6E" w:rsidP="005F6C6E">
      <w:pPr>
        <w:jc w:val="both"/>
        <w:rPr>
          <w:rFonts w:ascii="Arial" w:hAnsi="Arial" w:cs="Arial"/>
        </w:rPr>
      </w:pPr>
    </w:p>
    <w:p w:rsidR="005F6C6E" w:rsidRPr="005626DC" w:rsidRDefault="005F6C6E" w:rsidP="005F6C6E">
      <w:pPr>
        <w:jc w:val="both"/>
        <w:rPr>
          <w:rFonts w:ascii="Arial" w:hAnsi="Arial" w:cs="Arial"/>
        </w:rPr>
      </w:pPr>
    </w:p>
    <w:p w:rsidR="005F6C6E" w:rsidRPr="005626DC" w:rsidRDefault="005F6C6E" w:rsidP="005F6C6E">
      <w:pPr>
        <w:jc w:val="both"/>
        <w:rPr>
          <w:rFonts w:ascii="Arial" w:hAnsi="Arial" w:cs="Arial"/>
          <w:lang w:val="es-BO"/>
        </w:rPr>
      </w:pPr>
    </w:p>
    <w:p w:rsidR="005F6C6E" w:rsidRPr="005626DC" w:rsidRDefault="005F6C6E" w:rsidP="005F6C6E">
      <w:pPr>
        <w:jc w:val="both"/>
        <w:rPr>
          <w:rFonts w:ascii="Arial" w:hAnsi="Arial" w:cs="Arial"/>
          <w:lang w:val="es-ES_tradnl"/>
        </w:rPr>
      </w:pPr>
    </w:p>
    <w:p w:rsidR="005F6C6E" w:rsidRPr="005626DC" w:rsidRDefault="005F6C6E" w:rsidP="005F6C6E">
      <w:pPr>
        <w:rPr>
          <w:rFonts w:ascii="Arial" w:hAnsi="Arial" w:cs="Arial"/>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83F" w:rsidRDefault="003D683F">
      <w:r>
        <w:separator/>
      </w:r>
    </w:p>
  </w:endnote>
  <w:endnote w:type="continuationSeparator" w:id="0">
    <w:p w:rsidR="003D683F" w:rsidRDefault="003D6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582" w:rsidRPr="00615ED2" w:rsidRDefault="005E1582">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37633A">
      <w:rPr>
        <w:rFonts w:ascii="Calibri" w:hAnsi="Calibri" w:cs="Calibri"/>
        <w:noProof/>
        <w:sz w:val="18"/>
        <w:szCs w:val="18"/>
      </w:rPr>
      <w:t>4</w:t>
    </w:r>
    <w:r w:rsidRPr="00615ED2">
      <w:rPr>
        <w:rFonts w:ascii="Calibri" w:hAnsi="Calibri" w:cs="Calibri"/>
        <w:noProof/>
        <w:sz w:val="18"/>
        <w:szCs w:val="18"/>
      </w:rPr>
      <w:fldChar w:fldCharType="end"/>
    </w:r>
  </w:p>
  <w:p w:rsidR="005E1582" w:rsidRDefault="005E1582">
    <w:pPr>
      <w:pStyle w:val="Piedepgina"/>
    </w:pPr>
  </w:p>
  <w:p w:rsidR="005E1582" w:rsidRDefault="005E158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582" w:rsidRDefault="005E1582">
    <w:pPr>
      <w:pStyle w:val="Piedepgina"/>
      <w:jc w:val="right"/>
    </w:pPr>
    <w:r>
      <w:fldChar w:fldCharType="begin"/>
    </w:r>
    <w:r>
      <w:instrText xml:space="preserve"> PAGE   \* MERGEFORMAT </w:instrText>
    </w:r>
    <w:r>
      <w:fldChar w:fldCharType="separate"/>
    </w:r>
    <w:r w:rsidR="0037633A">
      <w:rPr>
        <w:noProof/>
      </w:rPr>
      <w:t>41</w:t>
    </w:r>
    <w:r>
      <w:fldChar w:fldCharType="end"/>
    </w:r>
  </w:p>
  <w:p w:rsidR="005E1582" w:rsidRDefault="005E15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83F" w:rsidRDefault="003D683F">
      <w:r>
        <w:separator/>
      </w:r>
    </w:p>
  </w:footnote>
  <w:footnote w:type="continuationSeparator" w:id="0">
    <w:p w:rsidR="003D683F" w:rsidRDefault="003D68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582" w:rsidRPr="009F3620" w:rsidRDefault="005E158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224097D"/>
    <w:multiLevelType w:val="hybridMultilevel"/>
    <w:tmpl w:val="884C66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15:restartNumberingAfterBreak="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15:restartNumberingAfterBreak="0">
    <w:nsid w:val="4D7E2BD2"/>
    <w:multiLevelType w:val="hybridMultilevel"/>
    <w:tmpl w:val="959034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15:restartNumberingAfterBreak="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15:restartNumberingAfterBreak="0">
    <w:nsid w:val="7B873BAC"/>
    <w:multiLevelType w:val="hybridMultilevel"/>
    <w:tmpl w:val="E14805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7E1954DB"/>
    <w:multiLevelType w:val="hybridMultilevel"/>
    <w:tmpl w:val="6062FC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37"/>
  </w:num>
  <w:num w:numId="4">
    <w:abstractNumId w:val="11"/>
  </w:num>
  <w:num w:numId="5">
    <w:abstractNumId w:val="25"/>
  </w:num>
  <w:num w:numId="6">
    <w:abstractNumId w:val="24"/>
  </w:num>
  <w:num w:numId="7">
    <w:abstractNumId w:val="26"/>
  </w:num>
  <w:num w:numId="8">
    <w:abstractNumId w:val="42"/>
  </w:num>
  <w:num w:numId="9">
    <w:abstractNumId w:val="0"/>
  </w:num>
  <w:num w:numId="10">
    <w:abstractNumId w:val="40"/>
  </w:num>
  <w:num w:numId="11">
    <w:abstractNumId w:val="27"/>
  </w:num>
  <w:num w:numId="12">
    <w:abstractNumId w:val="23"/>
  </w:num>
  <w:num w:numId="13">
    <w:abstractNumId w:val="2"/>
  </w:num>
  <w:num w:numId="14">
    <w:abstractNumId w:val="20"/>
  </w:num>
  <w:num w:numId="15">
    <w:abstractNumId w:val="12"/>
  </w:num>
  <w:num w:numId="16">
    <w:abstractNumId w:val="9"/>
  </w:num>
  <w:num w:numId="17">
    <w:abstractNumId w:val="19"/>
  </w:num>
  <w:num w:numId="18">
    <w:abstractNumId w:val="15"/>
  </w:num>
  <w:num w:numId="19">
    <w:abstractNumId w:val="44"/>
  </w:num>
  <w:num w:numId="20">
    <w:abstractNumId w:val="32"/>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0"/>
  </w:num>
  <w:num w:numId="28">
    <w:abstractNumId w:val="7"/>
  </w:num>
  <w:num w:numId="29">
    <w:abstractNumId w:val="22"/>
  </w:num>
  <w:num w:numId="30">
    <w:abstractNumId w:val="28"/>
  </w:num>
  <w:num w:numId="31">
    <w:abstractNumId w:val="29"/>
  </w:num>
  <w:num w:numId="32">
    <w:abstractNumId w:val="33"/>
  </w:num>
  <w:num w:numId="33">
    <w:abstractNumId w:val="3"/>
  </w:num>
  <w:num w:numId="34">
    <w:abstractNumId w:val="43"/>
  </w:num>
  <w:num w:numId="35">
    <w:abstractNumId w:val="45"/>
  </w:num>
  <w:num w:numId="36">
    <w:abstractNumId w:val="16"/>
  </w:num>
  <w:num w:numId="37">
    <w:abstractNumId w:val="31"/>
  </w:num>
  <w:num w:numId="38">
    <w:abstractNumId w:val="6"/>
  </w:num>
  <w:num w:numId="39">
    <w:abstractNumId w:val="1"/>
    <w:lvlOverride w:ilvl="0">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38"/>
  </w:num>
  <w:num w:numId="43">
    <w:abstractNumId w:val="41"/>
  </w:num>
  <w:num w:numId="44">
    <w:abstractNumId w:val="4"/>
  </w:num>
  <w:num w:numId="45">
    <w:abstractNumId w:val="30"/>
  </w:num>
  <w:num w:numId="46">
    <w:abstractNumId w:val="18"/>
  </w:num>
  <w:num w:numId="47">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54F"/>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C12"/>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BBF"/>
    <w:rsid w:val="00375CF9"/>
    <w:rsid w:val="0037633A"/>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83F"/>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576"/>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582"/>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C6E"/>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508A"/>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4"/>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815"/>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079D6"/>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B99"/>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276"/>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6A18"/>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CC1"/>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809"/>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243116-C1B9-4731-90B5-C36ACCA20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HTMLconformatoprevio">
    <w:name w:val="HTML Preformatted"/>
    <w:basedOn w:val="Normal"/>
    <w:link w:val="HTMLconformatoprevioCar"/>
    <w:uiPriority w:val="99"/>
    <w:unhideWhenUsed/>
    <w:rsid w:val="00C81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zh-TW"/>
    </w:rPr>
  </w:style>
  <w:style w:type="character" w:customStyle="1" w:styleId="HTMLconformatoprevioCar">
    <w:name w:val="HTML con formato previo Car"/>
    <w:basedOn w:val="Fuentedeprrafopredeter"/>
    <w:link w:val="HTMLconformatoprevio"/>
    <w:uiPriority w:val="99"/>
    <w:rsid w:val="00C81CC1"/>
    <w:rPr>
      <w:rFonts w:ascii="Courier New" w:hAnsi="Courier New" w:cs="Courier New"/>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4319-10D5-4AD2-A6CF-F8FCC6758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41</Pages>
  <Words>14723</Words>
  <Characters>80980</Characters>
  <Application>Microsoft Office Word</Application>
  <DocSecurity>0</DocSecurity>
  <Lines>674</Lines>
  <Paragraphs>191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95512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Jose Luis Copa</cp:lastModifiedBy>
  <cp:revision>1</cp:revision>
  <cp:lastPrinted>2016-03-08T16:17:00Z</cp:lastPrinted>
  <dcterms:created xsi:type="dcterms:W3CDTF">2016-03-04T20:18:00Z</dcterms:created>
  <dcterms:modified xsi:type="dcterms:W3CDTF">2016-03-08T19:04:00Z</dcterms:modified>
</cp:coreProperties>
</file>