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667" w:rsidRDefault="00A673D1">
      <w:r>
        <w:rPr>
          <w:noProof/>
        </w:rPr>
        <w:drawing>
          <wp:anchor distT="0" distB="0" distL="114300" distR="114300" simplePos="0" relativeHeight="251659776" behindDoc="0" locked="0" layoutInCell="1" allowOverlap="1">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03315A"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page">
                  <wp:posOffset>229235</wp:posOffset>
                </wp:positionH>
                <wp:positionV relativeFrom="page">
                  <wp:posOffset>8227695</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rsidR="000812C0" w:rsidRPr="005220CD" w:rsidRDefault="000812C0">
                            <w:pPr>
                              <w:pStyle w:val="Sinespaciado"/>
                              <w:jc w:val="right"/>
                              <w:rPr>
                                <w:color w:val="595959"/>
                                <w:sz w:val="28"/>
                                <w:szCs w:val="28"/>
                              </w:rPr>
                            </w:pPr>
                            <w:r w:rsidRPr="005220CD">
                              <w:rPr>
                                <w:color w:val="595959"/>
                                <w:sz w:val="28"/>
                                <w:szCs w:val="28"/>
                              </w:rPr>
                              <w:t>DISTRITO REDES DE GAS POTOSÍ - GESTIÓN 2016</w:t>
                            </w:r>
                          </w:p>
                          <w:p w:rsidR="000812C0" w:rsidRPr="005220CD" w:rsidRDefault="000812C0">
                            <w:pPr>
                              <w:pStyle w:val="Sinespaciado"/>
                              <w:jc w:val="right"/>
                              <w:rPr>
                                <w:color w:val="595959"/>
                                <w:sz w:val="18"/>
                                <w:szCs w:val="18"/>
                              </w:rPr>
                            </w:pPr>
                            <w:r w:rsidRPr="005220CD">
                              <w:rPr>
                                <w:color w:val="595959"/>
                                <w:sz w:val="20"/>
                                <w:szCs w:val="20"/>
                              </w:rPr>
                              <w:t>FECHA DE ELABORACIÓN: 0</w:t>
                            </w:r>
                            <w:r w:rsidR="00802B56">
                              <w:rPr>
                                <w:color w:val="595959"/>
                                <w:sz w:val="20"/>
                                <w:szCs w:val="20"/>
                              </w:rPr>
                              <w:t>2</w:t>
                            </w:r>
                            <w:r w:rsidRPr="005220CD">
                              <w:rPr>
                                <w:color w:val="595959"/>
                                <w:sz w:val="20"/>
                                <w:szCs w:val="20"/>
                              </w:rPr>
                              <w:t xml:space="preserve"> MARZO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52" o:spid="_x0000_s1026" type="#_x0000_t202" style="position:absolute;left:0;text-align:left;margin-left:18.05pt;margin-top:647.85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VkqRQIAAH4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" filled="f" stroked="f" strokeweight=".5pt">
                <v:path arrowok="t"/>
                <v:textbox inset="126pt,0,54pt,0">
                  <w:txbxContent>
                    <w:p w:rsidR="000812C0" w:rsidRPr="005220CD" w:rsidRDefault="000812C0">
                      <w:pPr>
                        <w:pStyle w:val="Sinespaciado"/>
                        <w:jc w:val="right"/>
                        <w:rPr>
                          <w:color w:val="595959"/>
                          <w:sz w:val="28"/>
                          <w:szCs w:val="28"/>
                        </w:rPr>
                      </w:pPr>
                      <w:r w:rsidRPr="005220CD">
                        <w:rPr>
                          <w:color w:val="595959"/>
                          <w:sz w:val="28"/>
                          <w:szCs w:val="28"/>
                        </w:rPr>
                        <w:t>DISTRITO REDES DE GAS POTOSÍ - GESTIÓN 2016</w:t>
                      </w:r>
                    </w:p>
                    <w:p w:rsidR="000812C0" w:rsidRPr="005220CD" w:rsidRDefault="000812C0">
                      <w:pPr>
                        <w:pStyle w:val="Sinespaciado"/>
                        <w:jc w:val="right"/>
                        <w:rPr>
                          <w:color w:val="595959"/>
                          <w:sz w:val="18"/>
                          <w:szCs w:val="18"/>
                        </w:rPr>
                      </w:pPr>
                      <w:r w:rsidRPr="005220CD">
                        <w:rPr>
                          <w:color w:val="595959"/>
                          <w:sz w:val="20"/>
                          <w:szCs w:val="20"/>
                        </w:rPr>
                        <w:t>FECHA DE ELABORACIÓN: 0</w:t>
                      </w:r>
                      <w:r w:rsidR="00802B56">
                        <w:rPr>
                          <w:color w:val="595959"/>
                          <w:sz w:val="20"/>
                          <w:szCs w:val="20"/>
                        </w:rPr>
                        <w:t>2</w:t>
                      </w:r>
                      <w:r w:rsidRPr="005220CD">
                        <w:rPr>
                          <w:color w:val="595959"/>
                          <w:sz w:val="20"/>
                          <w:szCs w:val="20"/>
                        </w:rPr>
                        <w:t xml:space="preserve"> MARZO 2016</w:t>
                      </w:r>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rsidR="000812C0" w:rsidRDefault="000812C0">
                            <w:pPr>
                              <w:pStyle w:val="Sinespaciado"/>
                              <w:jc w:val="right"/>
                              <w:rPr>
                                <w:color w:val="6F6F6F"/>
                                <w:szCs w:val="28"/>
                                <w:lang w:val="es-ES"/>
                              </w:rPr>
                            </w:pPr>
                            <w:r w:rsidRPr="00AD047E">
                              <w:rPr>
                                <w:color w:val="6F6F6F"/>
                                <w:szCs w:val="28"/>
                                <w:lang w:val="es-ES"/>
                              </w:rPr>
                              <w:t xml:space="preserve">ESPECIFICACIONES TÉCNICAS PARA LA CONTRATACIÓN DE OBRAS </w:t>
                            </w:r>
                          </w:p>
                          <w:p w:rsidR="000812C0" w:rsidRPr="00AD047E" w:rsidRDefault="000812C0">
                            <w:pPr>
                              <w:pStyle w:val="Sinespaciado"/>
                              <w:jc w:val="right"/>
                              <w:rPr>
                                <w:color w:val="6F6F6F"/>
                                <w:szCs w:val="28"/>
                                <w:lang w:val="es-ES"/>
                              </w:rPr>
                            </w:pPr>
                            <w:r w:rsidRPr="00AD047E">
                              <w:rPr>
                                <w:color w:val="6F6F6F"/>
                                <w:szCs w:val="28"/>
                                <w:lang w:val="es-ES"/>
                              </w:rPr>
                              <w:t>BAJO LA MODALIDAD DE</w:t>
                            </w:r>
                            <w:r>
                              <w:rPr>
                                <w:color w:val="6F6F6F"/>
                                <w:szCs w:val="28"/>
                                <w:lang w:val="es-ES"/>
                              </w:rPr>
                              <w:t xml:space="preserve"> </w:t>
                            </w:r>
                            <w:r w:rsidRPr="00AD047E">
                              <w:rPr>
                                <w:color w:val="6F6F6F"/>
                                <w:szCs w:val="28"/>
                                <w:lang w:val="es-ES"/>
                              </w:rPr>
                              <w:t>CONTRATACION DIRECTA ORDINARIA</w:t>
                            </w:r>
                          </w:p>
                          <w:p w:rsidR="000812C0" w:rsidRPr="005220CD" w:rsidRDefault="000812C0">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153" o:spid="_x0000_s1027"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" filled="f" stroked="f" strokeweight=".5pt">
                <v:path arrowok="t"/>
                <v:textbox style="mso-fit-shape-to-text:t" inset="126pt,0,54pt,0">
                  <w:txbxContent>
                    <w:p w:rsidR="000812C0" w:rsidRDefault="000812C0">
                      <w:pPr>
                        <w:pStyle w:val="Sinespaciado"/>
                        <w:jc w:val="right"/>
                        <w:rPr>
                          <w:color w:val="6F6F6F"/>
                          <w:szCs w:val="28"/>
                          <w:lang w:val="es-ES"/>
                        </w:rPr>
                      </w:pPr>
                      <w:r w:rsidRPr="00AD047E">
                        <w:rPr>
                          <w:color w:val="6F6F6F"/>
                          <w:szCs w:val="28"/>
                          <w:lang w:val="es-ES"/>
                        </w:rPr>
                        <w:t xml:space="preserve">ESPECIFICACIONES TÉCNICAS PARA LA CONTRATACIÓN DE OBRAS </w:t>
                      </w:r>
                    </w:p>
                    <w:p w:rsidR="000812C0" w:rsidRPr="00AD047E" w:rsidRDefault="000812C0">
                      <w:pPr>
                        <w:pStyle w:val="Sinespaciado"/>
                        <w:jc w:val="right"/>
                        <w:rPr>
                          <w:color w:val="6F6F6F"/>
                          <w:szCs w:val="28"/>
                          <w:lang w:val="es-ES"/>
                        </w:rPr>
                      </w:pPr>
                      <w:r w:rsidRPr="00AD047E">
                        <w:rPr>
                          <w:color w:val="6F6F6F"/>
                          <w:szCs w:val="28"/>
                          <w:lang w:val="es-ES"/>
                        </w:rPr>
                        <w:t>BAJO LA MODALIDAD DE</w:t>
                      </w:r>
                      <w:r>
                        <w:rPr>
                          <w:color w:val="6F6F6F"/>
                          <w:szCs w:val="28"/>
                          <w:lang w:val="es-ES"/>
                        </w:rPr>
                        <w:t xml:space="preserve"> </w:t>
                      </w:r>
                      <w:r w:rsidRPr="00AD047E">
                        <w:rPr>
                          <w:color w:val="6F6F6F"/>
                          <w:szCs w:val="28"/>
                          <w:lang w:val="es-ES"/>
                        </w:rPr>
                        <w:t>CONTRATACION DIRECTA ORDINARIA</w:t>
                      </w:r>
                    </w:p>
                    <w:p w:rsidR="000812C0" w:rsidRPr="005220CD" w:rsidRDefault="000812C0">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rsidR="000812C0" w:rsidRPr="00AD047E" w:rsidRDefault="000812C0">
                            <w:pPr>
                              <w:jc w:val="right"/>
                              <w:rPr>
                                <w:color w:val="6F6F6F"/>
                                <w:sz w:val="96"/>
                                <w:szCs w:val="64"/>
                              </w:rPr>
                            </w:pPr>
                            <w:r w:rsidRPr="00AD047E">
                              <w:rPr>
                                <w:caps/>
                                <w:color w:val="6F6F6F"/>
                                <w:sz w:val="96"/>
                                <w:szCs w:val="64"/>
                              </w:rPr>
                              <w:t>ANEXOS</w:t>
                            </w:r>
                          </w:p>
                          <w:p w:rsidR="000812C0" w:rsidRPr="005220CD" w:rsidRDefault="000812C0" w:rsidP="00D96F5B">
                            <w:pPr>
                              <w:ind w:left="-426"/>
                              <w:jc w:val="right"/>
                              <w:rPr>
                                <w:smallCaps/>
                                <w:color w:val="404040"/>
                                <w:sz w:val="36"/>
                                <w:szCs w:val="36"/>
                              </w:rPr>
                            </w:pPr>
                            <w:r w:rsidRPr="00D96F5B">
                              <w:rPr>
                                <w:color w:val="404040"/>
                                <w:sz w:val="28"/>
                                <w:szCs w:val="36"/>
                              </w:rPr>
                              <w:t>OBRAS CIVILES Y MECÁNICAS PARA AMPLIACIÓN DE RED SECUNDARIA EN LA CIUDAD DE TUPIZA - ZONAS VILLA ESPERANZA, PUCKA PAMPA, LA COLORADA</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Cuadro de texto 154" o:spid="_x0000_s1028"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E0shGkkCAACGBAAADgAAAAAAAAAAAAAAAAAuAgAAZHJzL2Uyb0RvYy54bWxQSwECLQAUAAYACAAA&#10;ACEAGDqEa+IAAAAMAQAADwAAAAAAAAAAAAAAAACjBAAAZHJzL2Rvd25yZXYueG1sUEsFBgAAAAAE&#10;AAQA8wAAALIFAAAAAA==&#10;" filled="f" stroked="f" strokeweight=".5pt">
                <v:path arrowok="t"/>
                <v:textbox inset="126pt,0,54pt,0">
                  <w:txbxContent>
                    <w:p w:rsidR="000812C0" w:rsidRPr="00AD047E" w:rsidRDefault="000812C0">
                      <w:pPr>
                        <w:jc w:val="right"/>
                        <w:rPr>
                          <w:color w:val="6F6F6F"/>
                          <w:sz w:val="96"/>
                          <w:szCs w:val="64"/>
                        </w:rPr>
                      </w:pPr>
                      <w:r w:rsidRPr="00AD047E">
                        <w:rPr>
                          <w:caps/>
                          <w:color w:val="6F6F6F"/>
                          <w:sz w:val="96"/>
                          <w:szCs w:val="64"/>
                        </w:rPr>
                        <w:t>ANEXOS</w:t>
                      </w:r>
                    </w:p>
                    <w:p w:rsidR="000812C0" w:rsidRPr="005220CD" w:rsidRDefault="000812C0" w:rsidP="00D96F5B">
                      <w:pPr>
                        <w:ind w:left="-426"/>
                        <w:jc w:val="right"/>
                        <w:rPr>
                          <w:smallCaps/>
                          <w:color w:val="404040"/>
                          <w:sz w:val="36"/>
                          <w:szCs w:val="36"/>
                        </w:rPr>
                      </w:pPr>
                      <w:r w:rsidRPr="00D96F5B">
                        <w:rPr>
                          <w:color w:val="404040"/>
                          <w:sz w:val="28"/>
                          <w:szCs w:val="36"/>
                        </w:rPr>
                        <w:t>OBRAS CIVILES Y MECÁNICAS PARA AMPLIACIÓN DE RED SECUNDARIA EN LA CIUDAD DE TUPIZA - ZONAS VILLA ESPERANZA, PUCKA PAMPA, LA COLORADA</w:t>
                      </w:r>
                    </w:p>
                  </w:txbxContent>
                </v:textbox>
                <w10:wrap type="square" anchorx="page" anchory="page"/>
              </v:shape>
            </w:pict>
          </mc:Fallback>
        </mc:AlternateContent>
      </w:r>
    </w:p>
    <w:p w:rsidR="00CA1667" w:rsidRPr="00404BF5" w:rsidRDefault="00CA1667" w:rsidP="00404BF5">
      <w:pPr>
        <w:spacing w:after="160" w:line="259" w:lineRule="auto"/>
        <w:jc w:val="left"/>
        <w:rPr>
          <w:bCs/>
          <w:sz w:val="28"/>
          <w:szCs w:val="28"/>
        </w:rPr>
      </w:pPr>
      <w:r>
        <w:br w:type="page"/>
      </w:r>
    </w:p>
    <w:p w:rsidR="0088552D" w:rsidRPr="00BC7FE8" w:rsidRDefault="00BC7FE8" w:rsidP="00065A9A">
      <w:pPr>
        <w:pStyle w:val="TtulodeTDC"/>
        <w:rPr>
          <w:rStyle w:val="Ttulodellibro"/>
          <w:sz w:val="40"/>
        </w:rPr>
      </w:pPr>
      <w:r w:rsidRPr="00BC7FE8">
        <w:rPr>
          <w:rStyle w:val="Ttulodellibro"/>
          <w:sz w:val="40"/>
        </w:rPr>
        <w:lastRenderedPageBreak/>
        <w:t>ANEXO 1</w:t>
      </w:r>
    </w:p>
    <w:p w:rsidR="003B18C3" w:rsidRDefault="00BC7FE8" w:rsidP="00065A9A">
      <w:pPr>
        <w:pStyle w:val="TtulodeTDC"/>
        <w:rPr>
          <w:rStyle w:val="Ttulodellibro"/>
        </w:rPr>
      </w:pPr>
      <w:r>
        <w:rPr>
          <w:rStyle w:val="Ttulodellibro"/>
        </w:rPr>
        <w:t>ESPECIFICACIONES TÉCNICAS – OBRAS CIVILES</w:t>
      </w:r>
    </w:p>
    <w:p w:rsidR="00BC7FE8" w:rsidRDefault="00BC7FE8" w:rsidP="00BC7FE8"/>
    <w:p w:rsidR="00A73AED" w:rsidRPr="00564A98" w:rsidRDefault="00A73AED" w:rsidP="00EA7165">
      <w:pPr>
        <w:numPr>
          <w:ilvl w:val="0"/>
          <w:numId w:val="15"/>
        </w:numPr>
        <w:rPr>
          <w:b/>
        </w:rPr>
      </w:pPr>
      <w:bookmarkStart w:id="0" w:name="_Toc314666504"/>
      <w:r w:rsidRPr="00564A98">
        <w:rPr>
          <w:b/>
          <w:bCs/>
        </w:rPr>
        <w:t>MOVILIZACIÓN DE PERSONAL Y EQUIPO</w:t>
      </w:r>
      <w:r w:rsidRPr="00564A98">
        <w:rPr>
          <w:b/>
        </w:rPr>
        <w:t xml:space="preserve"> </w:t>
      </w:r>
    </w:p>
    <w:p w:rsidR="00A73AED" w:rsidRPr="00564A98" w:rsidRDefault="00A73AED" w:rsidP="00A73AED">
      <w:pPr>
        <w:ind w:firstLine="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kern w:val="28"/>
        </w:rPr>
      </w:pPr>
      <w:r w:rsidRPr="00564A98">
        <w:rPr>
          <w:b/>
          <w:kern w:val="28"/>
        </w:rPr>
        <w:t>DEFINICIÓN.</w:t>
      </w:r>
    </w:p>
    <w:p w:rsidR="00A73AED" w:rsidRPr="00564A98" w:rsidRDefault="00A73AED" w:rsidP="00A73AED">
      <w:pPr>
        <w:rPr>
          <w:kern w:val="28"/>
        </w:rPr>
      </w:pPr>
      <w:r w:rsidRPr="00564A98">
        <w:rPr>
          <w:kern w:val="28"/>
        </w:rPr>
        <w:t xml:space="preserve">Este Ítem comprende los trabajos necesarios para la movilización de personal y equipo mínimo de acuerdo a la oferta técnica realizada por el CONTRATISTA. </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como el personal mínimo, para la ejecución de los trabajos de movilización, los mismos deberán ser aprobados por el SUPERVISOR para el inicio del Proyecto.</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kern w:val="28"/>
        </w:rPr>
      </w:pPr>
      <w:r w:rsidRPr="00564A98">
        <w:rPr>
          <w:kern w:val="28"/>
        </w:rPr>
        <w:t xml:space="preserve">Los trabajos para la movilización de personal y equipo serán previos al inicio de obras, el CONTRATISTA realizará los siguientes trabajos: movilización del personal mínimo, transporte, carguío, </w:t>
      </w:r>
      <w:proofErr w:type="spellStart"/>
      <w:r w:rsidRPr="00564A98">
        <w:rPr>
          <w:kern w:val="28"/>
        </w:rPr>
        <w:t>descarguío</w:t>
      </w:r>
      <w:proofErr w:type="spellEnd"/>
      <w:r w:rsidRPr="00564A98">
        <w:rPr>
          <w:kern w:val="28"/>
        </w:rPr>
        <w:t xml:space="preserve"> de equipos y maquinarias. </w:t>
      </w:r>
    </w:p>
    <w:p w:rsidR="00A73AED" w:rsidRPr="00564A98" w:rsidRDefault="00A73AED" w:rsidP="00A73AED">
      <w:pPr>
        <w:rPr>
          <w:kern w:val="28"/>
        </w:rPr>
      </w:pPr>
      <w:r w:rsidRPr="00564A98">
        <w:rPr>
          <w:kern w:val="28"/>
        </w:rPr>
        <w:t>Asimismo comprende el traslado oportuno de todo el personal y equipos para la adecuada y correcta ejecución de las obras y su retiro cuando ya no sean necesarios en las diferentes actividades del proyecto.</w:t>
      </w:r>
    </w:p>
    <w:p w:rsidR="00A73AED" w:rsidRPr="00564A98" w:rsidRDefault="00A73AED" w:rsidP="00A73AED">
      <w:pPr>
        <w:rPr>
          <w:kern w:val="28"/>
        </w:rPr>
      </w:pPr>
      <w:r w:rsidRPr="00564A98">
        <w:rPr>
          <w:kern w:val="28"/>
        </w:rPr>
        <w:t>El SUPERVISOR verificará que el equipo en la obra, guarden concordancia con la lista de equipo ofertado por el CONTRATISTA y tenga relación con el cronograma de ejecución de las obras presentadas en la misma oferta.</w:t>
      </w:r>
    </w:p>
    <w:p w:rsidR="00A73AED" w:rsidRPr="00564A98" w:rsidRDefault="00A73AED" w:rsidP="00A73AED">
      <w:pPr>
        <w:rPr>
          <w:kern w:val="28"/>
        </w:rPr>
      </w:pPr>
    </w:p>
    <w:p w:rsidR="003D48AD" w:rsidRDefault="003D48AD" w:rsidP="00EA7165">
      <w:pPr>
        <w:numPr>
          <w:ilvl w:val="1"/>
          <w:numId w:val="15"/>
        </w:numPr>
        <w:rPr>
          <w:b/>
          <w:kern w:val="28"/>
        </w:rPr>
      </w:pPr>
      <w:r>
        <w:rPr>
          <w:b/>
          <w:kern w:val="28"/>
        </w:rPr>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kern w:val="28"/>
        </w:rPr>
      </w:pPr>
      <w:r w:rsidRPr="00564A98">
        <w:rPr>
          <w:b/>
          <w:kern w:val="28"/>
        </w:rPr>
        <w:t>MEDICIÓN Y FORMA DE PAGO.</w:t>
      </w:r>
    </w:p>
    <w:p w:rsidR="00A73AED" w:rsidRPr="00564A98" w:rsidRDefault="00A73AED" w:rsidP="00A73AED">
      <w:pPr>
        <w:rPr>
          <w:kern w:val="28"/>
        </w:rPr>
      </w:pPr>
      <w:r w:rsidRPr="00564A98">
        <w:rPr>
          <w:kern w:val="28"/>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18"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052"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1</w:t>
            </w:r>
          </w:p>
        </w:tc>
        <w:tc>
          <w:tcPr>
            <w:tcW w:w="4718" w:type="dxa"/>
            <w:shd w:val="clear" w:color="auto" w:fill="auto"/>
            <w:vAlign w:val="center"/>
          </w:tcPr>
          <w:p w:rsidR="00A73AED" w:rsidRPr="00564A98" w:rsidRDefault="00A73AED" w:rsidP="009F22CD">
            <w:pPr>
              <w:jc w:val="center"/>
            </w:pPr>
            <w:r w:rsidRPr="00564A98">
              <w:t>MOVILIZACION DE PERSONAL Y EQUIPO</w:t>
            </w:r>
          </w:p>
        </w:tc>
        <w:tc>
          <w:tcPr>
            <w:tcW w:w="1052"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bookmarkEnd w:id="0"/>
    </w:tbl>
    <w:p w:rsidR="00A73AED" w:rsidRPr="00564A98" w:rsidRDefault="00A73AED" w:rsidP="00A73AED">
      <w:pPr>
        <w:rPr>
          <w:b/>
        </w:rPr>
      </w:pPr>
    </w:p>
    <w:p w:rsidR="00A73AED" w:rsidRPr="00564A98" w:rsidRDefault="00A73AED" w:rsidP="00EA7165">
      <w:pPr>
        <w:numPr>
          <w:ilvl w:val="0"/>
          <w:numId w:val="15"/>
        </w:numPr>
        <w:rPr>
          <w:b/>
        </w:rPr>
      </w:pPr>
      <w:r w:rsidRPr="00564A98">
        <w:rPr>
          <w:b/>
        </w:rPr>
        <w:t xml:space="preserve">INSTALACIÓN DE FAENAS - PROVISIÓN Y COLOCADO DE LETREROS DE OBRA </w:t>
      </w:r>
    </w:p>
    <w:p w:rsidR="00A73AED" w:rsidRPr="00564A98" w:rsidRDefault="00A73AED" w:rsidP="00A73AED">
      <w:pPr>
        <w:ind w:firstLine="360"/>
        <w:rPr>
          <w:b/>
        </w:rPr>
      </w:pPr>
      <w:r w:rsidRPr="00564A98">
        <w:rPr>
          <w:b/>
        </w:rPr>
        <w:t>UNIDAD: GLB.</w:t>
      </w:r>
      <w:bookmarkStart w:id="1" w:name="_Toc314666489"/>
    </w:p>
    <w:p w:rsidR="00A73AED" w:rsidRPr="00564A98" w:rsidRDefault="00A73AED" w:rsidP="00A73AED">
      <w:pPr>
        <w:rPr>
          <w:b/>
        </w:rPr>
      </w:pPr>
    </w:p>
    <w:bookmarkEnd w:id="1"/>
    <w:p w:rsidR="00A73AED" w:rsidRPr="00564A98" w:rsidRDefault="00A73AED" w:rsidP="00EA7165">
      <w:pPr>
        <w:numPr>
          <w:ilvl w:val="1"/>
          <w:numId w:val="15"/>
        </w:numPr>
        <w:rPr>
          <w:b/>
        </w:rPr>
      </w:pPr>
      <w:r w:rsidRPr="00564A98">
        <w:rPr>
          <w:b/>
        </w:rPr>
        <w:t>DEFINICIÓN</w:t>
      </w:r>
    </w:p>
    <w:p w:rsidR="00A73AED" w:rsidRPr="00564A98" w:rsidRDefault="00A73AED" w:rsidP="00A73AED">
      <w:pPr>
        <w:rPr>
          <w:iCs/>
        </w:rPr>
      </w:pPr>
      <w:bookmarkStart w:id="2" w:name="_Toc314666490"/>
      <w:r w:rsidRPr="00564A98">
        <w:rPr>
          <w:kern w:val="2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564A98">
        <w:t xml:space="preserve">proyecto la cantidad de letreros </w:t>
      </w:r>
      <w:proofErr w:type="spellStart"/>
      <w:r w:rsidRPr="00564A98">
        <w:t>identificatorios</w:t>
      </w:r>
      <w:proofErr w:type="spellEnd"/>
      <w:r w:rsidRPr="00564A98">
        <w:t xml:space="preserve"> es de uno (1), (todo el material pertinente para una adecuada señalización</w:t>
      </w:r>
      <w:r w:rsidRPr="00564A98">
        <w:rPr>
          <w:kern w:val="28"/>
        </w:rPr>
        <w:t xml:space="preserve"> en obra), limpieza del sector de emplazamiento, movilización,</w:t>
      </w:r>
      <w:r w:rsidRPr="00564A98">
        <w:rPr>
          <w:iCs/>
        </w:rPr>
        <w:t xml:space="preserve"> transportar, descargar, instalar, mantener, proveer maquinarias, herramientas y materiales necesarios para la ejecución de las obras. </w:t>
      </w:r>
    </w:p>
    <w:p w:rsidR="00A73AED" w:rsidRPr="00564A98" w:rsidRDefault="00A73AED" w:rsidP="00A73AED">
      <w:pPr>
        <w:rPr>
          <w:rFonts w:eastAsia="Arial Unicode MS"/>
        </w:rPr>
      </w:pPr>
      <w:bookmarkStart w:id="3" w:name="_Toc314666491"/>
      <w:bookmarkEnd w:id="2"/>
      <w:r w:rsidRPr="00564A98">
        <w:rPr>
          <w:rFonts w:eastAsia="Arial Unicode MS"/>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73AED" w:rsidRPr="00564A98" w:rsidRDefault="00A73AED" w:rsidP="00A73AED">
      <w:pPr>
        <w:rPr>
          <w:iCs/>
        </w:rPr>
      </w:pPr>
      <w:bookmarkStart w:id="4" w:name="_Toc314666492"/>
      <w:r w:rsidRPr="00564A98">
        <w:rPr>
          <w:rFonts w:eastAsia="Arial Unicode MS"/>
        </w:rPr>
        <w:t xml:space="preserve">Asimismo comprende el traslado oportuno de todas las herramientas, maquinarias y equipo para la adecuada y correcta ejecución de las  obras </w:t>
      </w:r>
      <w:bookmarkEnd w:id="4"/>
      <w:r w:rsidRPr="00564A98">
        <w:rPr>
          <w:iCs/>
        </w:rPr>
        <w:t xml:space="preserve">y la </w:t>
      </w:r>
      <w:r w:rsidRPr="00564A98">
        <w:rPr>
          <w:kern w:val="28"/>
        </w:rPr>
        <w:t>desmovilización del mismo una vez realizada la recepción final del Proyecto.</w:t>
      </w:r>
    </w:p>
    <w:p w:rsidR="00A73AED" w:rsidRPr="00564A98" w:rsidRDefault="00A73AED" w:rsidP="00A73AED">
      <w:pPr>
        <w:rPr>
          <w:rFonts w:eastAsia="Arial Unicode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1274"/>
        <w:gridCol w:w="3572"/>
      </w:tblGrid>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DETALLE</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UNIDAD</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CANTIDAD</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DEPOSITO DE MATERIALES CON OFICINA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1 (de acuerdo al alcance del proyecto)</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LETRERO DE OBRA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Pr>
                <w:rFonts w:eastAsia="Arial Unicode MS"/>
              </w:rPr>
              <w:t>1</w:t>
            </w:r>
            <w:r w:rsidRPr="00564A98">
              <w:rPr>
                <w:rFonts w:eastAsia="Arial Unicode MS"/>
              </w:rPr>
              <w:t xml:space="preserve"> (de acuerdo al alcance del proyecto)</w:t>
            </w:r>
          </w:p>
        </w:tc>
      </w:tr>
    </w:tbl>
    <w:p w:rsidR="00A73AED" w:rsidRPr="00564A98" w:rsidRDefault="00A73AED" w:rsidP="00A73AED">
      <w:pPr>
        <w:rPr>
          <w:rFonts w:eastAsia="Arial Unicode MS"/>
        </w:rPr>
      </w:pPr>
    </w:p>
    <w:p w:rsidR="00A73AED" w:rsidRPr="00564A98" w:rsidRDefault="00A73AED" w:rsidP="00EA7165">
      <w:pPr>
        <w:numPr>
          <w:ilvl w:val="1"/>
          <w:numId w:val="15"/>
        </w:numPr>
        <w:rPr>
          <w:b/>
        </w:rPr>
      </w:pPr>
      <w:bookmarkStart w:id="5" w:name="_Toc314666493"/>
      <w:r w:rsidRPr="00564A98">
        <w:rPr>
          <w:b/>
        </w:rPr>
        <w:t>MATERIALES, HERRAMIENTAS Y EQUIPO</w:t>
      </w:r>
      <w:bookmarkEnd w:id="5"/>
    </w:p>
    <w:p w:rsidR="00A73AED" w:rsidRPr="00564A98" w:rsidRDefault="00A73AED" w:rsidP="00A73AED">
      <w:pPr>
        <w:rPr>
          <w:kern w:val="28"/>
        </w:rPr>
      </w:pPr>
      <w:r w:rsidRPr="00564A98">
        <w:rPr>
          <w:kern w:val="28"/>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73AED" w:rsidRPr="003D48AD" w:rsidRDefault="00A73AED" w:rsidP="003D48AD">
      <w:pPr>
        <w:pStyle w:val="Prrafodelista"/>
        <w:numPr>
          <w:ilvl w:val="0"/>
          <w:numId w:val="46"/>
        </w:numPr>
        <w:rPr>
          <w:kern w:val="28"/>
        </w:rPr>
      </w:pPr>
      <w:r w:rsidRPr="003D48AD">
        <w:rPr>
          <w:kern w:val="28"/>
        </w:rPr>
        <w:t>Tablones de Madera o Piso de Cemento, etc.; como base de asiento para el material.</w:t>
      </w:r>
    </w:p>
    <w:p w:rsidR="00A73AED" w:rsidRPr="003D48AD" w:rsidRDefault="00A73AED" w:rsidP="003D48AD">
      <w:pPr>
        <w:pStyle w:val="Prrafodelista"/>
        <w:numPr>
          <w:ilvl w:val="0"/>
          <w:numId w:val="46"/>
        </w:numPr>
        <w:rPr>
          <w:kern w:val="28"/>
        </w:rPr>
      </w:pPr>
      <w:r w:rsidRPr="003D48AD">
        <w:rPr>
          <w:kern w:val="28"/>
        </w:rPr>
        <w:t xml:space="preserve">Carpas o </w:t>
      </w:r>
      <w:proofErr w:type="spellStart"/>
      <w:r w:rsidRPr="003D48AD">
        <w:rPr>
          <w:kern w:val="28"/>
        </w:rPr>
        <w:t>Semi</w:t>
      </w:r>
      <w:proofErr w:type="spellEnd"/>
      <w:r w:rsidRPr="003D48AD">
        <w:rPr>
          <w:kern w:val="28"/>
        </w:rPr>
        <w:t>-Sombras, Tinglados, etc.; para el resguardo del material del sol o lluvia.</w:t>
      </w:r>
    </w:p>
    <w:p w:rsidR="00A73AED" w:rsidRDefault="00A73AED" w:rsidP="00A73AED">
      <w:bookmarkStart w:id="6" w:name="_Toc314666495"/>
    </w:p>
    <w:p w:rsidR="00276373" w:rsidRDefault="00276373" w:rsidP="00A73AED"/>
    <w:p w:rsidR="00276373" w:rsidRPr="00564A98" w:rsidRDefault="00276373" w:rsidP="00A73AED"/>
    <w:p w:rsidR="00A73AED" w:rsidRPr="00564A98" w:rsidRDefault="00A73AED" w:rsidP="00EA7165">
      <w:pPr>
        <w:numPr>
          <w:ilvl w:val="1"/>
          <w:numId w:val="15"/>
        </w:numPr>
        <w:rPr>
          <w:b/>
        </w:rPr>
      </w:pPr>
      <w:r w:rsidRPr="00564A98">
        <w:rPr>
          <w:b/>
        </w:rPr>
        <w:lastRenderedPageBreak/>
        <w:t>PROCEDIMIENTO PARA LA EJECUCIÓN</w:t>
      </w:r>
      <w:bookmarkEnd w:id="6"/>
    </w:p>
    <w:p w:rsidR="00A73AED" w:rsidRPr="00564A98" w:rsidRDefault="00A73AED" w:rsidP="00A73AED">
      <w:pPr>
        <w:rPr>
          <w:rFonts w:eastAsia="Arial Unicode MS"/>
        </w:rPr>
      </w:pPr>
      <w:bookmarkStart w:id="7" w:name="_Toc314666496"/>
      <w:r w:rsidRPr="00564A98">
        <w:rPr>
          <w:rFonts w:eastAsia="Arial Unicode MS"/>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564A98">
        <w:rPr>
          <w:rFonts w:eastAsia="Arial Unicode MS"/>
        </w:rPr>
        <w:t>,</w:t>
      </w:r>
      <w:r w:rsidRPr="00564A98">
        <w:t xml:space="preserve"> Para ello se deberá presentar al SUPERVISOR DE OBRA un Croquis; en el cual se indicara el lugar donde será emplazado el Depósito o Campamento para la Instalación de Faenas.</w:t>
      </w:r>
    </w:p>
    <w:p w:rsidR="00A73AED" w:rsidRPr="00564A98" w:rsidRDefault="00A73AED" w:rsidP="00A73AED">
      <w:pPr>
        <w:rPr>
          <w:rFonts w:eastAsia="Arial Unicode MS"/>
          <w:lang w:val="es-BO"/>
        </w:rPr>
      </w:pPr>
      <w:r w:rsidRPr="00564A98">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64A98">
        <w:rPr>
          <w:rFonts w:eastAsia="Arial Unicode MS"/>
          <w:lang w:val="es-BO"/>
        </w:rPr>
        <w:t>En todo el desarrollo de la obra el CONTRATISTA deberá realizar la respectiva señalización para prevenir accidentes, siendo el responsable en cualquier situación donde no exista  la misma.</w:t>
      </w:r>
    </w:p>
    <w:p w:rsidR="00A73AED" w:rsidRPr="00564A98" w:rsidRDefault="00A73AED" w:rsidP="00A73AED">
      <w:pPr>
        <w:rPr>
          <w:rFonts w:eastAsia="Arial Unicode MS"/>
        </w:rPr>
      </w:pPr>
      <w:bookmarkStart w:id="8" w:name="_Toc314666500"/>
      <w:r w:rsidRPr="00564A98">
        <w:rPr>
          <w:rFonts w:eastAsia="Arial Unicode MS"/>
        </w:rPr>
        <w:t>La verificación de equipos y maquinaria la realizará el SUPERVISOR DE OBRA de acuerdo a la lista de equipo ofertado antes del inicio de la obra y durante la ejecución de la misma.</w:t>
      </w:r>
      <w:bookmarkEnd w:id="8"/>
    </w:p>
    <w:p w:rsidR="00A73AED" w:rsidRPr="00564A98" w:rsidRDefault="00A73AED" w:rsidP="00A73AED">
      <w:pPr>
        <w:rPr>
          <w:rFonts w:eastAsia="Arial Unicode MS"/>
        </w:rPr>
      </w:pPr>
      <w:bookmarkStart w:id="9" w:name="_Toc314666501"/>
      <w:r w:rsidRPr="00564A98">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73AED" w:rsidRPr="00564A98" w:rsidRDefault="00A73AED" w:rsidP="00A73AED">
      <w:pPr>
        <w:rPr>
          <w:rFonts w:eastAsia="Arial Unicode MS"/>
        </w:rPr>
      </w:pPr>
      <w:r w:rsidRPr="00564A98">
        <w:rPr>
          <w:rFonts w:eastAsia="Arial Unicode MS"/>
        </w:rPr>
        <w:t>Los letreros de obra serán elaborados en lona con densidad de 18 onzas/m</w:t>
      </w:r>
      <w:r w:rsidRPr="00564A98">
        <w:rPr>
          <w:rFonts w:eastAsia="Arial Unicode MS"/>
          <w:vertAlign w:val="superscript"/>
        </w:rPr>
        <w:t>2</w:t>
      </w:r>
      <w:r w:rsidRPr="00564A98">
        <w:rPr>
          <w:rFonts w:eastAsia="Arial Unicode MS"/>
        </w:rPr>
        <w:t>, con una impresión como mínimo de 1440 DPI de resolución,  no aceptándose de ninguna manera trabajos con menor calidad.</w:t>
      </w:r>
    </w:p>
    <w:p w:rsidR="00A73AED" w:rsidRPr="00564A98" w:rsidRDefault="00A73AED" w:rsidP="00A73AED">
      <w:pPr>
        <w:rPr>
          <w:rFonts w:eastAsia="Arial Unicode MS"/>
        </w:rPr>
      </w:pPr>
      <w:r w:rsidRPr="00564A98">
        <w:rPr>
          <w:rFonts w:eastAsia="Arial Unicode MS"/>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73AED" w:rsidRPr="00564A98" w:rsidRDefault="00A73AED" w:rsidP="00A73AED">
      <w:pPr>
        <w:rPr>
          <w:rFonts w:eastAsia="Arial Unicode MS"/>
        </w:rPr>
      </w:pPr>
      <w:r w:rsidRPr="00564A98">
        <w:rPr>
          <w:rFonts w:eastAsia="Arial Unicode MS"/>
        </w:rPr>
        <w:t>Los mismos serán fijados mediante tornillos a la tubería de fierro galvanizado de 3”, las mismas que luego serán empotradas en el suelo, de tal manera que queden perfectamente firmes y verticales.</w:t>
      </w:r>
    </w:p>
    <w:p w:rsidR="00A73AED" w:rsidRPr="00564A98" w:rsidRDefault="00A73AED" w:rsidP="00A73AED">
      <w:pPr>
        <w:rPr>
          <w:rFonts w:eastAsia="Arial Unicode MS"/>
        </w:rPr>
      </w:pPr>
      <w:r w:rsidRPr="00564A98">
        <w:rPr>
          <w:rFonts w:eastAsia="Arial Unicode MS"/>
        </w:rPr>
        <w:t>La altura de los letreros será uniforme a nivel nacional, verificar detalle letrero de obra.</w:t>
      </w:r>
    </w:p>
    <w:p w:rsidR="00A73AED" w:rsidRPr="00564A98" w:rsidRDefault="00A73AED" w:rsidP="00A73AED">
      <w:pPr>
        <w:rPr>
          <w:rFonts w:eastAsia="Arial Unicode MS"/>
        </w:rPr>
      </w:pPr>
      <w:r w:rsidRPr="00564A98">
        <w:rPr>
          <w:rFonts w:eastAsia="Arial Unicode MS"/>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564A98">
        <w:rPr>
          <w:rFonts w:eastAsia="Arial Unicode MS"/>
        </w:rPr>
        <w:t>impresión, que correrá por cuenta del CONTRATISTA.</w:t>
      </w:r>
    </w:p>
    <w:p w:rsidR="00A73AED" w:rsidRPr="00564A98" w:rsidRDefault="00A73AED" w:rsidP="00A73AED">
      <w:pPr>
        <w:rPr>
          <w:rFonts w:eastAsia="Arial Unicode MS"/>
        </w:rPr>
      </w:pPr>
      <w:r w:rsidRPr="00564A98">
        <w:t>Será de exclusiva responsabilidad del CONTRATISTA y a su costo el resguardar, mantener y reponer en caso de deterioro y sustracción de los letreros.</w:t>
      </w:r>
    </w:p>
    <w:p w:rsidR="00A73AED" w:rsidRPr="00564A98" w:rsidRDefault="00A73AED" w:rsidP="00A73AED">
      <w:pPr>
        <w:rPr>
          <w:rFonts w:eastAsia="Calibri" w:cs="Century Gothic"/>
          <w:lang w:val="es-BO" w:eastAsia="en-US"/>
        </w:rPr>
      </w:pPr>
      <w:r w:rsidRPr="00564A98">
        <w:rPr>
          <w:rFonts w:eastAsia="Calibri" w:cs="Century Gothic"/>
          <w:lang w:val="es-BO" w:eastAsia="en-US"/>
        </w:rPr>
        <w:t>El CONTRATISTA deberá proveer y colocar letreros, los cuales deberán permanecer duran</w:t>
      </w:r>
      <w:r>
        <w:rPr>
          <w:rFonts w:eastAsia="Calibri" w:cs="Century Gothic"/>
          <w:lang w:val="es-BO" w:eastAsia="en-US"/>
        </w:rPr>
        <w:t xml:space="preserve">te todo el tiempo que duren </w:t>
      </w:r>
      <w:proofErr w:type="gramStart"/>
      <w:r>
        <w:rPr>
          <w:rFonts w:eastAsia="Calibri" w:cs="Century Gothic"/>
          <w:lang w:val="es-BO" w:eastAsia="en-US"/>
        </w:rPr>
        <w:t xml:space="preserve">los </w:t>
      </w:r>
      <w:r w:rsidRPr="00564A98">
        <w:rPr>
          <w:rFonts w:eastAsia="Calibri" w:cs="Century Gothic"/>
          <w:lang w:val="es-BO" w:eastAsia="en-US"/>
        </w:rPr>
        <w:t>trabajos en obra, el o los</w:t>
      </w:r>
      <w:proofErr w:type="gramEnd"/>
      <w:r w:rsidRPr="00564A98">
        <w:rPr>
          <w:rFonts w:eastAsia="Calibri" w:cs="Century Gothic"/>
          <w:lang w:val="es-BO" w:eastAsia="en-US"/>
        </w:rPr>
        <w:t xml:space="preserve"> Letreros serán retirados </w:t>
      </w:r>
      <w:r w:rsidRPr="00564A98">
        <w:rPr>
          <w:rFonts w:eastAsia="Calibri" w:cs="Century Gothic"/>
          <w:b/>
          <w:bCs/>
          <w:lang w:val="es-BO" w:eastAsia="en-US"/>
        </w:rPr>
        <w:t>durante la Inspección de la entrega definitiva del Proyecto</w:t>
      </w:r>
      <w:r w:rsidRPr="00564A98">
        <w:rPr>
          <w:rFonts w:eastAsia="Calibri" w:cs="Century Gothic"/>
          <w:lang w:val="es-BO" w:eastAsia="en-US"/>
        </w:rPr>
        <w:t xml:space="preserve">. </w:t>
      </w:r>
    </w:p>
    <w:p w:rsidR="00A73AED" w:rsidRPr="00564A98" w:rsidRDefault="00A73AED" w:rsidP="00A73AED">
      <w:pPr>
        <w:rPr>
          <w:rFonts w:eastAsia="Arial Unicode MS"/>
        </w:rPr>
      </w:pPr>
      <w:r w:rsidRPr="00564A98">
        <w:rPr>
          <w:rFonts w:eastAsia="Arial Unicode M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w:t>
      </w:r>
      <w:r>
        <w:rPr>
          <w:rFonts w:eastAsia="Arial Unicode MS"/>
        </w:rPr>
        <w:t>.</w:t>
      </w:r>
      <w:r w:rsidRPr="00564A98">
        <w:rPr>
          <w:rFonts w:eastAsia="Arial Unicode MS"/>
        </w:rPr>
        <w:t xml:space="preserve"> la cantidad será cuantificada de acuerdo a la longitud de cada proyecto de acuerdo a VER ANEXOS estos letreros de señalización correrán por cuenta del CONTRATISTA.</w:t>
      </w:r>
    </w:p>
    <w:p w:rsidR="00A73AED" w:rsidRPr="00564A98" w:rsidRDefault="00A73AED" w:rsidP="00A73AED">
      <w:pPr>
        <w:rPr>
          <w:rFonts w:eastAsia="Arial Unicode MS"/>
        </w:rPr>
      </w:pPr>
    </w:p>
    <w:p w:rsidR="003D48AD" w:rsidRDefault="003D48AD" w:rsidP="00EA7165">
      <w:pPr>
        <w:numPr>
          <w:ilvl w:val="1"/>
          <w:numId w:val="15"/>
        </w:numPr>
        <w:rPr>
          <w:b/>
        </w:rPr>
      </w:pPr>
      <w:bookmarkStart w:id="10" w:name="_Toc314666502"/>
      <w:r>
        <w:rPr>
          <w:b/>
        </w:rPr>
        <w:t>MEDIDAS DE MITIGACIÓN AMBIENTAL</w:t>
      </w:r>
    </w:p>
    <w:p w:rsidR="003D48AD" w:rsidRDefault="003D48AD" w:rsidP="003D48AD">
      <w:pPr>
        <w:rPr>
          <w:b/>
        </w:rPr>
      </w:pPr>
    </w:p>
    <w:p w:rsidR="003D48AD" w:rsidRPr="003D48AD" w:rsidRDefault="003D48AD" w:rsidP="003D48AD">
      <w:r w:rsidRPr="003D48AD">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3D48AD">
        <w:lastRenderedPageBreak/>
        <w:t>que se produzcan como resultado de sus actividades no excedan los valores señalados en las Especificaciones o dispuestas por las leyes aplicables.</w:t>
      </w:r>
    </w:p>
    <w:p w:rsidR="003D48AD" w:rsidRPr="003D48AD" w:rsidRDefault="003D48AD" w:rsidP="003D48AD"/>
    <w:p w:rsidR="003D48AD" w:rsidRPr="003D48AD" w:rsidRDefault="003D48AD" w:rsidP="003D48AD">
      <w:r w:rsidRPr="003D48A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Pr="003D48AD" w:rsidRDefault="003D48AD" w:rsidP="003D48AD"/>
    <w:p w:rsidR="003D48AD" w:rsidRPr="003D48AD" w:rsidRDefault="003D48AD" w:rsidP="003D48AD">
      <w:r w:rsidRPr="003D48A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Pr="003D48AD" w:rsidRDefault="003D48AD" w:rsidP="003D48AD"/>
    <w:p w:rsidR="003D48AD" w:rsidRPr="003D48AD" w:rsidRDefault="003D48AD" w:rsidP="003D48AD">
      <w:r w:rsidRPr="003D48AD">
        <w:t>El Contratista mantendrá un registro y hará informes acerca de la salud, la seguridad y el bienestar de las personas, así como de los daños a la propiedad, según lo solicite razonablemente el Ingeniero.</w:t>
      </w:r>
    </w:p>
    <w:p w:rsidR="003D48AD" w:rsidRDefault="003D48AD" w:rsidP="003D48AD">
      <w:pPr>
        <w:rPr>
          <w:b/>
        </w:rPr>
      </w:pPr>
    </w:p>
    <w:p w:rsidR="00A73AED" w:rsidRPr="00564A98" w:rsidRDefault="00A73AED" w:rsidP="00EA7165">
      <w:pPr>
        <w:numPr>
          <w:ilvl w:val="1"/>
          <w:numId w:val="15"/>
        </w:numPr>
        <w:rPr>
          <w:b/>
        </w:rPr>
      </w:pPr>
      <w:r w:rsidRPr="00564A98">
        <w:rPr>
          <w:b/>
        </w:rPr>
        <w:t>MEDICIÓN Y FORMA DE PAGO</w:t>
      </w:r>
      <w:bookmarkStart w:id="11" w:name="_Toc314666503"/>
      <w:bookmarkEnd w:id="10"/>
    </w:p>
    <w:p w:rsidR="00A73AED" w:rsidRPr="00564A98" w:rsidRDefault="00A73AED" w:rsidP="00A73AED">
      <w:r w:rsidRPr="00564A98">
        <w:rPr>
          <w:kern w:val="28"/>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73AED" w:rsidRPr="00564A98" w:rsidRDefault="00A73AED" w:rsidP="00A73AED">
      <w:pPr>
        <w:rPr>
          <w:kern w:val="28"/>
        </w:rPr>
      </w:pPr>
      <w:r w:rsidRPr="00564A98">
        <w:rPr>
          <w:kern w:val="28"/>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A73AED" w:rsidRPr="00564A98" w:rsidRDefault="00A73AED" w:rsidP="00A73AED">
      <w:pPr>
        <w:rPr>
          <w:kern w:val="28"/>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7145"/>
        <w:gridCol w:w="992"/>
      </w:tblGrid>
      <w:tr w:rsidR="00A73AED" w:rsidRPr="00564A98" w:rsidTr="00E24AC3">
        <w:trPr>
          <w:jc w:val="center"/>
        </w:trPr>
        <w:tc>
          <w:tcPr>
            <w:tcW w:w="647"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71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92"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E24AC3">
        <w:trPr>
          <w:jc w:val="center"/>
        </w:trPr>
        <w:tc>
          <w:tcPr>
            <w:tcW w:w="647" w:type="dxa"/>
            <w:shd w:val="clear" w:color="auto" w:fill="auto"/>
            <w:vAlign w:val="center"/>
          </w:tcPr>
          <w:p w:rsidR="00A73AED" w:rsidRPr="00564A98" w:rsidRDefault="00A73AED" w:rsidP="009F22CD">
            <w:pPr>
              <w:jc w:val="center"/>
              <w:rPr>
                <w:rFonts w:eastAsia="Arial Unicode MS"/>
              </w:rPr>
            </w:pPr>
            <w:r w:rsidRPr="00564A98">
              <w:rPr>
                <w:rFonts w:eastAsia="Arial Unicode MS"/>
              </w:rPr>
              <w:t>2</w:t>
            </w:r>
          </w:p>
        </w:tc>
        <w:tc>
          <w:tcPr>
            <w:tcW w:w="7145" w:type="dxa"/>
            <w:shd w:val="clear" w:color="auto" w:fill="auto"/>
            <w:vAlign w:val="center"/>
          </w:tcPr>
          <w:p w:rsidR="00A73AED" w:rsidRPr="00564A98" w:rsidRDefault="00A73AED" w:rsidP="009F22CD">
            <w:pPr>
              <w:jc w:val="center"/>
            </w:pPr>
            <w:r w:rsidRPr="00564A98">
              <w:t>INSTALACIÓN DE FAENAS - PROVISIÓN Y COLOCADO DE LETREROS DE OBRA.</w:t>
            </w:r>
          </w:p>
        </w:tc>
        <w:tc>
          <w:tcPr>
            <w:tcW w:w="992"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tbl>
    <w:p w:rsidR="00A73AED" w:rsidRPr="00564A98" w:rsidRDefault="00A73AED" w:rsidP="00A73AED"/>
    <w:p w:rsidR="00A73AED" w:rsidRPr="00E24AC3" w:rsidRDefault="00A73AED" w:rsidP="00EA7165">
      <w:pPr>
        <w:numPr>
          <w:ilvl w:val="0"/>
          <w:numId w:val="15"/>
        </w:numPr>
        <w:rPr>
          <w:b/>
        </w:rPr>
      </w:pPr>
      <w:bookmarkStart w:id="12" w:name="_Toc418585577"/>
      <w:r w:rsidRPr="00E24AC3">
        <w:rPr>
          <w:b/>
        </w:rPr>
        <w:t>REPLANTEO Y TRAZADO TOPOGRÁFICO</w:t>
      </w:r>
      <w:bookmarkEnd w:id="12"/>
      <w:r w:rsidRPr="00E24AC3">
        <w:rPr>
          <w:b/>
        </w:rPr>
        <w:t xml:space="preserve"> </w:t>
      </w:r>
    </w:p>
    <w:p w:rsidR="00A73AED" w:rsidRPr="00CC1D2A" w:rsidRDefault="00E24AC3" w:rsidP="00A73AED">
      <w:pPr>
        <w:rPr>
          <w:rFonts w:cs="Arial"/>
          <w:b/>
          <w:szCs w:val="20"/>
        </w:rPr>
      </w:pPr>
      <w:r>
        <w:rPr>
          <w:rFonts w:cs="Arial"/>
          <w:b/>
          <w:szCs w:val="20"/>
        </w:rPr>
        <w:t>UNIDAD:</w:t>
      </w:r>
      <w:r w:rsidR="0000555E">
        <w:rPr>
          <w:rFonts w:cs="Arial"/>
          <w:b/>
          <w:szCs w:val="20"/>
        </w:rPr>
        <w:t xml:space="preserve"> M</w:t>
      </w:r>
    </w:p>
    <w:p w:rsidR="00A73AED" w:rsidRPr="00CC1D2A" w:rsidRDefault="00A73AED" w:rsidP="00A73AED">
      <w:pPr>
        <w:rPr>
          <w:rFonts w:cs="Arial"/>
          <w:b/>
          <w:szCs w:val="20"/>
        </w:rPr>
      </w:pPr>
    </w:p>
    <w:p w:rsidR="00A73AED" w:rsidRPr="00CC1D2A" w:rsidRDefault="00A73AED" w:rsidP="00EA7165">
      <w:pPr>
        <w:pStyle w:val="Estilo1"/>
        <w:numPr>
          <w:ilvl w:val="1"/>
          <w:numId w:val="15"/>
        </w:numPr>
        <w:rPr>
          <w:szCs w:val="20"/>
        </w:rPr>
      </w:pPr>
      <w:r w:rsidRPr="00CC1D2A">
        <w:rPr>
          <w:szCs w:val="20"/>
        </w:rPr>
        <w:t>DEFINICIÓN</w:t>
      </w:r>
    </w:p>
    <w:p w:rsidR="00A73AED" w:rsidRDefault="00A73AED" w:rsidP="00A73AED">
      <w:pPr>
        <w:pStyle w:val="Default"/>
        <w:jc w:val="both"/>
        <w:rPr>
          <w:rFonts w:ascii="Arial Narrow" w:hAnsi="Arial Narrow" w:cs="Times New Roman"/>
          <w:color w:val="auto"/>
          <w:kern w:val="28"/>
          <w:sz w:val="20"/>
          <w:lang w:val="es-ES_tradnl"/>
        </w:rPr>
      </w:pPr>
      <w:bookmarkStart w:id="13" w:name="_Toc314666506"/>
      <w:r w:rsidRPr="00F819D0">
        <w:rPr>
          <w:rFonts w:ascii="Arial Narrow" w:hAnsi="Arial Narrow" w:cs="Times New Roman"/>
          <w:color w:val="auto"/>
          <w:kern w:val="28"/>
          <w:sz w:val="20"/>
          <w:lang w:val="es-ES_tradnl"/>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F819D0">
        <w:rPr>
          <w:rFonts w:ascii="Arial Narrow" w:hAnsi="Arial Narrow" w:cs="Times New Roman"/>
          <w:color w:val="auto"/>
          <w:kern w:val="28"/>
          <w:sz w:val="20"/>
          <w:lang w:val="es-ES_tradnl"/>
        </w:rPr>
        <w:t xml:space="preserve">n, para ello se tendrá como base los planos de construcción y detalle del proyecto, como también las indicaciones adicionales por parte del SUPERVISOR DE OBRA. </w:t>
      </w:r>
    </w:p>
    <w:p w:rsidR="00A73AED" w:rsidRPr="00F819D0" w:rsidRDefault="00A73AED" w:rsidP="00A73AED">
      <w:pPr>
        <w:pStyle w:val="Default"/>
        <w:jc w:val="both"/>
        <w:rPr>
          <w:rFonts w:ascii="Arial Narrow" w:hAnsi="Arial Narrow" w:cs="Times New Roman"/>
          <w:color w:val="auto"/>
          <w:kern w:val="28"/>
          <w:sz w:val="20"/>
          <w:lang w:val="es-ES_tradnl"/>
        </w:rPr>
      </w:pPr>
    </w:p>
    <w:p w:rsidR="00A73AED" w:rsidRPr="00CC1D2A" w:rsidRDefault="00A73AED" w:rsidP="00EA7165">
      <w:pPr>
        <w:pStyle w:val="Estilo1"/>
        <w:numPr>
          <w:ilvl w:val="1"/>
          <w:numId w:val="15"/>
        </w:numPr>
        <w:spacing w:line="276" w:lineRule="auto"/>
        <w:rPr>
          <w:szCs w:val="20"/>
        </w:rPr>
      </w:pPr>
      <w:r w:rsidRPr="00CC1D2A">
        <w:rPr>
          <w:szCs w:val="20"/>
        </w:rPr>
        <w:t>MATERIALES, HERRAMIENTAS Y EQUIPO</w:t>
      </w:r>
    </w:p>
    <w:p w:rsidR="00A73AED" w:rsidRDefault="00A73AED" w:rsidP="00A73AED">
      <w:pPr>
        <w:rPr>
          <w:kern w:val="28"/>
          <w:szCs w:val="20"/>
        </w:rPr>
      </w:pPr>
      <w:r w:rsidRPr="00CC1D2A">
        <w:rPr>
          <w:kern w:val="28"/>
          <w:szCs w:val="20"/>
        </w:rPr>
        <w:t xml:space="preserve">El CONTRATISTA, proporcionará todos los materiales, herramientas, equipos y personal necesarios (cinta métrica de 50 y 100 m, instrumentos de medición, pintura, etc.) y </w:t>
      </w:r>
      <w:r w:rsidRPr="00CC1D2A">
        <w:rPr>
          <w:rFonts w:cs="Arial"/>
          <w:szCs w:val="20"/>
        </w:rPr>
        <w:t xml:space="preserve">los que proponga el CONTRATISTA en análisis </w:t>
      </w:r>
      <w:r w:rsidRPr="00CC1D2A">
        <w:rPr>
          <w:rFonts w:cs="Arial"/>
          <w:szCs w:val="20"/>
        </w:rPr>
        <w:lastRenderedPageBreak/>
        <w:t>de precios unitarios</w:t>
      </w:r>
      <w:r w:rsidRPr="00CC1D2A">
        <w:rPr>
          <w:kern w:val="28"/>
          <w:szCs w:val="20"/>
        </w:rPr>
        <w:t xml:space="preserve"> para la ejecución de los trabajos, los cuales serán aprobados y verificados por el SUPERVISOR DE OBRA al inicio de la actividad.</w:t>
      </w:r>
    </w:p>
    <w:p w:rsidR="00E24AC3" w:rsidRDefault="00E24AC3" w:rsidP="00A73AED">
      <w:pPr>
        <w:rPr>
          <w:kern w:val="28"/>
          <w:szCs w:val="20"/>
        </w:rPr>
      </w:pPr>
    </w:p>
    <w:p w:rsidR="00E24AC3" w:rsidRDefault="00E24AC3" w:rsidP="00A73AED">
      <w:pPr>
        <w:rPr>
          <w:kern w:val="28"/>
          <w:szCs w:val="20"/>
        </w:rPr>
      </w:pPr>
    </w:p>
    <w:p w:rsidR="00A73AED" w:rsidRPr="00CC1D2A" w:rsidRDefault="00A73AED" w:rsidP="00EA7165">
      <w:pPr>
        <w:pStyle w:val="Estilo1"/>
        <w:numPr>
          <w:ilvl w:val="1"/>
          <w:numId w:val="15"/>
        </w:numPr>
        <w:spacing w:line="276" w:lineRule="auto"/>
        <w:rPr>
          <w:szCs w:val="20"/>
        </w:rPr>
      </w:pPr>
      <w:bookmarkStart w:id="14" w:name="_Toc314666511"/>
      <w:r w:rsidRPr="00CC1D2A">
        <w:rPr>
          <w:szCs w:val="20"/>
        </w:rPr>
        <w:t>PROCEDIMIENTO PARA LA EJECUCIÓN</w:t>
      </w:r>
      <w:bookmarkEnd w:id="14"/>
    </w:p>
    <w:p w:rsidR="00A73AED" w:rsidRPr="00CC1D2A" w:rsidRDefault="00A73AED" w:rsidP="00A73AED">
      <w:pPr>
        <w:contextualSpacing/>
        <w:rPr>
          <w:rFonts w:eastAsia="Arial Unicode MS"/>
          <w:iCs/>
          <w:szCs w:val="20"/>
        </w:rPr>
      </w:pPr>
      <w:bookmarkStart w:id="15" w:name="_Toc314666512"/>
      <w:r w:rsidRPr="00CC1D2A">
        <w:rPr>
          <w:rFonts w:eastAsia="Arial Unicode MS"/>
          <w:szCs w:val="20"/>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C1D2A">
        <w:rPr>
          <w:rFonts w:eastAsia="Arial Unicode MS"/>
          <w:iCs/>
          <w:szCs w:val="20"/>
        </w:rPr>
        <w:t>replanteo a realizar comprende:</w:t>
      </w:r>
      <w:bookmarkEnd w:id="15"/>
    </w:p>
    <w:p w:rsidR="00A73AED" w:rsidRPr="00CC1D2A" w:rsidRDefault="00A73AED" w:rsidP="00EA7165">
      <w:pPr>
        <w:numPr>
          <w:ilvl w:val="0"/>
          <w:numId w:val="18"/>
        </w:numPr>
        <w:contextualSpacing/>
        <w:rPr>
          <w:rFonts w:eastAsia="Arial Unicode MS"/>
          <w:iCs/>
          <w:szCs w:val="20"/>
        </w:rPr>
      </w:pPr>
      <w:bookmarkStart w:id="16" w:name="_Toc314666513"/>
      <w:r w:rsidRPr="00CC1D2A">
        <w:rPr>
          <w:rFonts w:eastAsia="Arial Unicode MS"/>
          <w:iCs/>
          <w:szCs w:val="20"/>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A73AED" w:rsidRPr="00CC1D2A" w:rsidRDefault="00A73AED" w:rsidP="00EA7165">
      <w:pPr>
        <w:numPr>
          <w:ilvl w:val="0"/>
          <w:numId w:val="18"/>
        </w:numPr>
        <w:rPr>
          <w:rFonts w:eastAsia="Arial Unicode MS"/>
          <w:iCs/>
          <w:szCs w:val="20"/>
        </w:rPr>
      </w:pPr>
      <w:bookmarkStart w:id="17" w:name="_Toc314666514"/>
      <w:r w:rsidRPr="00CC1D2A">
        <w:rPr>
          <w:rFonts w:eastAsia="Arial Unicode MS"/>
          <w:iCs/>
          <w:szCs w:val="20"/>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CC1D2A">
        <w:rPr>
          <w:rFonts w:eastAsia="Arial Unicode MS"/>
          <w:iCs/>
          <w:szCs w:val="20"/>
        </w:rPr>
        <w:t>.</w:t>
      </w:r>
    </w:p>
    <w:p w:rsidR="00A73AED" w:rsidRPr="00CC1D2A" w:rsidRDefault="00A73AED" w:rsidP="00EA7165">
      <w:pPr>
        <w:numPr>
          <w:ilvl w:val="0"/>
          <w:numId w:val="18"/>
        </w:numPr>
        <w:contextualSpacing/>
        <w:rPr>
          <w:rFonts w:eastAsia="Arial Unicode MS"/>
          <w:iCs/>
          <w:szCs w:val="20"/>
        </w:rPr>
      </w:pPr>
      <w:bookmarkStart w:id="18" w:name="_Toc314666516"/>
      <w:r w:rsidRPr="00CC1D2A">
        <w:rPr>
          <w:rFonts w:eastAsia="Arial Unicode MS"/>
          <w:iCs/>
          <w:szCs w:val="20"/>
        </w:rPr>
        <w:t>El replanteo de cada sector de trabajo deberá contar con la aprobación escrita del SUPERVISOR DE OBRA de Obra con anterioridad y deberá ser despejada de todo material u obstáculos antes de iniciar  cualquier trabajo.</w:t>
      </w:r>
      <w:bookmarkEnd w:id="18"/>
    </w:p>
    <w:p w:rsidR="00A73AED" w:rsidRPr="00CC1D2A" w:rsidRDefault="00A73AED" w:rsidP="00EA7165">
      <w:pPr>
        <w:numPr>
          <w:ilvl w:val="0"/>
          <w:numId w:val="18"/>
        </w:numPr>
        <w:contextualSpacing/>
        <w:rPr>
          <w:rFonts w:eastAsia="Arial Unicode MS"/>
          <w:iCs/>
          <w:strike/>
          <w:szCs w:val="20"/>
        </w:rPr>
      </w:pPr>
      <w:bookmarkStart w:id="19" w:name="_Toc314666518"/>
      <w:r w:rsidRPr="00CC1D2A">
        <w:rPr>
          <w:rFonts w:eastAsia="Arial Unicode MS"/>
          <w:iCs/>
          <w:szCs w:val="20"/>
        </w:rPr>
        <w:t xml:space="preserve">El replanteo deberá cuidar que el trazado no afecte la integridad de las infraestructuras como ser: a edificios patrimoniales, culturales, zonas sensibles ambientales y otros que han sido establecidos por </w:t>
      </w:r>
      <w:bookmarkEnd w:id="19"/>
      <w:r w:rsidRPr="00CC1D2A">
        <w:rPr>
          <w:rFonts w:eastAsia="Arial Unicode MS"/>
          <w:iCs/>
          <w:szCs w:val="20"/>
        </w:rPr>
        <w:t>las Gobernaciones o alcaldías.</w:t>
      </w:r>
    </w:p>
    <w:p w:rsidR="00A73AED" w:rsidRPr="00CC1D2A" w:rsidRDefault="00A73AED" w:rsidP="00A73AED">
      <w:pPr>
        <w:rPr>
          <w:rFonts w:cs="Arial"/>
          <w:szCs w:val="20"/>
        </w:rPr>
      </w:pPr>
      <w:r w:rsidRPr="00CC1D2A">
        <w:rPr>
          <w:rFonts w:cs="Arial"/>
          <w:szCs w:val="20"/>
        </w:rPr>
        <w:t xml:space="preserve">En el proceso del replanteo las leyendas deberán ser pintadas en los muros y/o en las aceras de las casas existentes sin deformar la estética del lugar, teniendo en cuenta una distancia entre </w:t>
      </w:r>
      <w:proofErr w:type="spellStart"/>
      <w:r w:rsidRPr="00CC1D2A">
        <w:rPr>
          <w:rFonts w:cs="Arial"/>
          <w:szCs w:val="20"/>
        </w:rPr>
        <w:t>prog</w:t>
      </w:r>
      <w:proofErr w:type="spellEnd"/>
      <w:r w:rsidRPr="00CC1D2A">
        <w:rPr>
          <w:rFonts w:cs="Arial"/>
          <w:szCs w:val="20"/>
        </w:rPr>
        <w:t>. De 20 metros y en curvas una distancia de 10m.</w:t>
      </w:r>
    </w:p>
    <w:p w:rsidR="00A73AED" w:rsidRPr="00CC1D2A" w:rsidRDefault="00A73AED" w:rsidP="00A73AED">
      <w:pPr>
        <w:rPr>
          <w:rFonts w:cs="Arial"/>
          <w:szCs w:val="20"/>
        </w:rPr>
      </w:pPr>
      <w:r w:rsidRPr="00CC1D2A">
        <w:rPr>
          <w:rFonts w:cs="Arial"/>
          <w:b/>
          <w:szCs w:val="20"/>
        </w:rPr>
        <w:t>NOTA:</w:t>
      </w:r>
      <w:r w:rsidRPr="00CC1D2A">
        <w:rPr>
          <w:rFonts w:cs="Arial"/>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73AED" w:rsidRPr="00CC1D2A" w:rsidRDefault="00A73AED" w:rsidP="00A73AED">
      <w:pPr>
        <w:contextualSpacing/>
        <w:rPr>
          <w:kern w:val="28"/>
          <w:szCs w:val="20"/>
        </w:rPr>
      </w:pPr>
      <w:r w:rsidRPr="00CC1D2A">
        <w:rPr>
          <w:kern w:val="28"/>
          <w:szCs w:val="20"/>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73AED" w:rsidRPr="00CC1D2A" w:rsidRDefault="00A73AED" w:rsidP="00A73AED">
      <w:pPr>
        <w:contextualSpacing/>
        <w:rPr>
          <w:kern w:val="28"/>
          <w:szCs w:val="20"/>
        </w:rPr>
      </w:pPr>
      <w:r w:rsidRPr="00CC1D2A">
        <w:rPr>
          <w:kern w:val="28"/>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73AED" w:rsidRPr="00CC1D2A" w:rsidRDefault="00A73AED" w:rsidP="00A73AED">
      <w:pPr>
        <w:contextualSpacing/>
        <w:rPr>
          <w:kern w:val="28"/>
          <w:szCs w:val="20"/>
        </w:rPr>
      </w:pPr>
    </w:p>
    <w:p w:rsidR="003D48AD" w:rsidRPr="003D48AD" w:rsidRDefault="003D48AD" w:rsidP="003D48AD">
      <w:pPr>
        <w:pStyle w:val="Ttulo2"/>
        <w:numPr>
          <w:ilvl w:val="1"/>
          <w:numId w:val="15"/>
        </w:numPr>
      </w:pPr>
      <w:bookmarkStart w:id="20" w:name="_Toc314666520"/>
      <w:r w:rsidRPr="003D48AD">
        <w:t>MEDIDAS DE MITIGACIÓN AMBIENTAL</w:t>
      </w:r>
    </w:p>
    <w:p w:rsidR="003D48AD" w:rsidRDefault="003D48AD" w:rsidP="003D48AD">
      <w:pPr>
        <w:rPr>
          <w:b/>
          <w:kern w:val="28"/>
        </w:rPr>
      </w:pPr>
    </w:p>
    <w:p w:rsidR="003D48AD" w:rsidRDefault="003D48AD" w:rsidP="003D48AD">
      <w:r>
        <w:t xml:space="preserve">El Contratista tomará todas las medidas razonables para proteger el medio ambiente (tanto dentro como fuera del Lugar de las Obras) y para limitar los daños y las alteraciones que se puedan crear a las personas y las </w:t>
      </w:r>
      <w: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CC1D2A" w:rsidRDefault="00A73AED" w:rsidP="00EA7165">
      <w:pPr>
        <w:pStyle w:val="Estilo1"/>
        <w:numPr>
          <w:ilvl w:val="1"/>
          <w:numId w:val="15"/>
        </w:numPr>
        <w:spacing w:line="276" w:lineRule="auto"/>
        <w:rPr>
          <w:szCs w:val="20"/>
        </w:rPr>
      </w:pPr>
      <w:r w:rsidRPr="00CC1D2A">
        <w:rPr>
          <w:szCs w:val="20"/>
        </w:rPr>
        <w:t>MEDICIÓN Y FORMA DE PAGO</w:t>
      </w:r>
      <w:bookmarkEnd w:id="20"/>
    </w:p>
    <w:p w:rsidR="00A73AED" w:rsidRPr="00CC1D2A" w:rsidRDefault="00A73AED" w:rsidP="00A73AED">
      <w:pPr>
        <w:spacing w:before="120" w:after="120"/>
        <w:rPr>
          <w:rFonts w:cs="Arial"/>
          <w:szCs w:val="20"/>
        </w:rPr>
      </w:pPr>
      <w:r w:rsidRPr="00CC1D2A">
        <w:rPr>
          <w:rFonts w:cs="Arial"/>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CC1D2A" w:rsidTr="009F22CD">
        <w:trPr>
          <w:jc w:val="center"/>
        </w:trPr>
        <w:tc>
          <w:tcPr>
            <w:tcW w:w="699"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ÍTEM</w:t>
            </w:r>
          </w:p>
        </w:tc>
        <w:tc>
          <w:tcPr>
            <w:tcW w:w="4794"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DESCRIPCIÓN</w:t>
            </w:r>
          </w:p>
        </w:tc>
        <w:tc>
          <w:tcPr>
            <w:tcW w:w="976"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UNIDAD</w:t>
            </w:r>
          </w:p>
        </w:tc>
      </w:tr>
      <w:tr w:rsidR="00A73AED" w:rsidRPr="00CC1D2A" w:rsidTr="009F22CD">
        <w:trPr>
          <w:jc w:val="center"/>
        </w:trPr>
        <w:tc>
          <w:tcPr>
            <w:tcW w:w="699" w:type="dxa"/>
            <w:shd w:val="clear" w:color="auto" w:fill="auto"/>
          </w:tcPr>
          <w:p w:rsidR="00A73AED" w:rsidRPr="00CA6C0F" w:rsidRDefault="00A73AED" w:rsidP="009F22CD">
            <w:pPr>
              <w:jc w:val="center"/>
              <w:rPr>
                <w:rFonts w:eastAsia="Arial Unicode MS"/>
                <w:szCs w:val="20"/>
              </w:rPr>
            </w:pPr>
            <w:r w:rsidRPr="00CA6C0F">
              <w:rPr>
                <w:rFonts w:eastAsia="Arial Unicode MS"/>
                <w:szCs w:val="20"/>
              </w:rPr>
              <w:t>3</w:t>
            </w:r>
          </w:p>
        </w:tc>
        <w:tc>
          <w:tcPr>
            <w:tcW w:w="4794" w:type="dxa"/>
            <w:shd w:val="clear" w:color="auto" w:fill="auto"/>
          </w:tcPr>
          <w:p w:rsidR="00A73AED" w:rsidRPr="00CA6C0F" w:rsidRDefault="00A73AED" w:rsidP="009F22CD">
            <w:pPr>
              <w:jc w:val="center"/>
              <w:rPr>
                <w:rFonts w:cs="Arial"/>
                <w:szCs w:val="20"/>
              </w:rPr>
            </w:pPr>
            <w:r w:rsidRPr="00CA6C0F">
              <w:rPr>
                <w:rFonts w:cs="Arial"/>
                <w:szCs w:val="20"/>
              </w:rPr>
              <w:t>REPLANTEO Y TRAZADO TOPOGRÁFICO</w:t>
            </w:r>
          </w:p>
        </w:tc>
        <w:tc>
          <w:tcPr>
            <w:tcW w:w="976" w:type="dxa"/>
            <w:shd w:val="clear" w:color="auto" w:fill="auto"/>
          </w:tcPr>
          <w:p w:rsidR="00A73AED" w:rsidRPr="00CA6C0F" w:rsidRDefault="003D48AD" w:rsidP="009F22CD">
            <w:pPr>
              <w:jc w:val="center"/>
              <w:rPr>
                <w:rFonts w:eastAsia="Arial Unicode MS"/>
                <w:szCs w:val="20"/>
              </w:rPr>
            </w:pPr>
            <w:r>
              <w:rPr>
                <w:rFonts w:eastAsia="Arial Unicode MS"/>
                <w:szCs w:val="20"/>
              </w:rPr>
              <w:t>M</w:t>
            </w:r>
          </w:p>
        </w:tc>
      </w:tr>
    </w:tbl>
    <w:p w:rsidR="003D48AD" w:rsidRDefault="003D48AD" w:rsidP="003D48AD">
      <w:pPr>
        <w:ind w:left="360"/>
        <w:rPr>
          <w:b/>
        </w:rPr>
      </w:pPr>
    </w:p>
    <w:p w:rsidR="00A73AED" w:rsidRPr="00564A98" w:rsidRDefault="00A73AED" w:rsidP="00EA7165">
      <w:pPr>
        <w:numPr>
          <w:ilvl w:val="0"/>
          <w:numId w:val="15"/>
        </w:numPr>
        <w:rPr>
          <w:b/>
        </w:rPr>
      </w:pPr>
      <w:r w:rsidRPr="00564A98">
        <w:rPr>
          <w:b/>
        </w:rPr>
        <w:t>EXCAVACIÓN DE ZANJA TERRENO SEMI DURO</w:t>
      </w:r>
    </w:p>
    <w:p w:rsidR="00A73AED" w:rsidRPr="00564A98" w:rsidRDefault="00A73AED" w:rsidP="00A73AED">
      <w:pPr>
        <w:ind w:firstLine="360"/>
        <w:rPr>
          <w:b/>
          <w:vertAlign w:val="superscript"/>
        </w:rPr>
      </w:pPr>
      <w:r w:rsidRPr="00564A98">
        <w:rPr>
          <w:b/>
        </w:rPr>
        <w:t>UNIDAD: m</w:t>
      </w:r>
      <w:r w:rsidRPr="00564A98">
        <w:rPr>
          <w:b/>
          <w:vertAlign w:val="superscript"/>
        </w:rPr>
        <w:t>3</w:t>
      </w:r>
    </w:p>
    <w:p w:rsidR="00A73AED" w:rsidRPr="00564A98" w:rsidRDefault="00A73AED" w:rsidP="00A73AED">
      <w:pPr>
        <w:rPr>
          <w:b/>
          <w:vertAlign w:val="superscript"/>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rFonts w:eastAsia="Arial Unicode MS"/>
        </w:rPr>
        <w:t>Este ítem comprende los trabajos necesarios para</w:t>
      </w:r>
      <w:r w:rsidRPr="00564A98" w:rsidDel="00761165">
        <w:rPr>
          <w:kern w:val="28"/>
        </w:rPr>
        <w:t xml:space="preserve"> </w:t>
      </w:r>
      <w:r w:rsidRPr="00564A98">
        <w:rPr>
          <w:kern w:val="28"/>
        </w:rPr>
        <w:t xml:space="preserve"> la excavación en zanja en terreno </w:t>
      </w:r>
      <w:proofErr w:type="spellStart"/>
      <w:r w:rsidRPr="00564A98">
        <w:rPr>
          <w:kern w:val="28"/>
        </w:rPr>
        <w:t>semi</w:t>
      </w:r>
      <w:proofErr w:type="spellEnd"/>
      <w:r w:rsidRPr="00564A98">
        <w:rPr>
          <w:kern w:val="28"/>
        </w:rPr>
        <w:t xml:space="preserve">-duro esto con la finalidad de realizar el tendido de tuberías de PE  en sus distintos diámetros, actividad  a ser realizada de acuerdo a especificaciones, planos, gráficos </w:t>
      </w:r>
      <w:r w:rsidRPr="00564A98">
        <w:rPr>
          <w:rFonts w:eastAsia="Arial Unicode MS"/>
        </w:rPr>
        <w:t>y/o instrucciones emitidas por el SUPERVISOR DE OBRA</w:t>
      </w:r>
      <w:r w:rsidRPr="00564A98">
        <w:rPr>
          <w:kern w:val="28"/>
        </w:rPr>
        <w:t xml:space="preserve">, utilizando medios mecánicos o manuales. En este ítem se incluye cualquier desbroce superficial </w:t>
      </w:r>
    </w:p>
    <w:p w:rsidR="00A73AED" w:rsidRPr="00564A98" w:rsidRDefault="00A73AED" w:rsidP="00A73AED">
      <w:r w:rsidRPr="00564A98">
        <w:t>De acuerdo a la naturaleza y características del suelo a excavarse durante el Proyecto, se establece en este ítem el tipo de suelo:</w:t>
      </w:r>
    </w:p>
    <w:p w:rsidR="00A73AED" w:rsidRPr="00564A98" w:rsidRDefault="00A73AED" w:rsidP="00A73AED">
      <w:pPr>
        <w:rPr>
          <w:lang w:val="es-BO"/>
        </w:rPr>
      </w:pPr>
      <w:r w:rsidRPr="00564A98">
        <w:rPr>
          <w:lang w:val="es-BO"/>
        </w:rPr>
        <w:t xml:space="preserve">Terreno Semiduro a Duro Tipo II: Terreno arcilloso, ripioso, maicillo disgregable con la mano y en general terrenos agrícolas compactos. </w:t>
      </w:r>
    </w:p>
    <w:p w:rsidR="00A73AED" w:rsidRDefault="00A73AED" w:rsidP="00A73AED"/>
    <w:p w:rsidR="00276373" w:rsidRDefault="00276373" w:rsidP="00A73AED"/>
    <w:p w:rsidR="00276373" w:rsidRDefault="00276373" w:rsidP="00A73AED"/>
    <w:p w:rsidR="00276373" w:rsidRPr="00564A98" w:rsidRDefault="00276373" w:rsidP="00A73AED"/>
    <w:p w:rsidR="00A73AED" w:rsidRPr="00564A98" w:rsidRDefault="00A73AED" w:rsidP="00EA7165">
      <w:pPr>
        <w:numPr>
          <w:ilvl w:val="1"/>
          <w:numId w:val="15"/>
        </w:numPr>
        <w:rPr>
          <w:b/>
        </w:rPr>
      </w:pPr>
      <w:r w:rsidRPr="00564A98">
        <w:rPr>
          <w:b/>
        </w:rPr>
        <w:lastRenderedPageBreak/>
        <w:t>MATERIALES, HERRAMIENTAS Y EQUIPO.</w:t>
      </w:r>
    </w:p>
    <w:p w:rsidR="00A73AED" w:rsidRPr="00564A98" w:rsidRDefault="00A73AED" w:rsidP="00A73AED">
      <w:pPr>
        <w:rPr>
          <w:kern w:val="28"/>
        </w:rPr>
      </w:pPr>
      <w:r w:rsidRPr="00564A98">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73AED" w:rsidRPr="00564A98" w:rsidRDefault="00A73AED" w:rsidP="00A73AED">
      <w:pPr>
        <w:rPr>
          <w:kern w:val="28"/>
        </w:rPr>
      </w:pPr>
    </w:p>
    <w:p w:rsidR="00A73AED" w:rsidRPr="00564A98" w:rsidRDefault="00A73AED" w:rsidP="00EA7165">
      <w:pPr>
        <w:numPr>
          <w:ilvl w:val="1"/>
          <w:numId w:val="15"/>
        </w:numPr>
        <w:ind w:left="0" w:firstLine="0"/>
        <w:jc w:val="left"/>
        <w:rPr>
          <w:rFonts w:eastAsia="Arial Unicode MS"/>
        </w:rPr>
      </w:pPr>
      <w:r w:rsidRPr="00564A98">
        <w:rPr>
          <w:b/>
        </w:rPr>
        <w:t>PROCEDIMIENTO PARA LA EJECUCIÓN</w:t>
      </w:r>
      <w:r w:rsidRPr="00564A98">
        <w:t>.</w:t>
      </w:r>
      <w:r w:rsidRPr="00564A98">
        <w:rPr>
          <w:kern w:val="28"/>
        </w:rPr>
        <w:br/>
      </w:r>
      <w:r w:rsidRPr="00564A98">
        <w:rPr>
          <w:rFonts w:eastAsia="Arial Unicode MS"/>
        </w:rPr>
        <w:t xml:space="preserve">Realizado el correspondiente replanteo topográfico en Obra, el SUPERVISOR DE OBRA evaluara y aprobara cambios en el trazo del tendido. </w:t>
      </w:r>
    </w:p>
    <w:p w:rsidR="00A73AED" w:rsidRPr="00564A98" w:rsidRDefault="00A73AED" w:rsidP="00A73AED">
      <w:pPr>
        <w:rPr>
          <w:kern w:val="28"/>
        </w:rPr>
      </w:pPr>
      <w:r w:rsidRPr="00564A98">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73AED" w:rsidRPr="00564A98" w:rsidRDefault="00A73AED" w:rsidP="00A73AED">
      <w:pPr>
        <w:rPr>
          <w:kern w:val="28"/>
        </w:rPr>
      </w:pPr>
      <w:r w:rsidRPr="00564A98">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73AED" w:rsidRPr="00564A98" w:rsidRDefault="00A73AED" w:rsidP="00A73AED">
      <w:pPr>
        <w:rPr>
          <w:kern w:val="28"/>
        </w:rPr>
      </w:pPr>
      <w:r w:rsidRPr="00564A98">
        <w:rPr>
          <w:kern w:val="28"/>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73AED" w:rsidRPr="00564A98" w:rsidRDefault="00A73AED" w:rsidP="00A73AED">
      <w:pPr>
        <w:rPr>
          <w:kern w:val="28"/>
        </w:rPr>
      </w:pPr>
      <w:r w:rsidRPr="00564A98">
        <w:rPr>
          <w:kern w:val="28"/>
        </w:rPr>
        <w:t>En caso de identificarse excavaciones de zanjas que no cumplan con la sección que se indica en los planos constructivos y especificaciones técnicas, el SUPERVISOR DE OBRA procederá de la siguiente manera:</w:t>
      </w:r>
    </w:p>
    <w:p w:rsidR="00A73AED" w:rsidRPr="00564A98" w:rsidRDefault="00A73AED" w:rsidP="00A73AED">
      <w:pPr>
        <w:rPr>
          <w:kern w:val="28"/>
        </w:rPr>
      </w:pPr>
      <w:r w:rsidRPr="00564A98">
        <w:rPr>
          <w:kern w:val="28"/>
        </w:rPr>
        <w:t>Si en la sección, la profundidad y/o el ancho fuera menor a lo establecido, el CONTRATISTA está obligado a cumplir con la sección tipo, salvo la existencia de obstáculos insalvables a consideración del SUPERVISOR DE OBRA, quien a</w:t>
      </w:r>
      <w:r w:rsidRPr="00564A98">
        <w:rPr>
          <w:rFonts w:eastAsia="Arial Unicode MS"/>
        </w:rPr>
        <w:t>nalizara la forma de realizar la protección de tubería correspondiente, por ejemplo: el Uso de Hormigón o Fundas de Protección o ambas.</w:t>
      </w:r>
    </w:p>
    <w:p w:rsidR="00A73AED" w:rsidRPr="00564A98" w:rsidRDefault="00A73AED" w:rsidP="00A73AED">
      <w:pPr>
        <w:rPr>
          <w:kern w:val="28"/>
        </w:rPr>
      </w:pPr>
      <w:r w:rsidRPr="00564A98">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564A98" w:rsidDel="00FD6796">
        <w:rPr>
          <w:kern w:val="28"/>
        </w:rPr>
        <w:t xml:space="preserve"> </w:t>
      </w:r>
      <w:r w:rsidRPr="00564A98">
        <w:rPr>
          <w:kern w:val="28"/>
        </w:rPr>
        <w:t>Los costos adicionales de estas actividades estarán por cuenta del CONTRATISTA.</w:t>
      </w:r>
    </w:p>
    <w:p w:rsidR="00A73AED" w:rsidRPr="00564A98" w:rsidRDefault="00A73AED" w:rsidP="00A73AED">
      <w:pPr>
        <w:rPr>
          <w:kern w:val="28"/>
        </w:rPr>
      </w:pPr>
      <w:r w:rsidRPr="00564A98">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73AED" w:rsidRPr="00564A98" w:rsidRDefault="00A73AED" w:rsidP="00A73AED">
      <w:pPr>
        <w:rPr>
          <w:kern w:val="28"/>
        </w:rPr>
      </w:pPr>
      <w:r w:rsidRPr="00564A98">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73AED" w:rsidRPr="00564A98" w:rsidRDefault="00A73AED" w:rsidP="00A73AED">
      <w:r w:rsidRPr="00564A9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73AED" w:rsidRPr="00564A98" w:rsidRDefault="00A73AED" w:rsidP="00A73AED">
      <w:pPr>
        <w:rPr>
          <w:kern w:val="28"/>
        </w:rPr>
      </w:pPr>
      <w:r w:rsidRPr="00564A98">
        <w:rPr>
          <w:kern w:val="28"/>
        </w:rPr>
        <w:lastRenderedPageBreak/>
        <w:t xml:space="preserve">Todas las excavaciones serán hechas a cielo abierto </w:t>
      </w:r>
      <w:r w:rsidRPr="00564A98">
        <w:rPr>
          <w:rFonts w:eastAsia="Arial Unicode MS"/>
          <w:iCs/>
        </w:rPr>
        <w:t>de acuerdo a los planos del proyecto y según el replanteo autorizado por el SUPERVISOR DE OBRA</w:t>
      </w:r>
      <w:r w:rsidRPr="00564A98">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A73AED" w:rsidRPr="00564A98" w:rsidRDefault="00A73AED" w:rsidP="00A73AED">
      <w:pPr>
        <w:rPr>
          <w:kern w:val="28"/>
        </w:rPr>
      </w:pPr>
      <w:r w:rsidRPr="00564A98">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73AED" w:rsidRDefault="00A73AED" w:rsidP="00A73AED">
      <w:pPr>
        <w:rPr>
          <w:rFonts w:eastAsia="Arial Unicode MS"/>
          <w:iCs/>
        </w:rPr>
      </w:pPr>
      <w:r w:rsidRPr="00564A98">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64A98">
        <w:rPr>
          <w:rFonts w:eastAsia="Arial Unicode MS"/>
          <w:iCs/>
        </w:rPr>
        <w:t>El CONTRATISTA deberá notificar al SUPERVISOR DE OBRA con 48 horas de anticipación al inicio de cualquier excavación, con el objetivo de verificar secciones y efectuar las mediciones pertinentes.</w:t>
      </w:r>
    </w:p>
    <w:p w:rsidR="00A73AED" w:rsidRPr="00564A98" w:rsidRDefault="00A73AED" w:rsidP="00A73AED">
      <w:pPr>
        <w:rPr>
          <w:kern w:val="28"/>
        </w:rPr>
      </w:pPr>
    </w:p>
    <w:p w:rsidR="00A73AED" w:rsidRPr="00564A98" w:rsidRDefault="00A73AED" w:rsidP="00A73AED">
      <w:pPr>
        <w:rPr>
          <w:rFonts w:cs="Arial Narrow"/>
          <w:b/>
          <w:bCs/>
        </w:rPr>
      </w:pPr>
      <w:r w:rsidRPr="00564A98">
        <w:rPr>
          <w:b/>
        </w:rPr>
        <w:t>P</w:t>
      </w:r>
      <w:r w:rsidRPr="00564A98">
        <w:rPr>
          <w:rFonts w:cs="Arial Narrow"/>
          <w:b/>
          <w:bCs/>
        </w:rPr>
        <w:t>REVISIONES APLICABLES A LA EXCAVACIÓN</w:t>
      </w:r>
    </w:p>
    <w:p w:rsidR="00A73AED" w:rsidRPr="00564A98" w:rsidRDefault="00A73AED" w:rsidP="00A73AED">
      <w:pPr>
        <w:rPr>
          <w:rFonts w:eastAsia="Arial Unicode MS"/>
        </w:rPr>
      </w:pPr>
      <w:r w:rsidRPr="00564A98">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73AED" w:rsidRPr="00564A98" w:rsidRDefault="00A73AED" w:rsidP="00A73AED">
      <w:r w:rsidRPr="00564A98">
        <w:t>Sistemas Subterráneos.</w:t>
      </w:r>
    </w:p>
    <w:p w:rsidR="00A73AED" w:rsidRPr="00564A98" w:rsidRDefault="00A73AED" w:rsidP="00A73AED"/>
    <w:p w:rsidR="00A73AED" w:rsidRPr="00564A98" w:rsidRDefault="00A73AED" w:rsidP="00A73AED">
      <w:pPr>
        <w:rPr>
          <w:rFonts w:eastAsia="Arial Unicode MS"/>
          <w:b/>
        </w:rPr>
      </w:pPr>
      <w:r w:rsidRPr="00564A98">
        <w:rPr>
          <w:rFonts w:eastAsia="Arial Unicode MS"/>
          <w:b/>
        </w:rPr>
        <w:t>CRUCE CON LÍNEAS ENTERRADAS EXISTENTES</w:t>
      </w:r>
    </w:p>
    <w:p w:rsidR="00A73AED" w:rsidRPr="00564A98" w:rsidRDefault="00A73AED" w:rsidP="00A73AED">
      <w:pPr>
        <w:rPr>
          <w:rFonts w:cs="Arial Narrow"/>
        </w:rPr>
      </w:pPr>
      <w:r w:rsidRPr="00564A98">
        <w:rPr>
          <w:rFonts w:cs="Arial Narrow"/>
        </w:rPr>
        <w:t>El CONTRATISTA debe ubicar cada uno de los puntos de cruce de la tubería HDPE con los sistemas existentes, en cada punto realizará la excavación con el objeto de determinar cómo se ejecutara el cruce.</w:t>
      </w:r>
    </w:p>
    <w:p w:rsidR="00A73AED" w:rsidRPr="00564A98" w:rsidRDefault="00A73AED" w:rsidP="00A73AED">
      <w:pPr>
        <w:rPr>
          <w:rFonts w:cs="Arial Narrow"/>
        </w:rPr>
      </w:pPr>
      <w:r w:rsidRPr="00564A98">
        <w:rPr>
          <w:rFonts w:cs="Arial Narrow"/>
        </w:rPr>
        <w:t>El CONTRATISTA realizará el cruce por debajo o encima del sistema existente bajo autorización del SUPERVISOR DE OBRA.</w:t>
      </w:r>
    </w:p>
    <w:p w:rsidR="00A73AED" w:rsidRPr="00564A98" w:rsidRDefault="00A73AED" w:rsidP="00A73AED">
      <w:pPr>
        <w:rPr>
          <w:rFonts w:cs="Arial Narrow"/>
        </w:rPr>
      </w:pPr>
      <w:r w:rsidRPr="00564A98">
        <w:rPr>
          <w:rFonts w:cs="Arial Narrow"/>
        </w:rPr>
        <w:t>La distancia mínima de separación del cruce que se genere con el Tendido de tubería de gas con otros sistemas, será de 30 cm o bajo evaluación del SUPERVISOR DE OBRA.</w:t>
      </w:r>
    </w:p>
    <w:p w:rsidR="00A73AED" w:rsidRPr="00564A98" w:rsidRDefault="00A73AED" w:rsidP="00A73AED">
      <w:pPr>
        <w:rPr>
          <w:rFonts w:cs="Arial Narrow"/>
        </w:rPr>
      </w:pPr>
    </w:p>
    <w:p w:rsidR="00A73AED" w:rsidRPr="00564A98" w:rsidRDefault="00A73AED" w:rsidP="00A73AED">
      <w:pPr>
        <w:rPr>
          <w:rFonts w:eastAsia="Arial Unicode MS"/>
          <w:b/>
        </w:rPr>
      </w:pPr>
      <w:r w:rsidRPr="00564A98">
        <w:rPr>
          <w:rFonts w:eastAsia="Arial Unicode MS"/>
          <w:b/>
        </w:rPr>
        <w:t>PARALELISMO CON LÍNEAS ENTERRADAS EXISTENTES</w:t>
      </w:r>
    </w:p>
    <w:p w:rsidR="00A73AED" w:rsidRPr="00564A98" w:rsidRDefault="00A73AED" w:rsidP="00A73AED">
      <w:pPr>
        <w:rPr>
          <w:rFonts w:eastAsia="Arial Unicode MS"/>
        </w:rPr>
      </w:pPr>
      <w:r w:rsidRPr="00564A98">
        <w:rPr>
          <w:rFonts w:eastAsia="Arial Unicode MS"/>
        </w:rPr>
        <w:t xml:space="preserve">Cuando el tendido se realice de </w:t>
      </w:r>
      <w:r w:rsidRPr="00564A98">
        <w:rPr>
          <w:rFonts w:cs="Arial Narrow"/>
        </w:rPr>
        <w:t>forma paralela a otros sistemas subterráneos</w:t>
      </w:r>
      <w:r w:rsidRPr="00564A98">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73AED" w:rsidRPr="00564A98" w:rsidRDefault="00A73AED" w:rsidP="00A73AED">
      <w:pPr>
        <w:rPr>
          <w:rFonts w:eastAsia="Arial Unicode MS"/>
        </w:rPr>
      </w:pPr>
      <w:r w:rsidRPr="00564A98">
        <w:rPr>
          <w:rFonts w:eastAsia="Arial Unicode MS"/>
        </w:rPr>
        <w:t xml:space="preserve">La separación mínima que se genere con el tendido de red de gas de forma paralela a otros servicios deberá ser de 30 cm y/o bajo evaluación del SUPERVISOR DE OBRA. </w:t>
      </w:r>
    </w:p>
    <w:p w:rsidR="00A73AED" w:rsidRPr="00564A98" w:rsidRDefault="00A73AED" w:rsidP="00A73AED">
      <w:pPr>
        <w:rPr>
          <w:rFonts w:eastAsia="Arial Unicode MS"/>
        </w:rPr>
      </w:pPr>
      <w:r w:rsidRPr="00564A98">
        <w:rPr>
          <w:rFonts w:eastAsia="Arial Unicode MS"/>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73AED" w:rsidRPr="00564A98" w:rsidRDefault="00A73AED" w:rsidP="00A73AED">
      <w:pPr>
        <w:rPr>
          <w:rFonts w:eastAsia="Arial Unicode MS"/>
        </w:rPr>
      </w:pPr>
    </w:p>
    <w:p w:rsidR="00A73AED" w:rsidRPr="00564A98" w:rsidRDefault="00A73AED" w:rsidP="00A73AED">
      <w:pPr>
        <w:rPr>
          <w:rFonts w:eastAsia="Arial Unicode MS"/>
          <w:b/>
        </w:rPr>
      </w:pPr>
      <w:r w:rsidRPr="00564A98">
        <w:rPr>
          <w:rFonts w:eastAsia="Arial Unicode MS"/>
          <w:b/>
        </w:rPr>
        <w:t>EXCAVACIÓN PARA INTERCONEXIONES</w:t>
      </w:r>
    </w:p>
    <w:p w:rsidR="00A73AED" w:rsidRPr="00564A98" w:rsidRDefault="00A73AED" w:rsidP="00A73AED">
      <w:pPr>
        <w:rPr>
          <w:rFonts w:cs="Arial Narrow"/>
          <w:bCs/>
        </w:rPr>
      </w:pPr>
      <w:r w:rsidRPr="00564A98">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73AED" w:rsidRPr="00564A98" w:rsidRDefault="00A73AED" w:rsidP="00A73AED">
      <w:pPr>
        <w:rPr>
          <w:rFonts w:cs="Arial Narrow"/>
          <w:bCs/>
        </w:rPr>
      </w:pPr>
    </w:p>
    <w:p w:rsidR="003D48AD" w:rsidRPr="003D48AD" w:rsidRDefault="003D48AD" w:rsidP="003D48AD">
      <w:pPr>
        <w:pStyle w:val="Ttulo2"/>
        <w:numPr>
          <w:ilvl w:val="1"/>
          <w:numId w:val="15"/>
        </w:numPr>
      </w:pPr>
      <w:r w:rsidRPr="003D48AD">
        <w:lastRenderedPageBreak/>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rPr>
      </w:pPr>
      <w:r w:rsidRPr="00564A98">
        <w:rPr>
          <w:b/>
        </w:rPr>
        <w:t>MEDICIÓN Y FORMA DE PAGO.</w:t>
      </w:r>
    </w:p>
    <w:p w:rsidR="00A73AED" w:rsidRPr="00564A98" w:rsidRDefault="00A73AED" w:rsidP="00A73AED">
      <w:r w:rsidRPr="00564A98">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82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Pr>
                <w:rFonts w:eastAsia="Arial Unicode MS"/>
              </w:rPr>
              <w:t>4</w:t>
            </w:r>
          </w:p>
        </w:tc>
        <w:tc>
          <w:tcPr>
            <w:tcW w:w="4824" w:type="dxa"/>
            <w:shd w:val="clear" w:color="auto" w:fill="auto"/>
            <w:vAlign w:val="center"/>
          </w:tcPr>
          <w:p w:rsidR="00A73AED" w:rsidRPr="00564A98" w:rsidRDefault="00A73AED" w:rsidP="009F22CD">
            <w:pPr>
              <w:jc w:val="center"/>
              <w:rPr>
                <w:lang w:eastAsia="en-US"/>
              </w:rPr>
            </w:pPr>
            <w:r w:rsidRPr="00564A98">
              <w:rPr>
                <w:lang w:eastAsia="en-US"/>
              </w:rPr>
              <w:t>EXCAVACIÓN DE ZANJA TERRENO SEMI-DURO</w:t>
            </w:r>
          </w:p>
        </w:tc>
        <w:tc>
          <w:tcPr>
            <w:tcW w:w="9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A73AED" w:rsidRPr="00564A98" w:rsidRDefault="00A73AED" w:rsidP="00A73AED"/>
    <w:p w:rsidR="005A2365" w:rsidRDefault="005A2365" w:rsidP="00EA7165">
      <w:pPr>
        <w:numPr>
          <w:ilvl w:val="0"/>
          <w:numId w:val="15"/>
        </w:numPr>
        <w:rPr>
          <w:b/>
        </w:rPr>
      </w:pPr>
      <w:r w:rsidRPr="00FD1480">
        <w:rPr>
          <w:b/>
        </w:rPr>
        <w:t>EXCAVACIÓN DE ZANJA TERRENO DURO</w:t>
      </w:r>
    </w:p>
    <w:p w:rsidR="005A2365" w:rsidRDefault="005A2365" w:rsidP="005A2365">
      <w:pPr>
        <w:ind w:left="360"/>
        <w:rPr>
          <w:rFonts w:cs="Arial"/>
          <w:b/>
          <w:szCs w:val="20"/>
          <w:vertAlign w:val="superscript"/>
        </w:rPr>
      </w:pPr>
      <w:r>
        <w:rPr>
          <w:b/>
        </w:rPr>
        <w:t xml:space="preserve">UNIDAD: </w:t>
      </w:r>
      <w:r w:rsidRPr="00CC1D2A">
        <w:rPr>
          <w:rFonts w:cs="Arial"/>
          <w:b/>
          <w:szCs w:val="20"/>
        </w:rPr>
        <w:t>m</w:t>
      </w:r>
      <w:r w:rsidRPr="00CC1D2A">
        <w:rPr>
          <w:rFonts w:cs="Arial"/>
          <w:b/>
          <w:szCs w:val="20"/>
          <w:vertAlign w:val="superscript"/>
        </w:rPr>
        <w:t>3</w:t>
      </w:r>
    </w:p>
    <w:p w:rsidR="005A2365" w:rsidRDefault="005A2365" w:rsidP="005A2365">
      <w:pPr>
        <w:ind w:left="360"/>
        <w:rPr>
          <w:b/>
        </w:rPr>
      </w:pPr>
    </w:p>
    <w:p w:rsidR="005A2365" w:rsidRDefault="005A2365" w:rsidP="00EA7165">
      <w:pPr>
        <w:numPr>
          <w:ilvl w:val="1"/>
          <w:numId w:val="15"/>
        </w:numPr>
        <w:rPr>
          <w:b/>
        </w:rPr>
      </w:pPr>
      <w:r>
        <w:rPr>
          <w:b/>
        </w:rPr>
        <w:t>DEFINICIÓN</w:t>
      </w:r>
    </w:p>
    <w:p w:rsidR="005A2365" w:rsidRPr="00FD1480" w:rsidRDefault="005A2365" w:rsidP="005A2365">
      <w:r w:rsidRPr="00FD1480">
        <w:t>Este ítem comprende los trabajos necesarios para</w:t>
      </w:r>
      <w:r w:rsidRPr="00FD1480" w:rsidDel="00761165">
        <w:t xml:space="preserve"> </w:t>
      </w:r>
      <w:r w:rsidRPr="00FD1480">
        <w:t xml:space="preserve"> la excavación en zanja en terreno 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w:t>
      </w:r>
    </w:p>
    <w:p w:rsidR="005A2365" w:rsidRPr="00FD1480" w:rsidRDefault="005A2365" w:rsidP="005A2365">
      <w:r w:rsidRPr="00FD1480">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Default="005A2365" w:rsidP="005A2365">
      <w:r w:rsidRPr="00FD1480">
        <w:t>De acuerdo a la naturaleza y características del suelo a excavarse durante el Proyecto, se establece en este ítem el tipo de suelo:</w:t>
      </w:r>
      <w:r>
        <w:t xml:space="preserve"> </w:t>
      </w:r>
      <w:r w:rsidRPr="00FD1480">
        <w:t>Suelo clase III (duro - rocoso).- Material rocoso, conformado por rocas sueltas, conglomerados areniscas y todos aquellos suelos compactos.</w:t>
      </w:r>
    </w:p>
    <w:p w:rsidR="005A2365" w:rsidRDefault="005A2365" w:rsidP="005A2365">
      <w:pPr>
        <w:rPr>
          <w:b/>
        </w:rPr>
      </w:pPr>
    </w:p>
    <w:p w:rsidR="005A2365" w:rsidRDefault="005A2365" w:rsidP="00EA7165">
      <w:pPr>
        <w:numPr>
          <w:ilvl w:val="1"/>
          <w:numId w:val="15"/>
        </w:numPr>
        <w:rPr>
          <w:b/>
        </w:rPr>
      </w:pPr>
      <w:r w:rsidRPr="000B39A5">
        <w:rPr>
          <w:b/>
        </w:rPr>
        <w:t>MATERIALES, HERRAMIENTAS Y EQUIPO</w:t>
      </w:r>
    </w:p>
    <w:p w:rsidR="005A2365" w:rsidRPr="00FD1480" w:rsidRDefault="005A2365" w:rsidP="005A2365">
      <w:r w:rsidRPr="00FD1480">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A2365" w:rsidRDefault="005A2365" w:rsidP="005A2365">
      <w:pPr>
        <w:rPr>
          <w:b/>
        </w:rPr>
      </w:pPr>
    </w:p>
    <w:p w:rsidR="005A2365" w:rsidRDefault="005A2365" w:rsidP="00EA7165">
      <w:pPr>
        <w:numPr>
          <w:ilvl w:val="1"/>
          <w:numId w:val="15"/>
        </w:numPr>
        <w:rPr>
          <w:b/>
        </w:rPr>
      </w:pPr>
      <w:r w:rsidRPr="000B39A5">
        <w:rPr>
          <w:b/>
        </w:rPr>
        <w:t>PROCEDIMIENTO PARA LA EJECUCIÓN</w:t>
      </w:r>
    </w:p>
    <w:p w:rsidR="005A2365" w:rsidRPr="00686F58" w:rsidRDefault="005A2365" w:rsidP="005A2365">
      <w:r w:rsidRPr="00686F58">
        <w:t xml:space="preserve">Realizado el Correspondiente replanteo topográfico en Obra, el SUPERVISOR DE OBRA evaluara y aprobara cambios en el trazo del tendido. </w:t>
      </w:r>
    </w:p>
    <w:p w:rsidR="005A2365" w:rsidRPr="00686F58" w:rsidRDefault="005A2365" w:rsidP="005A2365">
      <w:r w:rsidRPr="00686F58">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686F58" w:rsidRDefault="005A2365" w:rsidP="005A2365">
      <w:r w:rsidRPr="00686F58">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686F58" w:rsidRDefault="005A2365" w:rsidP="005A2365">
      <w:r w:rsidRPr="00686F58">
        <w:t xml:space="preserve">Cuando la excavación haya alcanzado la profundidad y perfilado de acuerdo a los planos, se procederá a la limpieza con el retiro de todo tipo de material que pueda dañar la tubería de PE. </w:t>
      </w:r>
    </w:p>
    <w:p w:rsidR="005A2365" w:rsidRPr="00686F58" w:rsidRDefault="005A2365" w:rsidP="005A2365">
      <w:r w:rsidRPr="00686F58">
        <w:t>En caso de identificarse excavaciones de zanjas que no cumplan con la sección que se indica en los planos constructivos y especificaciones técnicas, el SUPERVISOR DE OBRA procederá de la siguiente manera:</w:t>
      </w:r>
    </w:p>
    <w:p w:rsidR="005A2365" w:rsidRPr="00686F58" w:rsidRDefault="005A2365" w:rsidP="005A2365">
      <w:r w:rsidRPr="00686F58">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2365" w:rsidRPr="00686F58" w:rsidRDefault="005A2365" w:rsidP="005A2365">
      <w:r w:rsidRPr="00686F58">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5A2365" w:rsidRPr="00686F58" w:rsidRDefault="005A2365" w:rsidP="005A2365">
      <w:r w:rsidRPr="00686F58">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2365" w:rsidRPr="00686F58" w:rsidRDefault="005A2365" w:rsidP="005A2365">
      <w:r w:rsidRPr="00686F58">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686F58" w:rsidRDefault="005A2365" w:rsidP="005A2365">
      <w:r w:rsidRPr="00686F58">
        <w:lastRenderedPageBreak/>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A2365" w:rsidRPr="00686F58" w:rsidRDefault="005A2365" w:rsidP="005A2365">
      <w:r w:rsidRPr="00686F58">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2365" w:rsidRPr="00686F58" w:rsidRDefault="005A2365" w:rsidP="005A2365">
      <w:r w:rsidRPr="00686F58">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2365" w:rsidRPr="00686F58" w:rsidRDefault="005A2365" w:rsidP="005A2365">
      <w:r w:rsidRPr="00686F58">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2365" w:rsidRPr="00686F58" w:rsidRDefault="005A2365" w:rsidP="005A2365"/>
    <w:p w:rsidR="005A2365" w:rsidRPr="00686F58" w:rsidRDefault="005A2365" w:rsidP="005A2365">
      <w:pPr>
        <w:rPr>
          <w:b/>
        </w:rPr>
      </w:pPr>
      <w:r w:rsidRPr="00686F58">
        <w:rPr>
          <w:b/>
        </w:rPr>
        <w:t>PREVISIONES APLICABLES A LA EXCAVACIÓN</w:t>
      </w:r>
    </w:p>
    <w:p w:rsidR="005A2365" w:rsidRDefault="005A2365" w:rsidP="005A2365">
      <w:r w:rsidRPr="00686F58">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276373" w:rsidRPr="00686F58" w:rsidRDefault="00276373" w:rsidP="005A2365"/>
    <w:p w:rsidR="005A2365" w:rsidRPr="00686F58" w:rsidRDefault="005A2365" w:rsidP="005A2365">
      <w:pPr>
        <w:rPr>
          <w:b/>
        </w:rPr>
      </w:pPr>
      <w:r w:rsidRPr="00686F58">
        <w:rPr>
          <w:b/>
        </w:rPr>
        <w:t>SISTEMAS SUBTERRÁNEOS</w:t>
      </w:r>
    </w:p>
    <w:p w:rsidR="005A2365" w:rsidRPr="00686F58" w:rsidRDefault="005A2365" w:rsidP="00EA7165">
      <w:pPr>
        <w:numPr>
          <w:ilvl w:val="0"/>
          <w:numId w:val="32"/>
        </w:numPr>
        <w:rPr>
          <w:b/>
        </w:rPr>
      </w:pPr>
      <w:r w:rsidRPr="00686F58">
        <w:rPr>
          <w:b/>
        </w:rPr>
        <w:t>CRUCE CON LÍNEAS ENTERRADAS EXISTENTES</w:t>
      </w:r>
    </w:p>
    <w:p w:rsidR="005A2365" w:rsidRPr="00686F58" w:rsidRDefault="005A2365" w:rsidP="00EA7165">
      <w:pPr>
        <w:numPr>
          <w:ilvl w:val="1"/>
          <w:numId w:val="32"/>
        </w:numPr>
      </w:pPr>
      <w:r w:rsidRPr="00686F58">
        <w:t>El CONTRATISTA debe ubicar cada uno de los puntos de cruce de la tubería HDPE con los sistemas existentes, en cada punto realizará la excavación con el objeto de determinar cómo se ejecutara el cruce.</w:t>
      </w:r>
    </w:p>
    <w:p w:rsidR="005A2365" w:rsidRPr="00686F58" w:rsidRDefault="005A2365" w:rsidP="00EA7165">
      <w:pPr>
        <w:numPr>
          <w:ilvl w:val="1"/>
          <w:numId w:val="32"/>
        </w:numPr>
      </w:pPr>
      <w:r w:rsidRPr="00686F58">
        <w:t>El CONTRATISTA realizará el cruce por debajo o encima del sistema existente bajo autorización del SUPERVISOR DE OBRA.</w:t>
      </w:r>
    </w:p>
    <w:p w:rsidR="005A2365" w:rsidRPr="00686F58" w:rsidRDefault="005A2365" w:rsidP="00EA7165">
      <w:pPr>
        <w:numPr>
          <w:ilvl w:val="1"/>
          <w:numId w:val="32"/>
        </w:numPr>
      </w:pPr>
      <w:r w:rsidRPr="00686F58">
        <w:t>La distancia mínima de separación del cruce que se genere con el Tendido de tubería de gas con otros sistemas, será de 30 cm o bajo evaluación del SUPERVISOR DE OBRA.</w:t>
      </w:r>
    </w:p>
    <w:p w:rsidR="005A2365" w:rsidRPr="00686F58" w:rsidRDefault="005A2365" w:rsidP="00EA7165">
      <w:pPr>
        <w:numPr>
          <w:ilvl w:val="0"/>
          <w:numId w:val="32"/>
        </w:numPr>
        <w:rPr>
          <w:b/>
        </w:rPr>
      </w:pPr>
      <w:r w:rsidRPr="00686F58">
        <w:rPr>
          <w:b/>
        </w:rPr>
        <w:t>PARALELISMO CON LÍNEAS ENTERRADAS EXISTENTES</w:t>
      </w:r>
    </w:p>
    <w:p w:rsidR="005A2365" w:rsidRPr="00686F58" w:rsidRDefault="005A2365" w:rsidP="00EA7165">
      <w:pPr>
        <w:numPr>
          <w:ilvl w:val="1"/>
          <w:numId w:val="32"/>
        </w:numPr>
      </w:pPr>
      <w:r w:rsidRPr="00686F58">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686F58" w:rsidRDefault="005A2365" w:rsidP="00EA7165">
      <w:pPr>
        <w:numPr>
          <w:ilvl w:val="1"/>
          <w:numId w:val="32"/>
        </w:numPr>
      </w:pPr>
      <w:r w:rsidRPr="00686F58">
        <w:t xml:space="preserve">La separación mínima que se genere con el tendido de red secundaria de forma paralela a otros servicios deberá ser de 30 cm y/o bajo evaluación del SUPERVISOR DE OBRA. </w:t>
      </w:r>
    </w:p>
    <w:p w:rsidR="005A2365" w:rsidRPr="00686F58" w:rsidRDefault="005A2365" w:rsidP="00EA7165">
      <w:pPr>
        <w:numPr>
          <w:ilvl w:val="1"/>
          <w:numId w:val="32"/>
        </w:numPr>
      </w:pPr>
      <w:r w:rsidRPr="00686F58">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A2365" w:rsidRPr="00686F58" w:rsidRDefault="005A2365" w:rsidP="005A2365">
      <w:pPr>
        <w:rPr>
          <w:b/>
        </w:rPr>
      </w:pPr>
    </w:p>
    <w:p w:rsidR="005A2365" w:rsidRPr="00686F58" w:rsidRDefault="005A2365" w:rsidP="005A2365">
      <w:pPr>
        <w:rPr>
          <w:b/>
        </w:rPr>
      </w:pPr>
      <w:r w:rsidRPr="00686F58">
        <w:rPr>
          <w:b/>
        </w:rPr>
        <w:lastRenderedPageBreak/>
        <w:t>EXCAVACIÓN PARA INTERCONEXIONES</w:t>
      </w:r>
    </w:p>
    <w:p w:rsidR="005A2365" w:rsidRDefault="005A2365" w:rsidP="005A2365">
      <w:r w:rsidRPr="00686F58">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Default="005A2365" w:rsidP="005A2365"/>
    <w:p w:rsidR="003D48AD" w:rsidRPr="003D48AD" w:rsidRDefault="003D48AD" w:rsidP="003D48AD">
      <w:pPr>
        <w:pStyle w:val="Ttulo2"/>
        <w:numPr>
          <w:ilvl w:val="1"/>
          <w:numId w:val="15"/>
        </w:numPr>
      </w:pPr>
      <w:r w:rsidRPr="003D48AD">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C1D2A" w:rsidRDefault="005A2365" w:rsidP="00EA7165">
      <w:pPr>
        <w:pStyle w:val="Estilo1"/>
        <w:numPr>
          <w:ilvl w:val="1"/>
          <w:numId w:val="15"/>
        </w:numPr>
        <w:spacing w:line="276" w:lineRule="auto"/>
        <w:rPr>
          <w:szCs w:val="20"/>
        </w:rPr>
      </w:pPr>
      <w:r w:rsidRPr="00CC1D2A">
        <w:rPr>
          <w:szCs w:val="20"/>
        </w:rPr>
        <w:t>MEDICIÓN Y FORMA DE PAGO.</w:t>
      </w:r>
    </w:p>
    <w:p w:rsidR="005A2365" w:rsidRPr="00CC1D2A" w:rsidRDefault="005A2365" w:rsidP="005A2365">
      <w:pPr>
        <w:rPr>
          <w:rFonts w:cs="Arial"/>
          <w:szCs w:val="20"/>
        </w:rPr>
      </w:pPr>
      <w:r w:rsidRPr="00CC1D2A">
        <w:rPr>
          <w:rFonts w:cs="Arial"/>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2365" w:rsidRPr="00CC1D2A" w:rsidRDefault="005A2365" w:rsidP="005A2365">
      <w:pPr>
        <w:rPr>
          <w:rFonts w:cs="Arial"/>
          <w:szCs w:val="20"/>
        </w:rPr>
      </w:pPr>
      <w:r w:rsidRPr="00CC1D2A">
        <w:rPr>
          <w:rFonts w:cs="Arial"/>
          <w:szCs w:val="20"/>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szCs w:val="20"/>
        </w:rPr>
      </w:pPr>
      <w:r w:rsidRPr="00CC1D2A">
        <w:rPr>
          <w:kern w:val="28"/>
          <w:szCs w:val="20"/>
        </w:rPr>
        <w:t>Dicho precio será compensación total por los materiales, mano de obra, herramientas, equipo y otros gastos que sean necesarios para la adecuada y correcta ejecución de los trabajos.</w:t>
      </w:r>
    </w:p>
    <w:p w:rsidR="005A2365" w:rsidRDefault="005A2365" w:rsidP="005A2365">
      <w:pPr>
        <w:rPr>
          <w:kern w:val="28"/>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5A2365" w:rsidRPr="00CC1D2A" w:rsidTr="00F35622">
        <w:trPr>
          <w:jc w:val="center"/>
        </w:trPr>
        <w:tc>
          <w:tcPr>
            <w:tcW w:w="699"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ÍTEM</w:t>
            </w:r>
          </w:p>
        </w:tc>
        <w:tc>
          <w:tcPr>
            <w:tcW w:w="4718"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DESCRIPCIÓN</w:t>
            </w:r>
          </w:p>
        </w:tc>
        <w:tc>
          <w:tcPr>
            <w:tcW w:w="1052"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UNIDAD</w:t>
            </w:r>
          </w:p>
        </w:tc>
      </w:tr>
      <w:tr w:rsidR="005A2365" w:rsidRPr="00CC1D2A" w:rsidTr="00F35622">
        <w:trPr>
          <w:jc w:val="center"/>
        </w:trPr>
        <w:tc>
          <w:tcPr>
            <w:tcW w:w="699"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5</w:t>
            </w:r>
          </w:p>
        </w:tc>
        <w:tc>
          <w:tcPr>
            <w:tcW w:w="4718" w:type="dxa"/>
            <w:shd w:val="clear" w:color="auto" w:fill="auto"/>
          </w:tcPr>
          <w:p w:rsidR="005A2365" w:rsidRPr="00CA6C0F" w:rsidRDefault="005A2365" w:rsidP="00F35622">
            <w:pPr>
              <w:jc w:val="center"/>
              <w:rPr>
                <w:szCs w:val="20"/>
                <w:lang w:eastAsia="en-US"/>
              </w:rPr>
            </w:pPr>
            <w:r w:rsidRPr="00CA6C0F">
              <w:rPr>
                <w:szCs w:val="20"/>
                <w:lang w:eastAsia="en-US"/>
              </w:rPr>
              <w:t>EXCAVACIÓN DE ZANJA TERRENO DURO</w:t>
            </w:r>
          </w:p>
        </w:tc>
        <w:tc>
          <w:tcPr>
            <w:tcW w:w="1052"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M3.</w:t>
            </w:r>
          </w:p>
        </w:tc>
      </w:tr>
    </w:tbl>
    <w:p w:rsidR="003D48AD" w:rsidRDefault="003D48AD" w:rsidP="003D48AD">
      <w:pPr>
        <w:pStyle w:val="Ttulo2"/>
        <w:numPr>
          <w:ilvl w:val="0"/>
          <w:numId w:val="0"/>
        </w:numPr>
        <w:ind w:left="792"/>
      </w:pPr>
      <w:bookmarkStart w:id="21" w:name="_Toc418585590"/>
    </w:p>
    <w:p w:rsidR="005A2365" w:rsidRPr="005A2365" w:rsidRDefault="005A2365" w:rsidP="003D48AD">
      <w:pPr>
        <w:pStyle w:val="Ttulo2"/>
      </w:pPr>
      <w:r w:rsidRPr="005A2365">
        <w:t>EXCAVACIÓN DE ZANJA EN TERRENO  ROCOSO</w:t>
      </w:r>
      <w:bookmarkEnd w:id="21"/>
      <w:r w:rsidRPr="005A2365">
        <w:t xml:space="preserve"> </w:t>
      </w:r>
    </w:p>
    <w:p w:rsidR="005A2365" w:rsidRPr="00CC1D2A" w:rsidRDefault="005A2365" w:rsidP="005A2365">
      <w:pPr>
        <w:rPr>
          <w:rFonts w:cs="Arial"/>
          <w:b/>
          <w:szCs w:val="20"/>
          <w:vertAlign w:val="superscript"/>
        </w:rPr>
      </w:pPr>
      <w:r w:rsidRPr="00CC1D2A">
        <w:rPr>
          <w:rFonts w:cs="Arial"/>
          <w:b/>
          <w:szCs w:val="20"/>
        </w:rPr>
        <w:t>UNIDAD: m</w:t>
      </w:r>
      <w:r w:rsidRPr="00CC1D2A">
        <w:rPr>
          <w:rFonts w:cs="Arial"/>
          <w:b/>
          <w:szCs w:val="20"/>
          <w:vertAlign w:val="superscript"/>
        </w:rPr>
        <w:t>3</w:t>
      </w:r>
    </w:p>
    <w:p w:rsidR="005A2365" w:rsidRPr="00CC1D2A" w:rsidRDefault="005A2365" w:rsidP="005A2365">
      <w:pPr>
        <w:rPr>
          <w:rFonts w:cs="Arial"/>
          <w:b/>
          <w:szCs w:val="20"/>
          <w:vertAlign w:val="superscript"/>
        </w:rPr>
      </w:pPr>
    </w:p>
    <w:p w:rsidR="005A2365" w:rsidRPr="00807F31" w:rsidRDefault="005A2365" w:rsidP="00EA7165">
      <w:pPr>
        <w:numPr>
          <w:ilvl w:val="1"/>
          <w:numId w:val="15"/>
        </w:numPr>
        <w:rPr>
          <w:b/>
        </w:rPr>
      </w:pPr>
      <w:r w:rsidRPr="00807F31">
        <w:rPr>
          <w:b/>
        </w:rPr>
        <w:t>DEFINICIÓN</w:t>
      </w:r>
    </w:p>
    <w:p w:rsidR="005A2365" w:rsidRPr="00CC1D2A" w:rsidRDefault="005A2365" w:rsidP="005A2365">
      <w:pPr>
        <w:rPr>
          <w:rFonts w:cs="Arial"/>
        </w:rPr>
      </w:pPr>
      <w:r w:rsidRPr="00CC1D2A">
        <w:rPr>
          <w:rFonts w:eastAsia="Arial Unicode MS"/>
        </w:rPr>
        <w:t>Este ítem comprende los trabajos necesarios para</w:t>
      </w:r>
      <w:r w:rsidRPr="00CC1D2A" w:rsidDel="00761165">
        <w:rPr>
          <w:kern w:val="28"/>
        </w:rPr>
        <w:t xml:space="preserve"> </w:t>
      </w:r>
      <w:r w:rsidRPr="00CC1D2A">
        <w:rPr>
          <w:kern w:val="28"/>
        </w:rPr>
        <w:t xml:space="preserve"> la excavación en zanja en terreno rocoso esto con la finalidad de realizar el tendido de tuberías de PE  en sus distintos diámetros, actividad  a ser realizada de acuerdo a especificaciones, planos, gráficos </w:t>
      </w:r>
      <w:r w:rsidRPr="00CC1D2A">
        <w:rPr>
          <w:rFonts w:eastAsia="Arial Unicode MS"/>
        </w:rPr>
        <w:t>y/o instrucciones emitidas por el SUPERVISOR DE OBRA</w:t>
      </w:r>
      <w:r w:rsidRPr="00CC1D2A">
        <w:rPr>
          <w:kern w:val="28"/>
        </w:rPr>
        <w:t xml:space="preserve">, utilizando medios mecánicos o manuales. En este ítem se incluye cualquier desbroce superficial </w:t>
      </w:r>
      <w:r w:rsidRPr="00CC1D2A">
        <w:rPr>
          <w:rFonts w:cs="Arial"/>
        </w:rPr>
        <w:t>Asimismo comprende las excavaciones para la construcción de diferentes obras,  construcción de cámaras de válvulas y otras estructuras.</w:t>
      </w:r>
    </w:p>
    <w:p w:rsidR="005A2365" w:rsidRPr="00CC1D2A" w:rsidRDefault="005A2365" w:rsidP="005A2365">
      <w:pPr>
        <w:rPr>
          <w:rFonts w:cs="Arial"/>
        </w:rPr>
      </w:pPr>
      <w:r w:rsidRPr="00CC1D2A">
        <w:rPr>
          <w:rFonts w:cs="Arial"/>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Pr="00CC1D2A" w:rsidRDefault="005A2365" w:rsidP="005A2365">
      <w:r w:rsidRPr="00CC1D2A">
        <w:t>De acuerdo a la naturaleza y características del suelo a excavarse durante el Proyecto, se establece en este ítem el tipo de suelo:</w:t>
      </w:r>
    </w:p>
    <w:p w:rsidR="005A2365" w:rsidRDefault="005A2365" w:rsidP="005A2365">
      <w:pPr>
        <w:rPr>
          <w:u w:val="single"/>
          <w:lang w:val="es-BO"/>
        </w:rPr>
      </w:pPr>
      <w:r w:rsidRPr="00CC1D2A">
        <w:rPr>
          <w:u w:val="single"/>
          <w:lang w:val="es-BO"/>
        </w:rPr>
        <w:t>Terreno Roca: Roca, Greda seca, tosca, maicillo endurecido no disgregable con la mano, roca blanda. Empleo de martillo neumático o eléctrico, pala, chuzo, picota y combo.</w:t>
      </w:r>
    </w:p>
    <w:p w:rsidR="005A2365" w:rsidRPr="00CC1D2A" w:rsidRDefault="005A2365" w:rsidP="005A2365">
      <w:pPr>
        <w:rPr>
          <w:u w:val="single"/>
          <w:lang w:val="es-BO"/>
        </w:rPr>
      </w:pPr>
    </w:p>
    <w:p w:rsidR="005A2365" w:rsidRPr="00807F31" w:rsidRDefault="005A2365" w:rsidP="00EA7165">
      <w:pPr>
        <w:numPr>
          <w:ilvl w:val="1"/>
          <w:numId w:val="15"/>
        </w:numPr>
        <w:rPr>
          <w:b/>
        </w:rPr>
      </w:pPr>
      <w:r w:rsidRPr="00807F31">
        <w:rPr>
          <w:b/>
        </w:rPr>
        <w:t>MATERIALES, HERRAMIENTAS Y EQUIPO</w:t>
      </w:r>
    </w:p>
    <w:p w:rsidR="005A2365" w:rsidRDefault="005A2365" w:rsidP="005A2365">
      <w:pPr>
        <w:rPr>
          <w:kern w:val="28"/>
        </w:rPr>
      </w:pPr>
      <w:r w:rsidRPr="00CC1D2A">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kern w:val="28"/>
        </w:rPr>
        <w:t>.</w:t>
      </w:r>
    </w:p>
    <w:p w:rsidR="005A2365" w:rsidRPr="00CC1D2A" w:rsidRDefault="005A2365" w:rsidP="005A2365">
      <w:pPr>
        <w:rPr>
          <w:kern w:val="28"/>
        </w:rPr>
      </w:pPr>
    </w:p>
    <w:p w:rsidR="005A2365" w:rsidRPr="00CA70AE" w:rsidRDefault="005A2365" w:rsidP="00EA7165">
      <w:pPr>
        <w:numPr>
          <w:ilvl w:val="1"/>
          <w:numId w:val="15"/>
        </w:numPr>
        <w:rPr>
          <w:b/>
        </w:rPr>
      </w:pPr>
      <w:r w:rsidRPr="00CA70AE">
        <w:rPr>
          <w:b/>
        </w:rPr>
        <w:t>PROCEDIMIENTO PARA LA EJECUCIÓN</w:t>
      </w:r>
    </w:p>
    <w:p w:rsidR="005A2365" w:rsidRPr="00CC1D2A" w:rsidRDefault="005A2365" w:rsidP="005A2365">
      <w:pPr>
        <w:rPr>
          <w:rFonts w:eastAsia="Arial Unicode MS"/>
        </w:rPr>
      </w:pPr>
      <w:r w:rsidRPr="00CC1D2A">
        <w:rPr>
          <w:rFonts w:eastAsia="Arial Unicode MS"/>
        </w:rPr>
        <w:t xml:space="preserve">Realizado el Correspondiente replanteo topográfico en Obra, el SUPERVISOR DE OBRA evaluara y aprobara cambios en el trazo del tendido. </w:t>
      </w:r>
    </w:p>
    <w:p w:rsidR="005A2365" w:rsidRPr="00CC1D2A" w:rsidRDefault="005A2365" w:rsidP="005A2365">
      <w:pPr>
        <w:rPr>
          <w:kern w:val="28"/>
        </w:rPr>
      </w:pPr>
      <w:r w:rsidRPr="00CC1D2A">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CC1D2A" w:rsidRDefault="005A2365" w:rsidP="005A2365">
      <w:pPr>
        <w:rPr>
          <w:kern w:val="28"/>
        </w:rPr>
      </w:pPr>
      <w:r w:rsidRPr="00CC1D2A">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CC1D2A" w:rsidRDefault="005A2365" w:rsidP="005A2365">
      <w:pPr>
        <w:rPr>
          <w:kern w:val="28"/>
        </w:rPr>
      </w:pPr>
      <w:r w:rsidRPr="00CC1D2A">
        <w:rPr>
          <w:kern w:val="28"/>
        </w:rPr>
        <w:t xml:space="preserve">Cuando la excavación haya alcanzado la profundidad y perfilado de acuerdo a los planos, se procederá a la limpieza con el retiro de todo tipo de material que pueda dañar la tubería de PE. </w:t>
      </w:r>
    </w:p>
    <w:p w:rsidR="005A2365" w:rsidRPr="00CC1D2A" w:rsidRDefault="005A2365" w:rsidP="005A2365">
      <w:pPr>
        <w:rPr>
          <w:kern w:val="28"/>
        </w:rPr>
      </w:pPr>
      <w:r w:rsidRPr="00CC1D2A">
        <w:rPr>
          <w:kern w:val="28"/>
        </w:rPr>
        <w:t>En caso de identificarse excavaciones de zanjas que no cumplan con la sección que se indica en los planos constructivos y especificaciones técnicas, el SUPERVISOR DE OBRA procederá de la siguiente manera:</w:t>
      </w:r>
    </w:p>
    <w:p w:rsidR="005A2365" w:rsidRPr="00CC1D2A" w:rsidRDefault="005A2365" w:rsidP="005A2365">
      <w:pPr>
        <w:rPr>
          <w:kern w:val="28"/>
        </w:rPr>
      </w:pPr>
      <w:r w:rsidRPr="00CC1D2A">
        <w:rPr>
          <w:kern w:val="28"/>
        </w:rPr>
        <w:t>Si en la sección, la profundidad y/o el ancho fuera menor a lo establecido, el CONTRATISTA está obligado a cumplir con la sección tipo, salvo la existencia de obstáculos insalvables a consideración del SUPERVISOR DE OBRA, quien a</w:t>
      </w:r>
      <w:r w:rsidRPr="00CC1D2A">
        <w:rPr>
          <w:rFonts w:eastAsia="Arial Unicode MS"/>
        </w:rPr>
        <w:t>nalizara la forma de realizar la protección de tubería correspondiente, por ejemplo: el Uso de Hormigón o Fundas de Protección o ambas.</w:t>
      </w:r>
    </w:p>
    <w:p w:rsidR="005A2365" w:rsidRPr="00CC1D2A" w:rsidRDefault="005A2365" w:rsidP="005A2365">
      <w:pPr>
        <w:rPr>
          <w:kern w:val="28"/>
        </w:rPr>
      </w:pPr>
      <w:r w:rsidRPr="00CC1D2A">
        <w:rPr>
          <w:kern w:val="28"/>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CC1D2A" w:rsidDel="00FD6796">
        <w:rPr>
          <w:kern w:val="28"/>
        </w:rPr>
        <w:t xml:space="preserve"> </w:t>
      </w:r>
      <w:r w:rsidRPr="00CC1D2A">
        <w:rPr>
          <w:kern w:val="28"/>
        </w:rPr>
        <w:t>Los costos adicionales de estas actividades estarán por cuenta del CONTRATISTA.</w:t>
      </w:r>
    </w:p>
    <w:p w:rsidR="005A2365" w:rsidRPr="00CC1D2A" w:rsidRDefault="005A2365" w:rsidP="005A2365">
      <w:pPr>
        <w:rPr>
          <w:kern w:val="28"/>
        </w:rPr>
      </w:pPr>
      <w:r w:rsidRPr="00CC1D2A">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2365" w:rsidRPr="00CC1D2A" w:rsidRDefault="005A2365" w:rsidP="005A2365">
      <w:pPr>
        <w:rPr>
          <w:kern w:val="28"/>
        </w:rPr>
      </w:pPr>
      <w:r w:rsidRPr="00CC1D2A">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CC1D2A" w:rsidRDefault="005A2365" w:rsidP="005A2365">
      <w:r w:rsidRPr="00CC1D2A">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A2365" w:rsidRPr="00CC1D2A" w:rsidRDefault="005A2365" w:rsidP="005A2365">
      <w:pPr>
        <w:rPr>
          <w:kern w:val="28"/>
        </w:rPr>
      </w:pPr>
      <w:r w:rsidRPr="00CC1D2A">
        <w:rPr>
          <w:kern w:val="28"/>
        </w:rPr>
        <w:t xml:space="preserve">Todas las excavaciones serán hechas a cielo abierto </w:t>
      </w:r>
      <w:r w:rsidRPr="00CC1D2A">
        <w:rPr>
          <w:rFonts w:eastAsia="Arial Unicode MS"/>
          <w:iCs/>
        </w:rPr>
        <w:t>de acuerdo a los planos del proyecto y según el replanteo autorizado por el SUPERVISOR DE OBRA</w:t>
      </w:r>
      <w:r w:rsidRPr="00CC1D2A">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5A2365" w:rsidRPr="00CC1D2A" w:rsidRDefault="005A2365" w:rsidP="005A2365">
      <w:pPr>
        <w:rPr>
          <w:kern w:val="28"/>
        </w:rPr>
      </w:pPr>
      <w:r w:rsidRPr="00CC1D2A">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2365" w:rsidRDefault="005A2365" w:rsidP="005A2365">
      <w:pPr>
        <w:rPr>
          <w:rFonts w:eastAsia="Arial Unicode MS"/>
          <w:iCs/>
        </w:rPr>
      </w:pPr>
      <w:r w:rsidRPr="00CC1D2A">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C1D2A">
        <w:rPr>
          <w:rFonts w:eastAsia="Arial Unicode MS"/>
          <w:iCs/>
        </w:rPr>
        <w:t>El CONTRATISTA deberá notificar al SUPERVISOR DE OBRA con 48 horas de anticipación al inicio de cualquier excavación, con el objetivo de verificar secciones y efectuar las mediciones pertinentes.</w:t>
      </w:r>
    </w:p>
    <w:p w:rsidR="005A2365" w:rsidRDefault="005A2365" w:rsidP="005A2365">
      <w:pPr>
        <w:rPr>
          <w:rFonts w:eastAsia="Arial Unicode MS"/>
          <w:iCs/>
        </w:rPr>
      </w:pPr>
    </w:p>
    <w:p w:rsidR="005A2365" w:rsidRPr="00CA70AE" w:rsidRDefault="005A2365" w:rsidP="005A2365">
      <w:pPr>
        <w:rPr>
          <w:rFonts w:cs="Arial Narrow"/>
          <w:b/>
          <w:bCs/>
        </w:rPr>
      </w:pPr>
      <w:r w:rsidRPr="00CA70AE">
        <w:rPr>
          <w:b/>
        </w:rPr>
        <w:t>P</w:t>
      </w:r>
      <w:r w:rsidRPr="00CA70AE">
        <w:rPr>
          <w:rFonts w:cs="Arial Narrow"/>
          <w:b/>
          <w:bCs/>
        </w:rPr>
        <w:t>REVISIONES APLICABLES A LA EXCAVACIÓN</w:t>
      </w:r>
    </w:p>
    <w:p w:rsidR="005A2365" w:rsidRPr="00CC1D2A" w:rsidRDefault="005A2365" w:rsidP="005A2365">
      <w:pPr>
        <w:rPr>
          <w:rFonts w:eastAsia="Arial Unicode MS"/>
        </w:rPr>
      </w:pPr>
      <w:r w:rsidRPr="00CC1D2A">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2365" w:rsidRDefault="005A2365" w:rsidP="005A2365">
      <w:pPr>
        <w:rPr>
          <w:b/>
        </w:rPr>
      </w:pPr>
    </w:p>
    <w:p w:rsidR="005A2365" w:rsidRPr="00CC1D2A" w:rsidRDefault="005A2365" w:rsidP="005A2365">
      <w:r w:rsidRPr="00CA70AE">
        <w:rPr>
          <w:b/>
        </w:rPr>
        <w:t>SISTEMAS SUBTERRÁNEOS</w:t>
      </w:r>
      <w:r w:rsidRPr="00CC1D2A">
        <w:t>.</w:t>
      </w:r>
    </w:p>
    <w:p w:rsidR="005A2365" w:rsidRPr="00CA70AE" w:rsidRDefault="005A2365" w:rsidP="00EA7165">
      <w:pPr>
        <w:numPr>
          <w:ilvl w:val="0"/>
          <w:numId w:val="33"/>
        </w:numPr>
        <w:rPr>
          <w:rFonts w:eastAsia="Arial Unicode MS"/>
          <w:b/>
        </w:rPr>
      </w:pPr>
      <w:r w:rsidRPr="00CA70AE">
        <w:rPr>
          <w:rFonts w:eastAsia="Arial Unicode MS"/>
          <w:b/>
        </w:rPr>
        <w:t>CRUCE CON LÍNEAS ENTERRADAS EXISTENTES</w:t>
      </w:r>
    </w:p>
    <w:p w:rsidR="005A2365" w:rsidRPr="00CC1D2A" w:rsidRDefault="005A2365" w:rsidP="00EA7165">
      <w:pPr>
        <w:numPr>
          <w:ilvl w:val="1"/>
          <w:numId w:val="33"/>
        </w:numPr>
        <w:rPr>
          <w:rFonts w:cs="Arial Narrow"/>
        </w:rPr>
      </w:pPr>
      <w:r w:rsidRPr="00CC1D2A">
        <w:rPr>
          <w:rFonts w:cs="Arial Narrow"/>
        </w:rPr>
        <w:t>El CONTRATISTA debe ubicar cada uno de los puntos de cruce de la tubería HDPE con los sistemas existentes, en cada punto realizará la excavación con el objeto de determinar cómo se ejecutara el cruce.</w:t>
      </w:r>
    </w:p>
    <w:p w:rsidR="005A2365" w:rsidRPr="00CC1D2A" w:rsidRDefault="005A2365" w:rsidP="00EA7165">
      <w:pPr>
        <w:numPr>
          <w:ilvl w:val="1"/>
          <w:numId w:val="33"/>
        </w:numPr>
        <w:rPr>
          <w:rFonts w:cs="Arial Narrow"/>
        </w:rPr>
      </w:pPr>
      <w:r w:rsidRPr="00CC1D2A">
        <w:rPr>
          <w:rFonts w:cs="Arial Narrow"/>
        </w:rPr>
        <w:t>El CONTRATISTA realizará el cruce por debajo o encima del sistema existente bajo autorización del SUPERVISOR DE OBRA.</w:t>
      </w:r>
    </w:p>
    <w:p w:rsidR="005A2365" w:rsidRDefault="005A2365" w:rsidP="00EA7165">
      <w:pPr>
        <w:numPr>
          <w:ilvl w:val="1"/>
          <w:numId w:val="33"/>
        </w:numPr>
        <w:rPr>
          <w:rFonts w:cs="Arial Narrow"/>
        </w:rPr>
      </w:pPr>
      <w:r w:rsidRPr="00CC1D2A">
        <w:rPr>
          <w:rFonts w:cs="Arial Narrow"/>
        </w:rPr>
        <w:t>La distancia mínima de separación del cruce que se genere con el Tendido de tubería de gas con otros sistemas, será de 30 cm o bajo evaluación del SUPERVISOR DE OBRA.</w:t>
      </w:r>
    </w:p>
    <w:p w:rsidR="00276373" w:rsidRPr="00CC1D2A" w:rsidRDefault="00276373" w:rsidP="00276373">
      <w:pPr>
        <w:ind w:left="1440"/>
        <w:rPr>
          <w:rFonts w:cs="Arial Narrow"/>
        </w:rPr>
      </w:pPr>
    </w:p>
    <w:p w:rsidR="005A2365" w:rsidRPr="00CA70AE" w:rsidRDefault="005A2365" w:rsidP="00EA7165">
      <w:pPr>
        <w:numPr>
          <w:ilvl w:val="0"/>
          <w:numId w:val="33"/>
        </w:numPr>
        <w:rPr>
          <w:rFonts w:eastAsia="Arial Unicode MS"/>
          <w:b/>
        </w:rPr>
      </w:pPr>
      <w:r w:rsidRPr="00CA70AE">
        <w:rPr>
          <w:rFonts w:eastAsia="Arial Unicode MS"/>
          <w:b/>
        </w:rPr>
        <w:lastRenderedPageBreak/>
        <w:t>PARALELISMO CON LÍNEAS ENTERRADAS EXISTENTES</w:t>
      </w:r>
    </w:p>
    <w:p w:rsidR="005A2365" w:rsidRPr="00CC1D2A" w:rsidRDefault="005A2365" w:rsidP="005A2365">
      <w:pPr>
        <w:rPr>
          <w:rFonts w:cs="Arial Narrow"/>
        </w:rPr>
      </w:pPr>
    </w:p>
    <w:p w:rsidR="005A2365" w:rsidRPr="00CC1D2A" w:rsidRDefault="005A2365" w:rsidP="00EA7165">
      <w:pPr>
        <w:numPr>
          <w:ilvl w:val="0"/>
          <w:numId w:val="34"/>
        </w:numPr>
        <w:rPr>
          <w:rFonts w:eastAsia="Arial Unicode MS"/>
        </w:rPr>
      </w:pPr>
      <w:r w:rsidRPr="00CC1D2A">
        <w:rPr>
          <w:rFonts w:eastAsia="Arial Unicode MS"/>
        </w:rPr>
        <w:t xml:space="preserve">Cuando el tendido se realice de </w:t>
      </w:r>
      <w:r w:rsidRPr="00CC1D2A">
        <w:rPr>
          <w:rFonts w:cs="Arial Narrow"/>
        </w:rPr>
        <w:t>forma paralela a otros sistemas subterráneos</w:t>
      </w:r>
      <w:r w:rsidRPr="00CC1D2A">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CC1D2A" w:rsidRDefault="005A2365" w:rsidP="00EA7165">
      <w:pPr>
        <w:numPr>
          <w:ilvl w:val="0"/>
          <w:numId w:val="34"/>
        </w:numPr>
        <w:rPr>
          <w:rFonts w:eastAsia="Arial Unicode MS"/>
        </w:rPr>
      </w:pPr>
      <w:r w:rsidRPr="00CC1D2A">
        <w:rPr>
          <w:rFonts w:eastAsia="Arial Unicode MS"/>
        </w:rPr>
        <w:t xml:space="preserve">La separación mínima que se genere con el tendido de red secundaria de forma paralela a otros servicios deberá ser de 30 cm y/o bajo evaluación del SUPERVISOR DE OBRA. </w:t>
      </w:r>
    </w:p>
    <w:p w:rsidR="003D48AD" w:rsidRDefault="003D48AD" w:rsidP="005A2365">
      <w:pPr>
        <w:rPr>
          <w:rFonts w:eastAsia="Arial Unicode MS"/>
          <w:b/>
        </w:rPr>
      </w:pPr>
    </w:p>
    <w:p w:rsidR="005A2365" w:rsidRPr="00CA70AE" w:rsidRDefault="005A2365" w:rsidP="005A2365">
      <w:pPr>
        <w:rPr>
          <w:rFonts w:eastAsia="Arial Unicode MS"/>
          <w:b/>
        </w:rPr>
      </w:pPr>
      <w:r w:rsidRPr="00CA70AE">
        <w:rPr>
          <w:rFonts w:eastAsia="Arial Unicode MS"/>
          <w:b/>
        </w:rPr>
        <w:t>EXCAVACIÓN PARA INTERCONEXIONES</w:t>
      </w:r>
    </w:p>
    <w:p w:rsidR="005A2365" w:rsidRPr="00CC1D2A" w:rsidRDefault="005A2365" w:rsidP="005A2365">
      <w:pPr>
        <w:rPr>
          <w:rFonts w:cs="Arial Narrow"/>
          <w:bCs/>
        </w:rPr>
      </w:pPr>
      <w:r w:rsidRPr="00CC1D2A">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Pr="00CC1D2A" w:rsidRDefault="005A2365" w:rsidP="005A2365">
      <w:r w:rsidRPr="00CC1D2A">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5A2365" w:rsidRPr="00CC1D2A" w:rsidRDefault="005A2365" w:rsidP="005A2365">
      <w:r w:rsidRPr="00CC1D2A">
        <w:t xml:space="preserve">Todas las excavaciones serán hechas a cielo abierto y no se permitirá hacer túneles, sino donde éstos se especifiquen o cuando el SUPERVISOR DE OBRA lo autorice por escrito, los cuales serán removidas para la compactación. </w:t>
      </w:r>
    </w:p>
    <w:p w:rsidR="005A2365" w:rsidRPr="00CC1D2A" w:rsidRDefault="005A2365" w:rsidP="005A2365">
      <w:r w:rsidRPr="00CC1D2A">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5A2365" w:rsidRPr="00CC1D2A" w:rsidRDefault="005A2365" w:rsidP="005A2365">
      <w:r w:rsidRPr="00CC1D2A">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A2365" w:rsidRPr="00CC1D2A" w:rsidRDefault="005A2365" w:rsidP="005A2365">
      <w:r w:rsidRPr="00CC1D2A">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A2365" w:rsidRPr="00CC1D2A" w:rsidRDefault="005A2365" w:rsidP="005A2365">
      <w:r w:rsidRPr="00CC1D2A">
        <w:t>El CONTRATISTA deberá notificar al SUPERVISOR DE OBRA con 48 horas de anticipación el comienzo de cualquier excavación, a objeto de que éste pueda verificar perfiles y efectuar las mediciones del terreno natural.</w:t>
      </w:r>
    </w:p>
    <w:p w:rsidR="005A2365" w:rsidRPr="00CC1D2A" w:rsidRDefault="005A2365" w:rsidP="005A2365">
      <w:r w:rsidRPr="00CC1D2A">
        <w:t>Autorizadas las excavaciones, éstas se efectuarán de acuerdo con los planos del proyecto y según el replanteo autorizado por el SUPERVISOR DE OBRA de Y.P.F.B.</w:t>
      </w:r>
    </w:p>
    <w:p w:rsidR="005A2365" w:rsidRPr="00CC1D2A" w:rsidRDefault="005A2365" w:rsidP="005A2365">
      <w:r w:rsidRPr="00CC1D2A">
        <w:t>Durante la apertura de la zanja, el CONTRATISTA será responsable de todo lo que encuentre en su interior y a su propio costo, así como de la señalización de toda la senda.</w:t>
      </w:r>
    </w:p>
    <w:p w:rsidR="005A2365" w:rsidRDefault="005A2365" w:rsidP="005A2365">
      <w:r w:rsidRPr="00CC1D2A">
        <w:t xml:space="preserve">El CONTRATISTA moverá si así se requieren los obstáculos tales como postes de alumbrado eléctrico, telefónico, etc., siguiendo los procedimientos necesarios y los repondrá a su posición original los más rápidamente posible. </w:t>
      </w:r>
    </w:p>
    <w:p w:rsidR="005A2365" w:rsidRDefault="005A2365" w:rsidP="005A2365"/>
    <w:p w:rsidR="00276373" w:rsidRDefault="00276373" w:rsidP="005A2365"/>
    <w:p w:rsidR="003D48AD" w:rsidRDefault="003D48AD" w:rsidP="003D48AD">
      <w:pPr>
        <w:numPr>
          <w:ilvl w:val="1"/>
          <w:numId w:val="15"/>
        </w:numPr>
        <w:rPr>
          <w:b/>
          <w:kern w:val="28"/>
        </w:rPr>
      </w:pPr>
      <w:r>
        <w:rPr>
          <w:b/>
          <w:kern w:val="28"/>
        </w:rPr>
        <w:lastRenderedPageBreak/>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A70AE" w:rsidRDefault="005A2365" w:rsidP="00EA7165">
      <w:pPr>
        <w:numPr>
          <w:ilvl w:val="1"/>
          <w:numId w:val="15"/>
        </w:numPr>
        <w:rPr>
          <w:b/>
        </w:rPr>
      </w:pPr>
      <w:r w:rsidRPr="00CA70AE">
        <w:rPr>
          <w:b/>
        </w:rPr>
        <w:t>MEDICIÓN Y FORMA DE PAGO.</w:t>
      </w:r>
    </w:p>
    <w:p w:rsidR="005A2365" w:rsidRPr="00CC1D2A" w:rsidRDefault="005A2365" w:rsidP="005A2365">
      <w:pPr>
        <w:rPr>
          <w:rFonts w:cs="Arial"/>
        </w:rPr>
      </w:pPr>
      <w:r w:rsidRPr="00CC1D2A">
        <w:rPr>
          <w:rFonts w:cs="Arial"/>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A2365" w:rsidRPr="00CC1D2A" w:rsidRDefault="005A2365" w:rsidP="005A2365">
      <w:pPr>
        <w:rPr>
          <w:rFonts w:cs="Arial"/>
        </w:rPr>
      </w:pPr>
      <w:r w:rsidRPr="00CC1D2A">
        <w:rPr>
          <w:rFonts w:cs="Arial"/>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rPr>
      </w:pPr>
      <w:r w:rsidRPr="00CC1D2A">
        <w:rPr>
          <w:kern w:val="28"/>
        </w:rPr>
        <w:t>Dicho precio será compensación total por los materiales, mano de obra, herramientas, equipo y otros gastos que sean necesarios para la adecuada y correcta ejecución de los trabajos.</w:t>
      </w:r>
    </w:p>
    <w:p w:rsidR="005A2365" w:rsidRPr="00CC1D2A" w:rsidRDefault="005A2365" w:rsidP="005A2365">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5A2365" w:rsidRPr="00CC1D2A" w:rsidTr="00F35622">
        <w:trPr>
          <w:jc w:val="center"/>
        </w:trPr>
        <w:tc>
          <w:tcPr>
            <w:tcW w:w="700"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ÍTEM</w:t>
            </w:r>
          </w:p>
        </w:tc>
        <w:tc>
          <w:tcPr>
            <w:tcW w:w="4824"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DESCRIPCIÓN</w:t>
            </w:r>
          </w:p>
        </w:tc>
        <w:tc>
          <w:tcPr>
            <w:tcW w:w="945"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UNIDAD</w:t>
            </w:r>
          </w:p>
        </w:tc>
      </w:tr>
      <w:tr w:rsidR="005A2365" w:rsidRPr="00CC1D2A" w:rsidTr="00F35622">
        <w:trPr>
          <w:jc w:val="center"/>
        </w:trPr>
        <w:tc>
          <w:tcPr>
            <w:tcW w:w="700" w:type="dxa"/>
            <w:shd w:val="clear" w:color="auto" w:fill="auto"/>
          </w:tcPr>
          <w:p w:rsidR="005A2365" w:rsidRPr="00CA6C0F" w:rsidRDefault="003D48AD" w:rsidP="00F35622">
            <w:pPr>
              <w:jc w:val="center"/>
              <w:rPr>
                <w:rFonts w:eastAsia="Arial Unicode MS"/>
                <w:szCs w:val="20"/>
              </w:rPr>
            </w:pPr>
            <w:r>
              <w:rPr>
                <w:rFonts w:eastAsia="Arial Unicode MS"/>
                <w:szCs w:val="20"/>
              </w:rPr>
              <w:t>6</w:t>
            </w:r>
          </w:p>
        </w:tc>
        <w:tc>
          <w:tcPr>
            <w:tcW w:w="4824" w:type="dxa"/>
            <w:shd w:val="clear" w:color="auto" w:fill="auto"/>
          </w:tcPr>
          <w:p w:rsidR="005A2365" w:rsidRPr="00CA6C0F" w:rsidRDefault="005A2365" w:rsidP="00F35622">
            <w:pPr>
              <w:jc w:val="center"/>
              <w:rPr>
                <w:szCs w:val="20"/>
                <w:lang w:eastAsia="en-US"/>
              </w:rPr>
            </w:pPr>
            <w:r w:rsidRPr="00CA6C0F">
              <w:rPr>
                <w:szCs w:val="20"/>
                <w:lang w:eastAsia="en-US"/>
              </w:rPr>
              <w:t xml:space="preserve">EXCAVACIÓN DE ZANJA </w:t>
            </w:r>
            <w:r>
              <w:rPr>
                <w:szCs w:val="20"/>
                <w:lang w:eastAsia="en-US"/>
              </w:rPr>
              <w:t xml:space="preserve">EN </w:t>
            </w:r>
            <w:r w:rsidRPr="00CA6C0F">
              <w:rPr>
                <w:szCs w:val="20"/>
                <w:lang w:eastAsia="en-US"/>
              </w:rPr>
              <w:t>TERRENO ROCOSO</w:t>
            </w:r>
          </w:p>
        </w:tc>
        <w:tc>
          <w:tcPr>
            <w:tcW w:w="945"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M3.</w:t>
            </w:r>
          </w:p>
        </w:tc>
      </w:tr>
    </w:tbl>
    <w:p w:rsidR="005A2365" w:rsidRDefault="005A2365" w:rsidP="005A2365">
      <w:pPr>
        <w:rPr>
          <w:kern w:val="28"/>
          <w:szCs w:val="20"/>
        </w:rPr>
      </w:pPr>
    </w:p>
    <w:p w:rsidR="00A73AED" w:rsidRPr="00564A98" w:rsidRDefault="00A73AED" w:rsidP="00EA7165">
      <w:pPr>
        <w:numPr>
          <w:ilvl w:val="0"/>
          <w:numId w:val="15"/>
        </w:numPr>
        <w:rPr>
          <w:b/>
        </w:rPr>
      </w:pPr>
      <w:r w:rsidRPr="00564A98">
        <w:rPr>
          <w:b/>
        </w:rPr>
        <w:t xml:space="preserve">RELLENO Y COMPACTADO DE ZANJA CON TIERRA CERNIDA </w:t>
      </w:r>
    </w:p>
    <w:p w:rsidR="00A73AED" w:rsidRPr="00564A98" w:rsidRDefault="00A73AED" w:rsidP="00A73AED">
      <w:pPr>
        <w:ind w:left="360"/>
        <w:rPr>
          <w:b/>
        </w:rPr>
      </w:pPr>
      <w:r w:rsidRPr="00564A98">
        <w:rPr>
          <w:b/>
        </w:rPr>
        <w:t>UNIDAD:   m</w:t>
      </w:r>
      <w:r w:rsidRPr="00564A98">
        <w:rPr>
          <w:b/>
          <w:vertAlign w:val="superscript"/>
        </w:rPr>
        <w:t>3</w:t>
      </w:r>
    </w:p>
    <w:p w:rsidR="00A73AED" w:rsidRPr="00564A98" w:rsidRDefault="00A73AED" w:rsidP="00A73AED">
      <w:pPr>
        <w:rPr>
          <w:b/>
          <w:bCs/>
          <w:iCs/>
        </w:rPr>
      </w:pPr>
    </w:p>
    <w:p w:rsidR="00A73AED" w:rsidRPr="00564A98" w:rsidRDefault="00A73AED" w:rsidP="00EA7165">
      <w:pPr>
        <w:numPr>
          <w:ilvl w:val="1"/>
          <w:numId w:val="15"/>
        </w:numPr>
        <w:rPr>
          <w:rFonts w:cs="Arial Narrow"/>
          <w:b/>
          <w:bCs/>
        </w:rPr>
      </w:pPr>
      <w:r w:rsidRPr="00564A98">
        <w:rPr>
          <w:rFonts w:cs="Arial Narrow"/>
          <w:b/>
          <w:bCs/>
        </w:rPr>
        <w:t>DEFINICIÓN</w:t>
      </w:r>
    </w:p>
    <w:p w:rsidR="00A73AED" w:rsidRPr="00564A98" w:rsidRDefault="00A73AED" w:rsidP="00A73AED">
      <w:r w:rsidRPr="00564A98">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73AED" w:rsidRPr="00564A98" w:rsidRDefault="00A73AED" w:rsidP="00A73AED">
      <w:pPr>
        <w:rPr>
          <w:rFonts w:eastAsia="Arial Unicode MS"/>
        </w:rPr>
      </w:pPr>
      <w:bookmarkStart w:id="22" w:name="_Toc314666639"/>
      <w:r w:rsidRPr="00564A98">
        <w:rPr>
          <w:rFonts w:eastAsia="Arial Unicode MS"/>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2"/>
    </w:p>
    <w:p w:rsidR="00A73AED" w:rsidRPr="00564A98" w:rsidRDefault="00A73AED" w:rsidP="00A73AED">
      <w:pPr>
        <w:rPr>
          <w:rFonts w:eastAsia="Arial Unicode MS"/>
        </w:rPr>
      </w:pPr>
    </w:p>
    <w:p w:rsidR="00A73AED" w:rsidRPr="00564A98" w:rsidRDefault="00A73AED" w:rsidP="00EA7165">
      <w:pPr>
        <w:numPr>
          <w:ilvl w:val="1"/>
          <w:numId w:val="15"/>
        </w:numPr>
        <w:rPr>
          <w:rFonts w:cs="Arial Narrow"/>
          <w:b/>
          <w:bCs/>
        </w:rPr>
      </w:pPr>
      <w:r w:rsidRPr="00564A98">
        <w:rPr>
          <w:b/>
          <w:kern w:val="28"/>
        </w:rPr>
        <w:t>MATERIAL, HERRAMIENTAS Y EQUIPO</w:t>
      </w:r>
    </w:p>
    <w:p w:rsidR="00A73AED" w:rsidRPr="00564A98" w:rsidRDefault="00A73AED" w:rsidP="00A73AED">
      <w:pPr>
        <w:rPr>
          <w:rFonts w:eastAsia="Arial Unicode MS"/>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DE OBRA al Inicio de la actividad. </w:t>
      </w:r>
    </w:p>
    <w:p w:rsidR="00A73AED" w:rsidRPr="00564A98" w:rsidRDefault="00A73AED" w:rsidP="00A73AED">
      <w:pPr>
        <w:rPr>
          <w:rFonts w:eastAsia="Arial Unicode MS"/>
        </w:rPr>
      </w:pPr>
      <w:r w:rsidRPr="00564A98">
        <w:rPr>
          <w:rFonts w:eastAsia="Arial Unicode M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A73AED" w:rsidRPr="00564A98" w:rsidRDefault="00A73AED" w:rsidP="00A73AED">
      <w:pPr>
        <w:rPr>
          <w:rFonts w:eastAsia="Arial Unicode MS"/>
        </w:rPr>
      </w:pPr>
      <w:r w:rsidRPr="00564A98">
        <w:rPr>
          <w:rFonts w:eastAsia="Arial Unicode MS"/>
        </w:rPr>
        <w:t>No se permitirá la utilización de suelos con excesivo contenido de humedad, considerándose como tales, aquéllos que igualen o sobrepasen  el límite plástico del suelo.</w:t>
      </w:r>
    </w:p>
    <w:p w:rsidR="00A73AED" w:rsidRDefault="00A73AED" w:rsidP="00A73AED">
      <w:pPr>
        <w:rPr>
          <w:rFonts w:eastAsia="Arial Unicode MS"/>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DE OBRA,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con un ancho constante de 40 cm en toda su profundidad, libre de cualquier escombro o cualquier otro elemento que pueda dañar la tubería. </w:t>
      </w:r>
    </w:p>
    <w:p w:rsidR="00A73AED" w:rsidRPr="00564A98" w:rsidRDefault="00A73AED" w:rsidP="00A73AED">
      <w:pPr>
        <w:rPr>
          <w:iCs/>
        </w:rPr>
      </w:pPr>
      <w:r w:rsidRPr="00564A98">
        <w:rPr>
          <w:iCs/>
        </w:rPr>
        <w:t>En casos especiales o por razones técnicas el SUPERVISOR DE OBRA podrá autorizar la ejecución de obras de albañilería (hormigones y mampostería de ladrillo), para apoyar, proteger y separar la tubería, convenientemente de algún objeto enterrado.</w:t>
      </w:r>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r w:rsidRPr="00564A98">
        <w:t>Antes del tendido de las tuberías, el relleno se ejecutara con tierra cernida (zarandeada en malla cuadrada de 8 milímetros), previamente aprobado por el SUPERVISOR DE OBRA.</w:t>
      </w:r>
    </w:p>
    <w:p w:rsidR="00A73AED" w:rsidRPr="00564A98" w:rsidRDefault="00A73AED" w:rsidP="00A73AED">
      <w:r w:rsidRPr="00564A98">
        <w:rPr>
          <w:iCs/>
        </w:rPr>
        <w:t xml:space="preserve">El relleno y compactado de material, se realizara en dos capas de material. La primera capa será </w:t>
      </w:r>
      <w:bookmarkStart w:id="23" w:name="_Toc314666646"/>
      <w:r w:rsidRPr="00564A98">
        <w:rPr>
          <w:iCs/>
        </w:rPr>
        <w:t>material fino (tierra cernida) que servirá de asiento para el confinamiento de la tubería. El espesor de la cama será de 15 cm</w:t>
      </w:r>
      <w:bookmarkEnd w:id="23"/>
      <w:r w:rsidRPr="00564A98">
        <w:rPr>
          <w:iCs/>
        </w:rPr>
        <w:t>, la cual será nivelada y asentada, la segunda capa será la de protección de tubería con un espesor de 20 cm en aceras y 25 cm en calzadas, las mismas que serán debidamente asen</w:t>
      </w:r>
      <w:bookmarkStart w:id="24" w:name="_Toc314666649"/>
      <w:r w:rsidRPr="00564A98">
        <w:rPr>
          <w:iCs/>
        </w:rPr>
        <w:t>tadas con apisonadores manuales,</w:t>
      </w:r>
      <w:r w:rsidRPr="00564A98">
        <w:t xml:space="preserve"> el control de compactación será realizado por el SUPERVISOR DE OBRA.</w:t>
      </w:r>
      <w:bookmarkEnd w:id="24"/>
    </w:p>
    <w:p w:rsidR="00A73AED" w:rsidRPr="00564A98" w:rsidRDefault="00A73AED" w:rsidP="00A73AED">
      <w:r w:rsidRPr="00564A98">
        <w:t>Para la verificación de espesores se utilizara una varilla de medición.</w:t>
      </w:r>
    </w:p>
    <w:p w:rsidR="00A73AED" w:rsidRPr="00564A98" w:rsidRDefault="00A73AED" w:rsidP="00A73AED">
      <w:r w:rsidRPr="00564A98">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73AED" w:rsidRPr="00564A98" w:rsidRDefault="00A73AED" w:rsidP="00A73AED">
      <w:pPr>
        <w:rPr>
          <w:iCs/>
        </w:rPr>
      </w:pPr>
      <w:r w:rsidRPr="00564A98">
        <w:rPr>
          <w:iCs/>
        </w:rPr>
        <w:t>En caso de ser necesaria la utilización de agua para la compactación del suelo, la operación deberá ser previamente autorizada por la Supervisión.</w:t>
      </w:r>
    </w:p>
    <w:p w:rsidR="00A73AED" w:rsidRPr="00564A98" w:rsidRDefault="00A73AED" w:rsidP="00A73AED">
      <w:pPr>
        <w:rPr>
          <w:kern w:val="28"/>
        </w:rPr>
      </w:pPr>
      <w:r w:rsidRPr="00564A98">
        <w:rPr>
          <w:kern w:val="2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73AED" w:rsidRPr="00564A98" w:rsidRDefault="00A73AED" w:rsidP="00A73AED">
      <w:pPr>
        <w:rPr>
          <w:rFonts w:eastAsia="Arial Unicode MS"/>
        </w:rPr>
      </w:pPr>
      <w:r w:rsidRPr="00564A98">
        <w:rPr>
          <w:rFonts w:eastAsia="Arial Unicode MS"/>
        </w:rPr>
        <w:t>Tan pronto como se haya terminado el relleno el CONTRATISTA deberá cumplir lo siguiente:</w:t>
      </w:r>
    </w:p>
    <w:p w:rsidR="00A73AED" w:rsidRPr="00564A98" w:rsidRDefault="00A73AED" w:rsidP="00A73AED">
      <w:pPr>
        <w:rPr>
          <w:rFonts w:eastAsia="Arial Unicode MS"/>
        </w:rPr>
      </w:pPr>
      <w:r w:rsidRPr="00564A98">
        <w:rPr>
          <w:rFonts w:eastAsia="Arial Unicode MS"/>
        </w:rPr>
        <w:lastRenderedPageBreak/>
        <w:t>Limpieza y retiro de todos los escombros incluyendo rocas de gran tamaño, equipos y materiales en exceso o rechazados, que serán llevados a sitios autorizados.</w:t>
      </w:r>
    </w:p>
    <w:p w:rsidR="00A73AED" w:rsidRPr="00564A98" w:rsidRDefault="00A73AED" w:rsidP="00A73AED">
      <w:pPr>
        <w:rPr>
          <w:rFonts w:eastAsia="Arial Unicode MS"/>
        </w:rPr>
      </w:pPr>
      <w:r w:rsidRPr="00564A98">
        <w:rPr>
          <w:rFonts w:eastAsia="Arial Unicode MS"/>
        </w:rPr>
        <w:t>Se debe 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A73AED">
      <w:pPr>
        <w:rPr>
          <w:rFonts w:eastAsia="Arial Unicode MS"/>
        </w:rPr>
      </w:pPr>
      <w:r w:rsidRPr="00564A98">
        <w:rPr>
          <w:rFonts w:eastAsia="Arial Unicode MS"/>
        </w:rPr>
        <w:t>Excepto cuando se estableciera lo contrario, deben ser eliminados o removidos todos los accesos, puentes,  alcantarillas, maderas y otras instalaciones provisorias, utilizadas en los trabajos.</w:t>
      </w:r>
    </w:p>
    <w:p w:rsidR="00A73AED" w:rsidRDefault="00A73AED" w:rsidP="00A73AED">
      <w:pPr>
        <w:rPr>
          <w:bC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bCs/>
        </w:rPr>
        <w:t>MEDICIÓN Y FORMA DE PAGO</w:t>
      </w:r>
    </w:p>
    <w:p w:rsidR="00A73AED" w:rsidRPr="00564A98" w:rsidRDefault="00A73AED" w:rsidP="00A73AED">
      <w:r w:rsidRPr="00564A98">
        <w:t xml:space="preserve">El relleno y compactado será medido en metros cúbicos compactados en su posición final de secciones autorizadas y reconocidas por el SUPERVISOR DE OBRA. </w:t>
      </w:r>
    </w:p>
    <w:p w:rsidR="00A73AED" w:rsidRPr="00564A98" w:rsidRDefault="00A73AED" w:rsidP="00A73AED">
      <w:r w:rsidRPr="00564A98">
        <w:t>La medición se efectuará sobre la geometría del espacio rellenado descontando el volumen de la red y de los fundas de seguridad, cámaras etc...</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r w:rsidRPr="00564A98">
        <w:t>Dicho precio será compensación total por las materias, mano de obra herramientas, equipo y otros gastos que sean necesarios para la adecuada y correcta ejecución de los y trabajos.</w:t>
      </w:r>
    </w:p>
    <w:p w:rsidR="00A73AED" w:rsidRDefault="00A73AED" w:rsidP="00A73AED"/>
    <w:p w:rsidR="00276373" w:rsidRDefault="00276373" w:rsidP="00A73AED"/>
    <w:p w:rsidR="00276373" w:rsidRPr="00564A98" w:rsidRDefault="00276373" w:rsidP="00A73AED"/>
    <w:tbl>
      <w:tblPr>
        <w:tblW w:w="7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5487"/>
        <w:gridCol w:w="1417"/>
      </w:tblGrid>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sidRPr="00564A98">
              <w:rPr>
                <w:rFonts w:eastAsia="Arial Unicode MS"/>
              </w:rPr>
              <w:lastRenderedPageBreak/>
              <w:t>ÍTEM</w:t>
            </w:r>
          </w:p>
        </w:tc>
        <w:tc>
          <w:tcPr>
            <w:tcW w:w="5487"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417"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Pr>
                <w:rFonts w:eastAsia="Arial Unicode MS"/>
              </w:rPr>
              <w:t>7</w:t>
            </w:r>
          </w:p>
        </w:tc>
        <w:tc>
          <w:tcPr>
            <w:tcW w:w="5487" w:type="dxa"/>
            <w:shd w:val="clear" w:color="auto" w:fill="auto"/>
            <w:vAlign w:val="center"/>
          </w:tcPr>
          <w:p w:rsidR="00A73AED" w:rsidRPr="00564A98" w:rsidRDefault="00A73AED" w:rsidP="009F22CD">
            <w:pPr>
              <w:jc w:val="center"/>
            </w:pPr>
            <w:r w:rsidRPr="00564A98">
              <w:t>RELLENO Y COMPACTADO DE ZANJA CON TIERRA CERNIDA</w:t>
            </w:r>
          </w:p>
        </w:tc>
        <w:tc>
          <w:tcPr>
            <w:tcW w:w="1417"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A73AED" w:rsidRDefault="00A73AED" w:rsidP="00A73AED"/>
    <w:p w:rsidR="00A73AED" w:rsidRPr="00564A98" w:rsidRDefault="00A73AED" w:rsidP="00EA7165">
      <w:pPr>
        <w:numPr>
          <w:ilvl w:val="0"/>
          <w:numId w:val="15"/>
        </w:numPr>
        <w:rPr>
          <w:b/>
        </w:rPr>
      </w:pPr>
      <w:r w:rsidRPr="00564A98">
        <w:rPr>
          <w:b/>
        </w:rPr>
        <w:t xml:space="preserve">RELLENO Y COMPACTADO </w:t>
      </w:r>
      <w:r>
        <w:rPr>
          <w:b/>
        </w:rPr>
        <w:t xml:space="preserve">DE ZANJA </w:t>
      </w:r>
      <w:r w:rsidRPr="00564A98">
        <w:rPr>
          <w:b/>
        </w:rPr>
        <w:t xml:space="preserve">CON </w:t>
      </w:r>
      <w:r w:rsidRPr="00564A98">
        <w:rPr>
          <w:b/>
          <w:lang w:val="es-BO"/>
        </w:rPr>
        <w:t>TIERRA</w:t>
      </w:r>
      <w:r w:rsidRPr="00564A98">
        <w:rPr>
          <w:b/>
        </w:rPr>
        <w:t xml:space="preserve"> COMÚN. </w:t>
      </w:r>
    </w:p>
    <w:p w:rsidR="00A73AED" w:rsidRPr="00564A98" w:rsidRDefault="00A73AED" w:rsidP="00A73AED">
      <w:pPr>
        <w:ind w:left="360"/>
        <w:rPr>
          <w:b/>
        </w:rPr>
      </w:pPr>
      <w:r w:rsidRPr="00564A98">
        <w:rPr>
          <w:b/>
        </w:rPr>
        <w:t>UNIDAD: M3</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lang w:val="es-MX"/>
        </w:rPr>
      </w:pPr>
      <w:r w:rsidRPr="00564A98">
        <w:rPr>
          <w:lang w:val="es-MX"/>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73AED" w:rsidRPr="00564A98" w:rsidRDefault="00A73AED" w:rsidP="00A73AED">
      <w:pPr>
        <w:rPr>
          <w:lang w:val="es-MX"/>
        </w:rPr>
      </w:pPr>
      <w:bookmarkStart w:id="25" w:name="_Toc314666663"/>
      <w:r w:rsidRPr="00564A98">
        <w:rPr>
          <w:lang w:val="es-MX"/>
        </w:rPr>
        <w:t>Específicamente se refiere al empleo de tierra común o seleccionada, echada por capas, cada una debidamente compactada con máquina.</w:t>
      </w:r>
      <w:bookmarkEnd w:id="25"/>
    </w:p>
    <w:p w:rsidR="00A73AED" w:rsidRPr="00564A98" w:rsidRDefault="00A73AED" w:rsidP="00EA7165">
      <w:pPr>
        <w:numPr>
          <w:ilvl w:val="1"/>
          <w:numId w:val="15"/>
        </w:numPr>
        <w:rPr>
          <w:b/>
        </w:rPr>
      </w:pPr>
      <w:r w:rsidRPr="00564A98">
        <w:rPr>
          <w:b/>
        </w:rPr>
        <w:t>MATERIAL, HERRAMIENTAS Y EQUIPO.</w:t>
      </w:r>
    </w:p>
    <w:p w:rsidR="00A73AED" w:rsidRPr="00564A98" w:rsidRDefault="00A73AED" w:rsidP="00A73AED">
      <w:pPr>
        <w:rPr>
          <w:lang w:val="es-MX"/>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al Inicio de la actividad. </w:t>
      </w:r>
      <w:r w:rsidRPr="00564A98">
        <w:rPr>
          <w:rFonts w:eastAsia="Arial Unicode MS"/>
        </w:rPr>
        <w:t>El material de relleno, será provisto de la misma excavación.</w:t>
      </w:r>
      <w:bookmarkStart w:id="26" w:name="_Toc314666665"/>
      <w:r w:rsidRPr="00564A98">
        <w:rPr>
          <w:rFonts w:eastAsia="Arial Unicode MS"/>
        </w:rPr>
        <w:t xml:space="preserve"> </w:t>
      </w:r>
      <w:r w:rsidRPr="00564A98">
        <w:rPr>
          <w:lang w:val="es-MX"/>
        </w:rPr>
        <w:t xml:space="preserve">El material de relleno a emplearse será preferentemente el mismo suelo extraído de la excavación,  libre de </w:t>
      </w:r>
      <w:proofErr w:type="spellStart"/>
      <w:r w:rsidRPr="00564A98">
        <w:rPr>
          <w:lang w:val="es-MX"/>
        </w:rPr>
        <w:t>pedrones</w:t>
      </w:r>
      <w:proofErr w:type="spellEnd"/>
      <w:r w:rsidRPr="00564A98">
        <w:rPr>
          <w:lang w:val="es-MX"/>
        </w:rPr>
        <w:t xml:space="preserve"> y material orgánico. En caso de que no se pueda utilizar dicho material de la excavación el CONTRATISTA proporcionara el material necesario autorizado por el SUPERVISOR DE OBRA sin costo adicional.</w:t>
      </w:r>
      <w:bookmarkEnd w:id="26"/>
    </w:p>
    <w:p w:rsidR="00A73AED" w:rsidRPr="00564A98" w:rsidRDefault="00A73AED" w:rsidP="00A73AED">
      <w:pPr>
        <w:rPr>
          <w:lang w:val="es-MX"/>
        </w:rPr>
      </w:pPr>
      <w:bookmarkStart w:id="27" w:name="_Toc314666666"/>
      <w:r w:rsidRPr="00564A98">
        <w:rPr>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A73AED" w:rsidRPr="00564A98" w:rsidRDefault="00A73AED" w:rsidP="00A73AED">
      <w:pPr>
        <w:rPr>
          <w:lang w:val="es-MX"/>
        </w:rPr>
      </w:pPr>
      <w:bookmarkStart w:id="28" w:name="_Toc314666667"/>
      <w:r w:rsidRPr="00564A98">
        <w:rPr>
          <w:lang w:val="es-MX"/>
        </w:rPr>
        <w:t>Para efectuar el relleno, el CONTRATISTA deberá disponer en obra del número suficiente de compactadoras mecánicas exigido por el SUPERVISOR DE OBRA, en función a la longitud de la obra.</w:t>
      </w:r>
      <w:bookmarkEnd w:id="28"/>
    </w:p>
    <w:p w:rsidR="00A73AED" w:rsidRPr="00564A98" w:rsidRDefault="00A73AED" w:rsidP="00A73AED">
      <w:pPr>
        <w:rPr>
          <w:lang w:val="es-MX"/>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libre de cualquier escombro o cualquier otro elemento que pueda dañar la tubería. </w:t>
      </w:r>
    </w:p>
    <w:p w:rsidR="00A73AED" w:rsidRPr="00564A98" w:rsidRDefault="00A73AED" w:rsidP="00A73AED">
      <w:pPr>
        <w:rPr>
          <w:lang w:val="es-MX"/>
        </w:rPr>
      </w:pPr>
      <w:bookmarkStart w:id="29" w:name="_Toc314666668"/>
      <w:r w:rsidRPr="00564A98">
        <w:rPr>
          <w:lang w:val="es-MX"/>
        </w:rPr>
        <w:t>A partir de la capa de relleno con tierra cernida, se colocará material de relleno (tierra común), en una altura de 55 centímetros en aceras y 65 centímetros en calzada.</w:t>
      </w:r>
      <w:bookmarkEnd w:id="29"/>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pPr>
        <w:rPr>
          <w:lang w:val="es-MX"/>
        </w:rPr>
      </w:pPr>
      <w:bookmarkStart w:id="30" w:name="_Toc314666670"/>
      <w:r w:rsidRPr="00564A98">
        <w:rPr>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A73AED" w:rsidRPr="00564A98" w:rsidRDefault="00A73AED" w:rsidP="00A73AED">
      <w:pPr>
        <w:rPr>
          <w:lang w:val="es-MX"/>
        </w:rPr>
      </w:pPr>
      <w:bookmarkStart w:id="31" w:name="_Toc314666671"/>
      <w:r w:rsidRPr="00564A98">
        <w:rPr>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A73AED" w:rsidRPr="00564A98" w:rsidRDefault="00A73AED" w:rsidP="00A73AED">
      <w:pPr>
        <w:rPr>
          <w:lang w:val="es-MX"/>
        </w:rPr>
      </w:pPr>
      <w:bookmarkStart w:id="32" w:name="_Toc314666672"/>
      <w:r w:rsidRPr="00564A98">
        <w:rPr>
          <w:lang w:val="es-MX"/>
        </w:rPr>
        <w:t xml:space="preserve">El grado de compactación para vías con tráfico vehicular deberá ser de 95% del </w:t>
      </w:r>
      <w:proofErr w:type="spellStart"/>
      <w:r w:rsidRPr="00564A98">
        <w:rPr>
          <w:lang w:val="es-MX"/>
        </w:rPr>
        <w:t>Proctor</w:t>
      </w:r>
      <w:proofErr w:type="spellEnd"/>
      <w:r w:rsidRPr="00564A98">
        <w:rPr>
          <w:lang w:val="es-MX"/>
        </w:rPr>
        <w:t xml:space="preserve"> modificado. Y en el caso de veredas deberá ser del orden del 90% mínimo del </w:t>
      </w:r>
      <w:proofErr w:type="spellStart"/>
      <w:r w:rsidRPr="00564A98">
        <w:rPr>
          <w:lang w:val="es-MX"/>
        </w:rPr>
        <w:t>Proctor</w:t>
      </w:r>
      <w:proofErr w:type="spellEnd"/>
      <w:r w:rsidRPr="00564A98">
        <w:rPr>
          <w:lang w:val="es-MX"/>
        </w:rPr>
        <w:t xml:space="preserve"> modificado.</w:t>
      </w:r>
      <w:bookmarkEnd w:id="32"/>
    </w:p>
    <w:p w:rsidR="00A73AED" w:rsidRPr="00564A98" w:rsidRDefault="00A73AED" w:rsidP="00A73AED">
      <w:pPr>
        <w:rPr>
          <w:lang w:val="es-MX"/>
        </w:rPr>
      </w:pPr>
      <w:bookmarkStart w:id="33" w:name="_Toc314666673"/>
      <w:r w:rsidRPr="00564A98">
        <w:rPr>
          <w:lang w:val="es-MX"/>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564A98">
        <w:rPr>
          <w:lang w:val="es-MX"/>
        </w:rPr>
        <w:t>el CONTRATISTA deberá repetir el trabajo por su cuenta y riesgo.</w:t>
      </w:r>
    </w:p>
    <w:p w:rsidR="00A73AED" w:rsidRPr="00564A98" w:rsidRDefault="00A73AED" w:rsidP="00A73AED">
      <w:pPr>
        <w:rPr>
          <w:lang w:val="es-MX"/>
        </w:rPr>
      </w:pPr>
      <w:r w:rsidRPr="00564A98">
        <w:rPr>
          <w:lang w:val="es-MX"/>
        </w:rPr>
        <w:t xml:space="preserve">Las pruebas de laboratorio de suelos serán llevados a cabo por un laboratorio especializado, quedando a cargo del CONTRATISTA el costo de los mismos. </w:t>
      </w:r>
    </w:p>
    <w:p w:rsidR="00A73AED" w:rsidRPr="00564A98" w:rsidRDefault="00A73AED" w:rsidP="00A73AED">
      <w:pPr>
        <w:rPr>
          <w:lang w:val="es-MX"/>
        </w:rPr>
      </w:pPr>
      <w:bookmarkStart w:id="34" w:name="_Toc314666674"/>
      <w:r w:rsidRPr="00564A98">
        <w:rPr>
          <w:lang w:val="es-MX"/>
        </w:rPr>
        <w:t>En caso de ser necesaria la utilización de agua para la compactación del suelo, la operación deberá ser previamente autorizada por la Supervisión.</w:t>
      </w:r>
      <w:bookmarkEnd w:id="34"/>
    </w:p>
    <w:p w:rsidR="00A73AED" w:rsidRPr="00564A98" w:rsidRDefault="00A73AED" w:rsidP="00A73AED">
      <w:pPr>
        <w:rPr>
          <w:lang w:val="es-MX"/>
        </w:rPr>
      </w:pPr>
      <w:bookmarkStart w:id="35" w:name="_Toc314666675"/>
      <w:r w:rsidRPr="00564A98">
        <w:rPr>
          <w:lang w:val="es-MX"/>
        </w:rPr>
        <w:t xml:space="preserve">La tierra sobrante del tapado de zanjas, deberá ser retirada de inmediato, tan pronto como haya sido repuesto el </w:t>
      </w:r>
      <w:proofErr w:type="spellStart"/>
      <w:r w:rsidRPr="00564A98">
        <w:rPr>
          <w:lang w:val="es-MX"/>
        </w:rPr>
        <w:t>contrapiso</w:t>
      </w:r>
      <w:proofErr w:type="spellEnd"/>
      <w:r w:rsidRPr="00564A98">
        <w:rPr>
          <w:lang w:val="es-MX"/>
        </w:rPr>
        <w:t xml:space="preserve"> de la vereda o la base de la calzada.</w:t>
      </w:r>
      <w:bookmarkEnd w:id="35"/>
    </w:p>
    <w:p w:rsidR="00A73AED" w:rsidRPr="00564A98" w:rsidRDefault="00A73AED" w:rsidP="00A73AED">
      <w:pPr>
        <w:rPr>
          <w:lang w:val="es-MX"/>
        </w:rPr>
      </w:pPr>
      <w:bookmarkStart w:id="36" w:name="_Toc314666676"/>
      <w:r w:rsidRPr="00564A98">
        <w:rPr>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A73AED" w:rsidRPr="00564A98" w:rsidRDefault="00A73AED" w:rsidP="00A73AED">
      <w:pPr>
        <w:rPr>
          <w:lang w:val="es-MX"/>
        </w:rPr>
      </w:pPr>
      <w:bookmarkStart w:id="37" w:name="_Toc314666677"/>
      <w:r w:rsidRPr="00564A98">
        <w:rPr>
          <w:lang w:val="es-MX"/>
        </w:rPr>
        <w:t>La cinta de señalización debe ser ubicada 30 cm antes del nivel superior de la zanja indicando la palabra "PRECAUCIÓN YPFB LÍNEA DE GAS"</w:t>
      </w:r>
      <w:bookmarkEnd w:id="37"/>
      <w:r w:rsidRPr="00564A98">
        <w:rPr>
          <w:lang w:val="es-MX"/>
        </w:rPr>
        <w:t>, esta cinta de señalización para la zanja será otorgada por YPFB.</w:t>
      </w:r>
    </w:p>
    <w:p w:rsidR="00A73AED" w:rsidRPr="00564A98" w:rsidRDefault="00A73AED" w:rsidP="00A73AED">
      <w:pPr>
        <w:rPr>
          <w:lang w:val="es-MX"/>
        </w:rPr>
      </w:pPr>
      <w:bookmarkStart w:id="38" w:name="_Toc314666678"/>
      <w:r w:rsidRPr="00564A98">
        <w:rPr>
          <w:lang w:val="es-MX"/>
        </w:rPr>
        <w:t>Todas las áreas comprendidas en el trabajo deberán nivelarse en forma uniforme. La superficie final deberá entregarse libre de irregularidades.</w:t>
      </w:r>
      <w:bookmarkEnd w:id="38"/>
    </w:p>
    <w:p w:rsidR="00A73AED" w:rsidRPr="00564A98" w:rsidRDefault="00A73AED" w:rsidP="00A73AED">
      <w:r w:rsidRPr="00564A98">
        <w:t xml:space="preserve">En todo momento los bordes de la zanja deberán tener un espacio libre de 20 cm; para evitar que el material excavado u otros elementos perjudiciales caigan a la zanja.  </w:t>
      </w:r>
    </w:p>
    <w:p w:rsidR="00A73AED" w:rsidRPr="00564A98" w:rsidRDefault="00A73AED" w:rsidP="00A73AED">
      <w:pPr>
        <w:rPr>
          <w:rFonts w:eastAsia="Arial Unicode MS"/>
        </w:rPr>
      </w:pPr>
      <w:r w:rsidRPr="00564A98">
        <w:rPr>
          <w:rFonts w:eastAsia="Arial Unicode MS"/>
        </w:rPr>
        <w:t>Tan pronto como se haya culminado con el relleno y compactado, el CONTRATISTA una vez finalizada esta actividad deberá proceder al:</w:t>
      </w:r>
    </w:p>
    <w:p w:rsidR="00A73AED" w:rsidRPr="00564A98" w:rsidRDefault="00A73AED" w:rsidP="00EA7165">
      <w:pPr>
        <w:numPr>
          <w:ilvl w:val="0"/>
          <w:numId w:val="16"/>
        </w:numPr>
        <w:rPr>
          <w:rFonts w:eastAsia="Arial Unicode MS"/>
        </w:rPr>
      </w:pPr>
      <w:r w:rsidRPr="00564A98">
        <w:rPr>
          <w:rFonts w:eastAsia="Arial Unicode MS"/>
        </w:rPr>
        <w:t>Retiro de todos los escombros y materiales en exceso o rechazados.</w:t>
      </w:r>
    </w:p>
    <w:p w:rsidR="00A73AED" w:rsidRPr="00564A98" w:rsidRDefault="00A73AED" w:rsidP="00EA7165">
      <w:pPr>
        <w:numPr>
          <w:ilvl w:val="0"/>
          <w:numId w:val="16"/>
        </w:numPr>
        <w:rPr>
          <w:rFonts w:eastAsia="Arial Unicode MS"/>
        </w:rPr>
      </w:pPr>
      <w:r w:rsidRPr="00564A98">
        <w:rPr>
          <w:rFonts w:eastAsia="Arial Unicode MS"/>
        </w:rPr>
        <w:t>Restauración de la configuración original del terreno, después de la compactación mediante la reposición de aceras, calzadas, vías de circulación pública y privada, especialmente en las áreas con más casas o residencias.</w:t>
      </w:r>
    </w:p>
    <w:p w:rsidR="00A73AED" w:rsidRPr="00564A98" w:rsidRDefault="00A73AED" w:rsidP="00EA7165">
      <w:pPr>
        <w:numPr>
          <w:ilvl w:val="0"/>
          <w:numId w:val="16"/>
        </w:numPr>
        <w:rPr>
          <w:rFonts w:eastAsia="Arial Unicode MS"/>
        </w:rPr>
      </w:pPr>
      <w:r w:rsidRPr="00564A98">
        <w:rPr>
          <w:rFonts w:eastAsia="Arial Unicode MS"/>
        </w:rPr>
        <w:t>Limpieza y retiro de todos los escombros incluyendo rocas de gran tamaño, que serán llevados a sitios autorizados.</w:t>
      </w:r>
    </w:p>
    <w:p w:rsidR="00A73AED" w:rsidRPr="00564A98" w:rsidRDefault="00A73AED" w:rsidP="00EA7165">
      <w:pPr>
        <w:numPr>
          <w:ilvl w:val="0"/>
          <w:numId w:val="16"/>
        </w:numPr>
        <w:rPr>
          <w:rFonts w:eastAsia="Arial Unicode MS"/>
        </w:rPr>
      </w:pPr>
      <w:r w:rsidRPr="00564A98">
        <w:rPr>
          <w:rFonts w:eastAsia="Arial Unicode MS"/>
        </w:rPr>
        <w:t>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EA7165">
      <w:pPr>
        <w:numPr>
          <w:ilvl w:val="0"/>
          <w:numId w:val="16"/>
        </w:numPr>
        <w:rPr>
          <w:rFonts w:eastAsia="Arial Unicode MS"/>
        </w:rPr>
      </w:pPr>
      <w:r w:rsidRPr="00564A98">
        <w:rPr>
          <w:rFonts w:eastAsia="Arial Unicode MS"/>
        </w:rPr>
        <w:t xml:space="preserve">Excepto cuando se estableciera lo contrario, deben ser eliminados o removidos todos los accesos, puentes (ramplas), alcantarillas, </w:t>
      </w:r>
      <w:proofErr w:type="spellStart"/>
      <w:r w:rsidRPr="00564A98">
        <w:rPr>
          <w:rFonts w:eastAsia="Arial Unicode MS"/>
        </w:rPr>
        <w:t>geotextiles</w:t>
      </w:r>
      <w:proofErr w:type="spellEnd"/>
      <w:r w:rsidRPr="00564A98">
        <w:rPr>
          <w:rFonts w:eastAsia="Arial Unicode MS"/>
        </w:rPr>
        <w:t>, maderas y otras instalaciones provisionales (eventuales que surgen durante la construcción de la obra), utilizadas en los trabajos.</w:t>
      </w:r>
    </w:p>
    <w:p w:rsidR="00A73AED" w:rsidRDefault="00A73AED" w:rsidP="00A73AED">
      <w:pPr>
        <w:rPr>
          <w:rFonts w:eastAsia="Arial Unicode M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lang w:val="es-MX"/>
        </w:rPr>
      </w:pPr>
      <w:r w:rsidRPr="00564A98">
        <w:rPr>
          <w:kern w:val="28"/>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9" w:name="_Toc314666680"/>
      <w:r w:rsidRPr="00564A98">
        <w:rPr>
          <w:lang w:val="es-MX"/>
        </w:rPr>
        <w:t>En la medición se deberá  descontar los volúmenes de tierra que desplazan, estructuras y otros</w:t>
      </w:r>
      <w:bookmarkEnd w:id="39"/>
      <w:r w:rsidRPr="00564A98">
        <w:rPr>
          <w:lang w:val="es-MX"/>
        </w:rPr>
        <w:t xml:space="preserve"> que la SUPERVISIÓN considere necesario.</w:t>
      </w:r>
    </w:p>
    <w:p w:rsidR="00A73AED" w:rsidRPr="00564A98" w:rsidRDefault="00A73AED" w:rsidP="00A73AED">
      <w:pPr>
        <w:rPr>
          <w:lang w:val="es-MX"/>
        </w:rPr>
      </w:pPr>
      <w:bookmarkStart w:id="40" w:name="_Toc314666682"/>
      <w:r w:rsidRPr="00564A98">
        <w:rPr>
          <w:lang w:val="es-MX"/>
        </w:rPr>
        <w:t>Este ítem ejecutado en un todo de acuerdo con los planos y las presentes especificaciones, medido según lo señalado y aprobado por el SUPERVISOR DE OBRA, será pagado al precio unitario de la propuesta aceptada.</w:t>
      </w:r>
      <w:bookmarkEnd w:id="40"/>
    </w:p>
    <w:p w:rsidR="00A73AED" w:rsidRPr="00564A98" w:rsidRDefault="00A73AED" w:rsidP="00A73AED">
      <w:pPr>
        <w:rPr>
          <w:lang w:val="es-MX"/>
        </w:rPr>
      </w:pPr>
      <w:bookmarkStart w:id="41" w:name="_Toc314666683"/>
      <w:r w:rsidRPr="00564A98">
        <w:rPr>
          <w:lang w:val="es-MX"/>
        </w:rPr>
        <w:t>Dicho precio será compensación total por los materiales, mano de obra, herramientas, equipo y otros gastos que sean necesarios para la adecuada y correcta ejecución de los trabajos.</w:t>
      </w:r>
      <w:bookmarkEnd w:id="41"/>
    </w:p>
    <w:p w:rsidR="00A73AED" w:rsidRPr="00564A98" w:rsidRDefault="00A73AED" w:rsidP="00A73AED">
      <w:pPr>
        <w:rPr>
          <w:lang w:val="es-MX"/>
        </w:rPr>
      </w:pPr>
      <w:bookmarkStart w:id="42" w:name="_Toc314666684"/>
      <w:r w:rsidRPr="00564A98">
        <w:rPr>
          <w:lang w:val="es-MX"/>
        </w:rPr>
        <w:t>Si el SUPERVISOR DE OBRA de YPFB no indicara lo contrario, correrá a cargo del CONTRATISTA, sin remuneración especial alguna tanto la desviación de las aguas pluviales, como las instalaciones para el agotamiento</w:t>
      </w:r>
      <w:bookmarkEnd w:id="42"/>
      <w:r w:rsidRPr="00564A98">
        <w:rPr>
          <w:lang w:val="es-MX"/>
        </w:rPr>
        <w:t>.</w:t>
      </w:r>
    </w:p>
    <w:p w:rsidR="00A73AED" w:rsidRDefault="00A73AED" w:rsidP="00A73AED">
      <w:pPr>
        <w:rPr>
          <w:lang w:val="es-MX"/>
        </w:rPr>
      </w:pP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772"/>
        <w:gridCol w:w="1559"/>
      </w:tblGrid>
      <w:tr w:rsidR="00A73AED" w:rsidRPr="00564A98" w:rsidTr="005A2365">
        <w:trPr>
          <w:jc w:val="center"/>
        </w:trPr>
        <w:tc>
          <w:tcPr>
            <w:tcW w:w="1271"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5772"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559"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5A2365">
        <w:trPr>
          <w:jc w:val="center"/>
        </w:trPr>
        <w:tc>
          <w:tcPr>
            <w:tcW w:w="1271" w:type="dxa"/>
            <w:shd w:val="clear" w:color="auto" w:fill="auto"/>
            <w:vAlign w:val="center"/>
          </w:tcPr>
          <w:p w:rsidR="00A73AED" w:rsidRPr="00564A98" w:rsidRDefault="00A73AED" w:rsidP="009F22CD">
            <w:pPr>
              <w:jc w:val="center"/>
              <w:rPr>
                <w:rFonts w:eastAsia="Arial Unicode MS"/>
              </w:rPr>
            </w:pPr>
            <w:r>
              <w:rPr>
                <w:rFonts w:eastAsia="Arial Unicode MS"/>
              </w:rPr>
              <w:t>8</w:t>
            </w:r>
          </w:p>
        </w:tc>
        <w:tc>
          <w:tcPr>
            <w:tcW w:w="5772" w:type="dxa"/>
            <w:shd w:val="clear" w:color="auto" w:fill="auto"/>
            <w:vAlign w:val="center"/>
          </w:tcPr>
          <w:p w:rsidR="00A73AED" w:rsidRPr="00564A98" w:rsidRDefault="00A73AED" w:rsidP="009F22CD">
            <w:pPr>
              <w:jc w:val="center"/>
            </w:pPr>
            <w:r w:rsidRPr="00564A98">
              <w:rPr>
                <w:rFonts w:eastAsia="Arial Unicode MS"/>
              </w:rPr>
              <w:t>RELLENO Y COMPACTADO DE ZANJA CON TIERRA COMÚN.</w:t>
            </w:r>
          </w:p>
        </w:tc>
        <w:tc>
          <w:tcPr>
            <w:tcW w:w="1559"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110535" w:rsidRDefault="00110535" w:rsidP="00110535">
      <w:pPr>
        <w:pStyle w:val="Ttulo2"/>
        <w:numPr>
          <w:ilvl w:val="0"/>
          <w:numId w:val="0"/>
        </w:numPr>
        <w:ind w:left="360"/>
      </w:pPr>
      <w:bookmarkStart w:id="43" w:name="_Toc418585597"/>
    </w:p>
    <w:p w:rsidR="0090295D" w:rsidRPr="0090295D" w:rsidRDefault="0090295D" w:rsidP="003D48AD">
      <w:pPr>
        <w:pStyle w:val="Ttulo2"/>
      </w:pPr>
      <w:r w:rsidRPr="0090295D">
        <w:t xml:space="preserve">PROVISIÓN, RELLENO Y COMPACTADO DE ZANJA CON MATERIAL FINO </w:t>
      </w:r>
    </w:p>
    <w:p w:rsidR="0090295D" w:rsidRPr="00942ED5" w:rsidRDefault="0090295D" w:rsidP="0090295D">
      <w:pPr>
        <w:rPr>
          <w:rFonts w:cs="Arial"/>
          <w:b/>
          <w:szCs w:val="20"/>
        </w:rPr>
      </w:pPr>
      <w:r w:rsidRPr="00942ED5">
        <w:rPr>
          <w:rFonts w:cs="Arial"/>
          <w:b/>
          <w:szCs w:val="20"/>
        </w:rPr>
        <w:t>UNIDAD:   m</w:t>
      </w:r>
      <w:r w:rsidRPr="00942ED5">
        <w:rPr>
          <w:rFonts w:cs="Arial"/>
          <w:b/>
          <w:szCs w:val="20"/>
          <w:vertAlign w:val="superscript"/>
        </w:rPr>
        <w:t>3</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DEFINICIÓN.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Este ítem comprende los trabajos necesarios para el relleno y compactado de material fino en zanja; específicamente </w:t>
      </w:r>
      <w:r w:rsidRPr="00CA70AE">
        <w:rPr>
          <w:rFonts w:eastAsia="Calibri" w:cs="Century Gothic"/>
          <w:b/>
          <w:bCs/>
          <w:szCs w:val="20"/>
          <w:lang w:val="es-BO" w:eastAsia="en-US"/>
        </w:rPr>
        <w:t>ARENA FINA</w:t>
      </w:r>
      <w:r w:rsidRPr="00CA70AE">
        <w:rPr>
          <w:rFonts w:eastAsia="Calibri" w:cs="Century Gothic"/>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0295D" w:rsidRDefault="0090295D" w:rsidP="0090295D">
      <w:pPr>
        <w:autoSpaceDE w:val="0"/>
        <w:autoSpaceDN w:val="0"/>
        <w:adjustRightInd w:val="0"/>
        <w:rPr>
          <w:rFonts w:eastAsia="Calibri" w:cs="Century Gothic"/>
          <w:szCs w:val="20"/>
          <w:lang w:val="es-BO" w:eastAsia="en-US"/>
        </w:rPr>
      </w:pPr>
    </w:p>
    <w:p w:rsidR="00276373" w:rsidRDefault="00276373" w:rsidP="0090295D">
      <w:pPr>
        <w:autoSpaceDE w:val="0"/>
        <w:autoSpaceDN w:val="0"/>
        <w:adjustRightInd w:val="0"/>
        <w:rPr>
          <w:rFonts w:eastAsia="Calibri" w:cs="Century Gothic"/>
          <w:szCs w:val="20"/>
          <w:lang w:val="es-BO" w:eastAsia="en-US"/>
        </w:rPr>
      </w:pPr>
    </w:p>
    <w:p w:rsidR="00276373" w:rsidRDefault="00276373" w:rsidP="0090295D">
      <w:pPr>
        <w:autoSpaceDE w:val="0"/>
        <w:autoSpaceDN w:val="0"/>
        <w:adjustRightInd w:val="0"/>
        <w:rPr>
          <w:rFonts w:eastAsia="Calibri" w:cs="Century Gothic"/>
          <w:szCs w:val="20"/>
          <w:lang w:val="es-BO" w:eastAsia="en-US"/>
        </w:rPr>
      </w:pPr>
    </w:p>
    <w:p w:rsidR="00276373" w:rsidRPr="00CA70AE" w:rsidRDefault="00276373" w:rsidP="0090295D">
      <w:pPr>
        <w:autoSpaceDE w:val="0"/>
        <w:autoSpaceDN w:val="0"/>
        <w:adjustRightInd w:val="0"/>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lastRenderedPageBreak/>
        <w:t xml:space="preserve">MATERIAL, HERRAMIENTAS Y EQUIPO.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CONTRATISTA proporcionará los materiales, herramientas y equipos necesarios (varilla de medición, apisonadores manuales, etc.) para la ejecución de los trabajos, mismos que deberán ser aprobados por el SUPERVISOR. </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PROCEDIMIENTO PARA LA EJECUCIÓN.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Los trabajos de relleno y compactado de zanja con material fino serán autorizados por el SUPERVISOR, siempre y cuando se verifique en zanja lo siguiente: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La zanja deberá estar perfilada con un ancho constante de 40 cm en toda su profundidad, libre de cualquier escombro o cualquier otro elemento que pueda dañar la tubería.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presentarse daños en los servicios básicos existentes, el CONTRATISTA deberá realizar las reparaciones necesarias o las gestiones necesarias con la entidad correspondiente si el daño así lo amerita. </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El relleno y compactado de material fino, se realizara en dos capas de material. La primera capa será llamada cama de la tubería con un espesor de 15 cm. la cual será nivelada y asentada tanto para aceras como para calzadas.</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Para la verificación de espesores se utilizara una varilla de medición.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0295D" w:rsidRPr="00CA70AE" w:rsidRDefault="0090295D" w:rsidP="0090295D">
      <w:pPr>
        <w:autoSpaceDE w:val="0"/>
        <w:autoSpaceDN w:val="0"/>
        <w:adjustRightInd w:val="0"/>
        <w:rPr>
          <w:rFonts w:eastAsia="Calibri" w:cs="Century Gothic"/>
          <w:szCs w:val="20"/>
          <w:lang w:val="es-BO" w:eastAsia="en-U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Pr="00110535" w:rsidRDefault="00110535" w:rsidP="00110535">
      <w:pPr>
        <w:autoSpaceDE w:val="0"/>
        <w:autoSpaceDN w:val="0"/>
        <w:adjustRightInd w:val="0"/>
        <w:ind w:left="792"/>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MEDICIÓN Y FORMA DE PAGO.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pago se efectuara de acuerdo al precio unitario de la propuesta aceptada.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la medición se deberá descontar los volúmenes de material cernido que sean desplazados por las tuberías de HDPE y fundas de protección (PVC) en los cruces respectivos. </w:t>
      </w:r>
    </w:p>
    <w:p w:rsidR="0090295D"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Dicho precio será compensación total por los materiales, mano de obra, herramientas, equipo y otros gastos que sean necesarios para la adecuada y correcta ejecución de los trabajos.</w:t>
      </w:r>
    </w:p>
    <w:p w:rsidR="00276373" w:rsidRPr="00CA70AE" w:rsidRDefault="00276373" w:rsidP="0090295D">
      <w:pPr>
        <w:tabs>
          <w:tab w:val="left" w:pos="0"/>
          <w:tab w:val="left" w:pos="142"/>
        </w:tabs>
        <w:autoSpaceDE w:val="0"/>
        <w:autoSpaceDN w:val="0"/>
        <w:adjustRightInd w:val="0"/>
        <w:rPr>
          <w:rFonts w:eastAsia="Calibri" w:cs="Century Gothic"/>
          <w:szCs w:val="20"/>
          <w:lang w:val="es-BO" w:eastAsia="en-US"/>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38"/>
        <w:gridCol w:w="918"/>
      </w:tblGrid>
      <w:tr w:rsidR="0090295D" w:rsidRPr="00CC1D2A" w:rsidTr="0002717F">
        <w:trPr>
          <w:jc w:val="center"/>
        </w:trPr>
        <w:tc>
          <w:tcPr>
            <w:tcW w:w="704"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ÍTEM</w:t>
            </w:r>
          </w:p>
        </w:tc>
        <w:tc>
          <w:tcPr>
            <w:tcW w:w="6838"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DESCRIPCIÓN</w:t>
            </w:r>
          </w:p>
        </w:tc>
        <w:tc>
          <w:tcPr>
            <w:tcW w:w="918"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UNIDAD</w:t>
            </w:r>
          </w:p>
        </w:tc>
      </w:tr>
      <w:tr w:rsidR="0090295D" w:rsidRPr="00CC1D2A" w:rsidTr="0002717F">
        <w:trPr>
          <w:jc w:val="center"/>
        </w:trPr>
        <w:tc>
          <w:tcPr>
            <w:tcW w:w="704" w:type="dxa"/>
            <w:shd w:val="clear" w:color="auto" w:fill="auto"/>
          </w:tcPr>
          <w:p w:rsidR="0090295D" w:rsidRPr="00CA6C0F" w:rsidRDefault="00070FB3" w:rsidP="00F35622">
            <w:pPr>
              <w:jc w:val="center"/>
              <w:rPr>
                <w:rFonts w:eastAsia="Arial Unicode MS"/>
                <w:szCs w:val="20"/>
              </w:rPr>
            </w:pPr>
            <w:r>
              <w:rPr>
                <w:rFonts w:eastAsia="Arial Unicode MS"/>
                <w:szCs w:val="20"/>
              </w:rPr>
              <w:t>9</w:t>
            </w:r>
          </w:p>
        </w:tc>
        <w:tc>
          <w:tcPr>
            <w:tcW w:w="6838" w:type="dxa"/>
            <w:shd w:val="clear" w:color="auto" w:fill="auto"/>
          </w:tcPr>
          <w:p w:rsidR="0090295D" w:rsidRPr="00CA6C0F" w:rsidRDefault="0090295D" w:rsidP="00F35622">
            <w:pPr>
              <w:jc w:val="center"/>
              <w:rPr>
                <w:szCs w:val="20"/>
              </w:rPr>
            </w:pPr>
            <w:r>
              <w:rPr>
                <w:rFonts w:eastAsia="Arial Unicode MS"/>
                <w:szCs w:val="20"/>
              </w:rPr>
              <w:t xml:space="preserve">PROVISIÓN, </w:t>
            </w:r>
            <w:r w:rsidRPr="00CA6C0F">
              <w:rPr>
                <w:rFonts w:eastAsia="Arial Unicode MS"/>
                <w:szCs w:val="20"/>
              </w:rPr>
              <w:t>RELLENO Y COMPACTADO DE ZANJA CON MATERIAL FINO.</w:t>
            </w:r>
          </w:p>
        </w:tc>
        <w:tc>
          <w:tcPr>
            <w:tcW w:w="918"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M3.</w:t>
            </w:r>
          </w:p>
        </w:tc>
      </w:tr>
    </w:tbl>
    <w:p w:rsidR="00110535" w:rsidRDefault="00110535" w:rsidP="00110535">
      <w:pPr>
        <w:pStyle w:val="Ttulo2"/>
        <w:numPr>
          <w:ilvl w:val="0"/>
          <w:numId w:val="0"/>
        </w:numPr>
        <w:ind w:left="360"/>
      </w:pPr>
      <w:bookmarkStart w:id="44" w:name="_Toc418585602"/>
    </w:p>
    <w:p w:rsidR="0090295D" w:rsidRPr="0090295D" w:rsidRDefault="0090295D" w:rsidP="003D48AD">
      <w:pPr>
        <w:pStyle w:val="Ttulo2"/>
      </w:pPr>
      <w:r w:rsidRPr="0090295D">
        <w:t>PROVISIÓN RELLENO Y COMPACTADO DE ZANJA CON MATERIAL COMÚN</w:t>
      </w:r>
      <w:bookmarkEnd w:id="44"/>
      <w:r w:rsidRPr="0090295D">
        <w:t xml:space="preserve"> </w:t>
      </w:r>
    </w:p>
    <w:p w:rsidR="0090295D" w:rsidRDefault="0090295D" w:rsidP="0090295D">
      <w:pPr>
        <w:rPr>
          <w:b/>
          <w:szCs w:val="20"/>
        </w:rPr>
      </w:pPr>
      <w:r w:rsidRPr="00CC1D2A">
        <w:rPr>
          <w:b/>
          <w:szCs w:val="20"/>
        </w:rPr>
        <w:t>UNIDAD: M3</w:t>
      </w:r>
    </w:p>
    <w:p w:rsidR="0090295D" w:rsidRPr="00CC1D2A" w:rsidRDefault="0090295D" w:rsidP="0090295D">
      <w:pPr>
        <w:rPr>
          <w:b/>
          <w:szCs w:val="20"/>
        </w:rPr>
      </w:pPr>
    </w:p>
    <w:p w:rsidR="0090295D" w:rsidRPr="00CC1D2A" w:rsidRDefault="0090295D" w:rsidP="00EA7165">
      <w:pPr>
        <w:pStyle w:val="Estilo1"/>
        <w:numPr>
          <w:ilvl w:val="1"/>
          <w:numId w:val="15"/>
        </w:numPr>
        <w:spacing w:line="276" w:lineRule="auto"/>
        <w:rPr>
          <w:szCs w:val="20"/>
        </w:rPr>
      </w:pPr>
      <w:r w:rsidRPr="00CC1D2A">
        <w:rPr>
          <w:szCs w:val="20"/>
        </w:rPr>
        <w:t>DEFINICIÓN.</w:t>
      </w:r>
    </w:p>
    <w:p w:rsidR="0090295D" w:rsidRPr="00CC1D2A" w:rsidRDefault="0090295D" w:rsidP="0090295D">
      <w:pPr>
        <w:rPr>
          <w:rFonts w:cs="Arial"/>
          <w:szCs w:val="20"/>
          <w:lang w:val="es-MX"/>
        </w:rPr>
      </w:pPr>
      <w:r w:rsidRPr="00CC1D2A">
        <w:rPr>
          <w:rFonts w:cs="Arial"/>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0295D" w:rsidRDefault="0090295D" w:rsidP="0090295D">
      <w:pPr>
        <w:rPr>
          <w:rFonts w:cs="Arial"/>
          <w:szCs w:val="20"/>
          <w:lang w:val="es-MX"/>
        </w:rPr>
      </w:pPr>
      <w:r w:rsidRPr="00CC1D2A">
        <w:rPr>
          <w:rFonts w:cs="Arial"/>
          <w:szCs w:val="20"/>
          <w:lang w:val="es-MX"/>
        </w:rPr>
        <w:t>Específicamente se refiere a la provisión y al empleo de tierra común o seleccionada, echada por capas, cada una debidamente compactada con máquina.</w:t>
      </w:r>
    </w:p>
    <w:p w:rsidR="0090295D" w:rsidRDefault="0090295D" w:rsidP="0090295D">
      <w:pPr>
        <w:pStyle w:val="Estilo1"/>
        <w:spacing w:line="276" w:lineRule="auto"/>
        <w:rPr>
          <w:rFonts w:eastAsia="Times New Roman" w:cs="Arial"/>
          <w:b w:val="0"/>
          <w:szCs w:val="20"/>
          <w:lang w:val="es-MX"/>
        </w:rPr>
      </w:pPr>
    </w:p>
    <w:p w:rsidR="0090295D" w:rsidRPr="00CC1D2A" w:rsidRDefault="0090295D" w:rsidP="00EA7165">
      <w:pPr>
        <w:pStyle w:val="Estilo1"/>
        <w:numPr>
          <w:ilvl w:val="1"/>
          <w:numId w:val="15"/>
        </w:numPr>
        <w:spacing w:line="276" w:lineRule="auto"/>
        <w:rPr>
          <w:szCs w:val="20"/>
        </w:rPr>
      </w:pPr>
      <w:r w:rsidRPr="00CC1D2A">
        <w:rPr>
          <w:szCs w:val="20"/>
        </w:rPr>
        <w:t>MATERIAL, HERRAMIENTAS Y EQUIPO.</w:t>
      </w:r>
    </w:p>
    <w:p w:rsidR="0090295D" w:rsidRPr="00CC1D2A" w:rsidRDefault="0090295D" w:rsidP="0090295D">
      <w:pPr>
        <w:rPr>
          <w:rFonts w:cs="Arial"/>
          <w:szCs w:val="20"/>
          <w:lang w:val="es-MX"/>
        </w:rPr>
      </w:pPr>
      <w:r w:rsidRPr="00CC1D2A">
        <w:rPr>
          <w:kern w:val="28"/>
          <w:szCs w:val="20"/>
        </w:rPr>
        <w:t>El CONTRATISTA proporcionará todos los materiales, herramientas y equipos necesarios (</w:t>
      </w:r>
      <w:r w:rsidRPr="00CC1D2A">
        <w:rPr>
          <w:rFonts w:eastAsia="Arial Unicode MS"/>
          <w:szCs w:val="20"/>
        </w:rPr>
        <w:t>compactadora mecánica, etc.</w:t>
      </w:r>
      <w:r w:rsidRPr="00CC1D2A">
        <w:rPr>
          <w:kern w:val="28"/>
          <w:szCs w:val="20"/>
        </w:rPr>
        <w:t xml:space="preserve">) para la ejecución de los trabajos, los mismos deberán ser aprobados por el SUPERVISOR al Inicio de la actividad. </w:t>
      </w:r>
      <w:r w:rsidRPr="00CC1D2A">
        <w:rPr>
          <w:rFonts w:eastAsia="Arial Unicode MS"/>
          <w:szCs w:val="20"/>
        </w:rPr>
        <w:t xml:space="preserve">El material de relleno, será provisto de la misma excavación. </w:t>
      </w:r>
      <w:r w:rsidRPr="00CC1D2A">
        <w:rPr>
          <w:rFonts w:cs="Arial"/>
          <w:szCs w:val="20"/>
          <w:lang w:val="es-MX"/>
        </w:rPr>
        <w:t xml:space="preserve">El material de relleno a emplearse será preferentemente el mismo suelo extraído de la excavación,  libre de </w:t>
      </w:r>
      <w:proofErr w:type="spellStart"/>
      <w:r w:rsidRPr="00CC1D2A">
        <w:rPr>
          <w:rFonts w:cs="Arial"/>
          <w:szCs w:val="20"/>
          <w:lang w:val="es-MX"/>
        </w:rPr>
        <w:t>pedrones</w:t>
      </w:r>
      <w:proofErr w:type="spellEnd"/>
      <w:r w:rsidRPr="00CC1D2A">
        <w:rPr>
          <w:rFonts w:cs="Arial"/>
          <w:szCs w:val="20"/>
          <w:lang w:val="es-MX"/>
        </w:rPr>
        <w:t xml:space="preserve"> y material orgánico. En caso de que no se pueda utilizar dicho material de la excavación el CONTRATISTA proporcionara el material necesario autorizado por el SUPERVISOR DE OBRA sin costo adicional.</w:t>
      </w:r>
    </w:p>
    <w:p w:rsidR="0090295D" w:rsidRPr="00CC1D2A" w:rsidRDefault="0090295D" w:rsidP="0090295D">
      <w:pPr>
        <w:rPr>
          <w:rFonts w:cs="Arial"/>
          <w:szCs w:val="20"/>
          <w:lang w:val="es-MX"/>
        </w:rPr>
      </w:pPr>
      <w:r w:rsidRPr="00CC1D2A">
        <w:rPr>
          <w:rFonts w:cs="Arial"/>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0295D" w:rsidRDefault="0090295D" w:rsidP="0090295D">
      <w:pPr>
        <w:rPr>
          <w:rFonts w:cs="Arial"/>
          <w:szCs w:val="20"/>
          <w:lang w:val="es-MX"/>
        </w:rPr>
      </w:pPr>
      <w:r w:rsidRPr="00CC1D2A">
        <w:rPr>
          <w:rFonts w:cs="Arial"/>
          <w:szCs w:val="20"/>
          <w:lang w:val="es-MX"/>
        </w:rPr>
        <w:t>Para efectuar el relleno, el CONTRATISTA deberá disponer en obra del número suficiente de compactadoras mecánicas exigido por el SUPERVISOR DE OBRA, en función a la longitud de la obra.</w:t>
      </w:r>
    </w:p>
    <w:p w:rsidR="0090295D" w:rsidRPr="00CC1D2A" w:rsidRDefault="0090295D" w:rsidP="00EA7165">
      <w:pPr>
        <w:pStyle w:val="Estilo1"/>
        <w:numPr>
          <w:ilvl w:val="1"/>
          <w:numId w:val="15"/>
        </w:numPr>
        <w:spacing w:before="100" w:after="100" w:line="276" w:lineRule="auto"/>
        <w:rPr>
          <w:szCs w:val="20"/>
        </w:rPr>
      </w:pPr>
      <w:r w:rsidRPr="00CC1D2A">
        <w:rPr>
          <w:szCs w:val="20"/>
        </w:rPr>
        <w:t>PROCEDIMIENTO PARA LA EJECUCIÓN.</w:t>
      </w:r>
    </w:p>
    <w:p w:rsidR="0090295D" w:rsidRPr="00CC1D2A" w:rsidRDefault="0090295D" w:rsidP="0090295D">
      <w:pPr>
        <w:rPr>
          <w:rFonts w:eastAsia="Arial Unicode MS"/>
          <w:szCs w:val="20"/>
        </w:rPr>
      </w:pPr>
      <w:r w:rsidRPr="00CC1D2A">
        <w:rPr>
          <w:rFonts w:eastAsia="Arial Unicode MS"/>
          <w:szCs w:val="20"/>
        </w:rPr>
        <w:t>Los trabajos de provisión, relleno y compactado de zanja serán autorizados por el SUPERVISOR, siempre y cuando se verifique en zanja lo siguiente:</w:t>
      </w:r>
    </w:p>
    <w:p w:rsidR="0090295D" w:rsidRPr="00CC1D2A" w:rsidRDefault="0090295D" w:rsidP="0090295D">
      <w:pPr>
        <w:contextualSpacing/>
        <w:rPr>
          <w:rFonts w:eastAsia="Arial Unicode MS"/>
          <w:szCs w:val="20"/>
        </w:rPr>
      </w:pPr>
      <w:r w:rsidRPr="00CC1D2A">
        <w:rPr>
          <w:rFonts w:eastAsia="Arial Unicode MS"/>
          <w:szCs w:val="20"/>
        </w:rPr>
        <w:lastRenderedPageBreak/>
        <w:t xml:space="preserve">La zanja deberá estar perfilada, libre de cualquier escombro o cualquier otro elemento que pueda dañar la tubería. </w:t>
      </w:r>
    </w:p>
    <w:p w:rsidR="0090295D" w:rsidRPr="00CC1D2A" w:rsidRDefault="0090295D" w:rsidP="0090295D">
      <w:pPr>
        <w:rPr>
          <w:rFonts w:cs="Arial"/>
          <w:szCs w:val="20"/>
          <w:lang w:val="es-MX"/>
        </w:rPr>
      </w:pPr>
      <w:r w:rsidRPr="00CC1D2A">
        <w:rPr>
          <w:rFonts w:cs="Arial"/>
          <w:szCs w:val="20"/>
          <w:lang w:val="es-MX"/>
        </w:rPr>
        <w:t>A partir de la capa de relleno con tierra cernida, se colocará material de relleno (tierra común), en una altura de 55 centímetros en aceras y 65 centímetros en calzada.</w:t>
      </w:r>
    </w:p>
    <w:p w:rsidR="0090295D" w:rsidRPr="00CC1D2A" w:rsidRDefault="0090295D" w:rsidP="0090295D">
      <w:pPr>
        <w:tabs>
          <w:tab w:val="left" w:pos="0"/>
          <w:tab w:val="left" w:pos="142"/>
        </w:tabs>
        <w:autoSpaceDE w:val="0"/>
        <w:autoSpaceDN w:val="0"/>
        <w:adjustRightInd w:val="0"/>
        <w:rPr>
          <w:iCs/>
          <w:szCs w:val="20"/>
        </w:rPr>
      </w:pPr>
      <w:r w:rsidRPr="00CC1D2A">
        <w:rPr>
          <w:iCs/>
          <w:szCs w:val="20"/>
        </w:rPr>
        <w:t xml:space="preserve">En caso de presentarse daños en los servicios básicos existentes, el CONTRATISTA deberá realizar las reparaciones necesarias o las gestiones necesarias con la entidad correspondiente si el daño así lo amerita. </w:t>
      </w:r>
    </w:p>
    <w:p w:rsidR="0090295D" w:rsidRPr="00CC1D2A" w:rsidRDefault="0090295D" w:rsidP="0090295D">
      <w:pPr>
        <w:rPr>
          <w:rFonts w:cs="Arial"/>
          <w:szCs w:val="20"/>
          <w:lang w:val="es-MX"/>
        </w:rPr>
      </w:pPr>
      <w:r w:rsidRPr="00CC1D2A">
        <w:rPr>
          <w:rFonts w:cs="Arial"/>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0295D" w:rsidRPr="00CC1D2A" w:rsidRDefault="0090295D" w:rsidP="0090295D">
      <w:pPr>
        <w:rPr>
          <w:rFonts w:cs="Arial"/>
          <w:szCs w:val="20"/>
          <w:lang w:val="es-MX"/>
        </w:rPr>
      </w:pPr>
      <w:r w:rsidRPr="00CC1D2A">
        <w:rPr>
          <w:rFonts w:cs="Arial"/>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 xml:space="preserve">El grado de compactación para vías con tráfico vehicular deberá ser de 95% del </w:t>
      </w:r>
      <w:proofErr w:type="spellStart"/>
      <w:r w:rsidRPr="00CC1D2A">
        <w:rPr>
          <w:rFonts w:cs="Arial"/>
          <w:szCs w:val="20"/>
          <w:lang w:val="es-MX"/>
        </w:rPr>
        <w:t>Proctor</w:t>
      </w:r>
      <w:proofErr w:type="spellEnd"/>
      <w:r w:rsidRPr="00CC1D2A">
        <w:rPr>
          <w:rFonts w:cs="Arial"/>
          <w:szCs w:val="20"/>
          <w:lang w:val="es-MX"/>
        </w:rPr>
        <w:t xml:space="preserve"> modificado. Y en el caso de veredas deberá ser del orden del 90% mínimo del </w:t>
      </w:r>
      <w:proofErr w:type="spellStart"/>
      <w:r w:rsidRPr="00CC1D2A">
        <w:rPr>
          <w:rFonts w:cs="Arial"/>
          <w:szCs w:val="20"/>
          <w:lang w:val="es-MX"/>
        </w:rPr>
        <w:t>Proctor</w:t>
      </w:r>
      <w:proofErr w:type="spellEnd"/>
      <w:r w:rsidRPr="00CC1D2A">
        <w:rPr>
          <w:rFonts w:cs="Arial"/>
          <w:szCs w:val="20"/>
          <w:lang w:val="es-MX"/>
        </w:rPr>
        <w:t xml:space="preserve"> modificado.</w:t>
      </w:r>
    </w:p>
    <w:p w:rsidR="0090295D" w:rsidRPr="00CC1D2A" w:rsidRDefault="0090295D" w:rsidP="0090295D">
      <w:pPr>
        <w:rPr>
          <w:rFonts w:cs="Arial"/>
          <w:szCs w:val="20"/>
          <w:lang w:val="es-MX"/>
        </w:rPr>
      </w:pPr>
      <w:r w:rsidRPr="00CC1D2A">
        <w:rPr>
          <w:rFonts w:cs="Arial"/>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 xml:space="preserve">Las pruebas de laboratorio de suelos serán llevados a cabo por un laboratorio especializado, quedando a cargo del CONTRATISTA el costo de los mismos. </w:t>
      </w:r>
    </w:p>
    <w:p w:rsidR="0090295D" w:rsidRPr="00CC1D2A" w:rsidRDefault="0090295D" w:rsidP="0090295D">
      <w:pPr>
        <w:rPr>
          <w:rFonts w:cs="Arial"/>
          <w:szCs w:val="20"/>
          <w:lang w:val="es-MX"/>
        </w:rPr>
      </w:pPr>
      <w:r w:rsidRPr="00CC1D2A">
        <w:rPr>
          <w:rFonts w:cs="Arial"/>
          <w:szCs w:val="20"/>
          <w:lang w:val="es-MX"/>
        </w:rPr>
        <w:t>En caso de ser necesaria la utilización de agua para la compactación del suelo, la operación deberá ser previamente autorizada por la Supervisión.</w:t>
      </w:r>
    </w:p>
    <w:p w:rsidR="0090295D" w:rsidRPr="00CC1D2A" w:rsidRDefault="0090295D" w:rsidP="0090295D">
      <w:pPr>
        <w:rPr>
          <w:rFonts w:cs="Arial"/>
          <w:szCs w:val="20"/>
          <w:lang w:val="es-MX"/>
        </w:rPr>
      </w:pPr>
      <w:r w:rsidRPr="00CC1D2A">
        <w:rPr>
          <w:rFonts w:cs="Arial"/>
          <w:szCs w:val="20"/>
          <w:lang w:val="es-MX"/>
        </w:rPr>
        <w:t xml:space="preserve">La tierra sobrante del tapado de zanjas, deberá ser retirada de inmediato, tan pronto como haya sido repuesto el </w:t>
      </w:r>
      <w:proofErr w:type="spellStart"/>
      <w:r w:rsidRPr="00CC1D2A">
        <w:rPr>
          <w:rFonts w:cs="Arial"/>
          <w:szCs w:val="20"/>
          <w:lang w:val="es-MX"/>
        </w:rPr>
        <w:t>contrapiso</w:t>
      </w:r>
      <w:proofErr w:type="spellEnd"/>
      <w:r w:rsidRPr="00CC1D2A">
        <w:rPr>
          <w:rFonts w:cs="Arial"/>
          <w:szCs w:val="20"/>
          <w:lang w:val="es-MX"/>
        </w:rPr>
        <w:t xml:space="preserve"> de la vereda o la base de la calzada.</w:t>
      </w:r>
    </w:p>
    <w:p w:rsidR="0090295D" w:rsidRPr="00CC1D2A" w:rsidRDefault="0090295D" w:rsidP="0090295D">
      <w:pPr>
        <w:rPr>
          <w:rFonts w:cs="Arial"/>
          <w:szCs w:val="20"/>
          <w:lang w:val="es-MX"/>
        </w:rPr>
      </w:pPr>
      <w:r w:rsidRPr="00CC1D2A">
        <w:rPr>
          <w:rFonts w:cs="Arial"/>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0295D" w:rsidRPr="00CC1D2A" w:rsidRDefault="0090295D" w:rsidP="0090295D">
      <w:pPr>
        <w:rPr>
          <w:rFonts w:cs="Arial"/>
          <w:szCs w:val="20"/>
          <w:lang w:val="es-MX"/>
        </w:rPr>
      </w:pPr>
      <w:r w:rsidRPr="00CC1D2A">
        <w:rPr>
          <w:rFonts w:cs="Arial"/>
          <w:szCs w:val="20"/>
          <w:lang w:val="es-MX"/>
        </w:rPr>
        <w:t>La cinta de señalización debe ser ubicada 40 cm antes del nivel superior de la zanja indicando la palabra "PRECAUCIÓN YPFB LÍNEA DE GAS", esta cinta de señalización para la zanja será otorgada por YPFB.</w:t>
      </w:r>
    </w:p>
    <w:p w:rsidR="0090295D" w:rsidRPr="00CC1D2A" w:rsidRDefault="0090295D" w:rsidP="0090295D">
      <w:pPr>
        <w:rPr>
          <w:rFonts w:cs="Arial"/>
          <w:szCs w:val="20"/>
          <w:lang w:val="es-MX"/>
        </w:rPr>
      </w:pPr>
      <w:r w:rsidRPr="00CC1D2A">
        <w:rPr>
          <w:rFonts w:cs="Arial"/>
          <w:szCs w:val="20"/>
          <w:lang w:val="es-MX"/>
        </w:rPr>
        <w:t>Todas las áreas comprendidas en el trabajo deberán nivelarse en forma uniforme. La superficie final deberá entregarse libre de irregularidades.</w:t>
      </w:r>
    </w:p>
    <w:p w:rsidR="0090295D" w:rsidRPr="00CC1D2A" w:rsidRDefault="0090295D" w:rsidP="0090295D">
      <w:pPr>
        <w:tabs>
          <w:tab w:val="left" w:pos="0"/>
          <w:tab w:val="left" w:pos="142"/>
        </w:tabs>
        <w:rPr>
          <w:rFonts w:cs="Arial"/>
          <w:szCs w:val="20"/>
        </w:rPr>
      </w:pPr>
      <w:r w:rsidRPr="00CC1D2A">
        <w:rPr>
          <w:rFonts w:cs="Arial"/>
          <w:szCs w:val="20"/>
        </w:rPr>
        <w:t xml:space="preserve">En todo momento los bordes de la zanja deberán tener un espacio libre de 20 cm; para evitar que el material excavado u otros elementos perjudiciales caigan a la zanja.  </w:t>
      </w:r>
    </w:p>
    <w:p w:rsidR="0090295D" w:rsidRPr="00CC1D2A" w:rsidRDefault="0090295D" w:rsidP="0090295D">
      <w:pPr>
        <w:tabs>
          <w:tab w:val="left" w:pos="0"/>
          <w:tab w:val="left" w:pos="142"/>
        </w:tabs>
        <w:autoSpaceDE w:val="0"/>
        <w:autoSpaceDN w:val="0"/>
        <w:adjustRightInd w:val="0"/>
        <w:rPr>
          <w:rFonts w:eastAsia="Arial Unicode MS"/>
          <w:szCs w:val="20"/>
        </w:rPr>
      </w:pPr>
      <w:r w:rsidRPr="00CC1D2A">
        <w:rPr>
          <w:rFonts w:eastAsia="Arial Unicode MS"/>
          <w:szCs w:val="20"/>
        </w:rPr>
        <w:t>Tan pronto como se haya culminado con el relleno y compactado, el CONTRATISTA una vez finalizada esta actividad deberá proceder al:</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Retiro de todos los escombros y materiales en exceso o rechazados.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Restauración de la configuración original del terreno, después de la compactación mediante la reposición de aceras, calzadas, vías de circulación pública y privada, especialmente en las áreas con más casas o residencias.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Limpieza y retiro de todos los escombros incluyendo rocas de gran tamaño, que serán llevados a sitios autorizados.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90295D"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 xml:space="preserve">Excepto cuando se estableciera lo contrario, deben ser eliminados o removidos todos los accesos, puentes (ramplas), alcantarillas, </w:t>
      </w:r>
      <w:proofErr w:type="spellStart"/>
      <w:r w:rsidRPr="00CC1D2A">
        <w:rPr>
          <w:rFonts w:eastAsia="Arial Unicode MS"/>
          <w:szCs w:val="20"/>
        </w:rPr>
        <w:t>geotextiles</w:t>
      </w:r>
      <w:proofErr w:type="spellEnd"/>
      <w:r w:rsidRPr="00CC1D2A">
        <w:rPr>
          <w:rFonts w:eastAsia="Arial Unicode MS"/>
          <w:szCs w:val="20"/>
        </w:rPr>
        <w:t>, maderas y otras instalaciones provisionales (eventuales que surgen durante la construcción de la obra), utilizadas en los trabajos.</w:t>
      </w:r>
    </w:p>
    <w:p w:rsidR="00110535" w:rsidRDefault="00110535" w:rsidP="00110535">
      <w:pPr>
        <w:spacing w:line="276" w:lineRule="auto"/>
        <w:ind w:left="1080"/>
        <w:rPr>
          <w:rFonts w:eastAsia="Arial Unicode M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90295D" w:rsidRPr="00CC1D2A" w:rsidRDefault="0090295D" w:rsidP="00EA7165">
      <w:pPr>
        <w:pStyle w:val="Estilo1"/>
        <w:numPr>
          <w:ilvl w:val="1"/>
          <w:numId w:val="15"/>
        </w:numPr>
        <w:spacing w:before="100" w:after="100" w:line="276" w:lineRule="auto"/>
        <w:rPr>
          <w:szCs w:val="20"/>
        </w:rPr>
      </w:pPr>
      <w:r w:rsidRPr="00CC1D2A">
        <w:rPr>
          <w:szCs w:val="20"/>
        </w:rPr>
        <w:t>MEDICIÓN Y FORMA DE PAGO.</w:t>
      </w:r>
    </w:p>
    <w:p w:rsidR="0090295D" w:rsidRPr="00CC1D2A" w:rsidRDefault="0090295D" w:rsidP="0090295D">
      <w:pPr>
        <w:spacing w:before="100" w:after="100"/>
        <w:rPr>
          <w:rFonts w:cs="Arial"/>
          <w:szCs w:val="20"/>
          <w:lang w:val="es-MX"/>
        </w:rPr>
      </w:pPr>
      <w:r w:rsidRPr="00CC1D2A">
        <w:rPr>
          <w:kern w:val="28"/>
          <w:szCs w:val="20"/>
        </w:rPr>
        <w:t xml:space="preserve">La provisión, </w:t>
      </w:r>
      <w:r w:rsidRPr="00CC1D2A">
        <w:rPr>
          <w:rFonts w:cs="Arial"/>
          <w:kern w:val="28"/>
          <w:szCs w:val="20"/>
        </w:rPr>
        <w:t xml:space="preserve">relleno y compactado con relleno común </w:t>
      </w:r>
      <w:r w:rsidRPr="00CC1D2A">
        <w:rPr>
          <w:kern w:val="28"/>
          <w:szCs w:val="20"/>
        </w:rPr>
        <w:t xml:space="preserve">será medido en </w:t>
      </w:r>
      <w:r w:rsidRPr="00CC1D2A">
        <w:rPr>
          <w:rFonts w:cs="Arial"/>
          <w:kern w:val="28"/>
          <w:szCs w:val="20"/>
        </w:rPr>
        <w:t>metros cúbicos</w:t>
      </w:r>
      <w:r w:rsidRPr="00CC1D2A">
        <w:rPr>
          <w:kern w:val="28"/>
          <w:szCs w:val="20"/>
        </w:rPr>
        <w:t xml:space="preserve">, de acuerdo a la </w:t>
      </w:r>
      <w:r w:rsidRPr="00CC1D2A">
        <w:rPr>
          <w:rFonts w:cs="Arial"/>
          <w:kern w:val="28"/>
          <w:szCs w:val="20"/>
        </w:rPr>
        <w:t>geometría del espacio rellenado y compactado en su posición final</w:t>
      </w:r>
      <w:r w:rsidRPr="00CC1D2A">
        <w:rPr>
          <w:kern w:val="28"/>
          <w:szCs w:val="20"/>
        </w:rPr>
        <w:t xml:space="preserve">. </w:t>
      </w:r>
      <w:r w:rsidRPr="00CC1D2A">
        <w:rPr>
          <w:rFonts w:cs="Arial"/>
          <w:kern w:val="28"/>
          <w:szCs w:val="20"/>
        </w:rPr>
        <w:t>Secciones</w:t>
      </w:r>
      <w:r w:rsidRPr="00CC1D2A">
        <w:rPr>
          <w:kern w:val="28"/>
          <w:szCs w:val="20"/>
        </w:rPr>
        <w:t xml:space="preserve"> que serán aprobadas por el SUPERVISOR. Este Ítem será pagado de acuerdo al precio unitario de la propuesta aceptada. </w:t>
      </w:r>
      <w:r w:rsidRPr="00CC1D2A">
        <w:rPr>
          <w:rFonts w:cs="Arial"/>
          <w:szCs w:val="20"/>
          <w:lang w:val="es-MX"/>
        </w:rPr>
        <w:t>En la medición se deberá descontar los volúmenes de tierra que desplazan, estructuras y otros que la SUPERVISIÓN considere necesario.</w:t>
      </w:r>
    </w:p>
    <w:p w:rsidR="0090295D" w:rsidRPr="00CC1D2A" w:rsidRDefault="0090295D" w:rsidP="0090295D">
      <w:pPr>
        <w:spacing w:before="100" w:after="100"/>
        <w:rPr>
          <w:rFonts w:cs="Arial"/>
          <w:szCs w:val="20"/>
          <w:lang w:val="es-MX"/>
        </w:rPr>
      </w:pPr>
      <w:r w:rsidRPr="00CC1D2A">
        <w:rPr>
          <w:rFonts w:cs="Arial"/>
          <w:szCs w:val="20"/>
          <w:lang w:val="es-MX"/>
        </w:rPr>
        <w:t>Este ítem ejecutado en un todo de acuerdo con los planos y las presentes especificaciones, medido según lo señalado y aprobado por el SUPERVISOR DE OBRA, será pagado al precio unitario de la propuesta aceptada.</w:t>
      </w:r>
    </w:p>
    <w:p w:rsidR="0090295D" w:rsidRPr="00CC1D2A" w:rsidRDefault="0090295D" w:rsidP="0090295D">
      <w:pPr>
        <w:spacing w:before="100" w:after="100"/>
        <w:rPr>
          <w:rFonts w:cs="Arial"/>
          <w:szCs w:val="20"/>
          <w:lang w:val="es-MX"/>
        </w:rPr>
      </w:pPr>
      <w:r w:rsidRPr="00CC1D2A">
        <w:rPr>
          <w:rFonts w:cs="Arial"/>
          <w:szCs w:val="20"/>
          <w:lang w:val="es-MX"/>
        </w:rPr>
        <w:t>Dicho precio será compensación total por los materiales, mano de obra, herramientas, equipo y otros gastos que sean necesarios para la adecuada y correcta ejecución de los trabajos.</w:t>
      </w:r>
    </w:p>
    <w:p w:rsidR="0090295D" w:rsidRPr="00CC1D2A" w:rsidRDefault="0090295D" w:rsidP="0090295D">
      <w:pPr>
        <w:spacing w:before="100" w:after="100"/>
        <w:rPr>
          <w:rFonts w:cs="Arial"/>
          <w:szCs w:val="20"/>
          <w:lang w:val="es-MX"/>
        </w:rPr>
      </w:pPr>
      <w:r w:rsidRPr="00CC1D2A">
        <w:rPr>
          <w:rFonts w:cs="Arial"/>
          <w:szCs w:val="20"/>
          <w:lang w:val="es-MX"/>
        </w:rPr>
        <w:lastRenderedPageBreak/>
        <w:t>Si el SUPERVISOR DE OBRA de YPFB no indicara lo contrario, correrá a cargo del CONTRATISTA, sin remuneración especial alguna tanto la desviación de las aguas pluviales, como las instalaciones para el agotamiento</w:t>
      </w:r>
    </w:p>
    <w:tbl>
      <w:tblPr>
        <w:tblW w:w="8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492"/>
        <w:gridCol w:w="992"/>
      </w:tblGrid>
      <w:tr w:rsidR="0090295D" w:rsidRPr="00CC1D2A" w:rsidTr="00F35622">
        <w:trPr>
          <w:jc w:val="center"/>
        </w:trPr>
        <w:tc>
          <w:tcPr>
            <w:tcW w:w="687"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ÍTEM</w:t>
            </w:r>
          </w:p>
        </w:tc>
        <w:tc>
          <w:tcPr>
            <w:tcW w:w="6492"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DESCRIPCIÓN</w:t>
            </w:r>
          </w:p>
        </w:tc>
        <w:tc>
          <w:tcPr>
            <w:tcW w:w="992"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UNIDAD</w:t>
            </w:r>
          </w:p>
        </w:tc>
      </w:tr>
      <w:tr w:rsidR="0090295D" w:rsidRPr="00CC1D2A" w:rsidTr="00F35622">
        <w:trPr>
          <w:jc w:val="center"/>
        </w:trPr>
        <w:tc>
          <w:tcPr>
            <w:tcW w:w="687"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1</w:t>
            </w:r>
            <w:r w:rsidR="00070FB3">
              <w:rPr>
                <w:rFonts w:eastAsia="Arial Unicode MS"/>
                <w:szCs w:val="20"/>
              </w:rPr>
              <w:t>0</w:t>
            </w:r>
          </w:p>
        </w:tc>
        <w:tc>
          <w:tcPr>
            <w:tcW w:w="6492" w:type="dxa"/>
            <w:shd w:val="clear" w:color="auto" w:fill="auto"/>
          </w:tcPr>
          <w:p w:rsidR="0090295D" w:rsidRPr="00CA6C0F" w:rsidRDefault="0090295D" w:rsidP="00F35622">
            <w:pPr>
              <w:jc w:val="center"/>
              <w:rPr>
                <w:szCs w:val="20"/>
              </w:rPr>
            </w:pPr>
            <w:r w:rsidRPr="00CA6C0F">
              <w:rPr>
                <w:rFonts w:eastAsia="Arial Unicode MS"/>
                <w:szCs w:val="20"/>
              </w:rPr>
              <w:t>PROVISIÓN RELLENO Y COMPACTADO DE ZANJA CON MATERIAL COMÚN.</w:t>
            </w:r>
          </w:p>
        </w:tc>
        <w:tc>
          <w:tcPr>
            <w:tcW w:w="992"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M3.</w:t>
            </w:r>
          </w:p>
        </w:tc>
      </w:tr>
    </w:tbl>
    <w:p w:rsidR="00A73AED" w:rsidRPr="00FE1E8E" w:rsidRDefault="00A73AED" w:rsidP="00A73AED"/>
    <w:p w:rsidR="004E4EB4" w:rsidRPr="00564A98" w:rsidRDefault="004E4EB4" w:rsidP="00EA7165">
      <w:pPr>
        <w:numPr>
          <w:ilvl w:val="0"/>
          <w:numId w:val="15"/>
        </w:numPr>
        <w:rPr>
          <w:b/>
        </w:rPr>
      </w:pPr>
      <w:r>
        <w:rPr>
          <w:b/>
        </w:rPr>
        <w:t>BASE DE FIJACIÓN PARA VÁLVULA DE PE Ø 40</w:t>
      </w:r>
      <w:r w:rsidRPr="00236817">
        <w:rPr>
          <w:b/>
        </w:rPr>
        <w:t xml:space="preserve"> MM</w:t>
      </w:r>
      <w:r>
        <w:rPr>
          <w:b/>
        </w:rPr>
        <w:t xml:space="preserve"> </w:t>
      </w:r>
    </w:p>
    <w:p w:rsidR="004E4EB4" w:rsidRDefault="004E4EB4" w:rsidP="004E4EB4">
      <w:pPr>
        <w:ind w:left="360"/>
        <w:rPr>
          <w:b/>
        </w:rPr>
      </w:pPr>
      <w:r>
        <w:rPr>
          <w:b/>
        </w:rPr>
        <w:t>UNIDAD: PZA</w:t>
      </w:r>
      <w:r w:rsidRPr="00564A98">
        <w:rPr>
          <w:b/>
        </w:rPr>
        <w:t>.</w:t>
      </w:r>
    </w:p>
    <w:p w:rsidR="004E4EB4" w:rsidRPr="00564A98" w:rsidRDefault="004E4EB4" w:rsidP="004E4EB4">
      <w:pPr>
        <w:ind w:left="360"/>
        <w:rPr>
          <w:b/>
        </w:rPr>
      </w:pPr>
    </w:p>
    <w:p w:rsidR="004E4EB4" w:rsidRPr="00CC1D2A" w:rsidRDefault="004E4EB4" w:rsidP="00EA7165">
      <w:pPr>
        <w:numPr>
          <w:ilvl w:val="1"/>
          <w:numId w:val="15"/>
        </w:numPr>
        <w:rPr>
          <w:b/>
          <w:kern w:val="28"/>
          <w:szCs w:val="20"/>
        </w:rPr>
      </w:pPr>
      <w:r w:rsidRPr="00CC1D2A">
        <w:rPr>
          <w:b/>
          <w:kern w:val="28"/>
          <w:szCs w:val="20"/>
        </w:rPr>
        <w:t>DEFINICIÓN.</w:t>
      </w:r>
    </w:p>
    <w:p w:rsidR="004E4EB4" w:rsidRDefault="004E4EB4" w:rsidP="004E4EB4">
      <w:pPr>
        <w:rPr>
          <w:kern w:val="28"/>
          <w:szCs w:val="20"/>
        </w:rPr>
      </w:pPr>
      <w:r w:rsidRPr="00CC1D2A">
        <w:rPr>
          <w:kern w:val="28"/>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MATERIALES HERRAMIENTAS Y EQUIPO.</w:t>
      </w:r>
    </w:p>
    <w:p w:rsidR="004E4EB4" w:rsidRDefault="004E4EB4" w:rsidP="004E4EB4">
      <w:pPr>
        <w:rPr>
          <w:kern w:val="28"/>
          <w:szCs w:val="20"/>
        </w:rPr>
      </w:pPr>
      <w:r w:rsidRPr="00CC1D2A">
        <w:rPr>
          <w:kern w:val="28"/>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PROCEDIMIENTO PARA LA EJECUCIÓN.</w:t>
      </w:r>
    </w:p>
    <w:p w:rsidR="004E4EB4" w:rsidRPr="001571EE" w:rsidRDefault="004E4EB4" w:rsidP="004E4EB4">
      <w:pPr>
        <w:rPr>
          <w:kern w:val="28"/>
          <w:szCs w:val="20"/>
        </w:rPr>
      </w:pPr>
      <w:r w:rsidRPr="00CC1D2A">
        <w:rPr>
          <w:kern w:val="28"/>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sidR="00070FB3">
        <w:rPr>
          <w:kern w:val="28"/>
          <w:szCs w:val="20"/>
        </w:rPr>
        <w:t>Anexo</w:t>
      </w:r>
      <w:r w:rsidRPr="00CC1D2A">
        <w:rPr>
          <w:kern w:val="28"/>
          <w:szCs w:val="20"/>
        </w:rPr>
        <w:t xml:space="preserve"> Gráficos)</w:t>
      </w:r>
      <w:r>
        <w:rPr>
          <w:kern w:val="28"/>
          <w:szCs w:val="20"/>
        </w:rPr>
        <w:t xml:space="preserve"> </w:t>
      </w:r>
      <w:r w:rsidRPr="00CC1D2A">
        <w:rPr>
          <w:kern w:val="28"/>
          <w:szCs w:val="20"/>
        </w:rPr>
        <w:t xml:space="preserve">La campana para la válvula deberá ser fijada a la acera con un vaciado hasta la profundidad de 40 cm de manera que esta quede perpendicular al eje de la válvula, estable e inamovible. </w:t>
      </w:r>
      <w:r w:rsidRPr="00CC1D2A">
        <w:rPr>
          <w:rFonts w:eastAsia="Arial Unicode MS"/>
          <w:b/>
          <w:szCs w:val="20"/>
          <w:u w:val="single"/>
        </w:rPr>
        <w:t>(VER ANEXOS)</w:t>
      </w:r>
      <w:bookmarkStart w:id="45" w:name="_Toc314666926"/>
      <w:r w:rsidRPr="00CC1D2A">
        <w:rPr>
          <w:rFonts w:eastAsia="Arial Unicode MS"/>
          <w:b/>
          <w:szCs w:val="20"/>
          <w:u w:val="single"/>
        </w:rPr>
        <w:t xml:space="preserve">. </w:t>
      </w:r>
      <w:r w:rsidRPr="00CC1D2A">
        <w:rPr>
          <w:rFonts w:eastAsia="Arial Unicode MS"/>
          <w:bCs/>
          <w:szCs w:val="20"/>
        </w:rPr>
        <w:t>La campana para la válvula deberá ser fijada a la vereda con un vaciado alrededor de esta, hasta la profundidad que tenga la campana de manera que esta quede perpendicular al eje de la válvula, estable e inamovible.</w:t>
      </w:r>
      <w:bookmarkStart w:id="46" w:name="_Toc314666927"/>
      <w:bookmarkEnd w:id="45"/>
      <w:r>
        <w:rPr>
          <w:rFonts w:eastAsia="Arial Unicode MS"/>
          <w:b/>
          <w:szCs w:val="20"/>
          <w:u w:val="single"/>
        </w:rPr>
        <w:t xml:space="preserve"> </w:t>
      </w:r>
      <w:r w:rsidRPr="00CC1D2A">
        <w:rPr>
          <w:rFonts w:eastAsia="Arial Unicode MS"/>
          <w:bCs/>
          <w:szCs w:val="20"/>
        </w:rPr>
        <w:t>El material aislante de PVC, las abrazaderas de sujeción y los espárragos para la sujeción de la tubería y el tubo guía serán provistos por el CONTRATISTA. La campana para la válvula será provistos por YPFB.</w:t>
      </w:r>
      <w:bookmarkEnd w:id="46"/>
    </w:p>
    <w:p w:rsidR="004E4EB4" w:rsidRDefault="004E4EB4" w:rsidP="004E4EB4">
      <w:pPr>
        <w:rPr>
          <w:rFonts w:eastAsia="Arial Unicode MS"/>
          <w:bC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lastRenderedPageBreak/>
        <w:t xml:space="preserve">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4E4EB4" w:rsidRPr="00CC1D2A" w:rsidRDefault="004E4EB4" w:rsidP="00EA7165">
      <w:pPr>
        <w:numPr>
          <w:ilvl w:val="1"/>
          <w:numId w:val="15"/>
        </w:numPr>
        <w:rPr>
          <w:b/>
          <w:kern w:val="28"/>
          <w:szCs w:val="20"/>
        </w:rPr>
      </w:pPr>
      <w:r w:rsidRPr="00CC1D2A">
        <w:rPr>
          <w:b/>
          <w:kern w:val="28"/>
          <w:szCs w:val="20"/>
        </w:rPr>
        <w:t>MEDICIÓN Y FORMA DE PAGO.</w:t>
      </w:r>
    </w:p>
    <w:p w:rsidR="004E4EB4" w:rsidRDefault="004E4EB4" w:rsidP="004E4EB4">
      <w:pPr>
        <w:rPr>
          <w:kern w:val="28"/>
          <w:szCs w:val="20"/>
        </w:rPr>
      </w:pPr>
      <w:r w:rsidRPr="00CC1D2A">
        <w:rPr>
          <w:kern w:val="28"/>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E4EB4" w:rsidRPr="00CC1D2A" w:rsidRDefault="004E4EB4" w:rsidP="004E4EB4">
      <w:pPr>
        <w:rPr>
          <w:kern w:val="28"/>
          <w:szCs w:val="20"/>
        </w:rPr>
      </w:pPr>
    </w:p>
    <w:tbl>
      <w:tblPr>
        <w:tblW w:w="7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472"/>
        <w:gridCol w:w="976"/>
      </w:tblGrid>
      <w:tr w:rsidR="004E4EB4" w:rsidRPr="00CC1D2A" w:rsidTr="00F35622">
        <w:trPr>
          <w:jc w:val="center"/>
        </w:trPr>
        <w:tc>
          <w:tcPr>
            <w:tcW w:w="699"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ÍTEM</w:t>
            </w:r>
          </w:p>
        </w:tc>
        <w:tc>
          <w:tcPr>
            <w:tcW w:w="5472"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DESCRIPCIÓN</w:t>
            </w:r>
          </w:p>
        </w:tc>
        <w:tc>
          <w:tcPr>
            <w:tcW w:w="976"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UNIDAD</w:t>
            </w:r>
          </w:p>
        </w:tc>
      </w:tr>
      <w:tr w:rsidR="004E4EB4" w:rsidRPr="00CC1D2A" w:rsidTr="00F35622">
        <w:trPr>
          <w:jc w:val="center"/>
        </w:trPr>
        <w:tc>
          <w:tcPr>
            <w:tcW w:w="699" w:type="dxa"/>
            <w:shd w:val="clear" w:color="auto" w:fill="auto"/>
          </w:tcPr>
          <w:p w:rsidR="004E4EB4" w:rsidRPr="00AB0DEE" w:rsidRDefault="00070FB3" w:rsidP="00F35622">
            <w:pPr>
              <w:jc w:val="center"/>
              <w:rPr>
                <w:rFonts w:eastAsia="Arial Unicode MS"/>
                <w:szCs w:val="20"/>
              </w:rPr>
            </w:pPr>
            <w:r>
              <w:rPr>
                <w:rFonts w:eastAsia="Arial Unicode MS"/>
                <w:szCs w:val="20"/>
              </w:rPr>
              <w:t>11</w:t>
            </w:r>
          </w:p>
        </w:tc>
        <w:tc>
          <w:tcPr>
            <w:tcW w:w="5472" w:type="dxa"/>
            <w:shd w:val="clear" w:color="auto" w:fill="auto"/>
          </w:tcPr>
          <w:p w:rsidR="004E4EB4" w:rsidRPr="00AB0DEE" w:rsidRDefault="004E4EB4" w:rsidP="00F35622">
            <w:pPr>
              <w:jc w:val="center"/>
              <w:rPr>
                <w:rFonts w:cs="Arial"/>
                <w:szCs w:val="20"/>
              </w:rPr>
            </w:pPr>
            <w:r w:rsidRPr="00AB0DEE">
              <w:rPr>
                <w:rFonts w:cs="Arial"/>
                <w:szCs w:val="20"/>
              </w:rPr>
              <w:t>BASE DE FIJ</w:t>
            </w:r>
            <w:r>
              <w:rPr>
                <w:rFonts w:cs="Arial"/>
                <w:szCs w:val="20"/>
              </w:rPr>
              <w:t>ACIÓN PARA VÁLVULA DE P.E.   Ø 40</w:t>
            </w:r>
            <w:r w:rsidRPr="00AB0DEE">
              <w:rPr>
                <w:rFonts w:cs="Arial"/>
                <w:szCs w:val="20"/>
              </w:rPr>
              <w:t xml:space="preserve"> MM</w:t>
            </w:r>
          </w:p>
        </w:tc>
        <w:tc>
          <w:tcPr>
            <w:tcW w:w="976" w:type="dxa"/>
            <w:shd w:val="clear" w:color="auto" w:fill="auto"/>
          </w:tcPr>
          <w:p w:rsidR="004E4EB4" w:rsidRPr="00AB0DEE" w:rsidRDefault="004E4EB4" w:rsidP="00F35622">
            <w:pPr>
              <w:jc w:val="center"/>
              <w:rPr>
                <w:rFonts w:eastAsia="Arial Unicode MS"/>
                <w:szCs w:val="20"/>
              </w:rPr>
            </w:pPr>
            <w:r w:rsidRPr="00AB0DEE">
              <w:rPr>
                <w:rFonts w:eastAsia="Arial Unicode MS"/>
                <w:szCs w:val="20"/>
              </w:rPr>
              <w:t>Pza.</w:t>
            </w:r>
          </w:p>
        </w:tc>
      </w:tr>
    </w:tbl>
    <w:p w:rsidR="0090295D" w:rsidRPr="0090295D" w:rsidRDefault="0090295D" w:rsidP="003D48AD">
      <w:pPr>
        <w:pStyle w:val="Ttulo2"/>
        <w:numPr>
          <w:ilvl w:val="0"/>
          <w:numId w:val="0"/>
        </w:numPr>
        <w:ind w:left="360"/>
      </w:pPr>
    </w:p>
    <w:p w:rsidR="00A73AED" w:rsidRPr="00F819D0" w:rsidRDefault="00A73AED" w:rsidP="003D48AD">
      <w:pPr>
        <w:pStyle w:val="Ttulo2"/>
        <w:rPr>
          <w:i/>
          <w:sz w:val="20"/>
          <w:szCs w:val="20"/>
        </w:rPr>
      </w:pPr>
      <w:r w:rsidRPr="0090295D">
        <w:t>TENDIDO DE TUBERÍA DE TUBERÍA</w:t>
      </w:r>
      <w:bookmarkEnd w:id="43"/>
    </w:p>
    <w:p w:rsidR="00A73AED" w:rsidRDefault="00A73AED" w:rsidP="00A73AED">
      <w:pPr>
        <w:rPr>
          <w:rFonts w:cs="Arial"/>
          <w:b/>
          <w:szCs w:val="20"/>
        </w:rPr>
      </w:pPr>
      <w:r w:rsidRPr="00F819D0">
        <w:rPr>
          <w:rFonts w:cs="Arial"/>
          <w:b/>
          <w:szCs w:val="20"/>
        </w:rPr>
        <w:t>U</w:t>
      </w:r>
      <w:r w:rsidR="0000555E">
        <w:rPr>
          <w:rFonts w:cs="Arial"/>
          <w:b/>
          <w:szCs w:val="20"/>
        </w:rPr>
        <w:t>NIDAD: M</w:t>
      </w:r>
    </w:p>
    <w:p w:rsidR="00A73AED" w:rsidRPr="00F819D0" w:rsidRDefault="00A73AED" w:rsidP="00A73AED">
      <w:pPr>
        <w:rPr>
          <w:rFonts w:cs="Arial"/>
          <w:b/>
          <w:szCs w:val="20"/>
          <w:vertAlign w:val="superscript"/>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DEFINICIÓN.</w:t>
      </w:r>
    </w:p>
    <w:p w:rsidR="00A73AED" w:rsidRDefault="00A73AED" w:rsidP="00A73AED">
      <w:pPr>
        <w:rPr>
          <w:rFonts w:cs="Arial"/>
          <w:szCs w:val="20"/>
        </w:rPr>
      </w:pPr>
      <w:r w:rsidRPr="00F819D0">
        <w:rPr>
          <w:rFonts w:cs="Arial"/>
          <w:szCs w:val="20"/>
        </w:rPr>
        <w:t>Este ítem comprende los trabajos necesarios para emplazar, descender y situar las tuberías, sobre una cama de material cernido o fino dentro la zanja, de acuerdo a los planos constructivos y al detalle y/o instrucciones del SUPERVISOR DE OBRA.</w:t>
      </w:r>
      <w:r>
        <w:rPr>
          <w:rFonts w:cs="Arial"/>
          <w:szCs w:val="20"/>
        </w:rPr>
        <w:t xml:space="preserve"> </w:t>
      </w:r>
      <w:r w:rsidRPr="00F819D0">
        <w:rPr>
          <w:rFonts w:cs="Arial"/>
          <w:szCs w:val="20"/>
        </w:rPr>
        <w:t>Será por cuenta del CONTRATISTA el traslado del material desde las instalaciones del almacén hasta el lugar del tendido de la obra</w:t>
      </w:r>
    </w:p>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MATERIALES, HERRAMIENTAS Y EQUIPO.</w:t>
      </w:r>
    </w:p>
    <w:p w:rsidR="00A73AED" w:rsidRPr="00F819D0" w:rsidRDefault="00A73AED" w:rsidP="00A73AED">
      <w:pPr>
        <w:rPr>
          <w:rFonts w:cs="Arial"/>
          <w:szCs w:val="20"/>
        </w:rPr>
      </w:pPr>
      <w:r w:rsidRPr="00F819D0">
        <w:rPr>
          <w:rFonts w:cs="Arial"/>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73AED" w:rsidRDefault="00A73AED" w:rsidP="00A73AED">
      <w:pPr>
        <w:rPr>
          <w:rFonts w:cs="Arial"/>
          <w:szCs w:val="20"/>
        </w:rPr>
      </w:pPr>
      <w:r w:rsidRPr="00F819D0">
        <w:rPr>
          <w:rFonts w:cs="Arial"/>
          <w:szCs w:val="20"/>
        </w:rPr>
        <w:t>Las tuberías para la construcción de redes serán provistas por YPFB. Bajo el siguiente detalle:</w:t>
      </w:r>
    </w:p>
    <w:p w:rsidR="00A73AED" w:rsidRPr="00F819D0" w:rsidRDefault="00A73AED" w:rsidP="00A73AED">
      <w:pPr>
        <w:rPr>
          <w:rFonts w:cs="Arial"/>
          <w:szCs w:val="20"/>
        </w:rPr>
      </w:pPr>
    </w:p>
    <w:tbl>
      <w:tblPr>
        <w:tblW w:w="6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88"/>
        <w:gridCol w:w="782"/>
        <w:gridCol w:w="1409"/>
        <w:gridCol w:w="1766"/>
      </w:tblGrid>
      <w:tr w:rsidR="00A73AED" w:rsidRPr="00F819D0" w:rsidTr="009F22CD">
        <w:trPr>
          <w:jc w:val="center"/>
        </w:trPr>
        <w:tc>
          <w:tcPr>
            <w:tcW w:w="675"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N</w:t>
            </w:r>
          </w:p>
        </w:tc>
        <w:tc>
          <w:tcPr>
            <w:tcW w:w="1888"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DESCRIPCIÓN</w:t>
            </w:r>
          </w:p>
        </w:tc>
        <w:tc>
          <w:tcPr>
            <w:tcW w:w="782"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UNID.</w:t>
            </w:r>
          </w:p>
        </w:tc>
        <w:tc>
          <w:tcPr>
            <w:tcW w:w="1409"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CANTIDAD</w:t>
            </w:r>
            <w:r>
              <w:rPr>
                <w:rFonts w:cs="Arial"/>
                <w:b/>
                <w:sz w:val="16"/>
                <w:szCs w:val="16"/>
              </w:rPr>
              <w:t xml:space="preserve"> </w:t>
            </w:r>
          </w:p>
        </w:tc>
        <w:tc>
          <w:tcPr>
            <w:tcW w:w="1766"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PRESENTACIÓN</w:t>
            </w:r>
          </w:p>
        </w:tc>
      </w:tr>
      <w:tr w:rsidR="00A73AED" w:rsidRPr="00F819D0" w:rsidTr="009F22CD">
        <w:trPr>
          <w:jc w:val="center"/>
        </w:trPr>
        <w:tc>
          <w:tcPr>
            <w:tcW w:w="675" w:type="dxa"/>
            <w:shd w:val="clear" w:color="auto" w:fill="auto"/>
            <w:vAlign w:val="center"/>
          </w:tcPr>
          <w:p w:rsidR="00A73AED" w:rsidRPr="00F819D0" w:rsidRDefault="00A73AED" w:rsidP="009F22CD">
            <w:pPr>
              <w:jc w:val="center"/>
              <w:rPr>
                <w:rFonts w:cs="Arial"/>
                <w:sz w:val="16"/>
                <w:szCs w:val="16"/>
              </w:rPr>
            </w:pPr>
            <w:r>
              <w:rPr>
                <w:rFonts w:cs="Arial"/>
                <w:sz w:val="16"/>
                <w:szCs w:val="16"/>
              </w:rPr>
              <w:t>1</w:t>
            </w:r>
          </w:p>
        </w:tc>
        <w:tc>
          <w:tcPr>
            <w:tcW w:w="1888" w:type="dxa"/>
            <w:shd w:val="clear" w:color="auto" w:fill="auto"/>
            <w:vAlign w:val="center"/>
          </w:tcPr>
          <w:p w:rsidR="00A73AED" w:rsidRPr="00F819D0" w:rsidRDefault="00A73AED" w:rsidP="009F22CD">
            <w:pPr>
              <w:jc w:val="center"/>
              <w:rPr>
                <w:rFonts w:cs="Arial"/>
                <w:sz w:val="16"/>
                <w:szCs w:val="16"/>
              </w:rPr>
            </w:pPr>
            <w:r w:rsidRPr="00F819D0">
              <w:rPr>
                <w:rFonts w:cs="Arial"/>
                <w:sz w:val="16"/>
                <w:szCs w:val="16"/>
              </w:rPr>
              <w:t>TUBERÍA HDPE  [40 MM]</w:t>
            </w:r>
          </w:p>
        </w:tc>
        <w:tc>
          <w:tcPr>
            <w:tcW w:w="782" w:type="dxa"/>
            <w:shd w:val="clear" w:color="auto" w:fill="auto"/>
            <w:vAlign w:val="center"/>
          </w:tcPr>
          <w:p w:rsidR="00A73AED" w:rsidRPr="00F819D0" w:rsidRDefault="0000555E" w:rsidP="009F22CD">
            <w:pPr>
              <w:jc w:val="center"/>
              <w:rPr>
                <w:rFonts w:cs="Arial"/>
                <w:sz w:val="16"/>
                <w:szCs w:val="16"/>
              </w:rPr>
            </w:pPr>
            <w:r>
              <w:rPr>
                <w:rFonts w:cs="Arial"/>
                <w:sz w:val="16"/>
                <w:szCs w:val="16"/>
              </w:rPr>
              <w:t>[M</w:t>
            </w:r>
            <w:r w:rsidR="00A73AED" w:rsidRPr="00F819D0">
              <w:rPr>
                <w:rFonts w:cs="Arial"/>
                <w:sz w:val="16"/>
                <w:szCs w:val="16"/>
              </w:rPr>
              <w:t>]</w:t>
            </w:r>
          </w:p>
        </w:tc>
        <w:tc>
          <w:tcPr>
            <w:tcW w:w="1409" w:type="dxa"/>
            <w:shd w:val="clear" w:color="auto" w:fill="auto"/>
            <w:vAlign w:val="center"/>
          </w:tcPr>
          <w:p w:rsidR="00A73AED" w:rsidRPr="00F819D0" w:rsidRDefault="00276373" w:rsidP="009F22CD">
            <w:pPr>
              <w:jc w:val="center"/>
              <w:rPr>
                <w:rFonts w:cs="Arial"/>
                <w:sz w:val="16"/>
                <w:szCs w:val="16"/>
              </w:rPr>
            </w:pPr>
            <w:r>
              <w:rPr>
                <w:rFonts w:cs="Arial"/>
                <w:sz w:val="16"/>
                <w:szCs w:val="16"/>
              </w:rPr>
              <w:t>2058</w:t>
            </w:r>
          </w:p>
        </w:tc>
        <w:tc>
          <w:tcPr>
            <w:tcW w:w="1766" w:type="dxa"/>
            <w:vAlign w:val="center"/>
          </w:tcPr>
          <w:p w:rsidR="00A73AED" w:rsidRPr="00F819D0" w:rsidRDefault="00276373" w:rsidP="009F22CD">
            <w:pPr>
              <w:jc w:val="center"/>
              <w:rPr>
                <w:rFonts w:cs="Arial"/>
                <w:sz w:val="16"/>
                <w:szCs w:val="16"/>
              </w:rPr>
            </w:pPr>
            <w:r>
              <w:rPr>
                <w:rFonts w:cs="Arial"/>
                <w:sz w:val="16"/>
                <w:szCs w:val="16"/>
              </w:rPr>
              <w:t>11</w:t>
            </w:r>
            <w:r w:rsidR="00A73AED" w:rsidRPr="00F819D0">
              <w:rPr>
                <w:rFonts w:cs="Arial"/>
                <w:sz w:val="16"/>
                <w:szCs w:val="16"/>
              </w:rPr>
              <w:t xml:space="preserve"> ROLLOS</w:t>
            </w:r>
          </w:p>
        </w:tc>
      </w:tr>
      <w:tr w:rsidR="00183BDD" w:rsidRPr="00F819D0" w:rsidTr="009F22CD">
        <w:trPr>
          <w:jc w:val="center"/>
        </w:trPr>
        <w:tc>
          <w:tcPr>
            <w:tcW w:w="675" w:type="dxa"/>
            <w:shd w:val="clear" w:color="auto" w:fill="auto"/>
            <w:vAlign w:val="center"/>
          </w:tcPr>
          <w:p w:rsidR="00183BDD" w:rsidRPr="00F819D0" w:rsidRDefault="00110535" w:rsidP="00183BDD">
            <w:pPr>
              <w:jc w:val="center"/>
              <w:rPr>
                <w:rFonts w:cs="Arial"/>
                <w:sz w:val="16"/>
                <w:szCs w:val="16"/>
              </w:rPr>
            </w:pPr>
            <w:r>
              <w:rPr>
                <w:rFonts w:cs="Arial"/>
                <w:sz w:val="16"/>
                <w:szCs w:val="16"/>
              </w:rPr>
              <w:t>2</w:t>
            </w:r>
          </w:p>
        </w:tc>
        <w:tc>
          <w:tcPr>
            <w:tcW w:w="1888" w:type="dxa"/>
            <w:shd w:val="clear" w:color="auto" w:fill="auto"/>
            <w:vAlign w:val="center"/>
          </w:tcPr>
          <w:p w:rsidR="00183BDD" w:rsidRPr="00F819D0" w:rsidRDefault="00276373" w:rsidP="00276373">
            <w:pPr>
              <w:jc w:val="center"/>
              <w:rPr>
                <w:rFonts w:cs="Arial"/>
                <w:sz w:val="16"/>
                <w:szCs w:val="16"/>
              </w:rPr>
            </w:pPr>
            <w:r>
              <w:rPr>
                <w:rFonts w:cs="Arial"/>
                <w:sz w:val="16"/>
                <w:szCs w:val="16"/>
              </w:rPr>
              <w:t>TUBERÍA HDPE  [63</w:t>
            </w:r>
            <w:r w:rsidR="00183BDD" w:rsidRPr="00F819D0">
              <w:rPr>
                <w:rFonts w:cs="Arial"/>
                <w:sz w:val="16"/>
                <w:szCs w:val="16"/>
              </w:rPr>
              <w:t xml:space="preserve"> MM]</w:t>
            </w:r>
          </w:p>
        </w:tc>
        <w:tc>
          <w:tcPr>
            <w:tcW w:w="782" w:type="dxa"/>
            <w:shd w:val="clear" w:color="auto" w:fill="auto"/>
            <w:vAlign w:val="center"/>
          </w:tcPr>
          <w:p w:rsidR="00183BDD" w:rsidRPr="00F819D0" w:rsidRDefault="0000555E" w:rsidP="00183BDD">
            <w:pPr>
              <w:jc w:val="center"/>
              <w:rPr>
                <w:rFonts w:cs="Arial"/>
                <w:sz w:val="16"/>
                <w:szCs w:val="16"/>
              </w:rPr>
            </w:pPr>
            <w:r>
              <w:rPr>
                <w:rFonts w:cs="Arial"/>
                <w:sz w:val="16"/>
                <w:szCs w:val="16"/>
              </w:rPr>
              <w:t>[M</w:t>
            </w:r>
            <w:r w:rsidR="00183BDD" w:rsidRPr="00F819D0">
              <w:rPr>
                <w:rFonts w:cs="Arial"/>
                <w:sz w:val="16"/>
                <w:szCs w:val="16"/>
              </w:rPr>
              <w:t>]</w:t>
            </w:r>
          </w:p>
        </w:tc>
        <w:tc>
          <w:tcPr>
            <w:tcW w:w="1409" w:type="dxa"/>
            <w:shd w:val="clear" w:color="auto" w:fill="auto"/>
            <w:vAlign w:val="center"/>
          </w:tcPr>
          <w:p w:rsidR="00183BDD" w:rsidRPr="00F819D0" w:rsidRDefault="00276373" w:rsidP="00276373">
            <w:pPr>
              <w:jc w:val="center"/>
              <w:rPr>
                <w:rFonts w:cs="Arial"/>
                <w:sz w:val="16"/>
                <w:szCs w:val="16"/>
              </w:rPr>
            </w:pPr>
            <w:r>
              <w:rPr>
                <w:rFonts w:cs="Arial"/>
                <w:sz w:val="16"/>
                <w:szCs w:val="16"/>
              </w:rPr>
              <w:t>13</w:t>
            </w:r>
          </w:p>
        </w:tc>
        <w:tc>
          <w:tcPr>
            <w:tcW w:w="1766" w:type="dxa"/>
            <w:vAlign w:val="center"/>
          </w:tcPr>
          <w:p w:rsidR="00183BDD" w:rsidRPr="00F819D0" w:rsidRDefault="00276373" w:rsidP="00183BDD">
            <w:pPr>
              <w:jc w:val="center"/>
              <w:rPr>
                <w:rFonts w:cs="Arial"/>
                <w:sz w:val="16"/>
                <w:szCs w:val="16"/>
              </w:rPr>
            </w:pPr>
            <w:r>
              <w:rPr>
                <w:rFonts w:cs="Arial"/>
                <w:sz w:val="16"/>
                <w:szCs w:val="16"/>
              </w:rPr>
              <w:t>1</w:t>
            </w:r>
            <w:r w:rsidR="00183BDD" w:rsidRPr="00F819D0">
              <w:rPr>
                <w:rFonts w:cs="Arial"/>
                <w:sz w:val="16"/>
                <w:szCs w:val="16"/>
              </w:rPr>
              <w:t xml:space="preserve"> ROLLOS</w:t>
            </w:r>
          </w:p>
        </w:tc>
      </w:tr>
    </w:tbl>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PROCEDIMIENTO PARA LA EJECUCIÓN.</w:t>
      </w:r>
    </w:p>
    <w:p w:rsidR="00A73AED" w:rsidRPr="00F819D0" w:rsidRDefault="00A73AED" w:rsidP="00A73AED">
      <w:pPr>
        <w:rPr>
          <w:rFonts w:cs="Arial"/>
          <w:szCs w:val="20"/>
        </w:rPr>
      </w:pPr>
      <w:r w:rsidRPr="00F819D0">
        <w:rPr>
          <w:rFonts w:cs="Arial"/>
          <w:szCs w:val="20"/>
        </w:rPr>
        <w:t>El CONTRATISTA pondrá a disposición todo el personal necesario para realizar el tendido de red, el mismo que se encargara de evitar cualquier daño en el manipuleo de las tuberías.</w:t>
      </w:r>
    </w:p>
    <w:p w:rsidR="00A73AED" w:rsidRPr="00F819D0" w:rsidRDefault="00A73AED" w:rsidP="00A73AED">
      <w:pPr>
        <w:rPr>
          <w:rFonts w:cs="Arial"/>
          <w:szCs w:val="20"/>
        </w:rPr>
      </w:pPr>
    </w:p>
    <w:p w:rsidR="00A73AED" w:rsidRPr="00F819D0" w:rsidRDefault="00A73AED" w:rsidP="00183BDD">
      <w:r w:rsidRPr="00F819D0">
        <w:t>Los trabajos de Tendido de tubería comprenden las siguientes operaciones:</w:t>
      </w:r>
    </w:p>
    <w:p w:rsidR="00A73AED" w:rsidRPr="00183BDD" w:rsidRDefault="00A73AED" w:rsidP="00EA7165">
      <w:pPr>
        <w:pStyle w:val="Prrafodelista"/>
        <w:numPr>
          <w:ilvl w:val="0"/>
          <w:numId w:val="36"/>
        </w:numPr>
      </w:pPr>
      <w:r w:rsidRPr="00183BDD">
        <w:t xml:space="preserve">La carga, transporte y descarga hasta el lugar de su instalación. </w:t>
      </w:r>
    </w:p>
    <w:p w:rsidR="00A73AED" w:rsidRPr="00183BDD" w:rsidRDefault="00A73AED" w:rsidP="00EA7165">
      <w:pPr>
        <w:pStyle w:val="Prrafodelista"/>
        <w:numPr>
          <w:ilvl w:val="0"/>
          <w:numId w:val="36"/>
        </w:numPr>
      </w:pPr>
      <w:r w:rsidRPr="00183BDD">
        <w:t>Las maniobras y acarreos locales, para distribuirlas a lo largo de las zanjas.</w:t>
      </w:r>
    </w:p>
    <w:p w:rsidR="00A73AED" w:rsidRPr="00183BDD" w:rsidRDefault="00A73AED" w:rsidP="00EA7165">
      <w:pPr>
        <w:pStyle w:val="Prrafodelista"/>
        <w:numPr>
          <w:ilvl w:val="0"/>
          <w:numId w:val="36"/>
        </w:numPr>
      </w:pPr>
      <w:r w:rsidRPr="00183BDD">
        <w:lastRenderedPageBreak/>
        <w:t>Colocado de la tubería a las zanjas.</w:t>
      </w:r>
    </w:p>
    <w:p w:rsidR="00A73AED" w:rsidRPr="00183BDD" w:rsidRDefault="00A73AED" w:rsidP="00EA7165">
      <w:pPr>
        <w:pStyle w:val="Prrafodelista"/>
        <w:numPr>
          <w:ilvl w:val="0"/>
          <w:numId w:val="36"/>
        </w:numPr>
      </w:pPr>
      <w:r w:rsidRPr="00183BDD">
        <w:t>Su alineación correcta, vertical y horizontal y la verificación de las mismas.</w:t>
      </w:r>
    </w:p>
    <w:p w:rsidR="00A73AED" w:rsidRPr="00183BDD" w:rsidRDefault="00A73AED" w:rsidP="00EA7165">
      <w:pPr>
        <w:pStyle w:val="Prrafodelista"/>
        <w:numPr>
          <w:ilvl w:val="0"/>
          <w:numId w:val="36"/>
        </w:numPr>
      </w:pPr>
      <w:r w:rsidRPr="00183BDD">
        <w:t>El tendido de la tubería, se efectuara previa autorización del SUPERVISOR DE OBRA.</w:t>
      </w:r>
    </w:p>
    <w:p w:rsidR="00A73AED" w:rsidRPr="00F819D0" w:rsidRDefault="00A73AED" w:rsidP="00EA7165">
      <w:pPr>
        <w:pStyle w:val="Prrafodelista"/>
        <w:numPr>
          <w:ilvl w:val="0"/>
          <w:numId w:val="36"/>
        </w:numPr>
      </w:pPr>
      <w:r w:rsidRPr="00183BDD">
        <w:t>Almacenamiento temporal en obra.</w:t>
      </w:r>
    </w:p>
    <w:p w:rsidR="00A73AED" w:rsidRPr="00F819D0" w:rsidRDefault="00A73AED" w:rsidP="00183BDD">
      <w:r w:rsidRPr="00F819D0">
        <w:t>Cuando no sea posible, distribuir la tubería paralelamente a lo largo de la zanja, el CONTRATISTA podrá almacenar en sitios y en la forma que autorice el SUPERVISOR DE OBRA.</w:t>
      </w:r>
      <w:r>
        <w:t xml:space="preserve"> </w:t>
      </w:r>
      <w:r w:rsidRPr="00F819D0">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73AED" w:rsidRPr="00F819D0" w:rsidRDefault="00A73AED" w:rsidP="00183BDD">
      <w:r w:rsidRPr="00F819D0">
        <w:t xml:space="preserve">Previo a su instalación la tubería deberá estar libre de tierra, polvo o cualquier otro material que se encuentre en su interior, para ello,  los extremos deben estar protegidos.    </w:t>
      </w:r>
    </w:p>
    <w:p w:rsidR="00A73AED" w:rsidRPr="00F819D0" w:rsidRDefault="00A73AED" w:rsidP="00183BDD">
      <w:r w:rsidRPr="00F819D0">
        <w:t>Entre las tareas principales, para el tendido de las tuberías, se observarán las siguientes normas:</w:t>
      </w:r>
    </w:p>
    <w:p w:rsidR="00A73AED" w:rsidRPr="00F819D0" w:rsidRDefault="00A73AED" w:rsidP="00183BDD">
      <w:r w:rsidRPr="00F819D0">
        <w:t>Una vez verificada que la zanja, cumpla con las especificaciones de excavación,  se tendrá que cubrir el fondo de la misma con una manto de 15 cm  de espesor con material fino, libre de piedras, cascotes y desperdicios.</w:t>
      </w:r>
    </w:p>
    <w:p w:rsidR="00A73AED" w:rsidRPr="00F819D0" w:rsidRDefault="00A73AED" w:rsidP="00183BDD">
      <w:r w:rsidRPr="00F819D0">
        <w:t>Una vez bajada la tubería al fondo de la zanja, deberá ser alineada.</w:t>
      </w:r>
    </w:p>
    <w:p w:rsidR="00A73AED" w:rsidRPr="00F819D0" w:rsidRDefault="00A73AED" w:rsidP="00183BDD">
      <w:r w:rsidRPr="00F819D0">
        <w:t>Las piezas de dispositivos mecánicos o de cualquier otra índole usada para remover las tuberías que se pongan en contacto con ellas, deberán ser de madera, cuero, o lona, para evitar que la dañe.</w:t>
      </w:r>
    </w:p>
    <w:p w:rsidR="00A73AED" w:rsidRPr="00F819D0" w:rsidRDefault="00A73AED" w:rsidP="00183BDD">
      <w:r w:rsidRPr="00F819D0">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73AED" w:rsidRPr="00F819D0" w:rsidRDefault="00A73AED" w:rsidP="00183BDD">
      <w:r w:rsidRPr="00F819D0">
        <w:t>Al proceder a su instalación, se evitará que penetre en su interior cualquier substancia indeseable y se limpiarán las partes interiores de las juntas y de la tubería en su totalidad de acuerdo a norma.</w:t>
      </w:r>
    </w:p>
    <w:p w:rsidR="00A73AED" w:rsidRPr="00F819D0" w:rsidRDefault="00A73AED" w:rsidP="00183BDD">
      <w:r w:rsidRPr="00F819D0">
        <w:t>El SUPERVISOR DE OBRA, comprobará mediante procedimiento, que tanto en planta como en perfil la tubería quede instalada con el alineamiento correcto.</w:t>
      </w:r>
    </w:p>
    <w:p w:rsidR="00A73AED" w:rsidRPr="00F819D0" w:rsidRDefault="00A73AED" w:rsidP="00183BDD">
      <w:r w:rsidRPr="00F819D0">
        <w:t>Cuando se interrumpan los trabajos o al finalizar la jornada laboral, deberán taparse los extremos abiertos de las tuberías de tramos inconclusos, de manera que eviten penetrar en su interior materias extrañas, tierras, basuras, animales, etc.</w:t>
      </w:r>
    </w:p>
    <w:p w:rsidR="00A73AED" w:rsidRPr="00F819D0" w:rsidRDefault="00A73AED" w:rsidP="00A73AED">
      <w:pPr>
        <w:rPr>
          <w:rFonts w:cs="Arial"/>
          <w:szCs w:val="20"/>
        </w:rPr>
      </w:pPr>
      <w:r w:rsidRPr="00F819D0">
        <w:rPr>
          <w:rFonts w:cs="Arial"/>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73AED" w:rsidRPr="00F819D0" w:rsidRDefault="00A73AED" w:rsidP="00183BDD">
      <w:r w:rsidRPr="00F819D0">
        <w:t>Está Completamente PROHIBIDO que el CONTRATISTA, deje los extremos de la Tubería sin la Protección adecuada, para ello deberá colocar sin ningún costo adicional tapones removibles y reutilizables de consistencia Rígida, como ser: Goma, Plástico o Madera.</w:t>
      </w:r>
      <w:r>
        <w:t xml:space="preserve"> </w:t>
      </w:r>
      <w:r w:rsidRPr="00F819D0">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73AED" w:rsidRPr="00F819D0" w:rsidRDefault="00A73AED" w:rsidP="00183BDD">
      <w:r w:rsidRPr="00F819D0">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73AED" w:rsidRPr="00F819D0" w:rsidRDefault="00A73AED" w:rsidP="00183BDD">
      <w:r w:rsidRPr="00F819D0">
        <w:t>El CONTRATISTA, ejecutará el tendido de la tubería con el número de frentes necesarios, coordinando las actividades para el tendido de la tubería con las obras civiles para cumplir los plazos establecidos.</w:t>
      </w:r>
    </w:p>
    <w:p w:rsidR="00A73AED" w:rsidRDefault="00A73AED" w:rsidP="00A73AED">
      <w:pPr>
        <w:pStyle w:val="Estilo1"/>
        <w:tabs>
          <w:tab w:val="left" w:pos="426"/>
        </w:tabs>
        <w:ind w:left="851"/>
        <w:rPr>
          <w:kern w:val="28"/>
          <w:szCs w:val="20"/>
        </w:rPr>
      </w:pPr>
    </w:p>
    <w:p w:rsidR="00276373" w:rsidRDefault="00276373" w:rsidP="00A73AED">
      <w:pPr>
        <w:pStyle w:val="Estilo1"/>
        <w:tabs>
          <w:tab w:val="left" w:pos="426"/>
        </w:tabs>
        <w:ind w:left="851"/>
        <w:rPr>
          <w:kern w:val="28"/>
          <w:szCs w:val="20"/>
        </w:rPr>
      </w:pPr>
    </w:p>
    <w:p w:rsidR="00276373" w:rsidRDefault="00276373" w:rsidP="00A73AED">
      <w:pPr>
        <w:pStyle w:val="Estilo1"/>
        <w:tabs>
          <w:tab w:val="left" w:pos="426"/>
        </w:tabs>
        <w:ind w:left="851"/>
        <w:rPr>
          <w:kern w:val="28"/>
          <w:szCs w:val="20"/>
        </w:rPr>
      </w:pPr>
    </w:p>
    <w:p w:rsidR="00276373" w:rsidRPr="00F819D0" w:rsidRDefault="00276373" w:rsidP="00A73AED">
      <w:pPr>
        <w:pStyle w:val="Estilo1"/>
        <w:tabs>
          <w:tab w:val="left" w:pos="426"/>
        </w:tabs>
        <w:ind w:left="851"/>
        <w:rPr>
          <w:kern w:val="28"/>
          <w:szCs w:val="20"/>
        </w:rPr>
      </w:pPr>
    </w:p>
    <w:p w:rsidR="00110535" w:rsidRDefault="00110535" w:rsidP="00110535">
      <w:pPr>
        <w:numPr>
          <w:ilvl w:val="1"/>
          <w:numId w:val="15"/>
        </w:numPr>
        <w:rPr>
          <w:b/>
          <w:kern w:val="28"/>
        </w:rPr>
      </w:pPr>
      <w:r>
        <w:rPr>
          <w:b/>
          <w:kern w:val="28"/>
        </w:rPr>
        <w:lastRenderedPageBreak/>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pStyle w:val="Estilo1"/>
        <w:tabs>
          <w:tab w:val="left" w:pos="426"/>
        </w:tabs>
        <w:ind w:left="792"/>
        <w:rPr>
          <w:kern w:val="28"/>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MEDICIÓN Y FORMA DE PAGO.</w:t>
      </w:r>
    </w:p>
    <w:p w:rsidR="00A73AED" w:rsidRPr="00F819D0" w:rsidRDefault="00A73AED" w:rsidP="00A73AED">
      <w:pPr>
        <w:rPr>
          <w:rFonts w:cs="Arial"/>
          <w:szCs w:val="20"/>
        </w:rPr>
      </w:pPr>
      <w:r w:rsidRPr="00F819D0">
        <w:rPr>
          <w:rFonts w:cs="Arial"/>
          <w:szCs w:val="20"/>
        </w:rPr>
        <w:t>El ítem de tendido de tubería será medido en metros lineales de acuerdo a la tubería tendida según los planos y especificaciones técnicas. El pago se efectuara de acuerdo al precio unitario de la propuesta aceptada.</w:t>
      </w:r>
    </w:p>
    <w:p w:rsidR="00A73AED" w:rsidRDefault="00A73AED" w:rsidP="00A73AED">
      <w:pPr>
        <w:rPr>
          <w:rFonts w:cs="Arial"/>
          <w:szCs w:val="20"/>
        </w:rPr>
      </w:pPr>
      <w:r w:rsidRPr="00F819D0">
        <w:rPr>
          <w:rFonts w:cs="Arial"/>
          <w:szCs w:val="20"/>
        </w:rPr>
        <w:t>Dicho pago será la compensación total por los materiales, mano de obra, herramientas, equipo y otros gastos que sean necesarios para la adecuada y correcta ejecución de los trabajos.</w:t>
      </w:r>
    </w:p>
    <w:p w:rsidR="00A73AED" w:rsidRDefault="00A73AED" w:rsidP="00A73AED">
      <w:pPr>
        <w:rPr>
          <w:rFonts w:cs="Arial"/>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A73AED" w:rsidRPr="00F819D0" w:rsidTr="009F22CD">
        <w:trPr>
          <w:jc w:val="center"/>
        </w:trPr>
        <w:tc>
          <w:tcPr>
            <w:tcW w:w="700"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ÍTEM</w:t>
            </w:r>
          </w:p>
        </w:tc>
        <w:tc>
          <w:tcPr>
            <w:tcW w:w="4824"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DESCRIPCIÓN</w:t>
            </w:r>
          </w:p>
        </w:tc>
        <w:tc>
          <w:tcPr>
            <w:tcW w:w="945"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UNIDAD</w:t>
            </w:r>
          </w:p>
        </w:tc>
      </w:tr>
      <w:tr w:rsidR="00A73AED" w:rsidRPr="00F819D0" w:rsidTr="009F22CD">
        <w:trPr>
          <w:jc w:val="center"/>
        </w:trPr>
        <w:tc>
          <w:tcPr>
            <w:tcW w:w="700" w:type="dxa"/>
            <w:shd w:val="clear" w:color="auto" w:fill="auto"/>
          </w:tcPr>
          <w:p w:rsidR="00A73AED" w:rsidRPr="000B7E95" w:rsidRDefault="00A73AED" w:rsidP="009F22CD">
            <w:pPr>
              <w:jc w:val="center"/>
              <w:rPr>
                <w:rFonts w:eastAsia="Arial Unicode MS"/>
                <w:szCs w:val="20"/>
              </w:rPr>
            </w:pPr>
            <w:r w:rsidRPr="000B7E95">
              <w:rPr>
                <w:rFonts w:eastAsia="Arial Unicode MS"/>
                <w:szCs w:val="20"/>
              </w:rPr>
              <w:t>1</w:t>
            </w:r>
            <w:r w:rsidR="00276373">
              <w:rPr>
                <w:rFonts w:eastAsia="Arial Unicode MS"/>
                <w:szCs w:val="20"/>
              </w:rPr>
              <w:t>2</w:t>
            </w:r>
          </w:p>
        </w:tc>
        <w:tc>
          <w:tcPr>
            <w:tcW w:w="4824" w:type="dxa"/>
            <w:shd w:val="clear" w:color="auto" w:fill="auto"/>
          </w:tcPr>
          <w:p w:rsidR="00A73AED" w:rsidRPr="000B7E95" w:rsidRDefault="00A73AED" w:rsidP="009F22CD">
            <w:pPr>
              <w:jc w:val="center"/>
              <w:rPr>
                <w:rFonts w:cs="Arial"/>
                <w:szCs w:val="20"/>
              </w:rPr>
            </w:pPr>
            <w:r w:rsidRPr="000B7E95">
              <w:rPr>
                <w:rFonts w:cs="Arial"/>
                <w:szCs w:val="20"/>
              </w:rPr>
              <w:t>TENDIDO DE TUBERÍA</w:t>
            </w:r>
          </w:p>
        </w:tc>
        <w:tc>
          <w:tcPr>
            <w:tcW w:w="945" w:type="dxa"/>
            <w:shd w:val="clear" w:color="auto" w:fill="auto"/>
          </w:tcPr>
          <w:p w:rsidR="00A73AED" w:rsidRPr="000B7E95" w:rsidRDefault="0000555E" w:rsidP="009F22CD">
            <w:pPr>
              <w:jc w:val="center"/>
              <w:rPr>
                <w:rFonts w:eastAsia="Arial Unicode MS"/>
                <w:szCs w:val="20"/>
              </w:rPr>
            </w:pPr>
            <w:r>
              <w:rPr>
                <w:rFonts w:eastAsia="Arial Unicode MS"/>
                <w:szCs w:val="20"/>
              </w:rPr>
              <w:t>M</w:t>
            </w:r>
          </w:p>
        </w:tc>
      </w:tr>
    </w:tbl>
    <w:p w:rsidR="00A73AED" w:rsidRPr="00356F79" w:rsidRDefault="00A73AED" w:rsidP="003D48AD">
      <w:pPr>
        <w:pStyle w:val="Ttulo2"/>
        <w:numPr>
          <w:ilvl w:val="0"/>
          <w:numId w:val="0"/>
        </w:numPr>
        <w:ind w:left="792"/>
      </w:pPr>
    </w:p>
    <w:p w:rsidR="00A73AED" w:rsidRPr="00564A98" w:rsidRDefault="00A73AED" w:rsidP="00EA7165">
      <w:pPr>
        <w:numPr>
          <w:ilvl w:val="0"/>
          <w:numId w:val="15"/>
        </w:numPr>
        <w:rPr>
          <w:b/>
        </w:rPr>
      </w:pPr>
      <w:r w:rsidRPr="00564A98">
        <w:rPr>
          <w:b/>
        </w:rPr>
        <w:t>ELABORACIÓN DE PLANOS “AS BUILT”</w:t>
      </w:r>
    </w:p>
    <w:p w:rsidR="00A73AED" w:rsidRPr="00564A98" w:rsidRDefault="0000555E" w:rsidP="00A73AED">
      <w:pPr>
        <w:ind w:left="360"/>
        <w:rPr>
          <w:rFonts w:eastAsia="Calibri" w:cs="Century Gothic"/>
          <w:b/>
          <w:bCs/>
          <w:lang w:val="es-BO" w:eastAsia="en-US"/>
        </w:rPr>
      </w:pPr>
      <w:r>
        <w:rPr>
          <w:rFonts w:eastAsia="Calibri" w:cs="Century Gothic"/>
          <w:b/>
          <w:bCs/>
          <w:lang w:val="es-BO" w:eastAsia="en-US"/>
        </w:rPr>
        <w:t>UNIDAD: M</w:t>
      </w:r>
    </w:p>
    <w:p w:rsidR="00A73AED" w:rsidRPr="00564A98" w:rsidRDefault="00A73AED" w:rsidP="00A73AED">
      <w:pPr>
        <w:rPr>
          <w:rFonts w:eastAsia="Calibri" w:cs="Century Gothic"/>
          <w:b/>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DEFINICIÓN.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Este ítem comprende la elaboración de Planos que definen en forma precisa la ubicación de las tuberías y accesorios con respecto a líneas de eje de las rasantes municipales, indicando longitudes de tramos, diámetros, perfil, etc. </w:t>
      </w:r>
    </w:p>
    <w:p w:rsidR="00A73AED" w:rsidRPr="00564A98"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MATERIALES, HERRAMIENTAS Y EQUIPO. </w:t>
      </w:r>
    </w:p>
    <w:p w:rsidR="00A73AED" w:rsidRDefault="00A73AED" w:rsidP="00A73AED">
      <w:pPr>
        <w:rPr>
          <w:rFonts w:eastAsia="Calibri" w:cs="Century Gothic"/>
          <w:lang w:val="es-BO" w:eastAsia="en-US"/>
        </w:rPr>
      </w:pPr>
      <w:r w:rsidRPr="00564A98">
        <w:rPr>
          <w:rFonts w:eastAsia="Calibri" w:cs="Century Gothic"/>
          <w:lang w:val="es-BO" w:eastAsia="en-US"/>
        </w:rPr>
        <w:t xml:space="preserve">El CONTRATISTA, deberá proveer todos los materiales, herramientas y equipos necesarios (cinta de medición, GPS, cámara fotográfica, material de escritorio, software, plotter, etc.), de acuerdo a lo señalado en la propuesta técnica. </w:t>
      </w:r>
    </w:p>
    <w:p w:rsidR="00A73AED"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PROCEDIMIENTO PARA LA EJECUCIÓN.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La elaboración de los planos As Built, será realizado por personal calificado (Responsable de Planos As Built), con experiencia y con capacitación en el manejo de paquetes CAD (</w:t>
      </w:r>
      <w:proofErr w:type="spellStart"/>
      <w:r w:rsidRPr="00564A98">
        <w:rPr>
          <w:rFonts w:eastAsia="Calibri" w:cs="Century Gothic"/>
          <w:lang w:val="es-BO" w:eastAsia="en-US"/>
        </w:rPr>
        <w:t>Computer</w:t>
      </w:r>
      <w:proofErr w:type="spellEnd"/>
      <w:r w:rsidRPr="00564A98">
        <w:rPr>
          <w:rFonts w:eastAsia="Calibri" w:cs="Century Gothic"/>
          <w:lang w:val="es-BO" w:eastAsia="en-US"/>
        </w:rPr>
        <w:t xml:space="preserve"> </w:t>
      </w:r>
      <w:proofErr w:type="spellStart"/>
      <w:r w:rsidRPr="00564A98">
        <w:rPr>
          <w:rFonts w:eastAsia="Calibri" w:cs="Century Gothic"/>
          <w:lang w:val="es-BO" w:eastAsia="en-US"/>
        </w:rPr>
        <w:t>Aided</w:t>
      </w:r>
      <w:proofErr w:type="spellEnd"/>
      <w:r w:rsidRPr="00564A98">
        <w:rPr>
          <w:rFonts w:eastAsia="Calibri" w:cs="Century Gothic"/>
          <w:lang w:val="es-BO" w:eastAsia="en-US"/>
        </w:rPr>
        <w:t xml:space="preserve"> </w:t>
      </w:r>
      <w:proofErr w:type="spellStart"/>
      <w:r w:rsidRPr="00564A98">
        <w:rPr>
          <w:rFonts w:eastAsia="Calibri" w:cs="Century Gothic"/>
          <w:lang w:val="es-BO" w:eastAsia="en-US"/>
        </w:rPr>
        <w:t>Design</w:t>
      </w:r>
      <w:proofErr w:type="spellEnd"/>
      <w:r w:rsidRPr="00564A98">
        <w:rPr>
          <w:rFonts w:eastAsia="Calibri" w:cs="Century Gothic"/>
          <w:lang w:val="es-BO" w:eastAsia="en-US"/>
        </w:rPr>
        <w:t xml:space="preserve">), contando con dominio en el software </w:t>
      </w:r>
      <w:proofErr w:type="spellStart"/>
      <w:r w:rsidRPr="00564A98">
        <w:rPr>
          <w:rFonts w:eastAsia="Calibri" w:cs="Century Gothic"/>
          <w:lang w:val="es-BO" w:eastAsia="en-US"/>
        </w:rPr>
        <w:t>AutoCad</w:t>
      </w:r>
      <w:proofErr w:type="spellEnd"/>
      <w:r w:rsidRPr="00564A98">
        <w:rPr>
          <w:rFonts w:eastAsia="Calibri" w:cs="Century Gothic"/>
          <w:lang w:val="es-BO" w:eastAsia="en-US"/>
        </w:rPr>
        <w:t xml:space="preserve"> -2011 o versiones posteriores. Se debe presentar la documentación </w:t>
      </w:r>
      <w:proofErr w:type="spellStart"/>
      <w:r w:rsidRPr="00564A98">
        <w:rPr>
          <w:rFonts w:eastAsia="Calibri" w:cs="Century Gothic"/>
          <w:lang w:val="es-BO" w:eastAsia="en-US"/>
        </w:rPr>
        <w:t>respaldatoria</w:t>
      </w:r>
      <w:proofErr w:type="spellEnd"/>
      <w:r w:rsidRPr="00564A98">
        <w:rPr>
          <w:rFonts w:eastAsia="Calibri" w:cs="Century Gothic"/>
          <w:lang w:val="es-BO" w:eastAsia="en-US"/>
        </w:rPr>
        <w:t xml:space="preserve">, la misma que será verificada y firmada por el residente de obra, para su presentación al SUPERVISOR. YPFB entregara planos de la(s) zona(s) donde se realice el proyecto, en casos excepcionales el CONTRATISTA, será el encargado de conseguir los planos de la zona previa comunicación al SUPERVISOR. El SUPERVISOR DE OBRA entregará una </w:t>
      </w:r>
      <w:r w:rsidRPr="00564A98">
        <w:rPr>
          <w:rFonts w:eastAsia="Calibri" w:cs="Century Gothic"/>
          <w:bCs/>
          <w:lang w:val="es-BO" w:eastAsia="en-US"/>
        </w:rPr>
        <w:t xml:space="preserve">guía </w:t>
      </w:r>
      <w:r w:rsidRPr="00564A98">
        <w:rPr>
          <w:rFonts w:eastAsia="Calibri" w:cs="Century Gothic"/>
          <w:lang w:val="es-BO" w:eastAsia="en-US"/>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la elaboración de planos As Built, se deberá realizar todas las mediciones y acotaciones necesarias en obra, para que la información sea coherente con la construcción de red de gas. Los planos "As Built" serán entregados periódicamente con anticipación a cualquier solicitud de pago y para la recepción provisional de obra. El formato de presentación será impreso a colores y en medio digital (archivos .</w:t>
      </w:r>
      <w:proofErr w:type="spellStart"/>
      <w:r w:rsidRPr="00564A98">
        <w:rPr>
          <w:rFonts w:eastAsia="Calibri" w:cs="Century Gothic"/>
          <w:lang w:val="es-BO" w:eastAsia="en-US"/>
        </w:rPr>
        <w:t>dwg</w:t>
      </w:r>
      <w:proofErr w:type="spellEnd"/>
      <w:r w:rsidRPr="00564A98">
        <w:rPr>
          <w:rFonts w:eastAsia="Calibri" w:cs="Century Gothic"/>
          <w:lang w:val="es-BO" w:eastAsia="en-US"/>
        </w:rPr>
        <w:t xml:space="preserve"> – 3 copias </w:t>
      </w:r>
      <w:r>
        <w:rPr>
          <w:rFonts w:eastAsia="Calibri" w:cs="Century Gothic"/>
          <w:lang w:val="es-BO" w:eastAsia="en-US"/>
        </w:rPr>
        <w:t xml:space="preserve">DIGITAL </w:t>
      </w:r>
      <w:r w:rsidRPr="00564A98">
        <w:rPr>
          <w:rFonts w:eastAsia="Calibri" w:cs="Century Gothic"/>
          <w:lang w:val="es-BO" w:eastAsia="en-US"/>
        </w:rPr>
        <w:t>en CD</w:t>
      </w:r>
      <w:r>
        <w:rPr>
          <w:rFonts w:eastAsia="Calibri" w:cs="Century Gothic"/>
          <w:lang w:val="es-BO" w:eastAsia="en-US"/>
        </w:rPr>
        <w:t xml:space="preserve"> y en formato FISICO</w:t>
      </w:r>
      <w:r w:rsidRPr="00564A98">
        <w:rPr>
          <w:rFonts w:eastAsia="Calibri" w:cs="Century Gothic"/>
          <w:lang w:val="es-BO" w:eastAsia="en-US"/>
        </w:rPr>
        <w:t xml:space="preserve">).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presentación final de los planos “As Built” por parte del CONTRATISTA, deberá realizarse antes de la entrega definitiva de la obra, caso contrario no se realizara la recepción de la obra. </w:t>
      </w:r>
    </w:p>
    <w:p w:rsidR="00A73AED" w:rsidRPr="00564A98" w:rsidRDefault="00A73AED" w:rsidP="00A73AED">
      <w:pPr>
        <w:rPr>
          <w:rFonts w:eastAsia="Calibri" w:cs="Century Gothic"/>
          <w:lang w:val="es-BO" w:eastAsia="en-U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lastRenderedPageBreak/>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rFonts w:eastAsia="Calibri" w:cs="Century Gothic"/>
          <w:b/>
          <w:bCs/>
          <w:lang w:val="es-BO" w:eastAsia="en-US"/>
        </w:rPr>
      </w:pPr>
      <w:r w:rsidRPr="00564A98">
        <w:rPr>
          <w:rFonts w:eastAsia="Calibri" w:cs="Century Gothic"/>
          <w:b/>
          <w:bCs/>
          <w:lang w:val="es-BO" w:eastAsia="en-US"/>
        </w:rPr>
        <w:t xml:space="preserve">MEDICIÓN Y FORMA DE PAGO.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Dicho pago, será la compensación total por los materiales, mano de obra, herramientas, equipo y otros gastos que sean necesarios, para la adecuada y correcta ejecución de los trabajos.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Tanto el Residente de Obra como el Responsable de Planos As Built, son los responsables de la veracidad, exactitud y presentación de las medidas de obra como sus respectivos detalles graficados en los planos.</w:t>
      </w:r>
    </w:p>
    <w:p w:rsidR="00A73AED" w:rsidRPr="00564A98" w:rsidRDefault="00A73AED" w:rsidP="00A73AED">
      <w:pPr>
        <w:rPr>
          <w:rFonts w:eastAsia="Calibri" w:cs="Century Gothic"/>
          <w:lang w:val="es-BO" w:eastAsia="en-US"/>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699" w:type="dxa"/>
            <w:shd w:val="clear" w:color="auto" w:fill="auto"/>
            <w:vAlign w:val="center"/>
          </w:tcPr>
          <w:p w:rsidR="00A73AED" w:rsidRPr="00564A98" w:rsidRDefault="00276373" w:rsidP="009F22CD">
            <w:pPr>
              <w:jc w:val="center"/>
              <w:rPr>
                <w:rFonts w:eastAsia="Arial Unicode MS"/>
              </w:rPr>
            </w:pPr>
            <w:r>
              <w:rPr>
                <w:rFonts w:eastAsia="Arial Unicode MS"/>
              </w:rPr>
              <w:t>13</w:t>
            </w:r>
          </w:p>
        </w:tc>
        <w:tc>
          <w:tcPr>
            <w:tcW w:w="4794" w:type="dxa"/>
            <w:shd w:val="clear" w:color="auto" w:fill="auto"/>
            <w:vAlign w:val="center"/>
          </w:tcPr>
          <w:p w:rsidR="00A73AED" w:rsidRPr="00564A98" w:rsidRDefault="00A73AED" w:rsidP="009F22CD">
            <w:pPr>
              <w:jc w:val="center"/>
              <w:rPr>
                <w:rFonts w:eastAsia="Calibri" w:cs="Century Gothic"/>
                <w:lang w:val="es-BO" w:eastAsia="en-US"/>
              </w:rPr>
            </w:pPr>
            <w:r w:rsidRPr="00564A98">
              <w:rPr>
                <w:rFonts w:eastAsia="Calibri" w:cs="Century Gothic"/>
                <w:bCs/>
                <w:lang w:val="es-BO" w:eastAsia="en-US"/>
              </w:rPr>
              <w:t>ELABORACIÓN DE PLANOS “AS BUILT”.</w:t>
            </w:r>
          </w:p>
        </w:tc>
        <w:tc>
          <w:tcPr>
            <w:tcW w:w="976" w:type="dxa"/>
            <w:shd w:val="clear" w:color="auto" w:fill="auto"/>
            <w:vAlign w:val="center"/>
          </w:tcPr>
          <w:p w:rsidR="00A73AED" w:rsidRPr="00564A98" w:rsidRDefault="0000555E" w:rsidP="009F22CD">
            <w:pPr>
              <w:jc w:val="center"/>
              <w:rPr>
                <w:rFonts w:eastAsia="Arial Unicode MS"/>
              </w:rPr>
            </w:pPr>
            <w:r>
              <w:rPr>
                <w:rFonts w:eastAsia="Arial Unicode MS"/>
              </w:rPr>
              <w:t>M</w:t>
            </w:r>
          </w:p>
        </w:tc>
      </w:tr>
    </w:tbl>
    <w:p w:rsidR="00A73AED" w:rsidRDefault="00A73AED" w:rsidP="00A73AED">
      <w:bookmarkStart w:id="47" w:name="_Toc378236514"/>
      <w:bookmarkStart w:id="48" w:name="_Toc378667047"/>
      <w:bookmarkStart w:id="49" w:name="_Toc378667233"/>
      <w:bookmarkStart w:id="50" w:name="_Toc378667748"/>
      <w:bookmarkStart w:id="51" w:name="_Toc381213541"/>
      <w:bookmarkStart w:id="52" w:name="_Toc381214018"/>
      <w:bookmarkStart w:id="53" w:name="_Toc381214109"/>
      <w:bookmarkStart w:id="54" w:name="_Toc384130477"/>
      <w:bookmarkStart w:id="55" w:name="_Toc384130698"/>
      <w:bookmarkStart w:id="56" w:name="_Toc384130854"/>
      <w:bookmarkStart w:id="57" w:name="_Toc384131245"/>
      <w:bookmarkStart w:id="58" w:name="_Toc387785996"/>
      <w:bookmarkStart w:id="59" w:name="_Toc387788284"/>
      <w:bookmarkStart w:id="60" w:name="_Toc388648593"/>
      <w:bookmarkStart w:id="61" w:name="_Toc388648681"/>
      <w:bookmarkStart w:id="62" w:name="_Toc388693342"/>
      <w:bookmarkStart w:id="63" w:name="_Toc388702304"/>
      <w:bookmarkStart w:id="64" w:name="_Toc388724582"/>
      <w:bookmarkStart w:id="65" w:name="_Toc404098170"/>
    </w:p>
    <w:p w:rsidR="00A73AED" w:rsidRPr="00564A98" w:rsidRDefault="00A73AED" w:rsidP="00EA7165">
      <w:pPr>
        <w:numPr>
          <w:ilvl w:val="0"/>
          <w:numId w:val="15"/>
        </w:numPr>
        <w:rPr>
          <w:b/>
        </w:rPr>
      </w:pPr>
      <w:r w:rsidRPr="00564A98">
        <w:rPr>
          <w:b/>
        </w:rPr>
        <w:t>ELABORACIÓN DATA BOOK</w:t>
      </w:r>
    </w:p>
    <w:p w:rsidR="00A73AED" w:rsidRPr="00564A98" w:rsidRDefault="00A73AED" w:rsidP="00A73AED">
      <w:pPr>
        <w:ind w:left="360"/>
        <w:rPr>
          <w:b/>
        </w:rPr>
      </w:pPr>
      <w:r w:rsidRPr="00564A98">
        <w:rPr>
          <w:b/>
        </w:rPr>
        <w:t>UNIDAD: GLOBAL.</w:t>
      </w:r>
    </w:p>
    <w:p w:rsidR="00A73AED" w:rsidRPr="00564A98" w:rsidRDefault="00A73AED" w:rsidP="00A73AED">
      <w:pPr>
        <w:rPr>
          <w:b/>
        </w:rPr>
      </w:pPr>
    </w:p>
    <w:p w:rsidR="00A73AED" w:rsidRPr="00564A98" w:rsidRDefault="00A73AED" w:rsidP="00EA7165">
      <w:pPr>
        <w:numPr>
          <w:ilvl w:val="1"/>
          <w:numId w:val="15"/>
        </w:numPr>
      </w:pPr>
      <w:r w:rsidRPr="00564A98">
        <w:rPr>
          <w:b/>
        </w:rPr>
        <w:t>DEFINICIÓN</w:t>
      </w:r>
      <w:r w:rsidRPr="00564A98">
        <w:t>.</w:t>
      </w:r>
    </w:p>
    <w:p w:rsidR="00A73AED" w:rsidRPr="00564A98" w:rsidRDefault="00A73AED" w:rsidP="00A73AED">
      <w:pPr>
        <w:rPr>
          <w:kern w:val="28"/>
        </w:rPr>
      </w:pPr>
      <w:r w:rsidRPr="00564A98">
        <w:rPr>
          <w:kern w:val="28"/>
        </w:rPr>
        <w:t>Este ítem comprende los trabajos de recopilación de datos, registro, elaboración y entrega de documentos que conforman el Data Book conforme requerimiento de YPFB.</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deberá proporcionar todos los materiales, herramientas, personal y equipo necesario para la ejecución de este ítem.</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rFonts w:eastAsia="Arial Unicode MS"/>
        </w:rPr>
      </w:pPr>
      <w:r w:rsidRPr="00564A98">
        <w:rPr>
          <w:rFonts w:eastAsia="Arial Unicode MS"/>
        </w:rPr>
        <w:t>El documento denominado Data Book deberá ser presentado en formato digital (CD) y físico en carpeta dura de palanca</w:t>
      </w:r>
      <w:r>
        <w:rPr>
          <w:rFonts w:eastAsia="Arial Unicode MS"/>
        </w:rPr>
        <w:t xml:space="preserve"> o similar</w:t>
      </w:r>
      <w:r w:rsidRPr="00564A98">
        <w:rPr>
          <w:rFonts w:eastAsia="Arial Unicode MS"/>
        </w:rPr>
        <w:t xml:space="preserve">, que permita organizar hojas tamaño carta como oficio, estará conformado por 4 (cuatro) </w:t>
      </w:r>
      <w:r>
        <w:rPr>
          <w:rFonts w:eastAsia="Arial Unicode MS"/>
        </w:rPr>
        <w:t>carpetas</w:t>
      </w:r>
      <w:r w:rsidRPr="00564A98">
        <w:rPr>
          <w:rFonts w:eastAsia="Arial Unicode MS"/>
        </w:rPr>
        <w:t xml:space="preserve">, un </w:t>
      </w:r>
      <w:r>
        <w:rPr>
          <w:rFonts w:eastAsia="Arial Unicode MS"/>
        </w:rPr>
        <w:t xml:space="preserve">DATA BOOK </w:t>
      </w:r>
      <w:r w:rsidRPr="00564A98">
        <w:rPr>
          <w:rFonts w:eastAsia="Arial Unicode MS"/>
        </w:rPr>
        <w:t xml:space="preserve">original y </w:t>
      </w:r>
      <w:r>
        <w:rPr>
          <w:rFonts w:eastAsia="Arial Unicode MS"/>
        </w:rPr>
        <w:t>2</w:t>
      </w:r>
      <w:r w:rsidRPr="00564A98">
        <w:rPr>
          <w:rFonts w:eastAsia="Arial Unicode MS"/>
        </w:rPr>
        <w:t xml:space="preserve"> copias, </w:t>
      </w:r>
      <w:r>
        <w:rPr>
          <w:rFonts w:eastAsia="Arial Unicode MS"/>
        </w:rPr>
        <w:t xml:space="preserve">y un DATA BOOK CONTABLE, </w:t>
      </w:r>
      <w:r w:rsidRPr="00564A98">
        <w:rPr>
          <w:rFonts w:eastAsia="Arial Unicode MS"/>
        </w:rPr>
        <w:t>las mismas deberán estar bien identificadas con la denominación del proyecto, el nombre del documento (DATA BOOK</w:t>
      </w:r>
      <w:r>
        <w:rPr>
          <w:rFonts w:eastAsia="Arial Unicode MS"/>
        </w:rPr>
        <w:t xml:space="preserve"> o DAA BOOK CONTABLE</w:t>
      </w:r>
      <w:r w:rsidRPr="00564A98">
        <w:rPr>
          <w:rFonts w:eastAsia="Arial Unicode MS"/>
        </w:rPr>
        <w:t>) y el nombre de la empresa contratista. Al ser considerado un ítem, la entrega de</w:t>
      </w:r>
      <w:r>
        <w:rPr>
          <w:rFonts w:eastAsia="Arial Unicode MS"/>
        </w:rPr>
        <w:t xml:space="preserve"> </w:t>
      </w:r>
      <w:r w:rsidRPr="00564A98">
        <w:rPr>
          <w:rFonts w:eastAsia="Arial Unicode MS"/>
        </w:rPr>
        <w:t>l</w:t>
      </w:r>
      <w:r>
        <w:rPr>
          <w:rFonts w:eastAsia="Arial Unicode MS"/>
        </w:rPr>
        <w:t>os</w:t>
      </w:r>
      <w:r w:rsidRPr="00564A98">
        <w:rPr>
          <w:rFonts w:eastAsia="Arial Unicode MS"/>
        </w:rPr>
        <w:t xml:space="preserve"> Data </w:t>
      </w:r>
      <w:proofErr w:type="spellStart"/>
      <w:r w:rsidRPr="00564A98">
        <w:rPr>
          <w:rFonts w:eastAsia="Arial Unicode MS"/>
        </w:rPr>
        <w:t>Book</w:t>
      </w:r>
      <w:r>
        <w:rPr>
          <w:rFonts w:eastAsia="Arial Unicode MS"/>
        </w:rPr>
        <w:t>s</w:t>
      </w:r>
      <w:proofErr w:type="spellEnd"/>
      <w:r w:rsidRPr="00564A98">
        <w:rPr>
          <w:rFonts w:eastAsia="Arial Unicode MS"/>
        </w:rPr>
        <w:t xml:space="preserve"> debe ser realizada antes de la entrega definitiva de obra. Cualquier retraso en la entrega de este documento será considerado como una no conformidad e impedirá la cancelación de la obra.</w:t>
      </w:r>
    </w:p>
    <w:p w:rsidR="00A73AED" w:rsidRPr="00564A98" w:rsidRDefault="00A73AED" w:rsidP="00A73AED">
      <w:pPr>
        <w:rPr>
          <w:rFonts w:eastAsia="Arial Unicode MS"/>
        </w:rPr>
      </w:pPr>
      <w:r>
        <w:rPr>
          <w:rFonts w:eastAsia="Arial Unicode MS"/>
        </w:rPr>
        <w:t>Los</w:t>
      </w:r>
      <w:r w:rsidRPr="00564A98">
        <w:rPr>
          <w:rFonts w:eastAsia="Arial Unicode MS"/>
        </w:rPr>
        <w:t xml:space="preserve"> Data </w:t>
      </w:r>
      <w:proofErr w:type="spellStart"/>
      <w:r w:rsidRPr="00564A98">
        <w:rPr>
          <w:rFonts w:eastAsia="Arial Unicode MS"/>
        </w:rPr>
        <w:t>Book</w:t>
      </w:r>
      <w:r>
        <w:rPr>
          <w:rFonts w:eastAsia="Arial Unicode MS"/>
        </w:rPr>
        <w:t>s</w:t>
      </w:r>
      <w:proofErr w:type="spellEnd"/>
      <w:r w:rsidRPr="00564A98">
        <w:rPr>
          <w:rFonts w:eastAsia="Arial Unicode MS"/>
        </w:rPr>
        <w:t xml:space="preserve"> se presentará</w:t>
      </w:r>
      <w:r>
        <w:rPr>
          <w:rFonts w:eastAsia="Arial Unicode MS"/>
        </w:rPr>
        <w:t>n</w:t>
      </w:r>
      <w:r w:rsidRPr="00564A98">
        <w:rPr>
          <w:rFonts w:eastAsia="Arial Unicode MS"/>
        </w:rPr>
        <w:t>, revisará</w:t>
      </w:r>
      <w:r>
        <w:rPr>
          <w:rFonts w:eastAsia="Arial Unicode MS"/>
        </w:rPr>
        <w:t>n,</w:t>
      </w:r>
      <w:r w:rsidRPr="00564A98">
        <w:rPr>
          <w:rFonts w:eastAsia="Arial Unicode MS"/>
        </w:rPr>
        <w:t xml:space="preserve"> corregirá</w:t>
      </w:r>
      <w:r>
        <w:rPr>
          <w:rFonts w:eastAsia="Arial Unicode MS"/>
        </w:rPr>
        <w:t>n y complementarán</w:t>
      </w:r>
      <w:r w:rsidRPr="00564A98">
        <w:rPr>
          <w:rFonts w:eastAsia="Arial Unicode MS"/>
        </w:rPr>
        <w:t>, si corresponde, de acuerdo al siguiente procedimiento:</w:t>
      </w:r>
    </w:p>
    <w:p w:rsidR="00A73AED" w:rsidRPr="00564A98" w:rsidRDefault="00A73AED" w:rsidP="00EA7165">
      <w:pPr>
        <w:numPr>
          <w:ilvl w:val="0"/>
          <w:numId w:val="17"/>
        </w:numPr>
        <w:rPr>
          <w:kern w:val="28"/>
        </w:rPr>
      </w:pPr>
      <w:r w:rsidRPr="00564A98">
        <w:rPr>
          <w:kern w:val="28"/>
        </w:rPr>
        <w:t xml:space="preserve"> </w:t>
      </w:r>
      <w:r>
        <w:rPr>
          <w:kern w:val="28"/>
        </w:rPr>
        <w:t xml:space="preserve">Los </w:t>
      </w:r>
      <w:r w:rsidRPr="00564A98">
        <w:rPr>
          <w:kern w:val="28"/>
        </w:rPr>
        <w:t xml:space="preserve">Data </w:t>
      </w:r>
      <w:proofErr w:type="spellStart"/>
      <w:r w:rsidRPr="00564A98">
        <w:rPr>
          <w:kern w:val="28"/>
        </w:rPr>
        <w:t>Book</w:t>
      </w:r>
      <w:r>
        <w:rPr>
          <w:kern w:val="28"/>
        </w:rPr>
        <w:t>s</w:t>
      </w:r>
      <w:proofErr w:type="spellEnd"/>
      <w:r w:rsidRPr="00564A98">
        <w:rPr>
          <w:kern w:val="28"/>
        </w:rPr>
        <w:t xml:space="preserve"> será</w:t>
      </w:r>
      <w:r>
        <w:rPr>
          <w:kern w:val="28"/>
        </w:rPr>
        <w:t>n</w:t>
      </w:r>
      <w:r w:rsidRPr="00564A98">
        <w:rPr>
          <w:kern w:val="28"/>
        </w:rPr>
        <w:t xml:space="preserve"> entregado</w:t>
      </w:r>
      <w:r>
        <w:rPr>
          <w:kern w:val="28"/>
        </w:rPr>
        <w:t>s</w:t>
      </w:r>
      <w:r w:rsidRPr="00564A98">
        <w:rPr>
          <w:kern w:val="28"/>
        </w:rPr>
        <w:t xml:space="preserve"> con una nota dirigida a</w:t>
      </w:r>
      <w:r>
        <w:rPr>
          <w:kern w:val="28"/>
        </w:rPr>
        <w:t xml:space="preserve"> </w:t>
      </w:r>
      <w:r w:rsidRPr="00564A98">
        <w:rPr>
          <w:kern w:val="28"/>
        </w:rPr>
        <w:t>l</w:t>
      </w:r>
      <w:r>
        <w:rPr>
          <w:kern w:val="28"/>
        </w:rPr>
        <w:t>a</w:t>
      </w:r>
      <w:r w:rsidRPr="00564A98">
        <w:rPr>
          <w:kern w:val="28"/>
        </w:rPr>
        <w:t xml:space="preserve"> </w:t>
      </w:r>
      <w:r>
        <w:rPr>
          <w:kern w:val="28"/>
        </w:rPr>
        <w:t xml:space="preserve">SUPERVISIÓN, </w:t>
      </w:r>
      <w:r w:rsidRPr="00564A98">
        <w:rPr>
          <w:kern w:val="28"/>
        </w:rPr>
        <w:t>y con la anticipación pertinente para que la información sea validada por el Supervisor de Obra de YPFB</w:t>
      </w:r>
      <w:r>
        <w:rPr>
          <w:kern w:val="28"/>
        </w:rPr>
        <w:t>.</w:t>
      </w:r>
    </w:p>
    <w:p w:rsidR="00A73AED" w:rsidRPr="00564A98" w:rsidRDefault="00A73AED" w:rsidP="00EA7165">
      <w:pPr>
        <w:numPr>
          <w:ilvl w:val="0"/>
          <w:numId w:val="17"/>
        </w:numPr>
        <w:rPr>
          <w:kern w:val="28"/>
        </w:rPr>
      </w:pPr>
      <w:r w:rsidRPr="00564A98">
        <w:rPr>
          <w:kern w:val="28"/>
        </w:rPr>
        <w:t xml:space="preserve">El SUPERVISOR gestionará la </w:t>
      </w:r>
      <w:r>
        <w:rPr>
          <w:kern w:val="28"/>
        </w:rPr>
        <w:t xml:space="preserve">complementación y </w:t>
      </w:r>
      <w:r w:rsidRPr="00564A98">
        <w:rPr>
          <w:kern w:val="28"/>
        </w:rPr>
        <w:t xml:space="preserve">corrección oportuna por parte del CONTRATISTA de las observaciones si estas existiesen, con base en el CHECK </w:t>
      </w:r>
      <w:r>
        <w:rPr>
          <w:kern w:val="28"/>
        </w:rPr>
        <w:t>LIST correspondiente a la obra.</w:t>
      </w:r>
    </w:p>
    <w:p w:rsidR="00A73AED" w:rsidRPr="00564A98" w:rsidRDefault="00A73AED" w:rsidP="00A73AED">
      <w:pPr>
        <w:rPr>
          <w:kern w:val="28"/>
        </w:rPr>
      </w:pPr>
      <w:r w:rsidRPr="00564A98">
        <w:rPr>
          <w:kern w:val="28"/>
        </w:rPr>
        <w:t xml:space="preserve">El </w:t>
      </w:r>
      <w:proofErr w:type="spellStart"/>
      <w:r w:rsidRPr="00564A98">
        <w:rPr>
          <w:kern w:val="28"/>
        </w:rPr>
        <w:t>Check</w:t>
      </w:r>
      <w:proofErr w:type="spellEnd"/>
      <w:r w:rsidRPr="00564A98">
        <w:rPr>
          <w:kern w:val="28"/>
        </w:rPr>
        <w:t xml:space="preserve"> </w:t>
      </w:r>
      <w:proofErr w:type="spellStart"/>
      <w:r w:rsidRPr="00564A98">
        <w:rPr>
          <w:kern w:val="28"/>
        </w:rPr>
        <w:t>List</w:t>
      </w:r>
      <w:proofErr w:type="spellEnd"/>
      <w:r w:rsidRPr="00564A98">
        <w:rPr>
          <w:kern w:val="28"/>
        </w:rPr>
        <w:t xml:space="preserve"> del Data Book</w:t>
      </w:r>
      <w:r>
        <w:rPr>
          <w:kern w:val="28"/>
        </w:rPr>
        <w:t xml:space="preserve"> de la obra y del Data Book Contable</w:t>
      </w:r>
      <w:r w:rsidRPr="00564A98">
        <w:rPr>
          <w:kern w:val="28"/>
        </w:rPr>
        <w:t>, aprobado</w:t>
      </w:r>
      <w:r>
        <w:rPr>
          <w:kern w:val="28"/>
        </w:rPr>
        <w:t>s</w:t>
      </w:r>
      <w:r w:rsidRPr="00564A98">
        <w:rPr>
          <w:kern w:val="28"/>
        </w:rPr>
        <w:t xml:space="preserve"> para su uso por la Unidad Distrital de Construcciones, será proporcionado por el SUPERVISOR al CONTRATISTA.</w:t>
      </w:r>
    </w:p>
    <w:p w:rsidR="00A73AED" w:rsidRDefault="00A73AED" w:rsidP="00A73AED">
      <w:pPr>
        <w:rPr>
          <w:kern w:val="28"/>
        </w:rPr>
      </w:pPr>
    </w:p>
    <w:p w:rsidR="00276373" w:rsidRPr="00564A98" w:rsidRDefault="00276373" w:rsidP="00A73AED">
      <w:pPr>
        <w:rPr>
          <w:kern w:val="28"/>
        </w:rPr>
      </w:pPr>
    </w:p>
    <w:p w:rsidR="00110535" w:rsidRDefault="00110535" w:rsidP="00110535">
      <w:pPr>
        <w:numPr>
          <w:ilvl w:val="1"/>
          <w:numId w:val="15"/>
        </w:numPr>
        <w:rPr>
          <w:b/>
          <w:kern w:val="28"/>
        </w:rPr>
      </w:pPr>
      <w:r>
        <w:rPr>
          <w:b/>
          <w:kern w:val="28"/>
        </w:rPr>
        <w:lastRenderedPageBreak/>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kern w:val="28"/>
        </w:rPr>
      </w:pPr>
      <w:r w:rsidRPr="00564A98">
        <w:rPr>
          <w:kern w:val="28"/>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trHeight w:val="149"/>
          <w:jc w:val="center"/>
        </w:trPr>
        <w:tc>
          <w:tcPr>
            <w:tcW w:w="699" w:type="dxa"/>
            <w:shd w:val="clear" w:color="auto" w:fill="auto"/>
            <w:vAlign w:val="center"/>
          </w:tcPr>
          <w:p w:rsidR="00A73AED" w:rsidRPr="00564A98" w:rsidRDefault="00276373" w:rsidP="009F22CD">
            <w:pPr>
              <w:jc w:val="center"/>
              <w:rPr>
                <w:rFonts w:eastAsia="Arial Unicode MS"/>
              </w:rPr>
            </w:pPr>
            <w:r>
              <w:rPr>
                <w:rFonts w:eastAsia="Arial Unicode MS"/>
              </w:rPr>
              <w:t>14</w:t>
            </w:r>
          </w:p>
        </w:tc>
        <w:tc>
          <w:tcPr>
            <w:tcW w:w="4794" w:type="dxa"/>
            <w:shd w:val="clear" w:color="auto" w:fill="auto"/>
            <w:vAlign w:val="center"/>
          </w:tcPr>
          <w:p w:rsidR="00A73AED" w:rsidRPr="00564A98" w:rsidRDefault="00A73AED" w:rsidP="009F22CD">
            <w:pPr>
              <w:jc w:val="center"/>
            </w:pPr>
            <w:r w:rsidRPr="00564A98">
              <w:rPr>
                <w:rFonts w:eastAsia="Arial Unicode MS"/>
              </w:rPr>
              <w:t>ELABORACIÓN DATA BOOK</w:t>
            </w:r>
          </w:p>
        </w:tc>
        <w:tc>
          <w:tcPr>
            <w:tcW w:w="976" w:type="dxa"/>
            <w:shd w:val="clear" w:color="auto" w:fill="auto"/>
            <w:vAlign w:val="center"/>
          </w:tcPr>
          <w:p w:rsidR="00A73AED" w:rsidRPr="00564A98" w:rsidRDefault="00A73AED" w:rsidP="009F22CD">
            <w:pPr>
              <w:jc w:val="center"/>
              <w:rPr>
                <w:rFonts w:eastAsia="Arial Unicode MS"/>
              </w:rPr>
            </w:pPr>
            <w:r>
              <w:rPr>
                <w:rFonts w:eastAsia="Arial Unicode MS"/>
              </w:rPr>
              <w:t>GL</w:t>
            </w:r>
            <w:r w:rsidRPr="00564A98">
              <w:rPr>
                <w:rFonts w:eastAsia="Arial Unicode MS"/>
              </w:rPr>
              <w:t>B</w:t>
            </w:r>
          </w:p>
        </w:tc>
      </w:tr>
    </w:tbl>
    <w:p w:rsidR="00A73AED" w:rsidRDefault="00A73AED" w:rsidP="00A73AED"/>
    <w:p w:rsidR="00A73AED" w:rsidRPr="00564A98" w:rsidRDefault="00A73AED" w:rsidP="00EA7165">
      <w:pPr>
        <w:numPr>
          <w:ilvl w:val="0"/>
          <w:numId w:val="15"/>
        </w:numPr>
        <w:rPr>
          <w:b/>
        </w:rPr>
      </w:pPr>
      <w:r w:rsidRPr="00564A98">
        <w:rPr>
          <w:b/>
        </w:rPr>
        <w:t>LIMPIEZA Y RETIRO DE ESCOMBROS.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A73AED" w:rsidRPr="00564A98" w:rsidRDefault="00A73AED" w:rsidP="00A73AED">
      <w:pPr>
        <w:ind w:left="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kern w:val="2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kern w:val="28"/>
        </w:rPr>
        <w:t xml:space="preserve">. </w:t>
      </w:r>
      <w:r w:rsidRPr="00564A98">
        <w:rPr>
          <w:kern w:val="28"/>
        </w:rPr>
        <w:t>Los escombros deberán ser recogidos cada tramo, no dejando esta actividad postergada  hasta el final de la obra.</w:t>
      </w:r>
    </w:p>
    <w:p w:rsidR="00A73AED" w:rsidRPr="00564A98" w:rsidRDefault="00A73AED" w:rsidP="00A73AED">
      <w:pPr>
        <w:rPr>
          <w:kern w:val="28"/>
        </w:rPr>
      </w:pPr>
      <w:bookmarkStart w:id="66" w:name="_Toc314666973"/>
      <w:r w:rsidRPr="00564A98">
        <w:rPr>
          <w:kern w:val="28"/>
        </w:rPr>
        <w:lastRenderedPageBreak/>
        <w:t>Una vez terminada la obra de acuerdo con el contrato y previamente a la recepción provisional de la misma, el CONTRATISTA estará obligado a ejecutar, además de la limpieza periódica, la limpieza general del lugar.</w:t>
      </w:r>
      <w:bookmarkEnd w:id="66"/>
      <w:r w:rsidRPr="00564A98">
        <w:rPr>
          <w:kern w:val="28"/>
        </w:rPr>
        <w:t xml:space="preserve"> La limpieza periódica deberá realizarse en cada tramo concluido, dejando el área libre de materiales excedentes y de residuos.</w:t>
      </w:r>
    </w:p>
    <w:p w:rsidR="00A73AED" w:rsidRDefault="00A73AED" w:rsidP="00A73AED"/>
    <w:p w:rsidR="00A73AED" w:rsidRPr="00564A98" w:rsidRDefault="00A73AED" w:rsidP="00EA7165">
      <w:pPr>
        <w:numPr>
          <w:ilvl w:val="1"/>
          <w:numId w:val="15"/>
        </w:numPr>
        <w:rPr>
          <w:b/>
        </w:rPr>
      </w:pPr>
      <w:r>
        <w:rPr>
          <w:b/>
        </w:rPr>
        <w:t>M</w:t>
      </w:r>
      <w:r w:rsidRPr="00564A98">
        <w:rPr>
          <w:b/>
        </w:rPr>
        <w:t>ATERIALES, HERRAMIENTAS Y EQUIPO.</w:t>
      </w:r>
    </w:p>
    <w:p w:rsidR="00A73AED" w:rsidRDefault="00A73AED" w:rsidP="00A73AED">
      <w:pPr>
        <w:rPr>
          <w:kern w:val="28"/>
        </w:rPr>
      </w:pPr>
      <w:r w:rsidRPr="00564A98">
        <w:rPr>
          <w:kern w:val="28"/>
        </w:rPr>
        <w:t>El CONTRATISTA proporcionará todos los materiales, herramientas y equipos necesarios (Volquetas, camionetas, etc.)  Para la ejecución de los trabajos, los mismos deberán ser aprobados por el SUPERVISOR al inicio de la actividad.</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kern w:val="28"/>
        </w:rPr>
      </w:pPr>
      <w:r w:rsidRPr="00564A98">
        <w:rPr>
          <w:kern w:val="28"/>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 Una vez terminada la obra de acuerdo con el contrato y previamente a la recepción provisional de la misma, el CONTRATISTA estará obligado a ejecutar, además de la limpieza periódica, la limpieza general del lugar. </w:t>
      </w:r>
    </w:p>
    <w:p w:rsidR="00A73AED" w:rsidRPr="00564A98" w:rsidRDefault="00A73AED" w:rsidP="00A73AED"/>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lastRenderedPageBreak/>
        <w:t xml:space="preserve">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ind w:left="792"/>
        <w:rPr>
          <w:b/>
        </w:rPr>
      </w:pPr>
    </w:p>
    <w:p w:rsidR="00A73AED" w:rsidRPr="00564A98" w:rsidRDefault="00A73AED" w:rsidP="00EA7165">
      <w:pPr>
        <w:numPr>
          <w:ilvl w:val="1"/>
          <w:numId w:val="15"/>
        </w:numPr>
        <w:rPr>
          <w:b/>
        </w:rPr>
      </w:pPr>
      <w:r w:rsidRPr="00564A98">
        <w:rPr>
          <w:b/>
        </w:rPr>
        <w:t>MEDICIÓN Y FORMA DE PAGO.</w:t>
      </w:r>
    </w:p>
    <w:p w:rsidR="00A73AED" w:rsidRDefault="00A73AED" w:rsidP="00A73AED">
      <w:pPr>
        <w:rPr>
          <w:kern w:val="28"/>
        </w:rPr>
      </w:pPr>
      <w:r w:rsidRPr="00564A98">
        <w:rPr>
          <w:kern w:val="28"/>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r>
        <w:rPr>
          <w:kern w:val="28"/>
        </w:rPr>
        <w:t xml:space="preserve"> </w:t>
      </w:r>
      <w:r w:rsidRPr="00564A98">
        <w:rPr>
          <w:kern w:val="28"/>
        </w:rPr>
        <w:t>Dicho pago será la compensación total por los materiales, mano de obra, herramientas, equipo y otros gastos que sean necesarios para la adecuada y correcta ejecución de los trabajos.</w:t>
      </w:r>
    </w:p>
    <w:p w:rsidR="00110535" w:rsidRPr="00564A98" w:rsidRDefault="00110535"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trHeight w:val="149"/>
          <w:jc w:val="center"/>
        </w:trPr>
        <w:tc>
          <w:tcPr>
            <w:tcW w:w="699" w:type="dxa"/>
            <w:shd w:val="clear" w:color="auto" w:fill="auto"/>
            <w:vAlign w:val="center"/>
          </w:tcPr>
          <w:p w:rsidR="00A73AED" w:rsidRPr="00564A98" w:rsidRDefault="00276373" w:rsidP="009F22CD">
            <w:pPr>
              <w:jc w:val="center"/>
              <w:rPr>
                <w:rFonts w:eastAsia="Arial Unicode MS"/>
              </w:rPr>
            </w:pPr>
            <w:r>
              <w:rPr>
                <w:rFonts w:eastAsia="Arial Unicode MS"/>
              </w:rPr>
              <w:t>15</w:t>
            </w:r>
          </w:p>
        </w:tc>
        <w:tc>
          <w:tcPr>
            <w:tcW w:w="4794" w:type="dxa"/>
            <w:shd w:val="clear" w:color="auto" w:fill="auto"/>
            <w:vAlign w:val="center"/>
          </w:tcPr>
          <w:p w:rsidR="00A73AED" w:rsidRPr="00564A98" w:rsidRDefault="00A73AED" w:rsidP="009F22CD">
            <w:pPr>
              <w:jc w:val="center"/>
            </w:pPr>
            <w:r w:rsidRPr="00564A98">
              <w:rPr>
                <w:rFonts w:eastAsia="Arial Unicode MS"/>
              </w:rPr>
              <w:t>LIMPIEZA Y RETIRO DE ESCOMBROS</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tbl>
    <w:p w:rsidR="00110535" w:rsidRDefault="00110535" w:rsidP="00A73AED">
      <w:pPr>
        <w:rPr>
          <w:b/>
        </w:rPr>
      </w:pPr>
    </w:p>
    <w:p w:rsidR="00A73AED" w:rsidRPr="0062642A" w:rsidRDefault="00A73AED" w:rsidP="00EA7165">
      <w:pPr>
        <w:numPr>
          <w:ilvl w:val="0"/>
          <w:numId w:val="15"/>
        </w:numPr>
        <w:rPr>
          <w:b/>
        </w:rPr>
      </w:pPr>
      <w:r w:rsidRPr="0062642A">
        <w:rPr>
          <w:b/>
        </w:rPr>
        <w:t>PROVISIÓN Y COLOCADO DE CINTA DE SEÑALIZACIÓN</w:t>
      </w:r>
    </w:p>
    <w:p w:rsidR="00A73AED" w:rsidRPr="0062642A" w:rsidRDefault="0000555E" w:rsidP="00A73AED">
      <w:pPr>
        <w:ind w:left="360"/>
        <w:rPr>
          <w:b/>
        </w:rPr>
      </w:pPr>
      <w:r>
        <w:rPr>
          <w:b/>
        </w:rPr>
        <w:t>UNIDAD: M</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62642A" w:rsidRDefault="00A73AED" w:rsidP="00A73AED">
      <w:pPr>
        <w:pStyle w:val="Estilo1"/>
        <w:spacing w:line="276" w:lineRule="auto"/>
        <w:rPr>
          <w:b w:val="0"/>
          <w:szCs w:val="20"/>
          <w:lang w:val="es-ES"/>
        </w:rPr>
      </w:pPr>
      <w:r w:rsidRPr="0062642A">
        <w:rPr>
          <w:b w:val="0"/>
          <w:szCs w:val="20"/>
          <w:lang w:val="es-ES"/>
        </w:rPr>
        <w:t>Este ítem se refiere a la provisión y colocación de cinta de señalización, que señalizará la red de gas a construir.</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D54E77" w:rsidRDefault="00A73AED" w:rsidP="00A73AED">
      <w:pPr>
        <w:pStyle w:val="Estilo1"/>
        <w:spacing w:line="276" w:lineRule="auto"/>
        <w:rPr>
          <w:b w:val="0"/>
          <w:szCs w:val="20"/>
          <w:lang w:val="es-ES"/>
        </w:rPr>
      </w:pPr>
      <w:r w:rsidRPr="0062642A">
        <w:rPr>
          <w:b w:val="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r>
        <w:rPr>
          <w:b w:val="0"/>
          <w:szCs w:val="20"/>
          <w:lang w:val="es-ES"/>
        </w:rPr>
        <w:t xml:space="preserve"> </w:t>
      </w:r>
      <w:r w:rsidRPr="0062642A">
        <w:rPr>
          <w:rFonts w:cs="Arial"/>
          <w:szCs w:val="20"/>
        </w:rPr>
        <w:t>El proponente deberá considerar que el material a ser provisto debe ser nuevo.</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ser ubicada en todos los tramos de tendido de red con la longitud y disposición previamente aprobada por el Supervisor de YPFB.</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cumplir con las siguientes características técnicas, de carácter enunciativo pero no limitativo.</w:t>
      </w:r>
    </w:p>
    <w:p w:rsidR="00A73AED" w:rsidRPr="0062642A" w:rsidRDefault="00A73AED" w:rsidP="00A73AED">
      <w:pPr>
        <w:rPr>
          <w:rFonts w:cs="Arial"/>
          <w:szCs w:val="20"/>
        </w:rPr>
      </w:pPr>
      <w:r w:rsidRPr="0062642A">
        <w:rPr>
          <w:rFonts w:cs="Arial"/>
          <w:szCs w:val="20"/>
        </w:rPr>
        <w:t>Los bienes a adquirir deben cumplir con las siguientes características, mismas que tienen carácter enunciativo pero no limitativo:</w:t>
      </w:r>
    </w:p>
    <w:p w:rsidR="00A73AED" w:rsidRPr="0062642A" w:rsidRDefault="00A73AED" w:rsidP="00EA7165">
      <w:pPr>
        <w:numPr>
          <w:ilvl w:val="2"/>
          <w:numId w:val="19"/>
        </w:numPr>
        <w:spacing w:line="276" w:lineRule="auto"/>
        <w:rPr>
          <w:rFonts w:cs="Arial"/>
          <w:szCs w:val="20"/>
        </w:rPr>
      </w:pPr>
      <w:r w:rsidRPr="0062642A">
        <w:rPr>
          <w:rFonts w:cs="Arial"/>
          <w:szCs w:val="20"/>
        </w:rPr>
        <w:t>Cinta de señalización de 50 micrones (de carácter obligatorio)</w:t>
      </w:r>
    </w:p>
    <w:p w:rsidR="00A73AED" w:rsidRPr="0062642A" w:rsidRDefault="00A73AED" w:rsidP="00EA7165">
      <w:pPr>
        <w:numPr>
          <w:ilvl w:val="2"/>
          <w:numId w:val="19"/>
        </w:numPr>
        <w:spacing w:line="276" w:lineRule="auto"/>
        <w:rPr>
          <w:rFonts w:cs="Arial"/>
          <w:szCs w:val="20"/>
        </w:rPr>
      </w:pPr>
      <w:r w:rsidRPr="0062642A">
        <w:rPr>
          <w:rFonts w:cs="Arial"/>
          <w:szCs w:val="20"/>
        </w:rPr>
        <w:t>Ancho de la cinta de 35 cm. (como mínimo)</w:t>
      </w:r>
    </w:p>
    <w:p w:rsidR="00A73AED" w:rsidRPr="0062642A" w:rsidRDefault="00A73AED" w:rsidP="00EA7165">
      <w:pPr>
        <w:numPr>
          <w:ilvl w:val="2"/>
          <w:numId w:val="19"/>
        </w:numPr>
        <w:spacing w:line="276" w:lineRule="auto"/>
        <w:rPr>
          <w:rFonts w:cs="Arial"/>
          <w:szCs w:val="20"/>
        </w:rPr>
      </w:pPr>
      <w:r w:rsidRPr="0062642A">
        <w:rPr>
          <w:rFonts w:cs="Arial"/>
          <w:szCs w:val="20"/>
        </w:rPr>
        <w:t>Color amarillo</w:t>
      </w:r>
    </w:p>
    <w:p w:rsidR="00A73AED" w:rsidRPr="0062642A" w:rsidRDefault="00A73AED" w:rsidP="00EA7165">
      <w:pPr>
        <w:numPr>
          <w:ilvl w:val="2"/>
          <w:numId w:val="19"/>
        </w:numPr>
        <w:spacing w:line="276" w:lineRule="auto"/>
        <w:rPr>
          <w:rFonts w:cs="Arial"/>
          <w:szCs w:val="20"/>
        </w:rPr>
      </w:pPr>
      <w:r w:rsidRPr="0062642A">
        <w:rPr>
          <w:rFonts w:cs="Arial"/>
          <w:szCs w:val="20"/>
        </w:rPr>
        <w:t>Texto: PRECAUCIÓN</w:t>
      </w:r>
      <w:proofErr w:type="gramStart"/>
      <w:r w:rsidRPr="0062642A">
        <w:rPr>
          <w:rFonts w:cs="Arial"/>
          <w:szCs w:val="20"/>
        </w:rPr>
        <w:t>!</w:t>
      </w:r>
      <w:proofErr w:type="gramEnd"/>
      <w:r>
        <w:rPr>
          <w:rFonts w:cs="Arial"/>
          <w:szCs w:val="20"/>
        </w:rPr>
        <w:t xml:space="preserve"> </w:t>
      </w:r>
      <w:r w:rsidRPr="0062642A">
        <w:rPr>
          <w:rFonts w:cs="Arial"/>
          <w:szCs w:val="20"/>
        </w:rPr>
        <w:t xml:space="preserve"> YPFB LÍNEA DE GAS.</w:t>
      </w:r>
    </w:p>
    <w:p w:rsidR="00A73AED" w:rsidRDefault="00A73AED"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A73AED" w:rsidRPr="0062642A" w:rsidRDefault="00A73AED" w:rsidP="00A73AED">
      <w:pPr>
        <w:jc w:val="center"/>
        <w:rPr>
          <w:rFonts w:eastAsia="Arial Unicode MS"/>
          <w:b/>
          <w:bCs/>
          <w:szCs w:val="20"/>
        </w:rPr>
      </w:pPr>
      <w:r w:rsidRPr="0062642A">
        <w:rPr>
          <w:noProof/>
        </w:rPr>
        <w:lastRenderedPageBreak/>
        <mc:AlternateContent>
          <mc:Choice Requires="wps">
            <w:drawing>
              <wp:anchor distT="0" distB="0" distL="114300" distR="114300" simplePos="0" relativeHeight="251662848" behindDoc="0" locked="0" layoutInCell="1" allowOverlap="1">
                <wp:simplePos x="0" y="0"/>
                <wp:positionH relativeFrom="column">
                  <wp:posOffset>3522345</wp:posOffset>
                </wp:positionH>
                <wp:positionV relativeFrom="paragraph">
                  <wp:posOffset>732155</wp:posOffset>
                </wp:positionV>
                <wp:extent cx="1183005" cy="635"/>
                <wp:effectExtent l="60960" t="18415" r="52705" b="17780"/>
                <wp:wrapNone/>
                <wp:docPr id="6" name="Conector angula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3005" cy="635"/>
                        </a:xfrm>
                        <a:prstGeom prst="bentConnector3">
                          <a:avLst>
                            <a:gd name="adj1" fmla="val 4997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B61F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26" type="#_x0000_t34" style="position:absolute;margin-left:277.35pt;margin-top:57.65pt;width:93.15pt;height:.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" adj="10794">
                <v:stroke startarrow="block" endarrow="block"/>
              </v:shape>
            </w:pict>
          </mc:Fallback>
        </mc:AlternateContent>
      </w:r>
      <w:r w:rsidRPr="0062642A">
        <w:rPr>
          <w:rFonts w:eastAsia="Arial Unicode MS"/>
          <w:b/>
          <w:bCs/>
          <w:szCs w:val="20"/>
        </w:rPr>
        <w:t>GRAFICO 1 (Dimensiones)</w:t>
      </w:r>
    </w:p>
    <w:p w:rsidR="00A73AED" w:rsidRPr="0062642A" w:rsidRDefault="00A73AED" w:rsidP="00A73AED">
      <w:pPr>
        <w:tabs>
          <w:tab w:val="left" w:pos="3960"/>
        </w:tabs>
        <w:jc w:val="center"/>
        <w:rPr>
          <w:rFonts w:cs="Tahoma"/>
          <w:b/>
          <w:szCs w:val="20"/>
        </w:rPr>
      </w:pPr>
      <w:r w:rsidRPr="0062642A">
        <w:rPr>
          <w:noProof/>
        </w:rPr>
        <mc:AlternateContent>
          <mc:Choice Requires="wps">
            <w:drawing>
              <wp:anchor distT="0" distB="0" distL="114300" distR="114300" simplePos="0" relativeHeight="251663872" behindDoc="0" locked="0" layoutInCell="1" allowOverlap="1">
                <wp:simplePos x="0" y="0"/>
                <wp:positionH relativeFrom="column">
                  <wp:posOffset>4185920</wp:posOffset>
                </wp:positionH>
                <wp:positionV relativeFrom="paragraph">
                  <wp:posOffset>383540</wp:posOffset>
                </wp:positionV>
                <wp:extent cx="744855" cy="246380"/>
                <wp:effectExtent l="0" t="0" r="17145" b="2540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46380"/>
                        </a:xfrm>
                        <a:prstGeom prst="rect">
                          <a:avLst/>
                        </a:prstGeom>
                        <a:solidFill>
                          <a:srgbClr val="FFFFFF"/>
                        </a:solidFill>
                        <a:ln w="9525">
                          <a:solidFill>
                            <a:srgbClr val="FFFFFF"/>
                          </a:solidFill>
                          <a:miter lim="800000"/>
                          <a:headEnd/>
                          <a:tailEnd/>
                        </a:ln>
                      </wps:spPr>
                      <wps:txbx>
                        <w:txbxContent>
                          <w:p w:rsidR="000812C0" w:rsidRPr="00723B04" w:rsidRDefault="000812C0" w:rsidP="00A73AED">
                            <w:pPr>
                              <w:rPr>
                                <w:b/>
                                <w:lang w:val="es-BO"/>
                              </w:rPr>
                            </w:pPr>
                            <w:r>
                              <w:rPr>
                                <w:b/>
                                <w:lang w:val="es-BO"/>
                              </w:rPr>
                              <w:t>0,</w:t>
                            </w:r>
                            <w:r w:rsidRPr="00723B04">
                              <w:rPr>
                                <w:b/>
                                <w:lang w:val="es-BO"/>
                              </w:rPr>
                              <w:t>35 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 o:spid="_x0000_s1029" type="#_x0000_t202" style="position:absolute;left:0;text-align:left;margin-left:329.6pt;margin-top:30.2pt;width:58.65pt;height:19.4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" strokecolor="white">
                <v:textbox style="mso-fit-shape-to-text:t">
                  <w:txbxContent>
                    <w:p w:rsidR="000812C0" w:rsidRPr="00723B04" w:rsidRDefault="000812C0" w:rsidP="00A73AED">
                      <w:pPr>
                        <w:rPr>
                          <w:b/>
                          <w:lang w:val="es-BO"/>
                        </w:rPr>
                      </w:pPr>
                      <w:r>
                        <w:rPr>
                          <w:b/>
                          <w:lang w:val="es-BO"/>
                        </w:rPr>
                        <w:t>0,</w:t>
                      </w:r>
                      <w:r w:rsidRPr="00723B04">
                        <w:rPr>
                          <w:b/>
                          <w:lang w:val="es-BO"/>
                        </w:rPr>
                        <w:t>35 m</w:t>
                      </w:r>
                    </w:p>
                  </w:txbxContent>
                </v:textbox>
              </v:shape>
            </w:pict>
          </mc:Fallback>
        </mc:AlternateContent>
      </w:r>
      <w:r w:rsidRPr="0062642A">
        <w:rPr>
          <w:rFonts w:cs="Tahoma"/>
          <w:b/>
          <w:noProof/>
          <w:szCs w:val="20"/>
        </w:rPr>
        <w:drawing>
          <wp:inline distT="0" distB="0" distL="0" distR="0">
            <wp:extent cx="2247900" cy="1190625"/>
            <wp:effectExtent l="0" t="0" r="0" b="9525"/>
            <wp:docPr id="3" name="Imagen 3"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12" cstate="print">
                      <a:extLst>
                        <a:ext uri="{28A0092B-C50C-407E-A947-70E740481C1C}">
                          <a14:useLocalDpi xmlns:a14="http://schemas.microsoft.com/office/drawing/2010/main" val="0"/>
                        </a:ext>
                      </a:extLst>
                    </a:blip>
                    <a:srcRect t="18518" b="7936"/>
                    <a:stretch>
                      <a:fillRect/>
                    </a:stretch>
                  </pic:blipFill>
                  <pic:spPr bwMode="auto">
                    <a:xfrm>
                      <a:off x="0" y="0"/>
                      <a:ext cx="2247900" cy="1190625"/>
                    </a:xfrm>
                    <a:prstGeom prst="rect">
                      <a:avLst/>
                    </a:prstGeom>
                    <a:noFill/>
                    <a:ln>
                      <a:noFill/>
                    </a:ln>
                  </pic:spPr>
                </pic:pic>
              </a:graphicData>
            </a:graphic>
          </wp:inline>
        </w:drawing>
      </w:r>
    </w:p>
    <w:p w:rsidR="00A73AED" w:rsidRPr="0062642A" w:rsidRDefault="00A73AED" w:rsidP="00A73AED">
      <w:pPr>
        <w:rPr>
          <w:rFonts w:cs="Tahoma"/>
          <w:b/>
          <w:szCs w:val="20"/>
        </w:rPr>
      </w:pPr>
      <w:r w:rsidRPr="0062642A">
        <w:rPr>
          <w:noProof/>
        </w:rPr>
        <mc:AlternateContent>
          <mc:Choice Requires="wps">
            <w:drawing>
              <wp:anchor distT="0" distB="0" distL="114300" distR="114300" simplePos="0" relativeHeight="251661824" behindDoc="0" locked="0" layoutInCell="1" allowOverlap="1">
                <wp:simplePos x="0" y="0"/>
                <wp:positionH relativeFrom="column">
                  <wp:posOffset>1780540</wp:posOffset>
                </wp:positionH>
                <wp:positionV relativeFrom="paragraph">
                  <wp:posOffset>108585</wp:posOffset>
                </wp:positionV>
                <wp:extent cx="2232025" cy="0"/>
                <wp:effectExtent l="23495" t="60960" r="20955" b="5334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BCDFE" id="_x0000_t32" coordsize="21600,21600" o:spt="32" o:oned="t" path="m,l21600,21600e" filled="f">
                <v:path arrowok="t" fillok="f" o:connecttype="none"/>
                <o:lock v:ext="edit" shapetype="t"/>
              </v:shapetype>
              <v:shape id="Conector recto de flecha 4" o:spid="_x0000_s1026" type="#_x0000_t32" style="position:absolute;margin-left:140.2pt;margin-top:8.55pt;width:175.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">
                <v:stroke startarrow="block" endarrow="block"/>
              </v:shape>
            </w:pict>
          </mc:Fallback>
        </mc:AlternateContent>
      </w:r>
    </w:p>
    <w:p w:rsidR="00A73AED" w:rsidRPr="0062642A" w:rsidRDefault="00A73AED" w:rsidP="00A73AED">
      <w:pPr>
        <w:jc w:val="center"/>
        <w:rPr>
          <w:rFonts w:cs="Tahoma"/>
          <w:b/>
          <w:szCs w:val="20"/>
        </w:rPr>
      </w:pPr>
      <w:r>
        <w:rPr>
          <w:rFonts w:cs="Tahoma"/>
          <w:b/>
          <w:szCs w:val="20"/>
        </w:rPr>
        <w:t>500 m</w:t>
      </w:r>
    </w:p>
    <w:p w:rsidR="00A73AED" w:rsidRPr="0062642A" w:rsidRDefault="00A73AED" w:rsidP="00A73AED">
      <w:pPr>
        <w:rPr>
          <w:rFonts w:cs="Arial"/>
          <w:szCs w:val="20"/>
        </w:rPr>
      </w:pPr>
    </w:p>
    <w:p w:rsidR="00A73AED" w:rsidRPr="009D1B8A" w:rsidRDefault="00A73AED" w:rsidP="00A73AED">
      <w:pPr>
        <w:widowControl w:val="0"/>
        <w:autoSpaceDE w:val="0"/>
        <w:autoSpaceDN w:val="0"/>
        <w:adjustRightInd w:val="0"/>
        <w:rPr>
          <w:rFonts w:cs="Arial Narrow"/>
          <w:szCs w:val="20"/>
        </w:rPr>
      </w:pPr>
      <w:r w:rsidRPr="0062642A">
        <w:rPr>
          <w:iCs/>
          <w:szCs w:val="20"/>
        </w:rPr>
        <w:t>La cinta de señalización debe ser ubicada 30 cm antes del nivel superior de la zanja indicando “PRECAUCIÓN – LÍNEA DE GAS”</w:t>
      </w:r>
      <w:r>
        <w:rPr>
          <w:rFonts w:cs="Arial Narrow"/>
          <w:szCs w:val="20"/>
        </w:rPr>
        <w:t xml:space="preserve">. </w:t>
      </w:r>
      <w:r w:rsidRPr="0062642A">
        <w:rPr>
          <w:rFonts w:cs="Arial"/>
          <w:szCs w:val="20"/>
        </w:rPr>
        <w:t>Se debe tener especial cuidado en no rasgar o doblar la cinta al momento de la compactación, esta cinta no podrá ser usada por el contratista para señalizar un área de trabajo.</w:t>
      </w:r>
    </w:p>
    <w:p w:rsidR="00A73AED" w:rsidRPr="00564A98" w:rsidRDefault="00A73AED"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62642A" w:rsidRDefault="00A73AED" w:rsidP="0002717F">
      <w:r w:rsidRPr="0062642A">
        <w:rPr>
          <w:rFonts w:cs="Arial"/>
        </w:rPr>
        <w:t xml:space="preserve">La provisión y colocación de </w:t>
      </w:r>
      <w:r w:rsidRPr="0062642A">
        <w:rPr>
          <w:iCs/>
        </w:rPr>
        <w:t xml:space="preserve">cinta de señalización </w:t>
      </w:r>
      <w:r w:rsidRPr="0062642A">
        <w:rPr>
          <w:rFonts w:cs="Arial"/>
        </w:rPr>
        <w:t>será medida por metro lineal,</w:t>
      </w:r>
      <w:r w:rsidRPr="0062642A">
        <w:t xml:space="preserve"> con materiales y dimensiones aprobadas por el SUPERVISOR DE OBRA de YPFB y compatibles con lo aquí especificado, será pagada sólo la longitud empleada en zanja y según el precio cotizado en la propuesta aceptada.</w:t>
      </w:r>
    </w:p>
    <w:p w:rsidR="00A73AED" w:rsidRPr="0062642A" w:rsidRDefault="00A73AED" w:rsidP="0002717F"/>
    <w:p w:rsidR="00A73AED" w:rsidRDefault="00A73AED" w:rsidP="0002717F">
      <w:r w:rsidRPr="0062642A">
        <w:lastRenderedPageBreak/>
        <w:t>En este precio global están comprendidos todas las herramientas, mano de obra, material y transporte necesarios para la ejecución total de este ítem.</w:t>
      </w:r>
    </w:p>
    <w:p w:rsidR="00A73AED" w:rsidRPr="0062642A" w:rsidRDefault="00A73AED" w:rsidP="00830CEE">
      <w:pPr>
        <w:pStyle w:val="Prrafodelista"/>
        <w:numPr>
          <w:ilvl w:val="0"/>
          <w:numId w:val="0"/>
        </w:numPr>
        <w:ind w:left="360"/>
      </w:pP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101"/>
        <w:gridCol w:w="945"/>
      </w:tblGrid>
      <w:tr w:rsidR="00A73AED" w:rsidRPr="0062642A" w:rsidTr="0002717F">
        <w:trPr>
          <w:jc w:val="center"/>
        </w:trPr>
        <w:tc>
          <w:tcPr>
            <w:tcW w:w="846" w:type="dxa"/>
            <w:shd w:val="clear" w:color="auto" w:fill="auto"/>
          </w:tcPr>
          <w:p w:rsidR="00A73AED" w:rsidRPr="00044C6E" w:rsidRDefault="00A73AED" w:rsidP="009F22CD">
            <w:pPr>
              <w:rPr>
                <w:rFonts w:eastAsia="Arial Unicode MS"/>
                <w:b/>
                <w:szCs w:val="20"/>
              </w:rPr>
            </w:pPr>
            <w:r w:rsidRPr="00044C6E">
              <w:rPr>
                <w:rFonts w:eastAsia="Arial Unicode MS"/>
                <w:b/>
                <w:szCs w:val="20"/>
              </w:rPr>
              <w:t>ÍTEM</w:t>
            </w:r>
          </w:p>
        </w:tc>
        <w:tc>
          <w:tcPr>
            <w:tcW w:w="6101" w:type="dxa"/>
            <w:shd w:val="clear" w:color="auto" w:fill="auto"/>
          </w:tcPr>
          <w:p w:rsidR="00A73AED" w:rsidRPr="00044C6E" w:rsidRDefault="00A73AED" w:rsidP="009F22CD">
            <w:pPr>
              <w:rPr>
                <w:rFonts w:eastAsia="Arial Unicode MS"/>
                <w:b/>
                <w:szCs w:val="20"/>
              </w:rPr>
            </w:pPr>
            <w:r w:rsidRPr="00044C6E">
              <w:rPr>
                <w:rFonts w:eastAsia="Arial Unicode MS"/>
                <w:b/>
                <w:szCs w:val="20"/>
              </w:rPr>
              <w:t>DESCRIPCIÓN</w:t>
            </w:r>
          </w:p>
        </w:tc>
        <w:tc>
          <w:tcPr>
            <w:tcW w:w="945" w:type="dxa"/>
            <w:shd w:val="clear" w:color="auto" w:fill="auto"/>
          </w:tcPr>
          <w:p w:rsidR="00A73AED" w:rsidRPr="00044C6E" w:rsidRDefault="00A73AED" w:rsidP="009F22CD">
            <w:pPr>
              <w:rPr>
                <w:rFonts w:eastAsia="Arial Unicode MS"/>
                <w:b/>
                <w:szCs w:val="20"/>
              </w:rPr>
            </w:pPr>
            <w:r w:rsidRPr="00044C6E">
              <w:rPr>
                <w:rFonts w:eastAsia="Arial Unicode MS"/>
                <w:b/>
                <w:szCs w:val="20"/>
              </w:rPr>
              <w:t>UNIDAD</w:t>
            </w:r>
          </w:p>
        </w:tc>
      </w:tr>
      <w:tr w:rsidR="00A73AED" w:rsidRPr="0062642A" w:rsidTr="0002717F">
        <w:trPr>
          <w:jc w:val="center"/>
        </w:trPr>
        <w:tc>
          <w:tcPr>
            <w:tcW w:w="846" w:type="dxa"/>
            <w:shd w:val="clear" w:color="auto" w:fill="auto"/>
          </w:tcPr>
          <w:p w:rsidR="00A73AED" w:rsidRPr="00044C6E" w:rsidRDefault="00276373" w:rsidP="009F22CD">
            <w:pPr>
              <w:jc w:val="center"/>
              <w:rPr>
                <w:rFonts w:eastAsia="Arial Unicode MS"/>
                <w:szCs w:val="20"/>
              </w:rPr>
            </w:pPr>
            <w:r>
              <w:rPr>
                <w:rFonts w:eastAsia="Arial Unicode MS"/>
                <w:szCs w:val="20"/>
              </w:rPr>
              <w:t>16</w:t>
            </w:r>
          </w:p>
        </w:tc>
        <w:tc>
          <w:tcPr>
            <w:tcW w:w="6101" w:type="dxa"/>
            <w:shd w:val="clear" w:color="auto" w:fill="auto"/>
          </w:tcPr>
          <w:p w:rsidR="00A73AED" w:rsidRPr="00044C6E" w:rsidRDefault="00A73AED" w:rsidP="009F22CD">
            <w:pPr>
              <w:jc w:val="center"/>
              <w:rPr>
                <w:szCs w:val="20"/>
              </w:rPr>
            </w:pPr>
            <w:r w:rsidRPr="00044C6E">
              <w:rPr>
                <w:szCs w:val="20"/>
              </w:rPr>
              <w:t>PROVISIÓN Y COLOCADO DE CINTA DE SEÑALIZACIÓN</w:t>
            </w:r>
          </w:p>
        </w:tc>
        <w:tc>
          <w:tcPr>
            <w:tcW w:w="945" w:type="dxa"/>
            <w:shd w:val="clear" w:color="auto" w:fill="auto"/>
          </w:tcPr>
          <w:p w:rsidR="00A73AED" w:rsidRPr="00044C6E" w:rsidRDefault="0000555E" w:rsidP="009F22CD">
            <w:pPr>
              <w:jc w:val="center"/>
              <w:rPr>
                <w:rFonts w:eastAsia="Arial Unicode MS"/>
                <w:szCs w:val="20"/>
              </w:rPr>
            </w:pPr>
            <w:r>
              <w:rPr>
                <w:rFonts w:eastAsia="Arial Unicode MS"/>
                <w:szCs w:val="20"/>
              </w:rPr>
              <w:t>M</w:t>
            </w:r>
          </w:p>
        </w:tc>
      </w:tr>
    </w:tbl>
    <w:p w:rsidR="00A73AED" w:rsidRPr="0062642A" w:rsidRDefault="00A73AED" w:rsidP="00A73AED"/>
    <w:p w:rsidR="00A73AED" w:rsidRPr="007B33A5" w:rsidRDefault="00A73AED" w:rsidP="003D48AD">
      <w:pPr>
        <w:pStyle w:val="Ttulo2"/>
        <w:rPr>
          <w:rFonts w:eastAsia="Arial Unicode MS"/>
          <w:lang w:val="es-ES_tradnl"/>
        </w:rPr>
      </w:pPr>
      <w:bookmarkStart w:id="67" w:name="_Toc418585595"/>
      <w:r w:rsidRPr="007B33A5">
        <w:rPr>
          <w:rFonts w:eastAsia="Arial Unicode MS"/>
          <w:lang w:val="es-ES_tradnl"/>
        </w:rPr>
        <w:t>PROVISIÓN Y COLOCADO DE TUBERÍA DE PVC DN-3”</w:t>
      </w:r>
      <w:bookmarkEnd w:id="67"/>
      <w:r w:rsidR="007B33A5">
        <w:rPr>
          <w:rFonts w:eastAsia="Arial Unicode MS"/>
          <w:lang w:val="es-ES_tradnl"/>
        </w:rPr>
        <w:t xml:space="preserve">, </w:t>
      </w:r>
      <w:r w:rsidR="007B33A5" w:rsidRPr="007B33A5">
        <w:rPr>
          <w:rFonts w:eastAsia="Arial Unicode MS"/>
          <w:lang w:val="es-ES_tradnl"/>
        </w:rPr>
        <w:t>PVC DN-</w:t>
      </w:r>
      <w:r w:rsidR="00276373">
        <w:rPr>
          <w:rFonts w:eastAsia="Arial Unicode MS"/>
          <w:lang w:val="es-ES_tradnl"/>
        </w:rPr>
        <w:t>4</w:t>
      </w:r>
      <w:r w:rsidR="007B33A5" w:rsidRPr="007B33A5">
        <w:rPr>
          <w:rFonts w:eastAsia="Arial Unicode MS"/>
          <w:lang w:val="es-ES_tradnl"/>
        </w:rPr>
        <w:t>”</w:t>
      </w:r>
    </w:p>
    <w:p w:rsidR="00A73AED" w:rsidRDefault="00A73AED" w:rsidP="00A73AED">
      <w:pPr>
        <w:ind w:firstLine="360"/>
        <w:rPr>
          <w:b/>
          <w:szCs w:val="20"/>
        </w:rPr>
      </w:pPr>
      <w:r w:rsidRPr="00BF423C">
        <w:rPr>
          <w:b/>
          <w:szCs w:val="20"/>
        </w:rPr>
        <w:t>U</w:t>
      </w:r>
      <w:r w:rsidR="0000555E">
        <w:rPr>
          <w:b/>
          <w:szCs w:val="20"/>
        </w:rPr>
        <w:t>NIDAD: M</w:t>
      </w:r>
    </w:p>
    <w:p w:rsidR="00A73AED" w:rsidRPr="00BF423C" w:rsidRDefault="00A73AED" w:rsidP="00A73AED">
      <w:pPr>
        <w:ind w:firstLine="360"/>
        <w:rPr>
          <w:b/>
          <w:szCs w:val="20"/>
        </w:rPr>
      </w:pPr>
    </w:p>
    <w:p w:rsidR="00A73AED" w:rsidRPr="00BF423C" w:rsidRDefault="00A73AED" w:rsidP="00EA7165">
      <w:pPr>
        <w:pStyle w:val="Estilo1"/>
        <w:numPr>
          <w:ilvl w:val="1"/>
          <w:numId w:val="15"/>
        </w:numPr>
        <w:rPr>
          <w:szCs w:val="20"/>
        </w:rPr>
      </w:pPr>
      <w:r w:rsidRPr="00BF423C">
        <w:rPr>
          <w:szCs w:val="20"/>
        </w:rPr>
        <w:t xml:space="preserve">DEFINICIÓN </w:t>
      </w:r>
    </w:p>
    <w:p w:rsidR="00A73AED" w:rsidRPr="00BF423C" w:rsidRDefault="00A73AED" w:rsidP="007B33A5">
      <w:r w:rsidRPr="00BF423C">
        <w:t>Este ítem se refiere a la provisión y colocac</w:t>
      </w:r>
      <w:r>
        <w:t>ión de tubería PVC SCH E-40 DN-3</w:t>
      </w:r>
      <w:r w:rsidRPr="00BF423C">
        <w:t>”</w:t>
      </w:r>
      <w:r w:rsidR="007B33A5">
        <w:rPr>
          <w:rFonts w:eastAsia="Arial Unicode MS"/>
          <w:szCs w:val="20"/>
          <w:lang w:val="es-ES_tradnl"/>
        </w:rPr>
        <w:t xml:space="preserve">, </w:t>
      </w:r>
      <w:r w:rsidR="007B33A5" w:rsidRPr="007B33A5">
        <w:rPr>
          <w:rFonts w:eastAsia="Arial Unicode MS"/>
          <w:szCs w:val="20"/>
          <w:lang w:val="es-ES_tradnl"/>
        </w:rPr>
        <w:t>PVC DN-</w:t>
      </w:r>
      <w:r w:rsidR="00276373">
        <w:rPr>
          <w:rFonts w:eastAsia="Arial Unicode MS"/>
          <w:szCs w:val="20"/>
          <w:lang w:val="es-ES_tradnl"/>
        </w:rPr>
        <w:t>4</w:t>
      </w:r>
      <w:r w:rsidR="007B33A5" w:rsidRPr="007B33A5">
        <w:rPr>
          <w:rFonts w:eastAsia="Arial Unicode MS"/>
          <w:szCs w:val="20"/>
          <w:lang w:val="es-ES_tradnl"/>
        </w:rPr>
        <w:t>”</w:t>
      </w:r>
      <w:r w:rsidRPr="00BF423C">
        <w:rPr>
          <w:bCs/>
        </w:rPr>
        <w:t xml:space="preserve">, </w:t>
      </w:r>
      <w:r w:rsidRPr="00BF423C">
        <w:t>que protegerá la red de gas a construir.</w:t>
      </w:r>
    </w:p>
    <w:p w:rsidR="00A73AED" w:rsidRDefault="00A73AED" w:rsidP="00A73AED">
      <w:pPr>
        <w:pStyle w:val="Estilo1"/>
        <w:rPr>
          <w:szCs w:val="20"/>
        </w:rPr>
      </w:pPr>
    </w:p>
    <w:p w:rsidR="00A73AED" w:rsidRPr="00BF423C" w:rsidRDefault="00A73AED" w:rsidP="00EA7165">
      <w:pPr>
        <w:pStyle w:val="Estilo1"/>
        <w:numPr>
          <w:ilvl w:val="1"/>
          <w:numId w:val="15"/>
        </w:numPr>
        <w:rPr>
          <w:szCs w:val="20"/>
        </w:rPr>
      </w:pPr>
      <w:r w:rsidRPr="00BF423C">
        <w:rPr>
          <w:szCs w:val="20"/>
        </w:rPr>
        <w:t>MATERIALES, HERRAMIENTAS Y EQUIPO</w:t>
      </w:r>
    </w:p>
    <w:p w:rsidR="00A73AED" w:rsidRDefault="00A73AED" w:rsidP="00A73AED">
      <w:pPr>
        <w:widowControl w:val="0"/>
        <w:autoSpaceDE w:val="0"/>
        <w:autoSpaceDN w:val="0"/>
        <w:adjustRightInd w:val="0"/>
        <w:rPr>
          <w:rFonts w:cs="Arial"/>
          <w:szCs w:val="20"/>
        </w:rPr>
      </w:pPr>
      <w:r>
        <w:rPr>
          <w:rFonts w:cs="Arial"/>
          <w:szCs w:val="20"/>
        </w:rPr>
        <w:t>La tubería PVC SCH E-40 DN-3</w:t>
      </w:r>
      <w:r w:rsidRPr="00BF423C">
        <w:rPr>
          <w:rFonts w:cs="Arial"/>
          <w:szCs w:val="20"/>
        </w:rPr>
        <w:t>”</w:t>
      </w:r>
      <w:r w:rsidR="007B33A5">
        <w:rPr>
          <w:rFonts w:eastAsia="Arial Unicode MS"/>
          <w:szCs w:val="20"/>
          <w:lang w:val="es-ES_tradnl"/>
        </w:rPr>
        <w:t xml:space="preserve">, </w:t>
      </w:r>
      <w:r w:rsidR="007B33A5" w:rsidRPr="007B33A5">
        <w:rPr>
          <w:rFonts w:eastAsia="Arial Unicode MS"/>
          <w:szCs w:val="20"/>
          <w:lang w:val="es-ES_tradnl"/>
        </w:rPr>
        <w:t>PVC DN-</w:t>
      </w:r>
      <w:r w:rsidR="00276373">
        <w:rPr>
          <w:rFonts w:eastAsia="Arial Unicode MS"/>
          <w:szCs w:val="20"/>
          <w:lang w:val="es-ES_tradnl"/>
        </w:rPr>
        <w:t>4</w:t>
      </w:r>
      <w:r w:rsidR="007B33A5" w:rsidRPr="007B33A5">
        <w:rPr>
          <w:rFonts w:eastAsia="Arial Unicode MS"/>
          <w:szCs w:val="20"/>
          <w:lang w:val="es-ES_tradnl"/>
        </w:rPr>
        <w:t>”</w:t>
      </w:r>
      <w:r w:rsidRPr="00BF423C">
        <w:rPr>
          <w:rFonts w:eastAsia="Arial Unicode MS"/>
          <w:bCs/>
          <w:szCs w:val="20"/>
        </w:rPr>
        <w:t xml:space="preserve">, </w:t>
      </w:r>
      <w:r w:rsidRPr="00BF423C">
        <w:rPr>
          <w:rFonts w:cs="Arial"/>
          <w:szCs w:val="20"/>
        </w:rPr>
        <w:t>será provista por El CONTRATISTA, de acuerdo a los diámetros y longitudes que la obra requiera. EL CONTRATISTA es quien suministrará todo el material necesario, personal y otros elementos necesarios para la ejecución de este ítem.</w:t>
      </w:r>
    </w:p>
    <w:p w:rsidR="00A73AED" w:rsidRPr="00BF423C" w:rsidRDefault="00A73AED" w:rsidP="00A73AED">
      <w:pPr>
        <w:widowControl w:val="0"/>
        <w:autoSpaceDE w:val="0"/>
        <w:autoSpaceDN w:val="0"/>
        <w:adjustRightInd w:val="0"/>
        <w:rPr>
          <w:rFonts w:cs="Arial"/>
          <w:szCs w:val="20"/>
        </w:rPr>
      </w:pPr>
    </w:p>
    <w:p w:rsidR="00A73AED" w:rsidRPr="00BF423C" w:rsidRDefault="00A73AED" w:rsidP="00EA7165">
      <w:pPr>
        <w:pStyle w:val="Estilo1"/>
        <w:numPr>
          <w:ilvl w:val="1"/>
          <w:numId w:val="15"/>
        </w:numPr>
        <w:rPr>
          <w:szCs w:val="20"/>
        </w:rPr>
      </w:pPr>
      <w:r w:rsidRPr="00BF423C">
        <w:rPr>
          <w:szCs w:val="20"/>
        </w:rPr>
        <w:t>PROCEDIMIENTO PARA LA EJECUCIÓN</w:t>
      </w:r>
    </w:p>
    <w:p w:rsidR="00A73AED" w:rsidRPr="00BF423C" w:rsidRDefault="00A73AED" w:rsidP="00A73AED">
      <w:pPr>
        <w:widowControl w:val="0"/>
        <w:autoSpaceDE w:val="0"/>
        <w:autoSpaceDN w:val="0"/>
        <w:adjustRightInd w:val="0"/>
        <w:rPr>
          <w:rFonts w:cs="Arial Narrow"/>
          <w:szCs w:val="20"/>
        </w:rPr>
      </w:pPr>
      <w:r w:rsidRPr="00BF423C">
        <w:rPr>
          <w:iCs/>
          <w:szCs w:val="20"/>
        </w:rPr>
        <w:t xml:space="preserve">Las </w:t>
      </w:r>
      <w:r>
        <w:rPr>
          <w:rFonts w:cs="Arial"/>
          <w:szCs w:val="20"/>
        </w:rPr>
        <w:t>tuberías de PVC SCH E-40 DN-3</w:t>
      </w:r>
      <w:r w:rsidRPr="00BF423C">
        <w:rPr>
          <w:rFonts w:cs="Arial"/>
          <w:szCs w:val="20"/>
        </w:rPr>
        <w:t>”</w:t>
      </w:r>
      <w:r w:rsidR="007B33A5">
        <w:rPr>
          <w:rFonts w:eastAsia="Arial Unicode MS"/>
          <w:szCs w:val="20"/>
          <w:lang w:val="es-ES_tradnl"/>
        </w:rPr>
        <w:t xml:space="preserve">, </w:t>
      </w:r>
      <w:r w:rsidR="007B33A5" w:rsidRPr="007B33A5">
        <w:rPr>
          <w:rFonts w:eastAsia="Arial Unicode MS"/>
          <w:szCs w:val="20"/>
          <w:lang w:val="es-ES_tradnl"/>
        </w:rPr>
        <w:t>PVC DN-</w:t>
      </w:r>
      <w:r w:rsidR="00276373">
        <w:rPr>
          <w:rFonts w:eastAsia="Arial Unicode MS"/>
          <w:szCs w:val="20"/>
          <w:lang w:val="es-ES_tradnl"/>
        </w:rPr>
        <w:t>4</w:t>
      </w:r>
      <w:r w:rsidR="007B33A5" w:rsidRPr="007B33A5">
        <w:rPr>
          <w:rFonts w:eastAsia="Arial Unicode MS"/>
          <w:szCs w:val="20"/>
          <w:lang w:val="es-ES_tradnl"/>
        </w:rPr>
        <w:t>”</w:t>
      </w:r>
      <w:r w:rsidRPr="00BF423C">
        <w:rPr>
          <w:iCs/>
          <w:szCs w:val="20"/>
        </w:rPr>
        <w:t xml:space="preserve"> deben ser ubicadas en todos los cruces y cunetas con la longitud y disposición previamente aprobadas por el Supervisor de YPFB.</w:t>
      </w:r>
    </w:p>
    <w:p w:rsidR="00A73AED" w:rsidRDefault="00A73AED" w:rsidP="00A73AED">
      <w:pPr>
        <w:widowControl w:val="0"/>
        <w:autoSpaceDE w:val="0"/>
        <w:autoSpaceDN w:val="0"/>
        <w:adjustRightInd w:val="0"/>
        <w:rPr>
          <w:rFonts w:cs="Arial"/>
          <w:szCs w:val="20"/>
        </w:rPr>
      </w:pPr>
      <w:r w:rsidRPr="00BF423C">
        <w:rPr>
          <w:rFonts w:cs="Arial"/>
          <w:szCs w:val="20"/>
        </w:rPr>
        <w:t>Se debe tener especial cuidado en no romper, fisurar o doblar la tubería PVC al momento de su colocación y al compactar la zanja.</w:t>
      </w:r>
    </w:p>
    <w:p w:rsidR="00A73AED" w:rsidRPr="00BF423C" w:rsidRDefault="00A73AED" w:rsidP="00A73AED">
      <w:pPr>
        <w:widowControl w:val="0"/>
        <w:autoSpaceDE w:val="0"/>
        <w:autoSpaceDN w:val="0"/>
        <w:adjustRightInd w:val="0"/>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A73AED" w:rsidRPr="001571EE" w:rsidTr="009F22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830CEE">
            <w:pPr>
              <w:jc w:val="center"/>
              <w:rPr>
                <w:rFonts w:cs="Calibri"/>
                <w:b/>
                <w:sz w:val="16"/>
                <w:szCs w:val="16"/>
              </w:rPr>
            </w:pPr>
            <w:r w:rsidRPr="001571EE">
              <w:rPr>
                <w:rFonts w:cs="Calibri"/>
                <w:b/>
                <w:sz w:val="16"/>
                <w:szCs w:val="16"/>
              </w:rPr>
              <w:t xml:space="preserve">TUBERÍAS DE PROTECCIÓN  PVC - SCH E-40 DN </w:t>
            </w:r>
            <w:r>
              <w:rPr>
                <w:rFonts w:cs="Calibri"/>
                <w:b/>
                <w:sz w:val="16"/>
                <w:szCs w:val="16"/>
              </w:rPr>
              <w:t>3</w:t>
            </w:r>
            <w:r w:rsidRPr="001571EE">
              <w:rPr>
                <w:rFonts w:cs="Calibri"/>
                <w:b/>
                <w:sz w:val="16"/>
                <w:szCs w:val="16"/>
              </w:rPr>
              <w:t>”</w:t>
            </w:r>
            <w:r w:rsidR="007B33A5">
              <w:t xml:space="preserve"> </w:t>
            </w:r>
            <w:r w:rsidR="00276373">
              <w:rPr>
                <w:rFonts w:cs="Calibri"/>
                <w:b/>
                <w:sz w:val="16"/>
                <w:szCs w:val="16"/>
              </w:rPr>
              <w:t>, PVC DN-4</w:t>
            </w:r>
            <w:r w:rsidR="007B33A5" w:rsidRPr="007B33A5">
              <w:rPr>
                <w:rFonts w:cs="Calibri"/>
                <w:b/>
                <w:sz w:val="16"/>
                <w:szCs w:val="16"/>
              </w:rPr>
              <w:t xml:space="preserve">” </w:t>
            </w:r>
            <w:r w:rsidRPr="001571EE">
              <w:rPr>
                <w:rFonts w:cs="Calibri"/>
                <w:b/>
                <w:sz w:val="16"/>
                <w:szCs w:val="16"/>
              </w:rPr>
              <w:t>(PULGADAS)</w:t>
            </w:r>
          </w:p>
        </w:tc>
      </w:tr>
      <w:tr w:rsidR="00A73AED" w:rsidRPr="001571EE" w:rsidTr="009F22CD">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1.PRODUCTO</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TUBERÍA DE PROTECCIÓN</w:t>
            </w:r>
          </w:p>
        </w:tc>
      </w:tr>
      <w:tr w:rsidR="00A73AED" w:rsidRPr="001571EE" w:rsidTr="009F22CD">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2.MATERIAL</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PVC</w:t>
            </w:r>
          </w:p>
        </w:tc>
      </w:tr>
      <w:tr w:rsidR="00A73AED" w:rsidRPr="001571EE" w:rsidTr="009F22CD">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3.MEDIDAS</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276373">
            <w:pPr>
              <w:jc w:val="center"/>
              <w:rPr>
                <w:rFonts w:cs="Calibri"/>
                <w:sz w:val="16"/>
                <w:szCs w:val="16"/>
              </w:rPr>
            </w:pPr>
            <w:r w:rsidRPr="001571EE">
              <w:rPr>
                <w:rFonts w:cs="Calibri"/>
                <w:sz w:val="16"/>
                <w:szCs w:val="16"/>
              </w:rPr>
              <w:t xml:space="preserve">BARRA DE 6 METROS  DE DIÁMETRO DE </w:t>
            </w:r>
            <w:r>
              <w:rPr>
                <w:rFonts w:cs="Calibri"/>
                <w:sz w:val="16"/>
                <w:szCs w:val="16"/>
              </w:rPr>
              <w:t>3</w:t>
            </w:r>
            <w:r w:rsidRPr="001571EE">
              <w:rPr>
                <w:rFonts w:cs="Calibri"/>
                <w:sz w:val="16"/>
                <w:szCs w:val="16"/>
              </w:rPr>
              <w:t>“ PULGADAS</w:t>
            </w:r>
            <w:r w:rsidR="00830CEE">
              <w:rPr>
                <w:rFonts w:cs="Calibri"/>
                <w:sz w:val="16"/>
                <w:szCs w:val="16"/>
              </w:rPr>
              <w:t xml:space="preserve">, </w:t>
            </w:r>
            <w:r w:rsidR="00276373">
              <w:rPr>
                <w:rFonts w:cs="Calibri"/>
                <w:sz w:val="16"/>
                <w:szCs w:val="16"/>
              </w:rPr>
              <w:t>4</w:t>
            </w:r>
            <w:r w:rsidR="00830CEE" w:rsidRPr="001571EE">
              <w:rPr>
                <w:rFonts w:cs="Calibri"/>
                <w:sz w:val="16"/>
                <w:szCs w:val="16"/>
              </w:rPr>
              <w:t>“ PULGADAS</w:t>
            </w:r>
          </w:p>
        </w:tc>
      </w:tr>
    </w:tbl>
    <w:p w:rsidR="00A73AED" w:rsidRDefault="00A73AED" w:rsidP="00A73AED">
      <w:pPr>
        <w:pStyle w:val="Estilo1"/>
        <w:ind w:left="792"/>
        <w:rPr>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w:t>
      </w:r>
      <w: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BF423C" w:rsidRDefault="00A73AED" w:rsidP="00EA7165">
      <w:pPr>
        <w:pStyle w:val="Estilo1"/>
        <w:numPr>
          <w:ilvl w:val="1"/>
          <w:numId w:val="15"/>
        </w:numPr>
        <w:rPr>
          <w:szCs w:val="20"/>
        </w:rPr>
      </w:pPr>
      <w:r w:rsidRPr="00BF423C">
        <w:rPr>
          <w:szCs w:val="20"/>
        </w:rPr>
        <w:t>MEDICIÓN Y FORMA DE PAGO</w:t>
      </w:r>
    </w:p>
    <w:p w:rsidR="00A73AED" w:rsidRPr="00BF423C" w:rsidRDefault="00A73AED" w:rsidP="007B33A5">
      <w:r w:rsidRPr="00BF423C">
        <w:rPr>
          <w:rFonts w:cs="Arial"/>
        </w:rPr>
        <w:t>La provisión y colocación de tubería PVC SCH E-40 DN-</w:t>
      </w:r>
      <w:r>
        <w:rPr>
          <w:rFonts w:cs="Arial"/>
        </w:rPr>
        <w:t>3</w:t>
      </w:r>
      <w:r w:rsidRPr="00BF423C">
        <w:rPr>
          <w:rFonts w:cs="Arial"/>
        </w:rPr>
        <w:t>”</w:t>
      </w:r>
      <w:r w:rsidR="007B33A5">
        <w:rPr>
          <w:rFonts w:eastAsia="Arial Unicode MS"/>
          <w:lang w:val="es-ES_tradnl"/>
        </w:rPr>
        <w:t xml:space="preserve">, </w:t>
      </w:r>
      <w:r w:rsidR="007B33A5" w:rsidRPr="007B33A5">
        <w:rPr>
          <w:rFonts w:eastAsia="Arial Unicode MS"/>
          <w:lang w:val="es-ES_tradnl"/>
        </w:rPr>
        <w:t>PVC DN-</w:t>
      </w:r>
      <w:r w:rsidR="00522BC7">
        <w:rPr>
          <w:rFonts w:eastAsia="Arial Unicode MS"/>
          <w:lang w:val="es-ES_tradnl"/>
        </w:rPr>
        <w:t>4</w:t>
      </w:r>
      <w:r w:rsidR="007B33A5" w:rsidRPr="007B33A5">
        <w:rPr>
          <w:rFonts w:eastAsia="Arial Unicode MS"/>
          <w:lang w:val="es-ES_tradnl"/>
        </w:rPr>
        <w:t>”</w:t>
      </w:r>
      <w:r w:rsidRPr="00BF423C">
        <w:rPr>
          <w:rFonts w:cs="Arial"/>
        </w:rPr>
        <w:t xml:space="preserve"> será medida por metro lineal,</w:t>
      </w:r>
      <w:r w:rsidRPr="00BF423C">
        <w:t xml:space="preserve"> con materiales y dimensiones aprobadas por el Supervisor de YPFB y compatibles con lo aquí especificado, será pagada sólo la longitud empleada en zanja y según el precio cotizado en la propuesta aceptada.</w:t>
      </w:r>
    </w:p>
    <w:p w:rsidR="00A73AED" w:rsidRDefault="00A73AED" w:rsidP="00A73AED">
      <w:pPr>
        <w:rPr>
          <w:kern w:val="28"/>
          <w:szCs w:val="20"/>
        </w:rPr>
      </w:pPr>
      <w:r w:rsidRPr="00BF423C">
        <w:rPr>
          <w:kern w:val="28"/>
          <w:szCs w:val="20"/>
        </w:rPr>
        <w:t>En este precio global están comprendidos todas las herramientas, mano de obra, material y transporte necesarios para la ejecución total de este ítem.</w:t>
      </w:r>
    </w:p>
    <w:p w:rsidR="00A73AED" w:rsidRDefault="00A73AED" w:rsidP="00A73AED">
      <w:pPr>
        <w:rPr>
          <w:kern w:val="28"/>
          <w:szCs w:val="20"/>
        </w:rPr>
      </w:pPr>
    </w:p>
    <w:tbl>
      <w:tblPr>
        <w:tblW w:w="7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675"/>
        <w:gridCol w:w="945"/>
      </w:tblGrid>
      <w:tr w:rsidR="00A73AED" w:rsidRPr="00BF423C" w:rsidTr="007B33A5">
        <w:trPr>
          <w:jc w:val="center"/>
        </w:trPr>
        <w:tc>
          <w:tcPr>
            <w:tcW w:w="988"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ÍTEM</w:t>
            </w:r>
          </w:p>
        </w:tc>
        <w:tc>
          <w:tcPr>
            <w:tcW w:w="5675"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DESCRIPCIÓN</w:t>
            </w:r>
          </w:p>
        </w:tc>
        <w:tc>
          <w:tcPr>
            <w:tcW w:w="945"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UNIDAD</w:t>
            </w:r>
          </w:p>
        </w:tc>
      </w:tr>
      <w:tr w:rsidR="00A73AED" w:rsidRPr="00BF423C" w:rsidTr="007B33A5">
        <w:trPr>
          <w:jc w:val="center"/>
        </w:trPr>
        <w:tc>
          <w:tcPr>
            <w:tcW w:w="988" w:type="dxa"/>
            <w:shd w:val="clear" w:color="auto" w:fill="auto"/>
          </w:tcPr>
          <w:p w:rsidR="00A73AED" w:rsidRPr="00E63665" w:rsidRDefault="00A73AED" w:rsidP="009F22CD">
            <w:pPr>
              <w:spacing w:after="60"/>
              <w:jc w:val="center"/>
              <w:rPr>
                <w:rFonts w:eastAsia="Arial Unicode MS"/>
                <w:szCs w:val="20"/>
              </w:rPr>
            </w:pPr>
            <w:r w:rsidRPr="00E63665">
              <w:rPr>
                <w:rFonts w:eastAsia="Arial Unicode MS"/>
                <w:szCs w:val="20"/>
              </w:rPr>
              <w:t>1</w:t>
            </w:r>
            <w:r w:rsidR="00276373">
              <w:rPr>
                <w:rFonts w:eastAsia="Arial Unicode MS"/>
                <w:szCs w:val="20"/>
              </w:rPr>
              <w:t>7</w:t>
            </w:r>
          </w:p>
        </w:tc>
        <w:tc>
          <w:tcPr>
            <w:tcW w:w="5675" w:type="dxa"/>
            <w:shd w:val="clear" w:color="auto" w:fill="auto"/>
          </w:tcPr>
          <w:p w:rsidR="00A73AED" w:rsidRPr="00E63665" w:rsidRDefault="00A73AED" w:rsidP="009F22CD">
            <w:pPr>
              <w:spacing w:after="60"/>
              <w:jc w:val="center"/>
              <w:rPr>
                <w:szCs w:val="20"/>
                <w:lang w:eastAsia="en-US"/>
              </w:rPr>
            </w:pPr>
            <w:r w:rsidRPr="00E63665">
              <w:rPr>
                <w:rFonts w:eastAsia="Arial Unicode MS"/>
                <w:szCs w:val="20"/>
              </w:rPr>
              <w:t>PROVISIÓN Y COLOCADO DE TUBERÍA DE PVC DN-</w:t>
            </w:r>
            <w:r>
              <w:rPr>
                <w:rFonts w:eastAsia="Arial Unicode MS"/>
                <w:szCs w:val="20"/>
              </w:rPr>
              <w:t>3</w:t>
            </w:r>
            <w:r w:rsidRPr="00E63665">
              <w:rPr>
                <w:rFonts w:eastAsia="Arial Unicode MS"/>
                <w:szCs w:val="20"/>
              </w:rPr>
              <w:t>”</w:t>
            </w:r>
          </w:p>
        </w:tc>
        <w:tc>
          <w:tcPr>
            <w:tcW w:w="945" w:type="dxa"/>
            <w:shd w:val="clear" w:color="auto" w:fill="auto"/>
          </w:tcPr>
          <w:p w:rsidR="00A73AED" w:rsidRPr="00E63665" w:rsidRDefault="00110535" w:rsidP="009F22CD">
            <w:pPr>
              <w:spacing w:after="60"/>
              <w:jc w:val="center"/>
              <w:rPr>
                <w:rFonts w:eastAsia="Arial Unicode MS"/>
                <w:szCs w:val="20"/>
              </w:rPr>
            </w:pPr>
            <w:r>
              <w:rPr>
                <w:rFonts w:eastAsia="Arial Unicode MS"/>
                <w:szCs w:val="20"/>
              </w:rPr>
              <w:t>M</w:t>
            </w:r>
          </w:p>
        </w:tc>
      </w:tr>
      <w:tr w:rsidR="007B33A5" w:rsidRPr="00BF423C" w:rsidTr="007B33A5">
        <w:trPr>
          <w:jc w:val="center"/>
        </w:trPr>
        <w:tc>
          <w:tcPr>
            <w:tcW w:w="988" w:type="dxa"/>
            <w:shd w:val="clear" w:color="auto" w:fill="auto"/>
          </w:tcPr>
          <w:p w:rsidR="007B33A5" w:rsidRPr="00E63665" w:rsidRDefault="00276373" w:rsidP="007B33A5">
            <w:pPr>
              <w:spacing w:after="60"/>
              <w:jc w:val="center"/>
              <w:rPr>
                <w:rFonts w:eastAsia="Arial Unicode MS"/>
                <w:szCs w:val="20"/>
              </w:rPr>
            </w:pPr>
            <w:r>
              <w:rPr>
                <w:rFonts w:eastAsia="Arial Unicode MS"/>
                <w:szCs w:val="20"/>
              </w:rPr>
              <w:t>18</w:t>
            </w:r>
          </w:p>
        </w:tc>
        <w:tc>
          <w:tcPr>
            <w:tcW w:w="5675" w:type="dxa"/>
            <w:shd w:val="clear" w:color="auto" w:fill="auto"/>
          </w:tcPr>
          <w:p w:rsidR="007B33A5" w:rsidRPr="00E63665" w:rsidRDefault="007B33A5" w:rsidP="00830CEE">
            <w:pPr>
              <w:spacing w:after="60"/>
              <w:jc w:val="center"/>
              <w:rPr>
                <w:szCs w:val="20"/>
                <w:lang w:eastAsia="en-US"/>
              </w:rPr>
            </w:pPr>
            <w:r w:rsidRPr="00E63665">
              <w:rPr>
                <w:rFonts w:eastAsia="Arial Unicode MS"/>
                <w:szCs w:val="20"/>
              </w:rPr>
              <w:t>PROVISIÓN Y COLOCADO DE TUBERÍA DE PVC DN-</w:t>
            </w:r>
            <w:r w:rsidR="00522BC7">
              <w:rPr>
                <w:rFonts w:eastAsia="Arial Unicode MS"/>
                <w:szCs w:val="20"/>
              </w:rPr>
              <w:t>4</w:t>
            </w:r>
            <w:r w:rsidRPr="00E63665">
              <w:rPr>
                <w:rFonts w:eastAsia="Arial Unicode MS"/>
                <w:szCs w:val="20"/>
              </w:rPr>
              <w:t>”</w:t>
            </w:r>
          </w:p>
        </w:tc>
        <w:tc>
          <w:tcPr>
            <w:tcW w:w="945" w:type="dxa"/>
            <w:shd w:val="clear" w:color="auto" w:fill="auto"/>
          </w:tcPr>
          <w:p w:rsidR="007B33A5" w:rsidRPr="00E63665" w:rsidRDefault="00110535" w:rsidP="007B33A5">
            <w:pPr>
              <w:spacing w:after="60"/>
              <w:jc w:val="center"/>
              <w:rPr>
                <w:rFonts w:eastAsia="Arial Unicode MS"/>
                <w:szCs w:val="20"/>
              </w:rPr>
            </w:pPr>
            <w:r>
              <w:rPr>
                <w:rFonts w:eastAsia="Arial Unicode MS"/>
                <w:szCs w:val="20"/>
              </w:rPr>
              <w:t>M</w:t>
            </w:r>
          </w:p>
        </w:tc>
      </w:tr>
    </w:tbl>
    <w:p w:rsidR="00830CEE" w:rsidRDefault="00830CEE" w:rsidP="00A73AED">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A73AED" w:rsidRDefault="00A73AED" w:rsidP="00A73AED">
      <w:pPr>
        <w:jc w:val="center"/>
        <w:rPr>
          <w:b/>
          <w:sz w:val="24"/>
        </w:rPr>
      </w:pPr>
    </w:p>
    <w:p w:rsidR="00276373" w:rsidRDefault="00276373" w:rsidP="00A73AED">
      <w:pPr>
        <w:jc w:val="center"/>
        <w:rPr>
          <w:b/>
          <w:sz w:val="24"/>
        </w:rPr>
      </w:pPr>
    </w:p>
    <w:p w:rsidR="00276373" w:rsidRDefault="00276373" w:rsidP="00A73AED">
      <w:pPr>
        <w:jc w:val="center"/>
        <w:rPr>
          <w:b/>
          <w:sz w:val="24"/>
        </w:rPr>
      </w:pPr>
    </w:p>
    <w:p w:rsidR="00276373" w:rsidRDefault="00276373" w:rsidP="00A73AED">
      <w:pPr>
        <w:jc w:val="center"/>
        <w:rPr>
          <w:b/>
          <w:sz w:val="24"/>
        </w:rPr>
      </w:pPr>
    </w:p>
    <w:p w:rsidR="00A73AED" w:rsidRDefault="00A73AED" w:rsidP="00A73AED">
      <w:pPr>
        <w:jc w:val="center"/>
        <w:rPr>
          <w:b/>
          <w:sz w:val="24"/>
        </w:rPr>
      </w:pPr>
    </w:p>
    <w:p w:rsidR="00BC7FE8" w:rsidRPr="00BC7FE8" w:rsidRDefault="00BC7FE8" w:rsidP="00276373">
      <w:pPr>
        <w:pStyle w:val="TtulodeTDC"/>
        <w:spacing w:before="0"/>
        <w:rPr>
          <w:rStyle w:val="Ttulodellibro"/>
          <w:sz w:val="40"/>
        </w:rPr>
      </w:pPr>
      <w:r>
        <w:rPr>
          <w:rStyle w:val="Ttulodellibro"/>
          <w:sz w:val="40"/>
        </w:rPr>
        <w:lastRenderedPageBreak/>
        <w:t>ANEXO 2</w:t>
      </w:r>
    </w:p>
    <w:p w:rsidR="00BC7FE8" w:rsidRDefault="00BC7FE8" w:rsidP="00276373">
      <w:pPr>
        <w:pStyle w:val="TtulodeTDC"/>
        <w:spacing w:before="0"/>
        <w:rPr>
          <w:rStyle w:val="Ttulodellibro"/>
        </w:rPr>
      </w:pPr>
      <w:r>
        <w:rPr>
          <w:rStyle w:val="Ttulodellibro"/>
        </w:rPr>
        <w:t>ESPECIFICACIONES TÉCNICAS – OBRAS MECÁNICAS</w:t>
      </w:r>
    </w:p>
    <w:p w:rsidR="009F22CD" w:rsidRPr="00564A98" w:rsidRDefault="009F22CD" w:rsidP="009F22CD">
      <w:pPr>
        <w:jc w:val="center"/>
        <w:rPr>
          <w:b/>
          <w:sz w:val="24"/>
        </w:rPr>
      </w:pPr>
    </w:p>
    <w:p w:rsidR="009F22CD" w:rsidRPr="00564A98" w:rsidRDefault="009F22CD" w:rsidP="00EA7165">
      <w:pPr>
        <w:numPr>
          <w:ilvl w:val="0"/>
          <w:numId w:val="20"/>
        </w:numPr>
        <w:rPr>
          <w:b/>
        </w:rPr>
      </w:pPr>
      <w:r w:rsidRPr="00A32A47">
        <w:rPr>
          <w:b/>
          <w:bCs/>
        </w:rPr>
        <w:t>PUNTO DE SOLDADURA  P.E Ø=40</w:t>
      </w:r>
      <w:r w:rsidR="00E2617B">
        <w:rPr>
          <w:b/>
          <w:bCs/>
        </w:rPr>
        <w:t>, P.E Ø=63</w:t>
      </w:r>
    </w:p>
    <w:p w:rsidR="009F22CD" w:rsidRPr="00564A98" w:rsidRDefault="009F22CD" w:rsidP="009F22CD">
      <w:pPr>
        <w:ind w:firstLine="360"/>
        <w:rPr>
          <w:b/>
        </w:rPr>
      </w:pPr>
      <w:r>
        <w:rPr>
          <w:b/>
        </w:rPr>
        <w:t>UNIDAD: PTO</w:t>
      </w:r>
      <w:r w:rsidRPr="00564A98">
        <w:rPr>
          <w:b/>
        </w:rPr>
        <w:t>.</w:t>
      </w:r>
    </w:p>
    <w:p w:rsidR="009F22CD" w:rsidRPr="00564A98" w:rsidRDefault="009F22CD" w:rsidP="009F22CD">
      <w:pPr>
        <w:rPr>
          <w:b/>
        </w:rPr>
      </w:pPr>
    </w:p>
    <w:p w:rsidR="009F22CD" w:rsidRPr="00564A98" w:rsidRDefault="009F22CD" w:rsidP="00EA7165">
      <w:pPr>
        <w:numPr>
          <w:ilvl w:val="1"/>
          <w:numId w:val="20"/>
        </w:numPr>
        <w:rPr>
          <w:b/>
          <w:kern w:val="28"/>
        </w:rPr>
      </w:pPr>
      <w:r w:rsidRPr="00564A98">
        <w:rPr>
          <w:b/>
          <w:kern w:val="28"/>
        </w:rPr>
        <w:t>DEFINICIÓN.</w:t>
      </w:r>
    </w:p>
    <w:p w:rsidR="009F22CD" w:rsidRDefault="009F22CD" w:rsidP="009F22CD">
      <w:pPr>
        <w:rPr>
          <w:kern w:val="28"/>
        </w:rPr>
      </w:pPr>
      <w:r w:rsidRPr="002726ED">
        <w:rPr>
          <w:kern w:val="28"/>
        </w:rPr>
        <w:t xml:space="preserve">Este ítem se refiere a la realización de soldaduras por </w:t>
      </w:r>
      <w:proofErr w:type="spellStart"/>
      <w:r w:rsidRPr="002726ED">
        <w:rPr>
          <w:kern w:val="28"/>
        </w:rPr>
        <w:t>electrofusión</w:t>
      </w:r>
      <w:proofErr w:type="spellEnd"/>
      <w:r w:rsidRPr="002726ED">
        <w:rPr>
          <w:kern w:val="28"/>
        </w:rPr>
        <w:t xml:space="preserve"> de acuerdo a diámetros y accesorios a colocar, de acuerdo a planos y/o instrucciones emitidas por el SUPERVISOR DE OBRA.  </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MATERIALES, HERRAMIENTAS Y EQUIPO.</w:t>
      </w:r>
    </w:p>
    <w:p w:rsidR="009F22CD" w:rsidRDefault="009F22CD" w:rsidP="009F22CD">
      <w:pPr>
        <w:rPr>
          <w:kern w:val="28"/>
        </w:rPr>
      </w:pPr>
      <w:r w:rsidRPr="002726ED">
        <w:rPr>
          <w:kern w:val="28"/>
        </w:rPr>
        <w:t>El CONTRATISTA proporcionará todos los materiales, herramientas y equipos necesarios (Volquetas, camionetas, etc.)  Para la ejecución de los trabajos, los mismos deberán ser aprobados por el SUPERVISOR al inicio de la actividad.</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PROCEDIMIENTO PARA LA EJECUCIÓN.</w:t>
      </w:r>
    </w:p>
    <w:p w:rsidR="009F22CD" w:rsidRPr="002726ED" w:rsidRDefault="009F22CD" w:rsidP="009F22CD">
      <w:pPr>
        <w:rPr>
          <w:kern w:val="28"/>
        </w:rPr>
      </w:pPr>
      <w:r w:rsidRPr="002726ED">
        <w:rPr>
          <w:kern w:val="28"/>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9F22CD" w:rsidRPr="002726ED" w:rsidRDefault="009F22CD" w:rsidP="009F22CD">
      <w:pPr>
        <w:rPr>
          <w:kern w:val="28"/>
        </w:rPr>
      </w:pPr>
      <w:r w:rsidRPr="002726ED">
        <w:rPr>
          <w:kern w:val="28"/>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9F22CD" w:rsidRPr="002726ED" w:rsidRDefault="009F22CD" w:rsidP="009F22CD">
      <w:pPr>
        <w:rPr>
          <w:kern w:val="28"/>
        </w:rPr>
      </w:pPr>
      <w:r w:rsidRPr="002726ED">
        <w:rPr>
          <w:kern w:val="28"/>
        </w:rPr>
        <w:t>Cabe mencionar que la soldadura de cada accesorio deberá llevar claramente la señalización respectiva en accesorio, e</w:t>
      </w:r>
      <w:r w:rsidR="00276373">
        <w:rPr>
          <w:kern w:val="28"/>
        </w:rPr>
        <w:t>n obra y en los planos As-</w:t>
      </w:r>
      <w:proofErr w:type="spellStart"/>
      <w:r w:rsidR="00276373">
        <w:rPr>
          <w:kern w:val="28"/>
        </w:rPr>
        <w:t>built</w:t>
      </w:r>
      <w:proofErr w:type="spellEnd"/>
      <w:r w:rsidRPr="002726ED">
        <w:rPr>
          <w:kern w:val="28"/>
        </w:rPr>
        <w:t>.</w:t>
      </w:r>
    </w:p>
    <w:p w:rsidR="009F22CD" w:rsidRPr="002726ED" w:rsidRDefault="009F22CD" w:rsidP="009F22CD">
      <w:pPr>
        <w:rPr>
          <w:kern w:val="28"/>
        </w:rPr>
      </w:pPr>
      <w:r w:rsidRPr="002726ED">
        <w:rPr>
          <w:kern w:val="28"/>
        </w:rPr>
        <w:t>Deberá tenerse un reporte diario, debiendo el soldador registrar en la tubería y en un archivo diario (hora, fecha y tiempo).</w:t>
      </w:r>
    </w:p>
    <w:p w:rsidR="009F22CD" w:rsidRDefault="009F22CD" w:rsidP="009F22CD">
      <w:pPr>
        <w:rPr>
          <w:kern w:val="28"/>
        </w:rPr>
      </w:pPr>
      <w:r w:rsidRPr="002726ED">
        <w:rPr>
          <w:kern w:val="28"/>
        </w:rPr>
        <w:t>Respectivamente la señalización del tipo de accesorio en obra deberá realizarse con pintura amarilla especificando tipo de accesorio, diámetro del mismo y los planos as-</w:t>
      </w:r>
      <w:proofErr w:type="spellStart"/>
      <w:r w:rsidRPr="002726ED">
        <w:rPr>
          <w:kern w:val="28"/>
        </w:rPr>
        <w:t>built</w:t>
      </w:r>
      <w:proofErr w:type="spellEnd"/>
      <w:r w:rsidRPr="002726ED">
        <w:rPr>
          <w:kern w:val="28"/>
        </w:rPr>
        <w:t xml:space="preserve"> deberán contener los requerimientos de acuerdo al Manual de Planos As-</w:t>
      </w:r>
      <w:proofErr w:type="spellStart"/>
      <w:r w:rsidRPr="002726ED">
        <w:rPr>
          <w:kern w:val="28"/>
        </w:rPr>
        <w:t>built</w:t>
      </w:r>
      <w:proofErr w:type="spellEnd"/>
      <w:r w:rsidRPr="002726ED">
        <w:rPr>
          <w:kern w:val="28"/>
        </w:rPr>
        <w:t xml:space="preserve">.   </w:t>
      </w:r>
    </w:p>
    <w:p w:rsidR="009F22CD" w:rsidRPr="00564A98" w:rsidRDefault="009F22CD" w:rsidP="009F22CD">
      <w:pPr>
        <w:rPr>
          <w:kern w:val="28"/>
        </w:rPr>
      </w:pPr>
    </w:p>
    <w:p w:rsidR="00DD6D93" w:rsidRDefault="00DD6D93" w:rsidP="00EA7165">
      <w:pPr>
        <w:numPr>
          <w:ilvl w:val="1"/>
          <w:numId w:val="20"/>
        </w:numPr>
        <w:rPr>
          <w:b/>
          <w:kern w:val="28"/>
        </w:rPr>
      </w:pPr>
      <w:r>
        <w:rPr>
          <w:b/>
          <w:kern w:val="28"/>
        </w:rPr>
        <w:t>MEDIDAS DE MITIGACIÓN AMBIENTAL</w:t>
      </w:r>
    </w:p>
    <w:p w:rsidR="00DD6D93" w:rsidRDefault="00DD6D93" w:rsidP="00DD6D93">
      <w:pPr>
        <w:rPr>
          <w:b/>
          <w:kern w:val="28"/>
        </w:rPr>
      </w:pPr>
    </w:p>
    <w:p w:rsidR="00DD6D93" w:rsidRDefault="00313EB8" w:rsidP="00DD6D93">
      <w:r w:rsidRPr="00313EB8">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EB8" w:rsidRDefault="00313EB8" w:rsidP="00DD6D93"/>
    <w:p w:rsidR="00313EB8" w:rsidRDefault="00313EB8" w:rsidP="00313EB8">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lastRenderedPageBreak/>
        <w:t xml:space="preserve">servicios de enfermería y ambulancia, y de que se tomen medidas adecuadas para satisfacer todos los requisitos en cuanto a bienestar e higiene, así como para prevenir epidemias. </w:t>
      </w:r>
    </w:p>
    <w:p w:rsidR="00313EB8" w:rsidRDefault="00313EB8" w:rsidP="00313EB8"/>
    <w:p w:rsidR="00313EB8" w:rsidRDefault="00313EB8" w:rsidP="00313EB8">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EB8" w:rsidRDefault="00313EB8" w:rsidP="00313EB8"/>
    <w:p w:rsidR="00313EB8" w:rsidRDefault="00313EB8" w:rsidP="00313EB8">
      <w:r>
        <w:t>El Contratista mantendrá un registro y hará informes acerca de la salud, la seguridad y el bienestar de las personas, así como de los daños a la propiedad, según lo solicite razonablemente el Ingeniero.</w:t>
      </w:r>
    </w:p>
    <w:p w:rsidR="00313EB8" w:rsidRDefault="00313EB8" w:rsidP="00313EB8"/>
    <w:p w:rsidR="009F22CD" w:rsidRPr="00564A98" w:rsidRDefault="009F22CD" w:rsidP="00EA7165">
      <w:pPr>
        <w:numPr>
          <w:ilvl w:val="1"/>
          <w:numId w:val="20"/>
        </w:numPr>
        <w:rPr>
          <w:b/>
          <w:kern w:val="28"/>
        </w:rPr>
      </w:pPr>
      <w:r w:rsidRPr="00564A98">
        <w:rPr>
          <w:b/>
          <w:kern w:val="28"/>
        </w:rPr>
        <w:t>MEDICIÓN Y FORMA DE PAGO.</w:t>
      </w:r>
    </w:p>
    <w:p w:rsidR="009F22CD" w:rsidRPr="002726ED" w:rsidRDefault="009F22CD" w:rsidP="009F22CD">
      <w:pPr>
        <w:rPr>
          <w:kern w:val="28"/>
        </w:rPr>
      </w:pPr>
      <w:r w:rsidRPr="002726ED">
        <w:rPr>
          <w:kern w:val="28"/>
        </w:rPr>
        <w:t>EL punto de soldadura será pagada por punto debidamente soldado, de acuerdo a los parámetros indicados y aprobados por el SUPERVISOR DE OBRA.</w:t>
      </w:r>
    </w:p>
    <w:p w:rsidR="009F22CD" w:rsidRDefault="009F22CD" w:rsidP="009F22CD">
      <w:pPr>
        <w:rPr>
          <w:kern w:val="28"/>
        </w:rPr>
      </w:pPr>
      <w:r w:rsidRPr="002726ED">
        <w:rPr>
          <w:kern w:val="28"/>
        </w:rPr>
        <w:t>En este precio global están comprendidos todas las herramientas, mano de obra, material y transporte necesarios para la ejecución total de este ítem.</w:t>
      </w:r>
    </w:p>
    <w:p w:rsidR="009F22CD" w:rsidRPr="00564A98" w:rsidRDefault="009F22CD" w:rsidP="009F22C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9F22CD" w:rsidRPr="00564A98" w:rsidTr="009F22CD">
        <w:trPr>
          <w:jc w:val="center"/>
        </w:trPr>
        <w:tc>
          <w:tcPr>
            <w:tcW w:w="699" w:type="dxa"/>
            <w:shd w:val="clear" w:color="auto" w:fill="auto"/>
            <w:vAlign w:val="center"/>
          </w:tcPr>
          <w:p w:rsidR="009F22CD" w:rsidRPr="00564A98" w:rsidRDefault="009F22CD" w:rsidP="009F22CD">
            <w:pPr>
              <w:jc w:val="center"/>
              <w:rPr>
                <w:rFonts w:eastAsia="Arial Unicode MS"/>
              </w:rPr>
            </w:pPr>
            <w:r w:rsidRPr="00564A98">
              <w:rPr>
                <w:rFonts w:eastAsia="Arial Unicode MS"/>
              </w:rPr>
              <w:t>ÍTEM</w:t>
            </w:r>
          </w:p>
        </w:tc>
        <w:tc>
          <w:tcPr>
            <w:tcW w:w="4718" w:type="dxa"/>
            <w:shd w:val="clear" w:color="auto" w:fill="auto"/>
            <w:vAlign w:val="center"/>
          </w:tcPr>
          <w:p w:rsidR="009F22CD" w:rsidRPr="00564A98" w:rsidRDefault="009F22CD" w:rsidP="009F22CD">
            <w:pPr>
              <w:jc w:val="center"/>
              <w:rPr>
                <w:rFonts w:eastAsia="Arial Unicode MS"/>
              </w:rPr>
            </w:pPr>
            <w:r w:rsidRPr="00564A98">
              <w:rPr>
                <w:rFonts w:eastAsia="Arial Unicode MS"/>
              </w:rPr>
              <w:t>DESCRIPCIÓN</w:t>
            </w:r>
          </w:p>
        </w:tc>
        <w:tc>
          <w:tcPr>
            <w:tcW w:w="1052" w:type="dxa"/>
            <w:shd w:val="clear" w:color="auto" w:fill="auto"/>
            <w:vAlign w:val="center"/>
          </w:tcPr>
          <w:p w:rsidR="009F22CD" w:rsidRPr="00564A98" w:rsidRDefault="009F22CD" w:rsidP="009F22CD">
            <w:pPr>
              <w:jc w:val="center"/>
              <w:rPr>
                <w:rFonts w:eastAsia="Arial Unicode MS"/>
              </w:rPr>
            </w:pPr>
            <w:r w:rsidRPr="00564A98">
              <w:rPr>
                <w:rFonts w:eastAsia="Arial Unicode MS"/>
              </w:rPr>
              <w:t>UNIDAD</w:t>
            </w:r>
          </w:p>
        </w:tc>
      </w:tr>
      <w:tr w:rsidR="009F22CD" w:rsidRPr="00564A98" w:rsidTr="009F22CD">
        <w:trPr>
          <w:jc w:val="center"/>
        </w:trPr>
        <w:tc>
          <w:tcPr>
            <w:tcW w:w="699" w:type="dxa"/>
            <w:shd w:val="clear" w:color="auto" w:fill="auto"/>
            <w:vAlign w:val="center"/>
          </w:tcPr>
          <w:p w:rsidR="009F22CD" w:rsidRPr="00564A98" w:rsidRDefault="009F22CD" w:rsidP="009F22CD">
            <w:pPr>
              <w:jc w:val="center"/>
              <w:rPr>
                <w:rFonts w:eastAsia="Arial Unicode MS"/>
              </w:rPr>
            </w:pPr>
            <w:r w:rsidRPr="00564A98">
              <w:rPr>
                <w:rFonts w:eastAsia="Arial Unicode MS"/>
              </w:rPr>
              <w:t>1</w:t>
            </w:r>
          </w:p>
        </w:tc>
        <w:tc>
          <w:tcPr>
            <w:tcW w:w="4718" w:type="dxa"/>
            <w:shd w:val="clear" w:color="auto" w:fill="auto"/>
            <w:vAlign w:val="center"/>
          </w:tcPr>
          <w:p w:rsidR="009F22CD" w:rsidRPr="00564A98" w:rsidRDefault="009F22CD" w:rsidP="009F22CD">
            <w:pPr>
              <w:jc w:val="center"/>
            </w:pPr>
            <w:r w:rsidRPr="002726ED">
              <w:t>PUNTO DE SOLDADURA  P.E Ø=40</w:t>
            </w:r>
          </w:p>
        </w:tc>
        <w:tc>
          <w:tcPr>
            <w:tcW w:w="1052" w:type="dxa"/>
            <w:shd w:val="clear" w:color="auto" w:fill="auto"/>
            <w:vAlign w:val="center"/>
          </w:tcPr>
          <w:p w:rsidR="009F22CD" w:rsidRPr="00564A98" w:rsidRDefault="009F22CD" w:rsidP="009F22CD">
            <w:pPr>
              <w:jc w:val="center"/>
              <w:rPr>
                <w:rFonts w:eastAsia="Arial Unicode MS"/>
              </w:rPr>
            </w:pPr>
            <w:r>
              <w:rPr>
                <w:rFonts w:eastAsia="Arial Unicode MS"/>
              </w:rPr>
              <w:t>PTO</w:t>
            </w:r>
          </w:p>
        </w:tc>
      </w:tr>
      <w:tr w:rsidR="00E2617B" w:rsidRPr="00564A98" w:rsidTr="009F22CD">
        <w:trPr>
          <w:jc w:val="center"/>
        </w:trPr>
        <w:tc>
          <w:tcPr>
            <w:tcW w:w="699" w:type="dxa"/>
            <w:shd w:val="clear" w:color="auto" w:fill="auto"/>
            <w:vAlign w:val="center"/>
          </w:tcPr>
          <w:p w:rsidR="00E2617B" w:rsidRPr="00564A98" w:rsidRDefault="00E2617B" w:rsidP="00E2617B">
            <w:pPr>
              <w:jc w:val="center"/>
              <w:rPr>
                <w:rFonts w:eastAsia="Arial Unicode MS"/>
              </w:rPr>
            </w:pPr>
            <w:r>
              <w:rPr>
                <w:rFonts w:eastAsia="Arial Unicode MS"/>
              </w:rPr>
              <w:t>2</w:t>
            </w:r>
          </w:p>
        </w:tc>
        <w:tc>
          <w:tcPr>
            <w:tcW w:w="4718" w:type="dxa"/>
            <w:shd w:val="clear" w:color="auto" w:fill="auto"/>
            <w:vAlign w:val="center"/>
          </w:tcPr>
          <w:p w:rsidR="00E2617B" w:rsidRPr="00564A98" w:rsidRDefault="00E2617B" w:rsidP="00E2617B">
            <w:pPr>
              <w:jc w:val="center"/>
            </w:pPr>
            <w:r>
              <w:t>PUNTO DE SOLDADURA  P.E Ø=63</w:t>
            </w:r>
          </w:p>
        </w:tc>
        <w:tc>
          <w:tcPr>
            <w:tcW w:w="1052" w:type="dxa"/>
            <w:shd w:val="clear" w:color="auto" w:fill="auto"/>
            <w:vAlign w:val="center"/>
          </w:tcPr>
          <w:p w:rsidR="00E2617B" w:rsidRPr="00564A98" w:rsidRDefault="00E2617B" w:rsidP="00E2617B">
            <w:pPr>
              <w:jc w:val="center"/>
              <w:rPr>
                <w:rFonts w:eastAsia="Arial Unicode MS"/>
              </w:rPr>
            </w:pPr>
            <w:r>
              <w:rPr>
                <w:rFonts w:eastAsia="Arial Unicode MS"/>
              </w:rPr>
              <w:t>PTO</w:t>
            </w:r>
          </w:p>
        </w:tc>
      </w:tr>
    </w:tbl>
    <w:p w:rsidR="009F22CD" w:rsidRDefault="009F22CD" w:rsidP="009F22CD">
      <w:pPr>
        <w:rPr>
          <w:b/>
        </w:rPr>
      </w:pPr>
    </w:p>
    <w:p w:rsidR="00802B56" w:rsidRPr="00FE1D58" w:rsidRDefault="00802B56" w:rsidP="00802B56">
      <w:pPr>
        <w:rPr>
          <w:szCs w:val="22"/>
        </w:rPr>
      </w:pPr>
      <w:r w:rsidRPr="00FE1D58">
        <w:rPr>
          <w:szCs w:val="22"/>
          <w:u w:val="single"/>
        </w:rPr>
        <w:t xml:space="preserve">NOTA </w:t>
      </w:r>
      <w:r>
        <w:rPr>
          <w:szCs w:val="22"/>
          <w:u w:val="single"/>
        </w:rPr>
        <w:t>1</w:t>
      </w:r>
      <w:r w:rsidRPr="00FE1D58">
        <w:rPr>
          <w:szCs w:val="22"/>
        </w:rPr>
        <w:t>: Una vez adjudicada la empresa contratista, el soldador será sometido a evaluación con pruebas de ensayos destructivos para polietileno por parte de YPFB-DRPT, para verificar su capacidad y conocimientos del procedimiento de soldadura y técnica operativa, el resultado de la evaluación puede derivar en la aceptación o rechazo del personal propuesto y en la solicitud de cambio de soldador, no afectando el plazo de la obra.</w:t>
      </w:r>
    </w:p>
    <w:p w:rsidR="00802B56" w:rsidRDefault="00802B56" w:rsidP="009F22CD">
      <w:pPr>
        <w:rPr>
          <w:b/>
        </w:rPr>
      </w:pPr>
    </w:p>
    <w:p w:rsidR="009F22CD" w:rsidRPr="00564A98" w:rsidRDefault="00C5621E" w:rsidP="00EA7165">
      <w:pPr>
        <w:numPr>
          <w:ilvl w:val="0"/>
          <w:numId w:val="20"/>
        </w:numPr>
        <w:rPr>
          <w:b/>
        </w:rPr>
      </w:pPr>
      <w:r>
        <w:rPr>
          <w:b/>
        </w:rPr>
        <w:t xml:space="preserve">VENTEO, </w:t>
      </w:r>
      <w:r w:rsidR="009F22CD" w:rsidRPr="002726ED">
        <w:rPr>
          <w:b/>
        </w:rPr>
        <w:t>PRUEBA DE RESISTENCIA Y HERMETICIDAD</w:t>
      </w:r>
    </w:p>
    <w:p w:rsidR="009F22CD" w:rsidRPr="00564A98" w:rsidRDefault="00C5621E" w:rsidP="009F22CD">
      <w:pPr>
        <w:ind w:firstLine="360"/>
        <w:rPr>
          <w:b/>
        </w:rPr>
      </w:pPr>
      <w:r>
        <w:rPr>
          <w:b/>
        </w:rPr>
        <w:t>UNIDAD: M</w:t>
      </w:r>
    </w:p>
    <w:p w:rsidR="009F22CD" w:rsidRPr="00564A98" w:rsidRDefault="009F22CD" w:rsidP="009F22CD">
      <w:pPr>
        <w:rPr>
          <w:b/>
        </w:rPr>
      </w:pPr>
    </w:p>
    <w:p w:rsidR="009F22CD" w:rsidRPr="00564A98" w:rsidRDefault="009F22CD" w:rsidP="00EA7165">
      <w:pPr>
        <w:numPr>
          <w:ilvl w:val="1"/>
          <w:numId w:val="20"/>
        </w:numPr>
        <w:rPr>
          <w:b/>
        </w:rPr>
      </w:pPr>
      <w:r w:rsidRPr="00564A98">
        <w:rPr>
          <w:b/>
        </w:rPr>
        <w:t>DEFINICIÓN</w:t>
      </w:r>
    </w:p>
    <w:p w:rsidR="009F22CD" w:rsidRDefault="009F22CD" w:rsidP="009F22CD">
      <w:pPr>
        <w:rPr>
          <w:kern w:val="28"/>
        </w:rPr>
      </w:pPr>
      <w:r w:rsidRPr="003560D5">
        <w:rPr>
          <w:kern w:val="28"/>
        </w:rPr>
        <w:t>Este ítem se refiere a la realización de las pruebas de Resistencia y Hermeticidad, de todos los puntos antes de realizar las interconexiones, acuerdo a planos y/o instrucciones emitidas por el SUPERVISOR DE OBRA</w:t>
      </w:r>
    </w:p>
    <w:p w:rsidR="009F22CD" w:rsidRDefault="009F22CD" w:rsidP="009F22CD">
      <w:pPr>
        <w:rPr>
          <w:kern w:val="28"/>
        </w:rPr>
      </w:pPr>
    </w:p>
    <w:p w:rsidR="009F22CD" w:rsidRPr="00564A98" w:rsidRDefault="009F22CD" w:rsidP="00EA7165">
      <w:pPr>
        <w:numPr>
          <w:ilvl w:val="1"/>
          <w:numId w:val="20"/>
        </w:numPr>
        <w:rPr>
          <w:b/>
        </w:rPr>
      </w:pPr>
      <w:r w:rsidRPr="00564A98">
        <w:rPr>
          <w:b/>
        </w:rPr>
        <w:t>MATERIALES, HERRAMIENTAS Y EQUIPO</w:t>
      </w:r>
    </w:p>
    <w:p w:rsidR="009F22CD" w:rsidRDefault="009F22CD" w:rsidP="009F22CD">
      <w:pPr>
        <w:rPr>
          <w:kern w:val="28"/>
        </w:rPr>
      </w:pPr>
      <w:r w:rsidRPr="00E92705">
        <w:rPr>
          <w:kern w:val="28"/>
        </w:rPr>
        <w:t xml:space="preserve">El CONTRATISTA proporcionará todos los materiales, herramientas y equipos necesarios (Compresoras, manómetros, </w:t>
      </w:r>
      <w:proofErr w:type="spellStart"/>
      <w:r w:rsidRPr="00E92705">
        <w:rPr>
          <w:kern w:val="28"/>
        </w:rPr>
        <w:t>manifold</w:t>
      </w:r>
      <w:proofErr w:type="spellEnd"/>
      <w:r w:rsidRPr="00E92705">
        <w:rPr>
          <w:kern w:val="28"/>
        </w:rPr>
        <w:t>, válvulas, registradores de presión y temperatura, volquetas, camionetas, etc.)  Para la ejecución de los trabajos, los mismos deberán ser aprobados por el SUPERVISOR al inicio de la actividad.</w:t>
      </w:r>
    </w:p>
    <w:p w:rsidR="009F22CD" w:rsidRPr="00564A98" w:rsidRDefault="009F22CD" w:rsidP="009F22CD"/>
    <w:p w:rsidR="009F22CD" w:rsidRPr="00564A98" w:rsidRDefault="009F22CD" w:rsidP="00EA7165">
      <w:pPr>
        <w:numPr>
          <w:ilvl w:val="1"/>
          <w:numId w:val="20"/>
        </w:numPr>
        <w:rPr>
          <w:b/>
        </w:rPr>
      </w:pPr>
      <w:r w:rsidRPr="00564A98">
        <w:rPr>
          <w:b/>
        </w:rPr>
        <w:t>PROCEDIMIENTO PARA LA EJECUCIÓN</w:t>
      </w:r>
    </w:p>
    <w:p w:rsidR="009F22CD" w:rsidRPr="00E92705" w:rsidRDefault="009F22CD" w:rsidP="009F22CD">
      <w:pPr>
        <w:rPr>
          <w:rFonts w:eastAsia="Arial Unicode MS"/>
        </w:rPr>
      </w:pPr>
      <w:r w:rsidRPr="00E92705">
        <w:rPr>
          <w:rFonts w:eastAsia="Arial Unicode MS"/>
        </w:rPr>
        <w:t>Se debe tener en cuenta que 5 días hábiles antes de la realización de las pruebas de Resistencia y/o Hermeticidad deberá realizarse una nota de comunicación de prueba de hermeticidad a la ANH.</w:t>
      </w:r>
    </w:p>
    <w:p w:rsidR="009F22CD" w:rsidRPr="00E92705" w:rsidRDefault="009F22CD" w:rsidP="009F22CD">
      <w:pPr>
        <w:rPr>
          <w:rFonts w:eastAsia="Arial Unicode MS"/>
        </w:rPr>
      </w:pPr>
      <w:r w:rsidRPr="00E92705">
        <w:rPr>
          <w:rFonts w:eastAsia="Arial Unicode MS"/>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9F22CD" w:rsidRPr="00E92705" w:rsidRDefault="009F22CD" w:rsidP="009F22CD">
      <w:pPr>
        <w:rPr>
          <w:rFonts w:eastAsia="Arial Unicode MS"/>
        </w:rPr>
      </w:pPr>
      <w:r w:rsidRPr="00E92705">
        <w:rPr>
          <w:rFonts w:eastAsia="Arial Unicode MS"/>
        </w:rPr>
        <w:lastRenderedPageBreak/>
        <w:t xml:space="preserve">Para realizar este trabajo se tomaran en cuenta los puntos que sean necesarios para desalojar el aire contenido, por lo que se utilizaran </w:t>
      </w:r>
      <w:proofErr w:type="spellStart"/>
      <w:r w:rsidRPr="00E92705">
        <w:rPr>
          <w:rFonts w:eastAsia="Arial Unicode MS"/>
        </w:rPr>
        <w:t>cuplas</w:t>
      </w:r>
      <w:proofErr w:type="spellEnd"/>
      <w:r w:rsidRPr="00E92705">
        <w:rPr>
          <w:rFonts w:eastAsia="Arial Unicode MS"/>
        </w:rPr>
        <w:t xml:space="preserve"> y/o tapones de sacrificio, esta deberá realizarse de acuerdo al Manual de Venteo,  resistencia y hermeticidad en redes secundarias</w:t>
      </w:r>
      <w:r w:rsidR="00975DD4">
        <w:rPr>
          <w:rFonts w:eastAsia="Arial Unicode MS"/>
        </w:rPr>
        <w:t xml:space="preserve"> y a lo citado en la normativa vigente</w:t>
      </w:r>
      <w:r w:rsidRPr="00E92705">
        <w:rPr>
          <w:rFonts w:eastAsia="Arial Unicode MS"/>
        </w:rPr>
        <w:t>.</w:t>
      </w:r>
    </w:p>
    <w:p w:rsidR="009F22CD" w:rsidRDefault="009F22CD" w:rsidP="009F22CD">
      <w:pPr>
        <w:rPr>
          <w:rFonts w:eastAsia="Arial Unicode MS"/>
        </w:rPr>
      </w:pPr>
      <w:r w:rsidRPr="00E92705">
        <w:rPr>
          <w:rFonts w:eastAsia="Arial Unicode MS"/>
        </w:rPr>
        <w:t>Esta verificación deberá realizarse con carácter obligatorio en presencia del personal de Operación y Mantenimiento de cada distrital, para lo cual el supervisor coordinara</w:t>
      </w:r>
      <w:r>
        <w:rPr>
          <w:rFonts w:eastAsia="Arial Unicode MS"/>
        </w:rPr>
        <w:t>.</w:t>
      </w:r>
    </w:p>
    <w:p w:rsidR="009F22CD" w:rsidRPr="00564A98" w:rsidRDefault="009F22CD" w:rsidP="009F22CD">
      <w:pPr>
        <w:rPr>
          <w:rFonts w:eastAsia="Arial Unicode MS"/>
        </w:rPr>
      </w:pPr>
    </w:p>
    <w:p w:rsidR="00975DD4" w:rsidRDefault="00276373" w:rsidP="00EA7165">
      <w:pPr>
        <w:numPr>
          <w:ilvl w:val="1"/>
          <w:numId w:val="20"/>
        </w:numPr>
        <w:rPr>
          <w:b/>
        </w:rPr>
      </w:pPr>
      <w:r>
        <w:rPr>
          <w:b/>
        </w:rPr>
        <w:t>MEDIDAS DE MIT</w:t>
      </w:r>
      <w:r w:rsidR="00975DD4">
        <w:rPr>
          <w:b/>
        </w:rPr>
        <w:t>IGACIÓN AMBIENTAL</w:t>
      </w:r>
    </w:p>
    <w:p w:rsidR="00975DD4" w:rsidRDefault="00975DD4" w:rsidP="00975DD4">
      <w:pPr>
        <w:rPr>
          <w:b/>
        </w:rPr>
      </w:pPr>
    </w:p>
    <w:p w:rsidR="00975DD4" w:rsidRPr="00975DD4" w:rsidRDefault="00975DD4" w:rsidP="00975DD4">
      <w:r w:rsidRPr="00975DD4">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DD4" w:rsidRPr="00975DD4" w:rsidRDefault="00975DD4" w:rsidP="00975DD4"/>
    <w:p w:rsidR="00975DD4" w:rsidRPr="00975DD4" w:rsidRDefault="00975DD4" w:rsidP="00975DD4">
      <w:r w:rsidRPr="00975DD4">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5DD4" w:rsidRPr="00975DD4" w:rsidRDefault="00975DD4" w:rsidP="00975DD4"/>
    <w:p w:rsidR="00975DD4" w:rsidRPr="00975DD4" w:rsidRDefault="00975DD4" w:rsidP="00975DD4">
      <w:r w:rsidRPr="00975DD4">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DD4" w:rsidRPr="00975DD4" w:rsidRDefault="00975DD4" w:rsidP="00975DD4"/>
    <w:p w:rsidR="00975DD4" w:rsidRDefault="00975DD4" w:rsidP="00975DD4">
      <w:r w:rsidRPr="00975DD4">
        <w:t>El Contratista mantendrá un registro y hará informes acerca de la salud, la seguridad y el bienestar de las personas, así como de los daños a la propiedad, según lo solicite razonablemente el Ingeniero.</w:t>
      </w:r>
    </w:p>
    <w:p w:rsidR="00975DD4" w:rsidRDefault="00975DD4" w:rsidP="00975DD4"/>
    <w:p w:rsidR="009F22CD" w:rsidRPr="00564A98" w:rsidRDefault="009F22CD" w:rsidP="00EA7165">
      <w:pPr>
        <w:numPr>
          <w:ilvl w:val="1"/>
          <w:numId w:val="20"/>
        </w:numPr>
        <w:rPr>
          <w:b/>
        </w:rPr>
      </w:pPr>
      <w:r w:rsidRPr="00564A98">
        <w:rPr>
          <w:b/>
        </w:rPr>
        <w:t>MEDICIÓN Y FORMA DE PAGO</w:t>
      </w:r>
    </w:p>
    <w:p w:rsidR="009F22CD" w:rsidRDefault="009F22CD" w:rsidP="009F22CD">
      <w:pPr>
        <w:rPr>
          <w:kern w:val="28"/>
        </w:rPr>
      </w:pPr>
      <w:r w:rsidRPr="00463433">
        <w:rPr>
          <w:kern w:val="28"/>
        </w:rPr>
        <w:t>El ítem Venteo, prueba de Resistencia y Hermeticidad serán pagados por metro lineal, de acuerdo a los parámetros indicados y aprobados por el SUPERVISOR DE OBRA</w:t>
      </w:r>
    </w:p>
    <w:p w:rsidR="009F22CD" w:rsidRDefault="009F22CD" w:rsidP="009F22CD">
      <w:pPr>
        <w:rPr>
          <w:kern w:val="28"/>
        </w:rPr>
      </w:pPr>
    </w:p>
    <w:p w:rsidR="009F22CD" w:rsidRDefault="009F22CD" w:rsidP="009F22CD">
      <w:pPr>
        <w:rPr>
          <w:kern w:val="28"/>
        </w:rPr>
      </w:pPr>
      <w:r w:rsidRPr="00463433">
        <w:rPr>
          <w:kern w:val="28"/>
        </w:rPr>
        <w:t>En este precio están comprendidos todos los equipos, herramientas, mano de obra, material y transporte necesarios para la ejecución total de este ítem.</w:t>
      </w:r>
    </w:p>
    <w:p w:rsidR="009F22CD" w:rsidRPr="00564A98" w:rsidRDefault="009F22CD" w:rsidP="009F22CD">
      <w:pPr>
        <w:rPr>
          <w:kern w:val="28"/>
        </w:rPr>
      </w:pPr>
    </w:p>
    <w:tbl>
      <w:tblPr>
        <w:tblW w:w="8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641"/>
        <w:gridCol w:w="908"/>
      </w:tblGrid>
      <w:tr w:rsidR="009F22CD" w:rsidRPr="00564A98" w:rsidTr="009F22CD">
        <w:trPr>
          <w:jc w:val="center"/>
        </w:trPr>
        <w:tc>
          <w:tcPr>
            <w:tcW w:w="608" w:type="dxa"/>
            <w:shd w:val="clear" w:color="auto" w:fill="auto"/>
            <w:vAlign w:val="center"/>
          </w:tcPr>
          <w:p w:rsidR="009F22CD" w:rsidRPr="00564A98" w:rsidRDefault="009F22CD" w:rsidP="009F22CD">
            <w:pPr>
              <w:jc w:val="center"/>
              <w:rPr>
                <w:rFonts w:eastAsia="Arial Unicode MS"/>
              </w:rPr>
            </w:pPr>
            <w:r w:rsidRPr="00564A98">
              <w:rPr>
                <w:rFonts w:eastAsia="Arial Unicode MS"/>
              </w:rPr>
              <w:t>ÍTEM</w:t>
            </w:r>
          </w:p>
        </w:tc>
        <w:tc>
          <w:tcPr>
            <w:tcW w:w="6726" w:type="dxa"/>
            <w:shd w:val="clear" w:color="auto" w:fill="auto"/>
            <w:vAlign w:val="center"/>
          </w:tcPr>
          <w:p w:rsidR="009F22CD" w:rsidRPr="00564A98" w:rsidRDefault="009F22CD" w:rsidP="009F22CD">
            <w:pPr>
              <w:jc w:val="center"/>
              <w:rPr>
                <w:rFonts w:eastAsia="Arial Unicode MS"/>
              </w:rPr>
            </w:pPr>
            <w:r w:rsidRPr="00564A98">
              <w:rPr>
                <w:rFonts w:eastAsia="Arial Unicode MS"/>
              </w:rPr>
              <w:t>DESCRIPCIÓN</w:t>
            </w:r>
          </w:p>
        </w:tc>
        <w:tc>
          <w:tcPr>
            <w:tcW w:w="862" w:type="dxa"/>
            <w:shd w:val="clear" w:color="auto" w:fill="auto"/>
            <w:vAlign w:val="center"/>
          </w:tcPr>
          <w:p w:rsidR="009F22CD" w:rsidRPr="00564A98" w:rsidRDefault="009F22CD" w:rsidP="009F22CD">
            <w:pPr>
              <w:jc w:val="center"/>
              <w:rPr>
                <w:rFonts w:eastAsia="Arial Unicode MS"/>
              </w:rPr>
            </w:pPr>
            <w:r w:rsidRPr="00564A98">
              <w:rPr>
                <w:rFonts w:eastAsia="Arial Unicode MS"/>
              </w:rPr>
              <w:t>UNIDAD</w:t>
            </w:r>
          </w:p>
        </w:tc>
      </w:tr>
      <w:tr w:rsidR="009F22CD" w:rsidRPr="00564A98" w:rsidTr="009F22CD">
        <w:trPr>
          <w:jc w:val="center"/>
        </w:trPr>
        <w:tc>
          <w:tcPr>
            <w:tcW w:w="608" w:type="dxa"/>
            <w:shd w:val="clear" w:color="auto" w:fill="auto"/>
            <w:vAlign w:val="center"/>
          </w:tcPr>
          <w:p w:rsidR="009F22CD" w:rsidRPr="00564A98" w:rsidRDefault="00E2617B" w:rsidP="009F22CD">
            <w:pPr>
              <w:jc w:val="center"/>
              <w:rPr>
                <w:rFonts w:eastAsia="Arial Unicode MS"/>
              </w:rPr>
            </w:pPr>
            <w:r>
              <w:rPr>
                <w:rFonts w:eastAsia="Arial Unicode MS"/>
              </w:rPr>
              <w:t>5</w:t>
            </w:r>
          </w:p>
        </w:tc>
        <w:tc>
          <w:tcPr>
            <w:tcW w:w="6726" w:type="dxa"/>
            <w:shd w:val="clear" w:color="auto" w:fill="auto"/>
            <w:vAlign w:val="center"/>
          </w:tcPr>
          <w:p w:rsidR="009F22CD" w:rsidRPr="00564A98" w:rsidRDefault="00975DD4" w:rsidP="009F22CD">
            <w:pPr>
              <w:jc w:val="center"/>
            </w:pPr>
            <w:r>
              <w:t xml:space="preserve">VENTEO, </w:t>
            </w:r>
            <w:r w:rsidR="009F22CD">
              <w:t>PRUEBA DE RESISTENCIA Y HERMETICIDAD</w:t>
            </w:r>
            <w:r w:rsidR="009F22CD" w:rsidRPr="00564A98">
              <w:t>.</w:t>
            </w:r>
          </w:p>
        </w:tc>
        <w:tc>
          <w:tcPr>
            <w:tcW w:w="862" w:type="dxa"/>
            <w:shd w:val="clear" w:color="auto" w:fill="auto"/>
            <w:vAlign w:val="center"/>
          </w:tcPr>
          <w:p w:rsidR="009F22CD" w:rsidRPr="00564A98" w:rsidRDefault="0000555E" w:rsidP="009F22CD">
            <w:pPr>
              <w:jc w:val="center"/>
              <w:rPr>
                <w:rFonts w:eastAsia="Arial Unicode MS"/>
              </w:rPr>
            </w:pPr>
            <w:r>
              <w:rPr>
                <w:rFonts w:eastAsia="Arial Unicode MS"/>
              </w:rPr>
              <w:t>M</w:t>
            </w:r>
          </w:p>
        </w:tc>
      </w:tr>
    </w:tbl>
    <w:p w:rsidR="009F22CD" w:rsidRDefault="009F22CD" w:rsidP="009F22CD">
      <w:pPr>
        <w:tabs>
          <w:tab w:val="left" w:pos="2235"/>
        </w:tabs>
        <w:rPr>
          <w:rFonts w:eastAsia="Arial Unicode MS"/>
          <w:b/>
          <w:sz w:val="56"/>
          <w:szCs w:val="56"/>
        </w:rPr>
      </w:pPr>
    </w:p>
    <w:p w:rsidR="00276373" w:rsidRDefault="00276373" w:rsidP="009F22CD">
      <w:pPr>
        <w:tabs>
          <w:tab w:val="left" w:pos="2235"/>
        </w:tabs>
        <w:rPr>
          <w:rFonts w:eastAsia="Arial Unicode MS"/>
          <w:b/>
          <w:sz w:val="56"/>
          <w:szCs w:val="56"/>
        </w:rPr>
      </w:pPr>
    </w:p>
    <w:p w:rsidR="00BC7FE8" w:rsidRPr="00BC7FE8" w:rsidRDefault="00065A9A" w:rsidP="00065A9A">
      <w:pPr>
        <w:pStyle w:val="TtulodeTDC"/>
        <w:rPr>
          <w:rStyle w:val="Ttulodellibro"/>
          <w:sz w:val="40"/>
        </w:rPr>
      </w:pPr>
      <w:r>
        <w:rPr>
          <w:rStyle w:val="Ttulodellibro"/>
          <w:sz w:val="40"/>
        </w:rPr>
        <w:lastRenderedPageBreak/>
        <w:t>A</w:t>
      </w:r>
      <w:r w:rsidR="00BC7FE8">
        <w:rPr>
          <w:rStyle w:val="Ttulodellibro"/>
          <w:sz w:val="40"/>
        </w:rPr>
        <w:t>NEXO 3</w:t>
      </w:r>
    </w:p>
    <w:p w:rsidR="00BC7FE8" w:rsidRPr="00830CEE" w:rsidRDefault="00BC7FE8" w:rsidP="00065A9A">
      <w:pPr>
        <w:pStyle w:val="Ttulo1"/>
        <w:rPr>
          <w:rStyle w:val="Ttulodellibro"/>
          <w:b/>
          <w:smallCaps w:val="0"/>
          <w:spacing w:val="0"/>
          <w:sz w:val="24"/>
          <w:szCs w:val="32"/>
          <w:lang w:val="es-BO"/>
        </w:rPr>
      </w:pPr>
      <w:r>
        <w:rPr>
          <w:rStyle w:val="Ttulodellibro"/>
        </w:rPr>
        <w:t>GRÁFICOS</w:t>
      </w:r>
    </w:p>
    <w:p w:rsidR="00BC7FE8" w:rsidRDefault="00BC7FE8" w:rsidP="00BC7FE8"/>
    <w:p w:rsidR="008A3E11" w:rsidRPr="00564A98" w:rsidRDefault="008A3E11" w:rsidP="008A3E11">
      <w:pPr>
        <w:jc w:val="center"/>
        <w:rPr>
          <w:rFonts w:eastAsia="Arial Unicode MS"/>
          <w:b/>
        </w:rPr>
      </w:pPr>
      <w:r w:rsidRPr="00564A98">
        <w:rPr>
          <w:rFonts w:eastAsia="Arial Unicode MS"/>
          <w:b/>
        </w:rPr>
        <w:t>FIGURA 1. ZANJA TIPO CONSTRUCCIÓN</w:t>
      </w:r>
    </w:p>
    <w:p w:rsidR="008A3E11" w:rsidRPr="00564A98" w:rsidRDefault="008A3E11" w:rsidP="008A3E11">
      <w:pPr>
        <w:jc w:val="center"/>
        <w:rPr>
          <w:rFonts w:eastAsia="Arial Unicode MS"/>
          <w:b/>
        </w:rPr>
      </w:pPr>
      <w:r w:rsidRPr="00564A98">
        <w:rPr>
          <w:rFonts w:eastAsia="Arial Unicode MS"/>
          <w:b/>
          <w:noProof/>
        </w:rPr>
        <w:drawing>
          <wp:inline distT="0" distB="0" distL="0" distR="0">
            <wp:extent cx="2952750" cy="2838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18959" t="5734" r="31421" b="58582"/>
                    <a:stretch>
                      <a:fillRect/>
                    </a:stretch>
                  </pic:blipFill>
                  <pic:spPr bwMode="auto">
                    <a:xfrm>
                      <a:off x="0" y="0"/>
                      <a:ext cx="2952750" cy="2838450"/>
                    </a:xfrm>
                    <a:prstGeom prst="rect">
                      <a:avLst/>
                    </a:prstGeom>
                    <a:noFill/>
                    <a:ln>
                      <a:noFill/>
                    </a:ln>
                  </pic:spPr>
                </pic:pic>
              </a:graphicData>
            </a:graphic>
          </wp:inline>
        </w:drawing>
      </w:r>
    </w:p>
    <w:p w:rsidR="008A3E11" w:rsidRPr="00564A98" w:rsidRDefault="008A3E11" w:rsidP="008A3E11">
      <w:pPr>
        <w:jc w:val="center"/>
        <w:rPr>
          <w:rFonts w:eastAsia="Arial Unicode MS"/>
          <w:b/>
          <w:lang w:val="es-BO"/>
        </w:rPr>
      </w:pPr>
    </w:p>
    <w:p w:rsidR="008A3E11" w:rsidRPr="00564A98" w:rsidRDefault="008A3E11" w:rsidP="008A3E11">
      <w:pPr>
        <w:jc w:val="center"/>
        <w:rPr>
          <w:rFonts w:eastAsia="Arial Unicode MS"/>
          <w:b/>
          <w:lang w:val="es-BO"/>
        </w:rPr>
      </w:pPr>
      <w:r w:rsidRPr="00564A98">
        <w:rPr>
          <w:rFonts w:eastAsia="Arial Unicode MS"/>
          <w:b/>
          <w:noProof/>
        </w:rPr>
        <w:drawing>
          <wp:inline distT="0" distB="0" distL="0" distR="0">
            <wp:extent cx="2924175" cy="32289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5453" t="46468" r="43829" b="11795"/>
                    <a:stretch>
                      <a:fillRect/>
                    </a:stretch>
                  </pic:blipFill>
                  <pic:spPr bwMode="auto">
                    <a:xfrm>
                      <a:off x="0" y="0"/>
                      <a:ext cx="2924175" cy="32289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8A3E11" w:rsidRPr="00564A98" w:rsidRDefault="008A3E11" w:rsidP="008A3E11">
      <w:pPr>
        <w:tabs>
          <w:tab w:val="left" w:pos="5593"/>
        </w:tabs>
        <w:jc w:val="center"/>
        <w:rPr>
          <w:rFonts w:eastAsia="Arial Unicode MS"/>
          <w:b/>
        </w:rPr>
      </w:pPr>
      <w:r>
        <w:rPr>
          <w:rFonts w:eastAsia="Arial Unicode MS"/>
          <w:b/>
        </w:rPr>
        <w:lastRenderedPageBreak/>
        <w:t>FIGURA 2</w:t>
      </w:r>
      <w:r w:rsidRPr="00564A98">
        <w:rPr>
          <w:rFonts w:eastAsia="Arial Unicode MS"/>
          <w:b/>
        </w:rPr>
        <w:t>.  LETRERO DE OBRA</w:t>
      </w:r>
    </w:p>
    <w:p w:rsidR="008A3E11" w:rsidRPr="00564A98" w:rsidRDefault="008A3E11" w:rsidP="008A3E11">
      <w:pPr>
        <w:jc w:val="center"/>
      </w:pPr>
      <w:r w:rsidRPr="00564A98">
        <w:rPr>
          <w:noProof/>
        </w:rPr>
        <w:drawing>
          <wp:inline distT="0" distB="0" distL="0" distR="0">
            <wp:extent cx="5962650" cy="54006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14">
                      <a:extLst>
                        <a:ext uri="{28A0092B-C50C-407E-A947-70E740481C1C}">
                          <a14:useLocalDpi xmlns:a14="http://schemas.microsoft.com/office/drawing/2010/main" val="0"/>
                        </a:ext>
                      </a:extLst>
                    </a:blip>
                    <a:srcRect l="24519" t="19089" r="34615" b="14816"/>
                    <a:stretch>
                      <a:fillRect/>
                    </a:stretch>
                  </pic:blipFill>
                  <pic:spPr bwMode="auto">
                    <a:xfrm>
                      <a:off x="0" y="0"/>
                      <a:ext cx="5962650" cy="5400675"/>
                    </a:xfrm>
                    <a:prstGeom prst="rect">
                      <a:avLst/>
                    </a:prstGeom>
                    <a:noFill/>
                    <a:ln>
                      <a:noFill/>
                    </a:ln>
                  </pic:spPr>
                </pic:pic>
              </a:graphicData>
            </a:graphic>
          </wp:inline>
        </w:drawing>
      </w:r>
    </w:p>
    <w:p w:rsidR="008A3E11" w:rsidRPr="00564A98" w:rsidRDefault="008A3E11" w:rsidP="008A3E11"/>
    <w:p w:rsidR="008A3E11" w:rsidRDefault="008A3E11" w:rsidP="008A3E11">
      <w:r w:rsidRPr="00564A98">
        <w:t>NOTA: EL DISEÑO PARA LA IMPRESIÓN DEL LETRERO DE OBRA SERÁ ENTREGADO POR EL SUPERVISOR A LA EMPRESA ADJUDICADA.</w:t>
      </w:r>
    </w:p>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Pr="00564A98" w:rsidRDefault="00D80C8C" w:rsidP="008A3E11"/>
    <w:p w:rsidR="008A3E11" w:rsidRPr="00564A98" w:rsidRDefault="008A3E11" w:rsidP="008A3E11">
      <w:pPr>
        <w:tabs>
          <w:tab w:val="left" w:pos="5593"/>
        </w:tabs>
        <w:jc w:val="center"/>
      </w:pPr>
      <w:r w:rsidRPr="00564A98">
        <w:rPr>
          <w:rFonts w:eastAsia="Arial Unicode MS"/>
          <w:b/>
        </w:rPr>
        <w:lastRenderedPageBreak/>
        <w:t>FIGURA</w:t>
      </w:r>
      <w:r>
        <w:rPr>
          <w:rFonts w:eastAsia="Arial Unicode MS"/>
          <w:b/>
        </w:rPr>
        <w:t xml:space="preserve"> </w:t>
      </w:r>
      <w:r w:rsidR="00522BC7">
        <w:rPr>
          <w:rFonts w:eastAsia="Arial Unicode MS"/>
          <w:b/>
        </w:rPr>
        <w:t>3</w:t>
      </w:r>
      <w:r w:rsidRPr="00564A98">
        <w:rPr>
          <w:rFonts w:eastAsia="Arial Unicode MS"/>
          <w:b/>
        </w:rPr>
        <w:t>.  HOMBRES TRABAJANDO</w:t>
      </w:r>
    </w:p>
    <w:p w:rsidR="008A3E11" w:rsidRPr="00564A98" w:rsidRDefault="008A3E11" w:rsidP="008A3E11">
      <w:pPr>
        <w:jc w:val="center"/>
      </w:pPr>
      <w:r w:rsidRPr="00564A98">
        <w:t>(ESTRUCTURA METÁLICA, 850 mm de ancho por 1300 mm de alto)</w:t>
      </w:r>
    </w:p>
    <w:p w:rsidR="008A3E11" w:rsidRPr="00564A98" w:rsidRDefault="008A3E11" w:rsidP="008A3E11">
      <w:pPr>
        <w:jc w:val="center"/>
      </w:pPr>
      <w:r w:rsidRPr="00564A98">
        <w:t>(AMBAS CARAS)</w:t>
      </w:r>
    </w:p>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8992" behindDoc="0" locked="0" layoutInCell="1" allowOverlap="1">
            <wp:simplePos x="0" y="0"/>
            <wp:positionH relativeFrom="column">
              <wp:posOffset>3507740</wp:posOffset>
            </wp:positionH>
            <wp:positionV relativeFrom="paragraph">
              <wp:posOffset>30480</wp:posOffset>
            </wp:positionV>
            <wp:extent cx="2821940" cy="1710690"/>
            <wp:effectExtent l="0" t="0" r="0" b="381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194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A98">
        <w:rPr>
          <w:noProof/>
        </w:rPr>
        <w:drawing>
          <wp:anchor distT="0" distB="0" distL="114300" distR="114300" simplePos="0" relativeHeight="251670016" behindDoc="1" locked="0" layoutInCell="1" allowOverlap="1">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7968" behindDoc="0" locked="0" layoutInCell="1" allowOverlap="1">
            <wp:simplePos x="0" y="0"/>
            <wp:positionH relativeFrom="column">
              <wp:posOffset>3688715</wp:posOffset>
            </wp:positionH>
            <wp:positionV relativeFrom="paragraph">
              <wp:posOffset>121285</wp:posOffset>
            </wp:positionV>
            <wp:extent cx="2466975" cy="2513330"/>
            <wp:effectExtent l="0" t="0" r="9525"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251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t xml:space="preserve">LA EMPRESA CONTRATISTA DEBERÁ PROVEERSE DE ESTE TIPO DE LETREROS CON DIFERENTES LEYENDAS COMO SER: </w:t>
      </w:r>
    </w:p>
    <w:p w:rsidR="008A3E11" w:rsidRPr="00564A98" w:rsidRDefault="008A3E11" w:rsidP="00EA7165">
      <w:pPr>
        <w:numPr>
          <w:ilvl w:val="0"/>
          <w:numId w:val="28"/>
        </w:numPr>
      </w:pPr>
      <w:r w:rsidRPr="00564A98">
        <w:t>DISCULPE LAS MOLESTIAS</w:t>
      </w:r>
    </w:p>
    <w:p w:rsidR="008A3E11" w:rsidRPr="00564A98" w:rsidRDefault="008A3E11" w:rsidP="00EA7165">
      <w:pPr>
        <w:numPr>
          <w:ilvl w:val="0"/>
          <w:numId w:val="28"/>
        </w:numPr>
      </w:pPr>
      <w:r w:rsidRPr="00564A98">
        <w:t>ZANJA ABIERTA</w:t>
      </w:r>
    </w:p>
    <w:p w:rsidR="008A3E11" w:rsidRPr="00564A98" w:rsidRDefault="008A3E11" w:rsidP="00EA7165">
      <w:pPr>
        <w:numPr>
          <w:ilvl w:val="0"/>
          <w:numId w:val="28"/>
        </w:numPr>
      </w:pPr>
      <w:r w:rsidRPr="00564A98">
        <w:t>PRECAUCIÓN DESVIÓ</w:t>
      </w:r>
    </w:p>
    <w:p w:rsidR="008A3E11" w:rsidRPr="00564A98" w:rsidRDefault="008A3E11" w:rsidP="00EA7165">
      <w:pPr>
        <w:numPr>
          <w:ilvl w:val="0"/>
          <w:numId w:val="28"/>
        </w:numPr>
      </w:pPr>
      <w:r w:rsidRPr="00564A98">
        <w:t>PELIGRO GAS INFLAMABLE</w:t>
      </w:r>
    </w:p>
    <w:p w:rsidR="008A3E11" w:rsidRPr="00564A98" w:rsidRDefault="008A3E11" w:rsidP="00EA7165">
      <w:pPr>
        <w:numPr>
          <w:ilvl w:val="0"/>
          <w:numId w:val="28"/>
        </w:numPr>
      </w:pPr>
      <w:r w:rsidRPr="00564A98">
        <w:t>TRABAJAMOS PARA MEJORAR TU VIDA</w:t>
      </w:r>
    </w:p>
    <w:p w:rsidR="00BC7FE8" w:rsidRDefault="00BC7FE8" w:rsidP="00BC7FE8"/>
    <w:p w:rsidR="00E2617B" w:rsidRDefault="00E2617B"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Pr="005C7617" w:rsidRDefault="005C7617" w:rsidP="005C7617">
      <w:pPr>
        <w:tabs>
          <w:tab w:val="left" w:pos="5593"/>
        </w:tabs>
        <w:jc w:val="center"/>
        <w:rPr>
          <w:rFonts w:eastAsia="Arial Unicode MS"/>
          <w:b/>
        </w:rPr>
      </w:pPr>
      <w:r w:rsidRPr="00564A98">
        <w:rPr>
          <w:rFonts w:eastAsia="Arial Unicode MS"/>
          <w:b/>
        </w:rPr>
        <w:lastRenderedPageBreak/>
        <w:t xml:space="preserve">FIGURA </w:t>
      </w:r>
      <w:r w:rsidR="00522BC7">
        <w:rPr>
          <w:rFonts w:eastAsia="Arial Unicode MS"/>
          <w:b/>
        </w:rPr>
        <w:t>4</w:t>
      </w:r>
      <w:r w:rsidRPr="00564A98">
        <w:rPr>
          <w:rFonts w:eastAsia="Arial Unicode MS"/>
          <w:b/>
        </w:rPr>
        <w:t xml:space="preserve">. </w:t>
      </w:r>
      <w:r w:rsidRPr="005C7617">
        <w:rPr>
          <w:rFonts w:eastAsia="Arial Unicode MS"/>
          <w:b/>
        </w:rPr>
        <w:t>DETALLE DE LA BASE DE FIJACIÓN DE VÁLVULA DE P.E.</w:t>
      </w:r>
    </w:p>
    <w:p w:rsidR="005C7617" w:rsidRDefault="005C7617" w:rsidP="005C7617">
      <w:pPr>
        <w:tabs>
          <w:tab w:val="left" w:pos="5593"/>
        </w:tabs>
        <w:jc w:val="center"/>
        <w:rPr>
          <w:rFonts w:eastAsia="Arial Unicode MS"/>
          <w:b/>
        </w:rPr>
      </w:pPr>
      <w:r w:rsidRPr="002C53A6">
        <w:rPr>
          <w:rFonts w:eastAsia="Arial Unicode MS"/>
          <w:b/>
          <w:noProof/>
          <w:szCs w:val="20"/>
        </w:rPr>
        <w:drawing>
          <wp:inline distT="0" distB="0" distL="0" distR="0">
            <wp:extent cx="5215890" cy="6289675"/>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5890" cy="62896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Pr="00CC1D2A" w:rsidRDefault="005C7617" w:rsidP="005C7617">
      <w:pPr>
        <w:jc w:val="center"/>
        <w:rPr>
          <w:rFonts w:eastAsia="Arial Unicode MS"/>
          <w:b/>
          <w:szCs w:val="20"/>
        </w:rPr>
      </w:pPr>
    </w:p>
    <w:p w:rsidR="005C7617" w:rsidRPr="00CC1D2A" w:rsidRDefault="005C7617" w:rsidP="005C7617">
      <w:pPr>
        <w:jc w:val="center"/>
        <w:rPr>
          <w:rFonts w:eastAsia="Arial Unicode MS"/>
          <w:szCs w:val="20"/>
        </w:rPr>
      </w:pPr>
      <w:r w:rsidRPr="002C53A6">
        <w:rPr>
          <w:rFonts w:eastAsia="Arial Unicode MS"/>
          <w:noProof/>
          <w:szCs w:val="20"/>
        </w:rPr>
        <w:drawing>
          <wp:inline distT="0" distB="0" distL="0" distR="0">
            <wp:extent cx="3665855" cy="99377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65855" cy="993775"/>
                    </a:xfrm>
                    <a:prstGeom prst="rect">
                      <a:avLst/>
                    </a:prstGeom>
                    <a:noFill/>
                    <a:ln>
                      <a:noFill/>
                    </a:ln>
                  </pic:spPr>
                </pic:pic>
              </a:graphicData>
            </a:graphic>
          </wp:inline>
        </w:drawing>
      </w:r>
    </w:p>
    <w:p w:rsidR="005C7617" w:rsidRPr="00CC1D2A" w:rsidRDefault="005C7617" w:rsidP="005C7617">
      <w:pPr>
        <w:rPr>
          <w:rFonts w:eastAsia="Arial Unicode MS"/>
          <w:b/>
          <w:szCs w:val="20"/>
        </w:rPr>
      </w:pPr>
    </w:p>
    <w:p w:rsidR="005C7617" w:rsidRPr="00CC1D2A" w:rsidRDefault="005C7617" w:rsidP="005C7617">
      <w:pPr>
        <w:jc w:val="center"/>
        <w:rPr>
          <w:rFonts w:eastAsia="Arial Unicode MS"/>
          <w:b/>
          <w:szCs w:val="20"/>
        </w:rPr>
      </w:pPr>
      <w:r w:rsidRPr="002C53A6">
        <w:rPr>
          <w:rFonts w:eastAsia="Arial Unicode MS"/>
          <w:noProof/>
          <w:szCs w:val="20"/>
        </w:rPr>
        <w:drawing>
          <wp:inline distT="0" distB="0" distL="0" distR="0">
            <wp:extent cx="4612005" cy="1574165"/>
            <wp:effectExtent l="0" t="0" r="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2005" cy="1574165"/>
                    </a:xfrm>
                    <a:prstGeom prst="rect">
                      <a:avLst/>
                    </a:prstGeom>
                    <a:noFill/>
                    <a:ln>
                      <a:noFill/>
                    </a:ln>
                  </pic:spPr>
                </pic:pic>
              </a:graphicData>
            </a:graphic>
          </wp:inline>
        </w:drawing>
      </w:r>
    </w:p>
    <w:p w:rsidR="005C7617" w:rsidRPr="00CC1D2A" w:rsidRDefault="005C7617" w:rsidP="005C7617">
      <w:pPr>
        <w:tabs>
          <w:tab w:val="left" w:pos="5593"/>
        </w:tabs>
        <w:jc w:val="center"/>
        <w:rPr>
          <w:rFonts w:eastAsia="Arial Unicode MS"/>
          <w:b/>
          <w:szCs w:val="20"/>
        </w:rPr>
      </w:pPr>
    </w:p>
    <w:p w:rsidR="005C7617" w:rsidRPr="002C53A6" w:rsidRDefault="005C7617" w:rsidP="005C7617">
      <w:pPr>
        <w:autoSpaceDE w:val="0"/>
        <w:autoSpaceDN w:val="0"/>
        <w:adjustRightInd w:val="0"/>
        <w:jc w:val="center"/>
        <w:rPr>
          <w:b/>
          <w:szCs w:val="20"/>
        </w:rPr>
      </w:pPr>
      <w:r w:rsidRPr="002C53A6">
        <w:rPr>
          <w:b/>
          <w:szCs w:val="20"/>
        </w:rPr>
        <w:t xml:space="preserve">FIGURA </w:t>
      </w:r>
      <w:r w:rsidR="00522BC7">
        <w:rPr>
          <w:b/>
          <w:szCs w:val="20"/>
        </w:rPr>
        <w:t>5</w:t>
      </w:r>
      <w:r w:rsidRPr="002C53A6">
        <w:rPr>
          <w:b/>
          <w:szCs w:val="20"/>
        </w:rPr>
        <w:t>. ESTRUCTURA PARA VÁLVULAS</w:t>
      </w:r>
    </w:p>
    <w:p w:rsidR="005C7617" w:rsidRPr="00CC1D2A" w:rsidRDefault="005C7617" w:rsidP="005C7617">
      <w:pPr>
        <w:autoSpaceDE w:val="0"/>
        <w:autoSpaceDN w:val="0"/>
        <w:adjustRightInd w:val="0"/>
        <w:rPr>
          <w:b/>
          <w:szCs w:val="20"/>
        </w:rPr>
      </w:pPr>
    </w:p>
    <w:p w:rsidR="005C7617" w:rsidRPr="00CC1D2A" w:rsidRDefault="005C7617" w:rsidP="005C7617">
      <w:pPr>
        <w:autoSpaceDE w:val="0"/>
        <w:autoSpaceDN w:val="0"/>
        <w:adjustRightInd w:val="0"/>
        <w:jc w:val="center"/>
        <w:rPr>
          <w:szCs w:val="20"/>
        </w:rPr>
      </w:pPr>
    </w:p>
    <w:p w:rsidR="005C7617" w:rsidRDefault="005C7617" w:rsidP="005C7617">
      <w:pPr>
        <w:tabs>
          <w:tab w:val="left" w:pos="5593"/>
        </w:tabs>
        <w:jc w:val="center"/>
        <w:rPr>
          <w:rFonts w:eastAsia="Arial Unicode MS"/>
          <w:b/>
        </w:rPr>
      </w:pPr>
      <w:r w:rsidRPr="002C53A6">
        <w:rPr>
          <w:noProof/>
          <w:szCs w:val="20"/>
        </w:rPr>
        <w:drawing>
          <wp:inline distT="0" distB="0" distL="0" distR="0">
            <wp:extent cx="3267710" cy="3188335"/>
            <wp:effectExtent l="0" t="0" r="889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7710" cy="3188335"/>
                    </a:xfrm>
                    <a:prstGeom prst="rect">
                      <a:avLst/>
                    </a:prstGeom>
                    <a:noFill/>
                    <a:ln>
                      <a:noFill/>
                    </a:ln>
                  </pic:spPr>
                </pic:pic>
              </a:graphicData>
            </a:graphic>
          </wp:inline>
        </w:drawing>
      </w:r>
    </w:p>
    <w:p w:rsidR="00BC7FE8" w:rsidRPr="00BC7FE8" w:rsidRDefault="00BC7FE8" w:rsidP="00065A9A">
      <w:pPr>
        <w:pStyle w:val="TtulodeTDC"/>
        <w:rPr>
          <w:rStyle w:val="Ttulodellibro"/>
          <w:sz w:val="40"/>
        </w:rPr>
      </w:pPr>
      <w:r>
        <w:rPr>
          <w:rStyle w:val="Ttulodellibro"/>
          <w:sz w:val="40"/>
        </w:rPr>
        <w:lastRenderedPageBreak/>
        <w:t>ANEXO 4</w:t>
      </w:r>
    </w:p>
    <w:p w:rsidR="00BC7FE8" w:rsidRDefault="00BC7FE8" w:rsidP="00065A9A">
      <w:pPr>
        <w:pStyle w:val="TtulodeTDC"/>
        <w:rPr>
          <w:rStyle w:val="Ttulodellibro"/>
        </w:rPr>
      </w:pPr>
      <w:r>
        <w:rPr>
          <w:rStyle w:val="Ttulodellibro"/>
        </w:rPr>
        <w:t>PLANOS</w:t>
      </w:r>
    </w:p>
    <w:p w:rsidR="00BC7FE8" w:rsidRDefault="00BC7FE8" w:rsidP="00BC7FE8"/>
    <w:p w:rsidR="00B437AC" w:rsidRPr="00B437AC" w:rsidRDefault="00BA36F6" w:rsidP="00BC7FE8">
      <w:pPr>
        <w:rPr>
          <w:b/>
          <w:u w:val="single"/>
        </w:rPr>
      </w:pPr>
      <w:r>
        <w:rPr>
          <w:b/>
          <w:u w:val="single"/>
        </w:rPr>
        <w:t>ZONA CHAJRAHUASI</w:t>
      </w:r>
    </w:p>
    <w:p w:rsidR="00BC7FE8" w:rsidRDefault="00BA36F6" w:rsidP="00B437AC">
      <w:pPr>
        <w:jc w:val="center"/>
      </w:pPr>
      <w:r>
        <w:rPr>
          <w:noProof/>
        </w:rPr>
        <mc:AlternateContent>
          <mc:Choice Requires="wpg">
            <w:drawing>
              <wp:anchor distT="0" distB="0" distL="114300" distR="114300" simplePos="0" relativeHeight="251671040" behindDoc="0" locked="0" layoutInCell="1" allowOverlap="1" wp14:anchorId="46D40226" wp14:editId="4E63463E">
                <wp:simplePos x="0" y="0"/>
                <wp:positionH relativeFrom="column">
                  <wp:posOffset>3922229</wp:posOffset>
                </wp:positionH>
                <wp:positionV relativeFrom="paragraph">
                  <wp:posOffset>3602548</wp:posOffset>
                </wp:positionV>
                <wp:extent cx="1595120" cy="669925"/>
                <wp:effectExtent l="0" t="0" r="24130" b="15875"/>
                <wp:wrapNone/>
                <wp:docPr id="128" name="Grupo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29"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p>
                          </w:txbxContent>
                        </wps:txbx>
                        <wps:bodyPr rot="0" vert="horz" wrap="square" lIns="91440" tIns="45720" rIns="91440" bIns="45720" anchor="t" anchorCtr="0" upright="1">
                          <a:noAutofit/>
                        </wps:bodyPr>
                      </wps:wsp>
                      <wpg:grpSp>
                        <wpg:cNvPr id="130" name="Group 5"/>
                        <wpg:cNvGrpSpPr>
                          <a:grpSpLocks/>
                        </wpg:cNvGrpSpPr>
                        <wpg:grpSpPr bwMode="auto">
                          <a:xfrm>
                            <a:off x="7602" y="12459"/>
                            <a:ext cx="468" cy="540"/>
                            <a:chOff x="7602" y="12465"/>
                            <a:chExt cx="468" cy="540"/>
                          </a:xfrm>
                        </wpg:grpSpPr>
                        <wps:wsp>
                          <wps:cNvPr id="131"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2"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33"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34"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35"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0812C0" w:rsidRPr="00E166D2" w:rsidRDefault="000812C0"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40226" id="Grupo 128" o:spid="_x0000_s1035" style="position:absolute;left:0;text-align:left;margin-left:308.85pt;margin-top:283.65pt;width:125.6pt;height:52.75pt;z-index:251671040"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">
                <v:shape id="Text Box 4" o:spid="_x0000_s1036"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p>
                    </w:txbxContent>
                  </v:textbox>
                </v:shape>
                <v:group id="Group 5" o:spid="_x0000_s1037"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AutoShape 6" o:spid="_x0000_s1038"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51cMAAADcAAAADwAAAGRycy9kb3ducmV2LnhtbERPTWvCQBC9F/oflil4azYqSo2uIoJa&#10;ejOtorchO2bTZmdjdqvpv3cLhd7m8T5ntuhsLa7U+sqxgn6SgiAunK64VPDxvn5+AeEDssbaMSn4&#10;IQ+L+ePDDDPtbryjax5KEUPYZ6jAhNBkUvrCkEWfuIY4cmfXWgwRtqXULd5iuK3lIE3H0mLFscFg&#10;QytDxVf+bRW8yU1hjvn4sJ2MTu7SfS73o2OpVO+pW05BBOrCv/jP/arj/GEffp+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BOdXDAAAA3AAAAA8AAAAAAAAAAAAA&#10;AAAAoQIAAGRycy9kb3ducmV2LnhtbFBLBQYAAAAABAAEAPkAAACRAwAAAAA=&#10;" strokecolor="red" strokeweight="1.5pt"/>
                  <v:shape id="AutoShape 7" o:spid="_x0000_s1039"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1xb7sAAADcAAAADwAAAGRycy9kb3ducmV2LnhtbERPyQrCMBC9C/5DGMGLaGoFkWoUERSv&#10;ruehmS7YTEoTbf17Iwje5vHWWW06U4kXNa60rGA6iUAQp1aXnCu4XvbjBQjnkTVWlknBmxxs1v3e&#10;ChNtWz7R6+xzEULYJaig8L5OpHRpQQbdxNbEgctsY9AH2ORSN9iGcFPJOIrm0mDJoaHAmnYFpY/z&#10;0yhwU89ZNstjvlf8pNGhvW9vrVLDQbddgvDU+b/45z7qMH8Ww/eZcIFcf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k7XFvuwAAANwAAAAPAAAAAAAAAAAAAAAAAKECAABk&#10;cnMvZG93bnJldi54bWxQSwUGAAAAAAQABAD5AAAAiQMAAAAA&#10;" strokecolor="blue" strokeweight="1.5pt"/>
                  <v:shape id="AutoShape 8" o:spid="_x0000_s1040"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fVKcMAAADcAAAADwAAAGRycy9kb3ducmV2LnhtbERPTYvCMBC9C/sfwizsRTR1laVUoywL&#10;ghcPthX2ODRjW20mpYla/fVGELzN433OYtWbRlyoc7VlBZNxBIK4sLrmUkGerUcxCOeRNTaWScGN&#10;HKyWH4MFJtpeeUeX1JcihLBLUEHlfZtI6YqKDLqxbYkDd7CdQR9gV0rd4TWEm0Z+R9GPNFhzaKiw&#10;pb+KilN6NgrSTTabbePjEE2z/s+32X2f349KfX32v3MQnnr/Fr/cGx3mT6fwfCZc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X1SnDAAAA3AAAAA8AAAAAAAAAAAAA&#10;AAAAoQIAAGRycy9kb3ducmV2LnhtbFBLBQYAAAAABAAEAPkAAACRAwAAAAA=&#10;" strokecolor="aqua" strokeweight="1.5pt"/>
                  <v:shape id="AutoShape 9" o:spid="_x0000_s1041"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kocMAAADcAAAADwAAAGRycy9kb3ducmV2LnhtbERPTWvCQBC9F/wPywje6sYaikRXMULB&#10;g6VoK16H7JgEs7Nhd43RX98tFLzN433OYtWbRnTkfG1ZwWScgCAurK65VPDz/fE6A+EDssbGMim4&#10;k4fVcvCywEzbG++pO4RSxBD2GSqoQmgzKX1RkUE/ti1x5M7WGQwRulJqh7cYbhr5liTv0mDNsaHC&#10;ljYVFZfD1SiY7rr88bWZdenFpcf885RzUuyVGg379RxEoD48xf/urY7zpyn8PRMv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m5KHDAAAA3AAAAA8AAAAAAAAAAAAA&#10;AAAAoQIAAGRycy9kb3ducmV2LnhtbFBLBQYAAAAABAAEAPkAAACRAwAAAAA=&#10;" strokecolor="fuchsia" strokeweight="1.5pt"/>
                </v:group>
                <v:shape id="AutoShape 10" o:spid="_x0000_s1042"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r5sMAAADcAAAADwAAAGRycy9kb3ducmV2LnhtbERPTWsCMRC9F/wPYYReSs1qs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6+bDAAAA3AAAAA8AAAAAAAAAAAAA&#10;AAAAoQIAAGRycy9kb3ducmV2LnhtbFBLBQYAAAAABAAEAPkAAACRAwAAAAA=&#10;"/>
                <v:shape id="Text Box 11" o:spid="_x0000_s1043"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0812C0" w:rsidRPr="00E166D2" w:rsidRDefault="000812C0"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BA36F6">
        <w:rPr>
          <w:noProof/>
        </w:rPr>
        <w:drawing>
          <wp:inline distT="0" distB="0" distL="0" distR="0" wp14:anchorId="0166C5EE" wp14:editId="5EC3E558">
            <wp:extent cx="5652614" cy="4371868"/>
            <wp:effectExtent l="0" t="0" r="5715" b="0"/>
            <wp:docPr id="148" name="Imagen 148" descr="C:\AURIONA_2014 2015 2016\UIPPT_2016\2016_TDRs\TUPIZA_RS\TPZ CLRD_V. E._P.PAMPA\PLANOS\CHAJRAHUASI.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URIONA_2014 2015 2016\UIPPT_2016\2016_TDRs\TUPIZA_RS\TPZ CLRD_V. E._P.PAMPA\PLANOS\CHAJRAHUASI.wm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7469" t="3651" r="30123" b="32534"/>
                    <a:stretch/>
                  </pic:blipFill>
                  <pic:spPr bwMode="auto">
                    <a:xfrm>
                      <a:off x="0" y="0"/>
                      <a:ext cx="5685508" cy="4397309"/>
                    </a:xfrm>
                    <a:prstGeom prst="rect">
                      <a:avLst/>
                    </a:prstGeom>
                    <a:noFill/>
                    <a:ln>
                      <a:noFill/>
                    </a:ln>
                    <a:extLst>
                      <a:ext uri="{53640926-AAD7-44D8-BBD7-CCE9431645EC}">
                        <a14:shadowObscured xmlns:a14="http://schemas.microsoft.com/office/drawing/2010/main"/>
                      </a:ext>
                    </a:extLst>
                  </pic:spPr>
                </pic:pic>
              </a:graphicData>
            </a:graphic>
          </wp:inline>
        </w:drawing>
      </w:r>
      <w:r w:rsidRPr="00BA36F6">
        <w:t xml:space="preserve"> </w:t>
      </w:r>
    </w:p>
    <w:p w:rsidR="00C508D8" w:rsidRDefault="00C508D8" w:rsidP="00B437AC">
      <w:pPr>
        <w:rPr>
          <w:b/>
          <w:u w:val="single"/>
        </w:rPr>
      </w:pPr>
    </w:p>
    <w:p w:rsidR="00C508D8" w:rsidRDefault="00C508D8"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B437AC" w:rsidRDefault="00B437AC" w:rsidP="00B437AC">
      <w:pPr>
        <w:rPr>
          <w:b/>
          <w:u w:val="single"/>
        </w:rPr>
      </w:pPr>
      <w:r w:rsidRPr="00B437AC">
        <w:rPr>
          <w:b/>
          <w:u w:val="single"/>
        </w:rPr>
        <w:lastRenderedPageBreak/>
        <w:t xml:space="preserve">ZONA </w:t>
      </w:r>
      <w:r w:rsidR="00BA36F6">
        <w:rPr>
          <w:b/>
          <w:u w:val="single"/>
        </w:rPr>
        <w:t>PUCKA PAMPA</w:t>
      </w:r>
    </w:p>
    <w:p w:rsidR="00B437AC" w:rsidRDefault="00B437AC" w:rsidP="00B437AC">
      <w:pPr>
        <w:rPr>
          <w:b/>
          <w:u w:val="single"/>
        </w:rPr>
      </w:pPr>
    </w:p>
    <w:p w:rsidR="00BA36F6" w:rsidRDefault="000812C0" w:rsidP="00B437AC">
      <w:pPr>
        <w:rPr>
          <w:b/>
          <w:u w:val="single"/>
        </w:rPr>
      </w:pPr>
      <w:r>
        <w:rPr>
          <w:noProof/>
        </w:rPr>
        <mc:AlternateContent>
          <mc:Choice Requires="wpg">
            <w:drawing>
              <wp:anchor distT="0" distB="0" distL="114300" distR="114300" simplePos="0" relativeHeight="251679232" behindDoc="0" locked="0" layoutInCell="1" allowOverlap="1" wp14:anchorId="31AB9A90" wp14:editId="1F554AB9">
                <wp:simplePos x="0" y="0"/>
                <wp:positionH relativeFrom="column">
                  <wp:posOffset>3952875</wp:posOffset>
                </wp:positionH>
                <wp:positionV relativeFrom="paragraph">
                  <wp:posOffset>3599180</wp:posOffset>
                </wp:positionV>
                <wp:extent cx="1595120" cy="669925"/>
                <wp:effectExtent l="10160" t="7620" r="13970" b="8255"/>
                <wp:wrapNone/>
                <wp:docPr id="139" name="Grupo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40"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p>
                          </w:txbxContent>
                        </wps:txbx>
                        <wps:bodyPr rot="0" vert="horz" wrap="square" lIns="91440" tIns="45720" rIns="91440" bIns="45720" anchor="t" anchorCtr="0" upright="1">
                          <a:noAutofit/>
                        </wps:bodyPr>
                      </wps:wsp>
                      <wpg:grpSp>
                        <wpg:cNvPr id="141" name="Group 5"/>
                        <wpg:cNvGrpSpPr>
                          <a:grpSpLocks/>
                        </wpg:cNvGrpSpPr>
                        <wpg:grpSpPr bwMode="auto">
                          <a:xfrm>
                            <a:off x="7602" y="12459"/>
                            <a:ext cx="468" cy="540"/>
                            <a:chOff x="7602" y="12465"/>
                            <a:chExt cx="468" cy="540"/>
                          </a:xfrm>
                        </wpg:grpSpPr>
                        <wps:wsp>
                          <wps:cNvPr id="142"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3"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44"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45"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46"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0812C0" w:rsidRPr="00E166D2" w:rsidRDefault="000812C0" w:rsidP="000812C0">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B9A90" id="Grupo 139" o:spid="_x0000_s1044" style="position:absolute;left:0;text-align:left;margin-left:311.25pt;margin-top:283.4pt;width:125.6pt;height:52.75pt;z-index:251679232"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">
                <v:shape id="Text Box 4" o:spid="_x0000_s1045"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p>
                    </w:txbxContent>
                  </v:textbox>
                </v:shape>
                <v:group id="Group 5" o:spid="_x0000_s1046"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AutoShape 6" o:spid="_x0000_s1047"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XU38MAAADcAAAADwAAAGRycy9kb3ducmV2LnhtbERPTWvCQBC9F/oflil4azYVlRpdRQpq&#10;8WZaRW9Ddsymzc7G7Fbjv3cLhd7m8T5nOu9sLS7U+sqxgpckBUFcOF1xqeDzY/n8CsIHZI21Y1Jw&#10;Iw/z2ePDFDPtrrylSx5KEUPYZ6jAhNBkUvrCkEWfuIY4cifXWgwRtqXULV5juK1lP01H0mLFscFg&#10;Q2+Giu/8xyrYyFVhDvlovx4Pj+7cfS12w0OpVO+pW0xABOrCv/jP/a7j/EEffp+JF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V1N/DAAAA3AAAAA8AAAAAAAAAAAAA&#10;AAAAoQIAAGRycy9kb3ducmV2LnhtbFBLBQYAAAAABAAEAPkAAACRAwAAAAA=&#10;" strokecolor="red" strokeweight="1.5pt"/>
                  <v:shape id="AutoShape 7" o:spid="_x0000_s1048"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enibsAAADcAAAADwAAAGRycy9kb3ducmV2LnhtbERPyQrCMBC9C/5DGMGLaOqCSDWKCIpX&#10;1/PQTBdsJqWJtv69EQRv83jrrDatKcWLaldYVjAeRSCIE6sLzhRcL/vhAoTzyBpLy6TgTQ42625n&#10;hbG2DZ/odfaZCCHsYlSQe1/FUrokJ4NuZCviwKW2NugDrDOpa2xCuCnlJIrm0mDBoSHHinY5JY/z&#10;0yhwY89pOs0mfC/5SYNDc9/eGqX6vXa7BOGp9X/xz33UYf5sCt9nwgVy/QE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Tp6eJuwAAANwAAAAPAAAAAAAAAAAAAAAAAKECAABk&#10;cnMvZG93bnJldi54bWxQSwUGAAAAAAQABAD5AAAAiQMAAAAA&#10;" strokecolor="blue" strokeweight="1.5pt"/>
                  <v:shape id="AutoShape 8" o:spid="_x0000_s1049"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g+IMIAAADcAAAADwAAAGRycy9kb3ducmV2LnhtbERPTYvCMBC9C/sfwizsRTTdpUipRpEF&#10;wYsH2woeh2Zsq82kNFnt+uuNIHibx/ucxWowrbhS7xrLCr6nEQji0uqGKwVFvpkkIJxH1thaJgX/&#10;5GC1/BgtMNX2xnu6Zr4SIYRdigpq77tUSlfWZNBNbUccuJPtDfoA+0rqHm8h3LTyJ4pm0mDDoaHG&#10;jn5rKi/Zn1GQbfM43iXnMZp2cyx2+f1Q3M9KfX0O6zkIT4N/i1/urQ7z4xie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g+IMIAAADcAAAADwAAAAAAAAAAAAAA&#10;AAChAgAAZHJzL2Rvd25yZXYueG1sUEsFBgAAAAAEAAQA+QAAAJADAAAAAA==&#10;" strokecolor="aqua" strokeweight="1.5pt"/>
                  <v:shape id="AutoShape 9" o:spid="_x0000_s1050"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wyR8MAAADcAAAADwAAAGRycy9kb3ducmV2LnhtbERPS2vCQBC+F/oflin0Vje2USS6SiMI&#10;PVSKL7wO2TEJZmfD7hrT/nq3IHibj+85s0VvGtGR87VlBcNBAoK4sLrmUsF+t3qbgPABWWNjmRT8&#10;kofF/Plphpm2V95Qtw2liCHsM1RQhdBmUvqiIoN+YFviyJ2sMxgidKXUDq8x3DTyPUnG0mDNsaHC&#10;lpYVFeftxSj4+O7yv5/lpEvPLj3k62POSbFR6vWl/5yCCNSHh/ju/tJxfjqC/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sMkfDAAAA3AAAAA8AAAAAAAAAAAAA&#10;AAAAoQIAAGRycy9kb3ducmV2LnhtbFBLBQYAAAAABAAEAPkAAACRAwAAAAA=&#10;" strokecolor="fuchsia" strokeweight="1.5pt"/>
                </v:group>
                <v:shape id="AutoShape 10" o:spid="_x0000_s1051"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G7MMAAADcAAAADwAAAGRycy9kb3ducmV2LnhtbERPTWsCMRC9C/6HMIIXqVnFStkaZSsI&#10;KnjQtvfpZroJ3Uy2m6jrvzcFobd5vM9ZrDpXiwu1wXpWMBlnIIhLry1XCj7eN08vIEJE1lh7JgU3&#10;CrBa9nsLzLW/8pEup1iJFMIhRwUmxiaXMpSGHIaxb4gT9+1bhzHBtpK6xWsKd7WcZtlcOrScGgw2&#10;tDZU/pzOTsFhN3krvozd7Y+/9vC8KepzNfpUajjoilcQkbr4L364tzrNn83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nBuzDAAAA3AAAAA8AAAAAAAAAAAAA&#10;AAAAoQIAAGRycy9kb3ducmV2LnhtbFBLBQYAAAAABAAEAPkAAACRAwAAAAA=&#10;"/>
                <v:shape id="Text Box 11" o:spid="_x0000_s1052"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dksMA&#10;AADcAAAADwAAAGRycy9kb3ducmV2LnhtbERPS2sCMRC+C/0PYYReRLNtRe12o5SCYm/Wil6HzewD&#10;N5Ntkq7bf2+Egrf5+J6TrXrTiI6cry0reJokIIhzq2suFRy+1+MFCB+QNTaWScEfeVgtHwYZptpe&#10;+Iu6fShFDGGfooIqhDaV0ucVGfQT2xJHrrDOYIjQlVI7vMRw08jnJJlJgzXHhgpb+qgoP+9/jYLF&#10;dNud/OfL7pjPiuY1jObd5scp9Tjs399ABOrDXfzv3uo4fzq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MdksMAAADcAAAADwAAAAAAAAAAAAAAAACYAgAAZHJzL2Rv&#10;d25yZXYueG1sUEsFBgAAAAAEAAQA9QAAAIgDAAAAAA==&#10;">
                  <v:textbox>
                    <w:txbxContent>
                      <w:p w:rsidR="000812C0" w:rsidRPr="00E166D2" w:rsidRDefault="000812C0" w:rsidP="000812C0">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00BA36F6" w:rsidRPr="00BA36F6">
        <w:rPr>
          <w:b/>
          <w:noProof/>
          <w:u w:val="single"/>
        </w:rPr>
        <w:drawing>
          <wp:inline distT="0" distB="0" distL="0" distR="0" wp14:anchorId="1A10A58F" wp14:editId="0BAC0FBB">
            <wp:extent cx="5707380" cy="4419600"/>
            <wp:effectExtent l="0" t="0" r="0" b="0"/>
            <wp:docPr id="155" name="Imagen 155" descr="C:\AURIONA_2014 2015 2016\UIPPT_2016\2016_TDRs\TUPIZA_RS\TPZ CLRD_V. E._P.PAMPA\PLANOS\PUCKA PAMP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URIONA_2014 2015 2016\UIPPT_2016\2016_TDRs\TUPIZA_RS\TPZ CLRD_V. E._P.PAMPA\PLANOS\PUCKA PAMPA.wm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0132" t="3102" r="38206" b="34483"/>
                    <a:stretch/>
                  </pic:blipFill>
                  <pic:spPr bwMode="auto">
                    <a:xfrm>
                      <a:off x="0" y="0"/>
                      <a:ext cx="5722443" cy="4431264"/>
                    </a:xfrm>
                    <a:prstGeom prst="rect">
                      <a:avLst/>
                    </a:prstGeom>
                    <a:noFill/>
                    <a:ln>
                      <a:noFill/>
                    </a:ln>
                    <a:extLst>
                      <a:ext uri="{53640926-AAD7-44D8-BBD7-CCE9431645EC}">
                        <a14:shadowObscured xmlns:a14="http://schemas.microsoft.com/office/drawing/2010/main"/>
                      </a:ext>
                    </a:extLst>
                  </pic:spPr>
                </pic:pic>
              </a:graphicData>
            </a:graphic>
          </wp:inline>
        </w:drawing>
      </w:r>
    </w:p>
    <w:p w:rsidR="00BA36F6" w:rsidRDefault="00BA36F6" w:rsidP="00B437AC">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0812C0" w:rsidRDefault="000812C0" w:rsidP="00BA36F6">
      <w:pPr>
        <w:rPr>
          <w:b/>
          <w:u w:val="single"/>
        </w:rPr>
      </w:pPr>
    </w:p>
    <w:p w:rsidR="00BA36F6" w:rsidRDefault="00BA36F6" w:rsidP="00BA36F6">
      <w:pPr>
        <w:rPr>
          <w:b/>
          <w:u w:val="single"/>
        </w:rPr>
      </w:pPr>
      <w:r w:rsidRPr="00B437AC">
        <w:rPr>
          <w:b/>
          <w:u w:val="single"/>
        </w:rPr>
        <w:lastRenderedPageBreak/>
        <w:t xml:space="preserve">ZONA </w:t>
      </w:r>
      <w:r>
        <w:rPr>
          <w:b/>
          <w:u w:val="single"/>
        </w:rPr>
        <w:t>REMEDIOS</w:t>
      </w:r>
    </w:p>
    <w:p w:rsidR="00BA36F6" w:rsidRDefault="000812C0" w:rsidP="000812C0">
      <w:pPr>
        <w:jc w:val="center"/>
        <w:rPr>
          <w:b/>
          <w:u w:val="single"/>
        </w:rPr>
      </w:pPr>
      <w:r>
        <w:rPr>
          <w:noProof/>
        </w:rPr>
        <mc:AlternateContent>
          <mc:Choice Requires="wpg">
            <w:drawing>
              <wp:anchor distT="0" distB="0" distL="114300" distR="114300" simplePos="0" relativeHeight="251681280" behindDoc="0" locked="0" layoutInCell="1" allowOverlap="1" wp14:anchorId="4AFA77CE" wp14:editId="05D305E3">
                <wp:simplePos x="0" y="0"/>
                <wp:positionH relativeFrom="column">
                  <wp:posOffset>3667125</wp:posOffset>
                </wp:positionH>
                <wp:positionV relativeFrom="paragraph">
                  <wp:posOffset>5721985</wp:posOffset>
                </wp:positionV>
                <wp:extent cx="1595120" cy="669925"/>
                <wp:effectExtent l="10160" t="7620" r="13970" b="8255"/>
                <wp:wrapNone/>
                <wp:docPr id="157" name="Grupo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58"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p>
                          </w:txbxContent>
                        </wps:txbx>
                        <wps:bodyPr rot="0" vert="horz" wrap="square" lIns="91440" tIns="45720" rIns="91440" bIns="45720" anchor="t" anchorCtr="0" upright="1">
                          <a:noAutofit/>
                        </wps:bodyPr>
                      </wps:wsp>
                      <wpg:grpSp>
                        <wpg:cNvPr id="159" name="Group 5"/>
                        <wpg:cNvGrpSpPr>
                          <a:grpSpLocks/>
                        </wpg:cNvGrpSpPr>
                        <wpg:grpSpPr bwMode="auto">
                          <a:xfrm>
                            <a:off x="7602" y="12459"/>
                            <a:ext cx="468" cy="540"/>
                            <a:chOff x="7602" y="12465"/>
                            <a:chExt cx="468" cy="540"/>
                          </a:xfrm>
                        </wpg:grpSpPr>
                        <wps:wsp>
                          <wps:cNvPr id="160"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61"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62"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63"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70"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0812C0" w:rsidRPr="00E166D2" w:rsidRDefault="000812C0" w:rsidP="000812C0">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FA77CE" id="Grupo 157" o:spid="_x0000_s1053" style="position:absolute;left:0;text-align:left;margin-left:288.75pt;margin-top:450.55pt;width:125.6pt;height:52.75pt;z-index:251681280"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">
                <v:shape id="Text Box 4" o:spid="_x0000_s1054"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0812C0">
                        <w:pPr>
                          <w:rPr>
                            <w:rFonts w:ascii="Technic" w:hAnsi="Technic"/>
                            <w:b/>
                            <w:sz w:val="12"/>
                            <w:szCs w:val="12"/>
                            <w:lang w:val="es-MX"/>
                          </w:rPr>
                        </w:pPr>
                      </w:p>
                    </w:txbxContent>
                  </v:textbox>
                </v:shape>
                <v:group id="Group 5" o:spid="_x0000_s1055"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AutoShape 6" o:spid="_x0000_s1056"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6zU8YAAADcAAAADwAAAGRycy9kb3ducmV2LnhtbESPT2/CMAzF75P2HSJP4jbSIVGxQkBo&#10;0v5oN8o2wc1qvKZb45QmQPn2+DBpN1vv+b2fF6vBt+pEfWwCG3gYZ6CIq2Abrg18bJ/vZ6BiQrbY&#10;BiYDF4qwWt7eLLCw4cwbOpWpVhLCsUADLqWu0DpWjjzGceiIRfsOvccka19r2+NZwn2rJ1mWa48N&#10;S4PDjp4cVb/l0Rt41y+V25X51+vjdB8Ow8/6c7qrjRndDes5qERD+jf/Xb9Zwc8FX56RCf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s1PGAAAA3AAAAA8AAAAAAAAA&#10;AAAAAAAAoQIAAGRycy9kb3ducmV2LnhtbFBLBQYAAAAABAAEAPkAAACUAwAAAAA=&#10;" strokecolor="red" strokeweight="1.5pt"/>
                  <v:shape id="AutoShape 7" o:spid="_x0000_s1057"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zABbsAAADcAAAADwAAAGRycy9kb3ducmV2LnhtbERPyQrCMBC9C/5DGMGLaFoFkWoUERSv&#10;ruehmS7YTEoTbf17Iwje5vHWWW06U4kXNa60rCCeRCCIU6tLzhVcL/vxAoTzyBory6TgTQ42635v&#10;hYm2LZ/odfa5CCHsElRQeF8nUrq0IINuYmviwGW2MegDbHKpG2xDuKnkNIrm0mDJoaHAmnYFpY/z&#10;0yhwsecsm+VTvlf8pNGhvW9vrVLDQbddgvDU+b/45z7qMH8ew/eZcIFcf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HjMAFuwAAANwAAAAPAAAAAAAAAAAAAAAAAKECAABk&#10;cnMvZG93bnJldi54bWxQSwUGAAAAAAQABAD5AAAAiQMAAAAA&#10;" strokecolor="blue" strokeweight="1.5pt"/>
                  <v:shape id="AutoShape 8" o:spid="_x0000_s1058"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hfr8MAAADcAAAADwAAAGRycy9kb3ducmV2LnhtbERPTYvCMBC9C/sfwix4kW26IiLVKLIg&#10;ePGwbYU9Ds3YVptJaWLt+uuNIHibx/uc1WYwjeipc7VlBd9RDIK4sLrmUkGe7b4WIJxH1thYJgX/&#10;5GCz/hitMNH2xr/Up74UIYRdggoq79tESldUZNBFtiUO3Ml2Bn2AXSl1h7cQbho5jeO5NFhzaKiw&#10;pZ+Kikt6NQrSfTabHRbnCZpm95cfsvsxv5+VGn8O2yUIT4N/i1/uvQ7z51N4PhMu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oX6/DAAAA3AAAAA8AAAAAAAAAAAAA&#10;AAAAoQIAAGRycy9kb3ducmV2LnhtbFBLBQYAAAAABAAEAPkAAACRAwAAAAA=&#10;" strokecolor="aqua" strokeweight="1.5pt"/>
                  <v:shape id="AutoShape 9" o:spid="_x0000_s1059"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TyMMAAADcAAAADwAAAGRycy9kb3ducmV2LnhtbERPS4vCMBC+C/6HMII3TX0g0jXKVljw&#10;4CK6yl6HZrYtNpOSZGvdX28EYW/z8T1ntelMLVpyvrKsYDJOQBDnVldcKDh/fYyWIHxA1lhbJgV3&#10;8rBZ93srTLW98ZHaUyhEDGGfooIyhCaV0uclGfRj2xBH7sc6gyFCV0jt8BbDTS2nSbKQBiuODSU2&#10;tC0pv55+jYLZvs3+DttlO7+6+SX7/M44yY9KDQfd+xuIQF34F7/cOx3nL2bwfCZe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U8jDAAAA3AAAAA8AAAAAAAAAAAAA&#10;AAAAoQIAAGRycy9kb3ducmV2LnhtbFBLBQYAAAAABAAEAPkAAACRAwAAAAA=&#10;" strokecolor="fuchsia" strokeweight="1.5pt"/>
                </v:group>
                <v:shape id="AutoShape 10" o:spid="_x0000_s1060"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7xvsYAAADcAAAADwAAAGRycy9kb3ducmV2LnhtbESPQU8CMRCF7yb+h2ZMvBjoYqKYlUIW&#10;ExIx4QDIfdyO28btdNkWWP+9czDhNpP35r1vZoshtOpMffKRDUzGBSjiOlrPjYHP/Wr0AiplZItt&#10;ZDLwSwkW89ubGZY2XnhL511ulIRwKtGAy7krtU61o4BpHDti0b5jHzDL2jfa9niR8NDqx6J41gE9&#10;S4PDjt4c1T+7UzCwWU+W1Zfz64/t0W+eVlV7ah4OxtzfDdUrqExDvpr/r9+t4E8F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u8b7GAAAA3AAAAA8AAAAAAAAA&#10;AAAAAAAAoQIAAGRycy9kb3ducmV2LnhtbFBLBQYAAAAABAAEAPkAAACUAwAAAAA=&#10;"/>
                <v:shape id="Text Box 11" o:spid="_x0000_s1061"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qwMMA&#10;AADcAAAADwAAAGRycy9kb3ducmV2LnhtbERPS2sCMRC+F/wPYQq9lJq1io/VKCIo9uaj6HXYjLtL&#10;N5M1iev23zcFwdt8fM+ZLVpTiYacLy0r6HUTEMSZ1SXnCr6P648xCB+QNVaWScEveVjMOy8zTLW9&#10;856aQ8hFDGGfooIihDqV0mcFGfRdWxNH7mKdwRChy6V2eI/hppKfSTKUBkuODQXWtCoo+zncjILx&#10;YNuc/Vd/d8qGl2oS3kfN5uqUenttl1MQgdrwFD/cWx3nj3r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qwMMAAADcAAAADwAAAAAAAAAAAAAAAACYAgAAZHJzL2Rv&#10;d25yZXYueG1sUEsFBgAAAAAEAAQA9QAAAIgDAAAAAA==&#10;">
                  <v:textbox>
                    <w:txbxContent>
                      <w:p w:rsidR="000812C0" w:rsidRPr="00E166D2" w:rsidRDefault="000812C0" w:rsidP="000812C0">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0812C0">
        <w:rPr>
          <w:b/>
          <w:noProof/>
          <w:u w:val="single"/>
        </w:rPr>
        <w:drawing>
          <wp:inline distT="0" distB="0" distL="0" distR="0" wp14:anchorId="759C122E" wp14:editId="7F7275E1">
            <wp:extent cx="5133975" cy="6500189"/>
            <wp:effectExtent l="0" t="0" r="0" b="0"/>
            <wp:docPr id="156" name="Imagen 156" descr="C:\AURIONA_2014 2015 2016\UIPPT_2016\2016_TDRs\TUPIZA_RS\TPZ CLRD_V. E._P.PAMPA\PLANOS\REMEDIO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RIONA_2014 2015 2016\UIPPT_2016\2016_TDRs\TUPIZA_RS\TPZ CLRD_V. E._P.PAMPA\PLANOS\REMEDIOS.wm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4632" t="9291" r="51784" b="46927"/>
                    <a:stretch/>
                  </pic:blipFill>
                  <pic:spPr bwMode="auto">
                    <a:xfrm>
                      <a:off x="0" y="0"/>
                      <a:ext cx="5145844" cy="6515217"/>
                    </a:xfrm>
                    <a:prstGeom prst="rect">
                      <a:avLst/>
                    </a:prstGeom>
                    <a:noFill/>
                    <a:ln>
                      <a:noFill/>
                    </a:ln>
                    <a:extLst>
                      <a:ext uri="{53640926-AAD7-44D8-BBD7-CCE9431645EC}">
                        <a14:shadowObscured xmlns:a14="http://schemas.microsoft.com/office/drawing/2010/main"/>
                      </a:ext>
                    </a:extLst>
                  </pic:spPr>
                </pic:pic>
              </a:graphicData>
            </a:graphic>
          </wp:inline>
        </w:drawing>
      </w:r>
    </w:p>
    <w:p w:rsidR="00BA36F6" w:rsidRDefault="00BA36F6" w:rsidP="00B437AC">
      <w:pPr>
        <w:rPr>
          <w:b/>
          <w:u w:val="single"/>
        </w:rPr>
      </w:pPr>
    </w:p>
    <w:p w:rsidR="00BA36F6" w:rsidRDefault="00BA36F6"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BA36F6" w:rsidRDefault="00BA36F6" w:rsidP="00BA36F6">
      <w:pPr>
        <w:rPr>
          <w:b/>
          <w:u w:val="single"/>
        </w:rPr>
      </w:pPr>
      <w:r w:rsidRPr="00B437AC">
        <w:rPr>
          <w:b/>
          <w:u w:val="single"/>
        </w:rPr>
        <w:lastRenderedPageBreak/>
        <w:t xml:space="preserve">ZONA </w:t>
      </w:r>
      <w:r>
        <w:rPr>
          <w:b/>
          <w:u w:val="single"/>
        </w:rPr>
        <w:t>SAN ANTONIO</w:t>
      </w:r>
    </w:p>
    <w:p w:rsidR="00BA36F6" w:rsidRDefault="00BA36F6" w:rsidP="00B437AC">
      <w:pPr>
        <w:rPr>
          <w:b/>
          <w:u w:val="single"/>
        </w:rPr>
      </w:pPr>
    </w:p>
    <w:p w:rsidR="00BA36F6" w:rsidRDefault="00647241" w:rsidP="00B437AC">
      <w:pPr>
        <w:rPr>
          <w:b/>
          <w:u w:val="single"/>
        </w:rPr>
      </w:pPr>
      <w:r>
        <w:rPr>
          <w:noProof/>
        </w:rPr>
        <mc:AlternateContent>
          <mc:Choice Requires="wpg">
            <w:drawing>
              <wp:anchor distT="0" distB="0" distL="114300" distR="114300" simplePos="0" relativeHeight="251683328" behindDoc="0" locked="0" layoutInCell="1" allowOverlap="1" wp14:anchorId="36D77B60" wp14:editId="03A4EA5F">
                <wp:simplePos x="0" y="0"/>
                <wp:positionH relativeFrom="column">
                  <wp:posOffset>3848100</wp:posOffset>
                </wp:positionH>
                <wp:positionV relativeFrom="paragraph">
                  <wp:posOffset>3455670</wp:posOffset>
                </wp:positionV>
                <wp:extent cx="1595120" cy="669925"/>
                <wp:effectExtent l="10160" t="7620" r="13970" b="8255"/>
                <wp:wrapNone/>
                <wp:docPr id="174" name="Grupo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75"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p>
                          </w:txbxContent>
                        </wps:txbx>
                        <wps:bodyPr rot="0" vert="horz" wrap="square" lIns="91440" tIns="45720" rIns="91440" bIns="45720" anchor="t" anchorCtr="0" upright="1">
                          <a:noAutofit/>
                        </wps:bodyPr>
                      </wps:wsp>
                      <wpg:grpSp>
                        <wpg:cNvPr id="176" name="Group 5"/>
                        <wpg:cNvGrpSpPr>
                          <a:grpSpLocks/>
                        </wpg:cNvGrpSpPr>
                        <wpg:grpSpPr bwMode="auto">
                          <a:xfrm>
                            <a:off x="7602" y="12459"/>
                            <a:ext cx="468" cy="540"/>
                            <a:chOff x="7602" y="12465"/>
                            <a:chExt cx="468" cy="540"/>
                          </a:xfrm>
                        </wpg:grpSpPr>
                        <wps:wsp>
                          <wps:cNvPr id="177"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78"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79"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80"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81"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647241" w:rsidRPr="00E166D2" w:rsidRDefault="00647241" w:rsidP="0064724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77B60" id="Grupo 174" o:spid="_x0000_s1062" style="position:absolute;left:0;text-align:left;margin-left:303pt;margin-top:272.1pt;width:125.6pt;height:52.75pt;z-index:251683328"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">
                <v:shape id="Text Box 4" o:spid="_x0000_s1063"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sw8MA&#10;AADcAAAADwAAAGRycy9kb3ducmV2LnhtbERPS2sCMRC+F/wPYQpeSs1qfW6NIoLF3qoVvQ6bcXdx&#10;M1mTuG7/fSMUepuP7znzZWsq0ZDzpWUF/V4CgjizuuRcweF78zoF4QOyxsoyKfghD8tF52mOqbZ3&#10;3lGzD7mIIexTVFCEUKdS+qwgg75na+LIna0zGCJ0udQO7zHcVHKQJGNpsOTYUGBN64Kyy/5mFEyH&#10;2+bkP9++jtn4XM3Cy6T5uDqlus/t6h1EoDb8i//cWx3nT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Hsw8MAAADcAAAADwAAAAAAAAAAAAAAAACYAgAAZHJzL2Rv&#10;d25yZXYueG1sUEsFBgAAAAAEAAQA9QAAAIgDAAAAAA==&#10;">
                  <v:textbox>
                    <w:txbxContent>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p>
                    </w:txbxContent>
                  </v:textbox>
                </v:shape>
                <v:group id="Group 5" o:spid="_x0000_s1064"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AutoShape 6" o:spid="_x0000_s1065"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9+sQAAADcAAAADwAAAGRycy9kb3ducmV2LnhtbERPS2vCQBC+F/wPywi9NRsFH42uIgVb&#10;6c1oi70N2TEbm51Ns6um/94VCr3Nx/ec+bKztbhQ6yvHCgZJCoK4cLriUsF+t36agvABWWPtmBT8&#10;koflovcwx0y7K2/pkodSxBD2GSowITSZlL4wZNEnriGO3NG1FkOEbSl1i9cYbms5TNOxtFhxbDDY&#10;0Iuh4js/WwXv8rUwh3z8+fY8+nI/3Wn1MTqUSj32u9UMRKAu/Iv/3Bsd50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zr36xAAAANwAAAAPAAAAAAAAAAAA&#10;AAAAAKECAABkcnMvZG93bnJldi54bWxQSwUGAAAAAAQABAD5AAAAkgMAAAAA&#10;" strokecolor="red" strokeweight="1.5pt"/>
                  <v:shape id="AutoShape 7" o:spid="_x0000_s1066"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RcEAAADcAAAADwAAAGRycy9kb3ducmV2LnhtbESPS4vCQBCE7wv+h6EFL4tOdEElOooI&#10;u3hdX+cm03lgpidkRhP/vX0QvHVT1VVfr7e9q9WD2lB5NjCdJKCIM28rLgycT7/jJagQkS3WnsnA&#10;kwJsN4OvNabWd/xPj2MslIRwSNFAGWOTah2ykhyGiW+IRct96zDK2hbatthJuKv1LEnm2mHF0lBi&#10;Q/uSstvx7gyEaeQ8/ylmfK35Tt9/3XV36YwZDfvdClSkPn7M7+uDFfyF0MozMoHe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b/9FwQAAANwAAAAPAAAAAAAAAAAAAAAA&#10;AKECAABkcnMvZG93bnJldi54bWxQSwUGAAAAAAQABAD5AAAAjwMAAAAA&#10;" strokecolor="blue" strokeweight="1.5pt"/>
                  <v:shape id="AutoShape 8" o:spid="_x0000_s1067"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bA8QAAADcAAAADwAAAGRycy9kb3ducmV2LnhtbERPTWvCQBC9F/wPywi9FN1YpNrUjUhB&#10;yMVDkwgeh+w0ic3Ohuw2Sf313ULB2zze5+z2k2nFQL1rLCtYLSMQxKXVDVcKivy42IJwHllja5kU&#10;/JCDfTJ72GGs7cgfNGS+EiGEXYwKau+7WEpX1mTQLW1HHLhP2xv0AfaV1D2OIdy08jmKXqTBhkND&#10;jR2911R+Zd9GQZbm6/Vpe31C0x4vxSm/nYvbVanH+XR4A+Fp8nfxvzvVYf7mFf6eCRfI5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FVsDxAAAANwAAAAPAAAAAAAAAAAA&#10;AAAAAKECAABkcnMvZG93bnJldi54bWxQSwUGAAAAAAQABAD5AAAAkgMAAAAA&#10;" strokecolor="aqua" strokeweight="1.5pt"/>
                  <v:shape id="AutoShape 9" o:spid="_x0000_s1068"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IrRcYAAADcAAAADwAAAGRycy9kb3ducmV2LnhtbESPQWvCQBCF74X+h2UK3uqmrZSQukoj&#10;CD0oRW3pdchOk2B2NuyuMfrrnUOhtxnem/e+mS9H16mBQmw9G3iaZqCIK29brg18HdaPOaiYkC12&#10;nsnAhSIsF/d3cyysP/OOhn2qlYRwLNBAk1JfaB2rhhzGqe+JRfv1wWGSNdTaBjxLuOv0c5a9aoct&#10;S0ODPa0aqo77kzPwshnK6+cqH2bHMPsutz8lZ9XOmMnD+P4GKtGY/s1/1x9W8HPBl2dkAr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iK0XGAAAA3AAAAA8AAAAAAAAA&#10;AAAAAAAAoQIAAGRycy9kb3ducmV2LnhtbFBLBQYAAAAABAAEAPkAAACUAwAAAAA=&#10;" strokecolor="fuchsia" strokeweight="1.5pt"/>
                </v:group>
                <v:shape id="AutoShape 10" o:spid="_x0000_s1069"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ckAsMAAADcAAAADwAAAGRycy9kb3ducmV2LnhtbERPTWsCMRC9C/6HMEIvUrMrVGRrlFUQ&#10;tOBB296nm+kmuJmsm6jbf98UhN7m8T5nsepdI27UBetZQT7JQBBXXluuFXy8b5/nIEJE1th4JgU/&#10;FGC1HA4WWGh/5yPdTrEWKYRDgQpMjG0hZagMOQwT3xIn7tt3DmOCXS11h/cU7ho5zbKZdGg5NRhs&#10;aWOoOp+uTsFhn6/LL2P3b8eLPbxsy+Zajz+Vehr15SuISH38Fz/cO53mz3P4eyZ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JALDAAAA3AAAAA8AAAAAAAAAAAAA&#10;AAAAoQIAAGRycy9kb3ducmV2LnhtbFBLBQYAAAAABAAEAPkAAACRAwAAAAA=&#10;"/>
                <v:shape id="Text Box 11" o:spid="_x0000_s1070"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rsidR="00647241" w:rsidRPr="00E166D2" w:rsidRDefault="00647241" w:rsidP="0064724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647241">
        <w:rPr>
          <w:b/>
          <w:noProof/>
          <w:u w:val="single"/>
        </w:rPr>
        <w:drawing>
          <wp:inline distT="0" distB="0" distL="0" distR="0" wp14:anchorId="272457EF" wp14:editId="384E425E">
            <wp:extent cx="5619115" cy="4238535"/>
            <wp:effectExtent l="0" t="0" r="0" b="0"/>
            <wp:docPr id="172" name="Imagen 172" descr="C:\AURIONA_2014 2015 2016\UIPPT_2016\2016_TDRs\TUPIZA_RS\TPZ CLRD_V. E._P.PAMPA\PLANOS\SAN ANTONI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URIONA_2014 2015 2016\UIPPT_2016\2016_TDRs\TUPIZA_RS\TPZ CLRD_V. E._P.PAMPA\PLANOS\SAN ANTONIO.wm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6329" t="21460" r="46013" b="44633"/>
                    <a:stretch/>
                  </pic:blipFill>
                  <pic:spPr bwMode="auto">
                    <a:xfrm>
                      <a:off x="0" y="0"/>
                      <a:ext cx="5633407" cy="4249316"/>
                    </a:xfrm>
                    <a:prstGeom prst="rect">
                      <a:avLst/>
                    </a:prstGeom>
                    <a:noFill/>
                    <a:ln>
                      <a:noFill/>
                    </a:ln>
                    <a:extLst>
                      <a:ext uri="{53640926-AAD7-44D8-BBD7-CCE9431645EC}">
                        <a14:shadowObscured xmlns:a14="http://schemas.microsoft.com/office/drawing/2010/main"/>
                      </a:ext>
                    </a:extLst>
                  </pic:spPr>
                </pic:pic>
              </a:graphicData>
            </a:graphic>
          </wp:inline>
        </w:drawing>
      </w:r>
    </w:p>
    <w:p w:rsidR="00BA36F6" w:rsidRDefault="00BA36F6" w:rsidP="00B437AC">
      <w:pPr>
        <w:rPr>
          <w:b/>
          <w:u w:val="single"/>
        </w:rPr>
      </w:pPr>
    </w:p>
    <w:p w:rsidR="00BA36F6" w:rsidRDefault="00BA36F6"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647241">
      <w:pPr>
        <w:rPr>
          <w:b/>
          <w:u w:val="single"/>
        </w:rPr>
      </w:pPr>
      <w:r w:rsidRPr="00B437AC">
        <w:rPr>
          <w:b/>
          <w:u w:val="single"/>
        </w:rPr>
        <w:lastRenderedPageBreak/>
        <w:t xml:space="preserve">ZONA </w:t>
      </w:r>
      <w:r>
        <w:rPr>
          <w:b/>
          <w:u w:val="single"/>
        </w:rPr>
        <w:t>SAN ANTONIO</w:t>
      </w:r>
    </w:p>
    <w:p w:rsidR="00647241" w:rsidRDefault="00647241" w:rsidP="00B437AC">
      <w:pPr>
        <w:rPr>
          <w:b/>
          <w:u w:val="single"/>
        </w:rPr>
      </w:pPr>
      <w:r>
        <w:rPr>
          <w:noProof/>
        </w:rPr>
        <mc:AlternateContent>
          <mc:Choice Requires="wpg">
            <w:drawing>
              <wp:anchor distT="0" distB="0" distL="114300" distR="114300" simplePos="0" relativeHeight="251685376" behindDoc="0" locked="0" layoutInCell="1" allowOverlap="1" wp14:anchorId="47CE4A53" wp14:editId="5006374E">
                <wp:simplePos x="0" y="0"/>
                <wp:positionH relativeFrom="column">
                  <wp:posOffset>3968115</wp:posOffset>
                </wp:positionH>
                <wp:positionV relativeFrom="paragraph">
                  <wp:posOffset>3821430</wp:posOffset>
                </wp:positionV>
                <wp:extent cx="1595120" cy="669925"/>
                <wp:effectExtent l="10160" t="7620" r="13970" b="8255"/>
                <wp:wrapNone/>
                <wp:docPr id="183" name="Grupo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84"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p>
                          </w:txbxContent>
                        </wps:txbx>
                        <wps:bodyPr rot="0" vert="horz" wrap="square" lIns="91440" tIns="45720" rIns="91440" bIns="45720" anchor="t" anchorCtr="0" upright="1">
                          <a:noAutofit/>
                        </wps:bodyPr>
                      </wps:wsp>
                      <wpg:grpSp>
                        <wpg:cNvPr id="185" name="Group 5"/>
                        <wpg:cNvGrpSpPr>
                          <a:grpSpLocks/>
                        </wpg:cNvGrpSpPr>
                        <wpg:grpSpPr bwMode="auto">
                          <a:xfrm>
                            <a:off x="7602" y="12459"/>
                            <a:ext cx="468" cy="540"/>
                            <a:chOff x="7602" y="12465"/>
                            <a:chExt cx="468" cy="540"/>
                          </a:xfrm>
                        </wpg:grpSpPr>
                        <wps:wsp>
                          <wps:cNvPr id="186"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87"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88"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89"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90"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647241" w:rsidRPr="00E166D2" w:rsidRDefault="00647241" w:rsidP="0064724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E4A53" id="Grupo 183" o:spid="_x0000_s1071" style="position:absolute;left:0;text-align:left;margin-left:312.45pt;margin-top:300.9pt;width:125.6pt;height:52.75pt;z-index:251685376"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">
                <v:shape id="Text Box 4" o:spid="_x0000_s1072"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5f8MA&#10;AADcAAAADwAAAGRycy9kb3ducmV2LnhtbERPTWvCQBC9C/0PyxR6Ed20FZumrlIKit40Fb0O2TEJ&#10;zc6mu9uY/ntXELzN433ObNGbRnTkfG1ZwfM4AUFcWF1zqWD/vRylIHxA1thYJgX/5GExfxjMMNP2&#10;zDvq8lCKGMI+QwVVCG0mpS8qMujHtiWO3Mk6gyFCV0rt8BzDTSNfkmQqDdYcGyps6aui4if/MwrS&#10;ybo7+s3r9lBMT817GL51q1+n1NNj//kBIlAf7uKbe63j/HQC12fiB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g5f8MAAADcAAAADwAAAAAAAAAAAAAAAACYAgAAZHJzL2Rv&#10;d25yZXYueG1sUEsFBgAAAAAEAAQA9QAAAIgDAAAAAA==&#10;">
                  <v:textbox>
                    <w:txbxContent>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p>
                    </w:txbxContent>
                  </v:textbox>
                </v:shape>
                <v:group id="Group 5" o:spid="_x0000_s1073"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AutoShape 6" o:spid="_x0000_s1074"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doRsMAAADcAAAADwAAAGRycy9kb3ducmV2LnhtbERPS2vCQBC+F/wPywi91Y2CQVNXEUEt&#10;vTU+sLchO82mZmdjdqvpv3eFQm/z8T1ntuhsLa7U+sqxguEgAUFcOF1xqWC/W79MQPiArLF2TAp+&#10;ycNi3nuaYabdjT/omodSxBD2GSowITSZlL4wZNEPXEMcuS/XWgwRtqXULd5iuK3lKElSabHi2GCw&#10;oZWh4pz/WAXvclOYU54et9Pxp7t038vD+FQq9dzvlq8gAnXhX/znftNx/iSFx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XaEbDAAAA3AAAAA8AAAAAAAAAAAAA&#10;AAAAoQIAAGRycy9kb3ducmV2LnhtbFBLBQYAAAAABAAEAPkAAACRAwAAAAA=&#10;" strokecolor="red" strokeweight="1.5pt"/>
                  <v:shape id="AutoShape 7" o:spid="_x0000_s1075"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UbELsAAADcAAAADwAAAGRycy9kb3ducmV2LnhtbERPyQrCMBC9C/5DGMGLaKqCSjWKCIpX&#10;1/PQTBdsJqWJtv69EQRv83jrrDatKcWLaldYVjAeRSCIE6sLzhRcL/vhAoTzyBpLy6TgTQ42625n&#10;hbG2DZ/odfaZCCHsYlSQe1/FUrokJ4NuZCviwKW2NugDrDOpa2xCuCnlJIpm0mDBoSHHinY5JY/z&#10;0yhwY89pOs0mfC/5SYNDc9/eGqX6vXa7BOGp9X/xz33UYf5iDt9nwgVy/QE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XJRsQuwAAANwAAAAPAAAAAAAAAAAAAAAAAKECAABk&#10;cnMvZG93bnJldi54bWxQSwUGAAAAAAQABAD5AAAAiQMAAAAA&#10;" strokecolor="blue" strokeweight="1.5pt"/>
                  <v:shape id="AutoShape 8" o:spid="_x0000_s1076"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yOv8YAAADcAAAADwAAAGRycy9kb3ducmV2LnhtbESPQWvCQBCF7wX/wzJCL0U3LSIhuooI&#10;ghcPTVLocciOSTQ7G7JbTf31nUPB2wzvzXvfrLej69SNhtB6NvA+T0ARV962XBsoi8MsBRUissXO&#10;Mxn4pQDbzeRljZn1d/6kWx5rJSEcMjTQxNhnWoeqIYdh7nti0c5+cBhlHWptB7xLuOv0R5IstcOW&#10;paHBnvYNVdf8xxnIj8VicUovb+i6w3d5Kh5f5eNizOt03K1ARRrj0/x/fbSCnwqtPCMT6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Mjr/GAAAA3AAAAA8AAAAAAAAA&#10;AAAAAAAAoQIAAGRycy9kb3ducmV2LnhtbFBLBQYAAAAABAAEAPkAAACUAwAAAAA=&#10;" strokecolor="aqua" strokeweight="1.5pt"/>
                  <v:shape id="AutoShape 9" o:spid="_x0000_s1077"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iC2MMAAADcAAAADwAAAGRycy9kb3ducmV2LnhtbERPS2vCQBC+F/wPywi91Y2tlBhdxQiF&#10;HirFF16H7JgEs7NhdxvT/vquIHibj+8582VvGtGR87VlBeNRAoK4sLrmUsFh//GSgvABWWNjmRT8&#10;koflYvA0x0zbK2+p24VSxBD2GSqoQmgzKX1RkUE/si1x5M7WGQwRulJqh9cYbhr5miTv0mDNsaHC&#10;ltYVFZfdj1Hw9tXlf9/rtJtc3OSYb045J8VWqedhv5qBCNSHh/ju/tRxfjqF2zPxAr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YgtjDAAAA3AAAAA8AAAAAAAAAAAAA&#10;AAAAoQIAAGRycy9kb3ducmV2LnhtbFBLBQYAAAAABAAEAPkAAACRAwAAAAA=&#10;" strokecolor="fuchsia" strokeweight="1.5pt"/>
                </v:group>
                <v:shape id="AutoShape 10" o:spid="_x0000_s1078"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XRMYAAADcAAAADwAAAGRycy9kb3ducmV2LnhtbESPQU8CMRCF7yb+h2ZMvBjoYqLBlUIW&#10;ExIx4QDIfdyO28btdNkWWP+9czDhNpP35r1vZoshtOpMffKRDUzGBSjiOlrPjYHP/Wo0BZUyssU2&#10;Mhn4pQSL+e3NDEsbL7yl8y43SkI4lWjA5dyVWqfaUcA0jh2xaN+xD5hl7Rtte7xIeGj1Y1E864Ce&#10;pcFhR2+O6p/dKRjYrCfL6sv59cf26DdPq6o9NQ8HY+7vhuoVVKYhX83/1+9W8F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iF0TGAAAA3AAAAA8AAAAAAAAA&#10;AAAAAAAAoQIAAGRycy9kb3ducmV2LnhtbFBLBQYAAAAABAAEAPkAAACUAwAAAAA=&#10;"/>
                <v:shape id="Text Box 11" o:spid="_x0000_s1079"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MOsMA&#10;AADcAAAADwAAAGRycy9kb3ducmV2LnhtbERPTWvCQBC9C/0PyxS8iNloi5roKqXQorfWil6H7JiE&#10;ZmfT3W2M/94VCr3N433OatObRnTkfG1ZwSRJQRAXVtdcKjh8vY0XIHxA1thYJgVX8rBZPwxWmGt7&#10;4U/q9qEUMYR9jgqqENpcSl9UZNAntiWO3Nk6gyFCV0rt8BLDTSOnaTqTBmuODRW29FpR8b3/NQoW&#10;z9vu5HdPH8didm6yMJp37z9OqeFj/7IEEagP/+I/91bH+dkE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YMOsMAAADcAAAADwAAAAAAAAAAAAAAAACYAgAAZHJzL2Rv&#10;d25yZXYueG1sUEsFBgAAAAAEAAQA9QAAAIgDAAAAAA==&#10;">
                  <v:textbox>
                    <w:txbxContent>
                      <w:p w:rsidR="00647241" w:rsidRPr="00E166D2" w:rsidRDefault="00647241" w:rsidP="0064724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647241">
        <w:rPr>
          <w:b/>
          <w:noProof/>
          <w:u w:val="single"/>
        </w:rPr>
        <w:drawing>
          <wp:inline distT="0" distB="0" distL="0" distR="0">
            <wp:extent cx="5810250" cy="4682093"/>
            <wp:effectExtent l="0" t="0" r="0" b="0"/>
            <wp:docPr id="173" name="Imagen 173" descr="C:\AURIONA_2014 2015 2016\UIPPT_2016\2016_TDRs\TUPIZA_RS\TPZ CLRD_V. E._P.PAMPA\PLANOS\SAN ANTONIO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URIONA_2014 2015 2016\UIPPT_2016\2016_TDRs\TUPIZA_RS\TPZ CLRD_V. E._P.PAMPA\PLANOS\SAN ANTONIO2.wmf"/>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4653" r="28171" b="44252"/>
                    <a:stretch/>
                  </pic:blipFill>
                  <pic:spPr bwMode="auto">
                    <a:xfrm>
                      <a:off x="0" y="0"/>
                      <a:ext cx="5822288" cy="4691793"/>
                    </a:xfrm>
                    <a:prstGeom prst="rect">
                      <a:avLst/>
                    </a:prstGeom>
                    <a:noFill/>
                    <a:ln>
                      <a:noFill/>
                    </a:ln>
                    <a:extLst>
                      <a:ext uri="{53640926-AAD7-44D8-BBD7-CCE9431645EC}">
                        <a14:shadowObscured xmlns:a14="http://schemas.microsoft.com/office/drawing/2010/main"/>
                      </a:ext>
                    </a:extLst>
                  </pic:spPr>
                </pic:pic>
              </a:graphicData>
            </a:graphic>
          </wp:inline>
        </w:drawing>
      </w: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647241" w:rsidRDefault="00647241" w:rsidP="00BA36F6">
      <w:pPr>
        <w:rPr>
          <w:b/>
          <w:u w:val="single"/>
        </w:rPr>
      </w:pPr>
    </w:p>
    <w:p w:rsidR="00BA36F6" w:rsidRDefault="00BA36F6" w:rsidP="00BA36F6">
      <w:pPr>
        <w:rPr>
          <w:b/>
          <w:u w:val="single"/>
        </w:rPr>
      </w:pPr>
      <w:r w:rsidRPr="00B437AC">
        <w:rPr>
          <w:b/>
          <w:u w:val="single"/>
        </w:rPr>
        <w:lastRenderedPageBreak/>
        <w:t xml:space="preserve">ZONA </w:t>
      </w:r>
      <w:r>
        <w:rPr>
          <w:b/>
          <w:u w:val="single"/>
        </w:rPr>
        <w:t>VILLA FATIMA</w:t>
      </w:r>
    </w:p>
    <w:p w:rsidR="00BA36F6" w:rsidRDefault="00BA36F6" w:rsidP="00B437AC">
      <w:pPr>
        <w:rPr>
          <w:b/>
          <w:u w:val="single"/>
        </w:rPr>
      </w:pPr>
    </w:p>
    <w:p w:rsidR="00BA36F6" w:rsidRDefault="00647241" w:rsidP="00B437AC">
      <w:pPr>
        <w:rPr>
          <w:b/>
          <w:u w:val="single"/>
        </w:rPr>
      </w:pPr>
      <w:r>
        <w:rPr>
          <w:noProof/>
        </w:rPr>
        <mc:AlternateContent>
          <mc:Choice Requires="wpg">
            <w:drawing>
              <wp:anchor distT="0" distB="0" distL="114300" distR="114300" simplePos="0" relativeHeight="251687424" behindDoc="0" locked="0" layoutInCell="1" allowOverlap="1" wp14:anchorId="4DE61560" wp14:editId="0ECEF10D">
                <wp:simplePos x="0" y="0"/>
                <wp:positionH relativeFrom="column">
                  <wp:posOffset>219075</wp:posOffset>
                </wp:positionH>
                <wp:positionV relativeFrom="paragraph">
                  <wp:posOffset>3636645</wp:posOffset>
                </wp:positionV>
                <wp:extent cx="1595120" cy="669925"/>
                <wp:effectExtent l="10160" t="7620" r="13970" b="8255"/>
                <wp:wrapNone/>
                <wp:docPr id="193" name="Grupo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94"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p>
                          </w:txbxContent>
                        </wps:txbx>
                        <wps:bodyPr rot="0" vert="horz" wrap="square" lIns="91440" tIns="45720" rIns="91440" bIns="45720" anchor="t" anchorCtr="0" upright="1">
                          <a:noAutofit/>
                        </wps:bodyPr>
                      </wps:wsp>
                      <wpg:grpSp>
                        <wpg:cNvPr id="195" name="Group 5"/>
                        <wpg:cNvGrpSpPr>
                          <a:grpSpLocks/>
                        </wpg:cNvGrpSpPr>
                        <wpg:grpSpPr bwMode="auto">
                          <a:xfrm>
                            <a:off x="7602" y="12459"/>
                            <a:ext cx="468" cy="540"/>
                            <a:chOff x="7602" y="12465"/>
                            <a:chExt cx="468" cy="540"/>
                          </a:xfrm>
                        </wpg:grpSpPr>
                        <wps:wsp>
                          <wps:cNvPr id="196"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97"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98"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99"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200"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647241" w:rsidRPr="00E166D2" w:rsidRDefault="00647241" w:rsidP="0064724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61560" id="Grupo 193" o:spid="_x0000_s1080" style="position:absolute;left:0;text-align:left;margin-left:17.25pt;margin-top:286.35pt;width:125.6pt;height:52.75pt;z-index:251687424"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">
                <v:shape id="Text Box 4" o:spid="_x0000_s1081"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vosMA&#10;AADcAAAADwAAAGRycy9kb3ducmV2LnhtbERPS2sCMRC+F/wPYQQvpWZ9YHVrFBFa9FYf2OuwGXcX&#10;N5M1iev675uC0Nt8fM+ZL1tTiYacLy0rGPQTEMSZ1SXnCo6Hz7cpCB+QNVaWScGDPCwXnZc5ptre&#10;eUfNPuQihrBPUUERQp1K6bOCDPq+rYkjd7bOYIjQ5VI7vMdwU8lhkkykwZJjQ4E1rQvKLvubUTAd&#10;b5ofvx19n7LJuZqF1/fm6+qU6nXb1QeIQG34Fz/dGx3nz8b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GvosMAAADcAAAADwAAAAAAAAAAAAAAAACYAgAAZHJzL2Rv&#10;d25yZXYueG1sUEsFBgAAAAAEAAQA9QAAAIgDAAAAAA==&#10;">
                  <v:textbox>
                    <w:txbxContent>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647241" w:rsidRPr="00900405" w:rsidRDefault="00647241" w:rsidP="00647241">
                        <w:pPr>
                          <w:rPr>
                            <w:rFonts w:ascii="Technic" w:hAnsi="Technic"/>
                            <w:b/>
                            <w:sz w:val="12"/>
                            <w:szCs w:val="12"/>
                            <w:lang w:val="es-MX"/>
                          </w:rPr>
                        </w:pPr>
                      </w:p>
                    </w:txbxContent>
                  </v:textbox>
                </v:shape>
                <v:group id="Group 5" o:spid="_x0000_s1082"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AutoShape 6" o:spid="_x0000_s1083"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7+m8MAAADcAAAADwAAAGRycy9kb3ducmV2LnhtbERPS2vCQBC+F/wPywi91Y2CoaauIoJa&#10;emt8YG9DdppNzc7G7FbTf+8KBW/z8T1nOu9sLS7U+sqxguEgAUFcOF1xqWC3Xb28gvABWWPtmBT8&#10;kYf5rPc0xUy7K3/SJQ+liCHsM1RgQmgyKX1hyKIfuIY4ct+utRgibEupW7zGcFvLUZKk0mLFscFg&#10;Q0tDxSn/tQo+5Lowxzw9bCbjL3fufhb78bFU6rnfLd5ABOrCQ/zvftdx/iSF+zPxAj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O/pvDAAAA3AAAAA8AAAAAAAAAAAAA&#10;AAAAoQIAAGRycy9kb3ducmV2LnhtbFBLBQYAAAAABAAEAPkAAACRAwAAAAA=&#10;" strokecolor="red" strokeweight="1.5pt"/>
                  <v:shape id="AutoShape 7" o:spid="_x0000_s1084"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yNzcAAAADcAAAADwAAAGRycy9kb3ducmV2LnhtbERPS2vCQBC+C/6HZYRepNkYobZpVhGh&#10;0qvxcR6ykwdmZ0N2NfHfdwWht/n4npNtRtOKO/WusaxgEcUgiAurG64UnI4/758gnEfW2FomBQ9y&#10;sFlPJxmm2g58oHvuKxFC2KWooPa+S6V0RU0GXWQ74sCVtjfoA+wrqXscQrhpZRLHH9Jgw6Ghxo52&#10;NRXX/GYUuIXnslxWCV9avtF8P1y250Gpt9m4/QbhafT/4pf7V4f5Xyt4PhMukO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8jc3AAAAA3AAAAA8AAAAAAAAAAAAAAAAA&#10;oQIAAGRycy9kb3ducmV2LnhtbFBLBQYAAAAABAAEAPkAAACOAwAAAAA=&#10;" strokecolor="blue" strokeweight="1.5pt"/>
                  <v:shape id="AutoShape 8" o:spid="_x0000_s1085"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UYYsYAAADcAAAADwAAAGRycy9kb3ducmV2LnhtbESPQWvCQBCF74X+h2UKXopuFBEbXaUU&#10;BC8emkTocciOSTQ7G7Krpv76zqHgbYb35r1v1tvBtepGfWg8G5hOElDEpbcNVwaKfDdeggoR2WLr&#10;mQz8UoDt5vVljan1d/6mWxYrJSEcUjRQx9ilWoeyJodh4jti0U6+dxhl7Stte7xLuGv1LEkW2mHD&#10;0lBjR181lZfs6gxk+3w+PyzP7+ja3U9xyB/H4nE2ZvQ2fK5ARRri0/x/vbeC/yG08oxMo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VGGLGAAAA3AAAAA8AAAAAAAAA&#10;AAAAAAAAoQIAAGRycy9kb3ducmV2LnhtbFBLBQYAAAAABAAEAPkAAACUAwAAAAA=&#10;" strokecolor="aqua" strokeweight="1.5pt"/>
                  <v:shape id="AutoShape 9" o:spid="_x0000_s1086"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EUBcMAAADcAAAADwAAAGRycy9kb3ducmV2LnhtbERPS2vCQBC+C/6HZYTedKOVotFVjFDo&#10;oVJ84XXIjkkwOxt215j213eFQm/z8T1nue5MLVpyvrKsYDxKQBDnVldcKDgd34czED4ga6wtk4Jv&#10;8rBe9XtLTLV98J7aQyhEDGGfooIyhCaV0uclGfQj2xBH7mqdwRChK6R2+IjhppaTJHmTBiuODSU2&#10;tC0pvx3uRsHrZ5v9fG1n7fTmpudsd8k4yfdKvQy6zQJEoC78i//cHzrOn8/h+Uy8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BFAXDAAAA3AAAAA8AAAAAAAAAAAAA&#10;AAAAoQIAAGRycy9kb3ducmV2LnhtbFBLBQYAAAAABAAEAPkAAACRAwAAAAA=&#10;" strokecolor="fuchsia" strokeweight="1.5pt"/>
                </v:group>
                <v:shape id="AutoShape 10" o:spid="_x0000_s1087"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3jv8QAAADcAAAADwAAAGRycy9kb3ducmV2LnhtbESPQWsCMRSE7wX/Q3gFL0WzFixlNcoq&#10;CFXwoG3vz81zE7p5WTdR139vhILHYWa+YabzztXiQm2wnhWMhhkI4tJry5WCn+/V4BNEiMgaa8+k&#10;4EYB5rPeyxRz7a+8o8s+ViJBOOSowMTY5FKG0pDDMPQNcfKOvnUYk2wrqVu8Jrir5XuWfUiHltOC&#10;wYaWhsq//dkp2K5Hi+Jg7HqzO9nteFXU5+rtV6n+a1dMQETq4jP83/7SChIRHmfSEZ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eO/xAAAANwAAAAPAAAAAAAAAAAA&#10;AAAAAKECAABkcnMvZG93bnJldi54bWxQSwUGAAAAAAQABAD5AAAAkgMAAAAA&#10;"/>
                <v:shape id="Text Box 11" o:spid="_x0000_s1088"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4wcUA&#10;AADcAAAADwAAAGRycy9kb3ducmV2LnhtbESPT2sCMRTE70K/Q3gFL1Kz2mLtahQRWvTmP+z1sXnu&#10;Lm5e1iRd129vhILHYWZ+w0znralEQ86XlhUM+gkI4szqknMFh/332xiED8gaK8uk4EYe5rOXzhRT&#10;ba+8pWYXchEh7FNUUIRQp1L6rCCDvm9r4uidrDMYonS51A6vEW4qOUySkTRYclwosKZlQdl592cU&#10;jD9Wza9fv2+O2ehUfYXeZ/NzcUp1X9vFBESgNjzD/+2VVjBMBv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fjBxQAAANwAAAAPAAAAAAAAAAAAAAAAAJgCAABkcnMv&#10;ZG93bnJldi54bWxQSwUGAAAAAAQABAD1AAAAigMAAAAA&#10;">
                  <v:textbox>
                    <w:txbxContent>
                      <w:p w:rsidR="00647241" w:rsidRPr="00E166D2" w:rsidRDefault="00647241" w:rsidP="00647241">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647241">
        <w:rPr>
          <w:b/>
          <w:noProof/>
          <w:u w:val="single"/>
        </w:rPr>
        <w:drawing>
          <wp:inline distT="0" distB="0" distL="0" distR="0" wp14:anchorId="6BA4F744" wp14:editId="32AEDCFF">
            <wp:extent cx="5753100" cy="4575584"/>
            <wp:effectExtent l="0" t="0" r="0" b="0"/>
            <wp:docPr id="192" name="Imagen 192" descr="C:\AURIONA_2014 2015 2016\UIPPT_2016\2016_TDRs\TUPIZA_RS\TPZ CLRD_V. E._P.PAMPA\PLANOS\VILLA FATIM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URIONA_2014 2015 2016\UIPPT_2016\2016_TDRs\TUPIZA_RS\TPZ CLRD_V. E._P.PAMPA\PLANOS\VILLA FATIMA.wm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8011" t="23343" r="52124" b="36438"/>
                    <a:stretch/>
                  </pic:blipFill>
                  <pic:spPr bwMode="auto">
                    <a:xfrm>
                      <a:off x="0" y="0"/>
                      <a:ext cx="5774136" cy="4592314"/>
                    </a:xfrm>
                    <a:prstGeom prst="rect">
                      <a:avLst/>
                    </a:prstGeom>
                    <a:noFill/>
                    <a:ln>
                      <a:noFill/>
                    </a:ln>
                    <a:extLst>
                      <a:ext uri="{53640926-AAD7-44D8-BBD7-CCE9431645EC}">
                        <a14:shadowObscured xmlns:a14="http://schemas.microsoft.com/office/drawing/2010/main"/>
                      </a:ext>
                    </a:extLst>
                  </pic:spPr>
                </pic:pic>
              </a:graphicData>
            </a:graphic>
          </wp:inline>
        </w:drawing>
      </w:r>
    </w:p>
    <w:p w:rsidR="00BA36F6" w:rsidRDefault="00BA36F6" w:rsidP="00B437AC">
      <w:pPr>
        <w:rPr>
          <w:b/>
          <w:u w:val="single"/>
        </w:rPr>
      </w:pPr>
    </w:p>
    <w:p w:rsidR="00BA36F6" w:rsidRDefault="00BA36F6"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647241" w:rsidRDefault="00647241" w:rsidP="00B437AC">
      <w:pPr>
        <w:rPr>
          <w:b/>
          <w:u w:val="single"/>
        </w:rPr>
      </w:pPr>
    </w:p>
    <w:p w:rsidR="00BA36F6" w:rsidRDefault="00BA36F6" w:rsidP="00BA36F6">
      <w:pPr>
        <w:rPr>
          <w:b/>
          <w:u w:val="single"/>
        </w:rPr>
      </w:pPr>
      <w:r w:rsidRPr="00B437AC">
        <w:rPr>
          <w:b/>
          <w:u w:val="single"/>
        </w:rPr>
        <w:lastRenderedPageBreak/>
        <w:t xml:space="preserve">ZONA </w:t>
      </w:r>
      <w:r w:rsidR="00583A84">
        <w:rPr>
          <w:b/>
          <w:u w:val="single"/>
        </w:rPr>
        <w:t>LA POSTA</w:t>
      </w:r>
    </w:p>
    <w:p w:rsidR="00D54837" w:rsidRDefault="00D54837" w:rsidP="00BA36F6">
      <w:pPr>
        <w:rPr>
          <w:b/>
          <w:u w:val="single"/>
        </w:rPr>
      </w:pPr>
    </w:p>
    <w:p w:rsidR="00BA36F6" w:rsidRDefault="00D54837" w:rsidP="00B437AC">
      <w:pPr>
        <w:rPr>
          <w:b/>
          <w:u w:val="single"/>
        </w:rPr>
      </w:pPr>
      <w:r>
        <w:rPr>
          <w:noProof/>
        </w:rPr>
        <mc:AlternateContent>
          <mc:Choice Requires="wpg">
            <w:drawing>
              <wp:anchor distT="0" distB="0" distL="114300" distR="114300" simplePos="0" relativeHeight="251689472" behindDoc="0" locked="0" layoutInCell="1" allowOverlap="1" wp14:anchorId="25E50CC7" wp14:editId="5F27FBEB">
                <wp:simplePos x="0" y="0"/>
                <wp:positionH relativeFrom="column">
                  <wp:posOffset>4038600</wp:posOffset>
                </wp:positionH>
                <wp:positionV relativeFrom="paragraph">
                  <wp:posOffset>3786505</wp:posOffset>
                </wp:positionV>
                <wp:extent cx="1595120" cy="669925"/>
                <wp:effectExtent l="10160" t="7620" r="13970" b="8255"/>
                <wp:wrapNone/>
                <wp:docPr id="203" name="Grupo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204"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p>
                          </w:txbxContent>
                        </wps:txbx>
                        <wps:bodyPr rot="0" vert="horz" wrap="square" lIns="91440" tIns="45720" rIns="91440" bIns="45720" anchor="t" anchorCtr="0" upright="1">
                          <a:noAutofit/>
                        </wps:bodyPr>
                      </wps:wsp>
                      <wpg:grpSp>
                        <wpg:cNvPr id="205" name="Group 5"/>
                        <wpg:cNvGrpSpPr>
                          <a:grpSpLocks/>
                        </wpg:cNvGrpSpPr>
                        <wpg:grpSpPr bwMode="auto">
                          <a:xfrm>
                            <a:off x="7602" y="12459"/>
                            <a:ext cx="468" cy="540"/>
                            <a:chOff x="7602" y="12465"/>
                            <a:chExt cx="468" cy="540"/>
                          </a:xfrm>
                        </wpg:grpSpPr>
                        <wps:wsp>
                          <wps:cNvPr id="206"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07"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08"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209"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210"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D54837" w:rsidRPr="00E166D2" w:rsidRDefault="00D54837" w:rsidP="00D54837">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50CC7" id="Grupo 203" o:spid="_x0000_s1089" style="position:absolute;left:0;text-align:left;margin-left:318pt;margin-top:298.15pt;width:125.6pt;height:52.75pt;z-index:251689472"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">
                <v:shape id="Text Box 4" o:spid="_x0000_s1090"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bWcYA&#10;AADcAAAADwAAAGRycy9kb3ducmV2LnhtbESPT2vCQBTE74LfYXlCL1I3WrE2ZiOl0GJv/sNeH9ln&#10;Esy+jbvbmH77bqHgcZiZ3zDZujeN6Mj52rKC6SQBQVxYXXOp4Hh4f1yC8AFZY2OZFPyQh3U+HGSY&#10;anvjHXX7UIoIYZ+igiqENpXSFxUZ9BPbEkfvbJ3BEKUrpXZ4i3DTyFmSLKTBmuNChS29VVRc9t9G&#10;wXK+6b7859P2VCzOzUsYP3cfV6fUw6h/XYEI1Id7+L+90QpmyRz+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5bWcYAAADcAAAADwAAAAAAAAAAAAAAAACYAgAAZHJz&#10;L2Rvd25yZXYueG1sUEsFBgAAAAAEAAQA9QAAAIsDAAAAAA==&#10;">
                  <v:textbox>
                    <w:txbxContent>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p>
                    </w:txbxContent>
                  </v:textbox>
                </v:shape>
                <v:group id="Group 5" o:spid="_x0000_s1091"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AutoShape 6" o:spid="_x0000_s1092"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EKYMUAAADcAAAADwAAAGRycy9kb3ducmV2LnhtbESPQWvCQBSE7wX/w/IEb7qpYKipq0ih&#10;Kt6MttjbI/uaTZt9G7Orxn/vFoQeh5n5hpktOluLC7W+cqzgeZSAIC6crrhUcNi/D19A+ICssXZM&#10;Cm7kYTHvPc0w0+7KO7rkoRQRwj5DBSaEJpPSF4Ys+pFriKP37VqLIcq2lLrFa4TbWo6TJJUWK44L&#10;Bht6M1T85merYCtXhTnm6ed6Ovlyp+5n+TE5lkoN+t3yFUSgLvyHH+2NVjBOUvg7E4+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EKYMUAAADcAAAADwAAAAAAAAAA&#10;AAAAAAChAgAAZHJzL2Rvd25yZXYueG1sUEsFBgAAAAAEAAQA+QAAAJMDAAAAAA==&#10;" strokecolor="red" strokeweight="1.5pt"/>
                  <v:shape id="AutoShape 7" o:spid="_x0000_s1093"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N5NsIAAADcAAAADwAAAGRycy9kb3ducmV2LnhtbESPT4vCMBTE7wt+h/AEL4umdmGVahQR&#10;lL2uq54fzWtabF5Kk/7x25uFhT0OM/MbZrsfbS16an3lWMFykYAgzp2u2Ci4/pzmaxA+IGusHZOC&#10;J3nY7yZvW8y0G/ib+kswIkLYZ6igDKHJpPR5SRb9wjXE0StcazFE2RqpWxwi3NYyTZJPabHiuFBi&#10;Q8eS8selswr8MnBRfJiU7zV39H4e7ofboNRsOh42IAKN4T/81/7SCtJkBb9n4hGQu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N5NsIAAADcAAAADwAAAAAAAAAAAAAA&#10;AAChAgAAZHJzL2Rvd25yZXYueG1sUEsFBgAAAAAEAAQA+QAAAJADAAAAAA==&#10;" strokecolor="blue" strokeweight="1.5pt"/>
                  <v:shape id="AutoShape 8" o:spid="_x0000_s1094"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rsmcIAAADcAAAADwAAAGRycy9kb3ducmV2LnhtbERPTYvCMBC9C/sfwix4kW26IlK6RpEF&#10;oRcPthX2ODSzbbWZlCZq9debg+Dx8b5Xm9F04kqDay0r+I5iEMSV1S3XCspi95WAcB5ZY2eZFNzJ&#10;wWb9MVlhqu2ND3TNfS1CCLsUFTTe96mUrmrIoItsTxy4fzsY9AEOtdQD3kK46eQ8jpfSYMuhocGe&#10;fhuqzvnFKMizYrHYJ6cZmm73V+6Lx7F8nJSafo7bHxCeRv8Wv9yZVjCPw9pwJhwBu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XrsmcIAAADcAAAADwAAAAAAAAAAAAAA&#10;AAChAgAAZHJzL2Rvd25yZXYueG1sUEsFBgAAAAAEAAQA+QAAAJADAAAAAA==&#10;" strokecolor="aqua" strokeweight="1.5pt"/>
                  <v:shape id="AutoShape 9" o:spid="_x0000_s1095"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7g/sYAAADcAAAADwAAAGRycy9kb3ducmV2LnhtbESPT2sCMRTE70K/Q3iF3jTxD8VujeIK&#10;Qg8tRdvS62Pz3F3cvCxJXLd+elMQPA4z8xtmseptIzryoXasYTxSIIgLZ2ouNXx/bYdzECEiG2wc&#10;k4Y/CrBaPgwWmBl35h11+1iKBOGQoYYqxjaTMhQVWQwj1xIn7+C8xZikL6XxeE5w28iJUs/SYs1p&#10;ocKWNhUVx/3Japi+d/nlczPvZkc/+8k/fnNWxU7rp8d+/QoiUh/v4Vv7zWiYqBf4P5OO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u4P7GAAAA3AAAAA8AAAAAAAAA&#10;AAAAAAAAoQIAAGRycy9kb3ducmV2LnhtbFBLBQYAAAAABAAEAPkAAACUAwAAAAA=&#10;" strokecolor="fuchsia" strokeweight="1.5pt"/>
                </v:group>
                <v:shape id="AutoShape 10" o:spid="_x0000_s1096"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1YsIAAADcAAAADwAAAGRycy9kb3ducmV2LnhtbERPy2oCMRTdC/2HcAvdiGZGaJHRKGNB&#10;qAUXvvbXye0kdHIzTqJO/94shC4P5z1f9q4RN+qC9awgH2cgiCuvLdcKjof1aAoiRGSNjWdS8EcB&#10;louXwRwL7e+8o9s+1iKFcChQgYmxLaQMlSGHYexb4sT9+M5hTLCrpe7wnsJdIydZ9iEdWk4NBlv6&#10;NFT97q9OwXaTr8qzsZvv3cVu39dlc62HJ6XeXvtyBiJSH//FT/eXVjDJ0/x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R1YsIAAADcAAAADwAAAAAAAAAAAAAA&#10;AAChAgAAZHJzL2Rvd25yZXYueG1sUEsFBgAAAAAEAAQA+QAAAJADAAAAAA==&#10;"/>
                <v:shape id="Text Box 11" o:spid="_x0000_s1097"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uHMUA&#10;AADcAAAADwAAAGRycy9kb3ducmV2LnhtbESPQWvCQBSE7wX/w/IEL0U3sUVt6ioiWPTWWrHXR/aZ&#10;hGbfxt01xn/vCoUeh5n5hpkvO1OLlpyvLCtIRwkI4tzqigsFh+/NcAbCB2SNtWVScCMPy0XvaY6Z&#10;tlf+onYfChEh7DNUUIbQZFL6vCSDfmQb4uidrDMYonSF1A6vEW5qOU6SiTRYcVwosaF1Sfnv/mIU&#10;zF637Y/fvXwe88mpfgvP0/bj7JQa9LvVO4hAXfgP/7W3WsE4Te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G4cxQAAANwAAAAPAAAAAAAAAAAAAAAAAJgCAABkcnMv&#10;ZG93bnJldi54bWxQSwUGAAAAAAQABAD1AAAAigMAAAAA&#10;">
                  <v:textbox>
                    <w:txbxContent>
                      <w:p w:rsidR="00D54837" w:rsidRPr="00E166D2" w:rsidRDefault="00D54837" w:rsidP="00D54837">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D54837">
        <w:rPr>
          <w:b/>
          <w:noProof/>
          <w:u w:val="single"/>
        </w:rPr>
        <w:drawing>
          <wp:inline distT="0" distB="0" distL="0" distR="0" wp14:anchorId="272F5D6B" wp14:editId="5F1F8B57">
            <wp:extent cx="5695950" cy="4494940"/>
            <wp:effectExtent l="19050" t="19050" r="19050" b="20320"/>
            <wp:docPr id="202" name="Imagen 202" descr="C:\AURIONA_2014 2015 2016\UIPPT_2016\2016_TDRs\TUPIZA_RS\TPZ CLRD_V. E._P.PAMPA\PLANOS\LA POST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URIONA_2014 2015 2016\UIPPT_2016\2016_TDRs\TUPIZA_RS\TPZ CLRD_V. E._P.PAMPA\PLANOS\LA POSTA.wmf"/>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3949" t="20944" r="38718" b="41580"/>
                    <a:stretch/>
                  </pic:blipFill>
                  <pic:spPr bwMode="auto">
                    <a:xfrm>
                      <a:off x="0" y="0"/>
                      <a:ext cx="5714192" cy="4509335"/>
                    </a:xfrm>
                    <a:prstGeom prst="rect">
                      <a:avLst/>
                    </a:prstGeom>
                    <a:noFill/>
                    <a:ln>
                      <a:solidFill>
                        <a:schemeClr val="bg2">
                          <a:lumMod val="75000"/>
                        </a:schemeClr>
                      </a:solidFill>
                    </a:ln>
                    <a:extLst>
                      <a:ext uri="{53640926-AAD7-44D8-BBD7-CCE9431645EC}">
                        <a14:shadowObscured xmlns:a14="http://schemas.microsoft.com/office/drawing/2010/main"/>
                      </a:ext>
                    </a:extLst>
                  </pic:spPr>
                </pic:pic>
              </a:graphicData>
            </a:graphic>
          </wp:inline>
        </w:drawing>
      </w:r>
    </w:p>
    <w:p w:rsidR="00BA36F6" w:rsidRDefault="00BA36F6" w:rsidP="00B437AC">
      <w:pPr>
        <w:rPr>
          <w:b/>
          <w:u w:val="single"/>
        </w:rPr>
      </w:pPr>
    </w:p>
    <w:p w:rsidR="00BA36F6" w:rsidRDefault="00BA36F6" w:rsidP="00B437AC">
      <w:pPr>
        <w:rPr>
          <w:b/>
          <w:u w:val="single"/>
        </w:rPr>
      </w:pPr>
    </w:p>
    <w:p w:rsidR="00BA36F6" w:rsidRDefault="00BA36F6"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D54837" w:rsidRDefault="00D54837" w:rsidP="00B437AC">
      <w:pPr>
        <w:rPr>
          <w:b/>
          <w:u w:val="single"/>
        </w:rPr>
      </w:pPr>
    </w:p>
    <w:p w:rsidR="00BA36F6" w:rsidRDefault="00BA36F6" w:rsidP="00BA36F6">
      <w:pPr>
        <w:rPr>
          <w:b/>
          <w:u w:val="single"/>
        </w:rPr>
      </w:pPr>
      <w:r w:rsidRPr="00B437AC">
        <w:rPr>
          <w:b/>
          <w:u w:val="single"/>
        </w:rPr>
        <w:lastRenderedPageBreak/>
        <w:t xml:space="preserve">ZONA </w:t>
      </w:r>
      <w:r w:rsidR="00583A84">
        <w:rPr>
          <w:b/>
          <w:u w:val="single"/>
        </w:rPr>
        <w:t>VILLA FLORIDA</w:t>
      </w:r>
    </w:p>
    <w:p w:rsidR="00BA36F6" w:rsidRDefault="00BA36F6" w:rsidP="00B437AC">
      <w:pPr>
        <w:rPr>
          <w:b/>
          <w:u w:val="single"/>
        </w:rPr>
      </w:pPr>
    </w:p>
    <w:p w:rsidR="00BA36F6" w:rsidRDefault="00D54837" w:rsidP="00B437AC">
      <w:pPr>
        <w:rPr>
          <w:b/>
          <w:u w:val="single"/>
        </w:rPr>
      </w:pPr>
      <w:r>
        <w:rPr>
          <w:noProof/>
        </w:rPr>
        <mc:AlternateContent>
          <mc:Choice Requires="wpg">
            <w:drawing>
              <wp:anchor distT="0" distB="0" distL="114300" distR="114300" simplePos="0" relativeHeight="251691520" behindDoc="0" locked="0" layoutInCell="1" allowOverlap="1" wp14:anchorId="652AA4DA" wp14:editId="30033EF3">
                <wp:simplePos x="0" y="0"/>
                <wp:positionH relativeFrom="column">
                  <wp:posOffset>3790950</wp:posOffset>
                </wp:positionH>
                <wp:positionV relativeFrom="paragraph">
                  <wp:posOffset>6332220</wp:posOffset>
                </wp:positionV>
                <wp:extent cx="1595120" cy="669925"/>
                <wp:effectExtent l="10160" t="7620" r="13970" b="8255"/>
                <wp:wrapNone/>
                <wp:docPr id="213" name="Grupo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214"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p>
                          </w:txbxContent>
                        </wps:txbx>
                        <wps:bodyPr rot="0" vert="horz" wrap="square" lIns="91440" tIns="45720" rIns="91440" bIns="45720" anchor="t" anchorCtr="0" upright="1">
                          <a:noAutofit/>
                        </wps:bodyPr>
                      </wps:wsp>
                      <wpg:grpSp>
                        <wpg:cNvPr id="215" name="Group 5"/>
                        <wpg:cNvGrpSpPr>
                          <a:grpSpLocks/>
                        </wpg:cNvGrpSpPr>
                        <wpg:grpSpPr bwMode="auto">
                          <a:xfrm>
                            <a:off x="7602" y="12459"/>
                            <a:ext cx="468" cy="540"/>
                            <a:chOff x="7602" y="12465"/>
                            <a:chExt cx="468" cy="540"/>
                          </a:xfrm>
                        </wpg:grpSpPr>
                        <wps:wsp>
                          <wps:cNvPr id="216"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17"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18"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219"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220"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D54837" w:rsidRPr="00E166D2" w:rsidRDefault="00D54837" w:rsidP="00D54837">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AA4DA" id="Grupo 213" o:spid="_x0000_s1098" style="position:absolute;left:0;text-align:left;margin-left:298.5pt;margin-top:498.6pt;width:125.6pt;height:52.75pt;z-index:251691520"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">
                <v:shape id="Text Box 4" o:spid="_x0000_s1099"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NhMYA&#10;AADcAAAADwAAAGRycy9kb3ducmV2LnhtbESPT2sCMRTE74LfIbyCF+lmtWJ1NYoIir1ZW9rrY/P2&#10;D928rElct9++KRR6HGbmN8x625tGdOR8bVnBJElBEOdW11wqeH87PC5A+ICssbFMCr7Jw3YzHKwx&#10;0/bOr9RdQikihH2GCqoQ2kxKn1dk0Ce2JY5eYZ3BEKUrpXZ4j3DTyGmazqXBmuNChS3tK8q/Ljej&#10;YDE7dZ/+5en8kc+LZhnGz93x6pQaPfS7FYhAffgP/7VPWsF0MoP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fNhMYAAADcAAAADwAAAAAAAAAAAAAAAACYAgAAZHJz&#10;L2Rvd25yZXYueG1sUEsFBgAAAAAEAAQA9QAAAIsDAAAAAA==&#10;">
                  <v:textbox>
                    <w:txbxContent>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p>
                    </w:txbxContent>
                  </v:textbox>
                </v:shape>
                <v:group id="Group 5" o:spid="_x0000_s1100"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AutoShape 6" o:spid="_x0000_s1101"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icvcYAAADcAAAADwAAAGRycy9kb3ducmV2LnhtbESPT2vCQBTE74LfYXlCb81GwVBTV5FC&#10;/+DNqMXeHtnXbDT7Ns1uNX57t1DwOMzMb5j5sreNOFPna8cKxkkKgrh0uuZKwW77+vgEwgdkjY1j&#10;UnAlD8vFcDDHXLsLb+hchEpECPscFZgQ2lxKXxqy6BPXEkfv23UWQ5RdJXWHlwi3jZykaSYt1hwX&#10;DLb0Yqg8Fb9WwVq+leZQZJ/vs+mX++mPq/30UCn1MOpXzyAC9eEe/m9/aAWTcQZ/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4nL3GAAAA3AAAAA8AAAAAAAAA&#10;AAAAAAAAoQIAAGRycy9kb3ducmV2LnhtbFBLBQYAAAAABAAEAPkAAACUAwAAAAA=&#10;" strokecolor="red" strokeweight="1.5pt"/>
                  <v:shape id="AutoShape 7" o:spid="_x0000_s1102"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rv68EAAADcAAAADwAAAGRycy9kb3ducmV2LnhtbESPS4vCQBCE78L+h6EX9iLrJFnQJWYi&#10;Irh4XV/nJtN5YKYnZEYT/70jCB6LqvqKylajacWNetdYVhDPIhDEhdUNVwqOh+33LwjnkTW2lknB&#10;nRys8o9Jhqm2A//Tbe8rESDsUlRQe9+lUrqiJoNuZjvi4JW2N+iD7CupexwC3LQyiaK5NNhwWKix&#10;o01NxWV/NQpc7Lksf6qEzy1fafo3nNenQamvz3G9BOFp9O/wq73TCpJ4Ac8z4QjI/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Cu/rwQAAANwAAAAPAAAAAAAAAAAAAAAA&#10;AKECAABkcnMvZG93bnJldi54bWxQSwUGAAAAAAQABAD5AAAAjwMAAAAA&#10;" strokecolor="blue" strokeweight="1.5pt"/>
                  <v:shape id="AutoShape 8" o:spid="_x0000_s1103"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N6RMIAAADcAAAADwAAAGRycy9kb3ducmV2LnhtbERPy4rCMBTdC/MP4Q64kWmqiJSOUYYB&#10;wY2LaSu4vDTXPmxuShO149ebheDycN7r7Wg6caPBNZYVzKMYBHFpdcOVgiLffSUgnEfW2FkmBf/k&#10;YLv5mKwx1fbOf3TLfCVCCLsUFdTe96mUrqzJoItsTxy4sx0M+gCHSuoB7yHcdHIRxytpsOHQUGNP&#10;vzWVl+xqFGT7fLk8JO0MTbc7FYf8cSwerVLTz/HnG4Sn0b/FL/deK1jMw9pwJhwBuX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N6RMIAAADcAAAADwAAAAAAAAAAAAAA&#10;AAChAgAAZHJzL2Rvd25yZXYueG1sUEsFBgAAAAAEAAQA+QAAAJADAAAAAA==&#10;" strokecolor="aqua" strokeweight="1.5pt"/>
                  <v:shape id="AutoShape 9" o:spid="_x0000_s1104"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d2I8YAAADcAAAADwAAAGRycy9kb3ducmV2LnhtbESPT2vCQBTE74LfYXlCb7rxD6KpqzSC&#10;0EOLaBWvj+xrEsy+DbvbmPrp3YLQ4zAzv2FWm87UoiXnK8sKxqMEBHFudcWFgtPXbrgA4QOyxtoy&#10;KfglD5t1v7fCVNsbH6g9hkJECPsUFZQhNKmUPi/JoB/Zhjh639YZDFG6QmqHtwg3tZwkyVwarDgu&#10;lNjQtqT8evwxCqYfbXbfbxft7Opm5+zzknGSH5R6GXRvryACdeE//Gy/awWT8RL+zsQjIN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3diPGAAAA3AAAAA8AAAAAAAAA&#10;AAAAAAAAoQIAAGRycy9kb3ducmV2LnhtbFBLBQYAAAAABAAEAPkAAACUAwAAAAA=&#10;" strokecolor="fuchsia" strokeweight="1.5pt"/>
                </v:group>
                <v:shape id="AutoShape 10" o:spid="_x0000_s1105"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i/38IAAADcAAAADwAAAGRycy9kb3ducmV2LnhtbERPz2vCMBS+D/wfwhO8jJlaUEZnlCoI&#10;KnhQt/tb89aENS+1iVr/++Uw8Pjx/Z4ve9eIG3XBelYwGWcgiCuvLdcKPs+bt3cQISJrbDyTggcF&#10;WC4GL3MstL/zkW6nWIsUwqFABSbGtpAyVIYchrFviRP34zuHMcGulrrDewp3jcyzbCYdWk4NBlta&#10;G6p+T1en4LCbrMpvY3f748UeppuyudavX0qNhn35ASJSH5/if/dWK8jzND+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i/38IAAADcAAAADwAAAAAAAAAAAAAA&#10;AAChAgAAZHJzL2Rvd25yZXYueG1sUEsFBgAAAAAEAAQA+QAAAJADAAAAAA==&#10;"/>
                <v:shape id="Text Box 11" o:spid="_x0000_s1106"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kocYA&#10;AADcAAAADwAAAGRycy9kb3ducmV2LnhtbESPW2vCQBSE3wv9D8sp9KXoxli8RFeRQsW+eUNfD9lj&#10;EsyejbvbmP77bqHg4zAz3zDzZWdq0ZLzlWUFg34Cgji3uuJCwfHw2ZuA8AFZY22ZFPyQh+Xi+WmO&#10;mbZ33lG7D4WIEPYZKihDaDIpfV6SQd+3DXH0LtYZDFG6QmqH9wg3tUyTZCQNVhwXSmzoo6T8uv82&#10;Cibvm/bsv4bbUz661NPwNm7XN6fU60u3moEI1IVH+L+90QrSdAB/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ykocYAAADcAAAADwAAAAAAAAAAAAAAAACYAgAAZHJz&#10;L2Rvd25yZXYueG1sUEsFBgAAAAAEAAQA9QAAAIsDAAAAAA==&#10;">
                  <v:textbox>
                    <w:txbxContent>
                      <w:p w:rsidR="00D54837" w:rsidRPr="00E166D2" w:rsidRDefault="00D54837" w:rsidP="00D54837">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D54837">
        <w:rPr>
          <w:b/>
          <w:noProof/>
          <w:u w:val="single"/>
        </w:rPr>
        <w:drawing>
          <wp:inline distT="0" distB="0" distL="0" distR="0" wp14:anchorId="21D73AEA" wp14:editId="58FBF9D9">
            <wp:extent cx="5467350" cy="7092932"/>
            <wp:effectExtent l="19050" t="19050" r="19050" b="13335"/>
            <wp:docPr id="212" name="Imagen 212" descr="C:\AURIONA_2014 2015 2016\UIPPT_2016\2016_TDRs\TUPIZA_RS\TPZ CLRD_V. E._P.PAMPA\PLANOS\VILLA FLORID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URIONA_2014 2015 2016\UIPPT_2016\2016_TDRs\TUPIZA_RS\TPZ CLRD_V. E._P.PAMPA\PLANOS\VILLA FLORIDA.wmf"/>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163" t="15339" r="49243" b="11191"/>
                    <a:stretch/>
                  </pic:blipFill>
                  <pic:spPr bwMode="auto">
                    <a:xfrm>
                      <a:off x="0" y="0"/>
                      <a:ext cx="5476169" cy="7104373"/>
                    </a:xfrm>
                    <a:prstGeom prst="rect">
                      <a:avLst/>
                    </a:prstGeom>
                    <a:noFill/>
                    <a:ln>
                      <a:solidFill>
                        <a:schemeClr val="bg2">
                          <a:lumMod val="75000"/>
                        </a:schemeClr>
                      </a:solidFill>
                    </a:ln>
                    <a:extLst>
                      <a:ext uri="{53640926-AAD7-44D8-BBD7-CCE9431645EC}">
                        <a14:shadowObscured xmlns:a14="http://schemas.microsoft.com/office/drawing/2010/main"/>
                      </a:ext>
                    </a:extLst>
                  </pic:spPr>
                </pic:pic>
              </a:graphicData>
            </a:graphic>
          </wp:inline>
        </w:drawing>
      </w:r>
    </w:p>
    <w:p w:rsidR="00BA36F6" w:rsidRDefault="00BA36F6" w:rsidP="00B437AC">
      <w:pPr>
        <w:rPr>
          <w:b/>
          <w:u w:val="single"/>
        </w:rPr>
      </w:pPr>
    </w:p>
    <w:p w:rsidR="00BA36F6" w:rsidRDefault="00BA36F6" w:rsidP="00BA36F6">
      <w:pPr>
        <w:rPr>
          <w:b/>
          <w:u w:val="single"/>
        </w:rPr>
      </w:pPr>
      <w:r w:rsidRPr="00B437AC">
        <w:rPr>
          <w:b/>
          <w:u w:val="single"/>
        </w:rPr>
        <w:lastRenderedPageBreak/>
        <w:t xml:space="preserve">ZONA </w:t>
      </w:r>
      <w:r>
        <w:rPr>
          <w:b/>
          <w:u w:val="single"/>
        </w:rPr>
        <w:t>S</w:t>
      </w:r>
      <w:r w:rsidR="00583A84">
        <w:rPr>
          <w:b/>
          <w:u w:val="single"/>
        </w:rPr>
        <w:t>AN GERARDO</w:t>
      </w:r>
    </w:p>
    <w:p w:rsidR="00D54837" w:rsidRDefault="00D54837" w:rsidP="00BA36F6">
      <w:pPr>
        <w:rPr>
          <w:b/>
          <w:u w:val="single"/>
        </w:rPr>
      </w:pPr>
    </w:p>
    <w:p w:rsidR="00BA36F6" w:rsidRDefault="00D54837" w:rsidP="00D54837">
      <w:pPr>
        <w:jc w:val="center"/>
        <w:rPr>
          <w:b/>
          <w:u w:val="single"/>
        </w:rPr>
      </w:pPr>
      <w:r>
        <w:rPr>
          <w:noProof/>
        </w:rPr>
        <mc:AlternateContent>
          <mc:Choice Requires="wpg">
            <w:drawing>
              <wp:anchor distT="0" distB="0" distL="114300" distR="114300" simplePos="0" relativeHeight="251693568" behindDoc="0" locked="0" layoutInCell="1" allowOverlap="1" wp14:anchorId="00C64071" wp14:editId="50A2CD05">
                <wp:simplePos x="0" y="0"/>
                <wp:positionH relativeFrom="column">
                  <wp:posOffset>373380</wp:posOffset>
                </wp:positionH>
                <wp:positionV relativeFrom="paragraph">
                  <wp:posOffset>4741545</wp:posOffset>
                </wp:positionV>
                <wp:extent cx="1595120" cy="669925"/>
                <wp:effectExtent l="10160" t="7620" r="13970" b="8255"/>
                <wp:wrapNone/>
                <wp:docPr id="223" name="Grupo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224"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p>
                          </w:txbxContent>
                        </wps:txbx>
                        <wps:bodyPr rot="0" vert="horz" wrap="square" lIns="91440" tIns="45720" rIns="91440" bIns="45720" anchor="t" anchorCtr="0" upright="1">
                          <a:noAutofit/>
                        </wps:bodyPr>
                      </wps:wsp>
                      <wpg:grpSp>
                        <wpg:cNvPr id="225" name="Group 5"/>
                        <wpg:cNvGrpSpPr>
                          <a:grpSpLocks/>
                        </wpg:cNvGrpSpPr>
                        <wpg:grpSpPr bwMode="auto">
                          <a:xfrm>
                            <a:off x="7602" y="12459"/>
                            <a:ext cx="468" cy="540"/>
                            <a:chOff x="7602" y="12465"/>
                            <a:chExt cx="468" cy="540"/>
                          </a:xfrm>
                        </wpg:grpSpPr>
                        <wps:wsp>
                          <wps:cNvPr id="226"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27"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28"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229"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230"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D54837" w:rsidRPr="00E166D2" w:rsidRDefault="00D54837" w:rsidP="00D54837">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64071" id="Grupo 223" o:spid="_x0000_s1107" style="position:absolute;left:0;text-align:left;margin-left:29.4pt;margin-top:373.35pt;width:125.6pt;height:52.75pt;z-index:251693568"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">
                <v:shape id="Text Box 4" o:spid="_x0000_s1108"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HOcUA&#10;AADcAAAADwAAAGRycy9kb3ducmV2LnhtbESPQWvCQBSE70L/w/IKvYhuGkVt6iql0KI3m4q9PrLP&#10;JDT7Nt3dxvjvXUHwOMzMN8xy3ZtGdOR8bVnB8zgBQVxYXXOpYP/9MVqA8AFZY2OZFJzJw3r1MFhi&#10;pu2Jv6jLQykihH2GCqoQ2kxKX1Rk0I9tSxy9o3UGQ5SulNrhKcJNI9MkmUmDNceFClt6r6j4zf+N&#10;gsV00/347WR3KGbH5iUM593nn1Pq6bF/ewURqA/38K290QrSdA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wc5xQAAANwAAAAPAAAAAAAAAAAAAAAAAJgCAABkcnMv&#10;ZG93bnJldi54bWxQSwUGAAAAAAQABAD1AAAAigMAAAAA&#10;">
                  <v:textbox>
                    <w:txbxContent>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D54837" w:rsidRPr="00900405" w:rsidRDefault="00D54837" w:rsidP="00D54837">
                        <w:pPr>
                          <w:rPr>
                            <w:rFonts w:ascii="Technic" w:hAnsi="Technic"/>
                            <w:b/>
                            <w:sz w:val="12"/>
                            <w:szCs w:val="12"/>
                            <w:lang w:val="es-MX"/>
                          </w:rPr>
                        </w:pPr>
                      </w:p>
                    </w:txbxContent>
                  </v:textbox>
                </v:shape>
                <v:group id="Group 5" o:spid="_x0000_s1109"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AutoShape 6" o:spid="_x0000_s1110"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WAMUAAADcAAAADwAAAGRycy9kb3ducmV2LnhtbESPQWvCQBSE7wX/w/IEb3XTgKFGVxHB&#10;WrwZbdHbI/uaTZt9m2a3Gv+9Wyj0OMzMN8x82dtGXKjztWMFT+MEBHHpdM2VguNh8/gMwgdkjY1j&#10;UnAjD8vF4GGOuXZX3tOlCJWIEPY5KjAhtLmUvjRk0Y9dSxy9D9dZDFF2ldQdXiPcNjJNkkxarDku&#10;GGxpbaj8Kn6sgp18Kc2pyN6308nZffefq7fJqVJqNOxXMxCB+vAf/mu/agVpmsHvmX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RWAMUAAADcAAAADwAAAAAAAAAA&#10;AAAAAAChAgAAZHJzL2Rvd25yZXYueG1sUEsFBgAAAAAEAAQA+QAAAJMDAAAAAA==&#10;" strokecolor="red" strokeweight="1.5pt"/>
                  <v:shape id="AutoShape 7" o:spid="_x0000_s1111"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YlVsIAAADcAAAADwAAAGRycy9kb3ducmV2LnhtbESPS4vCQBCE78L+h6EX9iI6MYIr0UkQ&#10;wcWrj825yXQemOkJmdFk//2OIHgsquorapuNphUP6l1jWcFiHoEgLqxuuFJwvRxmaxDOI2tsLZOC&#10;P3KQpR+TLSbaDnyix9lXIkDYJaig9r5LpHRFTQbd3HbEwSttb9AH2VdS9zgEuGllHEUrabDhsFBj&#10;R/uaitv5bhS4heeyXFYx5y3fafoz5LvfQamvz3G3AeFp9O/wq33UCuL4G55nwhGQ6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YlVsIAAADcAAAADwAAAAAAAAAAAAAA&#10;AAChAgAAZHJzL2Rvd25yZXYueG1sUEsFBgAAAAAEAAQA+QAAAJADAAAAAA==&#10;" strokecolor="blue" strokeweight="1.5pt"/>
                  <v:shape id="AutoShape 8" o:spid="_x0000_s1112"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cMAAADcAAAADwAAAGRycy9kb3ducmV2LnhtbERPy2rCQBTdF/yH4QrdFJ0YpEjqJBQh&#10;4MaFSQSXl8xtHs3cCZmpRr++syh0eTjvfTabQdxocp1lBZt1BIK4trrjRkFV5qsdCOeRNQ6WScGD&#10;HGTp4mWPibZ3PtOt8I0IIewSVNB6PyZSurolg25tR+LAfdnJoA9waqSe8B7CzSDjKHqXBjsODS2O&#10;dGip/i5+jILiWG63p13/hmbIr9WpfF6qZ6/U63L+/ADhafb/4j/3USuI47A2nAlH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PsPnDAAAA3AAAAA8AAAAAAAAAAAAA&#10;AAAAoQIAAGRycy9kb3ducmV2LnhtbFBLBQYAAAAABAAEAPkAAACRAwAAAAA=&#10;" strokecolor="aqua" strokeweight="1.5pt"/>
                  <v:shape id="AutoShape 9" o:spid="_x0000_s1113"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u8nsYAAADcAAAADwAAAGRycy9kb3ducmV2LnhtbESPT2vCQBTE7wW/w/KE3uqmUURTVzGC&#10;0INF/Eevj+xrEsy+DbtrjP303UKhx2FmfsMsVr1pREfO15YVvI4SEMSF1TWXCs6n7csMhA/IGhvL&#10;pOBBHlbLwdMCM23vfKDuGEoRIewzVFCF0GZS+qIig35kW+LofVlnMETpSqkd3iPcNDJNkqk0WHNc&#10;qLClTUXF9XgzCsa7Lv/eb2bd5Ooml/zjM+ekOCj1POzXbyAC9eE//Nd+1wrSdA6/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bvJ7GAAAA3AAAAA8AAAAAAAAA&#10;AAAAAAAAoQIAAGRycy9kb3ducmV2LnhtbFBLBQYAAAAABAAEAPkAAACUAwAAAAA=&#10;" strokecolor="fuchsia" strokeweight="1.5pt"/>
                </v:group>
                <v:shape id="AutoShape 10" o:spid="_x0000_s1114"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EpAsIAAADcAAAADwAAAGRycy9kb3ducmV2LnhtbERPy2oCMRTdC/2HcIVuRDNaKj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EpAsIAAADcAAAADwAAAAAAAAAAAAAA&#10;AAChAgAAZHJzL2Rvd25yZXYueG1sUEsFBgAAAAAEAAQA+QAAAJADAAAAAA==&#10;"/>
                <v:shape id="Text Box 11" o:spid="_x0000_s1115"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yf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D+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1TJ8xQAAANwAAAAPAAAAAAAAAAAAAAAAAJgCAABkcnMv&#10;ZG93bnJldi54bWxQSwUGAAAAAAQABAD1AAAAigMAAAAA&#10;">
                  <v:textbox>
                    <w:txbxContent>
                      <w:p w:rsidR="00D54837" w:rsidRPr="00E166D2" w:rsidRDefault="00D54837" w:rsidP="00D54837">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D54837">
        <w:rPr>
          <w:b/>
          <w:noProof/>
          <w:u w:val="single"/>
        </w:rPr>
        <w:drawing>
          <wp:inline distT="0" distB="0" distL="0" distR="0" wp14:anchorId="77AC9C22" wp14:editId="33EEC35B">
            <wp:extent cx="5094605" cy="5495925"/>
            <wp:effectExtent l="19050" t="19050" r="10795" b="28575"/>
            <wp:docPr id="222" name="Imagen 222" descr="C:\AURIONA_2014 2015 2016\UIPPT_2016\2016_TDRs\TUPIZA_RS\TPZ CLRD_V. E._P.PAMPA\PLANOS\SAN GERARD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URIONA_2014 2015 2016\UIPPT_2016\2016_TDRs\TUPIZA_RS\TPZ CLRD_V. E._P.PAMPA\PLANOS\SAN GERARDO.wm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897" t="13863" r="50429" b="34266"/>
                    <a:stretch/>
                  </pic:blipFill>
                  <pic:spPr bwMode="auto">
                    <a:xfrm>
                      <a:off x="0" y="0"/>
                      <a:ext cx="5105234" cy="5507391"/>
                    </a:xfrm>
                    <a:prstGeom prst="rect">
                      <a:avLst/>
                    </a:prstGeom>
                    <a:noFill/>
                    <a:ln w="9525" cap="flat" cmpd="sng" algn="ctr">
                      <a:solidFill>
                        <a:srgbClr val="E7E6E6">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437AC" w:rsidRDefault="00CF631E" w:rsidP="00F35622">
      <w:pPr>
        <w:jc w:val="center"/>
        <w:rPr>
          <w:b/>
          <w:u w:val="single"/>
        </w:rPr>
      </w:pPr>
      <w:r w:rsidRPr="00CF631E">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B437AC" w:rsidRDefault="00B437AC" w:rsidP="00B437AC">
      <w:pPr>
        <w:rPr>
          <w:b/>
          <w:u w:val="single"/>
        </w:rPr>
      </w:pPr>
    </w:p>
    <w:p w:rsidR="00B437AC" w:rsidRDefault="00B437AC" w:rsidP="00B437AC">
      <w:pPr>
        <w:rPr>
          <w:b/>
          <w:u w:val="single"/>
        </w:rPr>
      </w:pPr>
    </w:p>
    <w:p w:rsidR="00D54837" w:rsidRDefault="00D54837" w:rsidP="00B437AC">
      <w:pPr>
        <w:rPr>
          <w:b/>
          <w:u w:val="single"/>
        </w:rPr>
      </w:pPr>
    </w:p>
    <w:p w:rsidR="00970A97" w:rsidRDefault="00970A97" w:rsidP="00B578AC"/>
    <w:p w:rsidR="00802B56" w:rsidRDefault="00802B56" w:rsidP="00B578AC"/>
    <w:p w:rsidR="00802B56" w:rsidRPr="00BC7FE8" w:rsidRDefault="00802B56" w:rsidP="00B578AC"/>
    <w:p w:rsidR="00BC7FE8" w:rsidRPr="00BC7FE8" w:rsidRDefault="00BC7FE8" w:rsidP="00650E6A">
      <w:pPr>
        <w:pStyle w:val="TtulodeTDC"/>
        <w:spacing w:before="0"/>
        <w:rPr>
          <w:rStyle w:val="Ttulodellibro"/>
          <w:sz w:val="40"/>
        </w:rPr>
      </w:pPr>
      <w:r>
        <w:rPr>
          <w:rStyle w:val="Ttulodellibro"/>
          <w:sz w:val="40"/>
        </w:rPr>
        <w:lastRenderedPageBreak/>
        <w:t xml:space="preserve">ANEXO </w:t>
      </w:r>
      <w:r w:rsidR="00802B56">
        <w:rPr>
          <w:rStyle w:val="Ttulodellibro"/>
          <w:sz w:val="40"/>
        </w:rPr>
        <w:t>5</w:t>
      </w:r>
    </w:p>
    <w:p w:rsidR="00BC7FE8" w:rsidRDefault="00BC7FE8" w:rsidP="00650E6A">
      <w:pPr>
        <w:pStyle w:val="TtulodeTDC"/>
        <w:spacing w:before="0"/>
        <w:rPr>
          <w:rStyle w:val="Ttulodellibro"/>
        </w:rPr>
      </w:pPr>
      <w:r>
        <w:rPr>
          <w:rStyle w:val="Ttulodellibro"/>
        </w:rPr>
        <w:t>MANUAL DE GESTIÓN AMBIENTAL</w:t>
      </w:r>
    </w:p>
    <w:p w:rsidR="00BC7FE8" w:rsidRDefault="00BC7FE8" w:rsidP="00BC7FE8"/>
    <w:p w:rsidR="009F22CD" w:rsidRDefault="009F22CD" w:rsidP="00065A9A">
      <w:pPr>
        <w:pStyle w:val="Ttulo1"/>
        <w:rPr>
          <w:rFonts w:eastAsia="Arial Unicode MS"/>
        </w:rPr>
      </w:pPr>
      <w:r>
        <w:rPr>
          <w:rFonts w:eastAsia="Arial Unicode MS"/>
        </w:rPr>
        <w:t>OBRAS CIVILES</w:t>
      </w:r>
    </w:p>
    <w:p w:rsidR="00970A97" w:rsidRDefault="00970A97" w:rsidP="00970A97">
      <w:pPr>
        <w:pStyle w:val="Subttulo"/>
        <w:numPr>
          <w:ilvl w:val="0"/>
          <w:numId w:val="0"/>
        </w:numPr>
        <w:spacing w:after="60"/>
        <w:ind w:left="720"/>
        <w:jc w:val="left"/>
        <w:outlineLvl w:val="1"/>
        <w:rPr>
          <w:rFonts w:eastAsia="Arial Unicode MS"/>
        </w:rPr>
      </w:pPr>
    </w:p>
    <w:p w:rsidR="009F22CD" w:rsidRPr="00564A98" w:rsidRDefault="009F22CD" w:rsidP="00EA7165">
      <w:pPr>
        <w:pStyle w:val="Subttulo"/>
        <w:numPr>
          <w:ilvl w:val="0"/>
          <w:numId w:val="23"/>
        </w:numPr>
        <w:spacing w:after="60"/>
        <w:jc w:val="left"/>
        <w:outlineLvl w:val="1"/>
        <w:rPr>
          <w:rFonts w:eastAsia="Arial Unicode MS"/>
        </w:rPr>
      </w:pPr>
      <w:r w:rsidRPr="00564A98">
        <w:rPr>
          <w:rFonts w:eastAsia="Arial Unicode MS"/>
        </w:rPr>
        <w:t>INTRODUCCIÓN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categoría 4 no dispensa a YPFB de asumir compromisos o aplicar medidas ambientales en sus actividades, ya que según lo establecido en el D.S. 1485 se debe presentar al Ministerio de Medio Ambiente y Agua (</w:t>
      </w:r>
      <w:proofErr w:type="spellStart"/>
      <w:r w:rsidRPr="00564A98">
        <w:rPr>
          <w:rFonts w:eastAsia="Arial Unicode MS"/>
        </w:rPr>
        <w:t>MMAyA</w:t>
      </w:r>
      <w:proofErr w:type="spellEnd"/>
      <w:r w:rsidRPr="00564A98">
        <w:rPr>
          <w:rFonts w:eastAsia="Arial Unicode MS"/>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OBJETIVO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objetivo  del  presente  manual  es  establecer  los  requisitos  mínimos  y  lineamientos,  en materia ambiental, que se deben cumplir durante la construcción de Sistemas de Distribución de Gas Natural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ALCANCE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9F22CD" w:rsidRPr="00564A98" w:rsidRDefault="009F22CD" w:rsidP="00EA7165">
      <w:pPr>
        <w:numPr>
          <w:ilvl w:val="0"/>
          <w:numId w:val="22"/>
        </w:numPr>
        <w:rPr>
          <w:rFonts w:eastAsia="Arial Unicode MS"/>
        </w:rPr>
      </w:pPr>
      <w:r w:rsidRPr="00564A98">
        <w:rPr>
          <w:rFonts w:eastAsia="Arial Unicode MS"/>
        </w:rPr>
        <w:lastRenderedPageBreak/>
        <w:t>Empresas Contratistas involucradas en la Construcción de SDGN</w:t>
      </w:r>
    </w:p>
    <w:p w:rsidR="009F22CD" w:rsidRPr="00564A98" w:rsidRDefault="009F22CD" w:rsidP="00EA7165">
      <w:pPr>
        <w:numPr>
          <w:ilvl w:val="0"/>
          <w:numId w:val="22"/>
        </w:numPr>
        <w:rPr>
          <w:rFonts w:eastAsia="Arial Unicode MS"/>
        </w:rPr>
      </w:pPr>
      <w:r w:rsidRPr="00564A98">
        <w:rPr>
          <w:rFonts w:eastAsia="Arial Unicode MS"/>
        </w:rPr>
        <w:t>Personal de YPFB-GNRGD, encargado de la Supervisión a empresas contratistas</w:t>
      </w:r>
    </w:p>
    <w:p w:rsidR="009F22CD" w:rsidRPr="00564A98" w:rsidRDefault="009F22CD" w:rsidP="00EA7165">
      <w:pPr>
        <w:numPr>
          <w:ilvl w:val="0"/>
          <w:numId w:val="22"/>
        </w:numPr>
        <w:rPr>
          <w:rFonts w:eastAsia="Arial Unicode MS"/>
        </w:rPr>
      </w:pPr>
      <w:r w:rsidRPr="00564A98">
        <w:rPr>
          <w:rFonts w:eastAsia="Arial Unicode MS"/>
        </w:rPr>
        <w:t>Personal de YPFB-GNRGD, involucrado en la Construcción de SDGN.</w:t>
      </w:r>
    </w:p>
    <w:p w:rsidR="009F22CD" w:rsidRPr="00564A98" w:rsidRDefault="009F22CD" w:rsidP="009F22CD">
      <w:pPr>
        <w:ind w:left="720"/>
        <w:rPr>
          <w:rFonts w:eastAsia="Arial Unicode MS"/>
        </w:rPr>
      </w:pPr>
    </w:p>
    <w:p w:rsidR="009F22CD" w:rsidRDefault="009F22CD" w:rsidP="009F22CD">
      <w:pPr>
        <w:rPr>
          <w:rFonts w:eastAsia="Arial Unicode MS"/>
        </w:rPr>
      </w:pPr>
      <w:r w:rsidRPr="00564A98">
        <w:rPr>
          <w:rFonts w:eastAsia="Arial Unicode MS"/>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Pr>
          <w:rFonts w:eastAsia="Arial Unicode MS"/>
        </w:rPr>
        <w:t>REDES SECUNDARIAS</w:t>
      </w:r>
      <w:r w:rsidRPr="00564A98">
        <w:rPr>
          <w:rFonts w:eastAsia="Arial Unicode MS"/>
        </w:rPr>
        <w:t xml:space="preserve"> (OBRAS CIVILES)</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4.1.  Consideraciones en Replanteo (R.S.)</w:t>
      </w:r>
    </w:p>
    <w:p w:rsidR="009F22CD" w:rsidRPr="00564A98" w:rsidRDefault="009F22CD" w:rsidP="009F22CD">
      <w:pPr>
        <w:rPr>
          <w:rFonts w:eastAsia="Arial Unicode MS"/>
        </w:rPr>
      </w:pPr>
      <w:r w:rsidRPr="00564A98">
        <w:rPr>
          <w:rFonts w:eastAsia="Arial Unicode MS"/>
        </w:rPr>
        <w:t xml:space="preserve">Las  </w:t>
      </w:r>
      <w:r>
        <w:rPr>
          <w:rFonts w:eastAsia="Arial Unicode MS"/>
        </w:rPr>
        <w:t>Redes Secundarias</w:t>
      </w:r>
      <w:r w:rsidRPr="00564A98">
        <w:rPr>
          <w:rFonts w:eastAsia="Arial Unicode MS"/>
        </w:rPr>
        <w:t xml:space="preserve">  son  diseñadas  generalmente  sobre  las  aceras  existiendo eventualmente  obstáculos  que  son  de  consideración  ambiental,  para  este  caso  solo  se considerarán  los  árboles  que  puedan  existir  en  el  trayecto  diseñado  para  las  </w:t>
      </w:r>
      <w:r>
        <w:rPr>
          <w:rFonts w:eastAsia="Arial Unicode MS"/>
        </w:rPr>
        <w:t>Redes Secundarias</w:t>
      </w:r>
      <w:r w:rsidRPr="00564A98">
        <w:rPr>
          <w:rFonts w:eastAsia="Arial Unicode MS"/>
        </w:rPr>
        <w:t>, para lo cual se deberá evaluar para cada caso particular, con la supervisión, la mejor alternativa, siguiendo las siguientes recomendaciones generales:</w:t>
      </w:r>
    </w:p>
    <w:p w:rsidR="009F22CD" w:rsidRPr="00564A98" w:rsidRDefault="009F22CD" w:rsidP="00EA7165">
      <w:pPr>
        <w:numPr>
          <w:ilvl w:val="0"/>
          <w:numId w:val="24"/>
        </w:numPr>
        <w:rPr>
          <w:rFonts w:eastAsia="Arial Unicode MS"/>
        </w:rPr>
      </w:pPr>
      <w:r w:rsidRPr="00564A98">
        <w:rPr>
          <w:rFonts w:eastAsia="Arial Unicode MS"/>
        </w:rPr>
        <w:t>Se prohíbe talar o extraer árboles</w:t>
      </w:r>
    </w:p>
    <w:p w:rsidR="009F22CD" w:rsidRPr="00564A98" w:rsidRDefault="009F22CD" w:rsidP="00EA7165">
      <w:pPr>
        <w:numPr>
          <w:ilvl w:val="0"/>
          <w:numId w:val="24"/>
        </w:numPr>
        <w:rPr>
          <w:rFonts w:eastAsia="Arial Unicode MS"/>
        </w:rPr>
      </w:pPr>
      <w:r w:rsidRPr="00564A98">
        <w:rPr>
          <w:rFonts w:eastAsia="Arial Unicode MS"/>
        </w:rPr>
        <w:t>Se deberá en lo posible bordear con la trayectoria de la red el árbol</w:t>
      </w:r>
    </w:p>
    <w:p w:rsidR="009F22CD" w:rsidRPr="00564A98" w:rsidRDefault="009F22CD" w:rsidP="00EA7165">
      <w:pPr>
        <w:numPr>
          <w:ilvl w:val="0"/>
          <w:numId w:val="24"/>
        </w:numPr>
        <w:rPr>
          <w:rFonts w:eastAsia="Arial Unicode MS"/>
        </w:rPr>
      </w:pPr>
      <w:r w:rsidRPr="00564A98">
        <w:rPr>
          <w:rFonts w:eastAsia="Arial Unicode MS"/>
        </w:rPr>
        <w:t>Se  deberá  replantear  la  ruta  en  lo  posible  a  una  distancia  recomendada  por supervisión del borde del árbol (variable según la especie y diámetro)</w:t>
      </w:r>
    </w:p>
    <w:p w:rsidR="009F22CD" w:rsidRPr="00564A98" w:rsidRDefault="009F22CD" w:rsidP="00EA7165">
      <w:pPr>
        <w:numPr>
          <w:ilvl w:val="0"/>
          <w:numId w:val="24"/>
        </w:numPr>
        <w:rPr>
          <w:rFonts w:eastAsia="Arial Unicode MS"/>
        </w:rPr>
      </w:pPr>
      <w:r w:rsidRPr="00564A98">
        <w:rPr>
          <w:rFonts w:eastAsia="Arial Unicode MS"/>
        </w:rPr>
        <w:t>Se debe evitar dañar las raíces primarias de los árboles</w:t>
      </w:r>
    </w:p>
    <w:p w:rsidR="009F22CD" w:rsidRPr="00564A98" w:rsidRDefault="009F22CD" w:rsidP="009F22CD">
      <w:pPr>
        <w:rPr>
          <w:rFonts w:eastAsia="Arial Unicode MS"/>
        </w:rPr>
      </w:pPr>
      <w:r w:rsidRPr="00564A98">
        <w:rPr>
          <w:rFonts w:eastAsia="Arial Unicode MS"/>
        </w:rPr>
        <w:t>En caso de que la red pase por el área de la raíz se deberá cuidar de no afectar la estabilidad del suelo y se deberá afectar lo mínimamente posible las raíces.</w:t>
      </w:r>
    </w:p>
    <w:p w:rsidR="009F22CD" w:rsidRPr="00564A98" w:rsidRDefault="009F22CD" w:rsidP="009F22CD">
      <w:pPr>
        <w:rPr>
          <w:rFonts w:eastAsia="Arial Unicode MS"/>
        </w:rPr>
      </w:pPr>
      <w:r w:rsidRPr="00564A98">
        <w:rPr>
          <w:rFonts w:eastAsia="Arial Unicode MS"/>
        </w:rPr>
        <w:t>La empresa encargada deberá generar un reporte y un registro fotográfico de las definiciones y alternativas tomadas en cuanto a la presencia de árboles en el replanteo.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4.2.  Gestión de Residuos Sólidos (R.S.)</w:t>
      </w:r>
    </w:p>
    <w:p w:rsidR="009F22CD" w:rsidRPr="00564A98" w:rsidRDefault="009F22CD" w:rsidP="009F22CD">
      <w:pPr>
        <w:rPr>
          <w:rFonts w:eastAsia="Arial Unicode MS"/>
        </w:rPr>
      </w:pPr>
      <w:r w:rsidRPr="00564A98">
        <w:rPr>
          <w:rFonts w:eastAsia="Arial Unicode MS"/>
        </w:rPr>
        <w:t xml:space="preserve">Durante  la  construcción  de  las  </w:t>
      </w:r>
      <w:r>
        <w:rPr>
          <w:rFonts w:eastAsia="Arial Unicode MS"/>
        </w:rPr>
        <w:t>Redes Secundarias</w:t>
      </w:r>
      <w:r w:rsidRPr="00564A98">
        <w:rPr>
          <w:rFonts w:eastAsia="Arial Unicode MS"/>
        </w:rPr>
        <w:t xml:space="preserve"> se  generan  distintos  tipos  de  residuos sólidos  los  cuales  deberán  ser  gestionados  adecuadamente,  se  presenta  a  continuación  la caracterización de los residuos priorizados que se generan en las actividades de construcción de </w:t>
      </w:r>
      <w:r>
        <w:rPr>
          <w:rFonts w:eastAsia="Arial Unicode MS"/>
        </w:rPr>
        <w:t>Red Secundaria</w:t>
      </w:r>
      <w:r w:rsidRPr="00564A98">
        <w:rPr>
          <w:rFonts w:eastAsia="Arial Unicode MS"/>
        </w:rPr>
        <w:t xml:space="preserve"> y que deberán ser gestionados:</w:t>
      </w:r>
    </w:p>
    <w:p w:rsidR="009F22CD" w:rsidRPr="00564A98"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1: CARACTERIZACIÓN DE RESIDUOS EN </w:t>
      </w:r>
      <w:r>
        <w:rPr>
          <w:rFonts w:eastAsia="Arial Unicode MS"/>
          <w:b/>
        </w:rPr>
        <w:t>RED SECUNDARIA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221"/>
        <w:gridCol w:w="1373"/>
        <w:gridCol w:w="3053"/>
        <w:gridCol w:w="1776"/>
      </w:tblGrid>
      <w:tr w:rsidR="009F22CD" w:rsidRPr="00564A98" w:rsidTr="009F22CD">
        <w:tc>
          <w:tcPr>
            <w:tcW w:w="1422"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ETAPA</w:t>
            </w:r>
          </w:p>
        </w:tc>
        <w:tc>
          <w:tcPr>
            <w:tcW w:w="1238"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ACTIVIDADES</w:t>
            </w:r>
          </w:p>
        </w:tc>
        <w:tc>
          <w:tcPr>
            <w:tcW w:w="1417"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RESIDUO</w:t>
            </w:r>
          </w:p>
        </w:tc>
        <w:tc>
          <w:tcPr>
            <w:tcW w:w="333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DESCRIPCIÓN</w:t>
            </w:r>
          </w:p>
        </w:tc>
        <w:tc>
          <w:tcPr>
            <w:tcW w:w="185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CLASIFICACIÓN DEL RESIDUO SEGÚN ANEXO A DEL RGRS</w:t>
            </w:r>
          </w:p>
        </w:tc>
      </w:tr>
      <w:tr w:rsidR="009F22CD" w:rsidRPr="00564A98" w:rsidTr="009F22CD">
        <w:tc>
          <w:tcPr>
            <w:tcW w:w="1422" w:type="dxa"/>
            <w:vMerge w:val="restart"/>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 xml:space="preserve">CONSTRUCCIÓN DE </w:t>
            </w:r>
            <w:r>
              <w:rPr>
                <w:rFonts w:eastAsia="Arial Unicode MS"/>
                <w:b/>
                <w:sz w:val="16"/>
              </w:rPr>
              <w:t>RED SECUNDARIA</w:t>
            </w:r>
          </w:p>
        </w:tc>
        <w:tc>
          <w:tcPr>
            <w:tcW w:w="1238" w:type="dxa"/>
            <w:vMerge w:val="restart"/>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OBRAS CIVILES</w:t>
            </w:r>
          </w:p>
        </w:tc>
        <w:tc>
          <w:tcPr>
            <w:tcW w:w="1417" w:type="dxa"/>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ESCOMBROS</w:t>
            </w:r>
          </w:p>
        </w:tc>
        <w:tc>
          <w:tcPr>
            <w:tcW w:w="333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SE GENERAN AL EXCAVAR ACERAS Y CALLES</w:t>
            </w:r>
          </w:p>
        </w:tc>
        <w:tc>
          <w:tcPr>
            <w:tcW w:w="185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E. RESIDUO ESPECIAL</w:t>
            </w:r>
          </w:p>
          <w:p w:rsidR="009F22CD" w:rsidRPr="00564A98" w:rsidRDefault="009F22CD" w:rsidP="009F22CD">
            <w:pPr>
              <w:jc w:val="left"/>
              <w:rPr>
                <w:rFonts w:eastAsia="Arial Unicode MS"/>
                <w:sz w:val="16"/>
              </w:rPr>
            </w:pPr>
            <w:r w:rsidRPr="00564A98">
              <w:rPr>
                <w:rFonts w:eastAsia="Arial Unicode MS"/>
                <w:sz w:val="16"/>
              </w:rPr>
              <w:t>E.5 ESCOMBROS</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RESIDUOS COMUNES</w:t>
            </w:r>
          </w:p>
        </w:tc>
        <w:tc>
          <w:tcPr>
            <w:tcW w:w="333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 xml:space="preserve">EL PERSONAL DE CADA EMPRESA PUEDE GENERAR RESIDUOS COMUNES COMO PAPELES, PLÁSTICOS, RESTOS DE COMIDA, ETC. </w:t>
            </w:r>
          </w:p>
        </w:tc>
        <w:tc>
          <w:tcPr>
            <w:tcW w:w="185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A. RESIDUOS DOMICILIARIOS</w:t>
            </w:r>
          </w:p>
        </w:tc>
      </w:tr>
    </w:tbl>
    <w:p w:rsidR="009F22CD" w:rsidRPr="00564A98" w:rsidRDefault="009F22CD" w:rsidP="009F22CD">
      <w:pPr>
        <w:jc w:val="center"/>
        <w:rPr>
          <w:rFonts w:eastAsia="Arial Unicode MS"/>
          <w:b/>
        </w:rPr>
      </w:pPr>
    </w:p>
    <w:p w:rsidR="009F22CD" w:rsidRPr="00564A98" w:rsidRDefault="009F22CD" w:rsidP="009F22CD">
      <w:pPr>
        <w:rPr>
          <w:rFonts w:eastAsia="Arial Unicode MS"/>
        </w:rPr>
      </w:pPr>
      <w:r w:rsidRPr="00564A98">
        <w:rPr>
          <w:rFonts w:eastAsia="Arial Unicode MS"/>
        </w:rPr>
        <w:t>A  continuación se presentan requisitos  y consideraciones mínimas para la gestión que debe realizarse con cada residuo:</w:t>
      </w:r>
    </w:p>
    <w:p w:rsidR="009F22CD" w:rsidRDefault="009F22CD"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Pr="00564A98" w:rsidRDefault="00970A97" w:rsidP="009F22CD">
      <w:pPr>
        <w:rPr>
          <w:rFonts w:eastAsia="Arial Unicode MS"/>
        </w:rPr>
      </w:pPr>
    </w:p>
    <w:p w:rsidR="009F22CD" w:rsidRPr="00564A98" w:rsidRDefault="009F22CD" w:rsidP="009F22CD">
      <w:pPr>
        <w:rPr>
          <w:rFonts w:eastAsia="Arial Unicode MS"/>
          <w:b/>
        </w:rPr>
      </w:pPr>
      <w:r w:rsidRPr="00564A98">
        <w:rPr>
          <w:rFonts w:eastAsia="Arial Unicode MS"/>
          <w:b/>
        </w:rPr>
        <w:t>4.2.1.  Escombros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t xml:space="preserve">El trayecto planteado para las </w:t>
      </w:r>
      <w:r>
        <w:rPr>
          <w:rFonts w:eastAsia="Arial Unicode MS"/>
        </w:rPr>
        <w:t>Redes Secundarias</w:t>
      </w:r>
      <w:r w:rsidRPr="00564A98">
        <w:rPr>
          <w:rFonts w:eastAsia="Arial Unicode MS"/>
        </w:rPr>
        <w:t xml:space="preserve"> son en su mayoría sobre áreas urbanizadas con aceras y calzadas,  donde la excavación de zanjas generará cantidades significativas de escombros, los mismos que deben ser acomodados cerca de la zanja según la especificación técnica de construcción.</w:t>
      </w:r>
    </w:p>
    <w:p w:rsidR="009F22CD" w:rsidRPr="00564A98" w:rsidRDefault="009F22CD" w:rsidP="009F22CD">
      <w:pPr>
        <w:jc w:val="center"/>
        <w:rPr>
          <w:rFonts w:eastAsia="Arial Unicode MS"/>
          <w:b/>
        </w:rPr>
      </w:pPr>
      <w:r w:rsidRPr="00564A98">
        <w:rPr>
          <w:b/>
          <w:noProof/>
        </w:rPr>
        <w:drawing>
          <wp:inline distT="0" distB="0" distL="0" distR="0">
            <wp:extent cx="2733675" cy="23907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3675" cy="2390775"/>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GENERACIÓN DE ESCOMBROS</w:t>
      </w:r>
    </w:p>
    <w:p w:rsidR="009F22CD" w:rsidRPr="00564A98" w:rsidRDefault="009F22CD" w:rsidP="00EA7165">
      <w:pPr>
        <w:numPr>
          <w:ilvl w:val="0"/>
          <w:numId w:val="25"/>
        </w:numPr>
        <w:rPr>
          <w:rFonts w:eastAsia="Arial Unicode MS"/>
          <w:b/>
        </w:rPr>
      </w:pPr>
      <w:r w:rsidRPr="00564A98">
        <w:rPr>
          <w:rFonts w:eastAsia="Arial Unicode MS"/>
          <w:b/>
        </w:rPr>
        <w:t>Manipulación</w:t>
      </w:r>
    </w:p>
    <w:p w:rsidR="009F22CD" w:rsidRPr="00564A98" w:rsidRDefault="009F22CD" w:rsidP="009F22CD">
      <w:pPr>
        <w:rPr>
          <w:rFonts w:eastAsia="Arial Unicode MS"/>
        </w:rPr>
      </w:pPr>
      <w:r w:rsidRPr="00564A98">
        <w:rPr>
          <w:rFonts w:eastAsia="Arial Unicode MS"/>
        </w:rPr>
        <w:t>El personal que manipule los escombros deberá utilizar guantes, casco y botas de seguridad, puesto que existe el riesgo de que caiga o golpee al trabajador durante su manipulación.</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volquetas o camiones los cuales al ser cargados no deberán sobrepasar su capacidad de carga y evitar que los mismos caigan durante el trayecto.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w:t>
      </w:r>
    </w:p>
    <w:p w:rsidR="009F22CD" w:rsidRPr="00564A98" w:rsidRDefault="009F22CD" w:rsidP="009F22CD">
      <w:pPr>
        <w:rPr>
          <w:rFonts w:eastAsia="Arial Unicode MS"/>
        </w:rPr>
      </w:pPr>
      <w:r w:rsidRPr="00564A98">
        <w:rPr>
          <w:rFonts w:eastAsia="Arial Unicode MS"/>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4.2.2.  Residuos Comunes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lastRenderedPageBreak/>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9F22CD" w:rsidRPr="00564A98" w:rsidRDefault="009F22CD" w:rsidP="009F22CD">
      <w:pPr>
        <w:jc w:val="center"/>
        <w:rPr>
          <w:rFonts w:eastAsia="Arial Unicode MS"/>
        </w:rPr>
      </w:pPr>
      <w:r w:rsidRPr="00564A98">
        <w:rPr>
          <w:noProof/>
        </w:rPr>
        <w:drawing>
          <wp:inline distT="0" distB="0" distL="0" distR="0">
            <wp:extent cx="4638675" cy="17907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38675" cy="179070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RESIDUOS COMUNES</w:t>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movilidades de la empresa hasta las instalaciones o campamentos cuidando que no existan riesgos de daño a los contenedores.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 o entrega</w:t>
      </w:r>
    </w:p>
    <w:p w:rsidR="009F22CD" w:rsidRPr="00564A98" w:rsidRDefault="009F22CD" w:rsidP="009F22CD">
      <w:pPr>
        <w:rPr>
          <w:rFonts w:eastAsia="Arial Unicode MS"/>
        </w:rPr>
      </w:pPr>
      <w:r w:rsidRPr="00564A98">
        <w:rPr>
          <w:rFonts w:eastAsia="Arial Unicode MS"/>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  Control de Calidad de Aire (R.S.)</w:t>
      </w:r>
    </w:p>
    <w:p w:rsidR="009F22CD" w:rsidRPr="00564A98" w:rsidRDefault="009F22CD" w:rsidP="009F22CD">
      <w:pPr>
        <w:rPr>
          <w:rFonts w:eastAsia="Arial Unicode MS"/>
        </w:rPr>
      </w:pPr>
      <w:r w:rsidRPr="00564A98">
        <w:rPr>
          <w:rFonts w:eastAsia="Arial Unicode MS"/>
        </w:rPr>
        <w:t>En  el  caso  del  factor  Aire  se  identificaron  como  aspectos  ambientales  de  importancia  los siguientes:</w:t>
      </w:r>
    </w:p>
    <w:p w:rsidR="009F22CD" w:rsidRPr="00564A98" w:rsidRDefault="009F22CD" w:rsidP="00EA7165">
      <w:pPr>
        <w:numPr>
          <w:ilvl w:val="0"/>
          <w:numId w:val="25"/>
        </w:numPr>
        <w:rPr>
          <w:rFonts w:eastAsia="Arial Unicode MS"/>
        </w:rPr>
      </w:pPr>
      <w:r w:rsidRPr="00564A98">
        <w:rPr>
          <w:rFonts w:eastAsia="Arial Unicode MS"/>
        </w:rPr>
        <w:t>Generación de partículas suspendidas</w:t>
      </w:r>
    </w:p>
    <w:p w:rsidR="009F22CD" w:rsidRPr="00564A98" w:rsidRDefault="009F22CD" w:rsidP="00EA7165">
      <w:pPr>
        <w:numPr>
          <w:ilvl w:val="0"/>
          <w:numId w:val="25"/>
        </w:numPr>
        <w:rPr>
          <w:rFonts w:eastAsia="Arial Unicode MS"/>
        </w:rPr>
      </w:pPr>
      <w:r w:rsidRPr="00564A98">
        <w:rPr>
          <w:rFonts w:eastAsia="Arial Unicode MS"/>
        </w:rPr>
        <w:t>Generación de gases de combustión</w:t>
      </w:r>
    </w:p>
    <w:p w:rsidR="009F22CD" w:rsidRPr="00564A98" w:rsidRDefault="009F22CD" w:rsidP="009F22CD">
      <w:pPr>
        <w:rPr>
          <w:rFonts w:eastAsia="Arial Unicode MS"/>
        </w:rPr>
      </w:pPr>
      <w:r w:rsidRPr="00564A98">
        <w:rPr>
          <w:rFonts w:eastAsia="Arial Unicode MS"/>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4.3.1.  Partículas Suspendidas</w:t>
      </w:r>
    </w:p>
    <w:p w:rsidR="009F22CD" w:rsidRPr="00564A98" w:rsidRDefault="009F22CD" w:rsidP="009F22CD">
      <w:pPr>
        <w:rPr>
          <w:rFonts w:eastAsia="Arial Unicode MS"/>
        </w:rPr>
      </w:pPr>
      <w:r w:rsidRPr="00564A98">
        <w:rPr>
          <w:rFonts w:eastAsia="Arial Unicode MS"/>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9F22CD" w:rsidRPr="00564A98" w:rsidRDefault="009F22CD" w:rsidP="009F22CD">
      <w:pPr>
        <w:ind w:left="709" w:firstLine="709"/>
        <w:rPr>
          <w:rFonts w:eastAsia="Arial Unicode MS"/>
        </w:rPr>
      </w:pPr>
      <w:r w:rsidRPr="00564A98">
        <w:rPr>
          <w:noProof/>
        </w:rPr>
        <w:lastRenderedPageBreak/>
        <w:drawing>
          <wp:anchor distT="0" distB="0" distL="114300" distR="114300" simplePos="0" relativeHeight="251665920" behindDoc="0" locked="0" layoutInCell="1" allowOverlap="1">
            <wp:simplePos x="0" y="0"/>
            <wp:positionH relativeFrom="column">
              <wp:posOffset>3528695</wp:posOffset>
            </wp:positionH>
            <wp:positionV relativeFrom="paragraph">
              <wp:posOffset>-126365</wp:posOffset>
            </wp:positionV>
            <wp:extent cx="1508125" cy="196786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0812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A98">
        <w:rPr>
          <w:noProof/>
        </w:rPr>
        <w:drawing>
          <wp:inline distT="0" distB="0" distL="0" distR="0">
            <wp:extent cx="2438400" cy="18478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8400" cy="184785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GENERACIÓN DE PARTÍCULAS SUSPENDIDAS (POLVO) Y HUMECTACIÓN</w:t>
      </w:r>
    </w:p>
    <w:p w:rsidR="009F22CD" w:rsidRPr="00564A98"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4.3.2.  Gases de Combustión  (R.S.)</w:t>
      </w:r>
    </w:p>
    <w:p w:rsidR="009F22CD" w:rsidRPr="00564A98" w:rsidRDefault="009F22CD" w:rsidP="009F22CD">
      <w:pPr>
        <w:rPr>
          <w:rFonts w:eastAsia="Arial Unicode MS"/>
        </w:rPr>
      </w:pPr>
      <w:r w:rsidRPr="00564A98">
        <w:rPr>
          <w:rFonts w:eastAsia="Arial Unicode MS"/>
        </w:rPr>
        <w:t xml:space="preserve">Los  gases  de  combustión  son  gases  generados  por  la  combustión  de  los  hidrocarburos generando principalmente CO2, CO, NO2 y SO2 los cuales salen por los escapes de vehículos y  maquinarias  utilizadas  durante  la  construcción  de  las </w:t>
      </w:r>
      <w:r>
        <w:rPr>
          <w:rFonts w:eastAsia="Arial Unicode MS"/>
        </w:rPr>
        <w:t>Redes Secundarias</w:t>
      </w:r>
      <w:r w:rsidRPr="00564A98">
        <w:rPr>
          <w:rFonts w:eastAsia="Arial Unicode MS"/>
        </w:rPr>
        <w:t xml:space="preserve">  y  tienen  efectos negativos en la calidad del aire aportando a los gases de efecto invernadero. Se ha determinado que las empresas contratistas deben encargarse de que toda maquinaria a ser utilizada en la construcción de las </w:t>
      </w:r>
      <w:r>
        <w:rPr>
          <w:rFonts w:eastAsia="Arial Unicode MS"/>
        </w:rPr>
        <w:t>Redes Secundarias</w:t>
      </w:r>
      <w:r w:rsidRPr="00564A98">
        <w:rPr>
          <w:rFonts w:eastAsia="Arial Unicode MS"/>
        </w:rPr>
        <w:t xml:space="preserve"> así como todos los vehículos de la empresa cuenten con su mantenimiento respectivo en talleres mecánicos que correspondan. 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9F22CD" w:rsidRPr="00564A98" w:rsidRDefault="009F22CD" w:rsidP="009F22CD">
      <w:pPr>
        <w:jc w:val="center"/>
        <w:rPr>
          <w:rFonts w:eastAsia="Arial Unicode MS"/>
        </w:rPr>
      </w:pPr>
      <w:r w:rsidRPr="00564A98">
        <w:rPr>
          <w:noProof/>
        </w:rPr>
        <w:drawing>
          <wp:inline distT="0" distB="0" distL="0" distR="0">
            <wp:extent cx="2771775" cy="21050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71775" cy="2105025"/>
                    </a:xfrm>
                    <a:prstGeom prst="rect">
                      <a:avLst/>
                    </a:prstGeom>
                    <a:noFill/>
                    <a:ln>
                      <a:noFill/>
                    </a:ln>
                  </pic:spPr>
                </pic:pic>
              </a:graphicData>
            </a:graphic>
          </wp:inline>
        </w:drawing>
      </w:r>
    </w:p>
    <w:p w:rsidR="009F22CD" w:rsidRDefault="009F22CD" w:rsidP="009F22CD">
      <w:pPr>
        <w:jc w:val="center"/>
        <w:rPr>
          <w:rFonts w:eastAsia="Arial Unicode MS"/>
          <w:b/>
        </w:rPr>
      </w:pPr>
      <w:r w:rsidRPr="00564A98">
        <w:rPr>
          <w:rFonts w:eastAsia="Arial Unicode MS"/>
          <w:b/>
        </w:rPr>
        <w:t>EMISIÓN DE GASES DE COMBUSTIÓN</w:t>
      </w:r>
    </w:p>
    <w:p w:rsidR="009F22CD"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4.4.  Abandono y Restauración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En el abandono de ejecución una vez concluidas todas las actividades de construcción de las </w:t>
      </w:r>
      <w:r>
        <w:rPr>
          <w:rFonts w:eastAsia="Arial Unicode MS"/>
        </w:rPr>
        <w:t>Redes Secundarias</w:t>
      </w:r>
      <w:r w:rsidRPr="00564A98">
        <w:rPr>
          <w:rFonts w:eastAsia="Arial Unicode MS"/>
        </w:rPr>
        <w:t xml:space="preserve"> se debe limpiar el área  intervenida  evitando dejar cualquier tipo de residuo que  haya  generado  la  empresa  debiendo  dejar  el  área  en  condiciones  similares  a  las  que existían antes de la construcción.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lastRenderedPageBreak/>
        <w:t>Se  deberá  generar  registros  fotográficos  mostrando  las  condiciones  del  área  una  vez finalizada la construcción.</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4.5.  Generación de Registros y presentación de formularios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El cumplimiento de todos los requisitos y recomendaciones de este manual solo puede ser demostrado mediante los registros indicados en cada punto por lo que la empresa deberá presentar  el  “Formulario  de  conformidad  de  gestión  Ambiental  en  obras  civiles  de  </w:t>
      </w:r>
      <w:r>
        <w:rPr>
          <w:rFonts w:eastAsia="Arial Unicode MS"/>
        </w:rPr>
        <w:t>Red Secundaria</w:t>
      </w:r>
      <w:r w:rsidRPr="00564A98">
        <w:rPr>
          <w:rFonts w:eastAsia="Arial Unicode MS"/>
        </w:rPr>
        <w:t xml:space="preserve">” al finalizar la obra adjuntando al mismo los registros solicitados en este manual. En  el  siguiente  cuadro  se  presenta  un  resumen  los  registros  a  generar  por  la  empresa encargada de construcción de </w:t>
      </w:r>
      <w:r>
        <w:rPr>
          <w:rFonts w:eastAsia="Arial Unicode MS"/>
        </w:rPr>
        <w:t>Red Secundaria</w:t>
      </w:r>
      <w:r w:rsidRPr="00564A98">
        <w:rPr>
          <w:rFonts w:eastAsia="Arial Unicode MS"/>
        </w:rPr>
        <w:t>:</w:t>
      </w:r>
    </w:p>
    <w:p w:rsidR="009F22CD" w:rsidRPr="00564A98" w:rsidRDefault="009F22CD" w:rsidP="009F22CD">
      <w:pPr>
        <w:jc w:val="center"/>
        <w:rPr>
          <w:rFonts w:eastAsia="Arial Unicode MS"/>
          <w:b/>
        </w:rPr>
      </w:pPr>
    </w:p>
    <w:p w:rsidR="009F22CD" w:rsidRPr="00564A98" w:rsidRDefault="009F22CD" w:rsidP="009F22CD">
      <w:pPr>
        <w:jc w:val="center"/>
        <w:rPr>
          <w:rFonts w:eastAsia="Arial Unicode MS"/>
          <w:b/>
        </w:rPr>
      </w:pPr>
      <w:r w:rsidRPr="00564A98">
        <w:rPr>
          <w:rFonts w:eastAsia="Arial Unicode MS"/>
          <w:b/>
        </w:rPr>
        <w:t xml:space="preserve">TABLA 2: REGISTROS A GENERAR PARA OBRAS CIVILES EN </w:t>
      </w:r>
      <w:r>
        <w:rPr>
          <w:rFonts w:eastAsia="Arial Unicode MS"/>
          <w:b/>
        </w:rPr>
        <w:t>RED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653"/>
        <w:gridCol w:w="5665"/>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1701"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DETALLE</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REPLANTEO</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ÁRBOLES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REPORTE DE CANTIDAD DE CASOS PRESENTADOS Y DEFINICIÓN DE ALTERNATIVAS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LA CONSTRUCCIÓN</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ESCOMBROS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PERMISO O DOCUMENTO DEL GOBIERNO MUNICIPAL COMPETENTE PARA AL DISPOSICIÓN FINAL DE ESCOMBROS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ALMACENAMIENTO TEMPORAL Y VEHÍCULOS DE TRANSPORTE, REPORTE DE CANTIDAD GENERADA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RESIDUOS COMUNES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ACTAS DE ENTREGA A RECICLAJE SI CORRESPONDE</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CONTROL DE CALIDAD DE AIRE</w:t>
            </w: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POLVO</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HUMECTACIÓN DE ZANJAS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GASES DE COMBUSTIÓN</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O PLANILLAS DE MANTENIMIENTO DE VEHÍCULOS</w:t>
            </w:r>
          </w:p>
        </w:tc>
      </w:tr>
    </w:tbl>
    <w:p w:rsidR="009F22CD" w:rsidRPr="00564A98" w:rsidRDefault="009F22CD" w:rsidP="009F22CD">
      <w:pPr>
        <w:jc w:val="center"/>
        <w:rPr>
          <w:rFonts w:eastAsia="Arial Unicode MS"/>
          <w:b/>
        </w:rPr>
      </w:pPr>
    </w:p>
    <w:p w:rsidR="009F22CD" w:rsidRPr="00564A98" w:rsidRDefault="009F22CD" w:rsidP="009F22CD">
      <w:pPr>
        <w:jc w:val="center"/>
        <w:rPr>
          <w:rFonts w:eastAsia="Arial Unicode MS"/>
          <w:b/>
        </w:rPr>
      </w:pPr>
    </w:p>
    <w:p w:rsidR="009F22CD" w:rsidRPr="00564A98" w:rsidRDefault="009F22CD" w:rsidP="009F22CD">
      <w:pPr>
        <w:rPr>
          <w:noProof/>
        </w:rPr>
      </w:pPr>
    </w:p>
    <w:p w:rsidR="009F22CD" w:rsidRPr="00564A98" w:rsidRDefault="009F22CD" w:rsidP="009F22CD">
      <w:pPr>
        <w:rPr>
          <w:noProof/>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Default="009F22CD"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Pr="00564A98" w:rsidRDefault="00970A97"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lastRenderedPageBreak/>
        <w:t>ANEXO 1 FORMULARIO DE CONFORMIDAD DE GESTION</w:t>
      </w:r>
    </w:p>
    <w:p w:rsidR="009F22CD" w:rsidRPr="00564A98" w:rsidRDefault="009F22CD" w:rsidP="009F22CD">
      <w:pPr>
        <w:jc w:val="center"/>
        <w:rPr>
          <w:rFonts w:eastAsia="Arial Unicode MS"/>
          <w:b/>
        </w:rPr>
      </w:pPr>
      <w:r w:rsidRPr="00564A98">
        <w:rPr>
          <w:rFonts w:eastAsia="Arial Unicode MS"/>
          <w:b/>
        </w:rPr>
        <w:t xml:space="preserve">AMBIENTAL EN OBRAS CIVILES </w:t>
      </w:r>
      <w:r>
        <w:rPr>
          <w:rFonts w:eastAsia="Arial Unicode MS"/>
          <w:b/>
        </w:rPr>
        <w:t>RED SECUNDARIA</w:t>
      </w:r>
    </w:p>
    <w:p w:rsidR="009F22CD" w:rsidRPr="00564A98" w:rsidRDefault="009F22CD" w:rsidP="009F22CD">
      <w:pPr>
        <w:jc w:val="center"/>
        <w:rPr>
          <w:rFonts w:eastAsia="Arial Unicode MS"/>
        </w:rPr>
      </w:pPr>
      <w:r w:rsidRPr="00564A98">
        <w:rPr>
          <w:noProof/>
        </w:rPr>
        <w:t xml:space="preserve"> </w:t>
      </w:r>
      <w:r w:rsidRPr="00564A98">
        <w:rPr>
          <w:noProof/>
        </w:rPr>
        <w:drawing>
          <wp:inline distT="0" distB="0" distL="0" distR="0">
            <wp:extent cx="4476750" cy="63912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76750" cy="6391275"/>
                    </a:xfrm>
                    <a:prstGeom prst="rect">
                      <a:avLst/>
                    </a:prstGeom>
                    <a:noFill/>
                    <a:ln>
                      <a:noFill/>
                    </a:ln>
                  </pic:spPr>
                </pic:pic>
              </a:graphicData>
            </a:graphic>
          </wp:inline>
        </w:drawing>
      </w: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F22CD" w:rsidRDefault="009F22CD" w:rsidP="00065A9A">
      <w:pPr>
        <w:pStyle w:val="Ttulo1"/>
        <w:rPr>
          <w:rFonts w:eastAsia="Arial Unicode MS"/>
        </w:rPr>
      </w:pPr>
      <w:r>
        <w:rPr>
          <w:rFonts w:eastAsia="Arial Unicode MS"/>
        </w:rPr>
        <w:lastRenderedPageBreak/>
        <w:t>OBRAS MECÁNICAS</w:t>
      </w:r>
    </w:p>
    <w:p w:rsidR="00970A97" w:rsidRDefault="00970A97" w:rsidP="00970A97">
      <w:pPr>
        <w:pStyle w:val="Subttulo"/>
        <w:numPr>
          <w:ilvl w:val="0"/>
          <w:numId w:val="0"/>
        </w:numPr>
        <w:spacing w:after="60"/>
        <w:ind w:left="720"/>
        <w:jc w:val="left"/>
        <w:outlineLvl w:val="1"/>
        <w:rPr>
          <w:rFonts w:eastAsia="Arial Unicode MS"/>
        </w:rPr>
      </w:pPr>
    </w:p>
    <w:p w:rsidR="009F22CD" w:rsidRPr="00127899" w:rsidRDefault="009F22CD" w:rsidP="00EA7165">
      <w:pPr>
        <w:pStyle w:val="Subttulo"/>
        <w:numPr>
          <w:ilvl w:val="0"/>
          <w:numId w:val="26"/>
        </w:numPr>
        <w:spacing w:after="60"/>
        <w:jc w:val="left"/>
        <w:outlineLvl w:val="1"/>
        <w:rPr>
          <w:rFonts w:eastAsia="Arial Unicode MS"/>
        </w:rPr>
      </w:pPr>
      <w:r w:rsidRPr="00127899">
        <w:rPr>
          <w:rFonts w:eastAsia="Arial Unicode MS"/>
        </w:rPr>
        <w:t>INTRODUCCIÓN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categoría 4 no dispensa a YPFB de asumir compromisos o aplicar medidas ambientales en sus actividades, ya que según lo establecido en el D.S. 1485 se debe presentar al Ministerio de Medio Ambiente y Agua (</w:t>
      </w:r>
      <w:proofErr w:type="spellStart"/>
      <w:r w:rsidRPr="00564A98">
        <w:rPr>
          <w:rFonts w:eastAsia="Arial Unicode MS"/>
        </w:rPr>
        <w:t>MMAyA</w:t>
      </w:r>
      <w:proofErr w:type="spellEnd"/>
      <w:r w:rsidRPr="00564A98">
        <w:rPr>
          <w:rFonts w:eastAsia="Arial Unicode MS"/>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OBJETIVO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objetivo  del  presente  manual  es  establecer  los  requisitos  mínimos  y  lineamientos,  en materia ambiental, que se deben cumplir durante la construcción de Sistemas de Distribución de Gas Natural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ALCANCE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9F22CD" w:rsidRPr="00564A98" w:rsidRDefault="009F22CD" w:rsidP="00EA7165">
      <w:pPr>
        <w:numPr>
          <w:ilvl w:val="0"/>
          <w:numId w:val="22"/>
        </w:numPr>
        <w:rPr>
          <w:rFonts w:eastAsia="Arial Unicode MS"/>
        </w:rPr>
      </w:pPr>
      <w:r w:rsidRPr="00564A98">
        <w:rPr>
          <w:rFonts w:eastAsia="Arial Unicode MS"/>
        </w:rPr>
        <w:t>Empresas Contratistas involucradas en la Construcción de SDGN</w:t>
      </w:r>
    </w:p>
    <w:p w:rsidR="009F22CD" w:rsidRPr="00564A98" w:rsidRDefault="009F22CD" w:rsidP="00EA7165">
      <w:pPr>
        <w:numPr>
          <w:ilvl w:val="0"/>
          <w:numId w:val="22"/>
        </w:numPr>
        <w:rPr>
          <w:rFonts w:eastAsia="Arial Unicode MS"/>
        </w:rPr>
      </w:pPr>
      <w:r w:rsidRPr="00564A98">
        <w:rPr>
          <w:rFonts w:eastAsia="Arial Unicode MS"/>
        </w:rPr>
        <w:t>Personal de YPFB-GNRGD, encargado de la Supervisión a empresas contratistas</w:t>
      </w:r>
    </w:p>
    <w:p w:rsidR="009F22CD" w:rsidRPr="00564A98" w:rsidRDefault="009F22CD" w:rsidP="00EA7165">
      <w:pPr>
        <w:numPr>
          <w:ilvl w:val="0"/>
          <w:numId w:val="22"/>
        </w:numPr>
        <w:rPr>
          <w:rFonts w:eastAsia="Arial Unicode MS"/>
        </w:rPr>
      </w:pPr>
      <w:r w:rsidRPr="00564A98">
        <w:rPr>
          <w:rFonts w:eastAsia="Arial Unicode MS"/>
        </w:rPr>
        <w:t>Personal de YPFB-GNRGD, involucrado en la Construcción de SDGN.</w:t>
      </w:r>
    </w:p>
    <w:p w:rsidR="009F22CD" w:rsidRPr="00564A98" w:rsidRDefault="009F22CD" w:rsidP="009F22CD">
      <w:pPr>
        <w:ind w:left="720"/>
        <w:rPr>
          <w:rFonts w:eastAsia="Arial Unicode MS"/>
        </w:rPr>
      </w:pPr>
    </w:p>
    <w:p w:rsidR="009F22CD" w:rsidRDefault="009F22CD" w:rsidP="009F22CD">
      <w:pPr>
        <w:rPr>
          <w:rFonts w:eastAsia="Arial Unicode MS"/>
        </w:rPr>
      </w:pPr>
      <w:r w:rsidRPr="00564A98">
        <w:rPr>
          <w:rFonts w:eastAsia="Arial Unicode MS"/>
        </w:rPr>
        <w:lastRenderedPageBreak/>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Pr>
          <w:rFonts w:eastAsia="Arial Unicode MS"/>
        </w:rPr>
        <w:t>REDES SECUNDARIAS</w:t>
      </w:r>
      <w:r w:rsidRPr="00564A98">
        <w:rPr>
          <w:rFonts w:eastAsia="Arial Unicode MS"/>
        </w:rPr>
        <w:t xml:space="preserve"> (OBRAS </w:t>
      </w:r>
      <w:r>
        <w:rPr>
          <w:rFonts w:eastAsia="Arial Unicode MS"/>
        </w:rPr>
        <w:t>MECÁNICAS</w:t>
      </w:r>
      <w:r w:rsidRPr="00564A98">
        <w:rPr>
          <w:rFonts w:eastAsia="Arial Unicode MS"/>
        </w:rPr>
        <w:t>)</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 xml:space="preserve">4.1.  </w:t>
      </w:r>
      <w:r>
        <w:rPr>
          <w:rFonts w:eastAsia="Arial Unicode MS"/>
          <w:b/>
        </w:rPr>
        <w:t>Gestión de Residuos Sólidos</w:t>
      </w:r>
      <w:r w:rsidRPr="00564A98">
        <w:rPr>
          <w:rFonts w:eastAsia="Arial Unicode MS"/>
          <w:b/>
        </w:rPr>
        <w:t xml:space="preserve"> (R.S.)</w:t>
      </w:r>
    </w:p>
    <w:p w:rsidR="009F22CD" w:rsidRDefault="009F22CD" w:rsidP="009F22CD">
      <w:pPr>
        <w:rPr>
          <w:rFonts w:eastAsia="Arial Unicode MS"/>
        </w:rPr>
      </w:pPr>
      <w:r w:rsidRPr="0066241D">
        <w:rPr>
          <w:rFonts w:eastAsia="Arial Unicode MS"/>
        </w:rPr>
        <w:t xml:space="preserve">Durante  la  construcción  de  las  redes  secundarias  se  generan  </w:t>
      </w:r>
      <w:r>
        <w:rPr>
          <w:rFonts w:eastAsia="Arial Unicode MS"/>
        </w:rPr>
        <w:t xml:space="preserve">distintos  tipos  de  residuos </w:t>
      </w:r>
      <w:r w:rsidRPr="0066241D">
        <w:rPr>
          <w:rFonts w:eastAsia="Arial Unicode MS"/>
        </w:rPr>
        <w:t>sólidos  los  cuales  deberán  ser  gestionados  adecuadamente,  se  presenta  a  continuación  la caracterización de los residuos priorizados que se generan en las actividades de construcción de redes secundarias y que deberán ser gestionados:</w:t>
      </w:r>
    </w:p>
    <w:p w:rsidR="009F22CD"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1: CARACTERIZACIÓN DE RESIDUOS EN </w:t>
      </w:r>
      <w:r>
        <w:rPr>
          <w:rFonts w:eastAsia="Arial Unicode MS"/>
          <w:b/>
        </w:rPr>
        <w:t>RED SECUNDARIA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221"/>
        <w:gridCol w:w="1374"/>
        <w:gridCol w:w="3053"/>
        <w:gridCol w:w="1776"/>
      </w:tblGrid>
      <w:tr w:rsidR="009F22CD" w:rsidRPr="00564A98" w:rsidTr="009F22CD">
        <w:tc>
          <w:tcPr>
            <w:tcW w:w="1422"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ETAPA</w:t>
            </w:r>
          </w:p>
        </w:tc>
        <w:tc>
          <w:tcPr>
            <w:tcW w:w="1238"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ACTIVIDADES</w:t>
            </w:r>
          </w:p>
        </w:tc>
        <w:tc>
          <w:tcPr>
            <w:tcW w:w="1417"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RESIDUO</w:t>
            </w:r>
          </w:p>
        </w:tc>
        <w:tc>
          <w:tcPr>
            <w:tcW w:w="333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DESCRIPCIÓN</w:t>
            </w:r>
          </w:p>
        </w:tc>
        <w:tc>
          <w:tcPr>
            <w:tcW w:w="185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CLASIFICACIÓN DEL RESIDUO SEGÚN ANEXO A DEL RGRS</w:t>
            </w:r>
          </w:p>
        </w:tc>
      </w:tr>
      <w:tr w:rsidR="009F22CD" w:rsidRPr="00564A98" w:rsidTr="009F22CD">
        <w:tc>
          <w:tcPr>
            <w:tcW w:w="1422" w:type="dxa"/>
            <w:vMerge w:val="restart"/>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 xml:space="preserve">CONSTRUCCIÓN DE </w:t>
            </w:r>
            <w:r>
              <w:rPr>
                <w:rFonts w:eastAsia="Arial Unicode MS"/>
                <w:b/>
                <w:sz w:val="16"/>
              </w:rPr>
              <w:t>RED SECUNDARIA</w:t>
            </w:r>
          </w:p>
        </w:tc>
        <w:tc>
          <w:tcPr>
            <w:tcW w:w="1238" w:type="dxa"/>
            <w:vMerge w:val="restart"/>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 xml:space="preserve">OBRAS </w:t>
            </w:r>
            <w:r>
              <w:rPr>
                <w:rFonts w:eastAsia="Arial Unicode MS"/>
                <w:sz w:val="16"/>
              </w:rPr>
              <w:t>MECÁNICAS</w:t>
            </w: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RESTOS DE TUBERÍAS DE POLIETILENO</w:t>
            </w:r>
          </w:p>
        </w:tc>
        <w:tc>
          <w:tcPr>
            <w:tcW w:w="3333" w:type="dxa"/>
            <w:shd w:val="clear" w:color="auto" w:fill="auto"/>
            <w:vAlign w:val="center"/>
          </w:tcPr>
          <w:p w:rsidR="009F22CD" w:rsidRPr="00564A98" w:rsidRDefault="009F22CD" w:rsidP="009F22CD">
            <w:pPr>
              <w:jc w:val="left"/>
              <w:rPr>
                <w:rFonts w:eastAsia="Arial Unicode MS"/>
                <w:sz w:val="16"/>
              </w:rPr>
            </w:pPr>
            <w:r w:rsidRPr="00127899">
              <w:rPr>
                <w:rFonts w:eastAsia="Arial Unicode MS"/>
                <w:sz w:val="16"/>
              </w:rPr>
              <w:t>SE GENERAN RETAZOS DE TUBERÍAS DE POLIETILENO</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F.  RESIDUO </w:t>
            </w:r>
          </w:p>
          <w:p w:rsidR="009F22CD" w:rsidRPr="00127899" w:rsidRDefault="009F22CD" w:rsidP="009F22CD">
            <w:pPr>
              <w:jc w:val="left"/>
              <w:rPr>
                <w:rFonts w:eastAsia="Arial Unicode MS"/>
                <w:sz w:val="16"/>
              </w:rPr>
            </w:pPr>
            <w:r w:rsidRPr="00127899">
              <w:rPr>
                <w:rFonts w:eastAsia="Arial Unicode MS"/>
                <w:sz w:val="16"/>
              </w:rPr>
              <w:t xml:space="preserve">INDUSTRIAL </w:t>
            </w:r>
          </w:p>
          <w:p w:rsidR="009F22CD" w:rsidRPr="00127899" w:rsidRDefault="009F22CD" w:rsidP="009F22CD">
            <w:pPr>
              <w:jc w:val="left"/>
              <w:rPr>
                <w:rFonts w:eastAsia="Arial Unicode MS"/>
                <w:sz w:val="16"/>
              </w:rPr>
            </w:pPr>
            <w:r w:rsidRPr="00127899">
              <w:rPr>
                <w:rFonts w:eastAsia="Arial Unicode MS"/>
                <w:sz w:val="16"/>
              </w:rPr>
              <w:t xml:space="preserve">ASIMILABLE  A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VIRUTA PLÁSTICA</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PARA LA SOLDADURA DE </w:t>
            </w:r>
          </w:p>
          <w:p w:rsidR="009F22CD" w:rsidRPr="00127899" w:rsidRDefault="009F22CD" w:rsidP="009F22CD">
            <w:pPr>
              <w:jc w:val="left"/>
              <w:rPr>
                <w:rFonts w:eastAsia="Arial Unicode MS"/>
                <w:sz w:val="16"/>
              </w:rPr>
            </w:pPr>
            <w:r w:rsidRPr="00127899">
              <w:rPr>
                <w:rFonts w:eastAsia="Arial Unicode MS"/>
                <w:sz w:val="16"/>
              </w:rPr>
              <w:t xml:space="preserve">ELECTRO FUSIÓN SE RASPA LOS </w:t>
            </w:r>
          </w:p>
          <w:p w:rsidR="009F22CD" w:rsidRPr="00127899" w:rsidRDefault="009F22CD" w:rsidP="009F22CD">
            <w:pPr>
              <w:jc w:val="left"/>
              <w:rPr>
                <w:rFonts w:eastAsia="Arial Unicode MS"/>
                <w:sz w:val="16"/>
              </w:rPr>
            </w:pPr>
            <w:r w:rsidRPr="00127899">
              <w:rPr>
                <w:rFonts w:eastAsia="Arial Unicode MS"/>
                <w:sz w:val="16"/>
              </w:rPr>
              <w:t xml:space="preserve">BORDES DE LAS TUBERÍAS </w:t>
            </w:r>
          </w:p>
          <w:p w:rsidR="009F22CD" w:rsidRPr="00564A98" w:rsidRDefault="009F22CD" w:rsidP="009F22CD">
            <w:pPr>
              <w:jc w:val="left"/>
              <w:rPr>
                <w:rFonts w:eastAsia="Arial Unicode MS"/>
                <w:sz w:val="16"/>
              </w:rPr>
            </w:pPr>
            <w:r w:rsidRPr="00127899">
              <w:rPr>
                <w:rFonts w:eastAsia="Arial Unicode MS"/>
                <w:sz w:val="16"/>
              </w:rPr>
              <w:t>GENERANDO LA VIRUTA</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BOLSAS PLÁSTICAS</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LOS ACCESORIOS DE </w:t>
            </w:r>
          </w:p>
          <w:p w:rsidR="009F22CD" w:rsidRPr="00127899" w:rsidRDefault="009F22CD" w:rsidP="009F22CD">
            <w:pPr>
              <w:jc w:val="left"/>
              <w:rPr>
                <w:rFonts w:eastAsia="Arial Unicode MS"/>
                <w:sz w:val="16"/>
              </w:rPr>
            </w:pPr>
            <w:r w:rsidRPr="00127899">
              <w:rPr>
                <w:rFonts w:eastAsia="Arial Unicode MS"/>
                <w:sz w:val="16"/>
              </w:rPr>
              <w:t xml:space="preserve">POLIETILENO VIENEN EN </w:t>
            </w:r>
          </w:p>
          <w:p w:rsidR="009F22CD" w:rsidRPr="00127899" w:rsidRDefault="009F22CD" w:rsidP="009F22CD">
            <w:pPr>
              <w:jc w:val="left"/>
              <w:rPr>
                <w:rFonts w:eastAsia="Arial Unicode MS"/>
                <w:sz w:val="16"/>
              </w:rPr>
            </w:pPr>
            <w:r w:rsidRPr="00127899">
              <w:rPr>
                <w:rFonts w:eastAsia="Arial Unicode MS"/>
                <w:sz w:val="16"/>
              </w:rPr>
              <w:t xml:space="preserve">BOLSAS PLÁSTICAS, POR LO </w:t>
            </w:r>
          </w:p>
          <w:p w:rsidR="009F22CD" w:rsidRPr="00127899" w:rsidRDefault="009F22CD" w:rsidP="009F22CD">
            <w:pPr>
              <w:jc w:val="left"/>
              <w:rPr>
                <w:rFonts w:eastAsia="Arial Unicode MS"/>
                <w:sz w:val="16"/>
              </w:rPr>
            </w:pPr>
            <w:r w:rsidRPr="00127899">
              <w:rPr>
                <w:rFonts w:eastAsia="Arial Unicode MS"/>
                <w:sz w:val="16"/>
              </w:rPr>
              <w:t xml:space="preserve">QUE SE OBTIENE UNA AL </w:t>
            </w:r>
          </w:p>
          <w:p w:rsidR="009F22CD" w:rsidRPr="00564A98" w:rsidRDefault="009F22CD" w:rsidP="009F22CD">
            <w:pPr>
              <w:jc w:val="left"/>
              <w:rPr>
                <w:rFonts w:eastAsia="Arial Unicode MS"/>
                <w:sz w:val="16"/>
              </w:rPr>
            </w:pPr>
            <w:r w:rsidRPr="00127899">
              <w:rPr>
                <w:rFonts w:eastAsia="Arial Unicode MS"/>
                <w:sz w:val="16"/>
              </w:rPr>
              <w:t>UTILIZAR CADA ACCESORIO</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RESIDUOS COMUNES</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EL PERSONAL DE CADA </w:t>
            </w:r>
          </w:p>
          <w:p w:rsidR="009F22CD" w:rsidRPr="00127899" w:rsidRDefault="009F22CD" w:rsidP="009F22CD">
            <w:pPr>
              <w:jc w:val="left"/>
              <w:rPr>
                <w:rFonts w:eastAsia="Arial Unicode MS"/>
                <w:sz w:val="16"/>
              </w:rPr>
            </w:pPr>
            <w:r w:rsidRPr="00127899">
              <w:rPr>
                <w:rFonts w:eastAsia="Arial Unicode MS"/>
                <w:sz w:val="16"/>
              </w:rPr>
              <w:t xml:space="preserve">EMPRESA PUEDE GENERAR </w:t>
            </w:r>
          </w:p>
          <w:p w:rsidR="009F22CD" w:rsidRPr="00127899" w:rsidRDefault="009F22CD" w:rsidP="009F22CD">
            <w:pPr>
              <w:jc w:val="left"/>
              <w:rPr>
                <w:rFonts w:eastAsia="Arial Unicode MS"/>
                <w:sz w:val="16"/>
              </w:rPr>
            </w:pPr>
            <w:r w:rsidRPr="00127899">
              <w:rPr>
                <w:rFonts w:eastAsia="Arial Unicode MS"/>
                <w:sz w:val="16"/>
              </w:rPr>
              <w:t xml:space="preserve">RESIDUOS COMUNES COMO </w:t>
            </w:r>
          </w:p>
          <w:p w:rsidR="009F22CD" w:rsidRPr="00127899" w:rsidRDefault="009F22CD" w:rsidP="009F22CD">
            <w:pPr>
              <w:jc w:val="left"/>
              <w:rPr>
                <w:rFonts w:eastAsia="Arial Unicode MS"/>
                <w:sz w:val="16"/>
              </w:rPr>
            </w:pPr>
            <w:r w:rsidRPr="00127899">
              <w:rPr>
                <w:rFonts w:eastAsia="Arial Unicode MS"/>
                <w:sz w:val="16"/>
              </w:rPr>
              <w:t xml:space="preserve">PAPELES, PLÁSTICOS RESTOS </w:t>
            </w:r>
          </w:p>
          <w:p w:rsidR="009F22CD" w:rsidRPr="00564A98" w:rsidRDefault="009F22CD" w:rsidP="009F22CD">
            <w:pPr>
              <w:jc w:val="left"/>
              <w:rPr>
                <w:rFonts w:eastAsia="Arial Unicode MS"/>
                <w:sz w:val="16"/>
              </w:rPr>
            </w:pPr>
            <w:r w:rsidRPr="00127899">
              <w:rPr>
                <w:rFonts w:eastAsia="Arial Unicode MS"/>
                <w:sz w:val="16"/>
              </w:rPr>
              <w:t>DE COMIDA, ETC.</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bl>
    <w:p w:rsidR="009F22CD" w:rsidRPr="00564A98" w:rsidRDefault="009F22CD" w:rsidP="009F22CD">
      <w:pPr>
        <w:jc w:val="center"/>
        <w:rPr>
          <w:rFonts w:eastAsia="Arial Unicode MS"/>
          <w:b/>
        </w:rPr>
      </w:pPr>
    </w:p>
    <w:p w:rsidR="009F22CD" w:rsidRPr="00564A98" w:rsidRDefault="009F22CD" w:rsidP="009F22CD">
      <w:pPr>
        <w:rPr>
          <w:rFonts w:eastAsia="Arial Unicode MS"/>
        </w:rPr>
      </w:pPr>
      <w:r w:rsidRPr="00564A98">
        <w:rPr>
          <w:rFonts w:eastAsia="Arial Unicode MS"/>
        </w:rPr>
        <w:t>A  continuación se presentan requisitos  y consideraciones mínimas para la gestión que debe realizarse con cada residuo:</w:t>
      </w:r>
    </w:p>
    <w:p w:rsidR="009F22CD" w:rsidRPr="00564A98" w:rsidRDefault="009F22CD" w:rsidP="009F22CD">
      <w:pPr>
        <w:rPr>
          <w:rFonts w:eastAsia="Arial Unicode MS"/>
        </w:rPr>
      </w:pPr>
    </w:p>
    <w:p w:rsidR="009F22CD" w:rsidRDefault="009F22CD" w:rsidP="00EA7165">
      <w:pPr>
        <w:numPr>
          <w:ilvl w:val="2"/>
          <w:numId w:val="27"/>
        </w:numPr>
        <w:rPr>
          <w:rFonts w:eastAsia="Arial Unicode MS"/>
          <w:b/>
        </w:rPr>
      </w:pPr>
      <w:r>
        <w:rPr>
          <w:rFonts w:eastAsia="Arial Unicode MS"/>
          <w:b/>
        </w:rPr>
        <w:t>Restos de tubería de polietileno</w:t>
      </w:r>
      <w:r w:rsidRPr="00564A98">
        <w:rPr>
          <w:rFonts w:eastAsia="Arial Unicode MS"/>
          <w:b/>
        </w:rPr>
        <w:t xml:space="preserve">  (R.S.)</w:t>
      </w:r>
    </w:p>
    <w:p w:rsidR="009F22CD" w:rsidRPr="00564A98" w:rsidRDefault="009F22CD" w:rsidP="009F22CD">
      <w:pPr>
        <w:ind w:left="1080"/>
        <w:rPr>
          <w:rFonts w:eastAsia="Arial Unicode MS"/>
          <w:b/>
        </w:rPr>
      </w:pP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Default="009F22CD" w:rsidP="009F22CD">
      <w:pPr>
        <w:rPr>
          <w:rFonts w:eastAsia="Arial Unicode MS"/>
          <w:b/>
          <w:noProof/>
        </w:rPr>
      </w:pPr>
      <w:r w:rsidRPr="00127899">
        <w:rPr>
          <w:rFonts w:eastAsia="Arial Unicode MS"/>
        </w:rPr>
        <w:t>Durante la construcción de redes secundarias se generan cortes a las tuberías generando así restos de tubería de polietileno, los cuales por ningún motivo</w:t>
      </w:r>
      <w:r>
        <w:rPr>
          <w:rFonts w:eastAsia="Arial Unicode MS"/>
        </w:rPr>
        <w:t xml:space="preserve"> deberán dejarse en zanja o en </w:t>
      </w:r>
      <w:r w:rsidRPr="00127899">
        <w:rPr>
          <w:rFonts w:eastAsia="Arial Unicode MS"/>
        </w:rPr>
        <w:t>el sitio de la obra, los mismos deben ser recolectados, la empresa deberá definir si lo hace en contenedores específicos o si los recopilaran en el mismo vehículo de la empresa, siempre que</w:t>
      </w:r>
      <w:r>
        <w:rPr>
          <w:rFonts w:eastAsia="Arial Unicode MS"/>
        </w:rPr>
        <w:t xml:space="preserve"> </w:t>
      </w:r>
      <w:r w:rsidRPr="00127899">
        <w:rPr>
          <w:rFonts w:eastAsia="Arial Unicode MS"/>
        </w:rPr>
        <w:t>se  cumplan  las  condiciones  de  evitar  la  exposición  del  materia</w:t>
      </w:r>
      <w:r>
        <w:rPr>
          <w:rFonts w:eastAsia="Arial Unicode MS"/>
        </w:rPr>
        <w:t xml:space="preserve">l  hacia  la  intemperie  y  el </w:t>
      </w:r>
      <w:r w:rsidRPr="00127899">
        <w:rPr>
          <w:rFonts w:eastAsia="Arial Unicode MS"/>
        </w:rPr>
        <w:t>contacto directo con otros residuos</w:t>
      </w:r>
      <w:r>
        <w:rPr>
          <w:rFonts w:eastAsia="Arial Unicode MS"/>
          <w:b/>
          <w:noProof/>
        </w:rPr>
        <w:t>.</w:t>
      </w: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Pr="00127899" w:rsidRDefault="009F22CD" w:rsidP="009F22CD">
      <w:pPr>
        <w:rPr>
          <w:rFonts w:eastAsia="Arial Unicode MS"/>
        </w:rPr>
      </w:pPr>
    </w:p>
    <w:p w:rsidR="009F22CD" w:rsidRDefault="009F22CD" w:rsidP="009F22CD">
      <w:pPr>
        <w:jc w:val="center"/>
        <w:rPr>
          <w:rFonts w:eastAsia="Arial Unicode MS"/>
          <w:b/>
        </w:rPr>
      </w:pPr>
      <w:r>
        <w:rPr>
          <w:rFonts w:eastAsia="Arial Unicode MS"/>
          <w:b/>
        </w:rPr>
        <w:t>RESTOS DE TUBERIA DE POLIETILENO</w:t>
      </w:r>
    </w:p>
    <w:p w:rsidR="009F22CD" w:rsidRDefault="009F22CD" w:rsidP="009F22CD">
      <w:pPr>
        <w:jc w:val="center"/>
        <w:rPr>
          <w:noProof/>
        </w:rPr>
      </w:pPr>
      <w:r w:rsidRPr="00127899">
        <w:rPr>
          <w:noProof/>
        </w:rPr>
        <w:drawing>
          <wp:inline distT="0" distB="0" distL="0" distR="0">
            <wp:extent cx="3743325" cy="21240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43325" cy="2124075"/>
                    </a:xfrm>
                    <a:prstGeom prst="rect">
                      <a:avLst/>
                    </a:prstGeom>
                    <a:noFill/>
                    <a:ln>
                      <a:noFill/>
                    </a:ln>
                  </pic:spPr>
                </pic:pic>
              </a:graphicData>
            </a:graphic>
          </wp:inline>
        </w:drawing>
      </w:r>
    </w:p>
    <w:p w:rsidR="009F22CD" w:rsidRPr="00564A98" w:rsidRDefault="009F22CD" w:rsidP="009F22CD">
      <w:pPr>
        <w:jc w:val="center"/>
        <w:rPr>
          <w:rFonts w:eastAsia="Arial Unicode MS"/>
          <w:b/>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27899">
        <w:rPr>
          <w:rFonts w:eastAsia="Arial Unicode MS"/>
        </w:rPr>
        <w:t xml:space="preserve">El  almacenamiento  temporal  de  los  restos  de  tubería </w:t>
      </w:r>
      <w:r>
        <w:rPr>
          <w:rFonts w:eastAsia="Arial Unicode MS"/>
        </w:rPr>
        <w:t xml:space="preserve"> deberá  ser  en  campamentos, </w:t>
      </w:r>
      <w:r w:rsidRPr="00127899">
        <w:rPr>
          <w:rFonts w:eastAsia="Arial Unicode MS"/>
        </w:rPr>
        <w:t>instalaciones  o  almacenes  de  la  empresa,  el  lugar  dispuesto  debe  tener  condiciones  para evitar la exposición del material hacia la intemperie y el contacto directo con otros residuos.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127899">
        <w:rPr>
          <w:rFonts w:eastAsia="Arial Unicode MS"/>
        </w:rPr>
        <w:t>El transporte se deberá realizar en vehículos de la empresa cui</w:t>
      </w:r>
      <w:r>
        <w:rPr>
          <w:rFonts w:eastAsia="Arial Unicode MS"/>
        </w:rPr>
        <w:t xml:space="preserve">dando que no estén en contacto </w:t>
      </w:r>
      <w:r w:rsidRPr="00127899">
        <w:rPr>
          <w:rFonts w:eastAsia="Arial Unicode MS"/>
        </w:rPr>
        <w:t>con tierra, polvo y radiación solar.</w:t>
      </w:r>
    </w:p>
    <w:p w:rsidR="009F22CD" w:rsidRPr="00564A98" w:rsidRDefault="009F22CD" w:rsidP="00EA7165">
      <w:pPr>
        <w:numPr>
          <w:ilvl w:val="0"/>
          <w:numId w:val="25"/>
        </w:numPr>
        <w:rPr>
          <w:rFonts w:eastAsia="Arial Unicode MS"/>
          <w:b/>
        </w:rPr>
      </w:pPr>
      <w:r w:rsidRPr="00564A98">
        <w:rPr>
          <w:rFonts w:eastAsia="Arial Unicode MS"/>
          <w:b/>
        </w:rPr>
        <w:t>Disposición Final</w:t>
      </w:r>
    </w:p>
    <w:p w:rsidR="009F22CD" w:rsidRDefault="009F22CD" w:rsidP="009F22CD">
      <w:pPr>
        <w:rPr>
          <w:rFonts w:eastAsia="Arial Unicode MS"/>
        </w:rPr>
      </w:pPr>
      <w:r w:rsidRPr="00127899">
        <w:rPr>
          <w:rFonts w:eastAsia="Arial Unicode MS"/>
        </w:rPr>
        <w:t>Estos residuos deberán ser entregados a instituciones especiali</w:t>
      </w:r>
      <w:r>
        <w:rPr>
          <w:rFonts w:eastAsia="Arial Unicode MS"/>
        </w:rPr>
        <w:t xml:space="preserve">zadas en  reciclaje por lo que </w:t>
      </w:r>
      <w:r w:rsidRPr="00127899">
        <w:rPr>
          <w:rFonts w:eastAsia="Arial Unicode MS"/>
        </w:rPr>
        <w:t>la empresa deberá encargarse de que se haga efectiva esta entrega, generando los respaldos correspondientes, siguiendo todo procedimiento legal que corresponda.</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4.1.2 </w:t>
      </w:r>
      <w:r w:rsidRPr="00564A98">
        <w:rPr>
          <w:rFonts w:eastAsia="Arial Unicode MS"/>
          <w:b/>
        </w:rPr>
        <w:t xml:space="preserve"> </w:t>
      </w:r>
      <w:r>
        <w:rPr>
          <w:rFonts w:eastAsia="Arial Unicode MS"/>
          <w:b/>
        </w:rPr>
        <w:t>Viruta Plática</w:t>
      </w:r>
      <w:r w:rsidRPr="00564A98">
        <w:rPr>
          <w:rFonts w:eastAsia="Arial Unicode MS"/>
          <w:b/>
        </w:rPr>
        <w:t xml:space="preserve">  (R.S.)</w:t>
      </w: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Default="009F22CD" w:rsidP="009F22CD">
      <w:pPr>
        <w:rPr>
          <w:rFonts w:eastAsia="Arial Unicode MS"/>
          <w:noProof/>
        </w:rPr>
      </w:pPr>
      <w:r w:rsidRPr="007E7935">
        <w:rPr>
          <w:rFonts w:eastAsia="Arial Unicode MS"/>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r w:rsidRPr="007E7935">
        <w:rPr>
          <w:rFonts w:eastAsia="Arial Unicode MS"/>
          <w:noProof/>
        </w:rPr>
        <w:t xml:space="preserve"> </w:t>
      </w: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70A97" w:rsidRDefault="00970A97" w:rsidP="009F22CD">
      <w:pPr>
        <w:rPr>
          <w:rFonts w:eastAsia="Arial Unicode MS"/>
          <w:noProof/>
        </w:rPr>
      </w:pPr>
    </w:p>
    <w:p w:rsidR="00970A97" w:rsidRDefault="00970A97"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lastRenderedPageBreak/>
        <w:t>VIRUTA PLASTICA</w:t>
      </w:r>
    </w:p>
    <w:p w:rsidR="009F22CD" w:rsidRPr="00564A98" w:rsidRDefault="009F22CD" w:rsidP="009F22CD">
      <w:pPr>
        <w:jc w:val="center"/>
        <w:rPr>
          <w:rFonts w:eastAsia="Arial Unicode MS"/>
          <w:b/>
        </w:rPr>
      </w:pPr>
      <w:r w:rsidRPr="007E7935">
        <w:rPr>
          <w:noProof/>
        </w:rPr>
        <w:drawing>
          <wp:inline distT="0" distB="0" distL="0" distR="0">
            <wp:extent cx="4838700" cy="21050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38700" cy="2105025"/>
                    </a:xfrm>
                    <a:prstGeom prst="rect">
                      <a:avLst/>
                    </a:prstGeom>
                    <a:noFill/>
                    <a:ln>
                      <a:noFill/>
                    </a:ln>
                  </pic:spPr>
                </pic:pic>
              </a:graphicData>
            </a:graphic>
          </wp:inline>
        </w:drawing>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76E28">
        <w:rPr>
          <w:rFonts w:eastAsia="Arial Unicode MS"/>
        </w:rPr>
        <w:t>Se  deberá  almacenar  este  material  junto  a  los  restos  de  tuberías  de  pol</w:t>
      </w:r>
      <w:r>
        <w:rPr>
          <w:rFonts w:eastAsia="Arial Unicode MS"/>
        </w:rPr>
        <w:t xml:space="preserve">ietileno  en  su </w:t>
      </w:r>
      <w:r w:rsidRPr="00176E28">
        <w:rPr>
          <w:rFonts w:eastAsia="Arial Unicode MS"/>
        </w:rPr>
        <w:t>contenedor  diferenciado,  en  un  sitio  que  cumpla  las  recomendaciones  mencionadas  en  el punto 6.2.1.</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 xml:space="preserve">Disposición Final </w:t>
      </w:r>
    </w:p>
    <w:p w:rsidR="009F22CD" w:rsidRDefault="009F22CD" w:rsidP="009F22CD">
      <w:pPr>
        <w:rPr>
          <w:rFonts w:eastAsia="Arial Unicode MS"/>
        </w:rPr>
      </w:pPr>
      <w:r w:rsidRPr="00176E28">
        <w:rPr>
          <w:rFonts w:eastAsia="Arial Unicode MS"/>
        </w:rPr>
        <w:t>Estos residuos deberán ser entregados a instituciones especial</w:t>
      </w:r>
      <w:r>
        <w:rPr>
          <w:rFonts w:eastAsia="Arial Unicode MS"/>
        </w:rPr>
        <w:t xml:space="preserve">izadas en reciclaje por lo que </w:t>
      </w:r>
      <w:r w:rsidRPr="00176E28">
        <w:rPr>
          <w:rFonts w:eastAsia="Arial Unicode MS"/>
        </w:rPr>
        <w:t>la empresa deberá encargarse de que se haga efectiva esta entrega, generando los respaldos correspondientes, siguiendo todo procedimiento legal que corresponda.</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4.1.3 </w:t>
      </w:r>
      <w:r w:rsidRPr="00564A98">
        <w:rPr>
          <w:rFonts w:eastAsia="Arial Unicode MS"/>
          <w:b/>
        </w:rPr>
        <w:t xml:space="preserve"> </w:t>
      </w:r>
      <w:r>
        <w:rPr>
          <w:rFonts w:eastAsia="Arial Unicode MS"/>
          <w:b/>
        </w:rPr>
        <w:t>Viruta Bolsas Plásticas</w:t>
      </w: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Pr="00176E28" w:rsidRDefault="009F22CD" w:rsidP="009F22CD">
      <w:pPr>
        <w:rPr>
          <w:rFonts w:eastAsia="Arial Unicode MS"/>
        </w:rPr>
      </w:pPr>
      <w:r w:rsidRPr="00176E28">
        <w:rPr>
          <w:rFonts w:eastAsia="Arial Unicode MS"/>
        </w:rPr>
        <w:t>Los accesorios de polietileno vienen en bolsas plásticas  reciclabl</w:t>
      </w:r>
      <w:r>
        <w:rPr>
          <w:rFonts w:eastAsia="Arial Unicode MS"/>
        </w:rPr>
        <w:t xml:space="preserve">es, las cuales considerando la </w:t>
      </w:r>
      <w:r w:rsidRPr="00176E28">
        <w:rPr>
          <w:rFonts w:eastAsia="Arial Unicode MS"/>
        </w:rPr>
        <w:t>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r w:rsidRPr="007E7935">
        <w:rPr>
          <w:rFonts w:eastAsia="Arial Unicode MS"/>
        </w:rPr>
        <w:t>.</w:t>
      </w:r>
      <w:r w:rsidRPr="007E7935">
        <w:rPr>
          <w:rFonts w:eastAsia="Arial Unicode MS"/>
          <w:noProof/>
        </w:rPr>
        <w:t xml:space="preserve"> </w:t>
      </w: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BOLSA DE ACCESORIO DE RED SECUNDARIA</w:t>
      </w:r>
    </w:p>
    <w:p w:rsidR="009F22CD" w:rsidRDefault="009F22CD" w:rsidP="009F22CD">
      <w:pPr>
        <w:jc w:val="center"/>
        <w:rPr>
          <w:rFonts w:eastAsia="Arial Unicode MS"/>
          <w:b/>
        </w:rPr>
      </w:pPr>
      <w:r w:rsidRPr="00176E28">
        <w:rPr>
          <w:noProof/>
        </w:rPr>
        <w:drawing>
          <wp:inline distT="0" distB="0" distL="0" distR="0">
            <wp:extent cx="3790950" cy="1562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0950" cy="1562100"/>
                    </a:xfrm>
                    <a:prstGeom prst="rect">
                      <a:avLst/>
                    </a:prstGeom>
                    <a:noFill/>
                    <a:ln>
                      <a:noFill/>
                    </a:ln>
                  </pic:spPr>
                </pic:pic>
              </a:graphicData>
            </a:graphic>
          </wp:inline>
        </w:drawing>
      </w:r>
    </w:p>
    <w:p w:rsidR="009F22CD" w:rsidRDefault="009F22CD" w:rsidP="009F22CD">
      <w:pPr>
        <w:jc w:val="center"/>
        <w:rPr>
          <w:noProof/>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76E28">
        <w:rPr>
          <w:rFonts w:eastAsia="Arial Unicode MS"/>
        </w:rPr>
        <w:t>Se  deberá  almacenar  este  material  junto  a  los  restos  de  tub</w:t>
      </w:r>
      <w:r>
        <w:rPr>
          <w:rFonts w:eastAsia="Arial Unicode MS"/>
        </w:rPr>
        <w:t xml:space="preserve">erías  de  polietileno  en  su </w:t>
      </w:r>
      <w:r w:rsidRPr="00176E28">
        <w:rPr>
          <w:rFonts w:eastAsia="Arial Unicode MS"/>
        </w:rPr>
        <w:t>contenedor  diferenciado,  en  un  sitio  que  cumpla  las  recomendaciones  mencionadas  en  el punto 6.2.1.</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lastRenderedPageBreak/>
        <w:t xml:space="preserve">Disposición Final </w:t>
      </w:r>
    </w:p>
    <w:p w:rsidR="009F22CD" w:rsidRDefault="009F22CD" w:rsidP="009F22CD">
      <w:pPr>
        <w:rPr>
          <w:rFonts w:eastAsia="Arial Unicode MS"/>
        </w:rPr>
      </w:pPr>
      <w:r w:rsidRPr="00176E28">
        <w:rPr>
          <w:rFonts w:eastAsia="Arial Unicode MS"/>
        </w:rPr>
        <w:t>Estos residuos deberán ser entregados a instituciones especiali</w:t>
      </w:r>
      <w:r>
        <w:rPr>
          <w:rFonts w:eastAsia="Arial Unicode MS"/>
        </w:rPr>
        <w:t xml:space="preserve">zadas en  reciclaje por lo que </w:t>
      </w:r>
      <w:r w:rsidRPr="00176E28">
        <w:rPr>
          <w:rFonts w:eastAsia="Arial Unicode MS"/>
        </w:rPr>
        <w:t>la empresa deberá encargarse de que se haga efectiva esta entrega, generando los respaldos correspondientes, siguiendo todo proc</w:t>
      </w:r>
      <w:r>
        <w:rPr>
          <w:rFonts w:eastAsia="Arial Unicode MS"/>
        </w:rPr>
        <w:t>edimiento legal que corresponda</w:t>
      </w:r>
      <w:r w:rsidRPr="00176E28">
        <w:rPr>
          <w:rFonts w:eastAsia="Arial Unicode MS"/>
        </w:rPr>
        <w:t>.</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4.1.4 </w:t>
      </w:r>
      <w:r w:rsidRPr="00564A98">
        <w:rPr>
          <w:rFonts w:eastAsia="Arial Unicode MS"/>
          <w:b/>
        </w:rPr>
        <w:t xml:space="preserve"> </w:t>
      </w:r>
      <w:r>
        <w:rPr>
          <w:rFonts w:eastAsia="Arial Unicode MS"/>
          <w:b/>
        </w:rPr>
        <w:t>Residuos comunes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9F22CD" w:rsidRPr="00564A98" w:rsidRDefault="009F22CD" w:rsidP="009F22CD">
      <w:pPr>
        <w:jc w:val="center"/>
        <w:rPr>
          <w:rFonts w:eastAsia="Arial Unicode MS"/>
        </w:rPr>
      </w:pPr>
      <w:r w:rsidRPr="00564A98">
        <w:rPr>
          <w:noProof/>
        </w:rPr>
        <w:drawing>
          <wp:inline distT="0" distB="0" distL="0" distR="0">
            <wp:extent cx="4638675" cy="17907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38675" cy="179070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RESIDUOS COMUNES</w:t>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movilidades de la empresa hasta las instalaciones o campamentos cuidando que no existan riesgos de daño a los contenedores.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 o entrega</w:t>
      </w:r>
    </w:p>
    <w:p w:rsidR="009F22CD" w:rsidRPr="00564A98" w:rsidRDefault="009F22CD" w:rsidP="009F22CD">
      <w:pPr>
        <w:rPr>
          <w:rFonts w:eastAsia="Arial Unicode MS"/>
        </w:rPr>
      </w:pPr>
      <w:r w:rsidRPr="00564A98">
        <w:rPr>
          <w:rFonts w:eastAsia="Arial Unicode MS"/>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  Control de Calidad de Aire (R.S.)</w:t>
      </w:r>
    </w:p>
    <w:p w:rsidR="009F22CD" w:rsidRPr="00564A98" w:rsidRDefault="009F22CD" w:rsidP="009F22CD">
      <w:pPr>
        <w:rPr>
          <w:rFonts w:eastAsia="Arial Unicode MS"/>
        </w:rPr>
      </w:pPr>
      <w:r w:rsidRPr="00564A98">
        <w:rPr>
          <w:rFonts w:eastAsia="Arial Unicode MS"/>
        </w:rPr>
        <w:t>En  el  caso  del  factor  Aire  se  identificaron  como  aspectos  ambientales  de  importancia  los siguientes:</w:t>
      </w:r>
    </w:p>
    <w:p w:rsidR="009F22CD" w:rsidRPr="00564A98" w:rsidRDefault="009F22CD" w:rsidP="00EA7165">
      <w:pPr>
        <w:numPr>
          <w:ilvl w:val="0"/>
          <w:numId w:val="25"/>
        </w:numPr>
        <w:rPr>
          <w:rFonts w:eastAsia="Arial Unicode MS"/>
        </w:rPr>
      </w:pPr>
      <w:r w:rsidRPr="00564A98">
        <w:rPr>
          <w:rFonts w:eastAsia="Arial Unicode MS"/>
        </w:rPr>
        <w:t>Generación de gases de combustión</w:t>
      </w:r>
    </w:p>
    <w:p w:rsidR="009F22CD" w:rsidRPr="00564A98" w:rsidRDefault="009F22CD" w:rsidP="009F22CD">
      <w:pPr>
        <w:rPr>
          <w:rFonts w:eastAsia="Arial Unicode MS"/>
        </w:rPr>
      </w:pPr>
      <w:r w:rsidRPr="00564A98">
        <w:rPr>
          <w:rFonts w:eastAsia="Arial Unicode MS"/>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9F22CD" w:rsidRDefault="009F22CD" w:rsidP="009F22CD">
      <w:pPr>
        <w:rPr>
          <w:rFonts w:eastAsia="Arial Unicode MS"/>
        </w:rPr>
      </w:pPr>
    </w:p>
    <w:p w:rsidR="00970A97" w:rsidRPr="00564A98" w:rsidRDefault="00970A97" w:rsidP="009F22CD">
      <w:pPr>
        <w:rPr>
          <w:rFonts w:eastAsia="Arial Unicode MS"/>
        </w:rPr>
      </w:pPr>
    </w:p>
    <w:p w:rsidR="009F22CD" w:rsidRPr="00564A98" w:rsidRDefault="009F22CD" w:rsidP="009F22CD">
      <w:pPr>
        <w:rPr>
          <w:rFonts w:eastAsia="Arial Unicode MS"/>
          <w:b/>
        </w:rPr>
      </w:pPr>
      <w:r>
        <w:rPr>
          <w:rFonts w:eastAsia="Arial Unicode MS"/>
          <w:b/>
        </w:rPr>
        <w:lastRenderedPageBreak/>
        <w:t>4</w:t>
      </w:r>
      <w:r w:rsidRPr="00564A98">
        <w:rPr>
          <w:rFonts w:eastAsia="Arial Unicode MS"/>
          <w:b/>
        </w:rPr>
        <w:t>.2.</w:t>
      </w:r>
      <w:r>
        <w:rPr>
          <w:rFonts w:eastAsia="Arial Unicode MS"/>
          <w:b/>
        </w:rPr>
        <w:t>1</w:t>
      </w:r>
      <w:r w:rsidRPr="00564A98">
        <w:rPr>
          <w:rFonts w:eastAsia="Arial Unicode MS"/>
          <w:b/>
        </w:rPr>
        <w:t xml:space="preserve">  Gases de Combustión  (R.S.)</w:t>
      </w:r>
    </w:p>
    <w:p w:rsidR="009F22CD" w:rsidRPr="00564A98" w:rsidRDefault="009F22CD" w:rsidP="009F22CD">
      <w:pPr>
        <w:rPr>
          <w:rFonts w:eastAsia="Arial Unicode MS"/>
        </w:rPr>
      </w:pPr>
      <w:r w:rsidRPr="00564A98">
        <w:rPr>
          <w:rFonts w:eastAsia="Arial Unicode MS"/>
        </w:rPr>
        <w:t xml:space="preserve">Los  gases  de  combustión  son  gases  generados  por  la  combustión  de  los  hidrocarburos generando principalmente CO2, CO, NO2 y SO2 los cuales salen por los escapes de vehículos y  maquinarias  utilizadas  durante  la  construcción  de  las </w:t>
      </w:r>
      <w:r>
        <w:rPr>
          <w:rFonts w:eastAsia="Arial Unicode MS"/>
        </w:rPr>
        <w:t>Redes Secundarias</w:t>
      </w:r>
      <w:r w:rsidRPr="00564A98">
        <w:rPr>
          <w:rFonts w:eastAsia="Arial Unicode MS"/>
        </w:rPr>
        <w:t xml:space="preserve">  y  tienen  efectos negativos en la calidad del aire aportando a los gases de efecto invernadero. Se ha determinado que las empresas contratistas deben encargarse de que toda maquinaria a ser utilizada en la construcción de las </w:t>
      </w:r>
      <w:r>
        <w:rPr>
          <w:rFonts w:eastAsia="Arial Unicode MS"/>
        </w:rPr>
        <w:t>Redes Secundarias</w:t>
      </w:r>
      <w:r w:rsidRPr="00564A98">
        <w:rPr>
          <w:rFonts w:eastAsia="Arial Unicode MS"/>
        </w:rPr>
        <w:t xml:space="preserve"> así como todos los vehículos de la empresa cuenten con su mantenimiento respectivo en talleres mecánicos que correspondan. 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9F22CD" w:rsidRPr="00564A98" w:rsidRDefault="009F22CD" w:rsidP="009F22CD">
      <w:pPr>
        <w:jc w:val="center"/>
        <w:rPr>
          <w:rFonts w:eastAsia="Arial Unicode MS"/>
        </w:rPr>
      </w:pPr>
      <w:r w:rsidRPr="00564A98">
        <w:rPr>
          <w:noProof/>
        </w:rPr>
        <w:drawing>
          <wp:inline distT="0" distB="0" distL="0" distR="0">
            <wp:extent cx="2771775" cy="21050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71775" cy="2105025"/>
                    </a:xfrm>
                    <a:prstGeom prst="rect">
                      <a:avLst/>
                    </a:prstGeom>
                    <a:noFill/>
                    <a:ln>
                      <a:noFill/>
                    </a:ln>
                  </pic:spPr>
                </pic:pic>
              </a:graphicData>
            </a:graphic>
          </wp:inline>
        </w:drawing>
      </w:r>
    </w:p>
    <w:p w:rsidR="009F22CD" w:rsidRDefault="009F22CD" w:rsidP="009F22CD">
      <w:pPr>
        <w:jc w:val="center"/>
        <w:rPr>
          <w:rFonts w:eastAsia="Arial Unicode MS"/>
          <w:b/>
        </w:rPr>
      </w:pPr>
      <w:r w:rsidRPr="00564A98">
        <w:rPr>
          <w:rFonts w:eastAsia="Arial Unicode MS"/>
          <w:b/>
        </w:rPr>
        <w:t>EMISIÓN DE GASES DE COMBUSTIÓN</w:t>
      </w:r>
    </w:p>
    <w:p w:rsidR="009F22CD"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4.4.  Abandono y Restauración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En el abandono de ejecución una vez concluidas todas las actividades de construcción de las </w:t>
      </w:r>
      <w:r>
        <w:rPr>
          <w:rFonts w:eastAsia="Arial Unicode MS"/>
        </w:rPr>
        <w:t>Redes Secundarias</w:t>
      </w:r>
      <w:r w:rsidRPr="00564A98">
        <w:rPr>
          <w:rFonts w:eastAsia="Arial Unicode MS"/>
        </w:rPr>
        <w:t xml:space="preserve"> se debe limpiar el área  intervenida  evitando dejar cualquier tipo de residuo que  haya  generado  la  empresa  debiendo  dejar  el  área  en  condiciones  similares  a  las  que existían antes de la construcción.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Se  deberá  generar  registros  fotográficos  mostrando  las  condiciones  del  área  una  vez finalizada la construcción.</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4.5.  Generación de Registros y presentación de formularios (R.S.)</w:t>
      </w:r>
    </w:p>
    <w:p w:rsidR="009F22CD" w:rsidRPr="00564A98"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El cumplimiento de todos los requisitos y recomendaciones de este manual solo puede ser demostrado mediante los registros indicados en cada punto por lo que la empresa deberá presentar en sus informes los registros solicitados en este manual.</w:t>
      </w:r>
    </w:p>
    <w:p w:rsidR="009F22CD" w:rsidRDefault="009F22CD" w:rsidP="009F22CD">
      <w:pPr>
        <w:rPr>
          <w:rFonts w:eastAsia="Arial Unicode MS"/>
        </w:rPr>
      </w:pPr>
      <w:r w:rsidRPr="0043355C">
        <w:rPr>
          <w:rFonts w:eastAsia="Arial Unicode MS"/>
        </w:rPr>
        <w:t>En  el  siguiente  cuadro  se  presenta  un  resumen  los  registros</w:t>
      </w:r>
      <w:r>
        <w:rPr>
          <w:rFonts w:eastAsia="Arial Unicode MS"/>
        </w:rPr>
        <w:t xml:space="preserve">  a  generar  por  la  empresa </w:t>
      </w:r>
      <w:r w:rsidRPr="0043355C">
        <w:rPr>
          <w:rFonts w:eastAsia="Arial Unicode MS"/>
        </w:rPr>
        <w:t>encargada de construcción de redes secundarias:</w:t>
      </w:r>
    </w:p>
    <w:p w:rsidR="009F22CD" w:rsidRDefault="009F22CD"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Pr="0043355C" w:rsidRDefault="00970A97"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lastRenderedPageBreak/>
        <w:t xml:space="preserve">TABLA 2: REGISTROS A GENERAR PARA OBRAS </w:t>
      </w:r>
      <w:r>
        <w:rPr>
          <w:rFonts w:eastAsia="Arial Unicode MS"/>
          <w:b/>
        </w:rPr>
        <w:t>MECÁNICAS</w:t>
      </w:r>
      <w:r w:rsidRPr="00564A98">
        <w:rPr>
          <w:rFonts w:eastAsia="Arial Unicode MS"/>
          <w:b/>
        </w:rPr>
        <w:t xml:space="preserve"> EN </w:t>
      </w:r>
      <w:r>
        <w:rPr>
          <w:rFonts w:eastAsia="Arial Unicode MS"/>
          <w:b/>
        </w:rPr>
        <w:t>RED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654"/>
        <w:gridCol w:w="5663"/>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1701"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DETALLE</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RESTOS DE TUBERIA DE POLIETILENO</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VIRUTA PLASTICA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BOLSA PLASTICA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RESIDUOS COMUNES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ACTAS DE ENTREGA A RECICLAJE SI CORRESPONDE</w:t>
            </w:r>
          </w:p>
        </w:tc>
      </w:tr>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CONTROL DE CALIDAD DE AIRE</w:t>
            </w: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GASES DE COMBUSTIÓN</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O PLANILLAS DE MANTENIMIENTO DE VEHÍCULOS</w:t>
            </w:r>
          </w:p>
        </w:tc>
      </w:tr>
    </w:tbl>
    <w:p w:rsidR="009F22CD" w:rsidRPr="00564A98" w:rsidRDefault="009F22CD" w:rsidP="009F22CD">
      <w:pPr>
        <w:jc w:val="center"/>
        <w:rPr>
          <w:rFonts w:eastAsia="Arial Unicode MS"/>
          <w:b/>
        </w:rPr>
      </w:pPr>
    </w:p>
    <w:p w:rsidR="009F22CD" w:rsidRDefault="009F22CD" w:rsidP="00EA7165">
      <w:pPr>
        <w:pStyle w:val="Subttulo"/>
        <w:numPr>
          <w:ilvl w:val="0"/>
          <w:numId w:val="21"/>
        </w:numPr>
        <w:spacing w:after="60"/>
        <w:jc w:val="left"/>
        <w:outlineLvl w:val="1"/>
        <w:rPr>
          <w:rFonts w:eastAsia="Arial Unicode MS"/>
        </w:rPr>
      </w:pPr>
      <w:r>
        <w:rPr>
          <w:rFonts w:eastAsia="Arial Unicode MS"/>
        </w:rPr>
        <w:t>GESTIÓN AMBIENTAL EN CAMPAMENTOS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5.1 Condiciones para ubicación</w:t>
      </w:r>
    </w:p>
    <w:p w:rsidR="009F22CD"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Se deberán ubicar campamentos en áreas despejadas y/o previ</w:t>
      </w:r>
      <w:r>
        <w:rPr>
          <w:rFonts w:eastAsia="Arial Unicode MS"/>
        </w:rPr>
        <w:t xml:space="preserve">amente intervenidas y con bajo </w:t>
      </w:r>
      <w:r w:rsidRPr="0043355C">
        <w:rPr>
          <w:rFonts w:eastAsia="Arial Unicode MS"/>
        </w:rPr>
        <w:t>riesgo de erosión, la ubicación debe ser en lo posible accesible por vías existentes. Se deberá contar con la aprobación de supervisión sobre el sitio seleccionado antes de la construcción o montaje de campamentos.</w:t>
      </w:r>
    </w:p>
    <w:p w:rsidR="009F22CD" w:rsidRDefault="009F22CD" w:rsidP="009F22CD">
      <w:pPr>
        <w:rPr>
          <w:rFonts w:eastAsia="Arial Unicode MS"/>
        </w:rPr>
      </w:pPr>
      <w:r w:rsidRPr="0043355C">
        <w:rPr>
          <w:rFonts w:eastAsia="Arial Unicode MS"/>
        </w:rPr>
        <w:t>Preferentemente se debe contar con un área específica para</w:t>
      </w:r>
      <w:r>
        <w:rPr>
          <w:rFonts w:eastAsia="Arial Unicode MS"/>
        </w:rPr>
        <w:t xml:space="preserve"> almacenamiento de combustible </w:t>
      </w:r>
      <w:r w:rsidRPr="0043355C">
        <w:rPr>
          <w:rFonts w:eastAsia="Arial Unicode MS"/>
        </w:rPr>
        <w:t>y sustancias peligrosas.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5.2 Gestión de residuos sólidos en campamentos</w:t>
      </w:r>
    </w:p>
    <w:p w:rsidR="009F22CD"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 xml:space="preserve">Dependiendo  el  tiempo  de  ejecución  de  obra  y  la  ubicación </w:t>
      </w:r>
      <w:r>
        <w:rPr>
          <w:rFonts w:eastAsia="Arial Unicode MS"/>
        </w:rPr>
        <w:t xml:space="preserve"> del  campamento,  la  empresa </w:t>
      </w:r>
      <w:r w:rsidRPr="0043355C">
        <w:rPr>
          <w:rFonts w:eastAsia="Arial Unicode MS"/>
        </w:rPr>
        <w:t>contratista deberá  habilitar una fosa para la disposición de los residuos sólidos domésticos. Se deberá presentar al Supervisor el diseño y ubicación de la fosa de residuos sólidos, diseño que  debe  considerar  la  ubicación  de  la  fosa,  el  volume</w:t>
      </w:r>
      <w:r>
        <w:rPr>
          <w:rFonts w:eastAsia="Arial Unicode MS"/>
        </w:rPr>
        <w:t xml:space="preserve">n  estimado  de  residuos,  la </w:t>
      </w:r>
      <w:r w:rsidRPr="0043355C">
        <w:rPr>
          <w:rFonts w:eastAsia="Arial Unicode MS"/>
        </w:rPr>
        <w:t>impermeabilización de sus paredes y otros aspectos técnicos.</w:t>
      </w:r>
    </w:p>
    <w:p w:rsidR="009F22CD" w:rsidRDefault="009F22CD" w:rsidP="009F22CD">
      <w:pPr>
        <w:rPr>
          <w:rFonts w:eastAsia="Arial Unicode MS"/>
        </w:rPr>
      </w:pPr>
    </w:p>
    <w:p w:rsidR="009F22CD" w:rsidRPr="0043355C" w:rsidRDefault="009F22CD" w:rsidP="009F22CD">
      <w:pPr>
        <w:rPr>
          <w:rFonts w:eastAsia="Arial Unicode MS"/>
        </w:rPr>
      </w:pPr>
      <w:r w:rsidRPr="0043355C">
        <w:rPr>
          <w:rFonts w:eastAsia="Arial Unicode MS"/>
        </w:rPr>
        <w:t>Si  el  tiempo  no  sobrepasa  los  3  meses,  la  contratista  podrá  disponer  de  contenedores diferenciados para la disposición temporal de sus residuos sólidos, de los cuales los residuos no reciclables ni  reutilizables deberán ser entregados a la empresa de aseo municipal  más</w:t>
      </w:r>
      <w:r>
        <w:rPr>
          <w:rFonts w:eastAsia="Arial Unicode MS"/>
        </w:rPr>
        <w:t xml:space="preserve"> </w:t>
      </w:r>
      <w:r w:rsidRPr="0043355C">
        <w:rPr>
          <w:rFonts w:eastAsia="Arial Unicode MS"/>
        </w:rPr>
        <w:t xml:space="preserve">cercana con una periodicidad no menor a una semana.  Los contenedores de residuos deben estar en pedestales y deben contar con tapa  para evitar su dispersión, esta opción debe ser </w:t>
      </w:r>
      <w:r>
        <w:rPr>
          <w:rFonts w:eastAsia="Arial Unicode MS"/>
        </w:rPr>
        <w:t xml:space="preserve"> </w:t>
      </w:r>
      <w:r w:rsidRPr="0043355C">
        <w:rPr>
          <w:rFonts w:eastAsia="Arial Unicode MS"/>
        </w:rPr>
        <w:t>justificada y aprobada por supervisión</w:t>
      </w:r>
    </w:p>
    <w:p w:rsidR="009F22CD" w:rsidRDefault="009F22CD" w:rsidP="009F22CD">
      <w:pPr>
        <w:rPr>
          <w:rFonts w:eastAsia="Arial Unicode MS"/>
        </w:rPr>
      </w:pPr>
    </w:p>
    <w:p w:rsidR="009F22CD" w:rsidRPr="0043355C" w:rsidRDefault="009F22CD" w:rsidP="009F22CD">
      <w:pPr>
        <w:rPr>
          <w:rFonts w:eastAsia="Arial Unicode MS"/>
        </w:rPr>
      </w:pPr>
      <w:r w:rsidRPr="0043355C">
        <w:rPr>
          <w:rFonts w:eastAsia="Arial Unicode MS"/>
        </w:rPr>
        <w:t>Se deberán instalar contenedores en diferentes secciones del campamento (cocina, comedor, habitaciones,  baños  y  oficinas,  el  número  de  recipientes  estará  en  una  del  número  de trabajadores en el campamento. Se dispondrá de sitios adecuados para todos los residuos citados, para su almacenamiento temporal cumpliendo con la señalización ventilación y techado adecuados.</w:t>
      </w:r>
    </w:p>
    <w:p w:rsidR="009F22CD" w:rsidRPr="0043355C" w:rsidRDefault="009F22CD" w:rsidP="009F22CD">
      <w:pPr>
        <w:rPr>
          <w:rFonts w:eastAsia="Arial Unicode MS"/>
          <w:b/>
        </w:rPr>
      </w:pPr>
    </w:p>
    <w:p w:rsidR="009F22CD" w:rsidRDefault="009F22CD" w:rsidP="009F22CD">
      <w:pPr>
        <w:rPr>
          <w:rFonts w:eastAsia="Arial Unicode MS"/>
          <w:b/>
        </w:rPr>
      </w:pPr>
      <w:r>
        <w:rPr>
          <w:rFonts w:eastAsia="Arial Unicode MS"/>
          <w:b/>
        </w:rPr>
        <w:t>5.3 Gestión de descargas hídricas</w:t>
      </w:r>
    </w:p>
    <w:p w:rsidR="009F22CD" w:rsidRPr="00A36259" w:rsidRDefault="009F22CD" w:rsidP="009F22CD">
      <w:pPr>
        <w:rPr>
          <w:rFonts w:eastAsia="Arial Unicode MS"/>
          <w:b/>
        </w:rPr>
      </w:pPr>
    </w:p>
    <w:p w:rsidR="009F22CD" w:rsidRPr="00564A98" w:rsidRDefault="009F22CD" w:rsidP="009F22CD">
      <w:pPr>
        <w:rPr>
          <w:noProof/>
        </w:rPr>
      </w:pPr>
      <w:r w:rsidRPr="00A36259">
        <w:rPr>
          <w:noProof/>
        </w:rPr>
        <w:t>Las aguas residuales que se generen en los campamentos i</w:t>
      </w:r>
      <w:r>
        <w:rPr>
          <w:noProof/>
        </w:rPr>
        <w:t xml:space="preserve">ncluyen aguas servidas  que se </w:t>
      </w:r>
      <w:r w:rsidRPr="00A36259">
        <w:rPr>
          <w:noProof/>
        </w:rPr>
        <w:t>vierten  desde  los  inodoros,  urinales  y  aguas  servidas  de  uso  doméstico,  dichas  aguas residuales, se recolectarán mediante un sistema de tubería de recolección y se canalizará hasta una cámara séptica o hasta un sistema de tratamiento adecuado, la empresa deberá encargarse de gestionar la utilización de baños existentes e</w:t>
      </w:r>
      <w:r>
        <w:rPr>
          <w:noProof/>
        </w:rPr>
        <w:t xml:space="preserve">n el área o la construcción de </w:t>
      </w:r>
      <w:r w:rsidRPr="00A36259">
        <w:rPr>
          <w:noProof/>
        </w:rPr>
        <w:t>baños temporales con un sistema adecuado aprobado por supervisión,  todo vertimiento de aguas residuales debe realizarse en lugares elegidos y aprobados por supervisión.</w:t>
      </w:r>
    </w:p>
    <w:p w:rsidR="009F22CD" w:rsidRPr="00A36259" w:rsidRDefault="009F22CD" w:rsidP="009F22CD">
      <w:pPr>
        <w:rPr>
          <w:rFonts w:eastAsia="Arial Unicode MS"/>
          <w:b/>
        </w:rPr>
      </w:pPr>
      <w:r w:rsidRPr="00A36259">
        <w:rPr>
          <w:rFonts w:eastAsia="Arial Unicode MS"/>
          <w:b/>
        </w:rPr>
        <w:lastRenderedPageBreak/>
        <w:t>5.4 Almacenamiento de combustibles</w:t>
      </w:r>
    </w:p>
    <w:p w:rsidR="009F22CD" w:rsidRPr="00564A98" w:rsidRDefault="009F22CD" w:rsidP="009F22CD">
      <w:pPr>
        <w:rPr>
          <w:rFonts w:eastAsia="Arial Unicode MS"/>
          <w:b/>
        </w:rPr>
      </w:pPr>
    </w:p>
    <w:p w:rsidR="009F22CD" w:rsidRPr="00564A98" w:rsidRDefault="009F22CD" w:rsidP="009F22CD">
      <w:pPr>
        <w:rPr>
          <w:noProof/>
        </w:rPr>
      </w:pPr>
      <w:r w:rsidRPr="00A36259">
        <w:rPr>
          <w:noProof/>
        </w:rPr>
        <w:t>Se  contará  con  un  sitio  específico  para  almacenamien</w:t>
      </w:r>
      <w:r>
        <w:rPr>
          <w:noProof/>
        </w:rPr>
        <w:t xml:space="preserve">to  de  combustibles  donde  se </w:t>
      </w:r>
      <w:r w:rsidRPr="00A36259">
        <w:rPr>
          <w:noProof/>
        </w:rPr>
        <w:t xml:space="preserve">implementarán  medidas  de  protección  para  evitar  derrames;  de  ocurrir  un  derrame accidental se tomarán acciones inmediatas para limpiar y restaurar el área. </w:t>
      </w:r>
      <w:r>
        <w:rPr>
          <w:noProof/>
        </w:rPr>
        <w:t xml:space="preserve"> </w:t>
      </w:r>
      <w:r w:rsidRPr="00A36259">
        <w:rPr>
          <w:noProof/>
        </w:rPr>
        <w:t>Si en el sitio se habrían producido derrames de hidrocarburos, grasas y/o aceites, correrá por cuenta del contratista el costo que represente la limpieza y recuperación del suelo, aplicando la metodología aprobada por la Supervisión.</w:t>
      </w:r>
      <w:r>
        <w:rPr>
          <w:noProof/>
        </w:rPr>
        <w:t xml:space="preserve"> </w:t>
      </w:r>
      <w:r w:rsidRPr="00A36259">
        <w:rPr>
          <w:noProof/>
        </w:rPr>
        <w:t>Si  el  mantenimiento  de  los  vehículos  se  realiza  en  el  área  de  Proyecto  comprendida,  el contratista deberá proveer de condiciones y herramientas para la actividad en cuestión. 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9F22CD" w:rsidRPr="00564A98" w:rsidRDefault="009F22CD" w:rsidP="009F22CD">
      <w:pPr>
        <w:rPr>
          <w:noProof/>
        </w:rPr>
      </w:pPr>
    </w:p>
    <w:p w:rsidR="009F22CD" w:rsidRPr="00A36259" w:rsidRDefault="009F22CD" w:rsidP="009F22CD">
      <w:pPr>
        <w:rPr>
          <w:rFonts w:eastAsia="Arial Unicode MS"/>
        </w:rPr>
      </w:pPr>
      <w:r w:rsidRPr="00A36259">
        <w:rPr>
          <w:rFonts w:eastAsia="Arial Unicode MS"/>
        </w:rPr>
        <w:t>Los residuos grasos generados del lavado y mantenimiento</w:t>
      </w:r>
      <w:r>
        <w:rPr>
          <w:rFonts w:eastAsia="Arial Unicode MS"/>
        </w:rPr>
        <w:t xml:space="preserve"> de maquinaria, serán tratados </w:t>
      </w:r>
      <w:r w:rsidRPr="00A36259">
        <w:rPr>
          <w:rFonts w:eastAsia="Arial Unicode MS"/>
        </w:rPr>
        <w:t xml:space="preserve">mediante trampas de grasa, realizando una separación primaria por densidad de aceites y </w:t>
      </w:r>
      <w:r>
        <w:rPr>
          <w:rFonts w:eastAsia="Arial Unicode MS"/>
        </w:rPr>
        <w:t xml:space="preserve"> </w:t>
      </w:r>
      <w:r w:rsidRPr="00A36259">
        <w:rPr>
          <w:rFonts w:eastAsia="Arial Unicode MS"/>
        </w:rPr>
        <w:t xml:space="preserve">grasas, que serán recolectadas en barriles, luego el agua será filtrada y reutilizada para fines </w:t>
      </w:r>
      <w:r>
        <w:rPr>
          <w:rFonts w:eastAsia="Arial Unicode MS"/>
        </w:rPr>
        <w:t xml:space="preserve"> </w:t>
      </w:r>
      <w:r w:rsidRPr="00A36259">
        <w:rPr>
          <w:rFonts w:eastAsia="Arial Unicode MS"/>
        </w:rPr>
        <w:t xml:space="preserve">de lavado de maquinaria. </w:t>
      </w:r>
    </w:p>
    <w:p w:rsidR="009F22CD" w:rsidRPr="00564A98" w:rsidRDefault="009F22CD" w:rsidP="009F22CD">
      <w:pPr>
        <w:rPr>
          <w:rFonts w:eastAsia="Arial Unicode MS"/>
        </w:rPr>
      </w:pPr>
      <w:r w:rsidRPr="00A36259">
        <w:rPr>
          <w:rFonts w:eastAsia="Arial Unicode MS"/>
        </w:rPr>
        <w:t>Las  grasas  y  los  aceites  lubricantes  se  recolectarán  y  al</w:t>
      </w:r>
      <w:r>
        <w:rPr>
          <w:rFonts w:eastAsia="Arial Unicode MS"/>
        </w:rPr>
        <w:t xml:space="preserve">macenarán  para  su  posterior </w:t>
      </w:r>
      <w:r w:rsidRPr="00A36259">
        <w:rPr>
          <w:rFonts w:eastAsia="Arial Unicode MS"/>
        </w:rPr>
        <w:t>transporte  y  entrega  a  una  empresa  especializada  en  re-refinación,  autorizada  por  el Ministerio de Hidrocarburos.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5.5 Generación de Registros</w:t>
      </w:r>
    </w:p>
    <w:p w:rsidR="009F22CD" w:rsidRDefault="009F22CD" w:rsidP="009F22CD">
      <w:pPr>
        <w:rPr>
          <w:rFonts w:eastAsia="Arial Unicode MS"/>
          <w:b/>
        </w:rPr>
      </w:pPr>
    </w:p>
    <w:p w:rsidR="009F22CD" w:rsidRPr="00A36259" w:rsidRDefault="009F22CD" w:rsidP="009F22CD">
      <w:pPr>
        <w:rPr>
          <w:rFonts w:eastAsia="Arial Unicode MS"/>
        </w:rPr>
      </w:pPr>
      <w:r w:rsidRPr="00A36259">
        <w:rPr>
          <w:rFonts w:eastAsia="Arial Unicode MS"/>
        </w:rPr>
        <w:t>El  cumplimiento  de  todos  los  requisitos  y  recomenda</w:t>
      </w:r>
      <w:r>
        <w:rPr>
          <w:rFonts w:eastAsia="Arial Unicode MS"/>
        </w:rPr>
        <w:t xml:space="preserve">ciones  para  campamentos  será </w:t>
      </w:r>
      <w:r w:rsidRPr="00A36259">
        <w:rPr>
          <w:rFonts w:eastAsia="Arial Unicode MS"/>
        </w:rPr>
        <w:t>demostrado mediante registros  fotográficos,  por lo que  la empresa deberá presentar  en los informes ambientales el cumplimiento de lo solicitado en el manual, se presenta un resumen de los registros solicitados en caso de existir campamentos:</w:t>
      </w: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TABLA 3</w:t>
      </w:r>
      <w:r w:rsidRPr="00564A98">
        <w:rPr>
          <w:rFonts w:eastAsia="Arial Unicode MS"/>
          <w:b/>
        </w:rPr>
        <w:t xml:space="preserve">: REGISTROS A GENERAR PARA </w:t>
      </w:r>
      <w:r>
        <w:rPr>
          <w:rFonts w:eastAsia="Arial Unicode MS"/>
          <w:b/>
        </w:rPr>
        <w:t>CAMPAMENTOS</w:t>
      </w:r>
    </w:p>
    <w:p w:rsidR="009F22CD" w:rsidRPr="00564A98" w:rsidRDefault="009F22CD" w:rsidP="009F22CD">
      <w:pPr>
        <w:jc w:val="center"/>
        <w:rPr>
          <w:rFonts w:eastAsia="Arial Unicode MS"/>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036"/>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745387" w:rsidRDefault="009F22CD" w:rsidP="009F22CD">
            <w:pPr>
              <w:jc w:val="center"/>
              <w:rPr>
                <w:rFonts w:eastAsia="Arial Unicode MS"/>
                <w:b/>
                <w:sz w:val="16"/>
                <w:szCs w:val="16"/>
              </w:rPr>
            </w:pPr>
            <w:r w:rsidRPr="00745387">
              <w:rPr>
                <w:rFonts w:eastAsia="Arial Unicode MS"/>
                <w:b/>
                <w:sz w:val="16"/>
                <w:szCs w:val="16"/>
              </w:rPr>
              <w:t>UBICACIÓN</w:t>
            </w:r>
          </w:p>
        </w:tc>
        <w:tc>
          <w:tcPr>
            <w:tcW w:w="6036" w:type="dxa"/>
            <w:shd w:val="clear" w:color="auto" w:fill="auto"/>
          </w:tcPr>
          <w:p w:rsidR="009F22CD" w:rsidRPr="00745387" w:rsidRDefault="009F22CD" w:rsidP="009F22CD">
            <w:pPr>
              <w:jc w:val="left"/>
              <w:rPr>
                <w:rFonts w:eastAsia="Arial Unicode MS"/>
                <w:sz w:val="16"/>
                <w:szCs w:val="16"/>
              </w:rPr>
            </w:pPr>
            <w:r w:rsidRPr="00745387">
              <w:rPr>
                <w:rFonts w:eastAsia="Arial Unicode MS"/>
                <w:sz w:val="16"/>
                <w:szCs w:val="16"/>
              </w:rPr>
              <w:t>REPORTE DE ALTERNATIVAS Y SELECCIÓN DE SITIOS Y SUS CONDICIONES INICIALES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tcPr>
          <w:p w:rsidR="009F22CD" w:rsidRPr="00745387" w:rsidRDefault="009F22CD" w:rsidP="009F22CD">
            <w:pPr>
              <w:jc w:val="left"/>
              <w:rPr>
                <w:rFonts w:eastAsia="Arial Unicode MS"/>
                <w:sz w:val="16"/>
                <w:szCs w:val="16"/>
              </w:rPr>
            </w:pPr>
            <w:r w:rsidRPr="00745387">
              <w:rPr>
                <w:rFonts w:eastAsia="Arial Unicode MS"/>
                <w:sz w:val="16"/>
                <w:szCs w:val="16"/>
              </w:rPr>
              <w:t>CROQUIS O PLANO DE PLANTA DE LAS INSTALACIONES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6036" w:type="dxa"/>
            <w:shd w:val="clear" w:color="auto" w:fill="auto"/>
            <w:vAlign w:val="center"/>
          </w:tcPr>
          <w:p w:rsidR="009F22CD" w:rsidRPr="00745387" w:rsidRDefault="009F22CD" w:rsidP="009F22CD">
            <w:pPr>
              <w:jc w:val="left"/>
              <w:rPr>
                <w:rFonts w:eastAsia="Arial Unicode MS"/>
                <w:sz w:val="16"/>
                <w:szCs w:val="16"/>
              </w:rPr>
            </w:pPr>
            <w:r w:rsidRPr="00745387">
              <w:rPr>
                <w:rFonts w:eastAsia="Arial Unicode MS"/>
                <w:sz w:val="16"/>
                <w:szCs w:val="16"/>
              </w:rPr>
              <w:t>PLAN DE MANEJO DE RESIDUOS COMUNES EN CAMPAMENTO</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ACTAS DE ENTREGA A RECICLAJE SI CORRESPONDE</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SITIOS DESTINADOS A ALMACENAMIENTO DE RESIDUOS GENERADOS EN OBRAS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ALMACEN</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ALMACENES Y SITIOS DESTINADOS A COMBUSTIBLES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UTILIZACION Y CONDICIONES DE ALMACENES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GESTIÓN DE AGUA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PLAN DE COSNUMO DE AGUA Y DESCARGAS LIQUIDAS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INSTALACIONES SANITARIAS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SITIOS DE DESCARGA</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ABANDONO</w:t>
            </w:r>
          </w:p>
        </w:tc>
        <w:tc>
          <w:tcPr>
            <w:tcW w:w="6036" w:type="dxa"/>
            <w:shd w:val="clear" w:color="auto" w:fill="auto"/>
            <w:vAlign w:val="center"/>
          </w:tcPr>
          <w:p w:rsidR="009F22CD" w:rsidRDefault="009F22CD" w:rsidP="009F22CD">
            <w:pPr>
              <w:jc w:val="left"/>
              <w:rPr>
                <w:rFonts w:eastAsia="Arial Unicode MS"/>
                <w:sz w:val="16"/>
                <w:szCs w:val="16"/>
              </w:rPr>
            </w:pPr>
            <w:r>
              <w:rPr>
                <w:rFonts w:eastAsia="Arial Unicode MS"/>
                <w:sz w:val="16"/>
                <w:szCs w:val="16"/>
              </w:rPr>
              <w:t>REGISTRO FOTOGRAFICO DEL ABANDONO</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Default="009F22CD" w:rsidP="009F22CD">
            <w:pPr>
              <w:jc w:val="left"/>
              <w:rPr>
                <w:rFonts w:eastAsia="Arial Unicode MS"/>
                <w:sz w:val="16"/>
                <w:szCs w:val="16"/>
              </w:rPr>
            </w:pPr>
            <w:r>
              <w:rPr>
                <w:rFonts w:eastAsia="Arial Unicode MS"/>
                <w:sz w:val="16"/>
                <w:szCs w:val="16"/>
              </w:rPr>
              <w:t>REGISTRO FOTOGRAFICO DEL SITIO POST-ABANDONO</w:t>
            </w:r>
          </w:p>
        </w:tc>
      </w:tr>
    </w:tbl>
    <w:p w:rsidR="009F22CD" w:rsidRPr="00564A98" w:rsidRDefault="009F22CD"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F22CD" w:rsidRPr="00564A98" w:rsidRDefault="009F22CD" w:rsidP="009F22CD">
      <w:pPr>
        <w:jc w:val="center"/>
        <w:rPr>
          <w:rFonts w:eastAsia="Arial Unicode MS"/>
          <w:b/>
        </w:rPr>
      </w:pPr>
      <w:r w:rsidRPr="00564A98">
        <w:rPr>
          <w:rFonts w:eastAsia="Arial Unicode MS"/>
          <w:b/>
        </w:rPr>
        <w:lastRenderedPageBreak/>
        <w:t>ANEXO 1 FORMULARIO DE CONFORMIDAD DE GESTION</w:t>
      </w:r>
    </w:p>
    <w:p w:rsidR="009F22CD" w:rsidRDefault="009F22CD" w:rsidP="009F22CD">
      <w:pPr>
        <w:jc w:val="center"/>
        <w:rPr>
          <w:rFonts w:eastAsia="Arial Unicode MS"/>
          <w:b/>
        </w:rPr>
      </w:pPr>
      <w:r w:rsidRPr="00564A98">
        <w:rPr>
          <w:rFonts w:eastAsia="Arial Unicode MS"/>
          <w:b/>
        </w:rPr>
        <w:t xml:space="preserve">AMBIENTAL EN OBRAS </w:t>
      </w:r>
      <w:r>
        <w:rPr>
          <w:rFonts w:eastAsia="Arial Unicode MS"/>
          <w:b/>
        </w:rPr>
        <w:t>MECÁNICAS</w:t>
      </w:r>
      <w:r w:rsidRPr="00564A98">
        <w:rPr>
          <w:rFonts w:eastAsia="Arial Unicode MS"/>
          <w:b/>
        </w:rPr>
        <w:t xml:space="preserve"> </w:t>
      </w:r>
      <w:r>
        <w:rPr>
          <w:rFonts w:eastAsia="Arial Unicode MS"/>
          <w:b/>
        </w:rPr>
        <w:t>RED SECUNDARIA</w:t>
      </w:r>
    </w:p>
    <w:p w:rsidR="00BC7FE8" w:rsidRDefault="009F22CD" w:rsidP="00970A97">
      <w:pPr>
        <w:jc w:val="center"/>
      </w:pPr>
      <w:r w:rsidRPr="00745387">
        <w:rPr>
          <w:noProof/>
        </w:rPr>
        <w:drawing>
          <wp:inline distT="0" distB="0" distL="0" distR="0">
            <wp:extent cx="4333875" cy="57531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33875" cy="5753100"/>
                    </a:xfrm>
                    <a:prstGeom prst="rect">
                      <a:avLst/>
                    </a:prstGeom>
                    <a:noFill/>
                    <a:ln>
                      <a:noFill/>
                    </a:ln>
                  </pic:spPr>
                </pic:pic>
              </a:graphicData>
            </a:graphic>
          </wp:inline>
        </w:drawing>
      </w:r>
    </w:p>
    <w:p w:rsidR="00BC7FE8" w:rsidRDefault="00BC7FE8" w:rsidP="00BC7FE8"/>
    <w:p w:rsidR="00BC7FE8" w:rsidRPr="00BC7FE8" w:rsidRDefault="00BC7FE8" w:rsidP="00BC7FE8"/>
    <w:p w:rsidR="00BC7FE8" w:rsidRPr="00BC7FE8" w:rsidRDefault="00BC7FE8" w:rsidP="00BC7FE8"/>
    <w:sectPr w:rsidR="00BC7FE8" w:rsidRPr="00BC7FE8" w:rsidSect="00CA1667">
      <w:headerReference w:type="even" r:id="rId41"/>
      <w:headerReference w:type="default" r:id="rId42"/>
      <w:footerReference w:type="even" r:id="rId43"/>
      <w:footerReference w:type="default" r:id="rId44"/>
      <w:headerReference w:type="first" r:id="rId45"/>
      <w:footerReference w:type="first" r:id="rId46"/>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D4D" w:rsidRDefault="00D22D4D" w:rsidP="002D1D82">
      <w:r>
        <w:separator/>
      </w:r>
    </w:p>
  </w:endnote>
  <w:endnote w:type="continuationSeparator" w:id="0">
    <w:p w:rsidR="00D22D4D" w:rsidRDefault="00D22D4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A9F" w:rsidRDefault="005A5A9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0812C0" w:rsidRPr="005220CD" w:rsidTr="005220CD">
      <w:trPr>
        <w:jc w:val="center"/>
      </w:trPr>
      <w:tc>
        <w:tcPr>
          <w:tcW w:w="4531" w:type="dxa"/>
          <w:shd w:val="clear" w:color="auto" w:fill="auto"/>
        </w:tcPr>
        <w:p w:rsidR="000812C0" w:rsidRPr="005220CD" w:rsidRDefault="000812C0"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rsidR="000812C0" w:rsidRPr="005220CD" w:rsidRDefault="000812C0" w:rsidP="000810BB">
          <w:pPr>
            <w:pStyle w:val="Piedepgina"/>
            <w:rPr>
              <w:rFonts w:ascii="Calibri" w:hAnsi="Calibri"/>
              <w:sz w:val="16"/>
              <w:szCs w:val="20"/>
            </w:rPr>
          </w:pPr>
          <w:r w:rsidRPr="005220CD">
            <w:rPr>
              <w:rFonts w:ascii="Calibri" w:hAnsi="Calibri"/>
              <w:sz w:val="16"/>
              <w:szCs w:val="20"/>
            </w:rPr>
            <w:t>Aprobado por:</w:t>
          </w:r>
        </w:p>
      </w:tc>
    </w:tr>
    <w:tr w:rsidR="000812C0" w:rsidRPr="005220CD" w:rsidTr="005220CD">
      <w:trPr>
        <w:jc w:val="center"/>
      </w:trPr>
      <w:tc>
        <w:tcPr>
          <w:tcW w:w="4531" w:type="dxa"/>
          <w:shd w:val="clear" w:color="auto" w:fill="auto"/>
        </w:tcPr>
        <w:p w:rsidR="000812C0" w:rsidRPr="005220CD" w:rsidRDefault="000812C0" w:rsidP="000810BB">
          <w:pPr>
            <w:pStyle w:val="Piedepgina"/>
            <w:rPr>
              <w:rFonts w:ascii="Calibri" w:hAnsi="Calibri"/>
              <w:sz w:val="16"/>
              <w:szCs w:val="20"/>
            </w:rPr>
          </w:pPr>
        </w:p>
      </w:tc>
      <w:tc>
        <w:tcPr>
          <w:tcW w:w="4200" w:type="dxa"/>
          <w:shd w:val="clear" w:color="auto" w:fill="auto"/>
        </w:tcPr>
        <w:p w:rsidR="000812C0" w:rsidRPr="005220CD" w:rsidRDefault="000812C0" w:rsidP="000810BB">
          <w:pPr>
            <w:pStyle w:val="Piedepgina"/>
            <w:rPr>
              <w:rFonts w:ascii="Calibri" w:hAnsi="Calibri"/>
              <w:sz w:val="16"/>
              <w:szCs w:val="20"/>
            </w:rPr>
          </w:pPr>
        </w:p>
        <w:p w:rsidR="000812C0" w:rsidRPr="005220CD" w:rsidRDefault="000812C0" w:rsidP="000810BB">
          <w:pPr>
            <w:pStyle w:val="Piedepgina"/>
            <w:rPr>
              <w:rFonts w:ascii="Calibri" w:hAnsi="Calibri"/>
              <w:sz w:val="16"/>
              <w:szCs w:val="20"/>
            </w:rPr>
          </w:pPr>
        </w:p>
        <w:p w:rsidR="000812C0" w:rsidRPr="005220CD" w:rsidRDefault="000812C0" w:rsidP="000810BB">
          <w:pPr>
            <w:pStyle w:val="Piedepgina"/>
            <w:rPr>
              <w:rFonts w:ascii="Calibri" w:hAnsi="Calibri"/>
              <w:sz w:val="16"/>
              <w:szCs w:val="20"/>
            </w:rPr>
          </w:pPr>
        </w:p>
        <w:p w:rsidR="000812C0" w:rsidRPr="005220CD" w:rsidRDefault="000812C0" w:rsidP="000810BB">
          <w:pPr>
            <w:pStyle w:val="Piedepgina"/>
            <w:rPr>
              <w:rFonts w:ascii="Calibri" w:hAnsi="Calibri"/>
              <w:sz w:val="16"/>
              <w:szCs w:val="20"/>
            </w:rPr>
          </w:pPr>
        </w:p>
      </w:tc>
    </w:tr>
    <w:tr w:rsidR="000812C0" w:rsidRPr="005220CD" w:rsidTr="005220CD">
      <w:trPr>
        <w:jc w:val="center"/>
      </w:trPr>
      <w:tc>
        <w:tcPr>
          <w:tcW w:w="4531" w:type="dxa"/>
          <w:shd w:val="clear" w:color="auto" w:fill="auto"/>
        </w:tcPr>
        <w:p w:rsidR="000812C0" w:rsidRPr="005220CD" w:rsidRDefault="000812C0" w:rsidP="000810BB">
          <w:pPr>
            <w:pStyle w:val="Piedepgina"/>
            <w:rPr>
              <w:rFonts w:ascii="Calibri" w:hAnsi="Calibri"/>
              <w:sz w:val="16"/>
              <w:szCs w:val="20"/>
            </w:rPr>
          </w:pPr>
          <w:r w:rsidRPr="005220CD">
            <w:rPr>
              <w:rFonts w:ascii="Calibri" w:hAnsi="Calibri"/>
              <w:sz w:val="16"/>
              <w:szCs w:val="20"/>
            </w:rPr>
            <w:t xml:space="preserve">Responsable de Ingeniería y Proyectos </w:t>
          </w:r>
        </w:p>
      </w:tc>
      <w:tc>
        <w:tcPr>
          <w:tcW w:w="4200" w:type="dxa"/>
          <w:shd w:val="clear" w:color="auto" w:fill="auto"/>
        </w:tcPr>
        <w:p w:rsidR="000812C0" w:rsidRPr="005220CD" w:rsidRDefault="000812C0" w:rsidP="000810BB">
          <w:pPr>
            <w:pStyle w:val="Piedepgina"/>
            <w:rPr>
              <w:rFonts w:ascii="Calibri" w:hAnsi="Calibri"/>
              <w:sz w:val="16"/>
              <w:szCs w:val="20"/>
            </w:rPr>
          </w:pPr>
          <w:r w:rsidRPr="005220CD">
            <w:rPr>
              <w:rFonts w:ascii="Calibri" w:hAnsi="Calibri"/>
              <w:sz w:val="16"/>
              <w:szCs w:val="20"/>
            </w:rPr>
            <w:t xml:space="preserve">Jefe Unidad Distrital de Construcciones </w:t>
          </w:r>
        </w:p>
      </w:tc>
    </w:tr>
  </w:tbl>
  <w:p w:rsidR="000812C0" w:rsidRDefault="000812C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A9F" w:rsidRDefault="005A5A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D4D" w:rsidRDefault="00D22D4D" w:rsidP="002D1D82">
      <w:r>
        <w:separator/>
      </w:r>
    </w:p>
  </w:footnote>
  <w:footnote w:type="continuationSeparator" w:id="0">
    <w:p w:rsidR="00D22D4D" w:rsidRDefault="00D22D4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A9F" w:rsidRDefault="005A5A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0812C0" w:rsidRPr="005220CD" w:rsidTr="005A5A9F">
      <w:tc>
        <w:tcPr>
          <w:tcW w:w="1735" w:type="dxa"/>
          <w:vMerge w:val="restart"/>
          <w:shd w:val="clear" w:color="auto" w:fill="auto"/>
        </w:tcPr>
        <w:p w:rsidR="000812C0" w:rsidRPr="005220CD" w:rsidRDefault="000812C0"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rsidR="000812C0" w:rsidRPr="005220CD" w:rsidRDefault="000812C0"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rsidR="000812C0" w:rsidRPr="005220CD" w:rsidRDefault="000812C0"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vAlign w:val="center"/>
        </w:tcPr>
        <w:p w:rsidR="000812C0" w:rsidRPr="005220CD" w:rsidRDefault="000812C0" w:rsidP="005A5A9F">
          <w:pPr>
            <w:pStyle w:val="Encabezado"/>
            <w:jc w:val="center"/>
            <w:rPr>
              <w:rFonts w:ascii="Calibri" w:eastAsia="Arial Unicode MS" w:hAnsi="Calibri" w:cs="Arial"/>
              <w:bCs/>
              <w:sz w:val="14"/>
              <w:szCs w:val="14"/>
              <w:lang w:val="es-MX"/>
            </w:rPr>
          </w:pPr>
        </w:p>
        <w:p w:rsidR="000812C0" w:rsidRPr="005220CD" w:rsidRDefault="005A5A9F" w:rsidP="005A5A9F">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 xml:space="preserve">D.S. </w:t>
          </w:r>
          <w:r>
            <w:rPr>
              <w:rFonts w:ascii="Calibri" w:eastAsia="Arial Unicode MS" w:hAnsi="Calibri" w:cs="Arial"/>
              <w:bCs/>
              <w:sz w:val="14"/>
              <w:szCs w:val="14"/>
              <w:lang w:val="es-MX"/>
            </w:rPr>
            <w:t>29506</w:t>
          </w:r>
          <w:bookmarkStart w:id="68" w:name="_GoBack"/>
          <w:bookmarkEnd w:id="68"/>
        </w:p>
        <w:p w:rsidR="000812C0" w:rsidRPr="005220CD" w:rsidRDefault="000812C0" w:rsidP="005A5A9F">
          <w:pPr>
            <w:pStyle w:val="Encabezado"/>
            <w:jc w:val="center"/>
            <w:rPr>
              <w:rFonts w:ascii="Calibri" w:eastAsia="Arial Unicode MS" w:hAnsi="Calibri" w:cs="Arial"/>
              <w:bCs/>
              <w:sz w:val="14"/>
              <w:szCs w:val="14"/>
              <w:lang w:val="es-MX"/>
            </w:rPr>
          </w:pPr>
        </w:p>
      </w:tc>
    </w:tr>
    <w:tr w:rsidR="000812C0" w:rsidRPr="005220CD" w:rsidTr="005220CD">
      <w:trPr>
        <w:trHeight w:val="478"/>
      </w:trPr>
      <w:tc>
        <w:tcPr>
          <w:tcW w:w="1735" w:type="dxa"/>
          <w:vMerge/>
          <w:tcBorders>
            <w:top w:val="double" w:sz="4" w:space="0" w:color="BFBFBF"/>
          </w:tcBorders>
          <w:shd w:val="clear" w:color="auto" w:fill="auto"/>
        </w:tcPr>
        <w:p w:rsidR="000812C0" w:rsidRPr="005220CD" w:rsidRDefault="000812C0"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rsidR="000812C0" w:rsidRDefault="000812C0" w:rsidP="005220CD">
          <w:pPr>
            <w:pStyle w:val="Encabezado"/>
            <w:jc w:val="center"/>
            <w:rPr>
              <w:rFonts w:ascii="Calibri" w:eastAsia="Arial Unicode MS" w:hAnsi="Calibri" w:cs="Calibri"/>
              <w:bCs/>
              <w:sz w:val="18"/>
              <w:szCs w:val="18"/>
              <w:lang w:val="es-MX"/>
            </w:rPr>
          </w:pPr>
          <w:r>
            <w:rPr>
              <w:rFonts w:ascii="Calibri" w:eastAsia="Arial Unicode MS" w:hAnsi="Calibri" w:cs="Calibri"/>
              <w:bCs/>
              <w:sz w:val="18"/>
              <w:szCs w:val="18"/>
              <w:lang w:val="es-MX"/>
            </w:rPr>
            <w:t xml:space="preserve">OBRAS CIVILES Y MECÁNICAS PARA AMPLIACIÓN DE RED SECUNDARIA </w:t>
          </w:r>
        </w:p>
        <w:p w:rsidR="000812C0" w:rsidRDefault="000812C0" w:rsidP="005220CD">
          <w:pPr>
            <w:pStyle w:val="Encabezado"/>
            <w:jc w:val="center"/>
            <w:rPr>
              <w:rFonts w:ascii="Calibri" w:eastAsia="Arial Unicode MS" w:hAnsi="Calibri" w:cs="Calibri"/>
              <w:bCs/>
              <w:sz w:val="18"/>
              <w:szCs w:val="18"/>
              <w:lang w:val="es-MX"/>
            </w:rPr>
          </w:pPr>
          <w:r>
            <w:rPr>
              <w:rFonts w:ascii="Calibri" w:eastAsia="Arial Unicode MS" w:hAnsi="Calibri" w:cs="Calibri"/>
              <w:bCs/>
              <w:sz w:val="18"/>
              <w:szCs w:val="18"/>
              <w:lang w:val="es-MX"/>
            </w:rPr>
            <w:t xml:space="preserve">EN LA CIUDAD DE TUPIZA - ZONAS VILLA ESPERANZA, PUCKA PAMPA, </w:t>
          </w:r>
        </w:p>
        <w:p w:rsidR="000812C0" w:rsidRPr="005220CD" w:rsidRDefault="000812C0" w:rsidP="005220CD">
          <w:pPr>
            <w:pStyle w:val="Encabezado"/>
            <w:jc w:val="center"/>
            <w:rPr>
              <w:rFonts w:ascii="Calibri" w:eastAsia="Arial Unicode MS" w:hAnsi="Calibri" w:cs="Calibri"/>
              <w:b/>
              <w:bCs/>
              <w:szCs w:val="12"/>
              <w:lang w:val="es-MX"/>
            </w:rPr>
          </w:pPr>
          <w:r>
            <w:rPr>
              <w:rFonts w:ascii="Calibri" w:eastAsia="Arial Unicode MS" w:hAnsi="Calibri" w:cs="Calibri"/>
              <w:bCs/>
              <w:sz w:val="18"/>
              <w:szCs w:val="18"/>
              <w:lang w:val="es-MX"/>
            </w:rPr>
            <w:t>LA COLORADA</w:t>
          </w:r>
        </w:p>
      </w:tc>
      <w:tc>
        <w:tcPr>
          <w:tcW w:w="1129" w:type="dxa"/>
          <w:tcBorders>
            <w:top w:val="double" w:sz="4" w:space="0" w:color="BFBFBF"/>
          </w:tcBorders>
          <w:shd w:val="clear" w:color="auto" w:fill="auto"/>
        </w:tcPr>
        <w:p w:rsidR="000812C0" w:rsidRPr="005220CD" w:rsidRDefault="000812C0"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rsidR="000812C0" w:rsidRPr="005220CD" w:rsidRDefault="000812C0"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5A5A9F">
            <w:rPr>
              <w:rStyle w:val="Nmerodepgina"/>
              <w:rFonts w:ascii="Calibri" w:hAnsi="Calibri"/>
              <w:b/>
              <w:bCs/>
              <w:noProof/>
              <w:sz w:val="16"/>
              <w:szCs w:val="16"/>
            </w:rPr>
            <w:t>50</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5A5A9F">
            <w:rPr>
              <w:rStyle w:val="Nmerodepgina"/>
              <w:rFonts w:ascii="Calibri" w:hAnsi="Calibri"/>
              <w:b/>
              <w:bCs/>
              <w:noProof/>
              <w:sz w:val="16"/>
              <w:szCs w:val="16"/>
            </w:rPr>
            <w:t>71</w:t>
          </w:r>
          <w:r w:rsidRPr="005220CD">
            <w:rPr>
              <w:rStyle w:val="Nmerodepgina"/>
              <w:rFonts w:ascii="Calibri" w:hAnsi="Calibri"/>
              <w:b/>
              <w:bCs/>
              <w:sz w:val="16"/>
              <w:szCs w:val="16"/>
            </w:rPr>
            <w:fldChar w:fldCharType="end"/>
          </w:r>
        </w:p>
      </w:tc>
    </w:tr>
  </w:tbl>
  <w:p w:rsidR="000812C0" w:rsidRDefault="000812C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A9F" w:rsidRDefault="005A5A9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7C20"/>
    <w:multiLevelType w:val="multilevel"/>
    <w:tmpl w:val="AACA7796"/>
    <w:lvl w:ilvl="0">
      <w:numFmt w:val="bullet"/>
      <w:pStyle w:val="Prrafodelista"/>
      <w:lvlText w:val="•"/>
      <w:lvlJc w:val="left"/>
      <w:pPr>
        <w:ind w:left="360" w:hanging="360"/>
      </w:pPr>
      <w:rPr>
        <w:rFonts w:ascii="Arial Narrow" w:eastAsia="Times New Roman" w:hAnsi="Arial Narrow"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B9716A"/>
    <w:multiLevelType w:val="multilevel"/>
    <w:tmpl w:val="9F6A0D80"/>
    <w:lvl w:ilvl="0">
      <w:start w:val="1"/>
      <w:numFmt w:val="decimal"/>
      <w:pStyle w:val="Ttulo2"/>
      <w:lvlText w:val="%1."/>
      <w:lvlJc w:val="left"/>
      <w:pPr>
        <w:ind w:left="360" w:hanging="360"/>
      </w:pPr>
      <w:rPr>
        <w:b/>
        <w:i w:val="0"/>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9D0A2F"/>
    <w:multiLevelType w:val="hybridMultilevel"/>
    <w:tmpl w:val="C568C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D94D45"/>
    <w:multiLevelType w:val="hybridMultilevel"/>
    <w:tmpl w:val="2EA274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1A109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6">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D162E69"/>
    <w:multiLevelType w:val="multilevel"/>
    <w:tmpl w:val="61D0C8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D7A23C0"/>
    <w:multiLevelType w:val="multilevel"/>
    <w:tmpl w:val="CD9ECA8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2">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9023CB"/>
    <w:multiLevelType w:val="multilevel"/>
    <w:tmpl w:val="1C20530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E20D78"/>
    <w:multiLevelType w:val="hybridMultilevel"/>
    <w:tmpl w:val="EAA2D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E4F78F3"/>
    <w:multiLevelType w:val="hybridMultilevel"/>
    <w:tmpl w:val="8A323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7F3166"/>
    <w:multiLevelType w:val="multilevel"/>
    <w:tmpl w:val="3C643BA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2C811FC"/>
    <w:multiLevelType w:val="hybridMultilevel"/>
    <w:tmpl w:val="D24AFC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3D113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2DBC2E8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2C1592B"/>
    <w:multiLevelType w:val="multilevel"/>
    <w:tmpl w:val="8DBE3C04"/>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34137F6B"/>
    <w:multiLevelType w:val="multilevel"/>
    <w:tmpl w:val="639259C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02F0B20"/>
    <w:multiLevelType w:val="hybridMultilevel"/>
    <w:tmpl w:val="F5D0BB4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32F2DC1"/>
    <w:multiLevelType w:val="hybridMultilevel"/>
    <w:tmpl w:val="A51CAA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7D5022B"/>
    <w:multiLevelType w:val="hybridMultilevel"/>
    <w:tmpl w:val="943C3848"/>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nsid w:val="51DA643F"/>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85E5179"/>
    <w:multiLevelType w:val="hybridMultilevel"/>
    <w:tmpl w:val="D09A2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DD622F9"/>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E741E7"/>
    <w:multiLevelType w:val="multilevel"/>
    <w:tmpl w:val="C630D70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DC94916"/>
    <w:multiLevelType w:val="hybridMultilevel"/>
    <w:tmpl w:val="766233BC"/>
    <w:lvl w:ilvl="0" w:tplc="D5E097B2">
      <w:start w:val="1"/>
      <w:numFmt w:val="decimal"/>
      <w:lvlText w:val="%1."/>
      <w:lvlJc w:val="left"/>
      <w:pPr>
        <w:ind w:left="720" w:hanging="360"/>
      </w:pPr>
      <w:rPr>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37"/>
  </w:num>
  <w:num w:numId="4">
    <w:abstractNumId w:val="13"/>
  </w:num>
  <w:num w:numId="5">
    <w:abstractNumId w:val="21"/>
  </w:num>
  <w:num w:numId="6">
    <w:abstractNumId w:val="27"/>
  </w:num>
  <w:num w:numId="7">
    <w:abstractNumId w:val="5"/>
  </w:num>
  <w:num w:numId="8">
    <w:abstractNumId w:val="12"/>
  </w:num>
  <w:num w:numId="9">
    <w:abstractNumId w:val="8"/>
  </w:num>
  <w:num w:numId="10">
    <w:abstractNumId w:val="29"/>
  </w:num>
  <w:num w:numId="11">
    <w:abstractNumId w:val="23"/>
  </w:num>
  <w:num w:numId="12">
    <w:abstractNumId w:val="30"/>
  </w:num>
  <w:num w:numId="13">
    <w:abstractNumId w:val="39"/>
  </w:num>
  <w:num w:numId="14">
    <w:abstractNumId w:val="6"/>
  </w:num>
  <w:num w:numId="15">
    <w:abstractNumId w:val="1"/>
  </w:num>
  <w:num w:numId="16">
    <w:abstractNumId w:val="38"/>
  </w:num>
  <w:num w:numId="17">
    <w:abstractNumId w:val="17"/>
  </w:num>
  <w:num w:numId="18">
    <w:abstractNumId w:val="2"/>
  </w:num>
  <w:num w:numId="19">
    <w:abstractNumId w:val="41"/>
  </w:num>
  <w:num w:numId="20">
    <w:abstractNumId w:val="26"/>
  </w:num>
  <w:num w:numId="21">
    <w:abstractNumId w:val="43"/>
  </w:num>
  <w:num w:numId="22">
    <w:abstractNumId w:val="7"/>
  </w:num>
  <w:num w:numId="23">
    <w:abstractNumId w:val="43"/>
    <w:lvlOverride w:ilvl="0">
      <w:startOverride w:val="1"/>
    </w:lvlOverride>
  </w:num>
  <w:num w:numId="24">
    <w:abstractNumId w:val="32"/>
  </w:num>
  <w:num w:numId="25">
    <w:abstractNumId w:val="36"/>
  </w:num>
  <w:num w:numId="26">
    <w:abstractNumId w:val="43"/>
    <w:lvlOverride w:ilvl="0">
      <w:startOverride w:val="1"/>
    </w:lvlOverride>
  </w:num>
  <w:num w:numId="27">
    <w:abstractNumId w:val="25"/>
  </w:num>
  <w:num w:numId="28">
    <w:abstractNumId w:val="16"/>
  </w:num>
  <w:num w:numId="29">
    <w:abstractNumId w:val="40"/>
  </w:num>
  <w:num w:numId="30">
    <w:abstractNumId w:val="35"/>
  </w:num>
  <w:num w:numId="31">
    <w:abstractNumId w:val="31"/>
  </w:num>
  <w:num w:numId="32">
    <w:abstractNumId w:val="33"/>
  </w:num>
  <w:num w:numId="33">
    <w:abstractNumId w:val="20"/>
  </w:num>
  <w:num w:numId="34">
    <w:abstractNumId w:val="34"/>
  </w:num>
  <w:num w:numId="35">
    <w:abstractNumId w:val="11"/>
  </w:num>
  <w:num w:numId="36">
    <w:abstractNumId w:val="18"/>
  </w:num>
  <w:num w:numId="37">
    <w:abstractNumId w:val="22"/>
  </w:num>
  <w:num w:numId="38">
    <w:abstractNumId w:val="0"/>
  </w:num>
  <w:num w:numId="39">
    <w:abstractNumId w:val="24"/>
  </w:num>
  <w:num w:numId="40">
    <w:abstractNumId w:val="9"/>
  </w:num>
  <w:num w:numId="41">
    <w:abstractNumId w:val="10"/>
  </w:num>
  <w:num w:numId="42">
    <w:abstractNumId w:val="42"/>
  </w:num>
  <w:num w:numId="43">
    <w:abstractNumId w:val="15"/>
  </w:num>
  <w:num w:numId="44">
    <w:abstractNumId w:val="19"/>
  </w:num>
  <w:num w:numId="45">
    <w:abstractNumId w:val="4"/>
  </w:num>
  <w:num w:numId="46">
    <w:abstractNumId w:val="3"/>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55E"/>
    <w:rsid w:val="0001135A"/>
    <w:rsid w:val="00025E09"/>
    <w:rsid w:val="0002717F"/>
    <w:rsid w:val="0003037D"/>
    <w:rsid w:val="000325EA"/>
    <w:rsid w:val="0005249A"/>
    <w:rsid w:val="000627AB"/>
    <w:rsid w:val="00065A9A"/>
    <w:rsid w:val="00070FB3"/>
    <w:rsid w:val="00072FEB"/>
    <w:rsid w:val="000738E2"/>
    <w:rsid w:val="000810BB"/>
    <w:rsid w:val="000812C0"/>
    <w:rsid w:val="00083294"/>
    <w:rsid w:val="0008596D"/>
    <w:rsid w:val="00086CE6"/>
    <w:rsid w:val="00092EF0"/>
    <w:rsid w:val="000A72BC"/>
    <w:rsid w:val="000B0C48"/>
    <w:rsid w:val="000B3080"/>
    <w:rsid w:val="000C00C6"/>
    <w:rsid w:val="000D3405"/>
    <w:rsid w:val="000E6F46"/>
    <w:rsid w:val="00100FF7"/>
    <w:rsid w:val="00103A08"/>
    <w:rsid w:val="00104CBA"/>
    <w:rsid w:val="001065BB"/>
    <w:rsid w:val="00110535"/>
    <w:rsid w:val="00113274"/>
    <w:rsid w:val="00114C9C"/>
    <w:rsid w:val="001254F0"/>
    <w:rsid w:val="0013000A"/>
    <w:rsid w:val="00134813"/>
    <w:rsid w:val="00147C13"/>
    <w:rsid w:val="00172781"/>
    <w:rsid w:val="00174716"/>
    <w:rsid w:val="00174FF0"/>
    <w:rsid w:val="00180AB3"/>
    <w:rsid w:val="00183BDD"/>
    <w:rsid w:val="00185679"/>
    <w:rsid w:val="0018639D"/>
    <w:rsid w:val="001872FE"/>
    <w:rsid w:val="00191F96"/>
    <w:rsid w:val="001927C5"/>
    <w:rsid w:val="00196FB4"/>
    <w:rsid w:val="001A073E"/>
    <w:rsid w:val="001A0F19"/>
    <w:rsid w:val="001B119D"/>
    <w:rsid w:val="001B7CDA"/>
    <w:rsid w:val="001C4082"/>
    <w:rsid w:val="001D1C87"/>
    <w:rsid w:val="001D61B8"/>
    <w:rsid w:val="001E04F8"/>
    <w:rsid w:val="001F19E9"/>
    <w:rsid w:val="001F3F5E"/>
    <w:rsid w:val="001F6BF3"/>
    <w:rsid w:val="001F6E05"/>
    <w:rsid w:val="00204CA7"/>
    <w:rsid w:val="0020503B"/>
    <w:rsid w:val="00211C43"/>
    <w:rsid w:val="0021421D"/>
    <w:rsid w:val="002154AA"/>
    <w:rsid w:val="00215927"/>
    <w:rsid w:val="0022405F"/>
    <w:rsid w:val="00224C1F"/>
    <w:rsid w:val="002442D6"/>
    <w:rsid w:val="0024658C"/>
    <w:rsid w:val="00246C76"/>
    <w:rsid w:val="00250A6F"/>
    <w:rsid w:val="00254C70"/>
    <w:rsid w:val="00260829"/>
    <w:rsid w:val="00273DAA"/>
    <w:rsid w:val="00276373"/>
    <w:rsid w:val="00290733"/>
    <w:rsid w:val="00295998"/>
    <w:rsid w:val="0029791A"/>
    <w:rsid w:val="002C13D3"/>
    <w:rsid w:val="002C2D33"/>
    <w:rsid w:val="002D01D0"/>
    <w:rsid w:val="002D1D82"/>
    <w:rsid w:val="002D1F21"/>
    <w:rsid w:val="002D38D3"/>
    <w:rsid w:val="002E2ED8"/>
    <w:rsid w:val="002E7C18"/>
    <w:rsid w:val="0030091E"/>
    <w:rsid w:val="00313EB8"/>
    <w:rsid w:val="003157D4"/>
    <w:rsid w:val="003173BC"/>
    <w:rsid w:val="003277AC"/>
    <w:rsid w:val="00333618"/>
    <w:rsid w:val="00333FB4"/>
    <w:rsid w:val="00337B37"/>
    <w:rsid w:val="00342E93"/>
    <w:rsid w:val="00347356"/>
    <w:rsid w:val="00350D2F"/>
    <w:rsid w:val="003542C7"/>
    <w:rsid w:val="00363B3E"/>
    <w:rsid w:val="00365B0F"/>
    <w:rsid w:val="00384E0F"/>
    <w:rsid w:val="003867DC"/>
    <w:rsid w:val="003909B8"/>
    <w:rsid w:val="003A0954"/>
    <w:rsid w:val="003A0DD3"/>
    <w:rsid w:val="003A1BD6"/>
    <w:rsid w:val="003A45A7"/>
    <w:rsid w:val="003A771C"/>
    <w:rsid w:val="003B1762"/>
    <w:rsid w:val="003B18C3"/>
    <w:rsid w:val="003C2DBD"/>
    <w:rsid w:val="003D48AD"/>
    <w:rsid w:val="003E3750"/>
    <w:rsid w:val="003E39EF"/>
    <w:rsid w:val="003F536C"/>
    <w:rsid w:val="004038CD"/>
    <w:rsid w:val="00404BF5"/>
    <w:rsid w:val="00417C3C"/>
    <w:rsid w:val="00420BF4"/>
    <w:rsid w:val="00426468"/>
    <w:rsid w:val="0044670D"/>
    <w:rsid w:val="00450211"/>
    <w:rsid w:val="00455539"/>
    <w:rsid w:val="00457CF9"/>
    <w:rsid w:val="00465140"/>
    <w:rsid w:val="00466AC8"/>
    <w:rsid w:val="00466B39"/>
    <w:rsid w:val="004707AE"/>
    <w:rsid w:val="004814DC"/>
    <w:rsid w:val="0049108D"/>
    <w:rsid w:val="00491667"/>
    <w:rsid w:val="00491D79"/>
    <w:rsid w:val="00492D5E"/>
    <w:rsid w:val="004937C2"/>
    <w:rsid w:val="004947ED"/>
    <w:rsid w:val="004A256A"/>
    <w:rsid w:val="004C6C77"/>
    <w:rsid w:val="004D2FAA"/>
    <w:rsid w:val="004D4274"/>
    <w:rsid w:val="004E4EB4"/>
    <w:rsid w:val="004F0A83"/>
    <w:rsid w:val="004F1674"/>
    <w:rsid w:val="004F1F72"/>
    <w:rsid w:val="004F62DD"/>
    <w:rsid w:val="005014F4"/>
    <w:rsid w:val="00502618"/>
    <w:rsid w:val="00511E63"/>
    <w:rsid w:val="00515A56"/>
    <w:rsid w:val="0051734D"/>
    <w:rsid w:val="005220CD"/>
    <w:rsid w:val="00522BC7"/>
    <w:rsid w:val="005252D9"/>
    <w:rsid w:val="005279CE"/>
    <w:rsid w:val="00532DE7"/>
    <w:rsid w:val="0053522C"/>
    <w:rsid w:val="005354BC"/>
    <w:rsid w:val="00543B82"/>
    <w:rsid w:val="005464C7"/>
    <w:rsid w:val="00547F6F"/>
    <w:rsid w:val="00550037"/>
    <w:rsid w:val="00551145"/>
    <w:rsid w:val="00557525"/>
    <w:rsid w:val="00560159"/>
    <w:rsid w:val="00564C05"/>
    <w:rsid w:val="0057307A"/>
    <w:rsid w:val="00574562"/>
    <w:rsid w:val="005821EF"/>
    <w:rsid w:val="00583A84"/>
    <w:rsid w:val="00586858"/>
    <w:rsid w:val="00587A51"/>
    <w:rsid w:val="005A2365"/>
    <w:rsid w:val="005A5A9F"/>
    <w:rsid w:val="005B2466"/>
    <w:rsid w:val="005C3870"/>
    <w:rsid w:val="005C7617"/>
    <w:rsid w:val="005E5545"/>
    <w:rsid w:val="005F2AFE"/>
    <w:rsid w:val="006009DF"/>
    <w:rsid w:val="00603C91"/>
    <w:rsid w:val="00606201"/>
    <w:rsid w:val="0061439C"/>
    <w:rsid w:val="00624A4B"/>
    <w:rsid w:val="00633C3F"/>
    <w:rsid w:val="006341D2"/>
    <w:rsid w:val="00641BCB"/>
    <w:rsid w:val="00645809"/>
    <w:rsid w:val="00647241"/>
    <w:rsid w:val="00650E6A"/>
    <w:rsid w:val="00652FAA"/>
    <w:rsid w:val="00654CD3"/>
    <w:rsid w:val="006576AD"/>
    <w:rsid w:val="006677CA"/>
    <w:rsid w:val="00670EB3"/>
    <w:rsid w:val="006831C4"/>
    <w:rsid w:val="00684D76"/>
    <w:rsid w:val="00687D10"/>
    <w:rsid w:val="006A0CCA"/>
    <w:rsid w:val="006A46DC"/>
    <w:rsid w:val="006C1F7D"/>
    <w:rsid w:val="006C7382"/>
    <w:rsid w:val="006D1974"/>
    <w:rsid w:val="006D5DBD"/>
    <w:rsid w:val="006D771C"/>
    <w:rsid w:val="006E12A6"/>
    <w:rsid w:val="006E1D8C"/>
    <w:rsid w:val="006E1DEB"/>
    <w:rsid w:val="006E3E3A"/>
    <w:rsid w:val="006F0A1B"/>
    <w:rsid w:val="00704F94"/>
    <w:rsid w:val="00706505"/>
    <w:rsid w:val="007070D8"/>
    <w:rsid w:val="00713987"/>
    <w:rsid w:val="00714655"/>
    <w:rsid w:val="00725FDD"/>
    <w:rsid w:val="00730DB5"/>
    <w:rsid w:val="0073284A"/>
    <w:rsid w:val="00735CE0"/>
    <w:rsid w:val="00735E37"/>
    <w:rsid w:val="007514DA"/>
    <w:rsid w:val="00762B22"/>
    <w:rsid w:val="007651D6"/>
    <w:rsid w:val="00782714"/>
    <w:rsid w:val="00785A73"/>
    <w:rsid w:val="00787623"/>
    <w:rsid w:val="00787CBE"/>
    <w:rsid w:val="0079507C"/>
    <w:rsid w:val="007A073A"/>
    <w:rsid w:val="007A0C47"/>
    <w:rsid w:val="007A6C8E"/>
    <w:rsid w:val="007B23E6"/>
    <w:rsid w:val="007B3244"/>
    <w:rsid w:val="007B33A5"/>
    <w:rsid w:val="007B592C"/>
    <w:rsid w:val="007C346C"/>
    <w:rsid w:val="007C3E78"/>
    <w:rsid w:val="007C4922"/>
    <w:rsid w:val="007C5A86"/>
    <w:rsid w:val="007E292C"/>
    <w:rsid w:val="007F227B"/>
    <w:rsid w:val="007F3428"/>
    <w:rsid w:val="0080032F"/>
    <w:rsid w:val="00801524"/>
    <w:rsid w:val="008021F0"/>
    <w:rsid w:val="00802B56"/>
    <w:rsid w:val="00804DD8"/>
    <w:rsid w:val="00807881"/>
    <w:rsid w:val="0081271D"/>
    <w:rsid w:val="008145CA"/>
    <w:rsid w:val="00825A86"/>
    <w:rsid w:val="00830A30"/>
    <w:rsid w:val="00830CEE"/>
    <w:rsid w:val="00831AD8"/>
    <w:rsid w:val="00853E5E"/>
    <w:rsid w:val="00856F4E"/>
    <w:rsid w:val="0085701D"/>
    <w:rsid w:val="00874D87"/>
    <w:rsid w:val="0088116A"/>
    <w:rsid w:val="00882B2F"/>
    <w:rsid w:val="00884197"/>
    <w:rsid w:val="0088552D"/>
    <w:rsid w:val="0089598C"/>
    <w:rsid w:val="0089650F"/>
    <w:rsid w:val="00897CB0"/>
    <w:rsid w:val="008A3E11"/>
    <w:rsid w:val="008B4F92"/>
    <w:rsid w:val="008C433D"/>
    <w:rsid w:val="008C7B0C"/>
    <w:rsid w:val="008D1044"/>
    <w:rsid w:val="008D1F19"/>
    <w:rsid w:val="008E4067"/>
    <w:rsid w:val="00901BBA"/>
    <w:rsid w:val="00901BC1"/>
    <w:rsid w:val="0090295D"/>
    <w:rsid w:val="0090621B"/>
    <w:rsid w:val="009156A0"/>
    <w:rsid w:val="00917883"/>
    <w:rsid w:val="0092204D"/>
    <w:rsid w:val="0092350A"/>
    <w:rsid w:val="0092381D"/>
    <w:rsid w:val="009253FC"/>
    <w:rsid w:val="009507DE"/>
    <w:rsid w:val="00970A97"/>
    <w:rsid w:val="00970BAA"/>
    <w:rsid w:val="0097327A"/>
    <w:rsid w:val="00975DD4"/>
    <w:rsid w:val="009907AB"/>
    <w:rsid w:val="009917CA"/>
    <w:rsid w:val="00992E1D"/>
    <w:rsid w:val="009930DC"/>
    <w:rsid w:val="00995355"/>
    <w:rsid w:val="009A29B9"/>
    <w:rsid w:val="009A5E30"/>
    <w:rsid w:val="009B223F"/>
    <w:rsid w:val="009B3CEA"/>
    <w:rsid w:val="009D0ECA"/>
    <w:rsid w:val="009D530C"/>
    <w:rsid w:val="009E1BCE"/>
    <w:rsid w:val="009F22CD"/>
    <w:rsid w:val="009F4C4C"/>
    <w:rsid w:val="009F4EC7"/>
    <w:rsid w:val="00A046AB"/>
    <w:rsid w:val="00A05D96"/>
    <w:rsid w:val="00A13620"/>
    <w:rsid w:val="00A13AFC"/>
    <w:rsid w:val="00A1425C"/>
    <w:rsid w:val="00A14E16"/>
    <w:rsid w:val="00A239B8"/>
    <w:rsid w:val="00A33B2E"/>
    <w:rsid w:val="00A358AE"/>
    <w:rsid w:val="00A426F3"/>
    <w:rsid w:val="00A56256"/>
    <w:rsid w:val="00A57140"/>
    <w:rsid w:val="00A64990"/>
    <w:rsid w:val="00A65847"/>
    <w:rsid w:val="00A673D1"/>
    <w:rsid w:val="00A703C1"/>
    <w:rsid w:val="00A72749"/>
    <w:rsid w:val="00A73AED"/>
    <w:rsid w:val="00A864B3"/>
    <w:rsid w:val="00A9336D"/>
    <w:rsid w:val="00A94E47"/>
    <w:rsid w:val="00A96F9A"/>
    <w:rsid w:val="00AA1A8E"/>
    <w:rsid w:val="00AA2C28"/>
    <w:rsid w:val="00AA3094"/>
    <w:rsid w:val="00AA5714"/>
    <w:rsid w:val="00AB61A1"/>
    <w:rsid w:val="00AC28A2"/>
    <w:rsid w:val="00AD047E"/>
    <w:rsid w:val="00AD1A26"/>
    <w:rsid w:val="00AD24ED"/>
    <w:rsid w:val="00AE39D1"/>
    <w:rsid w:val="00AF5DAB"/>
    <w:rsid w:val="00B21C05"/>
    <w:rsid w:val="00B232DD"/>
    <w:rsid w:val="00B309DD"/>
    <w:rsid w:val="00B32649"/>
    <w:rsid w:val="00B43175"/>
    <w:rsid w:val="00B437AC"/>
    <w:rsid w:val="00B461D4"/>
    <w:rsid w:val="00B46816"/>
    <w:rsid w:val="00B47C86"/>
    <w:rsid w:val="00B515A2"/>
    <w:rsid w:val="00B51B60"/>
    <w:rsid w:val="00B52A3A"/>
    <w:rsid w:val="00B578AC"/>
    <w:rsid w:val="00B61B21"/>
    <w:rsid w:val="00B64FB4"/>
    <w:rsid w:val="00B814FB"/>
    <w:rsid w:val="00B82625"/>
    <w:rsid w:val="00B82CA3"/>
    <w:rsid w:val="00B83936"/>
    <w:rsid w:val="00B84965"/>
    <w:rsid w:val="00B96395"/>
    <w:rsid w:val="00BA36F6"/>
    <w:rsid w:val="00BA3D1C"/>
    <w:rsid w:val="00BA5522"/>
    <w:rsid w:val="00BA5582"/>
    <w:rsid w:val="00BA6C81"/>
    <w:rsid w:val="00BB25AE"/>
    <w:rsid w:val="00BB62FA"/>
    <w:rsid w:val="00BC0A2D"/>
    <w:rsid w:val="00BC16E6"/>
    <w:rsid w:val="00BC174E"/>
    <w:rsid w:val="00BC6CAC"/>
    <w:rsid w:val="00BC732D"/>
    <w:rsid w:val="00BC7B14"/>
    <w:rsid w:val="00BC7FE8"/>
    <w:rsid w:val="00BD19CF"/>
    <w:rsid w:val="00BF6EC1"/>
    <w:rsid w:val="00C00F36"/>
    <w:rsid w:val="00C06881"/>
    <w:rsid w:val="00C11389"/>
    <w:rsid w:val="00C176CA"/>
    <w:rsid w:val="00C21812"/>
    <w:rsid w:val="00C21BEC"/>
    <w:rsid w:val="00C32DB7"/>
    <w:rsid w:val="00C37C44"/>
    <w:rsid w:val="00C40B5E"/>
    <w:rsid w:val="00C47756"/>
    <w:rsid w:val="00C508D8"/>
    <w:rsid w:val="00C5211A"/>
    <w:rsid w:val="00C5260B"/>
    <w:rsid w:val="00C55B7E"/>
    <w:rsid w:val="00C5621E"/>
    <w:rsid w:val="00C615CE"/>
    <w:rsid w:val="00C733AF"/>
    <w:rsid w:val="00C77110"/>
    <w:rsid w:val="00C804C0"/>
    <w:rsid w:val="00C82724"/>
    <w:rsid w:val="00C900E5"/>
    <w:rsid w:val="00C95BD7"/>
    <w:rsid w:val="00CA1667"/>
    <w:rsid w:val="00CB4470"/>
    <w:rsid w:val="00CB6E10"/>
    <w:rsid w:val="00CC0869"/>
    <w:rsid w:val="00CD0758"/>
    <w:rsid w:val="00CD25D4"/>
    <w:rsid w:val="00CD704D"/>
    <w:rsid w:val="00CE40C1"/>
    <w:rsid w:val="00CF2CAF"/>
    <w:rsid w:val="00CF5006"/>
    <w:rsid w:val="00CF631E"/>
    <w:rsid w:val="00D0340A"/>
    <w:rsid w:val="00D17BC6"/>
    <w:rsid w:val="00D22D4D"/>
    <w:rsid w:val="00D27CF6"/>
    <w:rsid w:val="00D34688"/>
    <w:rsid w:val="00D46830"/>
    <w:rsid w:val="00D53076"/>
    <w:rsid w:val="00D535AF"/>
    <w:rsid w:val="00D54837"/>
    <w:rsid w:val="00D54E7E"/>
    <w:rsid w:val="00D552C7"/>
    <w:rsid w:val="00D55CA7"/>
    <w:rsid w:val="00D574B2"/>
    <w:rsid w:val="00D611F5"/>
    <w:rsid w:val="00D63C87"/>
    <w:rsid w:val="00D80C8C"/>
    <w:rsid w:val="00D811AF"/>
    <w:rsid w:val="00D907DF"/>
    <w:rsid w:val="00D9272D"/>
    <w:rsid w:val="00D96F5B"/>
    <w:rsid w:val="00D97C54"/>
    <w:rsid w:val="00DA26E2"/>
    <w:rsid w:val="00DA3099"/>
    <w:rsid w:val="00DA4836"/>
    <w:rsid w:val="00DC115C"/>
    <w:rsid w:val="00DD0725"/>
    <w:rsid w:val="00DD07E4"/>
    <w:rsid w:val="00DD6D93"/>
    <w:rsid w:val="00DE3D77"/>
    <w:rsid w:val="00DE5478"/>
    <w:rsid w:val="00E24AC3"/>
    <w:rsid w:val="00E25566"/>
    <w:rsid w:val="00E2617B"/>
    <w:rsid w:val="00E3404F"/>
    <w:rsid w:val="00E4120E"/>
    <w:rsid w:val="00E41E7D"/>
    <w:rsid w:val="00E43CA3"/>
    <w:rsid w:val="00E45BF4"/>
    <w:rsid w:val="00E60CA0"/>
    <w:rsid w:val="00E64568"/>
    <w:rsid w:val="00E65404"/>
    <w:rsid w:val="00E663BC"/>
    <w:rsid w:val="00E7013A"/>
    <w:rsid w:val="00E74161"/>
    <w:rsid w:val="00E815B5"/>
    <w:rsid w:val="00E83ECA"/>
    <w:rsid w:val="00E9115E"/>
    <w:rsid w:val="00EA2D09"/>
    <w:rsid w:val="00EA7165"/>
    <w:rsid w:val="00EA7D55"/>
    <w:rsid w:val="00EB44CA"/>
    <w:rsid w:val="00EB5EC2"/>
    <w:rsid w:val="00EB7206"/>
    <w:rsid w:val="00EC7A0D"/>
    <w:rsid w:val="00EE2263"/>
    <w:rsid w:val="00EE42E2"/>
    <w:rsid w:val="00EF2EFA"/>
    <w:rsid w:val="00F05AEE"/>
    <w:rsid w:val="00F10AB4"/>
    <w:rsid w:val="00F1424C"/>
    <w:rsid w:val="00F14D5F"/>
    <w:rsid w:val="00F16CAC"/>
    <w:rsid w:val="00F17A73"/>
    <w:rsid w:val="00F17CDC"/>
    <w:rsid w:val="00F234D6"/>
    <w:rsid w:val="00F237ED"/>
    <w:rsid w:val="00F35622"/>
    <w:rsid w:val="00F37D79"/>
    <w:rsid w:val="00F4649E"/>
    <w:rsid w:val="00F50C97"/>
    <w:rsid w:val="00F50E8E"/>
    <w:rsid w:val="00F640C8"/>
    <w:rsid w:val="00F70A51"/>
    <w:rsid w:val="00F72043"/>
    <w:rsid w:val="00F82E9C"/>
    <w:rsid w:val="00F918A3"/>
    <w:rsid w:val="00F91BD6"/>
    <w:rsid w:val="00F95A31"/>
    <w:rsid w:val="00F95E3E"/>
    <w:rsid w:val="00F974B9"/>
    <w:rsid w:val="00FD3219"/>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0AD922-58E3-4453-B77A-4450B974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535"/>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065A9A"/>
    <w:pPr>
      <w:keepNext/>
      <w:keepLines/>
      <w:pBdr>
        <w:top w:val="single" w:sz="2" w:space="1" w:color="D9D9D9"/>
        <w:left w:val="single" w:sz="2" w:space="4" w:color="D9D9D9"/>
        <w:bottom w:val="single" w:sz="2" w:space="1" w:color="D9D9D9"/>
        <w:right w:val="single" w:sz="2" w:space="4" w:color="D9D9D9"/>
      </w:pBdr>
      <w:shd w:val="clear" w:color="auto" w:fill="F2F2F2"/>
      <w:jc w:val="center"/>
      <w:outlineLvl w:val="0"/>
    </w:pPr>
    <w:rPr>
      <w:b/>
      <w:sz w:val="24"/>
      <w:szCs w:val="32"/>
      <w:lang w:val="es-BO" w:eastAsia="en-US"/>
    </w:rPr>
  </w:style>
  <w:style w:type="paragraph" w:styleId="Ttulo2">
    <w:name w:val="heading 2"/>
    <w:basedOn w:val="Normal"/>
    <w:next w:val="Normal"/>
    <w:link w:val="Ttulo2Car"/>
    <w:autoRedefine/>
    <w:uiPriority w:val="99"/>
    <w:unhideWhenUsed/>
    <w:rsid w:val="003D48AD"/>
    <w:pPr>
      <w:keepNext/>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A13AFC"/>
    <w:pPr>
      <w:numPr>
        <w:numId w:val="38"/>
      </w:numPr>
      <w:jc w:val="left"/>
    </w:pPr>
  </w:style>
  <w:style w:type="character" w:customStyle="1" w:styleId="Ttulo1Car">
    <w:name w:val="Título 1 Car"/>
    <w:aliases w:val="Titulo 1 Car,título 1 Car,Chapter Car,H1 Car,1 ghost Car,g Car,Heading 0 Car,título1 Car,(F2) Car,TITULO 1 Car,titulo 1 Car"/>
    <w:link w:val="Ttulo1"/>
    <w:uiPriority w:val="99"/>
    <w:rsid w:val="00065A9A"/>
    <w:rPr>
      <w:rFonts w:ascii="Arial Narrow" w:eastAsia="Times New Roman" w:hAnsi="Arial Narrow"/>
      <w:b/>
      <w:color w:val="595959"/>
      <w:sz w:val="24"/>
      <w:szCs w:val="32"/>
      <w:shd w:val="clear" w:color="auto" w:fill="F2F2F2"/>
      <w:lang w:val="es-BO" w:eastAsia="en-US"/>
    </w:rPr>
  </w:style>
  <w:style w:type="character" w:customStyle="1" w:styleId="Ttulo2Car">
    <w:name w:val="Título 2 Car"/>
    <w:link w:val="Ttulo2"/>
    <w:uiPriority w:val="99"/>
    <w:rsid w:val="003D48AD"/>
    <w:rPr>
      <w:rFonts w:ascii="Arial Narrow" w:eastAsia="Times New Roman" w:hAnsi="Arial Narrow"/>
      <w:b/>
      <w:color w:val="595959"/>
      <w:sz w:val="22"/>
      <w:szCs w:val="26"/>
      <w:u w:val="single"/>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9"/>
      </w:numPr>
    </w:pPr>
    <w:rPr>
      <w:b/>
      <w:szCs w:val="22"/>
      <w:lang w:val="es-BO" w:eastAsia="es-BO"/>
    </w:rPr>
  </w:style>
  <w:style w:type="character" w:customStyle="1" w:styleId="SubttuloCar">
    <w:name w:val="Subtítulo Car"/>
    <w:link w:val="Subttulo"/>
    <w:rsid w:val="00551145"/>
    <w:rPr>
      <w:rFonts w:ascii="Arial Narrow" w:eastAsia="Times New Roman" w:hAnsi="Arial Narrow"/>
      <w:b/>
      <w:color w:val="595959"/>
      <w:sz w:val="22"/>
      <w:szCs w:val="22"/>
      <w:lang w:val="es-BO"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A13AFC"/>
    <w:rPr>
      <w:rFonts w:ascii="Arial Narrow" w:eastAsia="Times New Roman" w:hAnsi="Arial Narrow"/>
      <w:color w:val="595959"/>
      <w:sz w:val="22"/>
      <w:szCs w:val="24"/>
    </w:rPr>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7"/>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8"/>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0"/>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b/>
      <w:color w:val="595959"/>
      <w:sz w:val="22"/>
      <w:szCs w:val="32"/>
      <w:u w:val="single"/>
      <w:lang w:val="es-BO" w:eastAsia="en-US"/>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1"/>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2"/>
      </w:numPr>
    </w:pPr>
  </w:style>
  <w:style w:type="numbering" w:customStyle="1" w:styleId="Estilo6">
    <w:name w:val="Estilo6"/>
    <w:uiPriority w:val="99"/>
    <w:rsid w:val="000D3405"/>
    <w:pPr>
      <w:numPr>
        <w:numId w:val="13"/>
      </w:numPr>
    </w:pPr>
  </w:style>
  <w:style w:type="character" w:customStyle="1" w:styleId="TITULOBCar">
    <w:name w:val="TITULOB Car"/>
    <w:link w:val="TITULOB"/>
    <w:rsid w:val="000D3405"/>
    <w:rPr>
      <w:rFonts w:ascii="Arial Narrow" w:eastAsia="Times New Roman" w:hAnsi="Arial Narrow"/>
      <w:b/>
      <w:color w:val="595959"/>
      <w:sz w:val="22"/>
      <w:szCs w:val="32"/>
      <w:u w:val="single"/>
      <w:lang w:val="es-BO" w:eastAsia="en-US"/>
    </w:rPr>
  </w:style>
  <w:style w:type="paragraph" w:customStyle="1" w:styleId="TITULOB1">
    <w:name w:val="TITULOB.1"/>
    <w:basedOn w:val="TITULOA"/>
    <w:link w:val="TITULOB1Car"/>
    <w:autoRedefine/>
    <w:qFormat/>
    <w:rsid w:val="00C733AF"/>
    <w:pPr>
      <w:numPr>
        <w:numId w:val="14"/>
      </w:numPr>
      <w:ind w:left="360"/>
    </w:pPr>
  </w:style>
  <w:style w:type="character" w:customStyle="1" w:styleId="TITULOB1Car">
    <w:name w:val="TITULOB.1 Car"/>
    <w:link w:val="TITULOB1"/>
    <w:rsid w:val="00C733AF"/>
    <w:rPr>
      <w:rFonts w:ascii="Arial Narrow" w:eastAsia="Times New Roman" w:hAnsi="Arial Narrow"/>
      <w:b/>
      <w:color w:val="595959"/>
      <w:sz w:val="22"/>
      <w:szCs w:val="32"/>
      <w:u w:val="single"/>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wmf"/><Relationship Id="rId39" Type="http://schemas.openxmlformats.org/officeDocument/2006/relationships/image" Target="media/image30.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w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20.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wm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22.png"/><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png"/><Relationship Id="rId43" Type="http://schemas.openxmlformats.org/officeDocument/2006/relationships/footer" Target="foot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AA45A8-5F9F-4888-8AD3-381E84E8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71</Pages>
  <Words>25433</Words>
  <Characters>139885</Characters>
  <Application>Microsoft Office Word</Application>
  <DocSecurity>0</DocSecurity>
  <Lines>1165</Lines>
  <Paragraphs>329</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164989</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80</cp:revision>
  <cp:lastPrinted>2016-03-08T20:28:00Z</cp:lastPrinted>
  <dcterms:created xsi:type="dcterms:W3CDTF">2016-03-03T18:34:00Z</dcterms:created>
  <dcterms:modified xsi:type="dcterms:W3CDTF">2016-03-08T20:42:00Z</dcterms:modified>
</cp:coreProperties>
</file>