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9113B2" w:rsidRDefault="009113B2" w:rsidP="00850636">
      <w:pPr>
        <w:pStyle w:val="Ttulo2"/>
        <w:numPr>
          <w:ilvl w:val="0"/>
          <w:numId w:val="27"/>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850636">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850636">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36187B" w:rsidRPr="0036187B" w:rsidRDefault="0036187B" w:rsidP="0036187B">
      <w:pPr>
        <w:pStyle w:val="Prrafodelista"/>
        <w:numPr>
          <w:ilvl w:val="0"/>
          <w:numId w:val="4"/>
        </w:numPr>
        <w:tabs>
          <w:tab w:val="left" w:pos="426"/>
        </w:tabs>
        <w:jc w:val="both"/>
        <w:rPr>
          <w:rFonts w:asciiTheme="minorHAnsi" w:eastAsia="Arial Unicode MS" w:hAnsiTheme="minorHAnsi" w:cstheme="minorHAnsi"/>
          <w:b/>
          <w:vanish/>
          <w:sz w:val="20"/>
          <w:szCs w:val="20"/>
          <w:lang w:val="es-ES_tradnl"/>
        </w:rPr>
      </w:pPr>
    </w:p>
    <w:p w:rsidR="009113B2" w:rsidRPr="00920A4F" w:rsidRDefault="009113B2" w:rsidP="0036187B">
      <w:pPr>
        <w:pStyle w:val="Estilo1"/>
        <w:numPr>
          <w:ilvl w:val="1"/>
          <w:numId w:val="4"/>
        </w:numPr>
        <w:tabs>
          <w:tab w:val="clear" w:pos="780"/>
          <w:tab w:val="num" w:pos="360"/>
          <w:tab w:val="left" w:pos="426"/>
        </w:tabs>
        <w:ind w:left="36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281AF3">
        <w:rPr>
          <w:rFonts w:asciiTheme="minorHAnsi" w:eastAsia="Arial Unicode MS" w:hAnsiTheme="minorHAnsi" w:cstheme="minorHAnsi"/>
          <w:sz w:val="20"/>
          <w:szCs w:val="20"/>
          <w:lang w:val="es-ES_tradnl"/>
        </w:rPr>
        <w:t xml:space="preserve">                                                 1</w:t>
      </w:r>
    </w:p>
    <w:p w:rsidR="009113B2" w:rsidRPr="00920A4F" w:rsidRDefault="009113B2" w:rsidP="00281AF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281AF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281AF3">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281AF3">
        <w:rPr>
          <w:rFonts w:asciiTheme="minorHAnsi" w:eastAsia="Arial Unicode MS" w:hAnsiTheme="minorHAnsi" w:cstheme="minorHAnsi"/>
          <w:sz w:val="20"/>
          <w:szCs w:val="20"/>
          <w:lang w:val="es-ES_tradnl"/>
        </w:rPr>
        <w:t>1/Km</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FD6F4D" w:rsidRDefault="00FD6F4D" w:rsidP="009113B2">
      <w:pPr>
        <w:contextualSpacing/>
        <w:jc w:val="both"/>
        <w:rPr>
          <w:rFonts w:asciiTheme="minorHAnsi" w:eastAsia="Arial Unicode MS" w:hAnsiTheme="minorHAnsi" w:cstheme="minorHAnsi"/>
          <w:sz w:val="20"/>
          <w:szCs w:val="20"/>
          <w:lang w:val="es-ES_tradnl"/>
        </w:rPr>
      </w:pPr>
      <w:bookmarkStart w:id="6" w:name="_Toc314666496"/>
    </w:p>
    <w:p w:rsidR="00FD6F4D" w:rsidRPr="00FD6F4D" w:rsidRDefault="00FD6F4D" w:rsidP="00FD6F4D">
      <w:pPr>
        <w:contextualSpacing/>
        <w:jc w:val="both"/>
        <w:rPr>
          <w:rFonts w:asciiTheme="minorHAnsi" w:eastAsia="Arial Unicode MS" w:hAnsiTheme="minorHAnsi" w:cstheme="minorHAnsi"/>
          <w:sz w:val="20"/>
          <w:szCs w:val="20"/>
          <w:lang w:val="es-ES_tradnl"/>
        </w:rPr>
      </w:pPr>
      <w:r w:rsidRPr="00FD6F4D">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FD6F4D" w:rsidRPr="00FD6F4D" w:rsidRDefault="00FD6F4D" w:rsidP="00FD6F4D">
      <w:pPr>
        <w:contextualSpacing/>
        <w:jc w:val="both"/>
        <w:rPr>
          <w:rFonts w:asciiTheme="minorHAnsi" w:eastAsia="Arial Unicode MS" w:hAnsiTheme="minorHAnsi" w:cstheme="minorHAnsi"/>
          <w:sz w:val="20"/>
          <w:szCs w:val="20"/>
          <w:lang w:val="es-ES_tradnl"/>
        </w:rPr>
      </w:pPr>
    </w:p>
    <w:p w:rsidR="00FD6F4D" w:rsidRDefault="00FD6F4D" w:rsidP="00FD6F4D">
      <w:pPr>
        <w:contextualSpacing/>
        <w:jc w:val="both"/>
        <w:rPr>
          <w:rFonts w:asciiTheme="minorHAnsi" w:eastAsia="Arial Unicode MS" w:hAnsiTheme="minorHAnsi" w:cstheme="minorHAnsi"/>
          <w:sz w:val="20"/>
          <w:szCs w:val="20"/>
          <w:lang w:val="es-ES_tradnl"/>
        </w:rPr>
      </w:pPr>
      <w:r w:rsidRPr="00FD6F4D">
        <w:rPr>
          <w:rFonts w:asciiTheme="minorHAnsi" w:eastAsia="Arial Unicode MS" w:hAnsiTheme="minorHAnsi" w:cstheme="minorHAnsi"/>
          <w:sz w:val="20"/>
          <w:szCs w:val="20"/>
          <w:lang w:val="es-ES_tradnl"/>
        </w:rPr>
        <w:t>El CONTRATISTA deberá prever que en toda la obra después de realizar el relleno y compactado no tiene que existir tramos de más de 100 metros sin su reposición con el material respectivo por  más de tres días.</w:t>
      </w:r>
    </w:p>
    <w:p w:rsidR="00FD6F4D" w:rsidRPr="00FD6F4D" w:rsidRDefault="00FD6F4D" w:rsidP="00FD6F4D">
      <w:pPr>
        <w:contextualSpacing/>
        <w:jc w:val="both"/>
        <w:rPr>
          <w:rFonts w:asciiTheme="minorHAnsi" w:eastAsia="Arial Unicode MS" w:hAnsiTheme="minorHAnsi" w:cstheme="minorHAnsi"/>
          <w:sz w:val="20"/>
          <w:szCs w:val="20"/>
          <w:lang w:val="es-ES_tradnl"/>
        </w:rPr>
      </w:pPr>
    </w:p>
    <w:p w:rsidR="00FD6F4D" w:rsidRPr="00FD6F4D" w:rsidRDefault="00FD6F4D" w:rsidP="00FD6F4D">
      <w:pPr>
        <w:contextualSpacing/>
        <w:jc w:val="both"/>
        <w:rPr>
          <w:rFonts w:asciiTheme="minorHAnsi" w:eastAsia="Arial Unicode MS" w:hAnsiTheme="minorHAnsi" w:cstheme="minorHAnsi"/>
          <w:sz w:val="20"/>
          <w:szCs w:val="20"/>
          <w:lang w:val="es-ES_tradnl"/>
        </w:rPr>
      </w:pPr>
    </w:p>
    <w:p w:rsidR="00FD6F4D" w:rsidRPr="00FD6F4D" w:rsidRDefault="00FD6F4D" w:rsidP="00FD6F4D">
      <w:pPr>
        <w:contextualSpacing/>
        <w:jc w:val="both"/>
        <w:rPr>
          <w:rFonts w:asciiTheme="minorHAnsi" w:eastAsia="Arial Unicode MS" w:hAnsiTheme="minorHAnsi" w:cstheme="minorHAnsi"/>
          <w:sz w:val="20"/>
          <w:szCs w:val="20"/>
          <w:lang w:val="es-ES_tradnl"/>
        </w:rPr>
      </w:pPr>
      <w:r w:rsidRPr="00FD6F4D">
        <w:rPr>
          <w:rFonts w:asciiTheme="minorHAnsi" w:eastAsia="Arial Unicode MS" w:hAnsiTheme="minorHAnsi" w:cstheme="minorHAnsi"/>
          <w:sz w:val="20"/>
          <w:szCs w:val="20"/>
          <w:lang w:val="es-ES_tradnl"/>
        </w:rPr>
        <w:lastRenderedPageBreak/>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FD6F4D" w:rsidRPr="00FD6F4D" w:rsidRDefault="00FD6F4D" w:rsidP="00FD6F4D">
      <w:pPr>
        <w:contextualSpacing/>
        <w:jc w:val="both"/>
        <w:rPr>
          <w:rFonts w:asciiTheme="minorHAnsi" w:eastAsia="Arial Unicode MS" w:hAnsiTheme="minorHAnsi" w:cstheme="minorHAnsi"/>
          <w:sz w:val="20"/>
          <w:szCs w:val="20"/>
          <w:lang w:val="es-ES_tradnl"/>
        </w:rPr>
      </w:pPr>
    </w:p>
    <w:p w:rsidR="00FD6F4D" w:rsidRPr="00FD6F4D" w:rsidRDefault="00FD6F4D" w:rsidP="00FD6F4D">
      <w:pPr>
        <w:contextualSpacing/>
        <w:jc w:val="both"/>
        <w:rPr>
          <w:rFonts w:asciiTheme="minorHAnsi" w:eastAsia="Arial Unicode MS" w:hAnsiTheme="minorHAnsi" w:cstheme="minorHAnsi"/>
          <w:sz w:val="20"/>
          <w:szCs w:val="20"/>
          <w:lang w:val="es-ES_tradnl"/>
        </w:rPr>
      </w:pPr>
      <w:r w:rsidRPr="00FD6F4D">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FD6F4D" w:rsidRPr="00FD6F4D" w:rsidRDefault="00FD6F4D" w:rsidP="00FD6F4D">
      <w:pPr>
        <w:contextualSpacing/>
        <w:jc w:val="both"/>
        <w:rPr>
          <w:rFonts w:asciiTheme="minorHAnsi" w:eastAsia="Arial Unicode MS" w:hAnsiTheme="minorHAnsi" w:cstheme="minorHAnsi"/>
          <w:sz w:val="20"/>
          <w:szCs w:val="20"/>
          <w:lang w:val="es-ES_tradnl"/>
        </w:rPr>
      </w:pPr>
    </w:p>
    <w:p w:rsidR="00FD6F4D" w:rsidRPr="00FD6F4D" w:rsidRDefault="00FD6F4D" w:rsidP="00FD6F4D">
      <w:pPr>
        <w:contextualSpacing/>
        <w:jc w:val="both"/>
        <w:rPr>
          <w:rFonts w:asciiTheme="minorHAnsi" w:eastAsia="Arial Unicode MS" w:hAnsiTheme="minorHAnsi" w:cstheme="minorHAnsi"/>
          <w:sz w:val="20"/>
          <w:szCs w:val="20"/>
          <w:lang w:val="es-ES_tradnl"/>
        </w:rPr>
      </w:pPr>
      <w:r w:rsidRPr="00FD6F4D">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FD6F4D" w:rsidRPr="00FD6F4D" w:rsidRDefault="00FD6F4D" w:rsidP="00FD6F4D">
      <w:pPr>
        <w:contextualSpacing/>
        <w:jc w:val="both"/>
        <w:rPr>
          <w:rFonts w:asciiTheme="minorHAnsi" w:eastAsia="Arial Unicode MS" w:hAnsiTheme="minorHAnsi" w:cstheme="minorHAnsi"/>
          <w:sz w:val="20"/>
          <w:szCs w:val="20"/>
          <w:lang w:val="es-ES_tradnl"/>
        </w:rPr>
      </w:pPr>
    </w:p>
    <w:p w:rsidR="00FD6F4D" w:rsidRPr="00FD6F4D" w:rsidRDefault="00FD6F4D" w:rsidP="00FD6F4D">
      <w:pPr>
        <w:contextualSpacing/>
        <w:jc w:val="both"/>
        <w:rPr>
          <w:rFonts w:asciiTheme="minorHAnsi" w:eastAsia="Arial Unicode MS" w:hAnsiTheme="minorHAnsi" w:cstheme="minorHAnsi"/>
          <w:sz w:val="20"/>
          <w:szCs w:val="20"/>
          <w:lang w:val="es-ES_tradnl"/>
        </w:rPr>
      </w:pPr>
      <w:r w:rsidRPr="00FD6F4D">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FD6F4D" w:rsidRPr="00FD6F4D" w:rsidRDefault="00FD6F4D" w:rsidP="00FD6F4D">
      <w:pPr>
        <w:contextualSpacing/>
        <w:jc w:val="both"/>
        <w:rPr>
          <w:rFonts w:asciiTheme="minorHAnsi" w:eastAsia="Arial Unicode MS" w:hAnsiTheme="minorHAnsi" w:cstheme="minorHAnsi"/>
          <w:sz w:val="20"/>
          <w:szCs w:val="20"/>
          <w:lang w:val="es-ES_tradnl"/>
        </w:rPr>
      </w:pPr>
    </w:p>
    <w:p w:rsidR="00FD6F4D" w:rsidRPr="00FD6F4D" w:rsidRDefault="00FD6F4D" w:rsidP="00FD6F4D">
      <w:pPr>
        <w:contextualSpacing/>
        <w:jc w:val="both"/>
        <w:rPr>
          <w:rFonts w:asciiTheme="minorHAnsi" w:eastAsia="Arial Unicode MS" w:hAnsiTheme="minorHAnsi" w:cstheme="minorHAnsi"/>
          <w:sz w:val="20"/>
          <w:szCs w:val="20"/>
          <w:lang w:val="es-ES_tradnl"/>
        </w:rPr>
      </w:pPr>
      <w:r w:rsidRPr="00FD6F4D">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FD6F4D" w:rsidRPr="00FD6F4D" w:rsidRDefault="00FD6F4D" w:rsidP="00FD6F4D">
      <w:pPr>
        <w:contextualSpacing/>
        <w:jc w:val="both"/>
        <w:rPr>
          <w:rFonts w:asciiTheme="minorHAnsi" w:eastAsia="Arial Unicode MS" w:hAnsiTheme="minorHAnsi" w:cstheme="minorHAnsi"/>
          <w:sz w:val="20"/>
          <w:szCs w:val="20"/>
          <w:lang w:val="es-ES_tradnl"/>
        </w:rPr>
      </w:pPr>
    </w:p>
    <w:p w:rsidR="00FD6F4D" w:rsidRDefault="00FD6F4D" w:rsidP="00FD6F4D">
      <w:pPr>
        <w:contextualSpacing/>
        <w:jc w:val="both"/>
        <w:rPr>
          <w:rFonts w:asciiTheme="minorHAnsi" w:eastAsia="Arial Unicode MS" w:hAnsiTheme="minorHAnsi" w:cstheme="minorHAnsi"/>
          <w:sz w:val="20"/>
          <w:szCs w:val="20"/>
          <w:lang w:val="es-ES_tradnl"/>
        </w:rPr>
      </w:pPr>
      <w:r w:rsidRPr="00FD6F4D">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281AF3" w:rsidRDefault="009113B2" w:rsidP="009113B2">
      <w:pPr>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w:t>
      </w:r>
    </w:p>
    <w:p w:rsidR="00281AF3" w:rsidRDefault="00281AF3" w:rsidP="009113B2">
      <w:pPr>
        <w:contextualSpacing/>
        <w:jc w:val="both"/>
        <w:rPr>
          <w:rFonts w:asciiTheme="minorHAnsi"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lastRenderedPageBreak/>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281AF3" w:rsidRPr="00920A4F" w:rsidRDefault="00281AF3"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281AF3" w:rsidRDefault="00281AF3" w:rsidP="00281AF3">
      <w:pPr>
        <w:pStyle w:val="Estilo1"/>
        <w:ind w:left="780"/>
        <w:rPr>
          <w:rFonts w:asciiTheme="minorHAnsi" w:hAnsiTheme="minorHAnsi" w:cstheme="minorHAnsi"/>
          <w:sz w:val="20"/>
          <w:szCs w:val="20"/>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81AF3" w:rsidRDefault="00281AF3"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281AF3" w:rsidRPr="00920A4F" w:rsidRDefault="00281AF3" w:rsidP="00281AF3">
      <w:pPr>
        <w:pStyle w:val="Estilo1"/>
        <w:ind w:left="780"/>
        <w:rPr>
          <w:rFonts w:asciiTheme="minorHAnsi" w:hAnsiTheme="minorHAnsi" w:cstheme="minorHAnsi"/>
          <w:sz w:val="20"/>
          <w:szCs w:val="20"/>
        </w:rPr>
      </w:pPr>
    </w:p>
    <w:p w:rsidR="009113B2" w:rsidRDefault="009113B2" w:rsidP="009113B2">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81AF3" w:rsidRPr="00920A4F" w:rsidRDefault="00281AF3" w:rsidP="009113B2">
      <w:pPr>
        <w:pStyle w:val="Estilo1"/>
        <w:rPr>
          <w:rFonts w:asciiTheme="minorHAnsi" w:hAnsiTheme="minorHAnsi" w:cstheme="minorHAnsi"/>
          <w:b w:val="0"/>
          <w:sz w:val="20"/>
          <w:szCs w:val="20"/>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bookmarkStart w:id="11" w:name="_Toc314666504"/>
    </w:p>
    <w:p w:rsidR="009113B2" w:rsidRPr="0036187B" w:rsidRDefault="009113B2" w:rsidP="00850636">
      <w:pPr>
        <w:pStyle w:val="Ttulo2"/>
        <w:numPr>
          <w:ilvl w:val="0"/>
          <w:numId w:val="27"/>
        </w:numPr>
        <w:spacing w:before="0"/>
        <w:rPr>
          <w:rFonts w:asciiTheme="minorHAnsi" w:hAnsiTheme="minorHAnsi" w:cstheme="minorHAnsi"/>
          <w:b/>
          <w:color w:val="auto"/>
          <w:sz w:val="20"/>
          <w:szCs w:val="20"/>
        </w:rPr>
      </w:pPr>
      <w:r w:rsidRPr="0036187B">
        <w:rPr>
          <w:rFonts w:asciiTheme="minorHAnsi" w:hAnsiTheme="minorHAnsi" w:cstheme="minorHAnsi"/>
          <w:b/>
          <w:color w:val="auto"/>
          <w:sz w:val="20"/>
          <w:szCs w:val="20"/>
        </w:rPr>
        <w:t xml:space="preserve">REPLANTEO Y TRAZADO TOPOGRÁFICO </w:t>
      </w:r>
    </w:p>
    <w:bookmarkEnd w:id="11"/>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w:t>
      </w:r>
      <w:r w:rsidR="00281AF3">
        <w:rPr>
          <w:rFonts w:asciiTheme="minorHAnsi" w:hAnsiTheme="minorHAnsi" w:cstheme="minorHAnsi"/>
          <w:b/>
          <w:sz w:val="20"/>
          <w:szCs w:val="20"/>
        </w:rPr>
        <w:t xml:space="preserve"> Lineales</w:t>
      </w:r>
      <w:r w:rsidRPr="00920A4F">
        <w:rPr>
          <w:rFonts w:asciiTheme="minorHAnsi" w:hAnsiTheme="minorHAnsi" w:cstheme="minorHAnsi"/>
          <w:b/>
          <w:sz w:val="20"/>
          <w:szCs w:val="20"/>
        </w:rPr>
        <w:t xml:space="preserve"> (m</w:t>
      </w:r>
      <w:r w:rsidR="00281AF3">
        <w:rPr>
          <w:rFonts w:asciiTheme="minorHAnsi" w:hAnsiTheme="minorHAnsi" w:cstheme="minorHAnsi"/>
          <w:b/>
          <w:sz w:val="20"/>
          <w:szCs w:val="20"/>
        </w:rPr>
        <w:t>l</w:t>
      </w:r>
      <w:r w:rsidRPr="00920A4F">
        <w:rPr>
          <w:rFonts w:asciiTheme="minorHAnsi" w:hAnsiTheme="minorHAnsi" w:cstheme="minorHAnsi"/>
          <w:b/>
          <w:sz w:val="20"/>
          <w:szCs w:val="20"/>
        </w:rPr>
        <w:t>)</w:t>
      </w:r>
    </w:p>
    <w:p w:rsidR="0036187B" w:rsidRDefault="0036187B" w:rsidP="009113B2">
      <w:pPr>
        <w:jc w:val="both"/>
        <w:rPr>
          <w:rFonts w:asciiTheme="minorHAnsi" w:hAnsiTheme="minorHAnsi" w:cstheme="minorHAnsi"/>
          <w:b/>
          <w:sz w:val="20"/>
          <w:szCs w:val="20"/>
        </w:rPr>
      </w:pPr>
    </w:p>
    <w:p w:rsidR="00BD6249" w:rsidRPr="00BD6249" w:rsidRDefault="00BD6249" w:rsidP="00850636">
      <w:pPr>
        <w:pStyle w:val="Prrafodelista"/>
        <w:numPr>
          <w:ilvl w:val="0"/>
          <w:numId w:val="25"/>
        </w:numPr>
        <w:spacing w:line="276" w:lineRule="auto"/>
        <w:jc w:val="both"/>
        <w:rPr>
          <w:rFonts w:asciiTheme="minorHAnsi" w:eastAsia="Arial Unicode MS" w:hAnsiTheme="minorHAnsi" w:cstheme="minorHAnsi"/>
          <w:b/>
          <w:vanish/>
          <w:sz w:val="20"/>
          <w:szCs w:val="20"/>
          <w:lang w:val="es-ES_tradnl"/>
        </w:rPr>
      </w:pPr>
    </w:p>
    <w:p w:rsidR="00BD6249" w:rsidRPr="00BD6249" w:rsidRDefault="00BD6249" w:rsidP="00BD6249">
      <w:pPr>
        <w:pStyle w:val="Prrafodelista"/>
        <w:numPr>
          <w:ilvl w:val="0"/>
          <w:numId w:val="4"/>
        </w:numPr>
        <w:jc w:val="both"/>
        <w:rPr>
          <w:rFonts w:asciiTheme="minorHAnsi" w:eastAsia="Arial Unicode MS" w:hAnsiTheme="minorHAnsi" w:cstheme="minorHAnsi"/>
          <w:b/>
          <w:vanish/>
          <w:sz w:val="20"/>
          <w:szCs w:val="20"/>
          <w:lang w:val="es-ES_tradnl"/>
        </w:rPr>
      </w:pPr>
    </w:p>
    <w:p w:rsidR="009113B2" w:rsidRPr="00920A4F" w:rsidRDefault="009113B2" w:rsidP="00BD6249">
      <w:pPr>
        <w:pStyle w:val="Estilo1"/>
        <w:numPr>
          <w:ilvl w:val="1"/>
          <w:numId w:val="4"/>
        </w:numPr>
        <w:tabs>
          <w:tab w:val="clear" w:pos="780"/>
          <w:tab w:val="num" w:pos="360"/>
        </w:tabs>
        <w:ind w:left="36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BD6249">
      <w:pPr>
        <w:pStyle w:val="Estilo1"/>
        <w:numPr>
          <w:ilvl w:val="1"/>
          <w:numId w:val="4"/>
        </w:numPr>
        <w:tabs>
          <w:tab w:val="clear" w:pos="780"/>
          <w:tab w:val="num" w:pos="360"/>
        </w:tabs>
        <w:ind w:left="360"/>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BD6249">
      <w:pPr>
        <w:pStyle w:val="Estilo1"/>
        <w:numPr>
          <w:ilvl w:val="1"/>
          <w:numId w:val="4"/>
        </w:numPr>
        <w:tabs>
          <w:tab w:val="clear" w:pos="780"/>
          <w:tab w:val="num" w:pos="360"/>
        </w:tabs>
        <w:ind w:left="360"/>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w:t>
      </w:r>
      <w:r w:rsidR="00B2621E">
        <w:rPr>
          <w:rFonts w:asciiTheme="minorHAnsi" w:eastAsia="Arial Unicode MS" w:hAnsiTheme="minorHAnsi" w:cstheme="minorHAnsi"/>
          <w:sz w:val="20"/>
          <w:szCs w:val="20"/>
          <w:lang w:val="es-ES_tradnl"/>
        </w:rPr>
        <w:t xml:space="preserve">(topógrafo) </w:t>
      </w:r>
      <w:r w:rsidRPr="00920A4F">
        <w:rPr>
          <w:rFonts w:asciiTheme="minorHAnsi" w:eastAsia="Arial Unicode MS" w:hAnsiTheme="minorHAnsi" w:cstheme="minorHAnsi"/>
          <w:sz w:val="20"/>
          <w:szCs w:val="20"/>
          <w:lang w:val="es-ES_tradnl"/>
        </w:rPr>
        <w:t xml:space="preserve">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Default="009113B2" w:rsidP="009113B2">
      <w:pPr>
        <w:contextualSpacing/>
        <w:jc w:val="both"/>
        <w:rPr>
          <w:rFonts w:asciiTheme="minorHAnsi" w:eastAsia="Arial Unicode MS" w:hAnsiTheme="minorHAnsi" w:cstheme="minorHAnsi"/>
          <w:iCs/>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FD6F4D"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BD6249">
      <w:pPr>
        <w:pStyle w:val="Estilo1"/>
        <w:numPr>
          <w:ilvl w:val="1"/>
          <w:numId w:val="4"/>
        </w:numPr>
        <w:tabs>
          <w:tab w:val="clear" w:pos="780"/>
          <w:tab w:val="num" w:pos="360"/>
        </w:tabs>
        <w:ind w:left="360"/>
        <w:rPr>
          <w:rFonts w:asciiTheme="minorHAnsi" w:hAnsiTheme="minorHAnsi" w:cstheme="minorHAnsi"/>
          <w:kern w:val="28"/>
          <w:sz w:val="20"/>
          <w:szCs w:val="20"/>
        </w:rPr>
      </w:pPr>
      <w:r w:rsidRPr="00BD6249">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BD6249">
      <w:pPr>
        <w:pStyle w:val="Estilo1"/>
        <w:numPr>
          <w:ilvl w:val="1"/>
          <w:numId w:val="4"/>
        </w:numPr>
        <w:tabs>
          <w:tab w:val="clear" w:pos="780"/>
          <w:tab w:val="num" w:pos="360"/>
        </w:tabs>
        <w:ind w:left="360"/>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36187B" w:rsidRPr="0036187B" w:rsidRDefault="0036187B" w:rsidP="00850636">
      <w:pPr>
        <w:pStyle w:val="Ttulo2"/>
        <w:numPr>
          <w:ilvl w:val="0"/>
          <w:numId w:val="27"/>
        </w:numPr>
        <w:spacing w:before="0"/>
        <w:rPr>
          <w:rFonts w:asciiTheme="minorHAnsi" w:hAnsiTheme="minorHAnsi" w:cstheme="minorHAnsi"/>
          <w:b/>
          <w:color w:val="auto"/>
          <w:sz w:val="20"/>
          <w:szCs w:val="20"/>
        </w:rPr>
      </w:pPr>
      <w:r w:rsidRPr="0036187B">
        <w:rPr>
          <w:rFonts w:asciiTheme="minorHAnsi" w:hAnsiTheme="minorHAnsi" w:cstheme="minorHAnsi"/>
          <w:b/>
          <w:color w:val="auto"/>
          <w:sz w:val="20"/>
          <w:szCs w:val="20"/>
        </w:rPr>
        <w:t xml:space="preserve">TRANSPORTE DE TUBERÍA </w:t>
      </w:r>
    </w:p>
    <w:p w:rsidR="0036187B" w:rsidRDefault="0036187B" w:rsidP="0036187B">
      <w:pPr>
        <w:jc w:val="both"/>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FD6F4D" w:rsidRDefault="00FD6F4D" w:rsidP="0036187B">
      <w:pPr>
        <w:jc w:val="both"/>
        <w:rPr>
          <w:rFonts w:asciiTheme="minorHAnsi" w:hAnsiTheme="minorHAnsi" w:cstheme="minorHAnsi"/>
          <w:b/>
          <w:sz w:val="20"/>
          <w:szCs w:val="20"/>
        </w:rPr>
      </w:pPr>
    </w:p>
    <w:p w:rsidR="00B2621E" w:rsidRPr="00920A4F" w:rsidRDefault="00B2621E" w:rsidP="0036187B">
      <w:pPr>
        <w:jc w:val="both"/>
        <w:rPr>
          <w:rFonts w:asciiTheme="minorHAnsi" w:hAnsiTheme="minorHAnsi" w:cstheme="minorHAnsi"/>
          <w:b/>
          <w:sz w:val="20"/>
          <w:szCs w:val="20"/>
          <w:vertAlign w:val="superscript"/>
        </w:rPr>
      </w:pPr>
    </w:p>
    <w:p w:rsidR="0036187B" w:rsidRPr="00B2621E" w:rsidRDefault="0036187B" w:rsidP="00850636">
      <w:pPr>
        <w:pStyle w:val="Estilo1"/>
        <w:numPr>
          <w:ilvl w:val="1"/>
          <w:numId w:val="25"/>
        </w:numPr>
        <w:spacing w:line="276" w:lineRule="auto"/>
        <w:rPr>
          <w:rFonts w:asciiTheme="minorHAnsi" w:hAnsiTheme="minorHAnsi" w:cstheme="minorHAnsi"/>
          <w:sz w:val="20"/>
          <w:szCs w:val="20"/>
        </w:rPr>
      </w:pPr>
      <w:r w:rsidRPr="00B2621E">
        <w:rPr>
          <w:rFonts w:asciiTheme="minorHAnsi" w:hAnsiTheme="minorHAnsi" w:cstheme="minorHAnsi"/>
          <w:sz w:val="20"/>
          <w:szCs w:val="20"/>
        </w:rPr>
        <w:lastRenderedPageBreak/>
        <w:t xml:space="preserve">DEFINICIÓN. </w:t>
      </w:r>
    </w:p>
    <w:p w:rsidR="0036187B" w:rsidRPr="00920A4F" w:rsidRDefault="0036187B" w:rsidP="0036187B">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36187B" w:rsidRPr="00B2621E" w:rsidRDefault="0036187B" w:rsidP="00850636">
      <w:pPr>
        <w:pStyle w:val="Estilo1"/>
        <w:numPr>
          <w:ilvl w:val="1"/>
          <w:numId w:val="25"/>
        </w:numPr>
        <w:spacing w:line="276" w:lineRule="auto"/>
        <w:rPr>
          <w:rFonts w:asciiTheme="minorHAnsi" w:hAnsiTheme="minorHAnsi" w:cstheme="minorHAnsi"/>
          <w:sz w:val="20"/>
          <w:szCs w:val="20"/>
        </w:rPr>
      </w:pPr>
      <w:r w:rsidRPr="00B2621E">
        <w:rPr>
          <w:rFonts w:asciiTheme="minorHAnsi" w:hAnsiTheme="minorHAnsi" w:cstheme="minorHAnsi"/>
          <w:sz w:val="20"/>
          <w:szCs w:val="20"/>
        </w:rPr>
        <w:t xml:space="preserve"> MATERIALES, HERRAMIENTAS Y EQUIPO.</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36187B" w:rsidRPr="00920A4F" w:rsidRDefault="0036187B" w:rsidP="0036187B">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p w:rsidR="0036187B" w:rsidRPr="00B2621E" w:rsidRDefault="0036187B" w:rsidP="00850636">
      <w:pPr>
        <w:pStyle w:val="Estilo1"/>
        <w:numPr>
          <w:ilvl w:val="1"/>
          <w:numId w:val="25"/>
        </w:numPr>
        <w:spacing w:line="276" w:lineRule="auto"/>
        <w:rPr>
          <w:rFonts w:asciiTheme="minorHAnsi" w:hAnsiTheme="minorHAnsi" w:cstheme="minorHAnsi"/>
          <w:sz w:val="20"/>
          <w:szCs w:val="20"/>
        </w:rPr>
      </w:pPr>
      <w:r w:rsidRPr="00B2621E">
        <w:rPr>
          <w:rFonts w:asciiTheme="minorHAnsi" w:hAnsiTheme="minorHAnsi" w:cstheme="minorHAnsi"/>
          <w:sz w:val="20"/>
          <w:szCs w:val="20"/>
        </w:rPr>
        <w:t>PROCEDIMIENTO PARA LA EJECUCIÓN.</w:t>
      </w:r>
    </w:p>
    <w:p w:rsidR="0036187B" w:rsidRPr="00920A4F" w:rsidRDefault="0036187B" w:rsidP="0036187B">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36187B" w:rsidRPr="00920A4F" w:rsidRDefault="0036187B" w:rsidP="00850636">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36187B" w:rsidRDefault="0036187B" w:rsidP="0036187B">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Por ello, de encontrarse fugas durante las pruebas realizadas por YPFB, la empresa deberá disponer de su personal y equipos para identificar los puntos a través de sondeos sin que ello signifique un incremento en el costo de la obra, ni el tiempo de la misma.</w:t>
      </w:r>
    </w:p>
    <w:p w:rsidR="0036187B" w:rsidRPr="00920A4F" w:rsidRDefault="0036187B" w:rsidP="00850636">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36187B" w:rsidRDefault="0036187B" w:rsidP="0085063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36187B" w:rsidRPr="00920A4F" w:rsidRDefault="0036187B" w:rsidP="0085063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Se debe evitar arrastrar las bobinas y los tubos sobre el piso, utilizar siempre plataformas de madera.</w:t>
      </w:r>
    </w:p>
    <w:p w:rsidR="0036187B" w:rsidRPr="00920A4F" w:rsidRDefault="0036187B" w:rsidP="0085063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36187B" w:rsidRPr="00920A4F" w:rsidRDefault="0036187B" w:rsidP="0085063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36187B" w:rsidRPr="00920A4F" w:rsidRDefault="0036187B" w:rsidP="00850636">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36187B" w:rsidRPr="00920A4F" w:rsidRDefault="0036187B" w:rsidP="0036187B">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36187B" w:rsidRPr="00920A4F" w:rsidRDefault="0036187B" w:rsidP="0085063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36187B" w:rsidRPr="00920A4F" w:rsidRDefault="0036187B" w:rsidP="0085063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36187B" w:rsidRPr="00920A4F" w:rsidRDefault="0036187B" w:rsidP="0085063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36187B" w:rsidRPr="00920A4F" w:rsidRDefault="0036187B" w:rsidP="0085063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 xml:space="preserve">(Ver </w:t>
      </w:r>
      <w:r>
        <w:rPr>
          <w:rFonts w:asciiTheme="minorHAnsi" w:eastAsia="Arial Unicode MS" w:hAnsiTheme="minorHAnsi" w:cstheme="minorHAnsi"/>
          <w:b/>
          <w:sz w:val="20"/>
          <w:szCs w:val="20"/>
          <w:u w:val="single"/>
        </w:rPr>
        <w:t>Anexo</w:t>
      </w:r>
      <w:r w:rsidRPr="00920A4F">
        <w:rPr>
          <w:rFonts w:asciiTheme="minorHAnsi" w:eastAsia="Arial Unicode MS" w:hAnsiTheme="minorHAnsi" w:cstheme="minorHAnsi"/>
          <w:b/>
          <w:sz w:val="20"/>
          <w:szCs w:val="20"/>
          <w:u w:val="single"/>
        </w:rPr>
        <w:t xml:space="preserve"> Gráficos)</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36187B" w:rsidRPr="00920A4F" w:rsidRDefault="0036187B" w:rsidP="00850636">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36187B" w:rsidRPr="00920A4F" w:rsidRDefault="0036187B" w:rsidP="0036187B">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36187B" w:rsidRPr="00920A4F" w:rsidRDefault="0036187B" w:rsidP="0036187B">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36187B" w:rsidRPr="00920A4F" w:rsidRDefault="0036187B" w:rsidP="0036187B">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r>
        <w:rPr>
          <w:rFonts w:asciiTheme="minorHAnsi" w:eastAsia="Arial Unicode MS" w:hAnsiTheme="minorHAnsi" w:cstheme="minorHAnsi"/>
          <w:bCs/>
          <w:sz w:val="20"/>
          <w:szCs w:val="20"/>
        </w:rPr>
        <w:t xml:space="preserve"> </w:t>
      </w: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36187B" w:rsidRPr="00B2621E" w:rsidRDefault="0036187B" w:rsidP="00850636">
      <w:pPr>
        <w:pStyle w:val="Estilo1"/>
        <w:numPr>
          <w:ilvl w:val="1"/>
          <w:numId w:val="25"/>
        </w:numPr>
        <w:spacing w:line="276" w:lineRule="auto"/>
        <w:rPr>
          <w:rFonts w:asciiTheme="minorHAnsi" w:hAnsiTheme="minorHAnsi" w:cstheme="minorHAnsi"/>
          <w:sz w:val="20"/>
          <w:szCs w:val="20"/>
        </w:rPr>
      </w:pPr>
      <w:r w:rsidRPr="00B2621E">
        <w:rPr>
          <w:rFonts w:asciiTheme="minorHAnsi" w:hAnsiTheme="minorHAnsi" w:cstheme="minorHAnsi"/>
          <w:sz w:val="20"/>
          <w:szCs w:val="20"/>
        </w:rPr>
        <w:lastRenderedPageBreak/>
        <w:t>MEDIDAS DE MITIGACION AMBIENTAL</w:t>
      </w:r>
    </w:p>
    <w:p w:rsidR="0036187B" w:rsidRPr="00920A4F"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187B" w:rsidRPr="00920A4F" w:rsidRDefault="0036187B" w:rsidP="0036187B">
      <w:pPr>
        <w:contextualSpacing/>
        <w:jc w:val="both"/>
        <w:rPr>
          <w:rFonts w:asciiTheme="minorHAnsi" w:hAnsiTheme="minorHAnsi" w:cstheme="minorHAnsi"/>
          <w:kern w:val="28"/>
          <w:sz w:val="20"/>
          <w:szCs w:val="20"/>
        </w:rPr>
      </w:pPr>
    </w:p>
    <w:p w:rsidR="0036187B" w:rsidRPr="00920A4F"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187B" w:rsidRPr="00920A4F" w:rsidRDefault="0036187B" w:rsidP="0036187B">
      <w:pPr>
        <w:contextualSpacing/>
        <w:jc w:val="both"/>
        <w:rPr>
          <w:rFonts w:asciiTheme="minorHAnsi" w:hAnsiTheme="minorHAnsi" w:cstheme="minorHAnsi"/>
          <w:kern w:val="28"/>
          <w:sz w:val="20"/>
          <w:szCs w:val="20"/>
        </w:rPr>
      </w:pPr>
    </w:p>
    <w:p w:rsidR="0036187B" w:rsidRPr="00920A4F"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187B"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621E" w:rsidRDefault="00B2621E" w:rsidP="0036187B">
      <w:pPr>
        <w:contextualSpacing/>
        <w:jc w:val="both"/>
        <w:rPr>
          <w:rFonts w:asciiTheme="minorHAnsi" w:hAnsiTheme="minorHAnsi" w:cstheme="minorHAnsi"/>
          <w:kern w:val="28"/>
          <w:sz w:val="20"/>
          <w:szCs w:val="20"/>
        </w:rPr>
      </w:pPr>
    </w:p>
    <w:p w:rsidR="0036187B" w:rsidRPr="00920A4F" w:rsidRDefault="0036187B" w:rsidP="00850636">
      <w:pPr>
        <w:pStyle w:val="Estilo1"/>
        <w:numPr>
          <w:ilvl w:val="1"/>
          <w:numId w:val="25"/>
        </w:numPr>
        <w:spacing w:line="276" w:lineRule="auto"/>
        <w:rPr>
          <w:rFonts w:asciiTheme="minorHAnsi" w:hAnsiTheme="minorHAnsi" w:cstheme="minorHAnsi"/>
          <w:sz w:val="20"/>
          <w:szCs w:val="20"/>
        </w:rPr>
      </w:pPr>
      <w:r w:rsidRPr="00B2621E">
        <w:rPr>
          <w:rFonts w:asciiTheme="minorHAnsi" w:hAnsiTheme="minorHAnsi" w:cstheme="minorHAnsi"/>
          <w:sz w:val="20"/>
          <w:szCs w:val="20"/>
        </w:rPr>
        <w:t xml:space="preserve"> MEDICIÓN Y FORMA DE PAGO.</w:t>
      </w:r>
    </w:p>
    <w:p w:rsidR="0036187B" w:rsidRDefault="0036187B" w:rsidP="0036187B">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r>
        <w:rPr>
          <w:rFonts w:asciiTheme="minorHAnsi" w:eastAsia="Arial Unicode MS" w:hAnsiTheme="minorHAnsi" w:cstheme="minorHAnsi"/>
          <w:bCs/>
          <w:sz w:val="20"/>
          <w:szCs w:val="20"/>
        </w:rPr>
        <w:t xml:space="preserve"> </w:t>
      </w: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36187B" w:rsidRPr="0016676E" w:rsidRDefault="0036187B" w:rsidP="00850636">
      <w:pPr>
        <w:pStyle w:val="Ttulo2"/>
        <w:numPr>
          <w:ilvl w:val="0"/>
          <w:numId w:val="27"/>
        </w:numPr>
        <w:spacing w:before="0"/>
        <w:rPr>
          <w:rFonts w:asciiTheme="minorHAnsi" w:hAnsiTheme="minorHAnsi" w:cstheme="minorHAnsi"/>
          <w:b/>
          <w:color w:val="auto"/>
          <w:sz w:val="20"/>
          <w:szCs w:val="20"/>
        </w:rPr>
      </w:pPr>
      <w:r w:rsidRPr="0016676E">
        <w:rPr>
          <w:rFonts w:asciiTheme="minorHAnsi" w:hAnsiTheme="minorHAnsi" w:cstheme="minorHAnsi"/>
          <w:b/>
          <w:color w:val="auto"/>
          <w:sz w:val="20"/>
          <w:szCs w:val="20"/>
        </w:rPr>
        <w:t xml:space="preserve">REMOCIÓN DE EMPEDRADO </w:t>
      </w:r>
    </w:p>
    <w:p w:rsidR="0036187B" w:rsidRPr="00920A4F" w:rsidRDefault="0036187B" w:rsidP="0036187B">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EC3E86" w:rsidRPr="00EC3E86" w:rsidRDefault="00EC3E86" w:rsidP="00850636">
      <w:pPr>
        <w:pStyle w:val="Prrafodelista"/>
        <w:numPr>
          <w:ilvl w:val="0"/>
          <w:numId w:val="25"/>
        </w:numPr>
        <w:spacing w:line="276" w:lineRule="auto"/>
        <w:jc w:val="both"/>
        <w:rPr>
          <w:rFonts w:asciiTheme="minorHAnsi" w:eastAsia="Arial Unicode MS" w:hAnsiTheme="minorHAnsi" w:cstheme="minorHAnsi"/>
          <w:b/>
          <w:vanish/>
          <w:sz w:val="20"/>
          <w:szCs w:val="20"/>
          <w:lang w:val="es-ES_tradnl"/>
        </w:rPr>
      </w:pPr>
    </w:p>
    <w:p w:rsidR="0036187B" w:rsidRPr="00920A4F" w:rsidRDefault="0036187B" w:rsidP="00850636">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36187B" w:rsidRPr="00920A4F" w:rsidRDefault="0036187B" w:rsidP="0036187B">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36187B" w:rsidRPr="00920A4F" w:rsidRDefault="0036187B" w:rsidP="0036187B">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36187B" w:rsidRPr="00920A4F" w:rsidRDefault="0036187B" w:rsidP="00850636">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36187B" w:rsidRPr="00920A4F" w:rsidRDefault="0036187B" w:rsidP="0036187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6187B" w:rsidRPr="00920A4F" w:rsidRDefault="0036187B" w:rsidP="00850636">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36187B" w:rsidRPr="00920A4F" w:rsidRDefault="0036187B" w:rsidP="0036187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36187B" w:rsidRPr="00920A4F" w:rsidRDefault="0036187B" w:rsidP="0036187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6187B" w:rsidRPr="0016676E" w:rsidRDefault="0036187B" w:rsidP="00850636">
      <w:pPr>
        <w:pStyle w:val="Estilo1"/>
        <w:numPr>
          <w:ilvl w:val="1"/>
          <w:numId w:val="25"/>
        </w:numPr>
        <w:spacing w:line="276" w:lineRule="auto"/>
        <w:rPr>
          <w:rFonts w:asciiTheme="minorHAnsi" w:hAnsiTheme="minorHAnsi" w:cstheme="minorHAnsi"/>
          <w:sz w:val="20"/>
          <w:szCs w:val="20"/>
        </w:rPr>
      </w:pPr>
      <w:r w:rsidRPr="0016676E">
        <w:rPr>
          <w:rFonts w:asciiTheme="minorHAnsi" w:hAnsiTheme="minorHAnsi" w:cstheme="minorHAnsi"/>
          <w:sz w:val="20"/>
          <w:szCs w:val="20"/>
        </w:rPr>
        <w:t>MEDIDAS DE MITIGACION AMBIENTAL</w:t>
      </w:r>
    </w:p>
    <w:p w:rsidR="00EC3E86"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36187B" w:rsidRPr="00920A4F"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36187B" w:rsidRPr="00920A4F" w:rsidRDefault="0036187B" w:rsidP="0036187B">
      <w:pPr>
        <w:contextualSpacing/>
        <w:jc w:val="both"/>
        <w:rPr>
          <w:rFonts w:asciiTheme="minorHAnsi" w:hAnsiTheme="minorHAnsi" w:cstheme="minorHAnsi"/>
          <w:kern w:val="28"/>
          <w:sz w:val="20"/>
          <w:szCs w:val="20"/>
        </w:rPr>
      </w:pPr>
    </w:p>
    <w:p w:rsidR="0036187B" w:rsidRPr="00920A4F"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187B" w:rsidRPr="00920A4F" w:rsidRDefault="0036187B" w:rsidP="0036187B">
      <w:pPr>
        <w:contextualSpacing/>
        <w:jc w:val="both"/>
        <w:rPr>
          <w:rFonts w:asciiTheme="minorHAnsi" w:hAnsiTheme="minorHAnsi" w:cstheme="minorHAnsi"/>
          <w:kern w:val="28"/>
          <w:sz w:val="20"/>
          <w:szCs w:val="20"/>
        </w:rPr>
      </w:pPr>
    </w:p>
    <w:p w:rsidR="00FD6F4D"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w:t>
      </w:r>
    </w:p>
    <w:p w:rsidR="0036187B" w:rsidRPr="00920A4F"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187B" w:rsidRPr="00920A4F" w:rsidRDefault="0036187B" w:rsidP="0036187B">
      <w:pPr>
        <w:contextualSpacing/>
        <w:jc w:val="both"/>
        <w:rPr>
          <w:rFonts w:asciiTheme="minorHAnsi" w:hAnsiTheme="minorHAnsi" w:cstheme="minorHAnsi"/>
          <w:kern w:val="28"/>
          <w:sz w:val="20"/>
          <w:szCs w:val="20"/>
        </w:rPr>
      </w:pPr>
    </w:p>
    <w:p w:rsidR="0036187B" w:rsidRDefault="0036187B" w:rsidP="003618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6676E" w:rsidRDefault="0016676E" w:rsidP="0036187B">
      <w:pPr>
        <w:contextualSpacing/>
        <w:jc w:val="both"/>
        <w:rPr>
          <w:rFonts w:asciiTheme="minorHAnsi" w:hAnsiTheme="minorHAnsi" w:cstheme="minorHAnsi"/>
          <w:kern w:val="28"/>
          <w:sz w:val="20"/>
          <w:szCs w:val="20"/>
        </w:rPr>
      </w:pPr>
    </w:p>
    <w:p w:rsidR="0036187B" w:rsidRPr="00920A4F" w:rsidRDefault="0036187B" w:rsidP="00850636">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4" w:name="_Toc314666527"/>
      <w:r w:rsidRPr="00920A4F">
        <w:rPr>
          <w:rFonts w:asciiTheme="minorHAnsi" w:hAnsiTheme="minorHAnsi" w:cstheme="minorHAnsi"/>
          <w:sz w:val="20"/>
          <w:szCs w:val="20"/>
        </w:rPr>
        <w:t>.</w:t>
      </w:r>
      <w:bookmarkEnd w:id="24"/>
    </w:p>
    <w:p w:rsidR="0036187B" w:rsidRPr="00920A4F" w:rsidRDefault="0036187B" w:rsidP="0036187B">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Default="009113B2" w:rsidP="00850636">
      <w:pPr>
        <w:pStyle w:val="Ttulo2"/>
        <w:numPr>
          <w:ilvl w:val="0"/>
          <w:numId w:val="27"/>
        </w:numPr>
        <w:spacing w:before="0"/>
        <w:rPr>
          <w:rFonts w:asciiTheme="minorHAnsi" w:hAnsiTheme="minorHAnsi" w:cstheme="minorHAnsi"/>
          <w:b/>
          <w:color w:val="auto"/>
          <w:sz w:val="20"/>
          <w:szCs w:val="20"/>
        </w:rPr>
      </w:pPr>
      <w:r w:rsidRPr="00EC3E86">
        <w:rPr>
          <w:rFonts w:asciiTheme="minorHAnsi" w:hAnsiTheme="minorHAnsi" w:cstheme="minorHAnsi"/>
          <w:b/>
          <w:color w:val="auto"/>
          <w:sz w:val="20"/>
          <w:szCs w:val="20"/>
        </w:rPr>
        <w:t>CORTE, ROTURA Y REMOCIÓN DE ACERA  Y/O CUNETA</w:t>
      </w:r>
    </w:p>
    <w:p w:rsidR="00EC3E86" w:rsidRPr="00EC3E86" w:rsidRDefault="00EC3E86" w:rsidP="00EC3E86"/>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D6249" w:rsidRPr="00BD6249" w:rsidRDefault="00BD6249" w:rsidP="00850636">
      <w:pPr>
        <w:pStyle w:val="Prrafodelista"/>
        <w:numPr>
          <w:ilvl w:val="0"/>
          <w:numId w:val="26"/>
        </w:numPr>
        <w:spacing w:before="120" w:after="120" w:line="276" w:lineRule="auto"/>
        <w:contextualSpacing/>
        <w:jc w:val="both"/>
        <w:rPr>
          <w:rFonts w:asciiTheme="minorHAnsi" w:hAnsiTheme="minorHAnsi" w:cstheme="minorHAnsi"/>
          <w:b/>
          <w:vanish/>
          <w:sz w:val="20"/>
          <w:szCs w:val="20"/>
        </w:rPr>
      </w:pPr>
    </w:p>
    <w:p w:rsidR="00BD6249" w:rsidRPr="00BD6249" w:rsidRDefault="00BD6249" w:rsidP="00850636">
      <w:pPr>
        <w:pStyle w:val="Prrafodelista"/>
        <w:numPr>
          <w:ilvl w:val="0"/>
          <w:numId w:val="26"/>
        </w:numPr>
        <w:spacing w:before="120" w:after="120" w:line="276" w:lineRule="auto"/>
        <w:contextualSpacing/>
        <w:jc w:val="both"/>
        <w:rPr>
          <w:rFonts w:asciiTheme="minorHAnsi" w:hAnsiTheme="minorHAnsi" w:cstheme="minorHAnsi"/>
          <w:b/>
          <w:vanish/>
          <w:sz w:val="20"/>
          <w:szCs w:val="20"/>
        </w:rPr>
      </w:pPr>
    </w:p>
    <w:p w:rsidR="009113B2" w:rsidRPr="00920A4F" w:rsidRDefault="009113B2" w:rsidP="00850636">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D6249" w:rsidRDefault="009113B2" w:rsidP="00850636">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850636">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EC3E86"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BD6249" w:rsidRDefault="009113B2" w:rsidP="00850636">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BD62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850636">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aceras</w:t>
      </w:r>
      <w:r w:rsidR="00EC3E86">
        <w:rPr>
          <w:rFonts w:asciiTheme="minorHAnsi" w:hAnsiTheme="minorHAnsi" w:cstheme="minorHAnsi"/>
          <w:kern w:val="28"/>
          <w:sz w:val="20"/>
          <w:szCs w:val="20"/>
          <w:lang w:val="es-ES_tradnl"/>
        </w:rPr>
        <w:t xml:space="preserve"> y/o cunetas</w:t>
      </w:r>
      <w:r w:rsidRPr="00920A4F">
        <w:rPr>
          <w:rFonts w:asciiTheme="minorHAnsi" w:hAnsiTheme="minorHAnsi" w:cstheme="minorHAnsi"/>
          <w:kern w:val="28"/>
          <w:sz w:val="20"/>
          <w:szCs w:val="20"/>
          <w:lang w:val="es-ES_tradnl"/>
        </w:rPr>
        <w:t xml:space="preserve">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C3E86" w:rsidRDefault="00EC3E86" w:rsidP="009113B2">
      <w:pPr>
        <w:jc w:val="both"/>
        <w:rPr>
          <w:rFonts w:asciiTheme="minorHAnsi" w:hAnsiTheme="minorHAnsi" w:cstheme="minorHAnsi"/>
          <w:kern w:val="28"/>
          <w:sz w:val="20"/>
          <w:szCs w:val="20"/>
          <w:lang w:val="es-ES_tradnl"/>
        </w:rPr>
      </w:pPr>
    </w:p>
    <w:p w:rsidR="00EC3E86" w:rsidRPr="00EC3E86" w:rsidRDefault="00EC3E86" w:rsidP="00850636">
      <w:pPr>
        <w:pStyle w:val="Ttulo2"/>
        <w:numPr>
          <w:ilvl w:val="0"/>
          <w:numId w:val="27"/>
        </w:numPr>
        <w:spacing w:before="0"/>
        <w:rPr>
          <w:rFonts w:asciiTheme="minorHAnsi" w:hAnsiTheme="minorHAnsi" w:cstheme="minorHAnsi"/>
          <w:b/>
          <w:color w:val="auto"/>
          <w:sz w:val="20"/>
          <w:szCs w:val="20"/>
        </w:rPr>
      </w:pPr>
      <w:r w:rsidRPr="00EC3E86">
        <w:rPr>
          <w:rFonts w:asciiTheme="minorHAnsi" w:hAnsiTheme="minorHAnsi" w:cstheme="minorHAnsi"/>
          <w:b/>
          <w:color w:val="auto"/>
          <w:sz w:val="20"/>
          <w:szCs w:val="20"/>
        </w:rPr>
        <w:t>CORTE, ROTURA Y REMOCIÓN DE CERÁMICA, BALDOSAS Y/O CORTEZAS ESPECIALES</w:t>
      </w:r>
    </w:p>
    <w:p w:rsidR="00EC3E86" w:rsidRPr="00920A4F" w:rsidRDefault="00EC3E86" w:rsidP="00EC3E8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EC3E86" w:rsidRPr="00920A4F"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EC3E86" w:rsidRPr="00920A4F" w:rsidRDefault="00EC3E86" w:rsidP="00EC3E86">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EC3E86" w:rsidRPr="00920A4F"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EC3E86" w:rsidRPr="00920A4F" w:rsidRDefault="00EC3E86" w:rsidP="00EC3E86">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r w:rsidR="00FD6F4D">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EC3E86" w:rsidRPr="00920A4F"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FD6F4D" w:rsidRDefault="00EC3E86" w:rsidP="00EC3E8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el  corte, rotura y remoción del material deberá hacerse un reporte fotográfico a detalle con el fin de tener un antes y un después del sector a ser intervenido. </w:t>
      </w:r>
    </w:p>
    <w:p w:rsidR="00EC3E86" w:rsidRPr="00920A4F" w:rsidRDefault="00EC3E86" w:rsidP="00EC3E8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sector de trabajo debe estar perfectamente señalizado incluyendo a las vías alternas de ser el caso, a fin de evitar que peatones que transitan por el sector se acerquen mientras se hace uso del equipo.</w:t>
      </w:r>
    </w:p>
    <w:p w:rsidR="00EC3E86" w:rsidRPr="00920A4F" w:rsidRDefault="00EC3E86" w:rsidP="00EC3E8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EC3E86" w:rsidRPr="00920A4F" w:rsidRDefault="00EC3E86" w:rsidP="00EC3E8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EC3E86" w:rsidRPr="00920A4F" w:rsidRDefault="00EC3E86" w:rsidP="00EC3E8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EC3E86" w:rsidRPr="00920A4F" w:rsidRDefault="00EC3E86" w:rsidP="00EC3E8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EC3E86" w:rsidRPr="00920A4F" w:rsidRDefault="00EC3E86" w:rsidP="00EC3E8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EC3E86" w:rsidRPr="00920A4F" w:rsidRDefault="00EC3E86" w:rsidP="00EC3E86">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EC3E86" w:rsidRPr="00B959F4" w:rsidRDefault="00EC3E86" w:rsidP="00850636">
      <w:pPr>
        <w:pStyle w:val="Prrafodelista"/>
        <w:numPr>
          <w:ilvl w:val="1"/>
          <w:numId w:val="27"/>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3E86" w:rsidRDefault="00EC3E86" w:rsidP="00EC3E86">
      <w:pPr>
        <w:contextualSpacing/>
        <w:jc w:val="both"/>
        <w:rPr>
          <w:rFonts w:asciiTheme="minorHAnsi" w:hAnsiTheme="minorHAnsi" w:cstheme="minorHAnsi"/>
          <w:kern w:val="28"/>
          <w:sz w:val="20"/>
          <w:szCs w:val="20"/>
        </w:rPr>
      </w:pPr>
    </w:p>
    <w:p w:rsidR="00FD6F4D" w:rsidRPr="00920A4F" w:rsidRDefault="00FD6F4D" w:rsidP="00EC3E86">
      <w:pPr>
        <w:contextualSpacing/>
        <w:jc w:val="both"/>
        <w:rPr>
          <w:rFonts w:asciiTheme="minorHAnsi" w:hAnsiTheme="minorHAnsi" w:cstheme="minorHAnsi"/>
          <w:kern w:val="28"/>
          <w:sz w:val="20"/>
          <w:szCs w:val="20"/>
        </w:rPr>
      </w:pP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3E86" w:rsidRPr="00920A4F" w:rsidRDefault="00EC3E86" w:rsidP="00EC3E86">
      <w:pPr>
        <w:contextualSpacing/>
        <w:jc w:val="both"/>
        <w:rPr>
          <w:rFonts w:asciiTheme="minorHAnsi" w:hAnsiTheme="minorHAnsi" w:cstheme="minorHAnsi"/>
          <w:kern w:val="28"/>
          <w:sz w:val="20"/>
          <w:szCs w:val="20"/>
        </w:rPr>
      </w:pP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3E86" w:rsidRPr="00920A4F" w:rsidRDefault="00EC3E86" w:rsidP="00EC3E86">
      <w:pPr>
        <w:contextualSpacing/>
        <w:jc w:val="both"/>
        <w:rPr>
          <w:rFonts w:asciiTheme="minorHAnsi" w:hAnsiTheme="minorHAnsi" w:cstheme="minorHAnsi"/>
          <w:kern w:val="28"/>
          <w:sz w:val="20"/>
          <w:szCs w:val="20"/>
        </w:rPr>
      </w:pPr>
    </w:p>
    <w:p w:rsidR="00EC3E86"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C3E86" w:rsidRPr="00920A4F"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EC3E86" w:rsidRPr="00920A4F" w:rsidRDefault="00EC3E86" w:rsidP="00EC3E86">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EC3E86" w:rsidRDefault="00EC3E86" w:rsidP="00EC3E86">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EC3E86" w:rsidRDefault="00EC3E86" w:rsidP="009113B2">
      <w:pPr>
        <w:jc w:val="both"/>
        <w:rPr>
          <w:rFonts w:asciiTheme="minorHAnsi" w:hAnsiTheme="minorHAnsi" w:cstheme="minorHAnsi"/>
          <w:kern w:val="28"/>
          <w:sz w:val="20"/>
          <w:szCs w:val="20"/>
          <w:lang w:val="es-ES_tradnl"/>
        </w:rPr>
      </w:pPr>
    </w:p>
    <w:p w:rsidR="00EC3E86" w:rsidRPr="00EC3E86" w:rsidRDefault="00EC3E86" w:rsidP="00850636">
      <w:pPr>
        <w:pStyle w:val="Ttulo2"/>
        <w:numPr>
          <w:ilvl w:val="0"/>
          <w:numId w:val="27"/>
        </w:numPr>
        <w:spacing w:before="0"/>
        <w:rPr>
          <w:rFonts w:asciiTheme="minorHAnsi" w:hAnsiTheme="minorHAnsi" w:cstheme="minorHAnsi"/>
          <w:b/>
          <w:color w:val="auto"/>
          <w:sz w:val="20"/>
          <w:szCs w:val="20"/>
        </w:rPr>
      </w:pPr>
      <w:r w:rsidRPr="00EC3E86">
        <w:rPr>
          <w:rFonts w:asciiTheme="minorHAnsi" w:hAnsiTheme="minorHAnsi" w:cstheme="minorHAnsi"/>
          <w:b/>
          <w:color w:val="auto"/>
          <w:sz w:val="20"/>
          <w:szCs w:val="20"/>
        </w:rPr>
        <w:t xml:space="preserve">CORTE ROTURA Y REMOCIÓN DE PAVIMENTO FLEXIBLE </w:t>
      </w:r>
    </w:p>
    <w:p w:rsidR="00EC3E86" w:rsidRPr="00920A4F" w:rsidRDefault="00EC3E86" w:rsidP="00EC3E86">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EC3E86" w:rsidRPr="00920A4F"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EC3E86" w:rsidRPr="00920A4F" w:rsidRDefault="00EC3E86" w:rsidP="00EC3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EC3E86" w:rsidRPr="00920A4F" w:rsidRDefault="00EC3E86" w:rsidP="00EC3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EC3E86" w:rsidRPr="00920A4F"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EC3E86" w:rsidRPr="00920A4F" w:rsidRDefault="00EC3E86" w:rsidP="00EC3E86">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EC3E86" w:rsidRPr="00920A4F" w:rsidRDefault="00EC3E86" w:rsidP="00EC3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EC3E86" w:rsidRPr="00920A4F" w:rsidRDefault="00EC3E86" w:rsidP="00EC3E8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EC3E86" w:rsidRPr="00920A4F" w:rsidRDefault="00EC3E86" w:rsidP="00EC3E8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EC3E86" w:rsidRPr="00920A4F" w:rsidRDefault="00EC3E86" w:rsidP="00EC3E8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EC3E86" w:rsidRDefault="00EC3E86" w:rsidP="00EC3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C3E86" w:rsidRPr="00920A4F"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EC3E86" w:rsidRPr="00920A4F" w:rsidRDefault="00EC3E86" w:rsidP="00EC3E86">
      <w:pPr>
        <w:pStyle w:val="Prrafodelista"/>
        <w:ind w:left="1070"/>
        <w:jc w:val="both"/>
        <w:rPr>
          <w:rFonts w:asciiTheme="minorHAnsi" w:hAnsiTheme="minorHAnsi" w:cstheme="minorHAnsi"/>
          <w:kern w:val="28"/>
          <w:sz w:val="20"/>
          <w:szCs w:val="20"/>
          <w:lang w:val="es-ES_tradnl"/>
        </w:rPr>
      </w:pP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EC3E86" w:rsidRPr="00920A4F" w:rsidRDefault="00EC3E86" w:rsidP="00EC3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EC3E86" w:rsidRPr="00920A4F" w:rsidRDefault="00EC3E86" w:rsidP="00EC3E86">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EC3E86" w:rsidRPr="00920A4F" w:rsidRDefault="00EC3E86" w:rsidP="00EC3E86">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EC3E86" w:rsidRPr="00920A4F" w:rsidRDefault="00EC3E86" w:rsidP="00EC3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EC3E86" w:rsidRPr="00920A4F" w:rsidRDefault="00EC3E86" w:rsidP="00EC3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EC3E86" w:rsidRPr="00920A4F" w:rsidRDefault="00EC3E86" w:rsidP="00EC3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EC3E86" w:rsidRPr="00920A4F" w:rsidRDefault="00EC3E86" w:rsidP="00EC3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EC3E86" w:rsidRPr="00920A4F" w:rsidRDefault="00EC3E86" w:rsidP="00EC3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escombros, de pavimento flexible, generados por los trabajos, deberán ser retirados del lugar en el día y dispuestos en los botaderos autorizados por el ente municipal, considerando el cuidado del Medio Ambiente.</w:t>
      </w:r>
    </w:p>
    <w:p w:rsidR="00EC3E86" w:rsidRPr="00920A4F" w:rsidRDefault="00EC3E86" w:rsidP="00EC3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C3E86" w:rsidRPr="00B959F4"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3E86" w:rsidRPr="00920A4F" w:rsidRDefault="00EC3E86" w:rsidP="00EC3E86">
      <w:pPr>
        <w:contextualSpacing/>
        <w:jc w:val="both"/>
        <w:rPr>
          <w:rFonts w:asciiTheme="minorHAnsi" w:hAnsiTheme="minorHAnsi" w:cstheme="minorHAnsi"/>
          <w:kern w:val="28"/>
          <w:sz w:val="20"/>
          <w:szCs w:val="20"/>
        </w:rPr>
      </w:pP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3E86" w:rsidRPr="00920A4F" w:rsidRDefault="00EC3E86" w:rsidP="00EC3E86">
      <w:pPr>
        <w:contextualSpacing/>
        <w:jc w:val="both"/>
        <w:rPr>
          <w:rFonts w:asciiTheme="minorHAnsi" w:hAnsiTheme="minorHAnsi" w:cstheme="minorHAnsi"/>
          <w:kern w:val="28"/>
          <w:sz w:val="20"/>
          <w:szCs w:val="20"/>
        </w:rPr>
      </w:pP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3E86" w:rsidRPr="00920A4F" w:rsidRDefault="00EC3E86" w:rsidP="00EC3E86">
      <w:pPr>
        <w:contextualSpacing/>
        <w:jc w:val="both"/>
        <w:rPr>
          <w:rFonts w:asciiTheme="minorHAnsi" w:hAnsiTheme="minorHAnsi" w:cstheme="minorHAnsi"/>
          <w:kern w:val="28"/>
          <w:sz w:val="20"/>
          <w:szCs w:val="20"/>
        </w:rPr>
      </w:pPr>
    </w:p>
    <w:p w:rsidR="00EC3E86"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C3E86" w:rsidRPr="00920A4F"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EC3E86" w:rsidRPr="00920A4F" w:rsidRDefault="00EC3E86" w:rsidP="00EC3E86">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EC3E86" w:rsidRPr="00920A4F" w:rsidRDefault="00EC3E86" w:rsidP="00EC3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C3E86" w:rsidRDefault="00EC3E86" w:rsidP="00EC3E86">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 Cualquier imprevisto correrá por cuenta del CONTRATISTA.</w:t>
      </w:r>
    </w:p>
    <w:p w:rsidR="00EC3E86" w:rsidRPr="00EC3E86" w:rsidRDefault="00EC3E86" w:rsidP="00850636">
      <w:pPr>
        <w:pStyle w:val="Ttulo2"/>
        <w:numPr>
          <w:ilvl w:val="0"/>
          <w:numId w:val="27"/>
        </w:numPr>
        <w:spacing w:before="0"/>
        <w:rPr>
          <w:rFonts w:asciiTheme="minorHAnsi" w:hAnsiTheme="minorHAnsi" w:cstheme="minorHAnsi"/>
          <w:b/>
          <w:color w:val="auto"/>
          <w:sz w:val="20"/>
          <w:szCs w:val="20"/>
        </w:rPr>
      </w:pPr>
      <w:r w:rsidRPr="00EC3E86">
        <w:rPr>
          <w:rFonts w:asciiTheme="minorHAnsi" w:hAnsiTheme="minorHAnsi" w:cstheme="minorHAnsi"/>
          <w:b/>
          <w:color w:val="auto"/>
          <w:sz w:val="20"/>
          <w:szCs w:val="20"/>
        </w:rPr>
        <w:t>EXCAVACIÓN DE ZANJA TERRENO SEMI DURO</w:t>
      </w:r>
    </w:p>
    <w:p w:rsidR="00EC3E86" w:rsidRPr="00920A4F" w:rsidRDefault="00EC3E86" w:rsidP="00EC3E8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EC3E86" w:rsidRPr="00EC3E86"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EC3E86">
        <w:rPr>
          <w:rFonts w:asciiTheme="minorHAnsi" w:hAnsiTheme="minorHAnsi" w:cstheme="minorHAnsi"/>
          <w:b/>
          <w:sz w:val="20"/>
          <w:szCs w:val="20"/>
        </w:rPr>
        <w:t>DEFINICIÓN.</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EC3E86" w:rsidRPr="00920A4F" w:rsidRDefault="00EC3E86" w:rsidP="00EC3E86">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EC3E86" w:rsidRPr="00920A4F" w:rsidRDefault="00EC3E86" w:rsidP="00EC3E86">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EC3E86" w:rsidRPr="00EC3E86" w:rsidRDefault="00EC3E86" w:rsidP="00850636">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EC3E86">
        <w:rPr>
          <w:rFonts w:asciiTheme="minorHAnsi" w:hAnsiTheme="minorHAnsi" w:cstheme="minorHAnsi"/>
          <w:b/>
          <w:sz w:val="20"/>
          <w:szCs w:val="20"/>
        </w:rPr>
        <w:t>MATERIALES, HERRAMIENTAS Y EQUIPO.</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C3E86" w:rsidRPr="00EC3E86" w:rsidRDefault="00EC3E86" w:rsidP="00850636">
      <w:pPr>
        <w:pStyle w:val="Prrafodelista"/>
        <w:numPr>
          <w:ilvl w:val="1"/>
          <w:numId w:val="27"/>
        </w:numPr>
        <w:spacing w:before="120" w:after="120" w:line="276" w:lineRule="auto"/>
        <w:contextualSpacing/>
        <w:rPr>
          <w:rFonts w:asciiTheme="minorHAnsi" w:hAnsiTheme="minorHAnsi" w:cstheme="minorHAnsi"/>
          <w:b/>
          <w:kern w:val="28"/>
          <w:sz w:val="20"/>
          <w:szCs w:val="20"/>
        </w:rPr>
      </w:pPr>
      <w:r w:rsidRPr="00EC3E86">
        <w:rPr>
          <w:rFonts w:asciiTheme="minorHAnsi" w:hAnsiTheme="minorHAnsi" w:cstheme="minorHAnsi"/>
          <w:b/>
          <w:sz w:val="20"/>
          <w:szCs w:val="20"/>
        </w:rPr>
        <w:t>PROCEDIMIENTO PARA LA EJECUCIÓN.</w:t>
      </w:r>
      <w:r w:rsidRPr="00EC3E86">
        <w:rPr>
          <w:rFonts w:asciiTheme="minorHAnsi" w:hAnsiTheme="minorHAnsi" w:cstheme="minorHAnsi"/>
          <w:b/>
          <w:kern w:val="28"/>
          <w:sz w:val="20"/>
          <w:szCs w:val="20"/>
        </w:rPr>
        <w:br/>
      </w:r>
    </w:p>
    <w:p w:rsidR="00EC3E86" w:rsidRPr="00920A4F" w:rsidRDefault="00EC3E86" w:rsidP="00EC3E86">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C3E86"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EC3E86" w:rsidRPr="00920A4F" w:rsidRDefault="00EC3E86" w:rsidP="00850636">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EC3E86" w:rsidRPr="00920A4F" w:rsidRDefault="00EC3E86" w:rsidP="00EC3E86">
      <w:pPr>
        <w:tabs>
          <w:tab w:val="left" w:pos="8190"/>
        </w:tabs>
        <w:jc w:val="both"/>
        <w:rPr>
          <w:rFonts w:asciiTheme="minorHAnsi" w:hAnsiTheme="minorHAnsi" w:cstheme="minorHAnsi"/>
          <w:kern w:val="28"/>
          <w:sz w:val="20"/>
          <w:szCs w:val="20"/>
          <w:lang w:val="es-ES_tradnl"/>
        </w:rPr>
      </w:pP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C3E86" w:rsidRPr="00920A4F" w:rsidRDefault="00EC3E86" w:rsidP="00EC3E86">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EC3E86"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EC3E86" w:rsidRDefault="00EC3E86" w:rsidP="00EC3E86">
      <w:pPr>
        <w:jc w:val="both"/>
        <w:rPr>
          <w:rFonts w:asciiTheme="minorHAnsi" w:hAnsiTheme="minorHAnsi" w:cstheme="minorHAnsi"/>
          <w:kern w:val="28"/>
          <w:sz w:val="20"/>
          <w:szCs w:val="20"/>
          <w:lang w:val="es-ES_tradnl"/>
        </w:rPr>
      </w:pP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EC3E86" w:rsidRPr="00920A4F" w:rsidRDefault="00EC3E86" w:rsidP="00EC3E86">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EC3E86" w:rsidRPr="00920A4F" w:rsidRDefault="00EC3E86" w:rsidP="00EC3E86">
      <w:pPr>
        <w:pStyle w:val="Estilo1"/>
        <w:spacing w:line="276" w:lineRule="auto"/>
        <w:rPr>
          <w:rFonts w:asciiTheme="minorHAnsi" w:eastAsia="Times New Roman" w:hAnsiTheme="minorHAnsi" w:cstheme="minorHAnsi"/>
          <w:bCs/>
          <w:sz w:val="20"/>
          <w:szCs w:val="20"/>
        </w:rPr>
      </w:pPr>
    </w:p>
    <w:p w:rsidR="00EC3E86" w:rsidRPr="00920A4F" w:rsidRDefault="00EC3E86" w:rsidP="00EC3E86">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C3E86" w:rsidRPr="00920A4F" w:rsidRDefault="00EC3E86" w:rsidP="00EC3E86">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EC3E86" w:rsidRPr="00920A4F" w:rsidRDefault="00EC3E86" w:rsidP="00850636">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EC3E86" w:rsidRPr="00920A4F" w:rsidRDefault="00EC3E86" w:rsidP="0085063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EC3E86" w:rsidRPr="00920A4F" w:rsidRDefault="00EC3E86" w:rsidP="0085063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EC3E86" w:rsidRPr="00920A4F" w:rsidRDefault="00EC3E86" w:rsidP="0085063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EC3E86" w:rsidRPr="00920A4F" w:rsidRDefault="00EC3E86" w:rsidP="00EC3E86">
      <w:pPr>
        <w:ind w:left="720"/>
        <w:contextualSpacing/>
        <w:jc w:val="both"/>
        <w:rPr>
          <w:rFonts w:asciiTheme="minorHAnsi" w:hAnsiTheme="minorHAnsi" w:cstheme="minorHAnsi"/>
          <w:sz w:val="20"/>
          <w:szCs w:val="20"/>
          <w:lang w:val="es-ES_tradnl"/>
        </w:rPr>
      </w:pPr>
    </w:p>
    <w:p w:rsidR="00EC3E86" w:rsidRPr="00920A4F" w:rsidRDefault="00EC3E86" w:rsidP="00850636">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EC3E86" w:rsidRPr="00920A4F" w:rsidRDefault="00EC3E86" w:rsidP="00EC3E86">
      <w:pPr>
        <w:ind w:left="720"/>
        <w:contextualSpacing/>
        <w:jc w:val="both"/>
        <w:rPr>
          <w:rFonts w:asciiTheme="minorHAnsi" w:hAnsiTheme="minorHAnsi" w:cstheme="minorHAnsi"/>
          <w:sz w:val="20"/>
          <w:szCs w:val="20"/>
          <w:lang w:val="es-ES_tradnl"/>
        </w:rPr>
      </w:pPr>
    </w:p>
    <w:p w:rsidR="00EC3E86" w:rsidRPr="00920A4F" w:rsidRDefault="00EC3E86" w:rsidP="0085063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C3E86" w:rsidRPr="00920A4F" w:rsidRDefault="00EC3E86" w:rsidP="0085063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EC3E86" w:rsidRPr="00EC3E86" w:rsidRDefault="00EC3E86" w:rsidP="0085063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C3E86" w:rsidRPr="00920A4F" w:rsidRDefault="00EC3E86" w:rsidP="00EC3E86">
      <w:pPr>
        <w:spacing w:line="276" w:lineRule="auto"/>
        <w:ind w:left="709"/>
        <w:jc w:val="both"/>
        <w:rPr>
          <w:rFonts w:asciiTheme="minorHAnsi" w:eastAsia="Arial Unicode MS" w:hAnsiTheme="minorHAnsi" w:cstheme="minorHAnsi"/>
          <w:b/>
          <w:sz w:val="20"/>
          <w:szCs w:val="20"/>
          <w:lang w:val="es-ES_tradnl"/>
        </w:rPr>
      </w:pPr>
    </w:p>
    <w:p w:rsidR="00EC3E86" w:rsidRPr="00920A4F" w:rsidRDefault="00EC3E86" w:rsidP="00EC3E86">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EC3E86" w:rsidRPr="00920A4F" w:rsidRDefault="00EC3E86" w:rsidP="00EC3E86">
      <w:pPr>
        <w:jc w:val="both"/>
        <w:rPr>
          <w:rFonts w:asciiTheme="minorHAnsi" w:eastAsia="Arial Unicode MS" w:hAnsiTheme="minorHAnsi" w:cstheme="minorHAnsi"/>
          <w:b/>
          <w:sz w:val="20"/>
          <w:szCs w:val="20"/>
          <w:lang w:val="es-ES_tradnl"/>
        </w:rPr>
      </w:pPr>
    </w:p>
    <w:p w:rsidR="00EC3E86" w:rsidRPr="00920A4F" w:rsidRDefault="00EC3E86" w:rsidP="00850636">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C3E86" w:rsidRPr="00EC3E86" w:rsidRDefault="00EC3E86"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EC3E86">
        <w:rPr>
          <w:rFonts w:asciiTheme="minorHAnsi" w:hAnsiTheme="minorHAnsi" w:cstheme="minorHAnsi"/>
          <w:b/>
          <w:sz w:val="20"/>
          <w:szCs w:val="20"/>
        </w:rPr>
        <w:t>MEDIDAS DE MITIGACION AMBIENTAL</w:t>
      </w:r>
    </w:p>
    <w:p w:rsidR="00FD6F4D"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EC3E86" w:rsidRPr="00920A4F" w:rsidRDefault="00EC3E86" w:rsidP="00EC3E86">
      <w:pPr>
        <w:contextualSpacing/>
        <w:jc w:val="both"/>
        <w:rPr>
          <w:rFonts w:asciiTheme="minorHAnsi" w:hAnsiTheme="minorHAnsi" w:cstheme="minorHAnsi"/>
          <w:kern w:val="28"/>
          <w:sz w:val="20"/>
          <w:szCs w:val="20"/>
        </w:rPr>
      </w:pP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3E86" w:rsidRPr="00920A4F" w:rsidRDefault="00EC3E86" w:rsidP="00EC3E86">
      <w:pPr>
        <w:contextualSpacing/>
        <w:jc w:val="both"/>
        <w:rPr>
          <w:rFonts w:asciiTheme="minorHAnsi" w:hAnsiTheme="minorHAnsi" w:cstheme="minorHAnsi"/>
          <w:kern w:val="28"/>
          <w:sz w:val="20"/>
          <w:szCs w:val="20"/>
        </w:rPr>
      </w:pPr>
    </w:p>
    <w:p w:rsidR="00EC3E86" w:rsidRPr="00920A4F"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3E86" w:rsidRPr="00920A4F" w:rsidRDefault="00EC3E86" w:rsidP="00EC3E86">
      <w:pPr>
        <w:contextualSpacing/>
        <w:jc w:val="both"/>
        <w:rPr>
          <w:rFonts w:asciiTheme="minorHAnsi" w:hAnsiTheme="minorHAnsi" w:cstheme="minorHAnsi"/>
          <w:kern w:val="28"/>
          <w:sz w:val="20"/>
          <w:szCs w:val="20"/>
        </w:rPr>
      </w:pPr>
    </w:p>
    <w:p w:rsidR="00EC3E86" w:rsidRDefault="00EC3E86" w:rsidP="00EC3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C3E86" w:rsidRPr="00EC3E86" w:rsidRDefault="00EC3E86"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EC3E86">
        <w:rPr>
          <w:rFonts w:asciiTheme="minorHAnsi" w:hAnsiTheme="minorHAnsi" w:cstheme="minorHAnsi"/>
          <w:b/>
          <w:sz w:val="20"/>
          <w:szCs w:val="20"/>
        </w:rPr>
        <w:t>MEDICIÓN Y FORMA DE PAGO.</w:t>
      </w:r>
    </w:p>
    <w:p w:rsidR="00EC3E86" w:rsidRPr="00920A4F" w:rsidRDefault="00EC3E86" w:rsidP="00EC3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EC3E86" w:rsidRPr="00920A4F" w:rsidRDefault="00EC3E86" w:rsidP="00EC3E86">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EC3E86" w:rsidRPr="00920A4F" w:rsidRDefault="00EC3E86" w:rsidP="00EC3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D6F4D" w:rsidRDefault="00FD6F4D" w:rsidP="00FD6F4D">
      <w:pPr>
        <w:pStyle w:val="Ttulo2"/>
        <w:numPr>
          <w:ilvl w:val="0"/>
          <w:numId w:val="0"/>
        </w:numPr>
        <w:spacing w:before="0"/>
        <w:ind w:left="360"/>
        <w:rPr>
          <w:rFonts w:asciiTheme="minorHAnsi" w:hAnsiTheme="minorHAnsi" w:cstheme="minorHAnsi"/>
          <w:b/>
          <w:color w:val="auto"/>
          <w:sz w:val="20"/>
          <w:szCs w:val="20"/>
        </w:rPr>
      </w:pPr>
    </w:p>
    <w:p w:rsidR="00BF3DC2" w:rsidRPr="00BF3DC2" w:rsidRDefault="00BF3DC2" w:rsidP="00850636">
      <w:pPr>
        <w:pStyle w:val="Ttulo2"/>
        <w:numPr>
          <w:ilvl w:val="0"/>
          <w:numId w:val="27"/>
        </w:numPr>
        <w:spacing w:before="0"/>
        <w:rPr>
          <w:rFonts w:asciiTheme="minorHAnsi" w:hAnsiTheme="minorHAnsi" w:cstheme="minorHAnsi"/>
          <w:b/>
          <w:color w:val="auto"/>
          <w:sz w:val="20"/>
          <w:szCs w:val="20"/>
        </w:rPr>
      </w:pPr>
      <w:r w:rsidRPr="00BF3DC2">
        <w:rPr>
          <w:rFonts w:asciiTheme="minorHAnsi" w:hAnsiTheme="minorHAnsi" w:cstheme="minorHAnsi"/>
          <w:b/>
          <w:color w:val="auto"/>
          <w:sz w:val="20"/>
          <w:szCs w:val="20"/>
        </w:rPr>
        <w:t xml:space="preserve">TENDIDO DE TUBERÍA </w:t>
      </w:r>
    </w:p>
    <w:p w:rsidR="00BF3DC2" w:rsidRPr="00920A4F" w:rsidRDefault="00BF3DC2" w:rsidP="00BF3DC2">
      <w:pPr>
        <w:rPr>
          <w:rFonts w:asciiTheme="minorHAnsi" w:hAnsiTheme="minorHAnsi" w:cstheme="minorHAnsi"/>
          <w:b/>
          <w:sz w:val="20"/>
          <w:szCs w:val="20"/>
        </w:rPr>
      </w:pPr>
      <w:r w:rsidRPr="00920A4F">
        <w:rPr>
          <w:rFonts w:asciiTheme="minorHAnsi" w:hAnsiTheme="minorHAnsi" w:cstheme="minorHAnsi"/>
          <w:b/>
          <w:sz w:val="20"/>
          <w:szCs w:val="20"/>
        </w:rPr>
        <w:t>UNIDAD: Metro</w:t>
      </w:r>
      <w:r>
        <w:rPr>
          <w:rFonts w:asciiTheme="minorHAnsi" w:hAnsiTheme="minorHAnsi" w:cstheme="minorHAnsi"/>
          <w:b/>
          <w:sz w:val="20"/>
          <w:szCs w:val="20"/>
        </w:rPr>
        <w:t xml:space="preserve"> Lineal</w:t>
      </w:r>
      <w:r w:rsidRPr="00920A4F">
        <w:rPr>
          <w:rFonts w:asciiTheme="minorHAnsi" w:hAnsiTheme="minorHAnsi" w:cstheme="minorHAnsi"/>
          <w:b/>
          <w:sz w:val="20"/>
          <w:szCs w:val="20"/>
        </w:rPr>
        <w:t xml:space="preserve"> (m</w:t>
      </w:r>
      <w:r>
        <w:rPr>
          <w:rFonts w:asciiTheme="minorHAnsi" w:hAnsiTheme="minorHAnsi" w:cstheme="minorHAnsi"/>
          <w:b/>
          <w:sz w:val="20"/>
          <w:szCs w:val="20"/>
        </w:rPr>
        <w:t>l</w:t>
      </w:r>
      <w:r w:rsidRPr="00920A4F">
        <w:rPr>
          <w:rFonts w:asciiTheme="minorHAnsi" w:hAnsiTheme="minorHAnsi" w:cstheme="minorHAnsi"/>
          <w:b/>
          <w:sz w:val="20"/>
          <w:szCs w:val="20"/>
        </w:rPr>
        <w:t>)</w:t>
      </w:r>
    </w:p>
    <w:p w:rsidR="00BF3DC2" w:rsidRPr="00BF3DC2" w:rsidRDefault="00BF3DC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F3DC2">
        <w:rPr>
          <w:rFonts w:asciiTheme="minorHAnsi" w:hAnsiTheme="minorHAnsi" w:cstheme="minorHAnsi"/>
          <w:b/>
          <w:sz w:val="20"/>
          <w:szCs w:val="20"/>
        </w:rPr>
        <w:t>DEFINICIÓN.</w:t>
      </w:r>
    </w:p>
    <w:p w:rsidR="00BF3DC2" w:rsidRPr="00920A4F" w:rsidRDefault="00BF3DC2" w:rsidP="00BF3DC2">
      <w:pPr>
        <w:pStyle w:val="Estilo1"/>
        <w:spacing w:line="276" w:lineRule="auto"/>
        <w:ind w:left="780"/>
        <w:rPr>
          <w:rFonts w:asciiTheme="minorHAnsi" w:hAnsiTheme="minorHAnsi" w:cstheme="minorHAnsi"/>
          <w:kern w:val="28"/>
          <w:sz w:val="20"/>
          <w:szCs w:val="20"/>
        </w:rPr>
      </w:pPr>
    </w:p>
    <w:p w:rsidR="00BF3DC2" w:rsidRPr="00920A4F" w:rsidRDefault="00BF3DC2" w:rsidP="00BF3DC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BF3DC2" w:rsidRDefault="00BF3DC2" w:rsidP="00BF3DC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r w:rsidR="00FD6F4D">
        <w:rPr>
          <w:rFonts w:asciiTheme="minorHAnsi" w:hAnsiTheme="minorHAnsi" w:cstheme="minorHAnsi"/>
          <w:sz w:val="20"/>
          <w:szCs w:val="20"/>
        </w:rPr>
        <w:t>.</w:t>
      </w:r>
    </w:p>
    <w:p w:rsidR="00FD6F4D" w:rsidRDefault="00FD6F4D" w:rsidP="00BF3DC2">
      <w:pPr>
        <w:jc w:val="both"/>
        <w:rPr>
          <w:rFonts w:asciiTheme="minorHAnsi" w:hAnsiTheme="minorHAnsi" w:cstheme="minorHAnsi"/>
          <w:sz w:val="20"/>
          <w:szCs w:val="20"/>
        </w:rPr>
      </w:pPr>
    </w:p>
    <w:p w:rsidR="00FD6F4D" w:rsidRPr="00920A4F" w:rsidRDefault="00FD6F4D" w:rsidP="00BF3DC2">
      <w:pPr>
        <w:jc w:val="both"/>
        <w:rPr>
          <w:rFonts w:asciiTheme="minorHAnsi" w:hAnsiTheme="minorHAnsi" w:cstheme="minorHAnsi"/>
          <w:sz w:val="20"/>
          <w:szCs w:val="20"/>
        </w:rPr>
      </w:pPr>
    </w:p>
    <w:p w:rsidR="00BF3DC2" w:rsidRPr="00BF3DC2" w:rsidRDefault="00BF3DC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F3DC2">
        <w:rPr>
          <w:rFonts w:asciiTheme="minorHAnsi" w:hAnsiTheme="minorHAnsi" w:cstheme="minorHAnsi"/>
          <w:b/>
          <w:sz w:val="20"/>
          <w:szCs w:val="20"/>
        </w:rPr>
        <w:lastRenderedPageBreak/>
        <w:t>MATERIALES, HERRAMIENTAS Y EQUIPO.</w:t>
      </w:r>
    </w:p>
    <w:p w:rsidR="00BF3DC2" w:rsidRPr="00920A4F" w:rsidRDefault="00BF3DC2" w:rsidP="00BF3DC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BF3DC2" w:rsidRPr="00920A4F" w:rsidRDefault="00BF3DC2" w:rsidP="00BF3DC2">
      <w:pPr>
        <w:jc w:val="both"/>
        <w:rPr>
          <w:rFonts w:asciiTheme="minorHAnsi" w:hAnsiTheme="minorHAnsi" w:cstheme="minorHAnsi"/>
          <w:sz w:val="20"/>
          <w:szCs w:val="20"/>
          <w:lang w:val="es-ES_tradnl"/>
        </w:rPr>
      </w:pPr>
    </w:p>
    <w:p w:rsidR="00BF3DC2" w:rsidRPr="00BF3DC2" w:rsidRDefault="00BF3DC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F3DC2">
        <w:rPr>
          <w:rFonts w:asciiTheme="minorHAnsi" w:hAnsiTheme="minorHAnsi" w:cstheme="minorHAnsi"/>
          <w:b/>
          <w:sz w:val="20"/>
          <w:szCs w:val="20"/>
        </w:rPr>
        <w:t>PROCEDIMIENTO PARA LA EJECUCIÓN.</w:t>
      </w:r>
    </w:p>
    <w:p w:rsidR="00BF3DC2" w:rsidRPr="00920A4F" w:rsidRDefault="00BF3DC2" w:rsidP="00BF3DC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BF3DC2" w:rsidRPr="00920A4F" w:rsidRDefault="00BF3DC2" w:rsidP="0085063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BF3DC2" w:rsidRPr="00920A4F" w:rsidRDefault="00BF3DC2" w:rsidP="0085063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BF3DC2" w:rsidRPr="00920A4F" w:rsidRDefault="00BF3DC2" w:rsidP="0085063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BF3DC2" w:rsidRPr="00920A4F" w:rsidRDefault="00BF3DC2" w:rsidP="0085063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BF3DC2" w:rsidRPr="00920A4F" w:rsidRDefault="00BF3DC2" w:rsidP="0085063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BF3DC2" w:rsidRPr="00920A4F" w:rsidRDefault="00BF3DC2" w:rsidP="0085063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BF3DC2" w:rsidRPr="00920A4F" w:rsidRDefault="00BF3DC2" w:rsidP="0085063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BF3DC2" w:rsidRPr="00920A4F" w:rsidRDefault="00BF3DC2" w:rsidP="0085063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BF3DC2" w:rsidRPr="00920A4F" w:rsidRDefault="00BF3DC2" w:rsidP="0085063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BF3DC2" w:rsidRPr="00920A4F" w:rsidRDefault="00BF3DC2" w:rsidP="0085063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BF3DC2" w:rsidRPr="00920A4F" w:rsidRDefault="00BF3DC2" w:rsidP="0085063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BF3DC2" w:rsidRPr="00920A4F" w:rsidRDefault="00BF3DC2" w:rsidP="00BF3DC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BF3DC2" w:rsidRPr="00920A4F" w:rsidRDefault="00BF3DC2" w:rsidP="00BF3DC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BF3DC2" w:rsidRPr="00BF3DC2" w:rsidRDefault="00BF3DC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F3DC2">
        <w:rPr>
          <w:rFonts w:asciiTheme="minorHAnsi" w:hAnsiTheme="minorHAnsi" w:cstheme="minorHAnsi"/>
          <w:b/>
          <w:sz w:val="20"/>
          <w:szCs w:val="20"/>
        </w:rPr>
        <w:t>MEDIDAS DE MITIGACION AMBIENTAL</w:t>
      </w:r>
    </w:p>
    <w:p w:rsidR="00BF3DC2" w:rsidRDefault="00BF3DC2" w:rsidP="00BF3D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D6F4D" w:rsidRPr="00920A4F" w:rsidRDefault="00FD6F4D" w:rsidP="00BF3DC2">
      <w:pPr>
        <w:contextualSpacing/>
        <w:jc w:val="both"/>
        <w:rPr>
          <w:rFonts w:asciiTheme="minorHAnsi" w:hAnsiTheme="minorHAnsi" w:cstheme="minorHAnsi"/>
          <w:kern w:val="28"/>
          <w:sz w:val="20"/>
          <w:szCs w:val="20"/>
        </w:rPr>
      </w:pPr>
    </w:p>
    <w:p w:rsidR="00BF3DC2" w:rsidRPr="00920A4F" w:rsidRDefault="00BF3DC2" w:rsidP="00BF3DC2">
      <w:pPr>
        <w:contextualSpacing/>
        <w:jc w:val="both"/>
        <w:rPr>
          <w:rFonts w:asciiTheme="minorHAnsi" w:hAnsiTheme="minorHAnsi" w:cstheme="minorHAnsi"/>
          <w:kern w:val="28"/>
          <w:sz w:val="20"/>
          <w:szCs w:val="20"/>
        </w:rPr>
      </w:pPr>
    </w:p>
    <w:p w:rsidR="00BF3DC2" w:rsidRPr="00920A4F" w:rsidRDefault="00BF3DC2" w:rsidP="00BF3D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3DC2" w:rsidRPr="00920A4F" w:rsidRDefault="00BF3DC2" w:rsidP="00BF3DC2">
      <w:pPr>
        <w:contextualSpacing/>
        <w:jc w:val="both"/>
        <w:rPr>
          <w:rFonts w:asciiTheme="minorHAnsi" w:hAnsiTheme="minorHAnsi" w:cstheme="minorHAnsi"/>
          <w:kern w:val="28"/>
          <w:sz w:val="20"/>
          <w:szCs w:val="20"/>
        </w:rPr>
      </w:pPr>
    </w:p>
    <w:p w:rsidR="00BF3DC2" w:rsidRPr="00920A4F" w:rsidRDefault="00BF3DC2" w:rsidP="00BF3D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3DC2" w:rsidRPr="00920A4F" w:rsidRDefault="00BF3DC2" w:rsidP="00BF3DC2">
      <w:pPr>
        <w:contextualSpacing/>
        <w:jc w:val="both"/>
        <w:rPr>
          <w:rFonts w:asciiTheme="minorHAnsi" w:hAnsiTheme="minorHAnsi" w:cstheme="minorHAnsi"/>
          <w:kern w:val="28"/>
          <w:sz w:val="20"/>
          <w:szCs w:val="20"/>
        </w:rPr>
      </w:pPr>
    </w:p>
    <w:p w:rsidR="00BF3DC2" w:rsidRDefault="00BF3DC2" w:rsidP="00BF3D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F3DC2" w:rsidRPr="00BF3DC2" w:rsidRDefault="00BF3DC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F3DC2">
        <w:rPr>
          <w:rFonts w:asciiTheme="minorHAnsi" w:hAnsiTheme="minorHAnsi" w:cstheme="minorHAnsi"/>
          <w:b/>
          <w:sz w:val="20"/>
          <w:szCs w:val="20"/>
        </w:rPr>
        <w:t>MEDICIÓN Y FORMA DE PAGO.</w:t>
      </w:r>
    </w:p>
    <w:p w:rsidR="00BF3DC2" w:rsidRPr="00920A4F" w:rsidRDefault="00BF3DC2" w:rsidP="00BF3DC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BF3DC2" w:rsidRPr="00920A4F" w:rsidRDefault="00BF3DC2" w:rsidP="00BF3DC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F76A51" w:rsidRPr="00F76A51" w:rsidRDefault="00F76A51" w:rsidP="00850636">
      <w:pPr>
        <w:pStyle w:val="Ttulo2"/>
        <w:numPr>
          <w:ilvl w:val="0"/>
          <w:numId w:val="27"/>
        </w:numPr>
        <w:spacing w:before="0"/>
        <w:rPr>
          <w:rFonts w:asciiTheme="minorHAnsi" w:hAnsiTheme="minorHAnsi" w:cstheme="minorHAnsi"/>
          <w:b/>
          <w:color w:val="auto"/>
          <w:sz w:val="20"/>
          <w:szCs w:val="20"/>
        </w:rPr>
      </w:pPr>
      <w:r w:rsidRPr="00F76A51">
        <w:rPr>
          <w:rFonts w:asciiTheme="minorHAnsi" w:hAnsiTheme="minorHAnsi" w:cstheme="minorHAnsi"/>
          <w:b/>
          <w:color w:val="auto"/>
          <w:sz w:val="20"/>
          <w:szCs w:val="20"/>
        </w:rPr>
        <w:t xml:space="preserve">RELLENO Y COMPACTADO DE ZANJA CON TIERRA CERNIDA </w:t>
      </w:r>
    </w:p>
    <w:p w:rsidR="00F76A51" w:rsidRPr="00920A4F" w:rsidRDefault="00F76A51" w:rsidP="00F76A51">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F76A51" w:rsidRPr="00920A4F" w:rsidRDefault="00F76A51" w:rsidP="00F76A51">
      <w:pPr>
        <w:autoSpaceDE w:val="0"/>
        <w:autoSpaceDN w:val="0"/>
        <w:adjustRightInd w:val="0"/>
        <w:jc w:val="both"/>
        <w:rPr>
          <w:rFonts w:asciiTheme="minorHAnsi" w:hAnsiTheme="minorHAnsi" w:cstheme="minorHAnsi"/>
          <w:b/>
          <w:bCs/>
          <w:iCs/>
          <w:sz w:val="20"/>
          <w:szCs w:val="20"/>
          <w:lang w:val="es-ES_tradnl"/>
        </w:rPr>
      </w:pP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DEFINICIÓN</w:t>
      </w:r>
    </w:p>
    <w:p w:rsidR="00F76A51" w:rsidRPr="00920A4F" w:rsidRDefault="00F76A51" w:rsidP="00F76A51">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F76A51" w:rsidRPr="00920A4F" w:rsidRDefault="00F76A51" w:rsidP="00F76A51">
      <w:pPr>
        <w:jc w:val="both"/>
        <w:rPr>
          <w:rFonts w:asciiTheme="minorHAnsi" w:hAnsiTheme="minorHAnsi" w:cstheme="minorHAnsi"/>
          <w:sz w:val="20"/>
          <w:szCs w:val="20"/>
        </w:rPr>
      </w:pPr>
      <w:bookmarkStart w:id="25"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5"/>
    </w:p>
    <w:p w:rsidR="00F76A51" w:rsidRPr="00920A4F" w:rsidRDefault="00F76A51" w:rsidP="00F76A51">
      <w:pPr>
        <w:jc w:val="both"/>
        <w:rPr>
          <w:rFonts w:asciiTheme="minorHAnsi" w:hAnsiTheme="minorHAnsi" w:cstheme="minorHAnsi"/>
          <w:sz w:val="20"/>
          <w:szCs w:val="20"/>
        </w:rPr>
      </w:pP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 </w:t>
      </w:r>
      <w:r w:rsidRPr="00F76A51">
        <w:rPr>
          <w:rFonts w:asciiTheme="minorHAnsi" w:hAnsiTheme="minorHAnsi" w:cstheme="minorHAnsi"/>
          <w:b/>
          <w:sz w:val="20"/>
          <w:szCs w:val="20"/>
        </w:rPr>
        <w:t>MATERIAL, HERRAMIENTAS Y EQUIPO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 </w:t>
      </w:r>
      <w:r w:rsidRPr="00F76A51">
        <w:rPr>
          <w:rFonts w:asciiTheme="minorHAnsi" w:hAnsiTheme="minorHAnsi" w:cstheme="minorHAnsi"/>
          <w:b/>
          <w:sz w:val="20"/>
          <w:szCs w:val="20"/>
        </w:rPr>
        <w:t>PROCEDIMIENTO PARA LA EJECUCIÓN</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F76A51" w:rsidRPr="00920A4F" w:rsidRDefault="00F76A51" w:rsidP="00F76A51">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F76A51" w:rsidRPr="00920A4F" w:rsidRDefault="00F76A51" w:rsidP="00F76A51">
      <w:pPr>
        <w:spacing w:before="100" w:beforeAutospacing="1" w:after="100" w:afterAutospacing="1"/>
        <w:contextualSpacing/>
        <w:jc w:val="both"/>
        <w:rPr>
          <w:rFonts w:asciiTheme="minorHAnsi" w:hAnsiTheme="minorHAnsi" w:cstheme="minorHAnsi"/>
          <w:sz w:val="20"/>
          <w:szCs w:val="20"/>
        </w:rPr>
      </w:pPr>
    </w:p>
    <w:p w:rsidR="00F76A51" w:rsidRPr="00920A4F" w:rsidRDefault="00F76A51" w:rsidP="00F76A51">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F76A51" w:rsidRPr="00920A4F" w:rsidRDefault="00F76A51" w:rsidP="00F76A5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76A51" w:rsidRPr="00920A4F" w:rsidRDefault="00F76A51" w:rsidP="00F76A51">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F76A51" w:rsidRPr="00920A4F" w:rsidRDefault="00F76A51" w:rsidP="00F76A51">
      <w:pPr>
        <w:tabs>
          <w:tab w:val="left" w:pos="0"/>
          <w:tab w:val="left" w:pos="142"/>
        </w:tabs>
        <w:jc w:val="both"/>
        <w:rPr>
          <w:rFonts w:asciiTheme="minorHAnsi" w:hAnsiTheme="minorHAnsi" w:cstheme="minorHAnsi"/>
          <w:sz w:val="20"/>
          <w:szCs w:val="20"/>
        </w:rPr>
      </w:pPr>
    </w:p>
    <w:p w:rsidR="00F76A51" w:rsidRDefault="00F76A51" w:rsidP="00F76A51">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6" w:name="_Toc314666646"/>
      <w:r w:rsidRPr="00920A4F">
        <w:rPr>
          <w:rFonts w:asciiTheme="minorHAnsi" w:hAnsiTheme="minorHAnsi" w:cstheme="minorHAnsi"/>
          <w:sz w:val="20"/>
          <w:szCs w:val="20"/>
        </w:rPr>
        <w:t xml:space="preserve">material fino (tierra cernida) que servirá de asiento para el confinamiento de la tubería. </w:t>
      </w:r>
    </w:p>
    <w:p w:rsidR="00F76A51" w:rsidRPr="00920A4F" w:rsidRDefault="00F76A51" w:rsidP="00F76A51">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espesor de la cama será de 15 cm</w:t>
      </w:r>
      <w:bookmarkEnd w:id="2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7" w:name="_Toc314666649"/>
      <w:r w:rsidRPr="00920A4F">
        <w:rPr>
          <w:rFonts w:asciiTheme="minorHAnsi" w:hAnsiTheme="minorHAnsi" w:cstheme="minorHAnsi"/>
          <w:sz w:val="20"/>
          <w:szCs w:val="20"/>
        </w:rPr>
        <w:t>tadas con apisonadores manuales, el control de compactación será realizado por el SUPERVISOR DE OBRA.</w:t>
      </w:r>
      <w:bookmarkEnd w:id="27"/>
    </w:p>
    <w:p w:rsidR="00F76A51" w:rsidRPr="00920A4F" w:rsidRDefault="00F76A51" w:rsidP="00F76A5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F76A51" w:rsidRPr="00920A4F" w:rsidRDefault="00F76A51" w:rsidP="00F76A51">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F76A51" w:rsidRPr="00920A4F" w:rsidRDefault="00F76A51" w:rsidP="00F76A51">
      <w:pPr>
        <w:tabs>
          <w:tab w:val="left" w:pos="0"/>
          <w:tab w:val="left" w:pos="142"/>
        </w:tabs>
        <w:autoSpaceDE w:val="0"/>
        <w:autoSpaceDN w:val="0"/>
        <w:adjustRightInd w:val="0"/>
        <w:jc w:val="both"/>
        <w:rPr>
          <w:rFonts w:asciiTheme="minorHAnsi" w:hAnsiTheme="minorHAnsi" w:cstheme="minorHAnsi"/>
          <w:sz w:val="20"/>
          <w:szCs w:val="20"/>
        </w:rPr>
      </w:pPr>
    </w:p>
    <w:p w:rsidR="00F76A51" w:rsidRPr="00920A4F" w:rsidRDefault="00F76A51" w:rsidP="00F76A51">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p>
    <w:p w:rsidR="00F76A51" w:rsidRPr="00920A4F" w:rsidRDefault="00F76A51" w:rsidP="00F76A51">
      <w:pPr>
        <w:tabs>
          <w:tab w:val="left" w:pos="0"/>
          <w:tab w:val="left" w:pos="142"/>
        </w:tabs>
        <w:contextualSpacing/>
        <w:jc w:val="both"/>
        <w:rPr>
          <w:rFonts w:asciiTheme="minorHAnsi" w:hAnsiTheme="minorHAnsi" w:cstheme="minorHAnsi"/>
          <w:sz w:val="20"/>
          <w:szCs w:val="20"/>
        </w:rPr>
      </w:pPr>
    </w:p>
    <w:p w:rsidR="00F76A51" w:rsidRPr="00920A4F" w:rsidRDefault="00F76A51" w:rsidP="00F76A51">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F76A51" w:rsidRPr="00920A4F" w:rsidRDefault="00F76A51" w:rsidP="00F76A51">
      <w:pPr>
        <w:tabs>
          <w:tab w:val="left" w:pos="0"/>
        </w:tabs>
        <w:jc w:val="both"/>
        <w:rPr>
          <w:rFonts w:asciiTheme="minorHAnsi" w:hAnsiTheme="minorHAnsi" w:cstheme="minorHAnsi"/>
          <w:sz w:val="20"/>
          <w:szCs w:val="20"/>
        </w:rPr>
      </w:pPr>
    </w:p>
    <w:p w:rsidR="00F76A51" w:rsidRPr="00920A4F" w:rsidRDefault="00F76A51" w:rsidP="00850636">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F76A51" w:rsidRPr="00920A4F" w:rsidRDefault="00F76A51" w:rsidP="00F76A51">
      <w:pPr>
        <w:tabs>
          <w:tab w:val="num" w:pos="2769"/>
        </w:tabs>
        <w:jc w:val="both"/>
        <w:rPr>
          <w:rFonts w:asciiTheme="minorHAnsi" w:hAnsiTheme="minorHAnsi" w:cstheme="minorHAnsi"/>
          <w:sz w:val="20"/>
          <w:szCs w:val="20"/>
        </w:rPr>
      </w:pPr>
    </w:p>
    <w:p w:rsidR="00F76A51" w:rsidRPr="00920A4F" w:rsidRDefault="00F76A51" w:rsidP="00850636">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F76A51" w:rsidRPr="00920A4F" w:rsidRDefault="00F76A51" w:rsidP="00850636">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F76A51" w:rsidRPr="00920A4F" w:rsidRDefault="00F76A51" w:rsidP="00F76A51">
      <w:pPr>
        <w:jc w:val="both"/>
        <w:rPr>
          <w:rFonts w:asciiTheme="minorHAnsi" w:hAnsiTheme="minorHAnsi" w:cstheme="minorHAnsi"/>
          <w:sz w:val="20"/>
          <w:szCs w:val="20"/>
        </w:rPr>
      </w:pPr>
    </w:p>
    <w:p w:rsidR="00F76A51" w:rsidRPr="00920A4F" w:rsidRDefault="00F76A51" w:rsidP="00850636">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 </w:t>
      </w:r>
      <w:r w:rsidRPr="00F76A51">
        <w:rPr>
          <w:rFonts w:asciiTheme="minorHAnsi" w:hAnsiTheme="minorHAnsi" w:cstheme="minorHAnsi"/>
          <w:b/>
          <w:sz w:val="20"/>
          <w:szCs w:val="20"/>
        </w:rPr>
        <w:t>MEDIDAS DE MITIGACION AMBIENTAL</w:t>
      </w: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6A51" w:rsidRPr="00920A4F" w:rsidRDefault="00F76A51" w:rsidP="00F76A51">
      <w:pPr>
        <w:contextualSpacing/>
        <w:jc w:val="both"/>
        <w:rPr>
          <w:rFonts w:asciiTheme="minorHAnsi" w:hAnsiTheme="minorHAnsi" w:cstheme="minorHAnsi"/>
          <w:kern w:val="28"/>
          <w:sz w:val="20"/>
          <w:szCs w:val="20"/>
        </w:rPr>
      </w:pPr>
    </w:p>
    <w:p w:rsidR="00F76A51"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w:t>
      </w: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6A51" w:rsidRPr="00920A4F" w:rsidRDefault="00F76A51" w:rsidP="00F76A51">
      <w:pPr>
        <w:contextualSpacing/>
        <w:jc w:val="both"/>
        <w:rPr>
          <w:rFonts w:asciiTheme="minorHAnsi" w:hAnsiTheme="minorHAnsi" w:cstheme="minorHAnsi"/>
          <w:kern w:val="28"/>
          <w:sz w:val="20"/>
          <w:szCs w:val="20"/>
        </w:rPr>
      </w:pP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6A51" w:rsidRPr="00920A4F" w:rsidRDefault="00F76A51" w:rsidP="00F76A51">
      <w:pPr>
        <w:contextualSpacing/>
        <w:jc w:val="both"/>
        <w:rPr>
          <w:rFonts w:asciiTheme="minorHAnsi" w:hAnsiTheme="minorHAnsi" w:cstheme="minorHAnsi"/>
          <w:kern w:val="28"/>
          <w:sz w:val="20"/>
          <w:szCs w:val="20"/>
        </w:rPr>
      </w:pPr>
    </w:p>
    <w:p w:rsidR="00F76A51"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6A51" w:rsidRDefault="00F76A51" w:rsidP="00F76A51">
      <w:pPr>
        <w:autoSpaceDE w:val="0"/>
        <w:autoSpaceDN w:val="0"/>
        <w:adjustRightInd w:val="0"/>
        <w:jc w:val="both"/>
        <w:rPr>
          <w:rFonts w:asciiTheme="minorHAnsi" w:hAnsiTheme="minorHAnsi" w:cstheme="minorHAnsi"/>
          <w:b/>
          <w:sz w:val="20"/>
          <w:szCs w:val="20"/>
        </w:rPr>
      </w:pPr>
    </w:p>
    <w:p w:rsidR="00F76A51" w:rsidRPr="00920A4F"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 </w:t>
      </w:r>
      <w:r w:rsidRPr="00920A4F">
        <w:rPr>
          <w:rFonts w:asciiTheme="minorHAnsi" w:hAnsiTheme="minorHAnsi" w:cstheme="minorHAnsi"/>
          <w:b/>
          <w:sz w:val="20"/>
          <w:szCs w:val="20"/>
        </w:rPr>
        <w:t>MEDICIÓN Y FORMA DE PAGO</w:t>
      </w:r>
    </w:p>
    <w:p w:rsidR="00F76A51" w:rsidRPr="00920A4F" w:rsidRDefault="00F76A51" w:rsidP="00F76A51">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F76A51" w:rsidRPr="00920A4F" w:rsidRDefault="00F76A51" w:rsidP="00F76A51">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F76A51" w:rsidRPr="00920A4F" w:rsidRDefault="00F76A51" w:rsidP="00F76A51">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Dicho precio será compensación total por las materias, mano de obra herramientas, equipo y otros gastos que sean necesarios para la adecuada y correcta ejecución de los </w:t>
      </w:r>
      <w:bookmarkStart w:id="28" w:name="_GoBack"/>
      <w:bookmarkEnd w:id="28"/>
      <w:r w:rsidRPr="00920A4F">
        <w:rPr>
          <w:rFonts w:asciiTheme="minorHAnsi" w:hAnsiTheme="minorHAnsi" w:cstheme="minorHAnsi"/>
          <w:sz w:val="20"/>
          <w:szCs w:val="20"/>
        </w:rPr>
        <w:t>trabajos</w:t>
      </w:r>
    </w:p>
    <w:p w:rsidR="00F76A51" w:rsidRPr="00F76A51" w:rsidRDefault="00F76A51" w:rsidP="00850636">
      <w:pPr>
        <w:pStyle w:val="Ttulo2"/>
        <w:numPr>
          <w:ilvl w:val="0"/>
          <w:numId w:val="27"/>
        </w:numPr>
        <w:spacing w:before="0"/>
        <w:rPr>
          <w:rFonts w:asciiTheme="minorHAnsi" w:hAnsiTheme="minorHAnsi" w:cstheme="minorHAnsi"/>
          <w:b/>
          <w:color w:val="auto"/>
          <w:sz w:val="20"/>
          <w:szCs w:val="20"/>
        </w:rPr>
      </w:pPr>
      <w:r w:rsidRPr="00F76A51">
        <w:rPr>
          <w:rFonts w:asciiTheme="minorHAnsi" w:hAnsiTheme="minorHAnsi" w:cstheme="minorHAnsi"/>
          <w:b/>
          <w:color w:val="auto"/>
          <w:sz w:val="20"/>
          <w:szCs w:val="20"/>
        </w:rPr>
        <w:t xml:space="preserve">RELLENO Y COMPACTADO DE ZANJA CON MATERIAL COMÚN. </w:t>
      </w:r>
    </w:p>
    <w:p w:rsidR="00F76A51" w:rsidRPr="00920A4F" w:rsidRDefault="00F76A51" w:rsidP="00F76A51">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DEFINICIÓN.</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F76A51" w:rsidRDefault="00F76A51" w:rsidP="00F76A51">
      <w:pPr>
        <w:spacing w:before="100" w:beforeAutospacing="1" w:after="100" w:afterAutospacing="1"/>
        <w:jc w:val="both"/>
        <w:rPr>
          <w:rFonts w:asciiTheme="minorHAnsi" w:hAnsiTheme="minorHAnsi" w:cstheme="minorHAnsi"/>
          <w:sz w:val="20"/>
          <w:szCs w:val="20"/>
        </w:rPr>
      </w:pPr>
      <w:bookmarkStart w:id="2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9"/>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MATERIAL, HERRAMIENTAS Y EQUIPO.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0"/>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2" w:name="_Toc314666667"/>
      <w:r w:rsidRPr="00920A4F">
        <w:rPr>
          <w:rFonts w:asciiTheme="minorHAnsi" w:hAnsiTheme="minorHAnsi" w:cstheme="minorHAnsi"/>
          <w:sz w:val="20"/>
          <w:szCs w:val="20"/>
        </w:rPr>
        <w:lastRenderedPageBreak/>
        <w:t>Para efectuar el relleno, el CONTRATISTA deberá disponer en obra del número suficiente de compactadoras mecánicas exigido por el SUPERVISOR DE OBRA, en función a la longitud de la obra.</w:t>
      </w:r>
      <w:bookmarkEnd w:id="32"/>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PROCEDIMIENTO PARA LA EJECUCIÓN.</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F76A51" w:rsidRPr="00920A4F" w:rsidRDefault="00F76A51" w:rsidP="00F76A51">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3"/>
    </w:p>
    <w:p w:rsidR="00F76A51" w:rsidRPr="00920A4F" w:rsidRDefault="00F76A51" w:rsidP="00F76A5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6"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6"/>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920A4F">
        <w:rPr>
          <w:rFonts w:asciiTheme="minorHAnsi" w:hAnsiTheme="minorHAnsi" w:cstheme="minorHAnsi"/>
          <w:sz w:val="20"/>
          <w:szCs w:val="20"/>
        </w:rPr>
        <w:t>el CONTRATISTA deberá repetir el trabajo por su cuenta y riesgo.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8"/>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39" w:name="_Toc314666675"/>
      <w:r w:rsidRPr="00920A4F">
        <w:rPr>
          <w:rFonts w:asciiTheme="minorHAnsi" w:hAnsiTheme="minorHAnsi" w:cstheme="minorHAnsi"/>
          <w:sz w:val="20"/>
          <w:szCs w:val="20"/>
        </w:rPr>
        <w:lastRenderedPageBreak/>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9"/>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4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4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1"/>
      <w:r w:rsidRPr="00920A4F">
        <w:rPr>
          <w:rFonts w:asciiTheme="minorHAnsi" w:hAnsiTheme="minorHAnsi" w:cstheme="minorHAnsi"/>
          <w:sz w:val="20"/>
          <w:szCs w:val="20"/>
        </w:rPr>
        <w:t>, esta cinta de señalización para la zanja será otorgada por YPFB.</w:t>
      </w:r>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4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2"/>
    </w:p>
    <w:p w:rsidR="00F76A51" w:rsidRPr="00920A4F" w:rsidRDefault="00F76A51" w:rsidP="00F76A51">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F76A51" w:rsidRPr="00920A4F" w:rsidRDefault="00F76A51" w:rsidP="00F76A5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F76A51" w:rsidRPr="00920A4F" w:rsidRDefault="00F76A51" w:rsidP="0085063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F76A51" w:rsidRPr="00920A4F" w:rsidRDefault="00F76A51" w:rsidP="0085063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F76A51" w:rsidRPr="00920A4F" w:rsidRDefault="00F76A51" w:rsidP="0085063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F76A51" w:rsidRPr="00920A4F" w:rsidRDefault="00F76A51" w:rsidP="0085063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76A51" w:rsidRPr="00920A4F" w:rsidRDefault="00F76A51" w:rsidP="0085063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 xml:space="preserve"> MEDIDAS DE MITIGACION AMBIENTAL</w:t>
      </w:r>
    </w:p>
    <w:p w:rsidR="00FD6F4D"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F76A51" w:rsidRPr="00920A4F" w:rsidRDefault="00F76A51" w:rsidP="00F76A51">
      <w:pPr>
        <w:contextualSpacing/>
        <w:jc w:val="both"/>
        <w:rPr>
          <w:rFonts w:asciiTheme="minorHAnsi" w:hAnsiTheme="minorHAnsi" w:cstheme="minorHAnsi"/>
          <w:kern w:val="28"/>
          <w:sz w:val="20"/>
          <w:szCs w:val="20"/>
        </w:rPr>
      </w:pP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6A51" w:rsidRPr="00920A4F" w:rsidRDefault="00F76A51" w:rsidP="00F76A51">
      <w:pPr>
        <w:contextualSpacing/>
        <w:jc w:val="both"/>
        <w:rPr>
          <w:rFonts w:asciiTheme="minorHAnsi" w:hAnsiTheme="minorHAnsi" w:cstheme="minorHAnsi"/>
          <w:kern w:val="28"/>
          <w:sz w:val="20"/>
          <w:szCs w:val="20"/>
        </w:rPr>
      </w:pP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6A51" w:rsidRPr="00920A4F" w:rsidRDefault="00F76A51" w:rsidP="00F76A51">
      <w:pPr>
        <w:contextualSpacing/>
        <w:jc w:val="both"/>
        <w:rPr>
          <w:rFonts w:asciiTheme="minorHAnsi" w:hAnsiTheme="minorHAnsi" w:cstheme="minorHAnsi"/>
          <w:kern w:val="28"/>
          <w:sz w:val="20"/>
          <w:szCs w:val="20"/>
        </w:rPr>
      </w:pPr>
    </w:p>
    <w:p w:rsidR="00F76A51"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MEDICIÓN Y FORMA DE PAGO.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3" w:name="_Toc314666680"/>
      <w:r w:rsidRPr="00920A4F">
        <w:rPr>
          <w:rFonts w:asciiTheme="minorHAnsi" w:hAnsiTheme="minorHAnsi" w:cstheme="minorHAnsi"/>
          <w:sz w:val="20"/>
          <w:szCs w:val="20"/>
        </w:rPr>
        <w:t>En la medición se deberá  descontar los volúmenes de tierra que desplazan, estructuras y otros</w:t>
      </w:r>
      <w:bookmarkEnd w:id="43"/>
      <w:r w:rsidRPr="00920A4F">
        <w:rPr>
          <w:rFonts w:asciiTheme="minorHAnsi" w:hAnsiTheme="minorHAnsi" w:cstheme="minorHAnsi"/>
          <w:sz w:val="20"/>
          <w:szCs w:val="20"/>
        </w:rPr>
        <w:t xml:space="preserve"> que la SUPERVISIÓN considere necesario.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4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4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F76A51" w:rsidRDefault="00F76A51" w:rsidP="00F76A51">
      <w:pPr>
        <w:spacing w:before="100" w:beforeAutospacing="1" w:after="100" w:afterAutospacing="1"/>
        <w:jc w:val="both"/>
        <w:rPr>
          <w:rFonts w:asciiTheme="minorHAnsi" w:hAnsiTheme="minorHAnsi" w:cstheme="minorHAnsi"/>
          <w:sz w:val="20"/>
          <w:szCs w:val="20"/>
        </w:rPr>
      </w:pPr>
      <w:bookmarkStart w:id="4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6"/>
      <w:r>
        <w:rPr>
          <w:rFonts w:asciiTheme="minorHAnsi" w:hAnsiTheme="minorHAnsi" w:cstheme="minorHAnsi"/>
          <w:sz w:val="20"/>
          <w:szCs w:val="20"/>
        </w:rPr>
        <w:t>.</w:t>
      </w:r>
    </w:p>
    <w:p w:rsidR="00F76A51" w:rsidRPr="00F76A51" w:rsidRDefault="00F76A51" w:rsidP="00850636">
      <w:pPr>
        <w:pStyle w:val="Ttulo2"/>
        <w:numPr>
          <w:ilvl w:val="0"/>
          <w:numId w:val="27"/>
        </w:numPr>
        <w:spacing w:before="0"/>
        <w:rPr>
          <w:rFonts w:asciiTheme="minorHAnsi" w:hAnsiTheme="minorHAnsi" w:cstheme="minorHAnsi"/>
          <w:b/>
          <w:color w:val="auto"/>
          <w:sz w:val="20"/>
          <w:szCs w:val="20"/>
        </w:rPr>
      </w:pPr>
      <w:r w:rsidRPr="00F76A51">
        <w:rPr>
          <w:rFonts w:asciiTheme="minorHAnsi" w:hAnsiTheme="minorHAnsi" w:cstheme="minorHAnsi"/>
          <w:b/>
          <w:color w:val="auto"/>
          <w:sz w:val="20"/>
          <w:szCs w:val="20"/>
        </w:rPr>
        <w:t xml:space="preserve">. REPOSICIÓN DE EMPEDRADO. </w:t>
      </w:r>
    </w:p>
    <w:p w:rsidR="00F76A51" w:rsidRPr="00920A4F" w:rsidRDefault="00F76A51" w:rsidP="00F76A51">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DEFINICIÓN.</w:t>
      </w:r>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 xml:space="preserve">MATERIAL HERRAMIENTAS Y EQUIPO.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F76A51" w:rsidRPr="00920A4F" w:rsidRDefault="00F76A51" w:rsidP="00F76A51">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F76A51" w:rsidRPr="00920A4F" w:rsidRDefault="00F76A51" w:rsidP="00F76A51">
      <w:pPr>
        <w:spacing w:before="100" w:beforeAutospacing="1" w:after="100" w:afterAutospacing="1"/>
        <w:contextualSpacing/>
        <w:jc w:val="both"/>
        <w:rPr>
          <w:rFonts w:asciiTheme="minorHAnsi" w:hAnsiTheme="minorHAnsi" w:cstheme="minorHAnsi"/>
          <w:sz w:val="20"/>
          <w:szCs w:val="20"/>
        </w:rPr>
      </w:pPr>
      <w:bookmarkStart w:id="47"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7"/>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PROCEDIMIENTO PARA LA EJECUCIÓN.</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F76A51"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FD6F4D" w:rsidRDefault="00FD6F4D" w:rsidP="00F76A51">
      <w:pPr>
        <w:spacing w:before="100" w:beforeAutospacing="1" w:after="100" w:afterAutospacing="1"/>
        <w:jc w:val="both"/>
        <w:rPr>
          <w:rFonts w:asciiTheme="minorHAnsi" w:hAnsiTheme="minorHAnsi" w:cstheme="minorHAnsi"/>
          <w:sz w:val="20"/>
          <w:szCs w:val="20"/>
        </w:rPr>
      </w:pPr>
    </w:p>
    <w:p w:rsidR="00FD6F4D" w:rsidRDefault="00FD6F4D" w:rsidP="00F76A51">
      <w:pPr>
        <w:spacing w:before="100" w:beforeAutospacing="1" w:after="100" w:afterAutospacing="1"/>
        <w:jc w:val="both"/>
        <w:rPr>
          <w:rFonts w:asciiTheme="minorHAnsi" w:hAnsiTheme="minorHAnsi" w:cstheme="minorHAnsi"/>
          <w:sz w:val="20"/>
          <w:szCs w:val="20"/>
        </w:rPr>
      </w:pP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lastRenderedPageBreak/>
        <w:t>MEDIDAS DE MITIGACION AMBIENTAL</w:t>
      </w: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6A51" w:rsidRPr="00920A4F" w:rsidRDefault="00F76A51" w:rsidP="00F76A51">
      <w:pPr>
        <w:contextualSpacing/>
        <w:jc w:val="both"/>
        <w:rPr>
          <w:rFonts w:asciiTheme="minorHAnsi" w:hAnsiTheme="minorHAnsi" w:cstheme="minorHAnsi"/>
          <w:kern w:val="28"/>
          <w:sz w:val="20"/>
          <w:szCs w:val="20"/>
        </w:rPr>
      </w:pP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6A51" w:rsidRPr="00920A4F" w:rsidRDefault="00F76A51" w:rsidP="00F76A51">
      <w:pPr>
        <w:contextualSpacing/>
        <w:jc w:val="both"/>
        <w:rPr>
          <w:rFonts w:asciiTheme="minorHAnsi" w:hAnsiTheme="minorHAnsi" w:cstheme="minorHAnsi"/>
          <w:kern w:val="28"/>
          <w:sz w:val="20"/>
          <w:szCs w:val="20"/>
        </w:rPr>
      </w:pPr>
    </w:p>
    <w:p w:rsidR="00F76A51" w:rsidRPr="00920A4F"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6A51" w:rsidRPr="00920A4F" w:rsidRDefault="00F76A51" w:rsidP="00F76A51">
      <w:pPr>
        <w:contextualSpacing/>
        <w:jc w:val="both"/>
        <w:rPr>
          <w:rFonts w:asciiTheme="minorHAnsi" w:hAnsiTheme="minorHAnsi" w:cstheme="minorHAnsi"/>
          <w:kern w:val="28"/>
          <w:sz w:val="20"/>
          <w:szCs w:val="20"/>
        </w:rPr>
      </w:pPr>
    </w:p>
    <w:p w:rsidR="00F76A51" w:rsidRDefault="00F76A51" w:rsidP="00F76A5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MEDICIÓN Y FORMA DE PAGO.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F76A51"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76A51" w:rsidRDefault="00F76A51" w:rsidP="00F76A51">
      <w:pPr>
        <w:jc w:val="both"/>
        <w:rPr>
          <w:rFonts w:asciiTheme="minorHAnsi" w:hAnsiTheme="minorHAnsi" w:cstheme="minorHAnsi"/>
          <w:sz w:val="20"/>
          <w:szCs w:val="20"/>
        </w:rPr>
      </w:pPr>
    </w:p>
    <w:p w:rsidR="00F76A51" w:rsidRPr="00F76A51" w:rsidRDefault="00F76A51" w:rsidP="00850636">
      <w:pPr>
        <w:pStyle w:val="Ttulo2"/>
        <w:numPr>
          <w:ilvl w:val="0"/>
          <w:numId w:val="27"/>
        </w:numPr>
        <w:spacing w:before="0"/>
        <w:rPr>
          <w:rFonts w:asciiTheme="minorHAnsi" w:hAnsiTheme="minorHAnsi" w:cstheme="minorHAnsi"/>
          <w:b/>
          <w:color w:val="auto"/>
          <w:sz w:val="20"/>
          <w:szCs w:val="20"/>
        </w:rPr>
      </w:pPr>
      <w:r w:rsidRPr="00F76A51">
        <w:rPr>
          <w:rFonts w:asciiTheme="minorHAnsi" w:hAnsiTheme="minorHAnsi" w:cstheme="minorHAnsi"/>
          <w:b/>
          <w:color w:val="auto"/>
          <w:sz w:val="20"/>
          <w:szCs w:val="20"/>
        </w:rPr>
        <w:t>.  REPOSICIÓN Y AFINADO DE ACERAS Y/O CUNETAS</w:t>
      </w:r>
    </w:p>
    <w:p w:rsidR="00F76A51" w:rsidRPr="00920A4F" w:rsidRDefault="00F76A51" w:rsidP="00F76A51">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DEFINICIÓN.</w:t>
      </w:r>
    </w:p>
    <w:p w:rsidR="00F76A51"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FD6F4D" w:rsidRPr="00920A4F" w:rsidRDefault="00FD6F4D" w:rsidP="00F76A51">
      <w:pPr>
        <w:jc w:val="both"/>
        <w:rPr>
          <w:rFonts w:asciiTheme="minorHAnsi" w:hAnsiTheme="minorHAnsi" w:cstheme="minorHAnsi"/>
          <w:sz w:val="20"/>
          <w:szCs w:val="20"/>
        </w:rPr>
      </w:pPr>
    </w:p>
    <w:p w:rsidR="00F76A51" w:rsidRPr="00920A4F" w:rsidRDefault="00F76A51" w:rsidP="00F76A51">
      <w:pPr>
        <w:jc w:val="both"/>
        <w:rPr>
          <w:rFonts w:asciiTheme="minorHAnsi" w:hAnsiTheme="minorHAnsi" w:cstheme="minorHAnsi"/>
          <w:sz w:val="20"/>
          <w:szCs w:val="20"/>
        </w:rPr>
      </w:pPr>
    </w:p>
    <w:p w:rsidR="00F76A51" w:rsidRPr="00920A4F" w:rsidRDefault="00F76A51" w:rsidP="00F76A51">
      <w:pPr>
        <w:jc w:val="both"/>
        <w:rPr>
          <w:rFonts w:asciiTheme="minorHAnsi" w:hAnsiTheme="minorHAnsi" w:cstheme="minorHAnsi"/>
          <w:sz w:val="20"/>
          <w:szCs w:val="20"/>
        </w:rPr>
      </w:pPr>
      <w:bookmarkStart w:id="4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8"/>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MATERIALES, HERRAMIENTAS Y EQUIPO.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r>
        <w:rPr>
          <w:rFonts w:asciiTheme="minorHAnsi" w:hAnsiTheme="minorHAnsi" w:cstheme="minorHAnsi"/>
          <w:sz w:val="20"/>
          <w:szCs w:val="20"/>
        </w:rPr>
        <w:t xml:space="preserve"> </w:t>
      </w:r>
      <w:r w:rsidRPr="00920A4F">
        <w:rPr>
          <w:rFonts w:asciiTheme="minorHAnsi" w:hAnsiTheme="minorHAnsi" w:cstheme="minorHAnsi"/>
          <w:sz w:val="20"/>
          <w:szCs w:val="20"/>
        </w:rPr>
        <w:t>La piedra manzana (soladura de piedra) será la misma que se retire del sector o la repuesta a cuenta del CONTRATISTA.</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PROCEDIMIENTO PARA LA EJECUCIÓN.</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4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9"/>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50" w:name="_Toc314666851"/>
      <w:r w:rsidRPr="00920A4F">
        <w:rPr>
          <w:rFonts w:asciiTheme="minorHAnsi" w:hAnsiTheme="minorHAnsi" w:cstheme="minorHAnsi"/>
          <w:sz w:val="20"/>
          <w:szCs w:val="20"/>
        </w:rPr>
        <w:lastRenderedPageBreak/>
        <w:t>Dosificación:</w:t>
      </w:r>
      <w:bookmarkEnd w:id="50"/>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2"/>
      <w:r w:rsidRPr="00920A4F">
        <w:rPr>
          <w:rFonts w:asciiTheme="minorHAnsi" w:hAnsiTheme="minorHAnsi" w:cstheme="minorHAnsi"/>
          <w:sz w:val="20"/>
          <w:szCs w:val="20"/>
        </w:rPr>
        <w:t>1</w:t>
      </w:r>
      <w:bookmarkEnd w:id="51"/>
      <w:r w:rsidRPr="00920A4F">
        <w:rPr>
          <w:rFonts w:asciiTheme="minorHAnsi" w:hAnsiTheme="minorHAnsi" w:cstheme="minorHAnsi"/>
          <w:sz w:val="20"/>
          <w:szCs w:val="20"/>
        </w:rPr>
        <w:t>: Cemento</w:t>
      </w:r>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3"/>
      <w:r w:rsidRPr="00920A4F">
        <w:rPr>
          <w:rFonts w:asciiTheme="minorHAnsi" w:hAnsiTheme="minorHAnsi" w:cstheme="minorHAnsi"/>
          <w:sz w:val="20"/>
          <w:szCs w:val="20"/>
        </w:rPr>
        <w:t>2: Arena fina</w:t>
      </w:r>
      <w:bookmarkEnd w:id="52"/>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3" w:name="_Toc314666854"/>
      <w:r w:rsidRPr="00920A4F">
        <w:rPr>
          <w:rFonts w:asciiTheme="minorHAnsi" w:hAnsiTheme="minorHAnsi" w:cstheme="minorHAnsi"/>
          <w:sz w:val="20"/>
          <w:szCs w:val="20"/>
        </w:rPr>
        <w:t>3: Grava común</w:t>
      </w:r>
      <w:bookmarkEnd w:id="53"/>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5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4"/>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F76A51" w:rsidRPr="00920A4F" w:rsidRDefault="00F76A51" w:rsidP="00F76A51">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F76A51" w:rsidRPr="00920A4F" w:rsidRDefault="00F76A51" w:rsidP="00F76A51">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5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5"/>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F76A51" w:rsidRPr="00920A4F" w:rsidRDefault="00F76A51" w:rsidP="00F76A51">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F76A51" w:rsidRPr="00920A4F" w:rsidRDefault="00F76A51" w:rsidP="00F76A51">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F76A51" w:rsidRPr="00920A4F" w:rsidRDefault="00F76A51" w:rsidP="00F76A51">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F76A51" w:rsidRPr="00920A4F" w:rsidRDefault="00F76A51" w:rsidP="00F76A51">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F76A51" w:rsidRPr="00920A4F" w:rsidRDefault="00F76A51" w:rsidP="00F76A5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F76A51" w:rsidRPr="00920A4F" w:rsidRDefault="00F76A51" w:rsidP="00F76A51">
      <w:pPr>
        <w:autoSpaceDE w:val="0"/>
        <w:autoSpaceDN w:val="0"/>
        <w:adjustRightInd w:val="0"/>
        <w:jc w:val="both"/>
        <w:rPr>
          <w:rFonts w:asciiTheme="minorHAnsi" w:hAnsiTheme="minorHAnsi" w:cstheme="minorHAnsi"/>
          <w:b/>
          <w:sz w:val="20"/>
          <w:szCs w:val="20"/>
        </w:rPr>
      </w:pPr>
      <w:bookmarkStart w:id="56" w:name="_Toc314666872"/>
      <w:r w:rsidRPr="00920A4F">
        <w:rPr>
          <w:rFonts w:asciiTheme="minorHAnsi" w:hAnsiTheme="minorHAnsi" w:cstheme="minorHAnsi"/>
          <w:b/>
          <w:sz w:val="20"/>
          <w:szCs w:val="20"/>
        </w:rPr>
        <w:t>Ensayos</w:t>
      </w:r>
      <w:bookmarkEnd w:id="56"/>
    </w:p>
    <w:p w:rsidR="00F76A51" w:rsidRPr="00920A4F" w:rsidRDefault="00F76A51" w:rsidP="00F76A51">
      <w:pPr>
        <w:autoSpaceDE w:val="0"/>
        <w:autoSpaceDN w:val="0"/>
        <w:adjustRightInd w:val="0"/>
        <w:jc w:val="both"/>
        <w:rPr>
          <w:rFonts w:asciiTheme="minorHAnsi" w:hAnsiTheme="minorHAnsi" w:cstheme="minorHAnsi"/>
          <w:b/>
          <w:sz w:val="20"/>
          <w:szCs w:val="20"/>
        </w:rPr>
      </w:pPr>
    </w:p>
    <w:p w:rsidR="00F76A51" w:rsidRPr="00920A4F" w:rsidRDefault="00F76A51" w:rsidP="00F76A51">
      <w:pPr>
        <w:autoSpaceDE w:val="0"/>
        <w:autoSpaceDN w:val="0"/>
        <w:adjustRightInd w:val="0"/>
        <w:jc w:val="both"/>
        <w:rPr>
          <w:rFonts w:asciiTheme="minorHAnsi" w:hAnsiTheme="minorHAnsi" w:cstheme="minorHAnsi"/>
          <w:sz w:val="20"/>
          <w:szCs w:val="20"/>
        </w:rPr>
      </w:pPr>
      <w:bookmarkStart w:id="5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7"/>
    </w:p>
    <w:p w:rsidR="00F76A51" w:rsidRPr="00920A4F" w:rsidRDefault="00F76A51" w:rsidP="00850636">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8"/>
    </w:p>
    <w:p w:rsidR="00F76A51" w:rsidRPr="00920A4F" w:rsidRDefault="00F76A51" w:rsidP="00F76A51">
      <w:pPr>
        <w:autoSpaceDE w:val="0"/>
        <w:autoSpaceDN w:val="0"/>
        <w:adjustRightInd w:val="0"/>
        <w:jc w:val="both"/>
        <w:rPr>
          <w:rFonts w:asciiTheme="minorHAnsi" w:hAnsiTheme="minorHAnsi" w:cstheme="minorHAnsi"/>
          <w:sz w:val="20"/>
          <w:szCs w:val="20"/>
        </w:rPr>
      </w:pPr>
    </w:p>
    <w:p w:rsidR="00F76A51" w:rsidRPr="00920A4F" w:rsidRDefault="00F76A51" w:rsidP="00850636">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9" w:name="_Toc314666876"/>
      <w:r w:rsidRPr="00920A4F">
        <w:rPr>
          <w:rFonts w:asciiTheme="minorHAnsi" w:hAnsiTheme="minorHAnsi" w:cstheme="minorHAnsi"/>
          <w:b/>
          <w:sz w:val="20"/>
          <w:szCs w:val="20"/>
        </w:rPr>
        <w:t>Frecuencia de los ensayos</w:t>
      </w:r>
      <w:bookmarkEnd w:id="5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0"/>
      <w:r w:rsidRPr="00920A4F">
        <w:rPr>
          <w:rFonts w:asciiTheme="minorHAnsi" w:hAnsiTheme="minorHAnsi" w:cstheme="minorHAnsi"/>
          <w:sz w:val="20"/>
          <w:szCs w:val="20"/>
        </w:rPr>
        <w:t>.</w:t>
      </w:r>
    </w:p>
    <w:p w:rsidR="00F76A51" w:rsidRPr="00920A4F" w:rsidRDefault="00F76A51" w:rsidP="00F76A51">
      <w:pPr>
        <w:autoSpaceDE w:val="0"/>
        <w:autoSpaceDN w:val="0"/>
        <w:adjustRightInd w:val="0"/>
        <w:ind w:left="360"/>
        <w:jc w:val="both"/>
        <w:rPr>
          <w:rFonts w:asciiTheme="minorHAnsi" w:hAnsiTheme="minorHAnsi" w:cstheme="minorHAnsi"/>
          <w:sz w:val="20"/>
          <w:szCs w:val="20"/>
        </w:rPr>
      </w:pPr>
      <w:bookmarkStart w:id="6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1"/>
    </w:p>
    <w:p w:rsidR="00F76A51" w:rsidRPr="00920A4F" w:rsidRDefault="00F76A51" w:rsidP="00F76A51">
      <w:pPr>
        <w:autoSpaceDE w:val="0"/>
        <w:autoSpaceDN w:val="0"/>
        <w:adjustRightInd w:val="0"/>
        <w:ind w:left="360"/>
        <w:jc w:val="both"/>
        <w:rPr>
          <w:rFonts w:asciiTheme="minorHAnsi" w:hAnsiTheme="minorHAnsi" w:cstheme="minorHAnsi"/>
          <w:sz w:val="20"/>
          <w:szCs w:val="20"/>
        </w:rPr>
      </w:pPr>
      <w:bookmarkStart w:id="62" w:name="_Toc314666879"/>
      <w:r w:rsidRPr="00920A4F">
        <w:rPr>
          <w:rFonts w:asciiTheme="minorHAnsi" w:hAnsiTheme="minorHAnsi" w:cstheme="minorHAnsi"/>
          <w:sz w:val="20"/>
          <w:szCs w:val="20"/>
        </w:rPr>
        <w:t>Se deberá individualizar cada probeta anotando la fecha y hora y el elemento estructural correspondiente.</w:t>
      </w:r>
      <w:bookmarkEnd w:id="62"/>
    </w:p>
    <w:p w:rsidR="00F76A51" w:rsidRPr="00920A4F" w:rsidRDefault="00F76A51" w:rsidP="00F76A51">
      <w:pPr>
        <w:autoSpaceDE w:val="0"/>
        <w:autoSpaceDN w:val="0"/>
        <w:adjustRightInd w:val="0"/>
        <w:ind w:firstLine="360"/>
        <w:jc w:val="both"/>
        <w:rPr>
          <w:rFonts w:asciiTheme="minorHAnsi" w:hAnsiTheme="minorHAnsi" w:cstheme="minorHAnsi"/>
          <w:sz w:val="20"/>
          <w:szCs w:val="20"/>
        </w:rPr>
      </w:pPr>
      <w:bookmarkStart w:id="63" w:name="_Toc314666880"/>
      <w:r w:rsidRPr="00920A4F">
        <w:rPr>
          <w:rFonts w:asciiTheme="minorHAnsi" w:hAnsiTheme="minorHAnsi" w:cstheme="minorHAnsi"/>
          <w:sz w:val="20"/>
          <w:szCs w:val="20"/>
        </w:rPr>
        <w:t>Las probetas serán preparadas en presencia del SUPERVISOR DE OBRA.</w:t>
      </w:r>
      <w:bookmarkEnd w:id="63"/>
    </w:p>
    <w:p w:rsidR="00F76A51" w:rsidRPr="00920A4F" w:rsidRDefault="00F76A51" w:rsidP="00F76A51">
      <w:pPr>
        <w:autoSpaceDE w:val="0"/>
        <w:autoSpaceDN w:val="0"/>
        <w:adjustRightInd w:val="0"/>
        <w:ind w:left="360"/>
        <w:jc w:val="both"/>
        <w:rPr>
          <w:rFonts w:asciiTheme="minorHAnsi" w:hAnsiTheme="minorHAnsi" w:cstheme="minorHAnsi"/>
          <w:sz w:val="20"/>
          <w:szCs w:val="20"/>
        </w:rPr>
      </w:pPr>
      <w:bookmarkStart w:id="6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4"/>
    </w:p>
    <w:p w:rsidR="00F76A51" w:rsidRPr="00920A4F" w:rsidRDefault="00F76A51" w:rsidP="00F76A51">
      <w:pPr>
        <w:autoSpaceDE w:val="0"/>
        <w:autoSpaceDN w:val="0"/>
        <w:adjustRightInd w:val="0"/>
        <w:ind w:left="360"/>
        <w:jc w:val="both"/>
        <w:rPr>
          <w:rFonts w:asciiTheme="minorHAnsi" w:hAnsiTheme="minorHAnsi" w:cstheme="minorHAnsi"/>
          <w:sz w:val="20"/>
          <w:szCs w:val="20"/>
        </w:rPr>
      </w:pPr>
      <w:bookmarkStart w:id="6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5"/>
    </w:p>
    <w:p w:rsidR="00F76A51" w:rsidRPr="00920A4F" w:rsidRDefault="00F76A51" w:rsidP="00850636">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6" w:name="_Toc314666883"/>
      <w:r w:rsidRPr="00920A4F">
        <w:rPr>
          <w:rFonts w:asciiTheme="minorHAnsi" w:hAnsiTheme="minorHAnsi" w:cstheme="minorHAnsi"/>
          <w:b/>
          <w:sz w:val="20"/>
          <w:szCs w:val="20"/>
        </w:rPr>
        <w:t xml:space="preserve">Evaluación y aceptación del </w:t>
      </w:r>
      <w:bookmarkStart w:id="67" w:name="_Toc314666884"/>
      <w:bookmarkEnd w:id="6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7"/>
    </w:p>
    <w:p w:rsidR="00F76A51" w:rsidRPr="00920A4F" w:rsidRDefault="00F76A51" w:rsidP="00850636">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68" w:name="_Toc314666885"/>
      <w:r w:rsidRPr="00920A4F">
        <w:rPr>
          <w:rFonts w:asciiTheme="minorHAnsi" w:hAnsiTheme="minorHAnsi" w:cstheme="minorHAnsi"/>
          <w:b/>
          <w:sz w:val="20"/>
          <w:szCs w:val="20"/>
        </w:rPr>
        <w:lastRenderedPageBreak/>
        <w:t xml:space="preserve">Aceptación de la </w:t>
      </w:r>
      <w:bookmarkStart w:id="69" w:name="_Toc314666886"/>
      <w:bookmarkEnd w:id="6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9"/>
    </w:p>
    <w:p w:rsidR="00F76A51" w:rsidRPr="00920A4F" w:rsidRDefault="00F76A51" w:rsidP="00F76A51">
      <w:pPr>
        <w:autoSpaceDE w:val="0"/>
        <w:autoSpaceDN w:val="0"/>
        <w:adjustRightInd w:val="0"/>
        <w:ind w:firstLine="720"/>
        <w:jc w:val="both"/>
        <w:rPr>
          <w:rFonts w:asciiTheme="minorHAnsi" w:hAnsiTheme="minorHAnsi" w:cstheme="minorHAnsi"/>
          <w:sz w:val="20"/>
          <w:szCs w:val="20"/>
        </w:rPr>
      </w:pPr>
      <w:bookmarkStart w:id="70" w:name="_Toc314666887"/>
      <w:r w:rsidRPr="00920A4F">
        <w:rPr>
          <w:rFonts w:asciiTheme="minorHAnsi" w:hAnsiTheme="minorHAnsi" w:cstheme="minorHAnsi"/>
          <w:sz w:val="20"/>
          <w:szCs w:val="20"/>
        </w:rPr>
        <w:t>i) Resistencia del 80 a 90 %.</w:t>
      </w:r>
      <w:bookmarkStart w:id="71" w:name="_Toc314666888"/>
      <w:bookmarkEnd w:id="70"/>
      <w:r w:rsidRPr="00920A4F">
        <w:rPr>
          <w:rFonts w:asciiTheme="minorHAnsi" w:hAnsiTheme="minorHAnsi" w:cstheme="minorHAnsi"/>
          <w:sz w:val="20"/>
          <w:szCs w:val="20"/>
        </w:rPr>
        <w:t>Se procederá a:</w:t>
      </w:r>
      <w:bookmarkEnd w:id="71"/>
    </w:p>
    <w:p w:rsidR="00F76A51" w:rsidRPr="00920A4F" w:rsidRDefault="00F76A51" w:rsidP="00F76A51">
      <w:pPr>
        <w:autoSpaceDE w:val="0"/>
        <w:autoSpaceDN w:val="0"/>
        <w:adjustRightInd w:val="0"/>
        <w:ind w:firstLine="720"/>
        <w:jc w:val="both"/>
        <w:rPr>
          <w:rFonts w:asciiTheme="minorHAnsi" w:hAnsiTheme="minorHAnsi" w:cstheme="minorHAnsi"/>
          <w:sz w:val="20"/>
          <w:szCs w:val="20"/>
        </w:rPr>
      </w:pPr>
      <w:bookmarkStart w:id="7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2"/>
    </w:p>
    <w:p w:rsidR="00F76A51" w:rsidRPr="00920A4F" w:rsidRDefault="00F76A51" w:rsidP="00F76A51">
      <w:pPr>
        <w:autoSpaceDE w:val="0"/>
        <w:autoSpaceDN w:val="0"/>
        <w:adjustRightInd w:val="0"/>
        <w:ind w:left="720"/>
        <w:jc w:val="both"/>
        <w:rPr>
          <w:rFonts w:asciiTheme="minorHAnsi" w:hAnsiTheme="minorHAnsi" w:cstheme="minorHAnsi"/>
          <w:sz w:val="20"/>
          <w:szCs w:val="20"/>
        </w:rPr>
      </w:pPr>
      <w:bookmarkStart w:id="7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3"/>
    </w:p>
    <w:p w:rsidR="00F76A51" w:rsidRPr="00920A4F" w:rsidRDefault="00F76A51" w:rsidP="00F76A51">
      <w:pPr>
        <w:autoSpaceDE w:val="0"/>
        <w:autoSpaceDN w:val="0"/>
        <w:adjustRightInd w:val="0"/>
        <w:ind w:firstLine="720"/>
        <w:jc w:val="both"/>
        <w:rPr>
          <w:rFonts w:asciiTheme="minorHAnsi" w:hAnsiTheme="minorHAnsi" w:cstheme="minorHAnsi"/>
          <w:sz w:val="20"/>
          <w:szCs w:val="20"/>
        </w:rPr>
      </w:pPr>
      <w:bookmarkStart w:id="74" w:name="_Toc314666891"/>
      <w:r w:rsidRPr="00920A4F">
        <w:rPr>
          <w:rFonts w:asciiTheme="minorHAnsi" w:hAnsiTheme="minorHAnsi" w:cstheme="minorHAnsi"/>
          <w:sz w:val="20"/>
          <w:szCs w:val="20"/>
        </w:rPr>
        <w:t>ii) Resistencia inferior al 60 %.</w:t>
      </w:r>
      <w:bookmarkEnd w:id="74"/>
      <w:r w:rsidRPr="00920A4F">
        <w:rPr>
          <w:rFonts w:asciiTheme="minorHAnsi" w:hAnsiTheme="minorHAnsi" w:cstheme="minorHAnsi"/>
          <w:sz w:val="20"/>
          <w:szCs w:val="20"/>
        </w:rPr>
        <w:t xml:space="preserve"> Se procederá a:</w:t>
      </w:r>
    </w:p>
    <w:p w:rsidR="00F76A51" w:rsidRPr="00920A4F" w:rsidRDefault="00F76A51" w:rsidP="00F76A51">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5" w:name="_Toc314666892"/>
      <w:r w:rsidRPr="00920A4F">
        <w:rPr>
          <w:rFonts w:asciiTheme="minorHAnsi" w:hAnsiTheme="minorHAnsi" w:cstheme="minorHAnsi"/>
          <w:sz w:val="20"/>
          <w:szCs w:val="20"/>
        </w:rPr>
        <w:t>El CONTRATISTA procederá a la demolición y reemplazo del sector de vaciado afectado.</w:t>
      </w:r>
      <w:bookmarkEnd w:id="75"/>
    </w:p>
    <w:p w:rsidR="00F76A51" w:rsidRPr="00920A4F" w:rsidRDefault="00F76A51" w:rsidP="00F76A51">
      <w:pPr>
        <w:spacing w:before="100" w:beforeAutospacing="1" w:after="100" w:afterAutospacing="1"/>
        <w:jc w:val="both"/>
        <w:rPr>
          <w:rFonts w:asciiTheme="minorHAnsi" w:hAnsiTheme="minorHAnsi" w:cstheme="minorHAnsi"/>
          <w:sz w:val="20"/>
          <w:szCs w:val="20"/>
        </w:rPr>
      </w:pPr>
      <w:bookmarkStart w:id="76" w:name="_Toc314666893"/>
      <w:r w:rsidRPr="00920A4F">
        <w:rPr>
          <w:rFonts w:asciiTheme="minorHAnsi" w:hAnsiTheme="minorHAnsi" w:cstheme="minorHAnsi"/>
          <w:sz w:val="20"/>
          <w:szCs w:val="20"/>
        </w:rPr>
        <w:t>Todos los ensayos, pruebas, demoliciones, reemplazos necesarios serán cancelados por el CONTRATISTA.</w:t>
      </w:r>
      <w:bookmarkEnd w:id="76"/>
    </w:p>
    <w:p w:rsidR="00F76A51" w:rsidRPr="00920A4F" w:rsidRDefault="00F76A51" w:rsidP="00F76A51">
      <w:pPr>
        <w:jc w:val="both"/>
        <w:rPr>
          <w:rFonts w:asciiTheme="minorHAnsi" w:hAnsiTheme="minorHAnsi" w:cstheme="minorHAnsi"/>
          <w:sz w:val="20"/>
          <w:szCs w:val="20"/>
        </w:rPr>
      </w:pPr>
      <w:bookmarkStart w:id="7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7"/>
    </w:p>
    <w:p w:rsidR="00F76A51" w:rsidRPr="00920A4F" w:rsidRDefault="00F76A51" w:rsidP="00F76A51">
      <w:pPr>
        <w:jc w:val="both"/>
        <w:rPr>
          <w:rFonts w:asciiTheme="minorHAnsi" w:hAnsiTheme="minorHAnsi" w:cstheme="minorHAnsi"/>
          <w:sz w:val="20"/>
          <w:szCs w:val="20"/>
        </w:rPr>
      </w:pPr>
      <w:bookmarkStart w:id="7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8"/>
    </w:p>
    <w:p w:rsidR="00F76A51" w:rsidRPr="00920A4F" w:rsidRDefault="00F76A51" w:rsidP="00F76A51">
      <w:pPr>
        <w:jc w:val="both"/>
        <w:rPr>
          <w:rFonts w:asciiTheme="minorHAnsi" w:hAnsiTheme="minorHAnsi" w:cstheme="minorHAnsi"/>
          <w:sz w:val="20"/>
          <w:szCs w:val="20"/>
        </w:rPr>
      </w:pPr>
      <w:bookmarkStart w:id="7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9"/>
    </w:p>
    <w:p w:rsidR="00F76A51" w:rsidRPr="00920A4F" w:rsidRDefault="00F76A51" w:rsidP="00F76A51">
      <w:pPr>
        <w:jc w:val="both"/>
        <w:rPr>
          <w:rFonts w:asciiTheme="minorHAnsi" w:hAnsiTheme="minorHAnsi" w:cstheme="minorHAnsi"/>
          <w:sz w:val="20"/>
          <w:szCs w:val="20"/>
        </w:rPr>
      </w:pPr>
      <w:bookmarkStart w:id="80" w:name="_Toc314666897"/>
      <w:r w:rsidRPr="00920A4F">
        <w:rPr>
          <w:rFonts w:asciiTheme="minorHAnsi" w:hAnsiTheme="minorHAnsi" w:cstheme="minorHAnsi"/>
          <w:sz w:val="20"/>
          <w:szCs w:val="20"/>
        </w:rPr>
        <w:t>En esta forma no se requerirá el empleo adicional de agua una vez la superficie haya sido cubierta.</w:t>
      </w:r>
      <w:bookmarkEnd w:id="80"/>
    </w:p>
    <w:p w:rsidR="00F76A51" w:rsidRPr="00920A4F" w:rsidRDefault="00F76A51" w:rsidP="00F76A51">
      <w:pPr>
        <w:jc w:val="both"/>
        <w:rPr>
          <w:rFonts w:asciiTheme="minorHAnsi" w:hAnsiTheme="minorHAnsi" w:cstheme="minorHAnsi"/>
          <w:sz w:val="20"/>
          <w:szCs w:val="20"/>
        </w:rPr>
      </w:pPr>
      <w:bookmarkStart w:id="81" w:name="_Toc314666898"/>
      <w:r w:rsidRPr="00920A4F">
        <w:rPr>
          <w:rFonts w:asciiTheme="minorHAnsi" w:hAnsiTheme="minorHAnsi" w:cstheme="minorHAnsi"/>
          <w:sz w:val="20"/>
          <w:szCs w:val="20"/>
        </w:rPr>
        <w:t>El tramo debe revisarse frecuentemente para asegurarse que si tenga la humedad requerida.</w:t>
      </w:r>
      <w:bookmarkEnd w:id="81"/>
    </w:p>
    <w:p w:rsidR="00F76A51" w:rsidRPr="00920A4F" w:rsidRDefault="00F76A51" w:rsidP="00F76A51">
      <w:pPr>
        <w:jc w:val="both"/>
        <w:rPr>
          <w:rFonts w:asciiTheme="minorHAnsi" w:hAnsiTheme="minorHAnsi" w:cstheme="minorHAnsi"/>
          <w:sz w:val="20"/>
          <w:szCs w:val="20"/>
        </w:rPr>
      </w:pPr>
      <w:bookmarkStart w:id="8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2"/>
    </w:p>
    <w:p w:rsidR="00F76A51" w:rsidRPr="00920A4F" w:rsidRDefault="00F76A51" w:rsidP="00FD6F4D">
      <w:pPr>
        <w:jc w:val="both"/>
        <w:rPr>
          <w:rFonts w:asciiTheme="minorHAnsi" w:hAnsiTheme="minorHAnsi" w:cstheme="minorHAnsi"/>
          <w:sz w:val="20"/>
          <w:szCs w:val="20"/>
        </w:rPr>
      </w:pPr>
      <w:bookmarkStart w:id="8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3"/>
      <w:r w:rsidR="00FD6F4D">
        <w:rPr>
          <w:rFonts w:asciiTheme="minorHAnsi" w:hAnsiTheme="minorHAnsi" w:cstheme="minorHAnsi"/>
          <w:sz w:val="20"/>
          <w:szCs w:val="20"/>
        </w:rPr>
        <w:t xml:space="preserve"> </w:t>
      </w:r>
      <w:r w:rsidRPr="00920A4F">
        <w:rPr>
          <w:rFonts w:asciiTheme="minorHAnsi" w:hAnsiTheme="minorHAnsi" w:cstheme="minorHAnsi"/>
          <w:sz w:val="20"/>
          <w:szCs w:val="20"/>
        </w:rPr>
        <w:t>Por último el CONTRATISTA estará a cargo de:</w:t>
      </w:r>
    </w:p>
    <w:p w:rsidR="00F76A51" w:rsidRPr="00920A4F" w:rsidRDefault="00F76A51" w:rsidP="00850636">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F76A51" w:rsidRPr="00920A4F" w:rsidRDefault="00F76A51" w:rsidP="00850636">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MEDIDAS DE MITIGACION AMBIENTAL</w:t>
      </w:r>
    </w:p>
    <w:p w:rsidR="00FD6F4D" w:rsidRDefault="00F76A51" w:rsidP="00F76A51">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F76A51" w:rsidRPr="004709A5" w:rsidRDefault="00F76A51" w:rsidP="00F76A51">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F76A51" w:rsidRPr="004709A5" w:rsidRDefault="00F76A51" w:rsidP="00F76A51">
      <w:pPr>
        <w:jc w:val="both"/>
        <w:rPr>
          <w:rFonts w:asciiTheme="minorHAnsi" w:hAnsiTheme="minorHAnsi" w:cstheme="minorHAnsi"/>
          <w:sz w:val="20"/>
          <w:szCs w:val="20"/>
        </w:rPr>
      </w:pPr>
    </w:p>
    <w:p w:rsidR="00F76A51" w:rsidRPr="004709A5" w:rsidRDefault="00F76A51" w:rsidP="00F76A51">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6A51" w:rsidRPr="004709A5" w:rsidRDefault="00F76A51" w:rsidP="00F76A51">
      <w:pPr>
        <w:jc w:val="both"/>
        <w:rPr>
          <w:rFonts w:asciiTheme="minorHAnsi" w:hAnsiTheme="minorHAnsi" w:cstheme="minorHAnsi"/>
          <w:sz w:val="20"/>
          <w:szCs w:val="20"/>
        </w:rPr>
      </w:pPr>
    </w:p>
    <w:p w:rsidR="00F76A51" w:rsidRPr="004709A5" w:rsidRDefault="00F76A51" w:rsidP="00F76A51">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6A51" w:rsidRPr="004709A5" w:rsidRDefault="00F76A51" w:rsidP="00F76A51">
      <w:pPr>
        <w:jc w:val="both"/>
        <w:rPr>
          <w:rFonts w:asciiTheme="minorHAnsi" w:hAnsiTheme="minorHAnsi" w:cstheme="minorHAnsi"/>
          <w:sz w:val="20"/>
          <w:szCs w:val="20"/>
        </w:rPr>
      </w:pPr>
    </w:p>
    <w:p w:rsidR="00F76A51" w:rsidRDefault="00F76A51" w:rsidP="00F76A51">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6A51" w:rsidRPr="00F76A51" w:rsidRDefault="00F76A5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F76A51">
        <w:rPr>
          <w:rFonts w:asciiTheme="minorHAnsi" w:hAnsiTheme="minorHAnsi" w:cstheme="minorHAnsi"/>
          <w:b/>
          <w:sz w:val="20"/>
          <w:szCs w:val="20"/>
        </w:rPr>
        <w:t>MEDICIÓN Y FORMA DE PAGO.</w:t>
      </w:r>
    </w:p>
    <w:p w:rsidR="00F76A51" w:rsidRPr="00920A4F" w:rsidRDefault="00F76A51" w:rsidP="00F76A51">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F76A51" w:rsidRPr="00920A4F" w:rsidRDefault="00F76A51" w:rsidP="00F76A51">
      <w:pPr>
        <w:jc w:val="both"/>
        <w:rPr>
          <w:rFonts w:asciiTheme="minorHAnsi" w:hAnsiTheme="minorHAnsi" w:cstheme="minorHAnsi"/>
          <w:sz w:val="20"/>
          <w:szCs w:val="20"/>
        </w:rPr>
      </w:pPr>
    </w:p>
    <w:p w:rsidR="00F76A51" w:rsidRPr="00920A4F" w:rsidRDefault="00F76A51" w:rsidP="00F76A51">
      <w:pPr>
        <w:jc w:val="both"/>
        <w:rPr>
          <w:rFonts w:asciiTheme="minorHAnsi" w:hAnsiTheme="minorHAnsi" w:cstheme="minorHAnsi"/>
          <w:sz w:val="20"/>
          <w:szCs w:val="20"/>
        </w:rPr>
      </w:pPr>
      <w:bookmarkStart w:id="8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4"/>
    </w:p>
    <w:p w:rsidR="00F76A51" w:rsidRPr="00920A4F" w:rsidRDefault="00F76A51" w:rsidP="00F76A51">
      <w:pPr>
        <w:jc w:val="both"/>
        <w:rPr>
          <w:rFonts w:asciiTheme="minorHAnsi" w:hAnsiTheme="minorHAnsi" w:cstheme="minorHAnsi"/>
          <w:sz w:val="20"/>
          <w:szCs w:val="20"/>
        </w:rPr>
      </w:pPr>
    </w:p>
    <w:p w:rsidR="00AC4F60" w:rsidRPr="00AC4F60" w:rsidRDefault="00AC4F60" w:rsidP="00850636">
      <w:pPr>
        <w:pStyle w:val="Ttulo2"/>
        <w:numPr>
          <w:ilvl w:val="0"/>
          <w:numId w:val="27"/>
        </w:numPr>
        <w:spacing w:before="0"/>
        <w:rPr>
          <w:rFonts w:asciiTheme="minorHAnsi" w:hAnsiTheme="minorHAnsi" w:cstheme="minorHAnsi"/>
          <w:b/>
          <w:color w:val="auto"/>
          <w:sz w:val="20"/>
          <w:szCs w:val="20"/>
        </w:rPr>
      </w:pPr>
      <w:r w:rsidRPr="00AC4F60">
        <w:rPr>
          <w:rFonts w:asciiTheme="minorHAnsi" w:hAnsiTheme="minorHAnsi" w:cstheme="minorHAnsi"/>
          <w:b/>
          <w:color w:val="auto"/>
          <w:sz w:val="20"/>
          <w:szCs w:val="20"/>
        </w:rPr>
        <w:t xml:space="preserve"> REPOSICIÓN DE CERÁMICA, BALDOSAS Y/O CORTEZAS ESPECIALES C/PROVISIÓN </w:t>
      </w:r>
    </w:p>
    <w:p w:rsidR="00AC4F60" w:rsidRPr="00920A4F" w:rsidRDefault="00AC4F60" w:rsidP="00AC4F60">
      <w:pPr>
        <w:rPr>
          <w:rFonts w:asciiTheme="minorHAnsi" w:hAnsiTheme="minorHAnsi" w:cstheme="minorHAnsi"/>
          <w:b/>
          <w:sz w:val="20"/>
          <w:szCs w:val="20"/>
        </w:rPr>
      </w:pPr>
      <w:bookmarkStart w:id="85" w:name="_Toc314666903"/>
      <w:r w:rsidRPr="00920A4F">
        <w:rPr>
          <w:rFonts w:asciiTheme="minorHAnsi" w:hAnsiTheme="minorHAnsi" w:cstheme="minorHAnsi"/>
          <w:b/>
          <w:sz w:val="20"/>
          <w:szCs w:val="20"/>
        </w:rPr>
        <w:t>UNIDAD: Metro Cuadrado (m2)</w:t>
      </w:r>
    </w:p>
    <w:p w:rsidR="00AC4F60" w:rsidRPr="00AC4F60" w:rsidRDefault="00AC4F60"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t xml:space="preserve">DEFINICIÓN </w:t>
      </w:r>
    </w:p>
    <w:p w:rsidR="00AC4F60" w:rsidRPr="00920A4F" w:rsidRDefault="00AC4F60" w:rsidP="00AC4F60">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85"/>
    </w:p>
    <w:p w:rsidR="00AC4F60" w:rsidRPr="00920A4F" w:rsidRDefault="00AC4F60" w:rsidP="00AC4F60">
      <w:pPr>
        <w:widowControl w:val="0"/>
        <w:autoSpaceDE w:val="0"/>
        <w:autoSpaceDN w:val="0"/>
        <w:adjustRightInd w:val="0"/>
        <w:spacing w:before="177"/>
        <w:jc w:val="both"/>
        <w:rPr>
          <w:rFonts w:asciiTheme="minorHAnsi" w:hAnsiTheme="minorHAnsi" w:cstheme="minorHAnsi"/>
          <w:sz w:val="20"/>
          <w:szCs w:val="20"/>
        </w:rPr>
      </w:pPr>
      <w:bookmarkStart w:id="86" w:name="_Toc314666904"/>
      <w:r w:rsidRPr="00920A4F">
        <w:rPr>
          <w:rFonts w:asciiTheme="minorHAnsi" w:hAnsiTheme="minorHAnsi" w:cstheme="minorHAnsi"/>
          <w:sz w:val="20"/>
          <w:szCs w:val="20"/>
        </w:rPr>
        <w:t>Todos los trabajos serán ejecutados de acuerdo a las instrucciones del SUPERVISOR DE OBRA.</w:t>
      </w:r>
      <w:bookmarkEnd w:id="86"/>
    </w:p>
    <w:p w:rsidR="00AC4F60" w:rsidRPr="00AC4F60" w:rsidRDefault="00AC4F60" w:rsidP="00850636">
      <w:pPr>
        <w:pStyle w:val="Prrafodelista"/>
        <w:numPr>
          <w:ilvl w:val="1"/>
          <w:numId w:val="27"/>
        </w:numPr>
        <w:spacing w:before="120" w:after="120" w:line="276" w:lineRule="auto"/>
        <w:contextualSpacing/>
        <w:rPr>
          <w:rFonts w:asciiTheme="minorHAnsi" w:hAnsiTheme="minorHAnsi" w:cstheme="minorHAnsi"/>
          <w:b/>
          <w:sz w:val="20"/>
          <w:szCs w:val="20"/>
        </w:rPr>
      </w:pPr>
      <w:bookmarkStart w:id="87" w:name="_Toc314666905"/>
      <w:r w:rsidRPr="00AC4F60">
        <w:rPr>
          <w:rFonts w:asciiTheme="minorHAnsi" w:hAnsiTheme="minorHAnsi" w:cstheme="minorHAnsi"/>
          <w:b/>
          <w:sz w:val="20"/>
          <w:szCs w:val="20"/>
        </w:rPr>
        <w:t>MATERIALES, HERRAMIENTAS Y EQUIPO.</w:t>
      </w:r>
    </w:p>
    <w:p w:rsidR="00FD6F4D" w:rsidRDefault="00AC4F60" w:rsidP="00AC4F60">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proporcionar todos los materiales, herramientas y equipo necesarios para la ejecución de este ítem. </w:t>
      </w:r>
    </w:p>
    <w:p w:rsidR="00AC4F60" w:rsidRPr="00920A4F" w:rsidRDefault="00AC4F60" w:rsidP="00AC4F60">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lastRenderedPageBreak/>
        <w:t>En los trabajos de piso cerámica y baldosa se empleará cerámicas y/o baldosas existentes en el mercado y de marca reconocida tratando de que el material sea lo más parecido posible al que fue demolido,  previa aprobación del SUPERVISOR DE OBRA.</w:t>
      </w:r>
      <w:bookmarkEnd w:id="87"/>
    </w:p>
    <w:p w:rsidR="00AC4F60" w:rsidRPr="00AC4F60" w:rsidRDefault="00AC4F60"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t>PROCEDIMIENTO PARA LA EJECUCIÓN</w:t>
      </w:r>
    </w:p>
    <w:p w:rsidR="00AC4F60" w:rsidRPr="00920A4F" w:rsidRDefault="00AC4F60" w:rsidP="00AC4F60">
      <w:pPr>
        <w:jc w:val="both"/>
        <w:rPr>
          <w:rFonts w:asciiTheme="minorHAnsi" w:hAnsiTheme="minorHAnsi" w:cstheme="minorHAnsi"/>
          <w:sz w:val="20"/>
          <w:szCs w:val="20"/>
        </w:rPr>
      </w:pPr>
      <w:bookmarkStart w:id="88"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88"/>
    </w:p>
    <w:p w:rsidR="00AC4F60" w:rsidRPr="00920A4F" w:rsidRDefault="00AC4F60" w:rsidP="00AC4F60">
      <w:pPr>
        <w:jc w:val="both"/>
        <w:rPr>
          <w:rFonts w:asciiTheme="minorHAnsi" w:hAnsiTheme="minorHAnsi" w:cstheme="minorHAnsi"/>
          <w:sz w:val="20"/>
          <w:szCs w:val="20"/>
        </w:rPr>
      </w:pPr>
      <w:bookmarkStart w:id="89"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89"/>
    </w:p>
    <w:p w:rsidR="00AC4F60" w:rsidRPr="00920A4F" w:rsidRDefault="00AC4F60" w:rsidP="00AC4F60">
      <w:pPr>
        <w:jc w:val="both"/>
        <w:rPr>
          <w:rFonts w:asciiTheme="minorHAnsi" w:hAnsiTheme="minorHAnsi" w:cstheme="minorHAnsi"/>
          <w:sz w:val="20"/>
          <w:szCs w:val="20"/>
        </w:rPr>
      </w:pPr>
      <w:bookmarkStart w:id="90"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90"/>
    </w:p>
    <w:p w:rsidR="00AC4F60" w:rsidRDefault="00AC4F60" w:rsidP="00AC4F60">
      <w:pPr>
        <w:jc w:val="both"/>
        <w:rPr>
          <w:rFonts w:asciiTheme="minorHAnsi" w:hAnsiTheme="minorHAnsi" w:cstheme="minorHAnsi"/>
          <w:sz w:val="20"/>
          <w:szCs w:val="20"/>
        </w:rPr>
      </w:pPr>
      <w:bookmarkStart w:id="91"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91"/>
    </w:p>
    <w:p w:rsidR="00AC4F60" w:rsidRPr="00AC4F60" w:rsidRDefault="00AC4F60"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t>MEDIDAS DE MITIGACION AMBIENTAL</w:t>
      </w:r>
    </w:p>
    <w:p w:rsidR="00AC4F60" w:rsidRPr="00920A4F" w:rsidRDefault="00AC4F60" w:rsidP="00AC4F6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4F60" w:rsidRPr="00920A4F" w:rsidRDefault="00AC4F60" w:rsidP="00AC4F60">
      <w:pPr>
        <w:contextualSpacing/>
        <w:jc w:val="both"/>
        <w:rPr>
          <w:rFonts w:asciiTheme="minorHAnsi" w:hAnsiTheme="minorHAnsi" w:cstheme="minorHAnsi"/>
          <w:kern w:val="28"/>
          <w:sz w:val="20"/>
          <w:szCs w:val="20"/>
        </w:rPr>
      </w:pPr>
    </w:p>
    <w:p w:rsidR="00AC4F60" w:rsidRPr="00920A4F" w:rsidRDefault="00AC4F60" w:rsidP="00AC4F6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4F60" w:rsidRPr="00920A4F" w:rsidRDefault="00AC4F60" w:rsidP="00AC4F60">
      <w:pPr>
        <w:contextualSpacing/>
        <w:jc w:val="both"/>
        <w:rPr>
          <w:rFonts w:asciiTheme="minorHAnsi" w:hAnsiTheme="minorHAnsi" w:cstheme="minorHAnsi"/>
          <w:kern w:val="28"/>
          <w:sz w:val="20"/>
          <w:szCs w:val="20"/>
        </w:rPr>
      </w:pPr>
    </w:p>
    <w:p w:rsidR="00AC4F60" w:rsidRPr="00920A4F" w:rsidRDefault="00AC4F60" w:rsidP="00AC4F6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4F60" w:rsidRPr="00920A4F" w:rsidRDefault="00AC4F60" w:rsidP="00AC4F60">
      <w:pPr>
        <w:contextualSpacing/>
        <w:jc w:val="both"/>
        <w:rPr>
          <w:rFonts w:asciiTheme="minorHAnsi" w:hAnsiTheme="minorHAnsi" w:cstheme="minorHAnsi"/>
          <w:kern w:val="28"/>
          <w:sz w:val="20"/>
          <w:szCs w:val="20"/>
        </w:rPr>
      </w:pPr>
    </w:p>
    <w:p w:rsidR="00AC4F60" w:rsidRDefault="00AC4F60" w:rsidP="00AC4F6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C4F60" w:rsidRPr="00AC4F60" w:rsidRDefault="00AC4F60"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t>MEDICIÓN Y FORMA DE PAGO</w:t>
      </w:r>
    </w:p>
    <w:p w:rsidR="00AC4F60" w:rsidRDefault="00AC4F60" w:rsidP="00AC4F60">
      <w:pPr>
        <w:jc w:val="both"/>
        <w:rPr>
          <w:rFonts w:asciiTheme="minorHAnsi" w:hAnsiTheme="minorHAnsi" w:cstheme="minorHAnsi"/>
          <w:sz w:val="20"/>
          <w:szCs w:val="20"/>
        </w:rPr>
      </w:pPr>
      <w:bookmarkStart w:id="92"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92"/>
    </w:p>
    <w:p w:rsidR="00520171" w:rsidRDefault="00520171" w:rsidP="00AC4F60">
      <w:pPr>
        <w:jc w:val="both"/>
        <w:rPr>
          <w:rFonts w:asciiTheme="minorHAnsi" w:hAnsiTheme="minorHAnsi" w:cstheme="minorHAnsi"/>
          <w:sz w:val="20"/>
          <w:szCs w:val="20"/>
        </w:rPr>
      </w:pPr>
    </w:p>
    <w:p w:rsidR="00520171" w:rsidRPr="00520171" w:rsidRDefault="00520171" w:rsidP="00850636">
      <w:pPr>
        <w:pStyle w:val="Ttulo2"/>
        <w:numPr>
          <w:ilvl w:val="0"/>
          <w:numId w:val="27"/>
        </w:numPr>
        <w:spacing w:before="0"/>
        <w:rPr>
          <w:rFonts w:asciiTheme="minorHAnsi" w:hAnsiTheme="minorHAnsi" w:cstheme="minorHAnsi"/>
          <w:b/>
          <w:color w:val="auto"/>
          <w:sz w:val="20"/>
          <w:szCs w:val="20"/>
        </w:rPr>
      </w:pPr>
      <w:r w:rsidRPr="00520171">
        <w:rPr>
          <w:rFonts w:asciiTheme="minorHAnsi" w:hAnsiTheme="minorHAnsi" w:cstheme="minorHAnsi"/>
          <w:b/>
          <w:color w:val="auto"/>
          <w:sz w:val="20"/>
          <w:szCs w:val="20"/>
        </w:rPr>
        <w:t>CONSTRUCCIÓN DE BASE DE SUELO CEMENTO</w:t>
      </w:r>
    </w:p>
    <w:p w:rsidR="00520171" w:rsidRPr="00520171" w:rsidRDefault="00520171" w:rsidP="00520171">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520171" w:rsidRPr="00520171"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DEFINICIÓN.</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520171" w:rsidRPr="00520171"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MATERIALES, HERRAMIENTAS Y EQUIPO.</w:t>
      </w:r>
    </w:p>
    <w:p w:rsidR="00520171" w:rsidRPr="00520171" w:rsidRDefault="00520171" w:rsidP="00520171">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520171" w:rsidRPr="00520171" w:rsidRDefault="00520171" w:rsidP="00520171">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520171" w:rsidRPr="00520171" w:rsidRDefault="00520171" w:rsidP="00520171">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520171" w:rsidRPr="00520171" w:rsidRDefault="00520171" w:rsidP="00520171">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520171" w:rsidRPr="00520171" w:rsidRDefault="00520171" w:rsidP="00520171">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520171" w:rsidRPr="00520171" w:rsidRDefault="00520171" w:rsidP="00520171">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520171" w:rsidRPr="00520171" w:rsidRDefault="00520171" w:rsidP="00520171">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520171" w:rsidRPr="00520171" w:rsidRDefault="00520171" w:rsidP="00520171">
      <w:pPr>
        <w:spacing w:before="120" w:after="120"/>
        <w:jc w:val="both"/>
        <w:rPr>
          <w:rFonts w:asciiTheme="minorHAnsi" w:hAnsiTheme="minorHAnsi" w:cs="Arial"/>
          <w:b/>
          <w:sz w:val="20"/>
          <w:szCs w:val="20"/>
        </w:rPr>
      </w:pPr>
      <w:r w:rsidRPr="00520171">
        <w:rPr>
          <w:rFonts w:asciiTheme="minorHAnsi" w:hAnsiTheme="minorHAnsi" w:cs="Arial"/>
          <w:b/>
          <w:sz w:val="20"/>
          <w:szCs w:val="20"/>
        </w:rPr>
        <w:lastRenderedPageBreak/>
        <w:t>ADITIVOS</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520171" w:rsidRPr="00520171" w:rsidRDefault="00520171" w:rsidP="00520171">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520171" w:rsidRPr="00520171" w:rsidRDefault="00520171" w:rsidP="00850636">
      <w:pPr>
        <w:pStyle w:val="Normala"/>
        <w:numPr>
          <w:ilvl w:val="5"/>
          <w:numId w:val="2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520171" w:rsidRPr="00520171" w:rsidRDefault="00520171" w:rsidP="00850636">
      <w:pPr>
        <w:pStyle w:val="Normala"/>
        <w:numPr>
          <w:ilvl w:val="5"/>
          <w:numId w:val="2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520171" w:rsidRPr="00520171" w:rsidRDefault="00520171" w:rsidP="00850636">
      <w:pPr>
        <w:pStyle w:val="Normala"/>
        <w:numPr>
          <w:ilvl w:val="5"/>
          <w:numId w:val="2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520171" w:rsidRPr="00520171" w:rsidRDefault="00520171" w:rsidP="00850636">
      <w:pPr>
        <w:pStyle w:val="Normala"/>
        <w:numPr>
          <w:ilvl w:val="5"/>
          <w:numId w:val="29"/>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520171" w:rsidRPr="00520171" w:rsidRDefault="00520171" w:rsidP="00850636">
      <w:pPr>
        <w:pStyle w:val="Normala"/>
        <w:numPr>
          <w:ilvl w:val="5"/>
          <w:numId w:val="2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520171" w:rsidRPr="00520171" w:rsidRDefault="00520171" w:rsidP="00850636">
      <w:pPr>
        <w:pStyle w:val="Normala"/>
        <w:numPr>
          <w:ilvl w:val="5"/>
          <w:numId w:val="29"/>
        </w:numPr>
        <w:tabs>
          <w:tab w:val="clear" w:pos="1418"/>
        </w:tabs>
        <w:spacing w:line="276" w:lineRule="auto"/>
        <w:ind w:left="993" w:hanging="283"/>
        <w:rPr>
          <w:rFonts w:asciiTheme="minorHAnsi" w:hAnsiTheme="minorHAnsi" w:cs="Arial"/>
          <w:kern w:val="28"/>
          <w:sz w:val="20"/>
          <w:szCs w:val="20"/>
        </w:rPr>
      </w:pPr>
      <w:r w:rsidRPr="00520171">
        <w:rPr>
          <w:rFonts w:asciiTheme="minorHAnsi" w:hAnsiTheme="minorHAnsi" w:cs="Arial"/>
          <w:sz w:val="20"/>
          <w:szCs w:val="20"/>
        </w:rPr>
        <w:t>Camión Aguatero.</w:t>
      </w:r>
    </w:p>
    <w:p w:rsidR="00520171" w:rsidRPr="00520171"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PROCEDIMIENTO PARA LA EJECUCIÓN.</w:t>
      </w:r>
    </w:p>
    <w:p w:rsidR="00520171" w:rsidRPr="00520171" w:rsidRDefault="00520171" w:rsidP="00520171">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520171" w:rsidRPr="00520171" w:rsidRDefault="00520171" w:rsidP="00520171">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520171" w:rsidRPr="00520171" w:rsidRDefault="00520171" w:rsidP="00850636">
      <w:pPr>
        <w:pStyle w:val="Normala"/>
        <w:numPr>
          <w:ilvl w:val="5"/>
          <w:numId w:val="3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520171" w:rsidRPr="00520171" w:rsidRDefault="00520171" w:rsidP="00850636">
      <w:pPr>
        <w:pStyle w:val="Normala"/>
        <w:numPr>
          <w:ilvl w:val="5"/>
          <w:numId w:val="3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520171" w:rsidRPr="00520171" w:rsidRDefault="00520171" w:rsidP="00850636">
      <w:pPr>
        <w:pStyle w:val="Normala"/>
        <w:numPr>
          <w:ilvl w:val="5"/>
          <w:numId w:val="3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lastRenderedPageBreak/>
        <w:t>El valor mínimo de la densidad a obtener que no será menor a 100% de la máxima densidad de la mezcla, determinada con la energía del método AASHTO T-134.</w:t>
      </w:r>
    </w:p>
    <w:p w:rsidR="00520171" w:rsidRPr="00520171" w:rsidRDefault="00520171" w:rsidP="00850636">
      <w:pPr>
        <w:pStyle w:val="Normala"/>
        <w:numPr>
          <w:ilvl w:val="5"/>
          <w:numId w:val="3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520171" w:rsidRPr="00520171" w:rsidRDefault="00520171" w:rsidP="00850636">
      <w:pPr>
        <w:pStyle w:val="Normala"/>
        <w:numPr>
          <w:ilvl w:val="5"/>
          <w:numId w:val="30"/>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520171" w:rsidRPr="00520171" w:rsidRDefault="00520171" w:rsidP="00520171">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520171" w:rsidRPr="00520171" w:rsidRDefault="00520171" w:rsidP="00520171">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520171" w:rsidRPr="00520171" w:rsidRDefault="00520171" w:rsidP="00520171">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520171" w:rsidRPr="00520171" w:rsidRDefault="00520171" w:rsidP="00850636">
      <w:pPr>
        <w:pStyle w:val="Prrafodelista"/>
        <w:numPr>
          <w:ilvl w:val="0"/>
          <w:numId w:val="3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520171" w:rsidRPr="00520171" w:rsidRDefault="00520171" w:rsidP="00850636">
      <w:pPr>
        <w:pStyle w:val="Prrafodelista"/>
        <w:numPr>
          <w:ilvl w:val="0"/>
          <w:numId w:val="3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520171" w:rsidRPr="00520171" w:rsidRDefault="00520171" w:rsidP="00850636">
      <w:pPr>
        <w:pStyle w:val="Prrafodelista"/>
        <w:numPr>
          <w:ilvl w:val="0"/>
          <w:numId w:val="3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520171" w:rsidRPr="00520171" w:rsidRDefault="00520171" w:rsidP="00850636">
      <w:pPr>
        <w:pStyle w:val="Prrafodelista"/>
        <w:numPr>
          <w:ilvl w:val="0"/>
          <w:numId w:val="3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520171" w:rsidRPr="00520171" w:rsidRDefault="00520171" w:rsidP="00850636">
      <w:pPr>
        <w:pStyle w:val="Prrafodelista"/>
        <w:numPr>
          <w:ilvl w:val="0"/>
          <w:numId w:val="3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520171" w:rsidRPr="00520171" w:rsidRDefault="00520171" w:rsidP="00520171">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520171" w:rsidRPr="00520171" w:rsidRDefault="00520171" w:rsidP="00520171">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FD6F4D" w:rsidRDefault="00FD6F4D" w:rsidP="00520171">
      <w:pPr>
        <w:spacing w:before="120" w:after="120"/>
        <w:jc w:val="both"/>
        <w:rPr>
          <w:rFonts w:asciiTheme="minorHAnsi" w:eastAsia="MS Mincho" w:hAnsiTheme="minorHAnsi" w:cs="Arial"/>
          <w:sz w:val="20"/>
          <w:szCs w:val="20"/>
        </w:rPr>
      </w:pPr>
    </w:p>
    <w:p w:rsidR="00FD6F4D" w:rsidRPr="00520171" w:rsidRDefault="00FD6F4D" w:rsidP="00520171">
      <w:pPr>
        <w:spacing w:before="120" w:after="120"/>
        <w:jc w:val="both"/>
        <w:rPr>
          <w:rFonts w:asciiTheme="minorHAnsi" w:eastAsia="MS Mincho" w:hAnsiTheme="minorHAnsi" w:cs="Arial"/>
          <w:sz w:val="20"/>
          <w:szCs w:val="20"/>
        </w:rPr>
      </w:pP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PREPARACIÓN DE LA FAJA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93" w:name="_Toc22014035"/>
      <w:r w:rsidRPr="00520171">
        <w:rPr>
          <w:rFonts w:asciiTheme="minorHAnsi" w:eastAsia="MS Mincho" w:hAnsiTheme="minorHAnsi" w:cs="Arial"/>
          <w:sz w:val="20"/>
          <w:szCs w:val="20"/>
        </w:rPr>
        <w:t>ición evitando cambios bruscos.</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93"/>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520171" w:rsidRDefault="00520171" w:rsidP="00520171">
      <w:pPr>
        <w:spacing w:before="120" w:after="120"/>
        <w:jc w:val="both"/>
        <w:rPr>
          <w:rFonts w:asciiTheme="minorHAnsi" w:eastAsia="MS Mincho" w:hAnsiTheme="minorHAnsi" w:cs="Arial"/>
          <w:sz w:val="20"/>
          <w:szCs w:val="20"/>
        </w:rPr>
      </w:pPr>
    </w:p>
    <w:p w:rsidR="00FD6F4D" w:rsidRDefault="00FD6F4D" w:rsidP="00520171">
      <w:pPr>
        <w:spacing w:before="120" w:after="120"/>
        <w:jc w:val="both"/>
        <w:rPr>
          <w:rFonts w:asciiTheme="minorHAnsi" w:eastAsia="MS Mincho" w:hAnsiTheme="minorHAnsi" w:cs="Arial"/>
          <w:sz w:val="20"/>
          <w:szCs w:val="20"/>
        </w:rPr>
      </w:pPr>
    </w:p>
    <w:p w:rsidR="00FD6F4D" w:rsidRPr="00520171" w:rsidRDefault="00FD6F4D" w:rsidP="00520171">
      <w:pPr>
        <w:spacing w:before="120" w:after="120"/>
        <w:jc w:val="both"/>
        <w:rPr>
          <w:rFonts w:asciiTheme="minorHAnsi" w:eastAsia="MS Mincho" w:hAnsiTheme="minorHAnsi" w:cs="Arial"/>
          <w:sz w:val="20"/>
          <w:szCs w:val="20"/>
        </w:rPr>
      </w:pP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Mezcla inicial</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520171" w:rsidRPr="00520171" w:rsidRDefault="00520171" w:rsidP="00520171">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lastRenderedPageBreak/>
        <w:t>En las fases finales de la compactación se evitará sobrecargar el suelo estabilizado con compactadores demasiados pesados, o con procesos de compactación demasiado largos; que en ningún punto podrán exceder al tiempo especificado.</w:t>
      </w:r>
    </w:p>
    <w:p w:rsidR="00520171" w:rsidRPr="00520171" w:rsidRDefault="00520171" w:rsidP="00520171">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520171" w:rsidRPr="00520171" w:rsidRDefault="00520171" w:rsidP="00520171">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520171" w:rsidRPr="00520171" w:rsidRDefault="00520171" w:rsidP="00520171">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520171" w:rsidRPr="00520171" w:rsidRDefault="00520171" w:rsidP="00520171">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520171" w:rsidRPr="00520171" w:rsidRDefault="00520171" w:rsidP="00520171">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520171" w:rsidRPr="00520171" w:rsidRDefault="00520171" w:rsidP="00520171">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520171" w:rsidRPr="00520171" w:rsidRDefault="00520171" w:rsidP="00520171">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520171" w:rsidRPr="00520171" w:rsidRDefault="00520171" w:rsidP="00520171">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520171" w:rsidRPr="00520171" w:rsidRDefault="00520171" w:rsidP="00520171">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520171" w:rsidRPr="00520171" w:rsidRDefault="00520171" w:rsidP="00520171">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Cuando se trate de la capa superior se cubrirá toda la superficie con asfalto diluido, que evite la pérdida de humedad, o el ascenso por capilaridad del nivel freático.</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520171" w:rsidRPr="00520171" w:rsidRDefault="00520171" w:rsidP="00520171">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520171" w:rsidRPr="00520171" w:rsidRDefault="00520171" w:rsidP="00520171">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520171" w:rsidRPr="00520171" w:rsidRDefault="00520171" w:rsidP="00520171">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520171" w:rsidRPr="00520171" w:rsidRDefault="00520171" w:rsidP="00850636">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520171" w:rsidRPr="00520171" w:rsidRDefault="00520171" w:rsidP="00850636">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520171" w:rsidRPr="00520171" w:rsidRDefault="00520171" w:rsidP="00850636">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lineales o mínimo uno por jornada.</w:t>
      </w:r>
    </w:p>
    <w:p w:rsidR="00520171" w:rsidRPr="00520171" w:rsidRDefault="00520171" w:rsidP="00850636">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520171" w:rsidRPr="00520171" w:rsidRDefault="00520171" w:rsidP="00850636">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520171" w:rsidRPr="00520171" w:rsidRDefault="00520171" w:rsidP="00850636">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lineales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520171" w:rsidRPr="00520171" w:rsidRDefault="00520171" w:rsidP="00850636">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520171" w:rsidRPr="00520171" w:rsidRDefault="00520171" w:rsidP="00520171">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CONTROL GEOMÉTRICO</w:t>
      </w:r>
    </w:p>
    <w:p w:rsidR="00520171" w:rsidRPr="00520171" w:rsidRDefault="00520171" w:rsidP="00520171">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520171" w:rsidRPr="00520171" w:rsidRDefault="00520171" w:rsidP="00850636">
      <w:pPr>
        <w:pStyle w:val="Normala"/>
        <w:numPr>
          <w:ilvl w:val="0"/>
          <w:numId w:val="33"/>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520171" w:rsidRPr="00520171" w:rsidRDefault="00520171" w:rsidP="00850636">
      <w:pPr>
        <w:pStyle w:val="Normala"/>
        <w:numPr>
          <w:ilvl w:val="0"/>
          <w:numId w:val="33"/>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520171" w:rsidRPr="00520171" w:rsidRDefault="00520171" w:rsidP="00850636">
      <w:pPr>
        <w:pStyle w:val="Normala"/>
        <w:numPr>
          <w:ilvl w:val="0"/>
          <w:numId w:val="33"/>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520171" w:rsidRPr="00520171" w:rsidRDefault="00520171" w:rsidP="00520171">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520171" w:rsidRPr="00520171" w:rsidRDefault="00520171" w:rsidP="00850636">
      <w:pPr>
        <w:pStyle w:val="NormalTab"/>
        <w:numPr>
          <w:ilvl w:val="0"/>
          <w:numId w:val="34"/>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520171" w:rsidRPr="00520171" w:rsidRDefault="00520171" w:rsidP="00850636">
      <w:pPr>
        <w:pStyle w:val="NormalTab"/>
        <w:numPr>
          <w:ilvl w:val="0"/>
          <w:numId w:val="34"/>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520171" w:rsidRPr="00520171" w:rsidRDefault="00520171" w:rsidP="00850636">
      <w:pPr>
        <w:pStyle w:val="NormalTab"/>
        <w:numPr>
          <w:ilvl w:val="0"/>
          <w:numId w:val="34"/>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520171" w:rsidRPr="00520171" w:rsidRDefault="00520171" w:rsidP="00850636">
      <w:pPr>
        <w:pStyle w:val="Normala"/>
        <w:numPr>
          <w:ilvl w:val="1"/>
          <w:numId w:val="35"/>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520171" w:rsidRPr="00520171" w:rsidRDefault="00520171" w:rsidP="00850636">
      <w:pPr>
        <w:pStyle w:val="Normala"/>
        <w:numPr>
          <w:ilvl w:val="1"/>
          <w:numId w:val="35"/>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520171" w:rsidRPr="00520171" w:rsidRDefault="00520171" w:rsidP="00520171">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520171" w:rsidRPr="00AC4F60"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t>MEDIDAS DE MITIGACION AMBIENTAL</w:t>
      </w:r>
    </w:p>
    <w:p w:rsidR="00520171" w:rsidRPr="00920A4F" w:rsidRDefault="00520171" w:rsidP="005201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0171" w:rsidRPr="00920A4F" w:rsidRDefault="00520171" w:rsidP="00520171">
      <w:pPr>
        <w:contextualSpacing/>
        <w:jc w:val="both"/>
        <w:rPr>
          <w:rFonts w:asciiTheme="minorHAnsi" w:hAnsiTheme="minorHAnsi" w:cstheme="minorHAnsi"/>
          <w:kern w:val="28"/>
          <w:sz w:val="20"/>
          <w:szCs w:val="20"/>
        </w:rPr>
      </w:pPr>
    </w:p>
    <w:p w:rsidR="00520171" w:rsidRPr="00920A4F" w:rsidRDefault="00520171" w:rsidP="005201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0171" w:rsidRPr="00920A4F" w:rsidRDefault="00520171" w:rsidP="00520171">
      <w:pPr>
        <w:contextualSpacing/>
        <w:jc w:val="both"/>
        <w:rPr>
          <w:rFonts w:asciiTheme="minorHAnsi" w:hAnsiTheme="minorHAnsi" w:cstheme="minorHAnsi"/>
          <w:kern w:val="28"/>
          <w:sz w:val="20"/>
          <w:szCs w:val="20"/>
        </w:rPr>
      </w:pPr>
    </w:p>
    <w:p w:rsidR="00520171" w:rsidRPr="00920A4F" w:rsidRDefault="00520171" w:rsidP="005201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0171" w:rsidRPr="00920A4F" w:rsidRDefault="00520171" w:rsidP="00520171">
      <w:pPr>
        <w:contextualSpacing/>
        <w:jc w:val="both"/>
        <w:rPr>
          <w:rFonts w:asciiTheme="minorHAnsi" w:hAnsiTheme="minorHAnsi" w:cstheme="minorHAnsi"/>
          <w:kern w:val="28"/>
          <w:sz w:val="20"/>
          <w:szCs w:val="20"/>
        </w:rPr>
      </w:pPr>
    </w:p>
    <w:p w:rsidR="00520171" w:rsidRDefault="00520171" w:rsidP="005201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20171" w:rsidRPr="00520171"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MEDICIÓN Y FORMA DE PAGO.</w:t>
      </w:r>
    </w:p>
    <w:p w:rsidR="00520171" w:rsidRPr="00520171" w:rsidRDefault="00520171" w:rsidP="00520171">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520171" w:rsidRPr="00520171" w:rsidRDefault="00520171" w:rsidP="00520171">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520171" w:rsidRPr="00520171" w:rsidRDefault="00520171" w:rsidP="00520171">
      <w:pPr>
        <w:tabs>
          <w:tab w:val="left" w:pos="0"/>
          <w:tab w:val="num" w:pos="90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520171" w:rsidRPr="00520171" w:rsidRDefault="00520171" w:rsidP="00850636">
      <w:pPr>
        <w:pStyle w:val="Ttulo2"/>
        <w:numPr>
          <w:ilvl w:val="0"/>
          <w:numId w:val="27"/>
        </w:numPr>
        <w:spacing w:before="0"/>
        <w:rPr>
          <w:rFonts w:asciiTheme="minorHAnsi" w:hAnsiTheme="minorHAnsi" w:cstheme="minorHAnsi"/>
          <w:b/>
          <w:color w:val="auto"/>
          <w:sz w:val="20"/>
          <w:szCs w:val="20"/>
        </w:rPr>
      </w:pPr>
      <w:r w:rsidRPr="00520171">
        <w:rPr>
          <w:rFonts w:asciiTheme="minorHAnsi" w:hAnsiTheme="minorHAnsi" w:cstheme="minorHAnsi"/>
          <w:b/>
          <w:color w:val="auto"/>
          <w:sz w:val="20"/>
          <w:szCs w:val="20"/>
        </w:rPr>
        <w:t>PROVISIÓN, RELLENO Y COMPACTADO DE CAPA BASE</w:t>
      </w:r>
    </w:p>
    <w:p w:rsidR="00520171" w:rsidRPr="00BD6249"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DEFINICIÓN.</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520171" w:rsidRPr="00BD6249"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MATERIALES, HERRAMIENTAS Y EQUIPO.</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la ejecución de la capa base se utilizará el siguiente equipo y material:</w:t>
      </w:r>
    </w:p>
    <w:p w:rsidR="00520171" w:rsidRPr="00520171" w:rsidRDefault="00520171" w:rsidP="00850636">
      <w:pPr>
        <w:pStyle w:val="Prrafodelista"/>
        <w:numPr>
          <w:ilvl w:val="0"/>
          <w:numId w:val="36"/>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lastRenderedPageBreak/>
        <w:t>Para tramos extensos se deberá distribuir mediante camiones volquetes y esparcido con pala cargadora.</w:t>
      </w:r>
    </w:p>
    <w:p w:rsidR="00520171" w:rsidRPr="00520171" w:rsidRDefault="00520171" w:rsidP="00850636">
      <w:pPr>
        <w:pStyle w:val="Prrafodelista"/>
        <w:numPr>
          <w:ilvl w:val="0"/>
          <w:numId w:val="36"/>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Rodillos compactadores tipo liso-vibratorio.</w:t>
      </w:r>
    </w:p>
    <w:p w:rsidR="00520171" w:rsidRPr="00520171" w:rsidRDefault="00520171" w:rsidP="00850636">
      <w:pPr>
        <w:pStyle w:val="Prrafodelista"/>
        <w:numPr>
          <w:ilvl w:val="0"/>
          <w:numId w:val="36"/>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Material seleccionado para capa base y chancado.</w:t>
      </w:r>
    </w:p>
    <w:p w:rsidR="00520171" w:rsidRPr="00520171" w:rsidRDefault="00520171" w:rsidP="00520171">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Gradaciones para Materiales de Capa Base AASHTO M 147-65</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Porcentajes por peso del material que pasa por tamices con malla cuadrada según AASHTO T-11 y T-27:</w:t>
      </w:r>
    </w:p>
    <w:p w:rsidR="00520171" w:rsidRPr="00520171" w:rsidRDefault="00520171" w:rsidP="00520171">
      <w:pPr>
        <w:pStyle w:val="WW-Textosinformato"/>
        <w:spacing w:before="100" w:beforeAutospacing="1" w:line="312" w:lineRule="auto"/>
        <w:jc w:val="center"/>
        <w:rPr>
          <w:rFonts w:asciiTheme="minorHAnsi" w:hAnsiTheme="minorHAnsi"/>
        </w:rPr>
      </w:pPr>
      <w:r w:rsidRPr="00520171">
        <w:rPr>
          <w:rFonts w:asciiTheme="minorHAnsi" w:hAnsiTheme="minorHAnsi"/>
          <w:b/>
          <w:bCs/>
        </w:rPr>
        <w:t>TABLA 1-1</w:t>
      </w:r>
    </w:p>
    <w:tbl>
      <w:tblPr>
        <w:tblW w:w="0" w:type="auto"/>
        <w:jc w:val="center"/>
        <w:tblCellMar>
          <w:left w:w="0" w:type="dxa"/>
          <w:right w:w="0" w:type="dxa"/>
        </w:tblCellMar>
        <w:tblLook w:val="04A0" w:firstRow="1" w:lastRow="0" w:firstColumn="1" w:lastColumn="0" w:noHBand="0" w:noVBand="1"/>
      </w:tblPr>
      <w:tblGrid>
        <w:gridCol w:w="1901"/>
        <w:gridCol w:w="1659"/>
        <w:gridCol w:w="1641"/>
        <w:gridCol w:w="1638"/>
      </w:tblGrid>
      <w:tr w:rsidR="00520171" w:rsidRPr="00520171" w:rsidTr="00F82BAF">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b/>
                <w:bCs/>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b/>
                <w:bCs/>
              </w:rPr>
              <w:t>TIPO DE GRADUACIÓN</w:t>
            </w:r>
          </w:p>
        </w:tc>
      </w:tr>
      <w:tr w:rsidR="00520171" w:rsidRPr="00520171" w:rsidTr="00F82BAF">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20171" w:rsidRPr="00520171" w:rsidRDefault="00520171" w:rsidP="00F82BAF">
            <w:pPr>
              <w:spacing w:before="60" w:after="60"/>
              <w:jc w:val="center"/>
              <w:rPr>
                <w:rFonts w:asciiTheme="minorHAnsi" w:eastAsiaTheme="minorHAnsi" w:hAnsiTheme="minorHAnsi" w:cs="Courier New"/>
                <w:sz w:val="20"/>
                <w:szCs w:val="20"/>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b/>
                <w:bCs/>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b/>
                <w:bCs/>
              </w:rPr>
            </w:pPr>
            <w:r w:rsidRPr="00520171">
              <w:rPr>
                <w:rFonts w:asciiTheme="minorHAnsi" w:hAnsiTheme="minorHAnsi"/>
                <w:b/>
                <w:bCs/>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b/>
                <w:bCs/>
              </w:rPr>
              <w:t>C</w:t>
            </w:r>
          </w:p>
        </w:tc>
      </w:tr>
      <w:tr w:rsidR="00520171" w:rsidRPr="00520171" w:rsidTr="00F82BA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100</w:t>
            </w:r>
          </w:p>
        </w:tc>
      </w:tr>
      <w:tr w:rsidR="00520171" w:rsidRPr="00520171" w:rsidTr="00F82BA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w:t>
            </w:r>
          </w:p>
        </w:tc>
      </w:tr>
      <w:tr w:rsidR="00520171" w:rsidRPr="00520171" w:rsidTr="00F82BA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80-95</w:t>
            </w:r>
          </w:p>
        </w:tc>
      </w:tr>
      <w:tr w:rsidR="00520171" w:rsidRPr="00520171" w:rsidTr="00F82BA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50-85</w:t>
            </w:r>
          </w:p>
        </w:tc>
      </w:tr>
      <w:tr w:rsidR="00520171" w:rsidRPr="00520171" w:rsidTr="00F82BA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35-65</w:t>
            </w:r>
          </w:p>
        </w:tc>
      </w:tr>
      <w:tr w:rsidR="00520171" w:rsidRPr="00520171" w:rsidTr="00F82BA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25-50</w:t>
            </w:r>
          </w:p>
        </w:tc>
      </w:tr>
      <w:tr w:rsidR="00520171" w:rsidRPr="00520171" w:rsidTr="00F82BA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15-30</w:t>
            </w:r>
          </w:p>
        </w:tc>
      </w:tr>
      <w:tr w:rsidR="00520171" w:rsidRPr="00520171" w:rsidTr="00F82BA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5-15</w:t>
            </w:r>
          </w:p>
        </w:tc>
      </w:tr>
    </w:tbl>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También puede ser utilizada la siguiente granulometría comúnmente utilizada en las obras viales:</w:t>
      </w:r>
    </w:p>
    <w:p w:rsidR="00520171" w:rsidRPr="00520171" w:rsidRDefault="00520171" w:rsidP="00520171">
      <w:pPr>
        <w:pStyle w:val="WW-Textosinformato"/>
        <w:spacing w:before="120" w:after="120"/>
        <w:jc w:val="center"/>
        <w:rPr>
          <w:rFonts w:asciiTheme="minorHAnsi" w:hAnsiTheme="minorHAnsi"/>
          <w:b/>
          <w:bCs/>
        </w:rPr>
      </w:pPr>
      <w:r w:rsidRPr="00520171">
        <w:rPr>
          <w:rFonts w:asciiTheme="minorHAnsi" w:hAnsiTheme="minorHAnsi"/>
          <w:b/>
          <w:bCs/>
        </w:rPr>
        <w:t>TABLA 1-1</w:t>
      </w:r>
    </w:p>
    <w:tbl>
      <w:tblPr>
        <w:tblW w:w="0" w:type="auto"/>
        <w:tblCellMar>
          <w:left w:w="0" w:type="dxa"/>
          <w:right w:w="0" w:type="dxa"/>
        </w:tblCellMar>
        <w:tblLook w:val="04A0" w:firstRow="1" w:lastRow="0" w:firstColumn="1" w:lastColumn="0" w:noHBand="0" w:noVBand="1"/>
      </w:tblPr>
      <w:tblGrid>
        <w:gridCol w:w="1313"/>
        <w:gridCol w:w="945"/>
        <w:gridCol w:w="937"/>
        <w:gridCol w:w="814"/>
        <w:gridCol w:w="998"/>
        <w:gridCol w:w="1001"/>
        <w:gridCol w:w="1012"/>
        <w:gridCol w:w="1012"/>
        <w:gridCol w:w="1022"/>
      </w:tblGrid>
      <w:tr w:rsidR="00520171" w:rsidRPr="00520171" w:rsidTr="00F82BAF">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N°200</w:t>
            </w:r>
          </w:p>
        </w:tc>
      </w:tr>
      <w:tr w:rsidR="00520171" w:rsidRPr="00520171" w:rsidTr="00F82BAF">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20171" w:rsidRPr="00520171" w:rsidRDefault="00520171" w:rsidP="00F82BAF">
            <w:pPr>
              <w:pStyle w:val="WW-Textosinformato"/>
              <w:spacing w:before="60" w:after="60"/>
              <w:jc w:val="center"/>
              <w:rPr>
                <w:rFonts w:asciiTheme="minorHAnsi" w:hAnsiTheme="minorHAnsi"/>
              </w:rPr>
            </w:pPr>
            <w:r w:rsidRPr="00520171">
              <w:rPr>
                <w:rFonts w:asciiTheme="minorHAnsi" w:hAnsiTheme="minorHAnsi"/>
              </w:rPr>
              <w:t>4-10</w:t>
            </w:r>
          </w:p>
        </w:tc>
      </w:tr>
    </w:tbl>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FD6F4D" w:rsidRPr="00520171" w:rsidRDefault="00FD6F4D" w:rsidP="00520171">
      <w:pPr>
        <w:spacing w:before="120" w:after="120"/>
        <w:jc w:val="both"/>
        <w:rPr>
          <w:rFonts w:asciiTheme="minorHAnsi" w:hAnsiTheme="minorHAnsi"/>
          <w:kern w:val="28"/>
          <w:sz w:val="20"/>
          <w:szCs w:val="20"/>
          <w:lang w:val="es-ES_tradnl"/>
        </w:rPr>
      </w:pP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lastRenderedPageBreak/>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Como mínimo el 50% de las partículas retenidas en el tamiz No. 4, de la serie U.S. standard, para los agregados utilizados para capa base, deben tener al menos una cara fracturada por trituración.</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contratista podrá utilizar otro tipo de equipo aceptado y aprobado por el Supervisor de Obra.</w:t>
      </w:r>
    </w:p>
    <w:p w:rsidR="00520171" w:rsidRPr="00BD6249"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PROCEDIMIENTO PARA LA EJECUCIÓN.</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material será inmediatamente esparcido sobre la superficie preparada mediante la utilización de un distribuidor de material granular o equipo adecuado para proceder luego a la compactación.</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Si fuera necesario colocar la capa base estará subdividida en capas parciales que no excedan de 20 cm ni sean inferiores a 10 cm después de la compactación.</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520171" w:rsidRPr="00520171" w:rsidRDefault="00520171" w:rsidP="00520171">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CONTROL DEL SUPERVISOR</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el control el contratista podrá realizar los siguientes ensayos:</w:t>
      </w:r>
    </w:p>
    <w:p w:rsidR="00520171" w:rsidRPr="00520171" w:rsidRDefault="00520171" w:rsidP="00850636">
      <w:pPr>
        <w:pStyle w:val="Prrafodelista"/>
        <w:numPr>
          <w:ilvl w:val="1"/>
          <w:numId w:val="28"/>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Un ensayo de compactación para la determinación de la densidad máxima SEGÚN EL METODO AASHTO T-180-D (PROCTOR MODIFICADO), para cada 500 m3 de material preparado o lo que considere el supervisor.</w:t>
      </w:r>
    </w:p>
    <w:p w:rsidR="00520171" w:rsidRPr="00520171" w:rsidRDefault="00520171" w:rsidP="00850636">
      <w:pPr>
        <w:pStyle w:val="Prrafodelista"/>
        <w:numPr>
          <w:ilvl w:val="1"/>
          <w:numId w:val="28"/>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Un ensayo de densidad en sitio cada 50 m, con las muestras recogidas en puntos que obedezcan el orden: borde derecho, eje, borde izquierdo, eje, borde derecho, etc., a 60 cm del borde.</w:t>
      </w:r>
    </w:p>
    <w:p w:rsidR="00520171" w:rsidRPr="00520171" w:rsidRDefault="00520171" w:rsidP="00850636">
      <w:pPr>
        <w:pStyle w:val="Prrafodelista"/>
        <w:numPr>
          <w:ilvl w:val="1"/>
          <w:numId w:val="28"/>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Ensayos de granulometría, de límite líquido y límite plástico según los métodos AASHTO T-27, AASHTO T-89 y AASHTO T-90 respectivamente, con espaciamiento máximo de 500 m3.</w:t>
      </w:r>
    </w:p>
    <w:p w:rsidR="00520171" w:rsidRDefault="00520171" w:rsidP="00850636">
      <w:pPr>
        <w:pStyle w:val="Prrafodelista"/>
        <w:numPr>
          <w:ilvl w:val="1"/>
          <w:numId w:val="28"/>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Un ensayo del índice de Soporte de California (CBR) determinado con la energía SEGÚN EL METODO AASHTO T-180-D (PROCTOR MODIFICADO), con un espaciamiento máximo de 500 m lineales.</w:t>
      </w:r>
    </w:p>
    <w:p w:rsidR="00FD6F4D" w:rsidRPr="00520171" w:rsidRDefault="00FD6F4D" w:rsidP="00FD6F4D">
      <w:pPr>
        <w:pStyle w:val="Prrafodelista"/>
        <w:spacing w:before="120" w:after="120" w:line="276" w:lineRule="auto"/>
        <w:ind w:left="851"/>
        <w:contextualSpacing/>
        <w:jc w:val="both"/>
        <w:rPr>
          <w:rFonts w:asciiTheme="minorHAnsi" w:hAnsiTheme="minorHAnsi"/>
          <w:kern w:val="28"/>
          <w:sz w:val="20"/>
          <w:szCs w:val="20"/>
          <w:lang w:val="es-ES_tradnl"/>
        </w:rPr>
      </w:pP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lastRenderedPageBreak/>
        <w:t>El SUPERVISOR puede disminuir el número de los ensayos mencionados en los párrafos “a”, “b”, “c” y “d”, en 30% como máximo, siempre que verifique homogeneidad del material en el lugar de aplicación y que la ejecución sea uniformada y controlada.</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la aceptación, serán considerados los valores individuales de los resultados de los ensayos.</w:t>
      </w:r>
    </w:p>
    <w:p w:rsidR="00520171" w:rsidRPr="00520171" w:rsidRDefault="00520171" w:rsidP="00520171">
      <w:pPr>
        <w:spacing w:before="120" w:after="120"/>
        <w:jc w:val="both"/>
        <w:rPr>
          <w:rFonts w:asciiTheme="minorHAnsi" w:hAnsiTheme="minorHAnsi"/>
          <w:kern w:val="28"/>
          <w:sz w:val="20"/>
          <w:szCs w:val="20"/>
          <w:lang w:val="es-ES_tradnl"/>
        </w:rPr>
      </w:pPr>
    </w:p>
    <w:p w:rsidR="00520171" w:rsidRPr="00520171" w:rsidRDefault="00520171" w:rsidP="00520171">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CONTROL  GEOMÉTRICO</w:t>
      </w:r>
    </w:p>
    <w:p w:rsidR="00520171" w:rsidRPr="00520171" w:rsidRDefault="00520171" w:rsidP="00520171">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Capa Base</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Se admiten las siguientes tolerancias:</w:t>
      </w:r>
    </w:p>
    <w:p w:rsidR="00520171" w:rsidRPr="00520171" w:rsidRDefault="00520171" w:rsidP="00850636">
      <w:pPr>
        <w:pStyle w:val="Prrafodelista"/>
        <w:numPr>
          <w:ilvl w:val="1"/>
          <w:numId w:val="37"/>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Variación máxima en el ancho de más 20 cm, no admitiéndose variación en menos (-).</w:t>
      </w:r>
    </w:p>
    <w:p w:rsidR="00520171" w:rsidRPr="00520171" w:rsidRDefault="00520171" w:rsidP="00850636">
      <w:pPr>
        <w:pStyle w:val="Prrafodelista"/>
        <w:numPr>
          <w:ilvl w:val="1"/>
          <w:numId w:val="37"/>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Variación máxima en el bombeo de más 20%, no admitiéndose variación en menos (-).</w:t>
      </w:r>
    </w:p>
    <w:p w:rsidR="00520171" w:rsidRPr="00520171" w:rsidRDefault="00520171" w:rsidP="00850636">
      <w:pPr>
        <w:pStyle w:val="Prrafodelista"/>
        <w:numPr>
          <w:ilvl w:val="1"/>
          <w:numId w:val="37"/>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Variación máxima de cotas para el eje y para los bordes de menos (-) 20 mm con relación a las cotas de diseño no admitiéndose variación en mas (+).</w:t>
      </w:r>
    </w:p>
    <w:p w:rsidR="00520171" w:rsidRPr="00520171" w:rsidRDefault="00520171" w:rsidP="00850636">
      <w:pPr>
        <w:pStyle w:val="Prrafodelista"/>
        <w:numPr>
          <w:ilvl w:val="1"/>
          <w:numId w:val="37"/>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 xml:space="preserve">Variación máxima de menos (-) 20 </w:t>
      </w:r>
      <w:proofErr w:type="spellStart"/>
      <w:r w:rsidRPr="00520171">
        <w:rPr>
          <w:rFonts w:asciiTheme="minorHAnsi" w:hAnsiTheme="minorHAnsi"/>
          <w:kern w:val="28"/>
          <w:sz w:val="20"/>
          <w:szCs w:val="20"/>
          <w:lang w:val="es-ES_tradnl"/>
        </w:rPr>
        <w:t>mm.</w:t>
      </w:r>
      <w:proofErr w:type="spellEnd"/>
      <w:r w:rsidRPr="00520171">
        <w:rPr>
          <w:rFonts w:asciiTheme="minorHAnsi" w:hAnsiTheme="minorHAnsi"/>
          <w:kern w:val="28"/>
          <w:sz w:val="20"/>
          <w:szCs w:val="20"/>
          <w:lang w:val="es-ES_tradnl"/>
        </w:rPr>
        <w:t xml:space="preserve"> En el espesor de la capa con relación al espesor indicado en el diseño y/u Órdenes de Trabajo, medido como mínimo en un punto cada 100 m.</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Dichas verificaciones se realizaran por medio del relevamiento topográfico.</w:t>
      </w:r>
    </w:p>
    <w:p w:rsidR="00520171" w:rsidRPr="00520171" w:rsidRDefault="00520171" w:rsidP="00520171">
      <w:pPr>
        <w:spacing w:before="120" w:after="120"/>
        <w:jc w:val="both"/>
        <w:rPr>
          <w:rFonts w:asciiTheme="minorHAnsi" w:hAnsiTheme="minorHAnsi"/>
          <w:kern w:val="28"/>
          <w:sz w:val="20"/>
          <w:szCs w:val="20"/>
          <w:lang w:val="es-ES_tradnl"/>
        </w:rPr>
      </w:pPr>
    </w:p>
    <w:p w:rsidR="00520171" w:rsidRPr="00BD6249" w:rsidRDefault="00520171"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MEDICIÓN Y FORMA DE PAGO.</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 xml:space="preserve">El volumen de capa base compactado y aceptado de acuerdo a la sección transversal del diseño será medido en metros </w:t>
      </w:r>
      <w:proofErr w:type="spellStart"/>
      <w:r w:rsidR="00BD6249">
        <w:rPr>
          <w:rFonts w:asciiTheme="minorHAnsi" w:hAnsiTheme="minorHAnsi"/>
          <w:kern w:val="28"/>
          <w:sz w:val="20"/>
          <w:szCs w:val="20"/>
          <w:lang w:val="es-ES_tradnl"/>
        </w:rPr>
        <w:t>cubicos</w:t>
      </w:r>
      <w:proofErr w:type="spellEnd"/>
      <w:r w:rsidRPr="00520171">
        <w:rPr>
          <w:rFonts w:asciiTheme="minorHAnsi" w:hAnsiTheme="minorHAnsi"/>
          <w:kern w:val="28"/>
          <w:sz w:val="20"/>
          <w:szCs w:val="20"/>
          <w:lang w:val="es-ES_tradnl"/>
        </w:rPr>
        <w:t xml:space="preserve"> (M</w:t>
      </w:r>
      <w:r w:rsidR="00BD6249">
        <w:rPr>
          <w:rFonts w:asciiTheme="minorHAnsi" w:hAnsiTheme="minorHAnsi"/>
          <w:kern w:val="28"/>
          <w:sz w:val="20"/>
          <w:szCs w:val="20"/>
          <w:lang w:val="es-ES_tradnl"/>
        </w:rPr>
        <w:t>3</w:t>
      </w:r>
      <w:r w:rsidRPr="00520171">
        <w:rPr>
          <w:rFonts w:asciiTheme="minorHAnsi" w:hAnsiTheme="minorHAnsi"/>
          <w:kern w:val="28"/>
          <w:sz w:val="20"/>
          <w:szCs w:val="20"/>
          <w:lang w:val="es-ES_tradnl"/>
        </w:rPr>
        <w:t>).</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presente ítem, medido en conformidad al inciso anterior, será pagado de acuerdo a la cantidad ejecutada y aprobada por el supervisor de obra.</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Dicho pago será compensación por la mano de obra, herramientas, equipo y otros gastos que sean necesarios para la adecuada y correcta ejecución de los trabajos.</w:t>
      </w:r>
    </w:p>
    <w:p w:rsidR="00520171" w:rsidRPr="00520171" w:rsidRDefault="00520171" w:rsidP="00520171">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No serán pagados los trabajos que tengan que realizarse por deficiencias en la ejecución.</w:t>
      </w:r>
    </w:p>
    <w:p w:rsidR="00520171" w:rsidRDefault="00520171" w:rsidP="00AC4F60">
      <w:pPr>
        <w:jc w:val="both"/>
        <w:rPr>
          <w:rFonts w:asciiTheme="minorHAnsi" w:hAnsiTheme="minorHAnsi" w:cstheme="minorHAnsi"/>
          <w:sz w:val="20"/>
          <w:szCs w:val="20"/>
          <w:lang w:val="es-ES_tradnl"/>
        </w:rPr>
      </w:pPr>
    </w:p>
    <w:p w:rsidR="009113B2" w:rsidRPr="00BD6249" w:rsidRDefault="009113B2" w:rsidP="00850636">
      <w:pPr>
        <w:pStyle w:val="Ttulo2"/>
        <w:numPr>
          <w:ilvl w:val="0"/>
          <w:numId w:val="27"/>
        </w:numPr>
        <w:spacing w:before="0"/>
        <w:rPr>
          <w:rFonts w:asciiTheme="minorHAnsi" w:hAnsiTheme="minorHAnsi" w:cstheme="minorHAnsi"/>
          <w:b/>
          <w:color w:val="auto"/>
          <w:sz w:val="20"/>
          <w:szCs w:val="20"/>
        </w:rPr>
      </w:pPr>
      <w:r w:rsidRPr="00BD6249">
        <w:rPr>
          <w:rFonts w:asciiTheme="minorHAnsi" w:hAnsiTheme="minorHAnsi" w:cstheme="minorHAnsi"/>
          <w:b/>
          <w:color w:val="auto"/>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AC4F6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FD6F4D" w:rsidRPr="00920A4F" w:rsidRDefault="00FD6F4D" w:rsidP="009113B2">
      <w:pPr>
        <w:spacing w:before="100" w:beforeAutospacing="1" w:after="100" w:afterAutospacing="1"/>
        <w:jc w:val="both"/>
        <w:rPr>
          <w:rFonts w:asciiTheme="minorHAnsi" w:hAnsiTheme="minorHAnsi" w:cstheme="minorHAnsi"/>
          <w:sz w:val="20"/>
          <w:szCs w:val="20"/>
        </w:rPr>
      </w:pPr>
    </w:p>
    <w:p w:rsidR="009113B2" w:rsidRPr="00520171"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FD6F4D">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MEDIDAS DE MITIGACION AMBIENTAL</w:t>
      </w: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B11A0" w:rsidRPr="00920A4F" w:rsidRDefault="003B11A0"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FD6F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MEDICIÓN Y FORMA DE PAGO.</w:t>
      </w:r>
    </w:p>
    <w:p w:rsidR="009113B2" w:rsidRPr="00920A4F" w:rsidRDefault="009113B2" w:rsidP="003B11A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w:t>
      </w:r>
      <w:r w:rsidR="003B11A0" w:rsidRPr="00920A4F">
        <w:rPr>
          <w:rFonts w:asciiTheme="minorHAnsi" w:hAnsiTheme="minorHAnsi" w:cstheme="minorHAnsi"/>
          <w:sz w:val="20"/>
          <w:szCs w:val="20"/>
        </w:rPr>
        <w:t>equipo y otros gastos que sean necesarios para la adecuada y correcta ejecución de los trabajos.</w:t>
      </w:r>
    </w:p>
    <w:p w:rsidR="009113B2" w:rsidRPr="003B11A0" w:rsidRDefault="009113B2" w:rsidP="00850636">
      <w:pPr>
        <w:pStyle w:val="Ttulo2"/>
        <w:numPr>
          <w:ilvl w:val="0"/>
          <w:numId w:val="27"/>
        </w:numPr>
        <w:spacing w:before="0"/>
        <w:rPr>
          <w:rFonts w:asciiTheme="minorHAnsi" w:hAnsiTheme="minorHAnsi" w:cstheme="minorHAnsi"/>
          <w:b/>
          <w:color w:val="auto"/>
          <w:sz w:val="20"/>
          <w:szCs w:val="20"/>
        </w:rPr>
      </w:pPr>
      <w:r w:rsidRPr="003B11A0">
        <w:rPr>
          <w:rFonts w:asciiTheme="minorHAnsi" w:hAnsiTheme="minorHAnsi" w:cstheme="minorHAnsi"/>
          <w:b/>
          <w:color w:val="auto"/>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Metros </w:t>
      </w:r>
      <w:r w:rsidR="003B11A0">
        <w:rPr>
          <w:rFonts w:asciiTheme="minorHAnsi" w:hAnsiTheme="minorHAnsi" w:cstheme="minorHAnsi"/>
          <w:b/>
          <w:sz w:val="20"/>
          <w:szCs w:val="20"/>
        </w:rPr>
        <w:t xml:space="preserve">Lineales </w:t>
      </w:r>
      <w:r w:rsidRPr="00920A4F">
        <w:rPr>
          <w:rFonts w:asciiTheme="minorHAnsi" w:hAnsiTheme="minorHAnsi" w:cstheme="minorHAnsi"/>
          <w:b/>
          <w:sz w:val="20"/>
          <w:szCs w:val="20"/>
        </w:rPr>
        <w:t>(m</w:t>
      </w:r>
      <w:r w:rsidR="003B11A0">
        <w:rPr>
          <w:rFonts w:asciiTheme="minorHAnsi" w:hAnsiTheme="minorHAnsi" w:cstheme="minorHAnsi"/>
          <w:b/>
          <w:sz w:val="20"/>
          <w:szCs w:val="20"/>
        </w:rPr>
        <w:t>l</w:t>
      </w:r>
      <w:r w:rsidRPr="00920A4F">
        <w:rPr>
          <w:rFonts w:asciiTheme="minorHAnsi" w:hAnsiTheme="minorHAnsi" w:cstheme="minorHAnsi"/>
          <w:b/>
          <w:sz w:val="20"/>
          <w:szCs w:val="20"/>
        </w:rPr>
        <w:t>).</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3B11A0"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D6F4D" w:rsidRDefault="00FD6F4D" w:rsidP="009113B2">
      <w:pPr>
        <w:contextualSpacing/>
        <w:jc w:val="both"/>
        <w:rPr>
          <w:rFonts w:asciiTheme="minorHAnsi" w:hAnsiTheme="minorHAnsi" w:cstheme="minorHAnsi"/>
          <w:kern w:val="28"/>
          <w:sz w:val="20"/>
          <w:szCs w:val="20"/>
        </w:rPr>
      </w:pP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Pr="00920A4F" w:rsidRDefault="009113B2" w:rsidP="009113B2">
      <w:pPr>
        <w:rPr>
          <w:rFonts w:asciiTheme="minorHAnsi" w:hAnsiTheme="minorHAnsi" w:cstheme="minorHAnsi"/>
          <w:sz w:val="20"/>
          <w:szCs w:val="20"/>
        </w:rPr>
      </w:pPr>
      <w:bookmarkStart w:id="94" w:name="_Toc378236514"/>
      <w:bookmarkStart w:id="95" w:name="_Toc378667047"/>
      <w:bookmarkStart w:id="96" w:name="_Toc378667233"/>
      <w:bookmarkStart w:id="97" w:name="_Toc378667748"/>
      <w:bookmarkStart w:id="98" w:name="_Toc381213541"/>
      <w:bookmarkStart w:id="99" w:name="_Toc381214018"/>
      <w:bookmarkStart w:id="100" w:name="_Toc381214109"/>
      <w:bookmarkStart w:id="101" w:name="_Toc384130477"/>
      <w:bookmarkStart w:id="102" w:name="_Toc384130698"/>
      <w:bookmarkStart w:id="103" w:name="_Toc384130854"/>
      <w:bookmarkStart w:id="104" w:name="_Toc384131245"/>
      <w:bookmarkStart w:id="105" w:name="_Toc387785996"/>
      <w:bookmarkStart w:id="106" w:name="_Toc387788284"/>
      <w:bookmarkStart w:id="107" w:name="_Toc388648593"/>
      <w:bookmarkStart w:id="108" w:name="_Toc388648681"/>
      <w:bookmarkStart w:id="109" w:name="_Toc388693342"/>
      <w:bookmarkStart w:id="110" w:name="_Toc388702304"/>
      <w:bookmarkStart w:id="111" w:name="_Toc388724582"/>
      <w:bookmarkStart w:id="112" w:name="_Toc404098170"/>
    </w:p>
    <w:p w:rsidR="009113B2" w:rsidRPr="003B11A0" w:rsidRDefault="009113B2" w:rsidP="00850636">
      <w:pPr>
        <w:pStyle w:val="Ttulo2"/>
        <w:numPr>
          <w:ilvl w:val="0"/>
          <w:numId w:val="27"/>
        </w:numPr>
        <w:spacing w:before="0"/>
        <w:rPr>
          <w:rFonts w:asciiTheme="minorHAnsi" w:hAnsiTheme="minorHAnsi" w:cstheme="minorHAnsi"/>
          <w:b/>
          <w:color w:val="auto"/>
          <w:sz w:val="20"/>
          <w:szCs w:val="20"/>
        </w:rPr>
      </w:pPr>
      <w:r w:rsidRPr="003B11A0">
        <w:rPr>
          <w:rFonts w:asciiTheme="minorHAnsi" w:hAnsiTheme="minorHAnsi" w:cstheme="minorHAnsi"/>
          <w:b/>
          <w:color w:val="auto"/>
          <w:sz w:val="20"/>
          <w:szCs w:val="20"/>
        </w:rPr>
        <w:t>49.  LIMPIEZA Y RETIRO DE ESCOMBROS.</w:t>
      </w:r>
    </w:p>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1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1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MATERIALES, HERRAMIENTAS Y EQUIPO.</w:t>
      </w:r>
    </w:p>
    <w:p w:rsidR="003B11A0"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3B11A0" w:rsidRDefault="009113B2" w:rsidP="00850636">
      <w:pPr>
        <w:pStyle w:val="Prrafodelista"/>
        <w:numPr>
          <w:ilvl w:val="1"/>
          <w:numId w:val="27"/>
        </w:numPr>
        <w:spacing w:before="120" w:after="120" w:line="276" w:lineRule="auto"/>
        <w:contextualSpacing/>
        <w:rPr>
          <w:rFonts w:asciiTheme="minorHAnsi" w:hAnsiTheme="minorHAnsi" w:cstheme="minorHAnsi"/>
          <w:b/>
          <w:sz w:val="20"/>
          <w:szCs w:val="20"/>
        </w:rPr>
      </w:pPr>
      <w:r w:rsidRPr="003B11A0">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9113B2" w:rsidRPr="00920A4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AE9" w:rsidRDefault="00B64AE9" w:rsidP="0031499A">
      <w:r>
        <w:separator/>
      </w:r>
    </w:p>
  </w:endnote>
  <w:endnote w:type="continuationSeparator" w:id="0">
    <w:p w:rsidR="00B64AE9" w:rsidRDefault="00B64AE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F3358A" w:rsidRPr="000810BB" w:rsidTr="00F3358A">
      <w:tc>
        <w:tcPr>
          <w:tcW w:w="2942" w:type="dxa"/>
        </w:tcPr>
        <w:p w:rsidR="00F3358A" w:rsidRPr="000810BB" w:rsidRDefault="00F3358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F3358A" w:rsidRPr="000810BB" w:rsidRDefault="00F3358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F3358A" w:rsidRPr="000810BB" w:rsidRDefault="00F3358A" w:rsidP="0031499A">
          <w:pPr>
            <w:pStyle w:val="Piedepgina"/>
            <w:rPr>
              <w:rFonts w:ascii="Calibri" w:hAnsi="Calibri"/>
              <w:sz w:val="16"/>
              <w:szCs w:val="20"/>
            </w:rPr>
          </w:pPr>
          <w:r w:rsidRPr="000810BB">
            <w:rPr>
              <w:rFonts w:ascii="Calibri" w:hAnsi="Calibri"/>
              <w:sz w:val="16"/>
              <w:szCs w:val="20"/>
            </w:rPr>
            <w:t>Aprobado por:</w:t>
          </w:r>
        </w:p>
      </w:tc>
    </w:tr>
    <w:tr w:rsidR="00F3358A" w:rsidRPr="000810BB" w:rsidTr="00F3358A">
      <w:tc>
        <w:tcPr>
          <w:tcW w:w="2942" w:type="dxa"/>
        </w:tcPr>
        <w:p w:rsidR="00F3358A" w:rsidRDefault="00F3358A" w:rsidP="0031499A">
          <w:pPr>
            <w:pStyle w:val="Piedepgina"/>
            <w:rPr>
              <w:rFonts w:ascii="Calibri" w:hAnsi="Calibri"/>
              <w:sz w:val="16"/>
              <w:szCs w:val="20"/>
            </w:rPr>
          </w:pPr>
        </w:p>
        <w:p w:rsidR="00F3358A" w:rsidRDefault="00F3358A" w:rsidP="0031499A">
          <w:pPr>
            <w:pStyle w:val="Piedepgina"/>
            <w:rPr>
              <w:rFonts w:ascii="Calibri" w:hAnsi="Calibri"/>
              <w:sz w:val="16"/>
              <w:szCs w:val="20"/>
            </w:rPr>
          </w:pPr>
        </w:p>
        <w:p w:rsidR="00F3358A" w:rsidRDefault="00F3358A" w:rsidP="0031499A">
          <w:pPr>
            <w:pStyle w:val="Piedepgina"/>
            <w:rPr>
              <w:rFonts w:ascii="Calibri" w:hAnsi="Calibri"/>
              <w:sz w:val="16"/>
              <w:szCs w:val="20"/>
            </w:rPr>
          </w:pPr>
        </w:p>
        <w:p w:rsidR="00F3358A" w:rsidRDefault="00F3358A" w:rsidP="0031499A">
          <w:pPr>
            <w:pStyle w:val="Piedepgina"/>
            <w:rPr>
              <w:rFonts w:ascii="Calibri" w:hAnsi="Calibri"/>
              <w:sz w:val="16"/>
              <w:szCs w:val="20"/>
            </w:rPr>
          </w:pPr>
        </w:p>
        <w:p w:rsidR="00F3358A" w:rsidRDefault="00F3358A" w:rsidP="0031499A">
          <w:pPr>
            <w:pStyle w:val="Piedepgina"/>
            <w:rPr>
              <w:rFonts w:ascii="Calibri" w:hAnsi="Calibri"/>
              <w:sz w:val="16"/>
              <w:szCs w:val="20"/>
            </w:rPr>
          </w:pPr>
        </w:p>
        <w:p w:rsidR="00F3358A" w:rsidRPr="000810BB" w:rsidRDefault="00F3358A" w:rsidP="0031499A">
          <w:pPr>
            <w:pStyle w:val="Piedepgina"/>
            <w:rPr>
              <w:rFonts w:ascii="Calibri" w:hAnsi="Calibri"/>
              <w:sz w:val="16"/>
              <w:szCs w:val="20"/>
            </w:rPr>
          </w:pPr>
        </w:p>
      </w:tc>
      <w:tc>
        <w:tcPr>
          <w:tcW w:w="2943" w:type="dxa"/>
        </w:tcPr>
        <w:p w:rsidR="00F3358A" w:rsidRPr="000810BB" w:rsidRDefault="00F3358A" w:rsidP="0031499A">
          <w:pPr>
            <w:pStyle w:val="Piedepgina"/>
            <w:rPr>
              <w:rFonts w:ascii="Calibri" w:hAnsi="Calibri"/>
              <w:sz w:val="16"/>
              <w:szCs w:val="20"/>
            </w:rPr>
          </w:pPr>
        </w:p>
      </w:tc>
      <w:tc>
        <w:tcPr>
          <w:tcW w:w="2943" w:type="dxa"/>
        </w:tcPr>
        <w:p w:rsidR="00F3358A" w:rsidRPr="000810BB" w:rsidRDefault="00F3358A" w:rsidP="0031499A">
          <w:pPr>
            <w:pStyle w:val="Piedepgina"/>
            <w:rPr>
              <w:rFonts w:ascii="Calibri" w:hAnsi="Calibri"/>
              <w:sz w:val="16"/>
              <w:szCs w:val="20"/>
            </w:rPr>
          </w:pPr>
        </w:p>
        <w:p w:rsidR="00F3358A" w:rsidRPr="000810BB" w:rsidRDefault="00F3358A" w:rsidP="0031499A">
          <w:pPr>
            <w:pStyle w:val="Piedepgina"/>
            <w:rPr>
              <w:rFonts w:ascii="Calibri" w:hAnsi="Calibri"/>
              <w:sz w:val="16"/>
              <w:szCs w:val="20"/>
            </w:rPr>
          </w:pPr>
        </w:p>
        <w:p w:rsidR="00F3358A" w:rsidRPr="000810BB" w:rsidRDefault="00F3358A" w:rsidP="0031499A">
          <w:pPr>
            <w:pStyle w:val="Piedepgina"/>
            <w:rPr>
              <w:rFonts w:ascii="Calibri" w:hAnsi="Calibri"/>
              <w:sz w:val="16"/>
              <w:szCs w:val="20"/>
            </w:rPr>
          </w:pPr>
        </w:p>
        <w:p w:rsidR="00F3358A" w:rsidRPr="000810BB" w:rsidRDefault="00F3358A" w:rsidP="0031499A">
          <w:pPr>
            <w:pStyle w:val="Piedepgina"/>
            <w:rPr>
              <w:rFonts w:ascii="Calibri" w:hAnsi="Calibri"/>
              <w:sz w:val="16"/>
              <w:szCs w:val="20"/>
            </w:rPr>
          </w:pPr>
        </w:p>
      </w:tc>
    </w:tr>
    <w:tr w:rsidR="00F3358A" w:rsidRPr="000810BB" w:rsidTr="00F3358A">
      <w:tc>
        <w:tcPr>
          <w:tcW w:w="2942" w:type="dxa"/>
        </w:tcPr>
        <w:p w:rsidR="00F3358A" w:rsidRPr="000810BB" w:rsidRDefault="00F3358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F3358A" w:rsidRPr="000810BB" w:rsidRDefault="00F3358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F3358A" w:rsidRPr="000810BB" w:rsidRDefault="00F3358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3358A" w:rsidRDefault="00F335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AE9" w:rsidRDefault="00B64AE9" w:rsidP="0031499A">
      <w:r>
        <w:separator/>
      </w:r>
    </w:p>
  </w:footnote>
  <w:footnote w:type="continuationSeparator" w:id="0">
    <w:p w:rsidR="00B64AE9" w:rsidRDefault="00B64AE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3358A" w:rsidRPr="00FA0D94" w:rsidTr="00F3358A">
      <w:tc>
        <w:tcPr>
          <w:tcW w:w="1446" w:type="dxa"/>
          <w:vMerge w:val="restart"/>
          <w:vAlign w:val="center"/>
        </w:tcPr>
        <w:p w:rsidR="00F3358A" w:rsidRPr="00FA0D94" w:rsidRDefault="00F3358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32E5DAC" wp14:editId="24CC4882">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3358A" w:rsidRDefault="00F3358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3358A" w:rsidRDefault="00F3358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3358A" w:rsidRPr="0076024C" w:rsidRDefault="00F3358A" w:rsidP="00AE2FD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F3358A" w:rsidRPr="0076024C" w:rsidRDefault="00F3358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3358A" w:rsidRDefault="00F3358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3358A" w:rsidRPr="0076024C" w:rsidRDefault="00F3358A" w:rsidP="0031499A">
          <w:pPr>
            <w:pStyle w:val="Encabezado"/>
            <w:jc w:val="center"/>
            <w:rPr>
              <w:rFonts w:ascii="Calibri" w:eastAsia="Arial Unicode MS" w:hAnsi="Calibri" w:cs="Arial"/>
              <w:b/>
              <w:sz w:val="14"/>
              <w:szCs w:val="14"/>
              <w:lang w:val="es-MX"/>
            </w:rPr>
          </w:pPr>
        </w:p>
      </w:tc>
    </w:tr>
    <w:tr w:rsidR="00F3358A" w:rsidRPr="00FA0D94" w:rsidTr="00F3358A">
      <w:trPr>
        <w:trHeight w:val="478"/>
      </w:trPr>
      <w:tc>
        <w:tcPr>
          <w:tcW w:w="1446" w:type="dxa"/>
          <w:vMerge/>
          <w:vAlign w:val="center"/>
        </w:tcPr>
        <w:p w:rsidR="00F3358A" w:rsidRPr="00FA0D94" w:rsidRDefault="00F3358A" w:rsidP="0031499A">
          <w:pPr>
            <w:pStyle w:val="Encabezado"/>
            <w:jc w:val="center"/>
            <w:rPr>
              <w:rFonts w:ascii="Arial Narrow" w:eastAsia="Arial Unicode MS" w:hAnsi="Arial Narrow"/>
              <w:szCs w:val="12"/>
              <w:lang w:val="es-MX"/>
            </w:rPr>
          </w:pPr>
        </w:p>
      </w:tc>
      <w:tc>
        <w:tcPr>
          <w:tcW w:w="6209" w:type="dxa"/>
          <w:vAlign w:val="center"/>
        </w:tcPr>
        <w:p w:rsidR="00F3358A" w:rsidRPr="0076024C" w:rsidRDefault="00F3358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F3358A" w:rsidRPr="0076024C" w:rsidRDefault="00F3358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3358A" w:rsidRPr="0076024C" w:rsidRDefault="00F3358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D76B2">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D76B2">
            <w:rPr>
              <w:rStyle w:val="Nmerodepgina"/>
              <w:rFonts w:ascii="Calibri" w:eastAsiaTheme="majorEastAsia" w:hAnsi="Calibri"/>
              <w:noProof/>
              <w:sz w:val="16"/>
              <w:szCs w:val="16"/>
            </w:rPr>
            <w:t>57</w:t>
          </w:r>
          <w:r w:rsidRPr="0076024C">
            <w:rPr>
              <w:rStyle w:val="Nmerodepgina"/>
              <w:rFonts w:ascii="Calibri" w:eastAsiaTheme="majorEastAsia" w:hAnsi="Calibri"/>
              <w:sz w:val="16"/>
              <w:szCs w:val="16"/>
            </w:rPr>
            <w:fldChar w:fldCharType="end"/>
          </w:r>
        </w:p>
      </w:tc>
    </w:tr>
  </w:tbl>
  <w:p w:rsidR="00F3358A" w:rsidRDefault="00F3358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29">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4">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5">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11"/>
  </w:num>
  <w:num w:numId="3">
    <w:abstractNumId w:val="12"/>
  </w:num>
  <w:num w:numId="4">
    <w:abstractNumId w:val="30"/>
  </w:num>
  <w:num w:numId="5">
    <w:abstractNumId w:val="33"/>
  </w:num>
  <w:num w:numId="6">
    <w:abstractNumId w:val="27"/>
  </w:num>
  <w:num w:numId="7">
    <w:abstractNumId w:val="8"/>
  </w:num>
  <w:num w:numId="8">
    <w:abstractNumId w:val="22"/>
  </w:num>
  <w:num w:numId="9">
    <w:abstractNumId w:val="19"/>
  </w:num>
  <w:num w:numId="10">
    <w:abstractNumId w:val="7"/>
  </w:num>
  <w:num w:numId="11">
    <w:abstractNumId w:val="4"/>
  </w:num>
  <w:num w:numId="12">
    <w:abstractNumId w:val="2"/>
  </w:num>
  <w:num w:numId="13">
    <w:abstractNumId w:val="13"/>
  </w:num>
  <w:num w:numId="14">
    <w:abstractNumId w:val="3"/>
  </w:num>
  <w:num w:numId="15">
    <w:abstractNumId w:val="5"/>
  </w:num>
  <w:num w:numId="16">
    <w:abstractNumId w:val="18"/>
  </w:num>
  <w:num w:numId="17">
    <w:abstractNumId w:val="9"/>
  </w:num>
  <w:num w:numId="18">
    <w:abstractNumId w:val="14"/>
  </w:num>
  <w:num w:numId="19">
    <w:abstractNumId w:val="20"/>
  </w:num>
  <w:num w:numId="20">
    <w:abstractNumId w:val="36"/>
    <w:lvlOverride w:ilvl="0">
      <w:startOverride w:val="1"/>
    </w:lvlOverride>
  </w:num>
  <w:num w:numId="21">
    <w:abstractNumId w:val="23"/>
  </w:num>
  <w:num w:numId="22">
    <w:abstractNumId w:val="17"/>
  </w:num>
  <w:num w:numId="23">
    <w:abstractNumId w:val="24"/>
  </w:num>
  <w:num w:numId="24">
    <w:abstractNumId w:val="26"/>
  </w:num>
  <w:num w:numId="25">
    <w:abstractNumId w:val="16"/>
  </w:num>
  <w:num w:numId="26">
    <w:abstractNumId w:val="35"/>
  </w:num>
  <w:num w:numId="27">
    <w:abstractNumId w:val="25"/>
  </w:num>
  <w:num w:numId="28">
    <w:abstractNumId w:val="32"/>
  </w:num>
  <w:num w:numId="29">
    <w:abstractNumId w:val="28"/>
  </w:num>
  <w:num w:numId="30">
    <w:abstractNumId w:val="15"/>
  </w:num>
  <w:num w:numId="31">
    <w:abstractNumId w:val="34"/>
  </w:num>
  <w:num w:numId="32">
    <w:abstractNumId w:val="31"/>
  </w:num>
  <w:num w:numId="33">
    <w:abstractNumId w:val="6"/>
  </w:num>
  <w:num w:numId="34">
    <w:abstractNumId w:val="10"/>
  </w:num>
  <w:num w:numId="35">
    <w:abstractNumId w:val="1"/>
  </w:num>
  <w:num w:numId="36">
    <w:abstractNumId w:val="29"/>
  </w:num>
  <w:num w:numId="37">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D76B2"/>
    <w:rsid w:val="0016676E"/>
    <w:rsid w:val="00281AF3"/>
    <w:rsid w:val="0031499A"/>
    <w:rsid w:val="0036187B"/>
    <w:rsid w:val="003B11A0"/>
    <w:rsid w:val="003B188F"/>
    <w:rsid w:val="00450113"/>
    <w:rsid w:val="00520171"/>
    <w:rsid w:val="00523480"/>
    <w:rsid w:val="00606848"/>
    <w:rsid w:val="006D5E32"/>
    <w:rsid w:val="00850636"/>
    <w:rsid w:val="008D2DA7"/>
    <w:rsid w:val="009113B2"/>
    <w:rsid w:val="009D713A"/>
    <w:rsid w:val="00AC4F60"/>
    <w:rsid w:val="00AE2FD7"/>
    <w:rsid w:val="00B2621E"/>
    <w:rsid w:val="00B64AE9"/>
    <w:rsid w:val="00BD6249"/>
    <w:rsid w:val="00BF3DC2"/>
    <w:rsid w:val="00DE0431"/>
    <w:rsid w:val="00EC3E86"/>
    <w:rsid w:val="00F3358A"/>
    <w:rsid w:val="00F76A51"/>
    <w:rsid w:val="00FD6F4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link w:val="Estilo2Car"/>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 w:type="character" w:customStyle="1" w:styleId="Estilo2Car">
    <w:name w:val="Estilo2 Car"/>
    <w:basedOn w:val="Fuentedeprrafopredeter"/>
    <w:link w:val="Estilo2"/>
    <w:rsid w:val="00AE2FD7"/>
    <w:rPr>
      <w:rFonts w:eastAsia="Times New Roman" w:cstheme="minorHAnsi"/>
      <w:b/>
      <w:bCs/>
      <w:iCs/>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link w:val="Estilo2Car"/>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 w:type="character" w:customStyle="1" w:styleId="Estilo2Car">
    <w:name w:val="Estilo2 Car"/>
    <w:basedOn w:val="Fuentedeprrafopredeter"/>
    <w:link w:val="Estilo2"/>
    <w:rsid w:val="00AE2FD7"/>
    <w:rPr>
      <w:rFonts w:eastAsia="Times New Roman" w:cstheme="minorHAnsi"/>
      <w:b/>
      <w:bCs/>
      <w:i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57</Pages>
  <Words>24178</Words>
  <Characters>132981</Characters>
  <Application>Microsoft Office Word</Application>
  <DocSecurity>0</DocSecurity>
  <Lines>1108</Lines>
  <Paragraphs>313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Wara Daniela Loza Quispe</cp:lastModifiedBy>
  <cp:revision>9</cp:revision>
  <cp:lastPrinted>2016-03-11T14:15:00Z</cp:lastPrinted>
  <dcterms:created xsi:type="dcterms:W3CDTF">2016-02-25T18:34:00Z</dcterms:created>
  <dcterms:modified xsi:type="dcterms:W3CDTF">2016-03-11T14:15:00Z</dcterms:modified>
</cp:coreProperties>
</file>