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6D2679" w:rsidRDefault="009113B2" w:rsidP="0016569B">
      <w:pPr>
        <w:pStyle w:val="Ttulo2"/>
        <w:numPr>
          <w:ilvl w:val="0"/>
          <w:numId w:val="61"/>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INSTALACIÓN DE FAENAS - PROVISIÓN Y COLOCADO DE LETREROS DE OBRA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D2679" w:rsidRDefault="009113B2" w:rsidP="0016569B">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6D2679" w:rsidRDefault="009113B2" w:rsidP="0016569B">
      <w:pPr>
        <w:pStyle w:val="Estilo1"/>
        <w:numPr>
          <w:ilvl w:val="1"/>
          <w:numId w:val="4"/>
        </w:numPr>
        <w:tabs>
          <w:tab w:val="left" w:pos="426"/>
        </w:tabs>
        <w:ind w:hanging="780"/>
        <w:rPr>
          <w:rFonts w:asciiTheme="minorHAnsi" w:hAnsiTheme="minorHAnsi" w:cstheme="minorHAnsi"/>
          <w:sz w:val="20"/>
          <w:szCs w:val="20"/>
        </w:rPr>
      </w:pPr>
      <w:r w:rsidRPr="006D2679">
        <w:rPr>
          <w:rFonts w:asciiTheme="minorHAnsi" w:hAnsiTheme="minorHAnsi" w:cstheme="minorHAnsi"/>
          <w:sz w:val="20"/>
          <w:szCs w:val="20"/>
        </w:rPr>
        <w:t>DEFINICIÓN</w:t>
      </w:r>
    </w:p>
    <w:p w:rsidR="003832D3" w:rsidRPr="006D2679" w:rsidRDefault="003832D3" w:rsidP="0016569B">
      <w:pPr>
        <w:pStyle w:val="Estilo1"/>
        <w:tabs>
          <w:tab w:val="left" w:pos="426"/>
        </w:tabs>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1" w:name="_Toc314666490"/>
      <w:r w:rsidRPr="006D2679">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6D2679">
        <w:rPr>
          <w:rFonts w:asciiTheme="minorHAnsi" w:hAnsiTheme="minorHAnsi" w:cstheme="minorHAnsi"/>
          <w:sz w:val="20"/>
          <w:szCs w:val="20"/>
        </w:rPr>
        <w:t>proyecto la UIP calculara la cantid</w:t>
      </w:r>
      <w:r w:rsidR="00D729EF">
        <w:rPr>
          <w:rFonts w:asciiTheme="minorHAnsi" w:hAnsiTheme="minorHAnsi" w:cstheme="minorHAnsi"/>
          <w:sz w:val="20"/>
          <w:szCs w:val="20"/>
        </w:rPr>
        <w:t xml:space="preserve">ad de letreros identificatorios </w:t>
      </w:r>
      <w:r w:rsidRPr="006D2679">
        <w:rPr>
          <w:rFonts w:asciiTheme="minorHAnsi" w:hAnsiTheme="minorHAnsi" w:cstheme="minorHAnsi"/>
          <w:sz w:val="20"/>
          <w:szCs w:val="20"/>
        </w:rPr>
        <w:t>(todo el material pertinente para una adecuada señalización</w:t>
      </w:r>
      <w:r w:rsidRPr="006D2679">
        <w:rPr>
          <w:rFonts w:asciiTheme="minorHAnsi" w:hAnsiTheme="minorHAnsi" w:cstheme="minorHAnsi"/>
          <w:kern w:val="28"/>
          <w:sz w:val="20"/>
          <w:szCs w:val="20"/>
          <w:lang w:val="es-ES_tradnl"/>
        </w:rPr>
        <w:t xml:space="preserve"> en obra), limpieza del sector de emplazamiento, movilización,</w:t>
      </w:r>
      <w:r w:rsidRPr="006D2679">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2" w:name="_Toc314666491"/>
      <w:r w:rsidRPr="006D2679">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3" w:name="_Toc314666492"/>
      <w:r w:rsidRPr="006D2679">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6D2679">
        <w:rPr>
          <w:rFonts w:asciiTheme="minorHAnsi" w:hAnsiTheme="minorHAnsi" w:cstheme="minorHAnsi"/>
          <w:iCs/>
          <w:sz w:val="20"/>
          <w:szCs w:val="20"/>
          <w:lang w:val="es-ES_tradnl"/>
        </w:rPr>
        <w:t xml:space="preserve">y la </w:t>
      </w:r>
      <w:r w:rsidRPr="006D2679">
        <w:rPr>
          <w:rFonts w:asciiTheme="minorHAnsi" w:hAnsiTheme="minorHAnsi" w:cstheme="minorHAnsi"/>
          <w:kern w:val="28"/>
          <w:sz w:val="20"/>
          <w:szCs w:val="20"/>
          <w:lang w:val="es-ES_tradnl"/>
        </w:rPr>
        <w:t>desmovilización del mismo una vez realizada la recepción final del Proyecto.</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3832D3" w:rsidRPr="006D2679" w:rsidTr="00941BCB">
        <w:tc>
          <w:tcPr>
            <w:tcW w:w="4361"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93"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3832D3" w:rsidRPr="006D2679" w:rsidTr="00941BCB">
        <w:tc>
          <w:tcPr>
            <w:tcW w:w="436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DEPOSITO DE MATERIALES CON OFICINA DE OBRA</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 xml:space="preserve">Mes </w:t>
            </w:r>
          </w:p>
        </w:tc>
        <w:tc>
          <w:tcPr>
            <w:tcW w:w="2993" w:type="dxa"/>
            <w:shd w:val="clear" w:color="auto" w:fill="auto"/>
          </w:tcPr>
          <w:p w:rsidR="003832D3" w:rsidRPr="006D2679" w:rsidRDefault="00560102"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2</w:t>
            </w:r>
          </w:p>
        </w:tc>
      </w:tr>
      <w:tr w:rsidR="003832D3" w:rsidRPr="006D2679" w:rsidTr="003832D3">
        <w:trPr>
          <w:trHeight w:val="232"/>
        </w:trPr>
        <w:tc>
          <w:tcPr>
            <w:tcW w:w="436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93" w:type="dxa"/>
            <w:shd w:val="clear" w:color="auto" w:fill="auto"/>
          </w:tcPr>
          <w:p w:rsidR="003832D3" w:rsidRPr="006D2679" w:rsidRDefault="00560102"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3</w:t>
            </w:r>
          </w:p>
        </w:tc>
      </w:tr>
      <w:tr w:rsidR="003832D3" w:rsidRPr="006D2679" w:rsidTr="00941BCB">
        <w:tc>
          <w:tcPr>
            <w:tcW w:w="4361" w:type="dxa"/>
            <w:shd w:val="clear" w:color="auto" w:fill="auto"/>
          </w:tcPr>
          <w:p w:rsidR="003832D3" w:rsidRPr="006D2679" w:rsidRDefault="003832D3" w:rsidP="0016569B">
            <w:pPr>
              <w:contextualSpacing/>
              <w:jc w:val="both"/>
              <w:rPr>
                <w:rFonts w:asciiTheme="minorHAnsi" w:eastAsia="Arial Unicode MS" w:hAnsiTheme="minorHAnsi"/>
                <w:sz w:val="20"/>
                <w:szCs w:val="20"/>
                <w:lang w:val="es-ES_tradnl"/>
              </w:rPr>
            </w:pPr>
            <w:r w:rsidRPr="006D2679">
              <w:rPr>
                <w:rFonts w:asciiTheme="minorHAnsi" w:eastAsia="Arial Unicode MS" w:hAnsiTheme="minorHAnsi"/>
                <w:sz w:val="20"/>
                <w:szCs w:val="20"/>
                <w:lang w:val="es-MX"/>
              </w:rPr>
              <w:t>SEÑALIZACIÓN VERTICAL CON MOJONES</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93" w:type="dxa"/>
            <w:shd w:val="clear" w:color="auto" w:fill="auto"/>
          </w:tcPr>
          <w:p w:rsidR="003832D3" w:rsidRPr="006D2679" w:rsidRDefault="00560102"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5</w:t>
            </w:r>
          </w:p>
        </w:tc>
      </w:tr>
      <w:tr w:rsidR="003832D3" w:rsidRPr="006D2679" w:rsidTr="00941BCB">
        <w:trPr>
          <w:trHeight w:val="350"/>
        </w:trPr>
        <w:tc>
          <w:tcPr>
            <w:tcW w:w="4361" w:type="dxa"/>
            <w:shd w:val="clear" w:color="auto" w:fill="auto"/>
          </w:tcPr>
          <w:p w:rsidR="003832D3" w:rsidRPr="006D2679" w:rsidRDefault="003832D3" w:rsidP="0016569B">
            <w:pPr>
              <w:contextualSpacing/>
              <w:jc w:val="both"/>
              <w:rPr>
                <w:rFonts w:asciiTheme="minorHAnsi" w:eastAsia="Arial Unicode MS" w:hAnsiTheme="minorHAnsi"/>
                <w:sz w:val="20"/>
                <w:szCs w:val="20"/>
              </w:rPr>
            </w:pPr>
            <w:r w:rsidRPr="006D2679">
              <w:rPr>
                <w:rFonts w:asciiTheme="minorHAnsi" w:eastAsia="Arial Unicode MS" w:hAnsiTheme="minorHAnsi"/>
                <w:sz w:val="20"/>
                <w:szCs w:val="20"/>
                <w:lang w:val="es-MX"/>
              </w:rPr>
              <w:t>SEÑALIZACIÓN EN GENERAL</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Glb.</w:t>
            </w:r>
          </w:p>
        </w:tc>
        <w:tc>
          <w:tcPr>
            <w:tcW w:w="2993"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1</w:t>
            </w:r>
          </w:p>
        </w:tc>
      </w:tr>
    </w:tbl>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4" w:name="_Toc314666493"/>
      <w:r w:rsidRPr="006D2679">
        <w:rPr>
          <w:rFonts w:asciiTheme="minorHAnsi" w:hAnsiTheme="minorHAnsi" w:cstheme="minorHAnsi"/>
          <w:sz w:val="20"/>
          <w:szCs w:val="20"/>
        </w:rPr>
        <w:t>MATERIALES, HERRAMIENTAS Y EQUIPO</w:t>
      </w:r>
      <w:bookmarkEnd w:id="4"/>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D2679" w:rsidRDefault="009113B2"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Tablones de Madera o Piso de Cemento, etc.; como base de asiento para el material.</w:t>
      </w: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Carpas o Semi-Sombras, Tinglados, etc.; para el resguardo del material del sol o lluvia.</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5" w:name="_Toc314666495"/>
      <w:r w:rsidRPr="006D2679">
        <w:rPr>
          <w:rFonts w:asciiTheme="minorHAnsi" w:hAnsiTheme="minorHAnsi" w:cstheme="minorHAnsi"/>
          <w:sz w:val="20"/>
          <w:szCs w:val="20"/>
        </w:rPr>
        <w:t>PROCEDIMIENTO PARA LA EJECUCIÓN</w:t>
      </w:r>
      <w:bookmarkEnd w:id="5"/>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6" w:name="_Toc314666496"/>
      <w:r w:rsidRPr="006D2679">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6D2679">
        <w:rPr>
          <w:rFonts w:asciiTheme="minorHAnsi" w:eastAsia="Arial Unicode MS" w:hAnsiTheme="minorHAnsi" w:cstheme="minorHAnsi"/>
          <w:sz w:val="20"/>
          <w:szCs w:val="20"/>
          <w:lang w:val="es-ES_tradnl"/>
        </w:rPr>
        <w:t>,</w:t>
      </w:r>
      <w:r w:rsidRPr="006D2679">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6D2679" w:rsidRDefault="009113B2" w:rsidP="0016569B">
      <w:pPr>
        <w:contextualSpacing/>
        <w:jc w:val="both"/>
        <w:rPr>
          <w:rFonts w:asciiTheme="minorHAnsi" w:eastAsia="Arial Unicode MS" w:hAnsiTheme="minorHAnsi" w:cstheme="minorHAnsi"/>
          <w:sz w:val="20"/>
          <w:szCs w:val="20"/>
          <w:lang w:val="es-BO"/>
        </w:rPr>
      </w:pPr>
      <w:r w:rsidRPr="006D2679">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6D2679">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832D3" w:rsidRPr="006D2679" w:rsidRDefault="003832D3" w:rsidP="0016569B">
      <w:pPr>
        <w:contextualSpacing/>
        <w:jc w:val="both"/>
        <w:rPr>
          <w:rFonts w:asciiTheme="minorHAnsi" w:eastAsia="Arial Unicode MS" w:hAnsiTheme="minorHAnsi" w:cstheme="minorHAnsi"/>
          <w:sz w:val="20"/>
          <w:szCs w:val="20"/>
          <w:lang w:val="es-BO"/>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7" w:name="_Toc314666500"/>
      <w:r w:rsidRPr="006D2679">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8" w:name="_Toc314666501"/>
      <w:r w:rsidRPr="006D2679">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lang w:val="es-ES_tradnl"/>
        </w:rPr>
        <w:t xml:space="preserve">Los letreros de obra serán </w:t>
      </w:r>
      <w:r w:rsidRPr="006D2679">
        <w:rPr>
          <w:rFonts w:asciiTheme="minorHAnsi" w:eastAsia="Arial Unicode MS" w:hAnsiTheme="minorHAnsi" w:cstheme="minorHAnsi"/>
          <w:sz w:val="20"/>
          <w:szCs w:val="20"/>
        </w:rPr>
        <w:t>elaborados en lona con densidad de 18 onzas/m</w:t>
      </w:r>
      <w:r w:rsidRPr="006D2679">
        <w:rPr>
          <w:rFonts w:asciiTheme="minorHAnsi" w:eastAsia="Arial Unicode MS" w:hAnsiTheme="minorHAnsi" w:cstheme="minorHAnsi"/>
          <w:sz w:val="20"/>
          <w:szCs w:val="20"/>
          <w:vertAlign w:val="superscript"/>
        </w:rPr>
        <w:t>2</w:t>
      </w:r>
      <w:r w:rsidRPr="006D2679">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r w:rsidR="003832D3" w:rsidRPr="006D2679">
        <w:rPr>
          <w:rFonts w:asciiTheme="minorHAnsi" w:eastAsia="Arial Unicode MS" w:hAnsiTheme="minorHAnsi" w:cstheme="minorHAnsi"/>
          <w:sz w:val="20"/>
          <w:szCs w:val="20"/>
        </w:rPr>
        <w:t>l</w:t>
      </w:r>
      <w:r w:rsidRPr="006D2679">
        <w:rPr>
          <w:rFonts w:asciiTheme="minorHAnsi" w:eastAsia="Arial Unicode MS" w:hAnsiTheme="minorHAnsi" w:cstheme="minorHAnsi"/>
          <w:sz w:val="20"/>
          <w:szCs w:val="20"/>
        </w:rPr>
        <w:t>os mismos serán fijados mediante tornillos a la tubería de fierro galvanizado de 3”, las mismas que luego serán empotradas en el suelo, de tal manera que queden perfectamente firmes y verticales.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altura de los letreros será uniforme a nivel nacional, verificar detalle letrero de obra.</w:t>
      </w:r>
    </w:p>
    <w:p w:rsidR="003832D3" w:rsidRPr="006D2679" w:rsidRDefault="003832D3"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6D2679">
        <w:rPr>
          <w:rFonts w:asciiTheme="minorHAnsi" w:eastAsia="Arial Unicode MS" w:hAnsiTheme="minorHAnsi" w:cstheme="minorHAnsi"/>
          <w:sz w:val="20"/>
          <w:szCs w:val="20"/>
        </w:rPr>
        <w:t>impresión, que correrá por cuenta del CONTRATISTA.</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autoSpaceDE w:val="0"/>
        <w:autoSpaceDN w:val="0"/>
        <w:adjustRightInd w:val="0"/>
        <w:jc w:val="both"/>
        <w:rPr>
          <w:rFonts w:asciiTheme="minorHAnsi" w:eastAsiaTheme="minorHAnsi" w:hAnsiTheme="minorHAnsi" w:cstheme="minorHAnsi"/>
          <w:sz w:val="20"/>
          <w:szCs w:val="20"/>
          <w:lang w:val="es-BO" w:eastAsia="en-US"/>
        </w:rPr>
      </w:pPr>
      <w:r w:rsidRPr="006D2679">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3832D3" w:rsidRPr="006D2679">
        <w:rPr>
          <w:rFonts w:asciiTheme="minorHAnsi" w:eastAsiaTheme="minorHAnsi" w:hAnsiTheme="minorHAnsi" w:cstheme="minorHAnsi"/>
          <w:sz w:val="20"/>
          <w:szCs w:val="20"/>
          <w:lang w:val="es-BO" w:eastAsia="en-US"/>
        </w:rPr>
        <w:t xml:space="preserve"> duren los trabajos en obra, el</w:t>
      </w:r>
      <w:r w:rsidRPr="006D2679">
        <w:rPr>
          <w:rFonts w:asciiTheme="minorHAnsi" w:eastAsiaTheme="minorHAnsi" w:hAnsiTheme="minorHAnsi" w:cstheme="minorHAnsi"/>
          <w:sz w:val="20"/>
          <w:szCs w:val="20"/>
          <w:lang w:val="es-BO" w:eastAsia="en-US"/>
        </w:rPr>
        <w:t xml:space="preserve"> o los </w:t>
      </w:r>
      <w:r w:rsidR="003832D3" w:rsidRPr="006D2679">
        <w:rPr>
          <w:rFonts w:asciiTheme="minorHAnsi" w:eastAsiaTheme="minorHAnsi" w:hAnsiTheme="minorHAnsi" w:cstheme="minorHAnsi"/>
          <w:sz w:val="20"/>
          <w:szCs w:val="20"/>
          <w:lang w:val="es-BO" w:eastAsia="en-US"/>
        </w:rPr>
        <w:t>l</w:t>
      </w:r>
      <w:r w:rsidRPr="006D2679">
        <w:rPr>
          <w:rFonts w:asciiTheme="minorHAnsi" w:eastAsiaTheme="minorHAnsi" w:hAnsiTheme="minorHAnsi" w:cstheme="minorHAnsi"/>
          <w:sz w:val="20"/>
          <w:szCs w:val="20"/>
          <w:lang w:val="es-BO" w:eastAsia="en-US"/>
        </w:rPr>
        <w:t xml:space="preserve">etreros serán retirados </w:t>
      </w:r>
      <w:r w:rsidRPr="006D2679">
        <w:rPr>
          <w:rFonts w:asciiTheme="minorHAnsi" w:eastAsiaTheme="minorHAnsi" w:hAnsiTheme="minorHAnsi" w:cstheme="minorHAnsi"/>
          <w:b/>
          <w:bCs/>
          <w:sz w:val="20"/>
          <w:szCs w:val="20"/>
          <w:lang w:val="es-BO" w:eastAsia="en-US"/>
        </w:rPr>
        <w:t>durante la Inspección de la entrega definitiva del Proyecto</w:t>
      </w:r>
      <w:r w:rsidRPr="006D2679">
        <w:rPr>
          <w:rFonts w:asciiTheme="minorHAnsi" w:eastAsiaTheme="minorHAnsi" w:hAnsiTheme="minorHAnsi" w:cstheme="minorHAnsi"/>
          <w:sz w:val="20"/>
          <w:szCs w:val="20"/>
          <w:lang w:val="es-BO" w:eastAsia="en-US"/>
        </w:rPr>
        <w:t xml:space="preserve">. </w:t>
      </w:r>
    </w:p>
    <w:p w:rsidR="003832D3" w:rsidRPr="006D2679" w:rsidRDefault="003832D3" w:rsidP="0016569B">
      <w:pPr>
        <w:autoSpaceDE w:val="0"/>
        <w:autoSpaceDN w:val="0"/>
        <w:adjustRightInd w:val="0"/>
        <w:jc w:val="both"/>
        <w:rPr>
          <w:rFonts w:asciiTheme="minorHAnsi" w:eastAsiaTheme="minorHAnsi" w:hAnsiTheme="minorHAnsi" w:cstheme="minorHAnsi"/>
          <w:sz w:val="20"/>
          <w:szCs w:val="20"/>
          <w:lang w:val="es-BO" w:eastAsia="en-US"/>
        </w:rPr>
      </w:pPr>
    </w:p>
    <w:p w:rsidR="003832D3" w:rsidRPr="006D2679" w:rsidRDefault="003832D3" w:rsidP="0016569B">
      <w:pPr>
        <w:contextualSpacing/>
        <w:jc w:val="both"/>
        <w:rPr>
          <w:rFonts w:asciiTheme="minorHAnsi" w:hAnsiTheme="minorHAnsi" w:cs="Century Gothic"/>
          <w:sz w:val="20"/>
          <w:szCs w:val="20"/>
          <w:lang w:val="es-BO"/>
        </w:rPr>
      </w:pPr>
      <w:r w:rsidRPr="006D2679">
        <w:rPr>
          <w:rFonts w:asciiTheme="minorHAnsi" w:hAnsiTheme="minorHAnsi"/>
          <w:iCs/>
          <w:sz w:val="20"/>
          <w:szCs w:val="20"/>
        </w:rPr>
        <w:t>Donde sea necesario se exigirá la SEÑALIZACIÓN VERTICAL CON MOJONES, donde el SUPERVISOR DE OBRA así lo disponga. 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para esto la empresa contratista deberá proveer en sus análisis de precios unitarios estos costos donde se deberán tener en cuenta en este ítem.</w:t>
      </w:r>
    </w:p>
    <w:p w:rsidR="009113B2" w:rsidRPr="006D2679" w:rsidRDefault="009113B2" w:rsidP="0016569B">
      <w:pPr>
        <w:contextualSpacing/>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rPr>
        <w:lastRenderedPageBreak/>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6D2679">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3832D3" w:rsidRPr="006D2679" w:rsidRDefault="003832D3" w:rsidP="0016569B">
      <w:pPr>
        <w:contextualSpacing/>
        <w:jc w:val="both"/>
        <w:rPr>
          <w:rFonts w:asciiTheme="minorHAnsi" w:eastAsia="Arial Unicode MS" w:hAnsiTheme="minorHAnsi"/>
          <w:sz w:val="20"/>
          <w:szCs w:val="20"/>
        </w:rPr>
      </w:pPr>
    </w:p>
    <w:p w:rsidR="003832D3" w:rsidRPr="006D2679" w:rsidRDefault="003832D3" w:rsidP="0016569B">
      <w:pPr>
        <w:contextualSpacing/>
        <w:jc w:val="both"/>
        <w:rPr>
          <w:rFonts w:asciiTheme="minorHAnsi" w:hAnsiTheme="minorHAnsi"/>
          <w:iCs/>
          <w:sz w:val="20"/>
          <w:szCs w:val="20"/>
        </w:rPr>
      </w:pPr>
      <w:r w:rsidRPr="006D2679">
        <w:rPr>
          <w:rFonts w:asciiTheme="minorHAnsi" w:eastAsia="Arial Unicode MS" w:hAnsiTheme="minorHAnsi"/>
          <w:sz w:val="20"/>
          <w:szCs w:val="20"/>
        </w:rPr>
        <w:t>Desde el inicio de las obras hasta su finalización</w:t>
      </w:r>
      <w:r w:rsidRPr="006D2679">
        <w:rPr>
          <w:rFonts w:asciiTheme="minorHAnsi" w:hAnsiTheme="minorHAnsi"/>
          <w:iCs/>
          <w:sz w:val="20"/>
          <w:szCs w:val="20"/>
        </w:rPr>
        <w:t xml:space="preserve">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3832D3" w:rsidRPr="006D2679" w:rsidRDefault="003832D3"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6D2679">
        <w:rPr>
          <w:rFonts w:asciiTheme="minorHAnsi" w:hAnsiTheme="minorHAnsi" w:cstheme="minorHAnsi"/>
          <w:sz w:val="20"/>
          <w:szCs w:val="20"/>
        </w:rPr>
        <w:t>MEDIDAS DE MITIGACION AMBIENTAL</w:t>
      </w:r>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pStyle w:val="Estilo1"/>
        <w:ind w:left="360"/>
        <w:rPr>
          <w:rFonts w:asciiTheme="minorHAnsi" w:hAnsiTheme="minorHAnsi" w:cstheme="minorHAnsi"/>
          <w:sz w:val="20"/>
          <w:szCs w:val="20"/>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r w:rsidRPr="006D2679">
        <w:rPr>
          <w:rFonts w:asciiTheme="minorHAnsi" w:hAnsiTheme="minorHAnsi" w:cstheme="minorHAnsi"/>
          <w:sz w:val="20"/>
          <w:szCs w:val="20"/>
        </w:rPr>
        <w:t>MEDICIÓN Y FORMA DE PAGO</w:t>
      </w:r>
      <w:bookmarkStart w:id="10" w:name="_Toc314666503"/>
      <w:bookmarkEnd w:id="9"/>
    </w:p>
    <w:p w:rsidR="003832D3" w:rsidRPr="006D2679" w:rsidRDefault="003832D3" w:rsidP="0016569B">
      <w:pPr>
        <w:pStyle w:val="Estilo1"/>
        <w:ind w:left="360"/>
        <w:rPr>
          <w:rFonts w:asciiTheme="minorHAnsi" w:hAnsiTheme="minorHAnsi" w:cstheme="minorHAnsi"/>
          <w:sz w:val="20"/>
          <w:szCs w:val="20"/>
        </w:rPr>
      </w:pPr>
    </w:p>
    <w:p w:rsidR="009113B2" w:rsidRDefault="009113B2" w:rsidP="0016569B">
      <w:pPr>
        <w:pStyle w:val="Estilo1"/>
        <w:rPr>
          <w:rFonts w:asciiTheme="minorHAnsi" w:hAnsiTheme="minorHAnsi" w:cstheme="minorHAnsi"/>
          <w:b w:val="0"/>
          <w:kern w:val="28"/>
          <w:sz w:val="20"/>
          <w:szCs w:val="20"/>
        </w:rPr>
      </w:pPr>
      <w:r w:rsidRPr="006D2679">
        <w:rPr>
          <w:rFonts w:asciiTheme="minorHAnsi" w:hAnsiTheme="minorHAnsi" w:cstheme="minorHAnsi"/>
          <w:b w:val="0"/>
          <w:kern w:val="28"/>
          <w:sz w:val="20"/>
          <w:szCs w:val="20"/>
        </w:rPr>
        <w:t xml:space="preserve">El ítem de instalación de faenas será medido en forma global, en concordancia con lo establecido en los requerimientos técnicos, los cuales serán aprobados y reconocidos por el SUPERVISOR DE OBRA. La forma de </w:t>
      </w:r>
      <w:r w:rsidRPr="006D2679">
        <w:rPr>
          <w:rFonts w:asciiTheme="minorHAnsi" w:hAnsiTheme="minorHAnsi" w:cstheme="minorHAnsi"/>
          <w:b w:val="0"/>
          <w:kern w:val="28"/>
          <w:sz w:val="20"/>
          <w:szCs w:val="20"/>
        </w:rPr>
        <w:lastRenderedPageBreak/>
        <w:t>pago se efectuar</w:t>
      </w:r>
      <w:r w:rsidR="003832D3" w:rsidRPr="006D2679">
        <w:rPr>
          <w:rFonts w:asciiTheme="minorHAnsi" w:hAnsiTheme="minorHAnsi" w:cstheme="minorHAnsi"/>
          <w:b w:val="0"/>
          <w:kern w:val="28"/>
          <w:sz w:val="20"/>
          <w:szCs w:val="20"/>
        </w:rPr>
        <w:t>á</w:t>
      </w:r>
      <w:r w:rsidRPr="006D2679">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6D2679" w:rsidRPr="006D2679" w:rsidRDefault="006D2679" w:rsidP="0016569B">
      <w:pPr>
        <w:pStyle w:val="Estilo1"/>
        <w:rPr>
          <w:rFonts w:asciiTheme="minorHAnsi" w:hAnsiTheme="minorHAnsi" w:cstheme="minorHAnsi"/>
          <w:b w:val="0"/>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16569B" w:rsidRPr="006D2679" w:rsidRDefault="0016569B" w:rsidP="0016569B">
      <w:pPr>
        <w:jc w:val="both"/>
        <w:rPr>
          <w:rFonts w:asciiTheme="minorHAnsi" w:hAnsiTheme="minorHAnsi" w:cstheme="minorHAnsi"/>
          <w:kern w:val="28"/>
          <w:sz w:val="20"/>
          <w:szCs w:val="20"/>
          <w:lang w:val="es-ES_tradnl"/>
        </w:rPr>
      </w:pPr>
    </w:p>
    <w:p w:rsidR="00560102" w:rsidRPr="00920A4F" w:rsidRDefault="00560102" w:rsidP="00560102">
      <w:pPr>
        <w:jc w:val="both"/>
        <w:rPr>
          <w:rFonts w:asciiTheme="minorHAnsi" w:hAnsiTheme="minorHAnsi" w:cstheme="minorHAnsi"/>
          <w:kern w:val="28"/>
          <w:sz w:val="20"/>
          <w:szCs w:val="20"/>
          <w:lang w:val="es-ES_tradnl"/>
        </w:rPr>
      </w:pPr>
    </w:p>
    <w:p w:rsidR="00560102" w:rsidRPr="005F34FA" w:rsidRDefault="00560102" w:rsidP="00560102">
      <w:pPr>
        <w:pStyle w:val="Ttulo2"/>
        <w:numPr>
          <w:ilvl w:val="0"/>
          <w:numId w:val="61"/>
        </w:numPr>
        <w:spacing w:before="0"/>
        <w:jc w:val="both"/>
        <w:rPr>
          <w:rFonts w:asciiTheme="minorHAnsi" w:hAnsiTheme="minorHAnsi" w:cstheme="minorHAnsi"/>
          <w:b/>
          <w:color w:val="000000" w:themeColor="text1"/>
          <w:sz w:val="20"/>
          <w:szCs w:val="20"/>
        </w:rPr>
      </w:pPr>
      <w:r w:rsidRPr="005F34FA">
        <w:rPr>
          <w:rFonts w:asciiTheme="minorHAnsi" w:hAnsiTheme="minorHAnsi" w:cstheme="minorHAnsi"/>
          <w:b/>
          <w:color w:val="000000" w:themeColor="text1"/>
          <w:sz w:val="20"/>
          <w:szCs w:val="20"/>
        </w:rPr>
        <w:t xml:space="preserve">MOVILIZACIÓN DE PERSONAL Y EQUIPO </w:t>
      </w:r>
    </w:p>
    <w:p w:rsidR="00560102" w:rsidRPr="005F34FA" w:rsidRDefault="00560102" w:rsidP="00560102">
      <w:pPr>
        <w:pStyle w:val="Ttulo2"/>
        <w:numPr>
          <w:ilvl w:val="0"/>
          <w:numId w:val="0"/>
        </w:numPr>
        <w:spacing w:before="0"/>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UNIDAD: Global (GLB)</w:t>
      </w:r>
    </w:p>
    <w:p w:rsidR="00560102" w:rsidRPr="00920A4F" w:rsidRDefault="00560102" w:rsidP="00560102">
      <w:pPr>
        <w:jc w:val="both"/>
        <w:rPr>
          <w:rFonts w:asciiTheme="minorHAnsi" w:hAnsiTheme="minorHAnsi" w:cstheme="minorHAnsi"/>
          <w:b/>
          <w:sz w:val="20"/>
          <w:szCs w:val="20"/>
        </w:rPr>
      </w:pPr>
    </w:p>
    <w:p w:rsidR="00560102" w:rsidRDefault="00560102" w:rsidP="00560102">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DEFINICIÓN.</w:t>
      </w:r>
    </w:p>
    <w:p w:rsidR="00560102" w:rsidRPr="00920A4F" w:rsidRDefault="00560102" w:rsidP="00560102">
      <w:pPr>
        <w:pStyle w:val="Prrafodelista"/>
        <w:spacing w:line="276" w:lineRule="auto"/>
        <w:ind w:left="360"/>
        <w:contextualSpacing/>
        <w:jc w:val="both"/>
        <w:rPr>
          <w:rFonts w:asciiTheme="minorHAnsi" w:hAnsiTheme="minorHAnsi" w:cstheme="minorHAnsi"/>
          <w:b/>
          <w:kern w:val="28"/>
          <w:sz w:val="20"/>
          <w:szCs w:val="20"/>
          <w:lang w:val="es-ES_tradnl"/>
        </w:rPr>
      </w:pPr>
    </w:p>
    <w:p w:rsidR="00560102" w:rsidRDefault="00560102" w:rsidP="0056010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560102" w:rsidRPr="00920A4F" w:rsidRDefault="00560102" w:rsidP="00560102">
      <w:pPr>
        <w:jc w:val="both"/>
        <w:rPr>
          <w:rFonts w:asciiTheme="minorHAnsi" w:hAnsiTheme="minorHAnsi" w:cstheme="minorHAnsi"/>
          <w:kern w:val="28"/>
          <w:sz w:val="20"/>
          <w:szCs w:val="20"/>
          <w:lang w:val="es-ES_tradnl"/>
        </w:rPr>
      </w:pPr>
    </w:p>
    <w:p w:rsidR="00560102" w:rsidRDefault="00560102" w:rsidP="00560102">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MATERIALES, HERRAMIENTAS Y EQUIPO.</w:t>
      </w:r>
    </w:p>
    <w:p w:rsidR="00560102" w:rsidRPr="00920A4F" w:rsidRDefault="00560102" w:rsidP="00560102">
      <w:pPr>
        <w:pStyle w:val="Prrafodelista"/>
        <w:spacing w:line="276" w:lineRule="auto"/>
        <w:ind w:left="360"/>
        <w:contextualSpacing/>
        <w:jc w:val="both"/>
        <w:rPr>
          <w:rFonts w:asciiTheme="minorHAnsi" w:hAnsiTheme="minorHAnsi" w:cstheme="minorHAnsi"/>
          <w:b/>
          <w:kern w:val="28"/>
          <w:sz w:val="20"/>
          <w:szCs w:val="20"/>
          <w:lang w:val="es-ES_tradnl"/>
        </w:rPr>
      </w:pPr>
    </w:p>
    <w:p w:rsidR="00560102" w:rsidRDefault="00560102" w:rsidP="0056010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560102" w:rsidRPr="00920A4F" w:rsidRDefault="00560102" w:rsidP="00560102">
      <w:pPr>
        <w:jc w:val="both"/>
        <w:rPr>
          <w:rFonts w:asciiTheme="minorHAnsi" w:hAnsiTheme="minorHAnsi" w:cstheme="minorHAnsi"/>
          <w:kern w:val="28"/>
          <w:sz w:val="20"/>
          <w:szCs w:val="20"/>
          <w:lang w:val="es-ES_tradnl"/>
        </w:rPr>
      </w:pPr>
    </w:p>
    <w:p w:rsidR="00560102" w:rsidRDefault="00560102" w:rsidP="00560102">
      <w:pPr>
        <w:numPr>
          <w:ilvl w:val="1"/>
          <w:numId w:val="35"/>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PROCEDIMIENTO PARA LA EJECUCIÓN.</w:t>
      </w:r>
    </w:p>
    <w:p w:rsidR="00560102" w:rsidRPr="00920A4F" w:rsidRDefault="00560102" w:rsidP="00560102">
      <w:pPr>
        <w:spacing w:line="276" w:lineRule="auto"/>
        <w:ind w:left="360"/>
        <w:jc w:val="both"/>
        <w:rPr>
          <w:rFonts w:asciiTheme="minorHAnsi" w:hAnsiTheme="minorHAnsi" w:cstheme="minorHAnsi"/>
          <w:b/>
          <w:kern w:val="28"/>
          <w:sz w:val="20"/>
          <w:szCs w:val="20"/>
          <w:lang w:val="es-ES_tradnl"/>
        </w:rPr>
      </w:pPr>
    </w:p>
    <w:p w:rsidR="00560102" w:rsidRPr="00920A4F" w:rsidRDefault="00560102" w:rsidP="0056010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560102" w:rsidRPr="00920A4F" w:rsidRDefault="00560102" w:rsidP="0056010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560102" w:rsidRDefault="00560102" w:rsidP="0056010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560102" w:rsidRDefault="00560102" w:rsidP="00560102">
      <w:pPr>
        <w:jc w:val="both"/>
        <w:rPr>
          <w:rFonts w:asciiTheme="minorHAnsi" w:hAnsiTheme="minorHAnsi" w:cstheme="minorHAnsi"/>
          <w:kern w:val="28"/>
          <w:sz w:val="20"/>
          <w:szCs w:val="20"/>
          <w:lang w:val="es-ES_tradnl"/>
        </w:rPr>
      </w:pPr>
    </w:p>
    <w:p w:rsidR="00560102" w:rsidRDefault="00560102" w:rsidP="00560102">
      <w:pPr>
        <w:numPr>
          <w:ilvl w:val="1"/>
          <w:numId w:val="35"/>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MEDIDAS DE MITIGACION AMBIENTAL</w:t>
      </w:r>
    </w:p>
    <w:p w:rsidR="00560102" w:rsidRPr="00920A4F" w:rsidRDefault="00560102" w:rsidP="00560102">
      <w:pPr>
        <w:spacing w:line="276" w:lineRule="auto"/>
        <w:ind w:left="360"/>
        <w:jc w:val="both"/>
        <w:rPr>
          <w:rFonts w:asciiTheme="minorHAnsi" w:hAnsiTheme="minorHAnsi" w:cstheme="minorHAnsi"/>
          <w:b/>
          <w:kern w:val="28"/>
          <w:sz w:val="20"/>
          <w:szCs w:val="20"/>
          <w:lang w:val="es-ES_tradnl"/>
        </w:rPr>
      </w:pPr>
    </w:p>
    <w:p w:rsidR="00560102" w:rsidRPr="00920A4F" w:rsidRDefault="00560102" w:rsidP="0056010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60102" w:rsidRPr="00920A4F" w:rsidRDefault="00560102" w:rsidP="00560102">
      <w:pPr>
        <w:jc w:val="both"/>
        <w:rPr>
          <w:rFonts w:asciiTheme="minorHAnsi" w:hAnsiTheme="minorHAnsi" w:cstheme="minorHAnsi"/>
          <w:kern w:val="28"/>
          <w:sz w:val="20"/>
          <w:szCs w:val="20"/>
        </w:rPr>
      </w:pPr>
    </w:p>
    <w:p w:rsidR="00560102" w:rsidRPr="00920A4F" w:rsidRDefault="00560102" w:rsidP="0056010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60102" w:rsidRPr="00920A4F" w:rsidRDefault="00560102" w:rsidP="00560102">
      <w:pPr>
        <w:jc w:val="both"/>
        <w:rPr>
          <w:rFonts w:asciiTheme="minorHAnsi" w:hAnsiTheme="minorHAnsi" w:cstheme="minorHAnsi"/>
          <w:kern w:val="28"/>
          <w:sz w:val="20"/>
          <w:szCs w:val="20"/>
        </w:rPr>
      </w:pPr>
    </w:p>
    <w:p w:rsidR="00560102" w:rsidRPr="00920A4F" w:rsidRDefault="00560102" w:rsidP="0056010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60102" w:rsidRPr="00920A4F" w:rsidRDefault="00560102" w:rsidP="00560102">
      <w:pPr>
        <w:jc w:val="both"/>
        <w:rPr>
          <w:rFonts w:asciiTheme="minorHAnsi" w:hAnsiTheme="minorHAnsi" w:cstheme="minorHAnsi"/>
          <w:kern w:val="28"/>
          <w:sz w:val="20"/>
          <w:szCs w:val="20"/>
        </w:rPr>
      </w:pPr>
    </w:p>
    <w:p w:rsidR="00560102" w:rsidRDefault="00560102" w:rsidP="0056010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60102" w:rsidRPr="00920A4F" w:rsidRDefault="00560102" w:rsidP="00560102">
      <w:pPr>
        <w:jc w:val="both"/>
        <w:rPr>
          <w:rFonts w:asciiTheme="minorHAnsi" w:hAnsiTheme="minorHAnsi" w:cstheme="minorHAnsi"/>
          <w:kern w:val="28"/>
          <w:sz w:val="20"/>
          <w:szCs w:val="20"/>
        </w:rPr>
      </w:pPr>
    </w:p>
    <w:p w:rsidR="00560102" w:rsidRDefault="00560102" w:rsidP="00560102">
      <w:pPr>
        <w:numPr>
          <w:ilvl w:val="1"/>
          <w:numId w:val="35"/>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MEDICIÓN Y FORMA DE PAGO.</w:t>
      </w:r>
    </w:p>
    <w:p w:rsidR="00560102" w:rsidRPr="00920A4F" w:rsidRDefault="00560102" w:rsidP="00560102">
      <w:pPr>
        <w:spacing w:line="276" w:lineRule="auto"/>
        <w:ind w:left="360"/>
        <w:jc w:val="both"/>
        <w:rPr>
          <w:rFonts w:asciiTheme="minorHAnsi" w:hAnsiTheme="minorHAnsi" w:cstheme="minorHAnsi"/>
          <w:b/>
          <w:kern w:val="28"/>
          <w:sz w:val="20"/>
          <w:szCs w:val="20"/>
          <w:lang w:val="es-ES_tradnl"/>
        </w:rPr>
      </w:pPr>
    </w:p>
    <w:p w:rsidR="00560102" w:rsidRPr="00920A4F" w:rsidRDefault="00560102" w:rsidP="0056010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560102" w:rsidRPr="00920A4F" w:rsidRDefault="00560102" w:rsidP="0056010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146311" w:rsidP="0016569B">
      <w:pPr>
        <w:pStyle w:val="Ttulo2"/>
        <w:numPr>
          <w:ilvl w:val="0"/>
          <w:numId w:val="61"/>
        </w:numPr>
        <w:spacing w:before="0"/>
        <w:rPr>
          <w:rFonts w:asciiTheme="minorHAnsi" w:hAnsiTheme="minorHAnsi" w:cstheme="minorHAnsi"/>
          <w:b/>
          <w:color w:val="auto"/>
          <w:sz w:val="20"/>
          <w:szCs w:val="20"/>
        </w:rPr>
      </w:pPr>
      <w:bookmarkStart w:id="11" w:name="_Toc314666504"/>
      <w:r>
        <w:rPr>
          <w:rFonts w:asciiTheme="minorHAnsi" w:hAnsiTheme="minorHAnsi" w:cstheme="minorHAnsi"/>
          <w:b/>
          <w:color w:val="auto"/>
          <w:sz w:val="20"/>
          <w:szCs w:val="20"/>
        </w:rPr>
        <w:t xml:space="preserve">REPLANTEO </w:t>
      </w:r>
    </w:p>
    <w:bookmarkEnd w:id="11"/>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DEFINICIÓN</w:t>
      </w:r>
    </w:p>
    <w:p w:rsidR="0016569B" w:rsidRPr="006D2679" w:rsidRDefault="0016569B" w:rsidP="0016569B">
      <w:pPr>
        <w:pStyle w:val="Estilo1"/>
        <w:ind w:left="360"/>
        <w:rPr>
          <w:rFonts w:asciiTheme="minorHAnsi" w:hAnsiTheme="minorHAnsi" w:cstheme="minorHAnsi"/>
          <w:sz w:val="20"/>
          <w:szCs w:val="20"/>
        </w:rPr>
      </w:pPr>
    </w:p>
    <w:p w:rsidR="009113B2" w:rsidRPr="006D2679" w:rsidRDefault="009113B2" w:rsidP="0016569B">
      <w:pPr>
        <w:pStyle w:val="Default"/>
        <w:jc w:val="both"/>
        <w:rPr>
          <w:rFonts w:asciiTheme="minorHAnsi" w:hAnsiTheme="minorHAnsi" w:cstheme="minorHAnsi"/>
          <w:color w:val="auto"/>
          <w:sz w:val="20"/>
          <w:szCs w:val="20"/>
        </w:rPr>
      </w:pPr>
      <w:bookmarkStart w:id="12" w:name="_Toc314666506"/>
      <w:r w:rsidRPr="006D2679">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6D2679">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6D2679">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6D2679" w:rsidRDefault="009113B2" w:rsidP="0016569B">
      <w:pPr>
        <w:contextualSpacing/>
        <w:jc w:val="both"/>
        <w:rPr>
          <w:rFonts w:asciiTheme="minorHAnsi" w:eastAsia="Arial Unicode MS" w:hAnsiTheme="minorHAnsi" w:cstheme="minorHAnsi"/>
          <w:iCs/>
          <w:sz w:val="20"/>
          <w:szCs w:val="20"/>
          <w:lang w:val="es-ES_tradnl"/>
        </w:rPr>
      </w:pPr>
    </w:p>
    <w:p w:rsidR="009113B2" w:rsidRPr="006D2679" w:rsidRDefault="009113B2" w:rsidP="0016569B">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D2679">
        <w:rPr>
          <w:rFonts w:asciiTheme="minorHAnsi" w:hAnsiTheme="minorHAnsi" w:cstheme="minorHAnsi"/>
          <w:sz w:val="20"/>
          <w:szCs w:val="20"/>
        </w:rPr>
        <w:t xml:space="preserve">los que proponga el CONTRATISTA en </w:t>
      </w:r>
      <w:r w:rsidRPr="006D2679">
        <w:rPr>
          <w:rFonts w:asciiTheme="minorHAnsi" w:hAnsiTheme="minorHAnsi" w:cstheme="minorHAnsi"/>
          <w:sz w:val="20"/>
          <w:szCs w:val="20"/>
        </w:rPr>
        <w:lastRenderedPageBreak/>
        <w:t>análisis de precios unitarios</w:t>
      </w:r>
      <w:r w:rsidRPr="006D2679">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16569B" w:rsidRPr="006D2679" w:rsidRDefault="0016569B" w:rsidP="0016569B">
      <w:pPr>
        <w:jc w:val="both"/>
        <w:rPr>
          <w:rFonts w:asciiTheme="minorHAnsi" w:hAnsiTheme="minorHAnsi" w:cstheme="minorHAnsi"/>
          <w:kern w:val="28"/>
          <w:sz w:val="20"/>
          <w:szCs w:val="20"/>
        </w:rPr>
      </w:pPr>
    </w:p>
    <w:p w:rsidR="009113B2" w:rsidRPr="006D2679" w:rsidRDefault="009113B2" w:rsidP="0016569B">
      <w:pPr>
        <w:pStyle w:val="Estilo1"/>
        <w:numPr>
          <w:ilvl w:val="1"/>
          <w:numId w:val="61"/>
        </w:numPr>
        <w:rPr>
          <w:rFonts w:asciiTheme="minorHAnsi" w:hAnsiTheme="minorHAnsi" w:cstheme="minorHAnsi"/>
          <w:sz w:val="20"/>
          <w:szCs w:val="20"/>
        </w:rPr>
      </w:pPr>
      <w:bookmarkStart w:id="13" w:name="_Toc314666511"/>
      <w:r w:rsidRPr="006D2679">
        <w:rPr>
          <w:rFonts w:asciiTheme="minorHAnsi" w:hAnsiTheme="minorHAnsi" w:cstheme="minorHAnsi"/>
          <w:sz w:val="20"/>
          <w:szCs w:val="20"/>
        </w:rPr>
        <w:t>PROCEDIMIENTO PARA LA EJECUCIÓN</w:t>
      </w:r>
      <w:bookmarkEnd w:id="13"/>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iCs/>
          <w:sz w:val="20"/>
          <w:szCs w:val="20"/>
          <w:lang w:val="es-ES_tradnl"/>
        </w:rPr>
      </w:pPr>
      <w:bookmarkStart w:id="14" w:name="_Toc314666512"/>
      <w:r w:rsidRPr="006D2679">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D2679">
        <w:rPr>
          <w:rFonts w:asciiTheme="minorHAnsi" w:eastAsia="Arial Unicode MS" w:hAnsiTheme="minorHAnsi" w:cstheme="minorHAnsi"/>
          <w:iCs/>
          <w:sz w:val="20"/>
          <w:szCs w:val="20"/>
          <w:lang w:val="es-ES_tradnl"/>
        </w:rPr>
        <w:t>replanteo a realizar comprende:</w:t>
      </w:r>
      <w:bookmarkEnd w:id="14"/>
    </w:p>
    <w:p w:rsidR="009113B2" w:rsidRPr="006D2679" w:rsidRDefault="009113B2" w:rsidP="0016569B">
      <w:pPr>
        <w:contextualSpacing/>
        <w:jc w:val="both"/>
        <w:rPr>
          <w:rFonts w:asciiTheme="minorHAnsi" w:eastAsia="Arial Unicode MS" w:hAnsiTheme="minorHAnsi" w:cstheme="minorHAnsi"/>
          <w:b/>
          <w:bCs/>
          <w:iCs/>
          <w:sz w:val="20"/>
          <w:szCs w:val="20"/>
          <w:lang w:val="es-ES_tradnl"/>
        </w:rPr>
      </w:pPr>
    </w:p>
    <w:p w:rsidR="006D2679" w:rsidRDefault="009113B2" w:rsidP="006D2679">
      <w:pPr>
        <w:pStyle w:val="Prrafodelista"/>
        <w:numPr>
          <w:ilvl w:val="0"/>
          <w:numId w:val="82"/>
        </w:numPr>
        <w:spacing w:after="120"/>
        <w:ind w:left="714" w:hanging="357"/>
        <w:jc w:val="both"/>
        <w:rPr>
          <w:rFonts w:asciiTheme="minorHAnsi" w:eastAsia="Arial Unicode MS" w:hAnsiTheme="minorHAnsi" w:cstheme="minorHAnsi"/>
          <w:iCs/>
          <w:sz w:val="20"/>
          <w:szCs w:val="20"/>
          <w:lang w:val="es-ES_tradnl"/>
        </w:rPr>
      </w:pPr>
      <w:bookmarkStart w:id="15" w:name="_Toc314666513"/>
      <w:r w:rsidRPr="006D2679">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6" w:name="_Toc314666514"/>
      <w:bookmarkEnd w:id="15"/>
    </w:p>
    <w:p w:rsidR="006D2679" w:rsidRPr="006D2679" w:rsidRDefault="006D2679" w:rsidP="006D2679">
      <w:pPr>
        <w:spacing w:after="120"/>
        <w:jc w:val="both"/>
        <w:rPr>
          <w:rFonts w:asciiTheme="minorHAnsi" w:eastAsia="Arial Unicode MS" w:hAnsiTheme="minorHAnsi" w:cstheme="minorHAnsi"/>
          <w:iCs/>
          <w:sz w:val="20"/>
          <w:szCs w:val="20"/>
          <w:lang w:val="es-ES_tradnl"/>
        </w:rPr>
      </w:pPr>
    </w:p>
    <w:p w:rsidR="006D2679" w:rsidRPr="006D2679" w:rsidRDefault="009113B2" w:rsidP="006D2679">
      <w:pPr>
        <w:pStyle w:val="Prrafodelista"/>
        <w:numPr>
          <w:ilvl w:val="0"/>
          <w:numId w:val="82"/>
        </w:numPr>
        <w:spacing w:after="120"/>
        <w:ind w:left="714" w:hanging="357"/>
        <w:jc w:val="both"/>
        <w:rPr>
          <w:rFonts w:asciiTheme="minorHAnsi" w:eastAsia="Arial Unicode MS" w:hAnsiTheme="minorHAnsi" w:cstheme="minorHAnsi"/>
          <w:iCs/>
          <w:sz w:val="20"/>
          <w:szCs w:val="20"/>
        </w:rPr>
      </w:pPr>
      <w:r w:rsidRPr="006D2679">
        <w:rPr>
          <w:rFonts w:asciiTheme="minorHAnsi" w:eastAsia="Arial Unicode MS" w:hAnsiTheme="minorHAnsi" w:cstheme="minorHAnsi"/>
          <w:iCs/>
          <w:sz w:val="20"/>
          <w:szCs w:val="20"/>
          <w:lang w:val="es-ES_tradnl"/>
        </w:rPr>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6D2679">
        <w:rPr>
          <w:rFonts w:asciiTheme="minorHAnsi" w:eastAsia="Arial Unicode MS" w:hAnsiTheme="minorHAnsi" w:cstheme="minorHAnsi"/>
          <w:iCs/>
          <w:sz w:val="20"/>
          <w:szCs w:val="20"/>
          <w:lang w:val="es-ES_tradnl"/>
        </w:rPr>
        <w:t>.</w:t>
      </w:r>
      <w:bookmarkStart w:id="17" w:name="_Toc314666516"/>
    </w:p>
    <w:p w:rsidR="006D2679" w:rsidRPr="006D2679" w:rsidRDefault="009113B2" w:rsidP="006D2679">
      <w:pPr>
        <w:pStyle w:val="Prrafodelista"/>
        <w:numPr>
          <w:ilvl w:val="0"/>
          <w:numId w:val="82"/>
        </w:numPr>
        <w:spacing w:after="120"/>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rPr>
        <w:t xml:space="preserve">El replanteo de cada sector de trabajo deberá contar con la aprobación escrita del SUPERVISOR DE OBRA de Obra con anterioridad y deberá ser </w:t>
      </w:r>
      <w:r w:rsidRPr="006D2679">
        <w:rPr>
          <w:rFonts w:asciiTheme="minorHAnsi" w:eastAsia="Arial Unicode MS" w:hAnsiTheme="minorHAnsi" w:cstheme="minorHAnsi"/>
          <w:iCs/>
          <w:sz w:val="20"/>
          <w:szCs w:val="20"/>
          <w:lang w:val="es-ES_tradnl"/>
        </w:rPr>
        <w:t xml:space="preserve">despejada de todo material u obstáculos antes de iniciar </w:t>
      </w:r>
      <w:r w:rsidRPr="006D2679">
        <w:rPr>
          <w:rFonts w:asciiTheme="minorHAnsi" w:eastAsia="Arial Unicode MS" w:hAnsiTheme="minorHAnsi" w:cstheme="minorHAnsi"/>
          <w:iCs/>
          <w:sz w:val="20"/>
          <w:szCs w:val="20"/>
        </w:rPr>
        <w:t xml:space="preserve"> cualquier trabajo.</w:t>
      </w:r>
      <w:bookmarkStart w:id="18" w:name="_Toc314666518"/>
      <w:bookmarkEnd w:id="17"/>
    </w:p>
    <w:p w:rsidR="009113B2" w:rsidRPr="006D2679" w:rsidRDefault="009113B2" w:rsidP="006D2679">
      <w:pPr>
        <w:pStyle w:val="Prrafodelista"/>
        <w:numPr>
          <w:ilvl w:val="0"/>
          <w:numId w:val="82"/>
        </w:numPr>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8"/>
      <w:r w:rsidRPr="006D2679">
        <w:rPr>
          <w:rFonts w:asciiTheme="minorHAnsi" w:eastAsia="Arial Unicode MS" w:hAnsiTheme="minorHAnsi" w:cstheme="minorHAnsi"/>
          <w:iCs/>
          <w:sz w:val="20"/>
          <w:szCs w:val="20"/>
          <w:lang w:val="es-ES_tradnl"/>
        </w:rPr>
        <w:t>las Gobernaciones o alcaldías.</w:t>
      </w:r>
    </w:p>
    <w:p w:rsidR="0016569B" w:rsidRPr="006D2679" w:rsidRDefault="0016569B" w:rsidP="0016569B">
      <w:pPr>
        <w:contextualSpacing/>
        <w:jc w:val="both"/>
        <w:rPr>
          <w:rFonts w:asciiTheme="minorHAnsi" w:eastAsia="Arial Unicode MS" w:hAnsiTheme="minorHAnsi" w:cstheme="minorHAnsi"/>
          <w:iCs/>
          <w:strike/>
          <w:sz w:val="20"/>
          <w:szCs w:val="20"/>
          <w:lang w:val="es-ES_tradnl"/>
        </w:rPr>
      </w:pPr>
    </w:p>
    <w:p w:rsidR="009113B2" w:rsidRPr="006D2679"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16569B" w:rsidRPr="006D2679" w:rsidRDefault="0016569B" w:rsidP="0016569B">
      <w:pPr>
        <w:jc w:val="both"/>
        <w:rPr>
          <w:rFonts w:asciiTheme="minorHAnsi" w:hAnsiTheme="minorHAnsi" w:cstheme="minorHAnsi"/>
          <w:color w:val="000000" w:themeColor="text1"/>
          <w:sz w:val="20"/>
          <w:szCs w:val="20"/>
        </w:rPr>
      </w:pPr>
    </w:p>
    <w:p w:rsidR="009113B2"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b/>
          <w:color w:val="000000" w:themeColor="text1"/>
          <w:sz w:val="20"/>
          <w:szCs w:val="20"/>
        </w:rPr>
        <w:t>NOTA:</w:t>
      </w:r>
      <w:r w:rsidRPr="006D2679">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D2679" w:rsidRPr="006D2679" w:rsidRDefault="006D2679" w:rsidP="0016569B">
      <w:pPr>
        <w:jc w:val="both"/>
        <w:rPr>
          <w:rFonts w:asciiTheme="minorHAnsi" w:hAnsiTheme="minorHAnsi" w:cstheme="minorHAnsi"/>
          <w:color w:val="000000" w:themeColor="text1"/>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w:t>
      </w:r>
      <w:r w:rsidRPr="006D2679">
        <w:rPr>
          <w:rFonts w:asciiTheme="minorHAnsi" w:hAnsiTheme="minorHAnsi" w:cstheme="minorHAnsi"/>
          <w:kern w:val="28"/>
          <w:sz w:val="20"/>
          <w:szCs w:val="20"/>
          <w:lang w:val="es-ES_tradnl"/>
        </w:rPr>
        <w:lastRenderedPageBreak/>
        <w:t>claramente como distribuirá el número de Frentes de Trabajo propuestos, durante las distintas etapas del Proyecto una vez realizado el replanteo.</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pStyle w:val="Estilo1"/>
        <w:numPr>
          <w:ilvl w:val="1"/>
          <w:numId w:val="61"/>
        </w:numPr>
        <w:rPr>
          <w:rFonts w:asciiTheme="minorHAnsi" w:hAnsiTheme="minorHAnsi" w:cstheme="minorHAnsi"/>
          <w:kern w:val="28"/>
          <w:sz w:val="20"/>
          <w:szCs w:val="20"/>
        </w:rPr>
      </w:pPr>
      <w:r w:rsidRPr="006D2679">
        <w:rPr>
          <w:rFonts w:asciiTheme="minorHAnsi" w:hAnsiTheme="minorHAnsi" w:cstheme="minorHAnsi"/>
          <w:kern w:val="28"/>
          <w:sz w:val="20"/>
          <w:szCs w:val="20"/>
        </w:rPr>
        <w:t>MEDIDAS DE MITIGACION AMBIENTAL</w:t>
      </w:r>
    </w:p>
    <w:p w:rsidR="0016569B" w:rsidRPr="006D2679" w:rsidRDefault="0016569B" w:rsidP="0016569B">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pStyle w:val="Estilo1"/>
        <w:numPr>
          <w:ilvl w:val="1"/>
          <w:numId w:val="61"/>
        </w:numPr>
        <w:rPr>
          <w:rFonts w:asciiTheme="minorHAnsi" w:hAnsiTheme="minorHAnsi" w:cstheme="minorHAnsi"/>
          <w:sz w:val="20"/>
          <w:szCs w:val="20"/>
        </w:rPr>
      </w:pPr>
      <w:bookmarkStart w:id="19" w:name="_Toc314666520"/>
      <w:r w:rsidRPr="006D2679">
        <w:rPr>
          <w:rFonts w:asciiTheme="minorHAnsi" w:hAnsiTheme="minorHAnsi" w:cstheme="minorHAnsi"/>
          <w:sz w:val="20"/>
          <w:szCs w:val="20"/>
        </w:rPr>
        <w:t>MEDICIÓN Y FORMA DE PAGO</w:t>
      </w:r>
      <w:bookmarkEnd w:id="19"/>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6569B" w:rsidRPr="006D2679" w:rsidRDefault="0016569B" w:rsidP="0016569B">
      <w:pPr>
        <w:jc w:val="both"/>
        <w:rPr>
          <w:rFonts w:asciiTheme="minorHAnsi" w:hAnsiTheme="minorHAnsi" w:cstheme="minorHAnsi"/>
          <w:sz w:val="20"/>
          <w:szCs w:val="20"/>
        </w:rPr>
      </w:pPr>
    </w:p>
    <w:p w:rsidR="0016569B" w:rsidRPr="006D2679" w:rsidRDefault="0016569B" w:rsidP="0016569B">
      <w:pPr>
        <w:jc w:val="both"/>
        <w:rPr>
          <w:rFonts w:asciiTheme="minorHAnsi" w:hAnsiTheme="minorHAnsi" w:cstheme="minorHAnsi"/>
          <w:sz w:val="20"/>
          <w:szCs w:val="20"/>
        </w:rPr>
      </w:pPr>
    </w:p>
    <w:p w:rsidR="009113B2" w:rsidRPr="006D2679" w:rsidRDefault="009113B2" w:rsidP="0016569B">
      <w:pPr>
        <w:pStyle w:val="Ttulo2"/>
        <w:numPr>
          <w:ilvl w:val="0"/>
          <w:numId w:val="61"/>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ACERA  Y/O CUNETA</w:t>
      </w:r>
      <w:r w:rsidR="0016569B" w:rsidRPr="006D2679">
        <w:rPr>
          <w:rFonts w:asciiTheme="minorHAnsi" w:hAnsiTheme="minorHAnsi" w:cstheme="minorHAnsi"/>
          <w:b/>
          <w:color w:val="auto"/>
          <w:sz w:val="20"/>
          <w:szCs w:val="20"/>
        </w:rPr>
        <w:t>S</w:t>
      </w:r>
    </w:p>
    <w:p w:rsidR="009113B2" w:rsidRPr="006D2679" w:rsidRDefault="009113B2" w:rsidP="0016569B">
      <w:pPr>
        <w:ind w:left="708" w:hanging="708"/>
        <w:jc w:val="both"/>
        <w:rPr>
          <w:rFonts w:asciiTheme="minorHAnsi" w:hAnsiTheme="minorHAnsi" w:cstheme="minorHAnsi"/>
          <w:b/>
          <w:sz w:val="20"/>
          <w:szCs w:val="20"/>
        </w:rPr>
      </w:pPr>
      <w:r w:rsidRPr="006D2679">
        <w:rPr>
          <w:rFonts w:asciiTheme="minorHAnsi" w:hAnsiTheme="minorHAnsi" w:cstheme="minorHAnsi"/>
          <w:b/>
          <w:sz w:val="20"/>
          <w:szCs w:val="20"/>
        </w:rPr>
        <w:t>UNIDAD:   Metro Cuadrado (m2)</w:t>
      </w:r>
    </w:p>
    <w:p w:rsidR="0016569B" w:rsidRPr="006D2679" w:rsidRDefault="0016569B" w:rsidP="0016569B">
      <w:pPr>
        <w:ind w:left="708" w:hanging="708"/>
        <w:jc w:val="both"/>
        <w:rPr>
          <w:rFonts w:asciiTheme="minorHAnsi" w:hAnsiTheme="minorHAnsi" w:cstheme="minorHAnsi"/>
          <w:b/>
          <w:sz w:val="20"/>
          <w:szCs w:val="20"/>
        </w:rPr>
      </w:pPr>
    </w:p>
    <w:p w:rsidR="009113B2" w:rsidRPr="006D2679" w:rsidRDefault="0016569B"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16569B" w:rsidRPr="006D2679" w:rsidRDefault="0016569B" w:rsidP="0016569B">
      <w:pPr>
        <w:contextualSpacing/>
        <w:jc w:val="both"/>
        <w:rPr>
          <w:rFonts w:asciiTheme="minorHAnsi" w:hAnsiTheme="minorHAnsi" w:cstheme="minorHAnsi"/>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Este ítem comprende los trabajos necesarios para el corte, rotura y remoción de aceras </w:t>
      </w:r>
      <w:r w:rsidR="00276949">
        <w:rPr>
          <w:rFonts w:asciiTheme="minorHAnsi" w:hAnsiTheme="minorHAnsi" w:cstheme="minorHAnsi"/>
          <w:kern w:val="28"/>
          <w:sz w:val="20"/>
          <w:szCs w:val="20"/>
          <w:lang w:val="es-ES_tradnl"/>
        </w:rPr>
        <w:t xml:space="preserve">y cunetas </w:t>
      </w:r>
      <w:r w:rsidRPr="006D2679">
        <w:rPr>
          <w:rFonts w:asciiTheme="minorHAnsi" w:hAnsiTheme="minorHAnsi" w:cstheme="minorHAnsi"/>
          <w:kern w:val="28"/>
          <w:sz w:val="20"/>
          <w:szCs w:val="20"/>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68772F" w:rsidRDefault="0068772F" w:rsidP="0016569B">
      <w:pPr>
        <w:jc w:val="both"/>
        <w:rPr>
          <w:rFonts w:asciiTheme="minorHAnsi" w:hAnsiTheme="minorHAnsi" w:cstheme="minorHAnsi"/>
          <w:kern w:val="28"/>
          <w:sz w:val="20"/>
          <w:szCs w:val="20"/>
          <w:lang w:val="es-ES_tradnl"/>
        </w:rPr>
      </w:pPr>
    </w:p>
    <w:p w:rsidR="0068772F" w:rsidRPr="006D2679" w:rsidRDefault="0068772F" w:rsidP="0068772F">
      <w:pPr>
        <w:jc w:val="both"/>
        <w:rPr>
          <w:rFonts w:asciiTheme="minorHAnsi" w:hAnsiTheme="minorHAnsi" w:cstheme="minorHAnsi"/>
          <w:kern w:val="28"/>
          <w:sz w:val="20"/>
          <w:szCs w:val="20"/>
          <w:lang w:val="es-ES_tradnl"/>
        </w:rPr>
      </w:pPr>
      <w:r w:rsidRPr="0068772F">
        <w:rPr>
          <w:rFonts w:asciiTheme="minorHAnsi" w:hAnsiTheme="minorHAnsi" w:cstheme="minorHAnsi"/>
          <w:kern w:val="28"/>
          <w:sz w:val="20"/>
          <w:szCs w:val="20"/>
          <w:lang w:val="es-ES_tradnl"/>
        </w:rPr>
        <w:t>Incluye la el retiro y/o remoción de los bordillos de acera en los casos que corresponda.</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MAT</w:t>
      </w:r>
      <w:r w:rsidR="0016569B" w:rsidRPr="006D2679">
        <w:rPr>
          <w:rFonts w:asciiTheme="minorHAnsi" w:hAnsiTheme="minorHAnsi" w:cstheme="minorHAnsi"/>
          <w:b/>
          <w:sz w:val="20"/>
          <w:szCs w:val="20"/>
        </w:rPr>
        <w:t>ERIALES, HERRAMIENTAS Y EQUIPO</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6D2679">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16569B" w:rsidRDefault="0016569B" w:rsidP="0016569B">
      <w:pPr>
        <w:jc w:val="both"/>
        <w:rPr>
          <w:rFonts w:asciiTheme="minorHAnsi" w:hAnsiTheme="minorHAnsi" w:cstheme="minorHAnsi"/>
          <w:kern w:val="28"/>
          <w:sz w:val="20"/>
          <w:szCs w:val="20"/>
          <w:lang w:val="es-ES_tradnl"/>
        </w:rPr>
      </w:pPr>
    </w:p>
    <w:p w:rsidR="006D2679" w:rsidRPr="006D2679" w:rsidRDefault="006D2679"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w:t>
      </w:r>
      <w:r w:rsidR="0016569B" w:rsidRPr="006D2679">
        <w:rPr>
          <w:rFonts w:asciiTheme="minorHAnsi" w:hAnsiTheme="minorHAnsi" w:cstheme="minorHAnsi"/>
          <w:b/>
          <w:sz w:val="20"/>
          <w:szCs w:val="20"/>
        </w:rPr>
        <w:t>ROCEDIMIENTO PARA LA EJECUCIÓN</w:t>
      </w:r>
    </w:p>
    <w:p w:rsidR="0016569B" w:rsidRPr="006D2679" w:rsidRDefault="0016569B"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numPr>
          <w:ilvl w:val="0"/>
          <w:numId w:val="9"/>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D2679" w:rsidRDefault="009113B2" w:rsidP="0016569B">
      <w:pPr>
        <w:numPr>
          <w:ilvl w:val="0"/>
          <w:numId w:val="9"/>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D2679" w:rsidRDefault="009113B2" w:rsidP="0016569B">
      <w:pPr>
        <w:numPr>
          <w:ilvl w:val="0"/>
          <w:numId w:val="9"/>
        </w:numPr>
        <w:ind w:left="720"/>
        <w:contextualSpacing/>
        <w:jc w:val="both"/>
        <w:rPr>
          <w:rFonts w:asciiTheme="minorHAnsi" w:hAnsiTheme="minorHAnsi" w:cstheme="minorHAnsi"/>
          <w:b/>
          <w:kern w:val="28"/>
          <w:sz w:val="20"/>
          <w:szCs w:val="20"/>
          <w:lang w:val="es-ES_tradnl"/>
        </w:rPr>
      </w:pPr>
      <w:r w:rsidRPr="006D2679">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D2679" w:rsidRDefault="009113B2" w:rsidP="0016569B">
      <w:pPr>
        <w:pStyle w:val="Prrafodelista"/>
        <w:numPr>
          <w:ilvl w:val="0"/>
          <w:numId w:val="9"/>
        </w:numPr>
        <w:ind w:left="720"/>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Todo corte se realizara </w:t>
      </w:r>
      <w:r w:rsidRPr="006D2679">
        <w:rPr>
          <w:rFonts w:asciiTheme="minorHAnsi" w:hAnsiTheme="minorHAnsi" w:cstheme="minorHAnsi"/>
          <w:kern w:val="28"/>
          <w:sz w:val="20"/>
          <w:szCs w:val="20"/>
          <w:lang w:val="es-ES_tradnl"/>
        </w:rPr>
        <w:t>de manera rectilínea, simétrica y con el cuidado correspondiente</w:t>
      </w:r>
      <w:r w:rsidRPr="006D2679">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D2679">
        <w:rPr>
          <w:rFonts w:asciiTheme="minorHAnsi" w:hAnsiTheme="minorHAnsi" w:cstheme="minorHAnsi"/>
          <w:kern w:val="28"/>
          <w:sz w:val="20"/>
          <w:szCs w:val="20"/>
          <w:lang w:val="es-ES_tradnl"/>
        </w:rPr>
        <w:t>sobre la franja de tendido (ancho de corte 40 cm) o fuera de ella</w:t>
      </w:r>
      <w:r w:rsidRPr="006D2679">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D2679">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D2679" w:rsidRDefault="009113B2" w:rsidP="0016569B">
      <w:pPr>
        <w:numPr>
          <w:ilvl w:val="0"/>
          <w:numId w:val="9"/>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D2679" w:rsidRDefault="009113B2" w:rsidP="0016569B">
      <w:pPr>
        <w:numPr>
          <w:ilvl w:val="0"/>
          <w:numId w:val="9"/>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Default="009113B2" w:rsidP="0016569B">
      <w:pPr>
        <w:numPr>
          <w:ilvl w:val="0"/>
          <w:numId w:val="9"/>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D2679" w:rsidRPr="006D2679" w:rsidRDefault="006D2679" w:rsidP="006D2679">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6D79FA">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MEDIDAS DE MITIGACION AMBIENTAL</w:t>
      </w:r>
    </w:p>
    <w:p w:rsidR="006D79FA" w:rsidRPr="006D2679" w:rsidRDefault="006D79FA" w:rsidP="006D79FA">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9113B2" w:rsidP="006D79FA">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6D79FA" w:rsidRDefault="006D79FA" w:rsidP="0016569B">
      <w:pPr>
        <w:jc w:val="both"/>
        <w:rPr>
          <w:rFonts w:asciiTheme="minorHAnsi" w:hAnsiTheme="minorHAnsi" w:cstheme="minorHAnsi"/>
          <w:kern w:val="28"/>
          <w:sz w:val="20"/>
          <w:szCs w:val="20"/>
          <w:lang w:val="es-ES_tradnl"/>
        </w:rPr>
      </w:pPr>
    </w:p>
    <w:p w:rsidR="006D2679" w:rsidRPr="006D2679" w:rsidRDefault="006D2679" w:rsidP="0016569B">
      <w:pPr>
        <w:jc w:val="both"/>
        <w:rPr>
          <w:rFonts w:asciiTheme="minorHAnsi" w:hAnsiTheme="minorHAnsi" w:cstheme="minorHAnsi"/>
          <w:kern w:val="28"/>
          <w:sz w:val="20"/>
          <w:szCs w:val="20"/>
          <w:lang w:val="es-ES_tradnl"/>
        </w:rPr>
      </w:pPr>
    </w:p>
    <w:p w:rsidR="009113B2" w:rsidRPr="006D2679" w:rsidRDefault="009113B2" w:rsidP="0016569B">
      <w:pPr>
        <w:pStyle w:val="Ttulo2"/>
        <w:numPr>
          <w:ilvl w:val="0"/>
          <w:numId w:val="61"/>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CERÁMICA, BALDOSAS Y/O CORTEZAS ESPECIALES</w:t>
      </w:r>
    </w:p>
    <w:p w:rsidR="009113B2" w:rsidRPr="006D2679" w:rsidRDefault="009113B2" w:rsidP="0016569B">
      <w:pPr>
        <w:jc w:val="both"/>
        <w:rPr>
          <w:rFonts w:asciiTheme="minorHAnsi" w:hAnsiTheme="minorHAnsi" w:cstheme="minorHAnsi"/>
          <w:b/>
          <w:sz w:val="20"/>
          <w:szCs w:val="20"/>
          <w:vertAlign w:val="superscript"/>
        </w:rPr>
      </w:pPr>
      <w:r w:rsidRPr="006D2679">
        <w:rPr>
          <w:rFonts w:asciiTheme="minorHAnsi" w:hAnsiTheme="minorHAnsi" w:cstheme="minorHAnsi"/>
          <w:b/>
          <w:sz w:val="20"/>
          <w:szCs w:val="20"/>
        </w:rPr>
        <w:t>UNIDAD:   Metro Cuadrado (m2)</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6D79FA"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6D2679">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6D2679">
        <w:rPr>
          <w:rFonts w:asciiTheme="minorHAnsi" w:eastAsia="Arial Unicode MS" w:hAnsiTheme="minorHAnsi" w:cstheme="minorHAnsi"/>
          <w:sz w:val="20"/>
          <w:szCs w:val="20"/>
          <w:lang w:val="es-ES_tradnl"/>
        </w:rPr>
        <w:t>ítem se ejecutara de  acuerdo con los planos de construcción y/o instrucciones del SUPERVISOR DE OBRA</w:t>
      </w:r>
      <w:r w:rsidRPr="006D2679">
        <w:rPr>
          <w:rFonts w:asciiTheme="minorHAnsi" w:hAnsiTheme="minorHAnsi" w:cstheme="minorHAnsi"/>
          <w:sz w:val="20"/>
          <w:szCs w:val="20"/>
        </w:rPr>
        <w:t>.</w:t>
      </w:r>
    </w:p>
    <w:p w:rsidR="006D79FA" w:rsidRPr="006D2679" w:rsidRDefault="006D79FA" w:rsidP="0016569B">
      <w:pPr>
        <w:jc w:val="both"/>
        <w:rPr>
          <w:rFonts w:asciiTheme="minorHAnsi" w:eastAsia="Arial Unicode MS" w:hAnsiTheme="minorHAnsi" w:cstheme="minorHAnsi"/>
          <w:strike/>
          <w:sz w:val="20"/>
          <w:szCs w:val="20"/>
          <w:lang w:val="es-ES_tradnl"/>
        </w:rPr>
      </w:pPr>
    </w:p>
    <w:p w:rsidR="009113B2" w:rsidRPr="006D2679" w:rsidRDefault="009113B2"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w:t>
      </w:r>
      <w:r w:rsidR="006D79FA" w:rsidRPr="006D2679">
        <w:rPr>
          <w:rFonts w:asciiTheme="minorHAnsi" w:hAnsiTheme="minorHAnsi" w:cstheme="minorHAnsi"/>
          <w:b/>
          <w:sz w:val="20"/>
          <w:szCs w:val="20"/>
        </w:rPr>
        <w:t>TERIALES, HERRAMIENTAS Y EQUIPO</w:t>
      </w:r>
    </w:p>
    <w:p w:rsidR="006D79FA" w:rsidRPr="006D2679" w:rsidRDefault="006D79FA" w:rsidP="006D79FA">
      <w:pPr>
        <w:contextualSpacing/>
        <w:jc w:val="both"/>
        <w:rPr>
          <w:rFonts w:asciiTheme="minorHAnsi" w:hAnsiTheme="minorHAnsi" w:cstheme="minorHAnsi"/>
          <w:b/>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Se</w:t>
      </w:r>
      <w:r w:rsidRPr="006D2679">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6D79FA" w:rsidRPr="006D2679" w:rsidRDefault="006D79FA" w:rsidP="0016569B">
      <w:pPr>
        <w:jc w:val="both"/>
        <w:rPr>
          <w:rFonts w:asciiTheme="minorHAnsi" w:eastAsia="Arial Unicode MS" w:hAnsiTheme="minorHAnsi" w:cstheme="minorHAnsi"/>
          <w:b/>
          <w:sz w:val="20"/>
          <w:szCs w:val="20"/>
          <w:lang w:val="es-ES_tradnl"/>
        </w:rPr>
      </w:pPr>
    </w:p>
    <w:p w:rsidR="009113B2" w:rsidRPr="006D2679" w:rsidRDefault="006D79FA"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PROCEDIMIENTO PARA LA EJECUCIÓN</w:t>
      </w:r>
    </w:p>
    <w:p w:rsidR="006D79FA" w:rsidRPr="006D2679" w:rsidRDefault="006D79FA" w:rsidP="006D79FA">
      <w:pPr>
        <w:contextualSpacing/>
        <w:jc w:val="both"/>
        <w:rPr>
          <w:rFonts w:asciiTheme="minorHAnsi" w:hAnsiTheme="minorHAnsi" w:cstheme="minorHAnsi"/>
          <w:b/>
          <w:sz w:val="20"/>
          <w:szCs w:val="20"/>
        </w:rPr>
      </w:pPr>
    </w:p>
    <w:p w:rsidR="009113B2"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6D2679" w:rsidRPr="006D2679" w:rsidRDefault="006D2679" w:rsidP="0016569B">
      <w:pPr>
        <w:autoSpaceDE w:val="0"/>
        <w:autoSpaceDN w:val="0"/>
        <w:adjustRightInd w:val="0"/>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6D2679">
        <w:rPr>
          <w:rFonts w:asciiTheme="minorHAnsi" w:hAnsiTheme="minorHAnsi" w:cstheme="minorHAnsi"/>
          <w:sz w:val="20"/>
          <w:szCs w:val="20"/>
        </w:rPr>
        <w:t>Está completamente prohibido el uso de combo para la remoción de cerámica y baldosa.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6D79FA" w:rsidRPr="006D2679" w:rsidRDefault="006D79FA" w:rsidP="0016569B">
      <w:pPr>
        <w:jc w:val="both"/>
        <w:rPr>
          <w:rFonts w:asciiTheme="minorHAnsi" w:eastAsia="Arial Unicode MS" w:hAnsiTheme="minorHAnsi" w:cstheme="minorHAnsi"/>
          <w:sz w:val="20"/>
          <w:szCs w:val="20"/>
          <w:lang w:val="es-ES_tradnl"/>
        </w:rPr>
      </w:pPr>
    </w:p>
    <w:p w:rsidR="006D79FA" w:rsidRPr="006D2679" w:rsidRDefault="006D79FA" w:rsidP="006D79FA">
      <w:pPr>
        <w:jc w:val="both"/>
        <w:rPr>
          <w:rFonts w:asciiTheme="minorHAnsi" w:hAnsiTheme="minorHAnsi"/>
          <w:sz w:val="20"/>
          <w:szCs w:val="20"/>
        </w:rPr>
      </w:pPr>
      <w:r w:rsidRPr="006D2679">
        <w:rPr>
          <w:rFonts w:asciiTheme="minorHAnsi" w:hAnsiTheme="minorHAnsi"/>
          <w:sz w:val="20"/>
          <w:szCs w:val="20"/>
        </w:rPr>
        <w:t xml:space="preserve">La profundidad mínima del Corte será del espesor de la carpeta (cerámica, baldosa, corteza especial) así como la soladura de piedra o ladrillo adobito del contra piso de la acera, de no respetarse dicha profundidad el SUPERVISOR podrá ordenar la profundización del </w:t>
      </w:r>
      <w:r w:rsidRPr="006D2679">
        <w:rPr>
          <w:rFonts w:asciiTheme="minorHAnsi" w:hAnsiTheme="minorHAnsi"/>
          <w:bCs/>
          <w:sz w:val="20"/>
          <w:szCs w:val="20"/>
        </w:rPr>
        <w:t xml:space="preserve">corte </w:t>
      </w:r>
      <w:r w:rsidRPr="006D2679">
        <w:rPr>
          <w:rFonts w:asciiTheme="minorHAnsi" w:hAnsiTheme="minorHAnsi"/>
          <w:sz w:val="20"/>
          <w:szCs w:val="20"/>
        </w:rPr>
        <w:t>a criterio; al existir daño adicional en el sector se realizará la remoción de la capa correspondiente, a costo del CONTRATISTA.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6D79FA" w:rsidRPr="006D2679" w:rsidRDefault="006D79FA" w:rsidP="0016569B">
      <w:pPr>
        <w:autoSpaceDE w:val="0"/>
        <w:autoSpaceDN w:val="0"/>
        <w:adjustRightInd w:val="0"/>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6D79FA" w:rsidRPr="006D2679" w:rsidRDefault="006D79FA" w:rsidP="0016569B">
      <w:pPr>
        <w:autoSpaceDE w:val="0"/>
        <w:autoSpaceDN w:val="0"/>
        <w:adjustRightInd w:val="0"/>
        <w:jc w:val="both"/>
        <w:rPr>
          <w:rFonts w:asciiTheme="minorHAnsi" w:eastAsia="Arial Unicode MS" w:hAnsiTheme="minorHAnsi" w:cstheme="minorHAnsi"/>
          <w:sz w:val="20"/>
          <w:szCs w:val="20"/>
          <w:lang w:val="es-ES_tradnl"/>
        </w:rPr>
      </w:pPr>
    </w:p>
    <w:p w:rsidR="009113B2"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6D2679" w:rsidRDefault="006D2679" w:rsidP="0016569B">
      <w:pPr>
        <w:jc w:val="both"/>
        <w:rPr>
          <w:rFonts w:asciiTheme="minorHAnsi" w:hAnsiTheme="minorHAnsi" w:cstheme="minorHAnsi"/>
          <w:kern w:val="28"/>
          <w:sz w:val="20"/>
          <w:szCs w:val="20"/>
        </w:rPr>
      </w:pPr>
    </w:p>
    <w:p w:rsidR="006D79FA" w:rsidRPr="006D2679" w:rsidRDefault="006D79FA" w:rsidP="0016569B">
      <w:pPr>
        <w:jc w:val="both"/>
        <w:rPr>
          <w:rFonts w:asciiTheme="minorHAnsi" w:hAnsiTheme="minorHAnsi" w:cstheme="minorHAnsi"/>
          <w:kern w:val="28"/>
          <w:sz w:val="20"/>
          <w:szCs w:val="20"/>
        </w:rPr>
      </w:pPr>
    </w:p>
    <w:p w:rsidR="009113B2" w:rsidRPr="006D2679" w:rsidRDefault="009113B2" w:rsidP="0016569B">
      <w:pPr>
        <w:pStyle w:val="Prrafodelista"/>
        <w:numPr>
          <w:ilvl w:val="1"/>
          <w:numId w:val="61"/>
        </w:numPr>
        <w:contextualSpacing/>
        <w:jc w:val="both"/>
        <w:rPr>
          <w:rFonts w:asciiTheme="minorHAnsi" w:hAnsiTheme="minorHAnsi" w:cstheme="minorHAnsi"/>
          <w:b/>
          <w:kern w:val="28"/>
          <w:sz w:val="20"/>
          <w:szCs w:val="20"/>
        </w:rPr>
      </w:pPr>
      <w:r w:rsidRPr="006D2679">
        <w:rPr>
          <w:rFonts w:asciiTheme="minorHAnsi" w:hAnsiTheme="minorHAnsi" w:cstheme="minorHAnsi"/>
          <w:b/>
          <w:kern w:val="28"/>
          <w:sz w:val="20"/>
          <w:szCs w:val="20"/>
        </w:rPr>
        <w:t>MEDIDAS DE MITIGACION AMBIENTAL</w:t>
      </w:r>
    </w:p>
    <w:p w:rsidR="006D79FA" w:rsidRPr="006D2679" w:rsidRDefault="006D79FA" w:rsidP="006D79FA">
      <w:pPr>
        <w:contextualSpacing/>
        <w:jc w:val="both"/>
        <w:rPr>
          <w:rFonts w:asciiTheme="minorHAnsi" w:hAnsiTheme="minorHAnsi" w:cstheme="minorHAnsi"/>
          <w:b/>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6D79FA"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contextualSpacing/>
        <w:jc w:val="both"/>
        <w:rPr>
          <w:rFonts w:asciiTheme="minorHAnsi" w:hAnsiTheme="minorHAnsi" w:cstheme="minorHAnsi"/>
          <w:b/>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lastRenderedPageBreak/>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6D79FA" w:rsidRDefault="006D79FA" w:rsidP="0016569B">
      <w:pPr>
        <w:jc w:val="both"/>
        <w:rPr>
          <w:rFonts w:asciiTheme="minorHAnsi" w:eastAsia="Arial Unicode MS" w:hAnsiTheme="minorHAnsi" w:cstheme="minorHAnsi"/>
          <w:sz w:val="20"/>
          <w:szCs w:val="20"/>
          <w:lang w:val="es-ES_tradnl"/>
        </w:rPr>
      </w:pPr>
    </w:p>
    <w:p w:rsidR="006D2679" w:rsidRPr="006D2679" w:rsidRDefault="006D2679" w:rsidP="0016569B">
      <w:pPr>
        <w:jc w:val="both"/>
        <w:rPr>
          <w:rFonts w:asciiTheme="minorHAnsi" w:eastAsia="Arial Unicode MS" w:hAnsiTheme="minorHAnsi" w:cstheme="minorHAnsi"/>
          <w:sz w:val="20"/>
          <w:szCs w:val="20"/>
          <w:lang w:val="es-ES_tradnl"/>
        </w:rPr>
      </w:pPr>
    </w:p>
    <w:p w:rsidR="009113B2" w:rsidRPr="006D2679" w:rsidRDefault="009113B2" w:rsidP="006D79FA">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EXCAVACIÓN DE ZANJA TERRENO BLANDO</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 xml:space="preserve">UNIDAD: </w:t>
      </w:r>
      <w:r w:rsidR="006D79FA" w:rsidRPr="006D2679">
        <w:rPr>
          <w:rFonts w:asciiTheme="minorHAnsi" w:hAnsiTheme="minorHAnsi" w:cstheme="minorHAnsi"/>
          <w:b/>
          <w:sz w:val="20"/>
          <w:szCs w:val="20"/>
        </w:rPr>
        <w:t>Metro Cú</w:t>
      </w:r>
      <w:r w:rsidRPr="006D2679">
        <w:rPr>
          <w:rFonts w:asciiTheme="minorHAnsi" w:hAnsiTheme="minorHAnsi" w:cstheme="minorHAnsi"/>
          <w:b/>
          <w:sz w:val="20"/>
          <w:szCs w:val="20"/>
        </w:rPr>
        <w:t>bico (m3)</w:t>
      </w:r>
    </w:p>
    <w:p w:rsidR="006D79FA" w:rsidRPr="006D2679" w:rsidRDefault="006D79FA" w:rsidP="0016569B">
      <w:pPr>
        <w:jc w:val="both"/>
        <w:rPr>
          <w:rFonts w:asciiTheme="minorHAnsi" w:hAnsiTheme="minorHAnsi" w:cstheme="minorHAnsi"/>
          <w:b/>
          <w:sz w:val="20"/>
          <w:szCs w:val="20"/>
          <w:vertAlign w:val="superscript"/>
        </w:rPr>
      </w:pPr>
    </w:p>
    <w:p w:rsidR="009113B2" w:rsidRPr="006D2679" w:rsidRDefault="006D79FA" w:rsidP="006D79FA">
      <w:pPr>
        <w:pStyle w:val="Estilo1"/>
        <w:numPr>
          <w:ilvl w:val="1"/>
          <w:numId w:val="61"/>
        </w:numPr>
        <w:rPr>
          <w:rFonts w:asciiTheme="minorHAnsi" w:hAnsiTheme="minorHAnsi" w:cstheme="minorHAnsi"/>
          <w:sz w:val="20"/>
          <w:szCs w:val="20"/>
        </w:rPr>
      </w:pPr>
      <w:bookmarkStart w:id="20" w:name="_Toc314666598"/>
      <w:r w:rsidRPr="006D2679">
        <w:rPr>
          <w:rFonts w:asciiTheme="minorHAnsi" w:hAnsiTheme="minorHAnsi" w:cstheme="minorHAnsi"/>
          <w:sz w:val="20"/>
          <w:szCs w:val="20"/>
        </w:rPr>
        <w:t>DEFINICIÓN</w:t>
      </w:r>
    </w:p>
    <w:p w:rsidR="006D79FA" w:rsidRPr="006D2679" w:rsidRDefault="006D79FA" w:rsidP="006D79FA">
      <w:pPr>
        <w:pStyle w:val="Estilo1"/>
        <w:ind w:left="375"/>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Este ítem comprende los trabajos necesarios para</w:t>
      </w:r>
      <w:r w:rsidRPr="006D2679">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6D2679">
        <w:rPr>
          <w:rFonts w:asciiTheme="minorHAnsi" w:eastAsia="Arial Unicode MS" w:hAnsiTheme="minorHAnsi" w:cstheme="minorHAnsi"/>
          <w:sz w:val="20"/>
          <w:szCs w:val="20"/>
          <w:lang w:val="es-ES_tradnl"/>
        </w:rPr>
        <w:t>y/o</w:t>
      </w:r>
      <w:r w:rsidRPr="006D2679">
        <w:rPr>
          <w:rFonts w:asciiTheme="minorHAnsi" w:eastAsia="Arial Unicode MS" w:hAnsiTheme="minorHAnsi" w:cstheme="minorHAnsi"/>
          <w:b/>
          <w:sz w:val="20"/>
          <w:szCs w:val="20"/>
          <w:lang w:val="es-ES_tradnl"/>
        </w:rPr>
        <w:t xml:space="preserve"> </w:t>
      </w:r>
      <w:r w:rsidRPr="006D2679">
        <w:rPr>
          <w:rFonts w:asciiTheme="minorHAnsi" w:eastAsia="Arial Unicode MS" w:hAnsiTheme="minorHAnsi" w:cstheme="minorHAnsi"/>
          <w:sz w:val="20"/>
          <w:szCs w:val="20"/>
          <w:lang w:val="es-ES_tradnl"/>
        </w:rPr>
        <w:t>instrucciones emitidas por el SUPERVISOR DE OBRA</w:t>
      </w:r>
      <w:r w:rsidRPr="006D2679">
        <w:rPr>
          <w:rFonts w:asciiTheme="minorHAnsi" w:hAnsiTheme="minorHAnsi" w:cstheme="minorHAnsi"/>
          <w:kern w:val="28"/>
          <w:sz w:val="20"/>
          <w:szCs w:val="20"/>
          <w:lang w:val="es-ES_tradnl"/>
        </w:rPr>
        <w:t>, utilizando medios mecánicos o manuales. En este ítem se incluye cualquier desbroce superficial</w:t>
      </w:r>
      <w:bookmarkEnd w:id="20"/>
      <w:r w:rsidRPr="006D2679">
        <w:rPr>
          <w:rFonts w:asciiTheme="minorHAnsi" w:hAnsiTheme="minorHAnsi" w:cstheme="minorHAnsi"/>
          <w:kern w:val="28"/>
          <w:sz w:val="20"/>
          <w:szCs w:val="20"/>
          <w:lang w:val="es-ES_tradnl"/>
        </w:rPr>
        <w:t>.</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De acuerdo a la naturaleza y características del suelo a excavarse durante el Proyecto, se establece en este ítem el tipo de suelo:</w:t>
      </w:r>
    </w:p>
    <w:p w:rsidR="006D79FA" w:rsidRPr="006D2679" w:rsidRDefault="006D79FA" w:rsidP="0016569B">
      <w:pPr>
        <w:jc w:val="both"/>
        <w:rPr>
          <w:rFonts w:asciiTheme="minorHAnsi" w:hAnsiTheme="minorHAnsi" w:cstheme="minorHAnsi"/>
          <w:sz w:val="20"/>
          <w:szCs w:val="20"/>
        </w:rPr>
      </w:pPr>
    </w:p>
    <w:p w:rsidR="006D79FA" w:rsidRPr="006D2679" w:rsidRDefault="006D79FA" w:rsidP="006D79FA">
      <w:pPr>
        <w:pStyle w:val="PARRAFO"/>
        <w:spacing w:after="0" w:afterAutospacing="0" w:line="240" w:lineRule="auto"/>
        <w:rPr>
          <w:sz w:val="20"/>
          <w:szCs w:val="20"/>
          <w:u w:val="single"/>
          <w:lang w:val="es-BO"/>
        </w:rPr>
      </w:pPr>
      <w:r w:rsidRPr="006D2679">
        <w:rPr>
          <w:sz w:val="20"/>
          <w:szCs w:val="20"/>
          <w:u w:val="single"/>
          <w:lang w:val="es-BO"/>
        </w:rPr>
        <w:t>Terreno Blando Tipo I: Dunas, arenas sueltas, terreno de relleno y tierra vegetal</w:t>
      </w:r>
    </w:p>
    <w:p w:rsidR="006D79FA" w:rsidRPr="006D2679" w:rsidRDefault="006D79FA" w:rsidP="006D79FA">
      <w:pPr>
        <w:pStyle w:val="PARRAFO"/>
        <w:spacing w:after="0" w:afterAutospacing="0" w:line="240" w:lineRule="auto"/>
        <w:rPr>
          <w:sz w:val="20"/>
          <w:szCs w:val="20"/>
          <w:u w:val="single"/>
          <w:lang w:val="es-BO"/>
        </w:rPr>
      </w:pPr>
      <w:r w:rsidRPr="006D2679">
        <w:rPr>
          <w:sz w:val="20"/>
          <w:szCs w:val="20"/>
          <w:u w:val="single"/>
          <w:lang w:val="es-BO"/>
        </w:rPr>
        <w:t>.</w:t>
      </w:r>
    </w:p>
    <w:p w:rsidR="006D79FA" w:rsidRPr="006D2679" w:rsidRDefault="006D79FA" w:rsidP="006D79FA">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6D2679">
        <w:rPr>
          <w:sz w:val="20"/>
          <w:szCs w:val="20"/>
          <w:u w:val="single"/>
          <w:lang w:val="es-BO"/>
        </w:rPr>
        <w:t xml:space="preserve">La profundidad de excavación de </w:t>
      </w:r>
      <w:r w:rsidRPr="006D2679">
        <w:rPr>
          <w:rFonts w:eastAsia="Arial Unicode MS" w:cs="Times New Roman"/>
          <w:sz w:val="20"/>
          <w:szCs w:val="20"/>
          <w:u w:val="single"/>
          <w:lang w:val="es-ES_tradnl"/>
        </w:rPr>
        <w:t>zanjas en veredas deberá ser de 1,0 m, mientras que en calzadas (cruces de calles y/o avenidas que no presenten pavimento flexible o rígido y se autorice la apertura de zanja a cielo abierto), ésta deberá ser de 1,50 m</w:t>
      </w:r>
      <w:r w:rsidRPr="006D2679">
        <w:rPr>
          <w:rFonts w:eastAsia="Arial Unicode MS" w:cs="Times New Roman"/>
          <w:sz w:val="20"/>
          <w:szCs w:val="20"/>
          <w:lang w:val="es-ES_tradnl"/>
        </w:rPr>
        <w:t>. En este sentido se tiene:</w:t>
      </w:r>
    </w:p>
    <w:p w:rsidR="006D79FA" w:rsidRPr="006D2679" w:rsidRDefault="006D79FA" w:rsidP="006D79FA">
      <w:pPr>
        <w:pStyle w:val="PARRAFO"/>
        <w:spacing w:after="0" w:afterAutospacing="0" w:line="240" w:lineRule="auto"/>
        <w:rPr>
          <w:rFonts w:eastAsia="Arial Unicode MS" w:cs="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016"/>
        <w:gridCol w:w="791"/>
        <w:gridCol w:w="1051"/>
        <w:gridCol w:w="697"/>
        <w:gridCol w:w="979"/>
        <w:gridCol w:w="613"/>
      </w:tblGrid>
      <w:tr w:rsidR="006D79FA" w:rsidRPr="006D2679" w:rsidTr="006D79FA">
        <w:trPr>
          <w:trHeight w:val="300"/>
        </w:trPr>
        <w:tc>
          <w:tcPr>
            <w:tcW w:w="368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Descripción</w:t>
            </w:r>
          </w:p>
        </w:tc>
        <w:tc>
          <w:tcPr>
            <w:tcW w:w="1016"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Longitud, (m)</w:t>
            </w:r>
          </w:p>
        </w:tc>
        <w:tc>
          <w:tcPr>
            <w:tcW w:w="79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Ancho, (m)</w:t>
            </w:r>
          </w:p>
        </w:tc>
        <w:tc>
          <w:tcPr>
            <w:tcW w:w="105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Elevación, (m)</w:t>
            </w:r>
          </w:p>
        </w:tc>
        <w:tc>
          <w:tcPr>
            <w:tcW w:w="697"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Veces</w:t>
            </w:r>
          </w:p>
        </w:tc>
        <w:tc>
          <w:tcPr>
            <w:tcW w:w="979"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Cómputo</w:t>
            </w:r>
          </w:p>
        </w:tc>
        <w:tc>
          <w:tcPr>
            <w:tcW w:w="613"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Und.</w:t>
            </w:r>
          </w:p>
        </w:tc>
      </w:tr>
      <w:tr w:rsidR="006D79FA" w:rsidRPr="006D2679" w:rsidTr="006D79FA">
        <w:trPr>
          <w:trHeight w:val="300"/>
        </w:trPr>
        <w:tc>
          <w:tcPr>
            <w:tcW w:w="3681" w:type="dxa"/>
            <w:shd w:val="clear" w:color="auto" w:fill="auto"/>
            <w:noWrap/>
            <w:vAlign w:val="bottom"/>
            <w:hideMark/>
          </w:tcPr>
          <w:p w:rsidR="006D79FA" w:rsidRPr="006D2679" w:rsidRDefault="006D79FA" w:rsidP="00941BCB">
            <w:pPr>
              <w:rPr>
                <w:rFonts w:asciiTheme="minorHAnsi" w:hAnsiTheme="minorHAnsi"/>
                <w:b/>
                <w:color w:val="000000"/>
                <w:sz w:val="18"/>
                <w:szCs w:val="18"/>
                <w:lang w:eastAsia="en-US"/>
              </w:rPr>
            </w:pPr>
            <w:r w:rsidRPr="006D2679">
              <w:rPr>
                <w:rFonts w:asciiTheme="minorHAnsi" w:hAnsiTheme="minorHAnsi"/>
                <w:b/>
                <w:color w:val="000000"/>
                <w:sz w:val="18"/>
                <w:szCs w:val="18"/>
                <w:lang w:eastAsia="en-US"/>
              </w:rPr>
              <w:t xml:space="preserve">EXCAVACIÓN DE ZANJA TERRENO BLANDO </w:t>
            </w:r>
          </w:p>
        </w:tc>
        <w:tc>
          <w:tcPr>
            <w:tcW w:w="1016"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79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105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97"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979"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13"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r>
      <w:tr w:rsidR="006D79FA" w:rsidRPr="006D2679" w:rsidTr="006D79FA">
        <w:trPr>
          <w:trHeight w:val="300"/>
        </w:trPr>
        <w:tc>
          <w:tcPr>
            <w:tcW w:w="3681" w:type="dxa"/>
            <w:shd w:val="clear" w:color="auto" w:fill="auto"/>
            <w:noWrap/>
            <w:vAlign w:val="bottom"/>
            <w:hideMark/>
          </w:tcPr>
          <w:p w:rsidR="006D79FA" w:rsidRPr="006D2679" w:rsidRDefault="006D79FA" w:rsidP="00941BCB">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VEREDAS</w:t>
            </w:r>
          </w:p>
        </w:tc>
        <w:tc>
          <w:tcPr>
            <w:tcW w:w="1016" w:type="dxa"/>
            <w:shd w:val="clear" w:color="auto" w:fill="auto"/>
            <w:noWrap/>
            <w:vAlign w:val="bottom"/>
            <w:hideMark/>
          </w:tcPr>
          <w:p w:rsidR="006D79FA" w:rsidRPr="006D2679" w:rsidRDefault="006D79FA" w:rsidP="00A41848">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w:t>
            </w:r>
            <w:r w:rsidR="00A41848">
              <w:rPr>
                <w:rFonts w:asciiTheme="minorHAnsi" w:hAnsiTheme="minorHAnsi"/>
                <w:color w:val="000000"/>
                <w:sz w:val="18"/>
                <w:szCs w:val="18"/>
                <w:lang w:val="en-US" w:eastAsia="en-US"/>
              </w:rPr>
              <w:t>9.</w:t>
            </w:r>
            <w:r w:rsidRPr="006D2679">
              <w:rPr>
                <w:rFonts w:asciiTheme="minorHAnsi" w:hAnsiTheme="minorHAnsi"/>
                <w:color w:val="000000"/>
                <w:sz w:val="18"/>
                <w:szCs w:val="18"/>
                <w:lang w:val="en-US" w:eastAsia="en-US"/>
              </w:rPr>
              <w:t>1</w:t>
            </w:r>
            <w:r w:rsidR="00A41848">
              <w:rPr>
                <w:rFonts w:asciiTheme="minorHAnsi" w:hAnsiTheme="minorHAnsi"/>
                <w:color w:val="000000"/>
                <w:sz w:val="18"/>
                <w:szCs w:val="18"/>
                <w:lang w:val="en-US" w:eastAsia="en-US"/>
              </w:rPr>
              <w:t>96</w:t>
            </w:r>
            <w:r w:rsidRPr="006D2679">
              <w:rPr>
                <w:rFonts w:asciiTheme="minorHAnsi" w:hAnsiTheme="minorHAnsi"/>
                <w:color w:val="000000"/>
                <w:sz w:val="18"/>
                <w:szCs w:val="18"/>
                <w:lang w:val="en-US" w:eastAsia="en-US"/>
              </w:rPr>
              <w:t>,00</w:t>
            </w:r>
          </w:p>
        </w:tc>
        <w:tc>
          <w:tcPr>
            <w:tcW w:w="79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0,40</w:t>
            </w:r>
          </w:p>
        </w:tc>
        <w:tc>
          <w:tcPr>
            <w:tcW w:w="105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697"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979" w:type="dxa"/>
            <w:shd w:val="clear" w:color="auto" w:fill="auto"/>
            <w:noWrap/>
            <w:vAlign w:val="bottom"/>
            <w:hideMark/>
          </w:tcPr>
          <w:p w:rsidR="006D79FA" w:rsidRPr="006D2679" w:rsidRDefault="00A41848" w:rsidP="00A41848">
            <w:pPr>
              <w:jc w:val="right"/>
              <w:rPr>
                <w:rFonts w:asciiTheme="minorHAnsi" w:hAnsiTheme="minorHAnsi"/>
                <w:b/>
                <w:color w:val="000000"/>
                <w:sz w:val="18"/>
                <w:szCs w:val="18"/>
                <w:lang w:val="en-US" w:eastAsia="en-US"/>
              </w:rPr>
            </w:pPr>
            <w:r>
              <w:rPr>
                <w:rFonts w:asciiTheme="minorHAnsi" w:hAnsiTheme="minorHAnsi"/>
                <w:b/>
                <w:color w:val="000000"/>
                <w:sz w:val="18"/>
                <w:szCs w:val="18"/>
                <w:lang w:val="en-US" w:eastAsia="en-US"/>
              </w:rPr>
              <w:t>7.678,4</w:t>
            </w:r>
            <w:r w:rsidR="006D79FA" w:rsidRPr="006D2679">
              <w:rPr>
                <w:rFonts w:asciiTheme="minorHAnsi" w:hAnsiTheme="minorHAnsi"/>
                <w:b/>
                <w:color w:val="000000"/>
                <w:sz w:val="18"/>
                <w:szCs w:val="18"/>
                <w:lang w:val="en-US" w:eastAsia="en-US"/>
              </w:rPr>
              <w:t>0</w:t>
            </w:r>
          </w:p>
        </w:tc>
        <w:tc>
          <w:tcPr>
            <w:tcW w:w="613"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val="en-US" w:eastAsia="en-US"/>
              </w:rPr>
            </w:pPr>
          </w:p>
        </w:tc>
      </w:tr>
      <w:tr w:rsidR="006D79FA" w:rsidRPr="006D2679" w:rsidTr="006D79FA">
        <w:trPr>
          <w:trHeight w:val="300"/>
        </w:trPr>
        <w:tc>
          <w:tcPr>
            <w:tcW w:w="3681" w:type="dxa"/>
            <w:shd w:val="clear" w:color="auto" w:fill="auto"/>
            <w:noWrap/>
            <w:vAlign w:val="bottom"/>
            <w:hideMark/>
          </w:tcPr>
          <w:p w:rsidR="006D79FA" w:rsidRPr="006D2679" w:rsidRDefault="006D79FA" w:rsidP="00941BCB">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CALZADAS (CRUCE DE CANALES, CALLES Y/O AVENIDAS)</w:t>
            </w:r>
          </w:p>
        </w:tc>
        <w:tc>
          <w:tcPr>
            <w:tcW w:w="1016" w:type="dxa"/>
            <w:shd w:val="clear" w:color="auto" w:fill="auto"/>
            <w:noWrap/>
            <w:vAlign w:val="bottom"/>
            <w:hideMark/>
          </w:tcPr>
          <w:p w:rsidR="006D79FA" w:rsidRPr="006D2679" w:rsidRDefault="006D79FA" w:rsidP="00A41848">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9</w:t>
            </w:r>
            <w:r w:rsidR="00A41848">
              <w:rPr>
                <w:rFonts w:asciiTheme="minorHAnsi" w:hAnsiTheme="minorHAnsi"/>
                <w:color w:val="000000"/>
                <w:sz w:val="18"/>
                <w:szCs w:val="18"/>
                <w:lang w:val="en-US" w:eastAsia="en-US"/>
              </w:rPr>
              <w:t>72</w:t>
            </w:r>
            <w:r w:rsidRPr="006D2679">
              <w:rPr>
                <w:rFonts w:asciiTheme="minorHAnsi" w:hAnsiTheme="minorHAnsi"/>
                <w:color w:val="000000"/>
                <w:sz w:val="18"/>
                <w:szCs w:val="18"/>
                <w:lang w:val="en-US" w:eastAsia="en-US"/>
              </w:rPr>
              <w:t>,00</w:t>
            </w:r>
          </w:p>
        </w:tc>
        <w:tc>
          <w:tcPr>
            <w:tcW w:w="79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0,40</w:t>
            </w:r>
          </w:p>
        </w:tc>
        <w:tc>
          <w:tcPr>
            <w:tcW w:w="105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1,50</w:t>
            </w:r>
          </w:p>
        </w:tc>
        <w:tc>
          <w:tcPr>
            <w:tcW w:w="697"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979" w:type="dxa"/>
            <w:shd w:val="clear" w:color="auto" w:fill="auto"/>
            <w:noWrap/>
            <w:vAlign w:val="bottom"/>
            <w:hideMark/>
          </w:tcPr>
          <w:p w:rsidR="006D79FA" w:rsidRPr="006D2679" w:rsidRDefault="006D79FA" w:rsidP="00A41848">
            <w:pPr>
              <w:jc w:val="right"/>
              <w:rPr>
                <w:rFonts w:asciiTheme="minorHAnsi" w:hAnsiTheme="minorHAnsi"/>
                <w:b/>
                <w:color w:val="000000"/>
                <w:sz w:val="18"/>
                <w:szCs w:val="18"/>
                <w:lang w:val="en-US" w:eastAsia="en-US"/>
              </w:rPr>
            </w:pPr>
            <w:r w:rsidRPr="006D2679">
              <w:rPr>
                <w:rFonts w:asciiTheme="minorHAnsi" w:hAnsiTheme="minorHAnsi"/>
                <w:b/>
                <w:color w:val="000000"/>
                <w:sz w:val="18"/>
                <w:szCs w:val="18"/>
                <w:lang w:val="en-US" w:eastAsia="en-US"/>
              </w:rPr>
              <w:t>5</w:t>
            </w:r>
            <w:r w:rsidR="00A41848">
              <w:rPr>
                <w:rFonts w:asciiTheme="minorHAnsi" w:hAnsiTheme="minorHAnsi"/>
                <w:b/>
                <w:color w:val="000000"/>
                <w:sz w:val="18"/>
                <w:szCs w:val="18"/>
                <w:lang w:val="en-US" w:eastAsia="en-US"/>
              </w:rPr>
              <w:t>83,2</w:t>
            </w:r>
            <w:r w:rsidRPr="006D2679">
              <w:rPr>
                <w:rFonts w:asciiTheme="minorHAnsi" w:hAnsiTheme="minorHAnsi"/>
                <w:b/>
                <w:color w:val="000000"/>
                <w:sz w:val="18"/>
                <w:szCs w:val="18"/>
                <w:lang w:val="en-US" w:eastAsia="en-US"/>
              </w:rPr>
              <w:t>0</w:t>
            </w:r>
          </w:p>
        </w:tc>
        <w:tc>
          <w:tcPr>
            <w:tcW w:w="613"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val="en-US" w:eastAsia="en-US"/>
              </w:rPr>
            </w:pPr>
          </w:p>
        </w:tc>
      </w:tr>
      <w:tr w:rsidR="006D79FA" w:rsidRPr="006D2679" w:rsidTr="006D79FA">
        <w:trPr>
          <w:trHeight w:val="346"/>
        </w:trPr>
        <w:tc>
          <w:tcPr>
            <w:tcW w:w="3681" w:type="dxa"/>
            <w:shd w:val="clear" w:color="auto" w:fill="auto"/>
            <w:noWrap/>
            <w:vAlign w:val="bottom"/>
          </w:tcPr>
          <w:p w:rsidR="006D79FA" w:rsidRPr="006D2679" w:rsidRDefault="006D79FA" w:rsidP="00941BCB">
            <w:pPr>
              <w:rPr>
                <w:rFonts w:asciiTheme="minorHAnsi" w:hAnsiTheme="minorHAnsi"/>
                <w:b/>
                <w:color w:val="000000"/>
                <w:sz w:val="18"/>
                <w:szCs w:val="18"/>
                <w:lang w:val="en-US" w:eastAsia="en-US"/>
              </w:rPr>
            </w:pPr>
            <w:r w:rsidRPr="006D2679">
              <w:rPr>
                <w:rFonts w:asciiTheme="minorHAnsi" w:hAnsiTheme="minorHAnsi"/>
                <w:b/>
                <w:color w:val="000000"/>
                <w:sz w:val="18"/>
                <w:szCs w:val="18"/>
                <w:lang w:val="en-US" w:eastAsia="en-US"/>
              </w:rPr>
              <w:t>TOTAL</w:t>
            </w:r>
          </w:p>
        </w:tc>
        <w:tc>
          <w:tcPr>
            <w:tcW w:w="1016"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p>
        </w:tc>
        <w:tc>
          <w:tcPr>
            <w:tcW w:w="79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p>
        </w:tc>
        <w:tc>
          <w:tcPr>
            <w:tcW w:w="105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p>
        </w:tc>
        <w:tc>
          <w:tcPr>
            <w:tcW w:w="697"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p>
        </w:tc>
        <w:tc>
          <w:tcPr>
            <w:tcW w:w="979" w:type="dxa"/>
            <w:shd w:val="clear" w:color="auto" w:fill="auto"/>
            <w:noWrap/>
            <w:vAlign w:val="bottom"/>
            <w:hideMark/>
          </w:tcPr>
          <w:p w:rsidR="006D79FA" w:rsidRPr="006D2679" w:rsidRDefault="006D79FA" w:rsidP="00A41848">
            <w:pPr>
              <w:jc w:val="right"/>
              <w:rPr>
                <w:rFonts w:asciiTheme="minorHAnsi" w:hAnsiTheme="minorHAnsi"/>
                <w:b/>
                <w:color w:val="000000"/>
                <w:sz w:val="18"/>
                <w:szCs w:val="18"/>
                <w:lang w:val="en-US" w:eastAsia="en-US"/>
              </w:rPr>
            </w:pPr>
            <w:r w:rsidRPr="006D2679">
              <w:rPr>
                <w:rFonts w:asciiTheme="minorHAnsi" w:hAnsiTheme="minorHAnsi"/>
                <w:b/>
                <w:color w:val="000000"/>
                <w:sz w:val="18"/>
                <w:szCs w:val="18"/>
                <w:lang w:val="en-US" w:eastAsia="en-US"/>
              </w:rPr>
              <w:t>8</w:t>
            </w:r>
            <w:r w:rsidR="00A41848">
              <w:rPr>
                <w:rFonts w:asciiTheme="minorHAnsi" w:hAnsiTheme="minorHAnsi"/>
                <w:b/>
                <w:color w:val="000000"/>
                <w:sz w:val="18"/>
                <w:szCs w:val="18"/>
                <w:lang w:val="en-US" w:eastAsia="en-US"/>
              </w:rPr>
              <w:t>.261,6</w:t>
            </w:r>
            <w:r w:rsidRPr="006D2679">
              <w:rPr>
                <w:rFonts w:asciiTheme="minorHAnsi" w:hAnsiTheme="minorHAnsi"/>
                <w:b/>
                <w:color w:val="000000"/>
                <w:sz w:val="18"/>
                <w:szCs w:val="18"/>
                <w:lang w:val="en-US" w:eastAsia="en-US"/>
              </w:rPr>
              <w:t>0</w:t>
            </w:r>
          </w:p>
        </w:tc>
        <w:tc>
          <w:tcPr>
            <w:tcW w:w="613" w:type="dxa"/>
            <w:shd w:val="clear" w:color="auto" w:fill="auto"/>
            <w:noWrap/>
            <w:vAlign w:val="bottom"/>
            <w:hideMark/>
          </w:tcPr>
          <w:p w:rsidR="006D79FA" w:rsidRPr="006D2679" w:rsidRDefault="006D79FA" w:rsidP="00941BCB">
            <w:pPr>
              <w:jc w:val="center"/>
              <w:rPr>
                <w:rFonts w:asciiTheme="minorHAnsi" w:hAnsiTheme="minorHAnsi"/>
                <w:b/>
                <w:color w:val="000000"/>
                <w:sz w:val="18"/>
                <w:szCs w:val="18"/>
                <w:lang w:val="en-US" w:eastAsia="en-US"/>
              </w:rPr>
            </w:pPr>
            <w:r w:rsidRPr="006D2679">
              <w:rPr>
                <w:rFonts w:asciiTheme="minorHAnsi" w:hAnsiTheme="minorHAnsi"/>
                <w:b/>
                <w:color w:val="000000"/>
                <w:sz w:val="18"/>
                <w:szCs w:val="18"/>
                <w:lang w:val="en-US" w:eastAsia="en-US"/>
              </w:rPr>
              <w:t>m³</w:t>
            </w:r>
          </w:p>
        </w:tc>
      </w:tr>
    </w:tbl>
    <w:p w:rsidR="006D79FA" w:rsidRPr="006D2679" w:rsidRDefault="006D79FA" w:rsidP="006D79FA">
      <w:pPr>
        <w:pStyle w:val="PARRAFO"/>
        <w:spacing w:after="0" w:afterAutospacing="0" w:line="240" w:lineRule="auto"/>
        <w:rPr>
          <w:b/>
          <w:sz w:val="20"/>
          <w:szCs w:val="20"/>
        </w:rPr>
      </w:pPr>
    </w:p>
    <w:p w:rsidR="009113B2" w:rsidRPr="006D2679" w:rsidRDefault="009113B2" w:rsidP="006D79FA">
      <w:pPr>
        <w:pStyle w:val="PARRAFO"/>
        <w:numPr>
          <w:ilvl w:val="1"/>
          <w:numId w:val="61"/>
        </w:numPr>
        <w:spacing w:after="0" w:afterAutospacing="0" w:line="240" w:lineRule="auto"/>
        <w:rPr>
          <w:b/>
          <w:sz w:val="20"/>
          <w:szCs w:val="20"/>
        </w:rPr>
      </w:pPr>
      <w:r w:rsidRPr="006D2679">
        <w:rPr>
          <w:b/>
          <w:sz w:val="20"/>
          <w:szCs w:val="20"/>
        </w:rPr>
        <w:t>MA</w:t>
      </w:r>
      <w:r w:rsidR="006D79FA" w:rsidRPr="006D2679">
        <w:rPr>
          <w:b/>
          <w:sz w:val="20"/>
          <w:szCs w:val="20"/>
        </w:rPr>
        <w:t>TERIALES, HERRAMIENTAS Y EQUIPO</w:t>
      </w:r>
    </w:p>
    <w:p w:rsidR="006D79FA" w:rsidRPr="006D2679" w:rsidRDefault="006D79FA" w:rsidP="006D79FA">
      <w:pPr>
        <w:pStyle w:val="PARRAFO"/>
        <w:spacing w:after="0" w:afterAutospacing="0" w:line="240" w:lineRule="auto"/>
        <w:ind w:left="360"/>
        <w:rPr>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r w:rsidR="006D79FA" w:rsidRPr="006D2679">
        <w:rPr>
          <w:rFonts w:asciiTheme="minorHAnsi" w:hAnsiTheme="minorHAnsi" w:cstheme="minorHAnsi"/>
          <w:kern w:val="28"/>
          <w:sz w:val="20"/>
          <w:szCs w:val="20"/>
          <w:lang w:val="es-ES_tradnl"/>
        </w:rPr>
        <w:t>.</w:t>
      </w:r>
    </w:p>
    <w:p w:rsidR="00A41848" w:rsidRPr="006D2679" w:rsidRDefault="00A41848" w:rsidP="0016569B">
      <w:pPr>
        <w:jc w:val="both"/>
        <w:rPr>
          <w:rFonts w:asciiTheme="minorHAnsi" w:hAnsiTheme="minorHAnsi" w:cstheme="minorHAnsi"/>
          <w:kern w:val="28"/>
          <w:sz w:val="20"/>
          <w:szCs w:val="20"/>
          <w:lang w:val="es-ES_tradnl"/>
        </w:rPr>
      </w:pP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6D79FA" w:rsidP="006D79FA">
      <w:pPr>
        <w:pStyle w:val="Estilo1"/>
        <w:numPr>
          <w:ilvl w:val="1"/>
          <w:numId w:val="61"/>
        </w:numPr>
        <w:rPr>
          <w:rFonts w:asciiTheme="minorHAnsi" w:hAnsiTheme="minorHAnsi" w:cstheme="minorHAnsi"/>
          <w:kern w:val="28"/>
          <w:sz w:val="20"/>
          <w:szCs w:val="20"/>
        </w:rPr>
      </w:pPr>
      <w:r w:rsidRPr="006D2679">
        <w:rPr>
          <w:rFonts w:asciiTheme="minorHAnsi" w:hAnsiTheme="minorHAnsi" w:cstheme="minorHAnsi"/>
          <w:sz w:val="20"/>
          <w:szCs w:val="20"/>
        </w:rPr>
        <w:lastRenderedPageBreak/>
        <w:t>PROCEDIMIENTO PARA LA EJECUCIÓN</w:t>
      </w:r>
    </w:p>
    <w:p w:rsidR="006D79FA" w:rsidRPr="006D2679" w:rsidRDefault="006D79FA" w:rsidP="006D79FA">
      <w:pPr>
        <w:pStyle w:val="Estilo1"/>
        <w:ind w:left="360"/>
        <w:rPr>
          <w:rFonts w:asciiTheme="minorHAnsi" w:hAnsiTheme="minorHAnsi" w:cstheme="minorHAnsi"/>
          <w:kern w:val="28"/>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bookmarkStart w:id="21" w:name="_Toc314666600"/>
      <w:r w:rsidRPr="006D2679">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6D79FA" w:rsidRPr="006D2679" w:rsidRDefault="006D79FA" w:rsidP="0016569B">
      <w:pPr>
        <w:jc w:val="both"/>
        <w:rPr>
          <w:rFonts w:asciiTheme="minorHAnsi" w:eastAsia="Arial Unicode MS" w:hAnsiTheme="minorHAnsi" w:cstheme="minorHAnsi"/>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1"/>
      <w:r w:rsidRPr="006D2679">
        <w:rPr>
          <w:rFonts w:asciiTheme="minorHAnsi" w:hAnsiTheme="minorHAnsi" w:cstheme="minorHAnsi"/>
          <w:kern w:val="28"/>
          <w:sz w:val="20"/>
          <w:szCs w:val="20"/>
          <w:lang w:val="es-ES_tradnl"/>
        </w:rPr>
        <w:t xml:space="preserve"> en cada tramo.</w:t>
      </w: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br/>
      </w:r>
      <w:bookmarkStart w:id="22" w:name="_Toc314666601"/>
      <w:r w:rsidRPr="006D2679">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2"/>
    </w:p>
    <w:p w:rsidR="009113B2" w:rsidRPr="006D2679" w:rsidRDefault="009113B2" w:rsidP="0016569B">
      <w:pPr>
        <w:jc w:val="both"/>
        <w:rPr>
          <w:rFonts w:asciiTheme="minorHAnsi" w:hAnsiTheme="minorHAnsi" w:cstheme="minorHAnsi"/>
          <w:kern w:val="28"/>
          <w:sz w:val="20"/>
          <w:szCs w:val="20"/>
          <w:lang w:val="es-ES_tradnl"/>
        </w:rPr>
      </w:pPr>
      <w:bookmarkStart w:id="23" w:name="_Toc314666602"/>
      <w:r w:rsidRPr="006D2679">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0"/>
          <w:numId w:val="11"/>
        </w:numPr>
        <w:ind w:left="644"/>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6D2679">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3"/>
    </w:p>
    <w:p w:rsidR="006D79FA" w:rsidRPr="006D2679" w:rsidRDefault="006D79FA" w:rsidP="006D79FA">
      <w:pPr>
        <w:jc w:val="both"/>
        <w:rPr>
          <w:rFonts w:asciiTheme="minorHAnsi" w:hAnsiTheme="minorHAnsi" w:cstheme="minorHAnsi"/>
          <w:kern w:val="28"/>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bookmarkStart w:id="24" w:name="_Toc314666603"/>
      <w:r w:rsidRPr="006D2679">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p w:rsidR="006D79FA" w:rsidRPr="006D2679" w:rsidRDefault="006D79FA" w:rsidP="0016569B">
      <w:pPr>
        <w:jc w:val="both"/>
        <w:rPr>
          <w:rFonts w:asciiTheme="minorHAnsi" w:hAnsiTheme="minorHAnsi" w:cstheme="minorHAnsi"/>
          <w:kern w:val="28"/>
          <w:sz w:val="20"/>
          <w:szCs w:val="20"/>
          <w:lang w:val="es-ES_tradnl"/>
        </w:rPr>
      </w:pPr>
    </w:p>
    <w:bookmarkEnd w:id="25"/>
    <w:p w:rsidR="009113B2" w:rsidRPr="006D2679" w:rsidRDefault="009113B2" w:rsidP="0016569B">
      <w:pPr>
        <w:pStyle w:val="PARRAFO"/>
        <w:spacing w:after="0" w:afterAutospacing="0" w:line="240" w:lineRule="auto"/>
        <w:rPr>
          <w:sz w:val="20"/>
          <w:szCs w:val="20"/>
        </w:rPr>
      </w:pPr>
      <w:r w:rsidRPr="006D2679">
        <w:rPr>
          <w:sz w:val="20"/>
          <w:szCs w:val="20"/>
          <w:lang w:val="es-ES_tradnl"/>
        </w:rPr>
        <w:t xml:space="preserve">Será responsabilidad del CONTRATISTA y del SUPERVISOR DE OBRA  </w:t>
      </w:r>
      <w:r w:rsidRPr="006D2679">
        <w:rPr>
          <w:sz w:val="20"/>
          <w:szCs w:val="20"/>
        </w:rPr>
        <w:t>comunicar a los vecinos beneficiarios del proyecto (ya sea a través de la dirigencia de OTB, de Distrito u otra institución que sea representativa)</w:t>
      </w:r>
      <w:r w:rsidRPr="006D2679">
        <w:rPr>
          <w:sz w:val="20"/>
          <w:szCs w:val="20"/>
          <w:lang w:val="es-ES_tradnl"/>
        </w:rPr>
        <w:t xml:space="preserve">,  la </w:t>
      </w:r>
      <w:r w:rsidRPr="006D2679">
        <w:rPr>
          <w:sz w:val="20"/>
          <w:szCs w:val="20"/>
          <w:lang w:val="es-ES_tradnl"/>
        </w:rPr>
        <w:lastRenderedPageBreak/>
        <w:t xml:space="preserve">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6D2679">
        <w:rPr>
          <w:sz w:val="20"/>
          <w:szCs w:val="20"/>
        </w:rPr>
        <w:t>La ejecución de la actividad conllevara la responsabilidad de reparación de daños si corresponde.</w:t>
      </w:r>
    </w:p>
    <w:p w:rsidR="006D79FA" w:rsidRPr="006D2679" w:rsidRDefault="006D79FA" w:rsidP="0016569B">
      <w:pPr>
        <w:pStyle w:val="PARRAFO"/>
        <w:spacing w:after="0" w:afterAutospacing="0" w:line="240" w:lineRule="auto"/>
        <w:rPr>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Todas las excavaciones serán hechas a cielo abierto </w:t>
      </w:r>
      <w:r w:rsidRPr="006D2679">
        <w:rPr>
          <w:rFonts w:asciiTheme="minorHAnsi" w:eastAsia="Arial Unicode MS" w:hAnsiTheme="minorHAnsi" w:cstheme="minorHAnsi"/>
          <w:iCs/>
          <w:sz w:val="20"/>
          <w:szCs w:val="20"/>
          <w:lang w:val="es-ES_tradnl"/>
        </w:rPr>
        <w:t>de acuerdo a los planos del proyecto y según el replanteo autorizado por el SUPERVISOR DE OBRA</w:t>
      </w:r>
      <w:r w:rsidRPr="006D2679">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6D2679" w:rsidRDefault="006D267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6D79FA" w:rsidRPr="006D2679" w:rsidRDefault="006D79FA" w:rsidP="0016569B">
      <w:pPr>
        <w:jc w:val="both"/>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iCs/>
          <w:sz w:val="20"/>
          <w:szCs w:val="20"/>
          <w:lang w:val="es-ES_tradnl"/>
        </w:rPr>
      </w:pPr>
      <w:bookmarkStart w:id="26" w:name="_Toc314666612"/>
      <w:r w:rsidRPr="006D2679">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7" w:name="_Toc314666613"/>
      <w:bookmarkEnd w:id="26"/>
      <w:r w:rsidRPr="006D2679">
        <w:rPr>
          <w:rFonts w:asciiTheme="minorHAnsi" w:hAnsiTheme="minorHAnsi" w:cstheme="minorHAnsi"/>
          <w:kern w:val="28"/>
          <w:sz w:val="20"/>
          <w:szCs w:val="20"/>
          <w:lang w:val="es-ES_tradnl"/>
        </w:rPr>
        <w:t xml:space="preserve"> </w:t>
      </w:r>
      <w:r w:rsidRPr="006D2679">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rsidR="006D79FA" w:rsidRPr="006D2679" w:rsidRDefault="006D79FA" w:rsidP="0016569B">
      <w:pPr>
        <w:jc w:val="both"/>
        <w:rPr>
          <w:rFonts w:asciiTheme="minorHAnsi" w:eastAsia="Arial Unicode MS" w:hAnsiTheme="minorHAnsi" w:cstheme="minorHAnsi"/>
          <w:iCs/>
          <w:sz w:val="20"/>
          <w:szCs w:val="20"/>
          <w:lang w:val="es-ES_tradnl"/>
        </w:rPr>
      </w:pPr>
    </w:p>
    <w:p w:rsidR="009113B2" w:rsidRPr="006D2679" w:rsidRDefault="006D79FA" w:rsidP="0016569B">
      <w:pPr>
        <w:pStyle w:val="Estilo1"/>
        <w:rPr>
          <w:rFonts w:asciiTheme="minorHAnsi" w:hAnsiTheme="minorHAnsi" w:cstheme="minorHAnsi"/>
          <w:sz w:val="20"/>
          <w:szCs w:val="20"/>
        </w:rPr>
      </w:pPr>
      <w:r w:rsidRPr="006D2679">
        <w:rPr>
          <w:rFonts w:asciiTheme="minorHAnsi" w:hAnsiTheme="minorHAnsi" w:cstheme="minorHAnsi"/>
          <w:sz w:val="20"/>
          <w:szCs w:val="20"/>
        </w:rPr>
        <w:t>Sistemas Subterráneos</w:t>
      </w:r>
    </w:p>
    <w:p w:rsidR="006D79FA" w:rsidRPr="006D2679" w:rsidRDefault="006D79FA" w:rsidP="0016569B">
      <w:pPr>
        <w:pStyle w:val="Estilo1"/>
        <w:rPr>
          <w:rFonts w:asciiTheme="minorHAnsi" w:hAnsiTheme="minorHAnsi" w:cstheme="minorHAnsi"/>
          <w:sz w:val="20"/>
          <w:szCs w:val="20"/>
        </w:rPr>
      </w:pPr>
    </w:p>
    <w:p w:rsidR="009113B2" w:rsidRPr="006D2679" w:rsidRDefault="009113B2" w:rsidP="000D3B4E">
      <w:pPr>
        <w:numPr>
          <w:ilvl w:val="0"/>
          <w:numId w:val="14"/>
        </w:numPr>
        <w:spacing w:after="120"/>
        <w:ind w:left="720" w:hanging="357"/>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Cruce con líneas enterradas existentes</w:t>
      </w:r>
    </w:p>
    <w:p w:rsidR="009113B2" w:rsidRPr="006D2679" w:rsidRDefault="009113B2" w:rsidP="000D3B4E">
      <w:pPr>
        <w:numPr>
          <w:ilvl w:val="0"/>
          <w:numId w:val="13"/>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8" w:name="_Toc314666620"/>
      <w:r w:rsidRPr="006D2679">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8"/>
    </w:p>
    <w:p w:rsidR="009113B2" w:rsidRPr="006D2679" w:rsidRDefault="009113B2" w:rsidP="000D3B4E">
      <w:pPr>
        <w:numPr>
          <w:ilvl w:val="0"/>
          <w:numId w:val="13"/>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9" w:name="_Toc314666621"/>
      <w:r w:rsidRPr="006D2679">
        <w:rPr>
          <w:rFonts w:asciiTheme="minorHAnsi" w:hAnsiTheme="minorHAnsi" w:cstheme="minorHAnsi"/>
          <w:sz w:val="20"/>
          <w:szCs w:val="20"/>
          <w:lang w:val="es-ES_tradnl"/>
        </w:rPr>
        <w:t>El CONTRATISTA realizará el cruce por debajo o encima del sistema existente bajo autorización del SUPERVISOR DE OBRA.</w:t>
      </w:r>
      <w:bookmarkEnd w:id="29"/>
    </w:p>
    <w:p w:rsidR="009113B2" w:rsidRPr="006D2679" w:rsidRDefault="009113B2" w:rsidP="000D3B4E">
      <w:pPr>
        <w:numPr>
          <w:ilvl w:val="0"/>
          <w:numId w:val="13"/>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30" w:name="_Toc314666623"/>
      <w:r w:rsidRPr="006D2679">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0"/>
    </w:p>
    <w:p w:rsidR="009113B2" w:rsidRPr="006D2679" w:rsidRDefault="009113B2" w:rsidP="000D3B4E">
      <w:pPr>
        <w:numPr>
          <w:ilvl w:val="0"/>
          <w:numId w:val="14"/>
        </w:numPr>
        <w:spacing w:after="120"/>
        <w:ind w:left="720"/>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Paralelismo c</w:t>
      </w:r>
      <w:bookmarkStart w:id="31" w:name="_Toc314666624"/>
      <w:r w:rsidRPr="006D2679">
        <w:rPr>
          <w:rFonts w:asciiTheme="minorHAnsi" w:eastAsia="Arial Unicode MS" w:hAnsiTheme="minorHAnsi" w:cstheme="minorHAnsi"/>
          <w:b/>
          <w:sz w:val="20"/>
          <w:szCs w:val="20"/>
          <w:lang w:val="es-ES_tradnl"/>
        </w:rPr>
        <w:t>on líneas enterradas existentes</w:t>
      </w:r>
    </w:p>
    <w:bookmarkEnd w:id="31"/>
    <w:p w:rsidR="009113B2" w:rsidRPr="006D2679" w:rsidRDefault="009113B2" w:rsidP="000D3B4E">
      <w:pPr>
        <w:numPr>
          <w:ilvl w:val="0"/>
          <w:numId w:val="13"/>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tendido se realice de </w:t>
      </w:r>
      <w:r w:rsidRPr="006D2679">
        <w:rPr>
          <w:rFonts w:asciiTheme="minorHAnsi" w:hAnsiTheme="minorHAnsi" w:cstheme="minorHAnsi"/>
          <w:sz w:val="20"/>
          <w:szCs w:val="20"/>
          <w:lang w:val="es-ES_tradnl"/>
        </w:rPr>
        <w:t>forma paralela a otros sistemas subterráneos</w:t>
      </w:r>
      <w:r w:rsidRPr="006D2679">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6D2679">
        <w:rPr>
          <w:rFonts w:asciiTheme="minorHAnsi" w:eastAsia="Arial Unicode MS" w:hAnsiTheme="minorHAnsi" w:cstheme="minorHAnsi"/>
          <w:smallCaps/>
          <w:sz w:val="20"/>
          <w:szCs w:val="20"/>
          <w:lang w:val="es-ES_tradnl"/>
        </w:rPr>
        <w:t>el Contratista</w:t>
      </w:r>
      <w:r w:rsidRPr="006D2679">
        <w:rPr>
          <w:rFonts w:asciiTheme="minorHAnsi" w:eastAsia="Arial Unicode MS" w:hAnsiTheme="minorHAnsi" w:cstheme="minorHAnsi"/>
          <w:sz w:val="20"/>
          <w:szCs w:val="20"/>
          <w:lang w:val="es-ES_tradnl"/>
        </w:rPr>
        <w:t xml:space="preserve">) a lo largo del tramo en cuestión. Además de ello la funda de protección deberá estar envuelta con cinta </w:t>
      </w:r>
      <w:r w:rsidRPr="006D2679">
        <w:rPr>
          <w:rFonts w:asciiTheme="minorHAnsi" w:eastAsia="Arial Unicode MS" w:hAnsiTheme="minorHAnsi" w:cstheme="minorHAnsi"/>
          <w:sz w:val="20"/>
          <w:szCs w:val="20"/>
          <w:lang w:val="es-ES_tradnl"/>
        </w:rPr>
        <w:lastRenderedPageBreak/>
        <w:t>adicional de señalización (provista por el CONTRATISTA); con el fin de diferenciarla de los demás servicios subterráneos.</w:t>
      </w:r>
    </w:p>
    <w:p w:rsidR="009113B2" w:rsidRPr="006D2679" w:rsidRDefault="009113B2" w:rsidP="000D3B4E">
      <w:pPr>
        <w:numPr>
          <w:ilvl w:val="0"/>
          <w:numId w:val="13"/>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6D2679" w:rsidRDefault="009113B2" w:rsidP="000D3B4E">
      <w:pPr>
        <w:numPr>
          <w:ilvl w:val="0"/>
          <w:numId w:val="13"/>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6D2679" w:rsidRDefault="009113B2" w:rsidP="000D3B4E">
      <w:pPr>
        <w:pStyle w:val="Prrafodelista"/>
        <w:numPr>
          <w:ilvl w:val="0"/>
          <w:numId w:val="14"/>
        </w:numPr>
        <w:spacing w:after="120"/>
        <w:ind w:left="720"/>
        <w:contextualSpacing/>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Excavación para interconexiones</w:t>
      </w:r>
    </w:p>
    <w:p w:rsidR="009113B2" w:rsidRPr="006D2679" w:rsidRDefault="009113B2" w:rsidP="000D3B4E">
      <w:pPr>
        <w:numPr>
          <w:ilvl w:val="0"/>
          <w:numId w:val="12"/>
        </w:numPr>
        <w:tabs>
          <w:tab w:val="num" w:pos="709"/>
        </w:tabs>
        <w:spacing w:after="120"/>
        <w:ind w:left="709" w:hanging="283"/>
        <w:jc w:val="both"/>
        <w:rPr>
          <w:rFonts w:asciiTheme="minorHAnsi" w:hAnsiTheme="minorHAnsi" w:cstheme="minorHAnsi"/>
          <w:bCs/>
          <w:sz w:val="20"/>
          <w:szCs w:val="20"/>
        </w:rPr>
      </w:pPr>
      <w:r w:rsidRPr="006D2679">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0D3B4E" w:rsidRPr="006D2679" w:rsidRDefault="000D3B4E" w:rsidP="000D3B4E">
      <w:pPr>
        <w:tabs>
          <w:tab w:val="num" w:pos="709"/>
        </w:tabs>
        <w:spacing w:after="120"/>
        <w:jc w:val="both"/>
        <w:rPr>
          <w:rFonts w:asciiTheme="minorHAnsi" w:hAnsiTheme="minorHAnsi" w:cstheme="minorHAnsi"/>
          <w:bCs/>
          <w:sz w:val="20"/>
          <w:szCs w:val="20"/>
        </w:rPr>
      </w:pPr>
    </w:p>
    <w:p w:rsidR="009113B2" w:rsidRPr="006D2679" w:rsidRDefault="009113B2" w:rsidP="006D79F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D3B4E" w:rsidRPr="006D2679" w:rsidRDefault="000D3B4E" w:rsidP="0016569B">
      <w:pPr>
        <w:jc w:val="both"/>
        <w:rPr>
          <w:rFonts w:asciiTheme="minorHAnsi" w:hAnsiTheme="minorHAnsi" w:cstheme="minorHAnsi"/>
          <w:kern w:val="28"/>
          <w:sz w:val="20"/>
          <w:szCs w:val="20"/>
        </w:rPr>
      </w:pPr>
    </w:p>
    <w:p w:rsidR="009113B2" w:rsidRPr="006D2679" w:rsidRDefault="000D3B4E" w:rsidP="006D79F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rPr>
        <w:t xml:space="preserve">El ítem de </w:t>
      </w:r>
      <w:r w:rsidRPr="006D2679">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0D3B4E" w:rsidRPr="006D2679" w:rsidRDefault="000D3B4E"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0D3B4E" w:rsidRPr="006D2679" w:rsidRDefault="000D3B4E" w:rsidP="0016569B">
      <w:pPr>
        <w:jc w:val="both"/>
        <w:rPr>
          <w:rFonts w:asciiTheme="minorHAnsi" w:hAnsiTheme="minorHAnsi" w:cstheme="minorHAnsi"/>
          <w:kern w:val="28"/>
          <w:sz w:val="20"/>
          <w:szCs w:val="20"/>
          <w:lang w:val="es-ES_tradnl"/>
        </w:rPr>
      </w:pPr>
    </w:p>
    <w:p w:rsidR="000D3B4E" w:rsidRPr="006D2679" w:rsidRDefault="000D3B4E" w:rsidP="0016569B">
      <w:pPr>
        <w:jc w:val="both"/>
        <w:rPr>
          <w:rFonts w:asciiTheme="minorHAnsi" w:hAnsiTheme="minorHAnsi" w:cstheme="minorHAnsi"/>
          <w:kern w:val="28"/>
          <w:sz w:val="20"/>
          <w:szCs w:val="20"/>
          <w:lang w:val="es-ES_tradnl"/>
        </w:rPr>
      </w:pPr>
    </w:p>
    <w:p w:rsidR="009113B2" w:rsidRPr="006D2679" w:rsidRDefault="009113B2" w:rsidP="000D3B4E">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TRASPORTE DE TUBERÍA </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0D3B4E" w:rsidRPr="006D2679" w:rsidRDefault="000D3B4E" w:rsidP="0016569B">
      <w:pPr>
        <w:jc w:val="both"/>
        <w:rPr>
          <w:rFonts w:asciiTheme="minorHAnsi" w:hAnsiTheme="minorHAnsi" w:cstheme="minorHAnsi"/>
          <w:b/>
          <w:sz w:val="20"/>
          <w:szCs w:val="20"/>
          <w:vertAlign w:val="superscript"/>
        </w:rPr>
      </w:pPr>
    </w:p>
    <w:p w:rsidR="009113B2" w:rsidRPr="006D2679" w:rsidRDefault="000D3B4E" w:rsidP="000D3B4E">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DEFINICIÓN</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pStyle w:val="Prrafodelista"/>
        <w:ind w:left="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6D2679" w:rsidRDefault="009113B2" w:rsidP="000D3B4E">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MA</w:t>
      </w:r>
      <w:r w:rsidR="000D3B4E" w:rsidRPr="006D2679">
        <w:rPr>
          <w:rFonts w:asciiTheme="minorHAnsi" w:hAnsiTheme="minorHAnsi" w:cstheme="minorHAnsi"/>
          <w:sz w:val="20"/>
          <w:szCs w:val="20"/>
        </w:rPr>
        <w:t>TERIALES, HERRAMIENTAS Y EQUIPO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0D3B4E" w:rsidRPr="006D2679" w:rsidRDefault="000D3B4E" w:rsidP="0016569B">
      <w:pPr>
        <w:jc w:val="both"/>
        <w:rPr>
          <w:rFonts w:asciiTheme="minorHAnsi" w:eastAsia="Arial Unicode MS"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tubería podrá estar en rollos o barras de acuerdo a la disponibilidad en Almacenes de YPFB.</w:t>
      </w:r>
    </w:p>
    <w:p w:rsidR="000D3B4E" w:rsidRPr="006D2679" w:rsidRDefault="000D3B4E" w:rsidP="0016569B">
      <w:pPr>
        <w:tabs>
          <w:tab w:val="left" w:pos="2235"/>
        </w:tabs>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6D2679" w:rsidTr="00B70E39">
        <w:trPr>
          <w:jc w:val="center"/>
        </w:trPr>
        <w:tc>
          <w:tcPr>
            <w:tcW w:w="39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PRESENTACIÓN</w:t>
            </w:r>
          </w:p>
        </w:tc>
      </w:tr>
      <w:tr w:rsidR="009113B2" w:rsidRPr="006D2679" w:rsidTr="00B70E39">
        <w:trPr>
          <w:jc w:val="center"/>
        </w:trPr>
        <w:tc>
          <w:tcPr>
            <w:tcW w:w="392" w:type="dxa"/>
            <w:shd w:val="clear" w:color="auto" w:fill="auto"/>
            <w:vAlign w:val="center"/>
          </w:tcPr>
          <w:p w:rsidR="009113B2" w:rsidRPr="006D2679" w:rsidRDefault="009113B2" w:rsidP="0016569B">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1</w:t>
            </w:r>
          </w:p>
        </w:tc>
        <w:tc>
          <w:tcPr>
            <w:tcW w:w="3198" w:type="dxa"/>
            <w:shd w:val="clear" w:color="auto" w:fill="auto"/>
            <w:vAlign w:val="center"/>
          </w:tcPr>
          <w:p w:rsidR="009113B2" w:rsidRPr="006D2679" w:rsidRDefault="009113B2" w:rsidP="0016569B">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6D2679" w:rsidRDefault="00135790" w:rsidP="0016569B">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17.600 </w:t>
            </w:r>
            <w:r w:rsidR="009113B2" w:rsidRPr="006D2679">
              <w:rPr>
                <w:rFonts w:asciiTheme="minorHAnsi" w:hAnsiTheme="minorHAnsi" w:cstheme="minorHAnsi"/>
                <w:sz w:val="20"/>
                <w:szCs w:val="20"/>
                <w:lang w:val="es-ES_tradnl"/>
              </w:rPr>
              <w:t>[m]</w:t>
            </w:r>
          </w:p>
        </w:tc>
        <w:tc>
          <w:tcPr>
            <w:tcW w:w="1809" w:type="dxa"/>
            <w:shd w:val="clear" w:color="auto" w:fill="auto"/>
            <w:vAlign w:val="center"/>
          </w:tcPr>
          <w:p w:rsidR="009113B2" w:rsidRPr="006D2679" w:rsidRDefault="00135790" w:rsidP="0016569B">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88 </w:t>
            </w:r>
            <w:r w:rsidR="009113B2" w:rsidRPr="006D2679">
              <w:rPr>
                <w:rFonts w:asciiTheme="minorHAnsi" w:hAnsiTheme="minorHAnsi" w:cstheme="minorHAnsi"/>
                <w:sz w:val="20"/>
                <w:szCs w:val="20"/>
                <w:lang w:val="es-ES_tradnl"/>
              </w:rPr>
              <w:t>Rollos</w:t>
            </w:r>
          </w:p>
        </w:tc>
      </w:tr>
      <w:tr w:rsidR="009113B2" w:rsidRPr="006D2679" w:rsidTr="00B70E39">
        <w:trPr>
          <w:jc w:val="center"/>
        </w:trPr>
        <w:tc>
          <w:tcPr>
            <w:tcW w:w="392" w:type="dxa"/>
            <w:shd w:val="clear" w:color="auto" w:fill="auto"/>
            <w:vAlign w:val="center"/>
          </w:tcPr>
          <w:p w:rsidR="009113B2" w:rsidRPr="006D2679" w:rsidRDefault="009113B2" w:rsidP="0016569B">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2</w:t>
            </w:r>
          </w:p>
        </w:tc>
        <w:tc>
          <w:tcPr>
            <w:tcW w:w="3198" w:type="dxa"/>
            <w:shd w:val="clear" w:color="auto" w:fill="auto"/>
            <w:vAlign w:val="center"/>
          </w:tcPr>
          <w:p w:rsidR="009113B2" w:rsidRPr="006D2679" w:rsidRDefault="009113B2" w:rsidP="00135790">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 xml:space="preserve">TUBERÍA DE PE </w:t>
            </w:r>
            <w:r w:rsidR="00135790">
              <w:rPr>
                <w:rFonts w:asciiTheme="minorHAnsi" w:hAnsiTheme="minorHAnsi" w:cstheme="minorHAnsi"/>
                <w:sz w:val="20"/>
                <w:szCs w:val="20"/>
                <w:lang w:val="es-ES_tradnl"/>
              </w:rPr>
              <w:t>90</w:t>
            </w:r>
            <w:r w:rsidRPr="006D2679">
              <w:rPr>
                <w:rFonts w:asciiTheme="minorHAnsi" w:hAnsiTheme="minorHAnsi" w:cstheme="minorHAnsi"/>
                <w:sz w:val="20"/>
                <w:szCs w:val="20"/>
                <w:lang w:val="es-ES_tradnl"/>
              </w:rPr>
              <w:t xml:space="preserve"> MM </w:t>
            </w:r>
          </w:p>
        </w:tc>
        <w:tc>
          <w:tcPr>
            <w:tcW w:w="1512" w:type="dxa"/>
            <w:shd w:val="clear" w:color="auto" w:fill="auto"/>
            <w:vAlign w:val="center"/>
          </w:tcPr>
          <w:p w:rsidR="009113B2" w:rsidRPr="006D2679" w:rsidRDefault="00135790" w:rsidP="0016569B">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2.750 </w:t>
            </w:r>
            <w:r w:rsidR="009113B2" w:rsidRPr="006D2679">
              <w:rPr>
                <w:rFonts w:asciiTheme="minorHAnsi" w:hAnsiTheme="minorHAnsi" w:cstheme="minorHAnsi"/>
                <w:sz w:val="20"/>
                <w:szCs w:val="20"/>
                <w:lang w:val="es-ES_tradnl"/>
              </w:rPr>
              <w:t>[m]</w:t>
            </w:r>
          </w:p>
        </w:tc>
        <w:tc>
          <w:tcPr>
            <w:tcW w:w="1809" w:type="dxa"/>
            <w:shd w:val="clear" w:color="auto" w:fill="auto"/>
            <w:vAlign w:val="center"/>
          </w:tcPr>
          <w:p w:rsidR="009113B2" w:rsidRPr="006D2679" w:rsidRDefault="00135790" w:rsidP="0016569B">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55 </w:t>
            </w:r>
            <w:r w:rsidR="009113B2" w:rsidRPr="006D2679">
              <w:rPr>
                <w:rFonts w:asciiTheme="minorHAnsi" w:hAnsiTheme="minorHAnsi" w:cstheme="minorHAnsi"/>
                <w:sz w:val="20"/>
                <w:szCs w:val="20"/>
                <w:lang w:val="es-ES_tradnl"/>
              </w:rPr>
              <w:t>Rollos</w:t>
            </w:r>
          </w:p>
        </w:tc>
      </w:tr>
    </w:tbl>
    <w:p w:rsidR="000D3B4E" w:rsidRPr="006D2679" w:rsidRDefault="000D3B4E" w:rsidP="0016569B">
      <w:pPr>
        <w:jc w:val="both"/>
        <w:rPr>
          <w:rFonts w:asciiTheme="minorHAnsi" w:eastAsia="Arial Unicode MS" w:hAnsiTheme="minorHAnsi" w:cstheme="minorHAnsi"/>
          <w:b/>
          <w:sz w:val="20"/>
          <w:szCs w:val="20"/>
        </w:rPr>
      </w:pPr>
    </w:p>
    <w:p w:rsidR="009113B2" w:rsidRPr="006D2679" w:rsidRDefault="009113B2" w:rsidP="000D3B4E">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Los trabajos de Transporte de tubería serán ejecutados tomando en cuenta los siguientes procedimientos: </w:t>
      </w:r>
    </w:p>
    <w:p w:rsidR="000D3B4E" w:rsidRPr="006D2679" w:rsidRDefault="000D3B4E" w:rsidP="0016569B">
      <w:pPr>
        <w:tabs>
          <w:tab w:val="left" w:pos="2235"/>
        </w:tabs>
        <w:jc w:val="both"/>
        <w:rPr>
          <w:rFonts w:asciiTheme="minorHAnsi" w:eastAsia="Arial Unicode MS" w:hAnsiTheme="minorHAnsi" w:cstheme="minorHAnsi"/>
          <w:sz w:val="20"/>
          <w:szCs w:val="20"/>
        </w:rPr>
      </w:pPr>
    </w:p>
    <w:p w:rsidR="009113B2" w:rsidRPr="006D2679" w:rsidRDefault="009113B2" w:rsidP="000D3B4E">
      <w:pPr>
        <w:pStyle w:val="Prrafodelista"/>
        <w:numPr>
          <w:ilvl w:val="0"/>
          <w:numId w:val="33"/>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Recepción y Cambio</w:t>
      </w:r>
      <w:r w:rsidR="000D3B4E" w:rsidRPr="006D2679">
        <w:rPr>
          <w:rFonts w:asciiTheme="minorHAnsi" w:eastAsia="Arial Unicode MS" w:hAnsiTheme="minorHAnsi" w:cstheme="minorHAnsi"/>
          <w:b/>
          <w:sz w:val="20"/>
          <w:szCs w:val="20"/>
        </w:rPr>
        <w:t xml:space="preserve"> de custodia de tubería</w:t>
      </w: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tubería a ser utilizadas en el presente proyecto será recepcionada por el CONTRATISTA en los almacenes de YPFB, por lotes y en periodos definidos entre el CONTRATISTA y el SUPERVISOR DE OBRA, basados en el cronograma de ejecución </w:t>
      </w:r>
      <w:r w:rsidR="000D3B4E" w:rsidRPr="006D2679">
        <w:rPr>
          <w:rFonts w:asciiTheme="minorHAnsi" w:eastAsia="Arial Unicode MS" w:hAnsiTheme="minorHAnsi" w:cstheme="minorHAnsi"/>
          <w:sz w:val="20"/>
          <w:szCs w:val="20"/>
        </w:rPr>
        <w:t>de obras entregado. La tubería r</w:t>
      </w:r>
      <w:r w:rsidRPr="006D2679">
        <w:rPr>
          <w:rFonts w:asciiTheme="minorHAnsi" w:eastAsia="Arial Unicode MS" w:hAnsiTheme="minorHAnsi" w:cstheme="minorHAnsi"/>
          <w:sz w:val="20"/>
          <w:szCs w:val="20"/>
        </w:rPr>
        <w:t>ecepci</w:t>
      </w:r>
      <w:r w:rsidR="000D3B4E" w:rsidRPr="006D2679">
        <w:rPr>
          <w:rFonts w:asciiTheme="minorHAnsi" w:eastAsia="Arial Unicode MS" w:hAnsiTheme="minorHAnsi" w:cstheme="minorHAnsi"/>
          <w:sz w:val="20"/>
          <w:szCs w:val="20"/>
        </w:rPr>
        <w:t>onada por el CONTRATISTA quedará</w:t>
      </w:r>
      <w:r w:rsidRPr="006D2679">
        <w:rPr>
          <w:rFonts w:asciiTheme="minorHAnsi" w:eastAsia="Arial Unicode MS" w:hAnsiTheme="minorHAnsi" w:cstheme="minorHAnsi"/>
          <w:sz w:val="20"/>
          <w:szCs w:val="20"/>
        </w:rPr>
        <w:t xml:space="preserve"> bajo su responsabilidad.</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D2679">
        <w:rPr>
          <w:rFonts w:asciiTheme="minorHAnsi" w:eastAsia="Arial Unicode MS" w:hAnsiTheme="minorHAnsi" w:cstheme="minorHAnsi"/>
          <w:b/>
          <w:sz w:val="20"/>
          <w:szCs w:val="20"/>
        </w:rPr>
        <w:t xml:space="preserve"> antes</w:t>
      </w:r>
      <w:r w:rsidRPr="006D2679">
        <w:rPr>
          <w:rFonts w:asciiTheme="minorHAnsi" w:eastAsia="Arial Unicode MS" w:hAnsiTheme="minorHAnsi" w:cstheme="minorHAnsi"/>
          <w:sz w:val="20"/>
          <w:szCs w:val="20"/>
        </w:rPr>
        <w:t xml:space="preserve"> de retirarla del almacén.</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Toda la tubería recepcionada sin que se hayan registrado observaciones oportunas será considerada en buen estado, siendo responsabilidad del CONTRATISTA, cualquier daño posterior ocasionado. Por ello, de </w:t>
      </w:r>
      <w:r w:rsidRPr="006D2679">
        <w:rPr>
          <w:rFonts w:asciiTheme="minorHAnsi" w:eastAsia="Arial Unicode MS" w:hAnsiTheme="minorHAnsi" w:cstheme="minorHAnsi"/>
          <w:sz w:val="20"/>
          <w:szCs w:val="20"/>
        </w:rPr>
        <w:lastRenderedPageBreak/>
        <w:t>encontrarse fugas durante las pruebas realizadas por YPFB, la empresa deberá disponer de su personal y equipos para identificar los puntos a través de sondeos sin que ello signifique un incremento en el costo de la obra, ni el tiempo de la misma.</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pStyle w:val="Prrafodelista"/>
        <w:numPr>
          <w:ilvl w:val="0"/>
          <w:numId w:val="33"/>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Carguío y Descarguío de Tubería</w:t>
      </w:r>
      <w:r w:rsidRPr="006D2679">
        <w:rPr>
          <w:rFonts w:asciiTheme="minorHAnsi" w:eastAsia="Arial Unicode MS" w:hAnsiTheme="minorHAnsi" w:cstheme="minorHAnsi"/>
          <w:i/>
          <w:sz w:val="20"/>
          <w:szCs w:val="20"/>
        </w:rPr>
        <w:t>.</w:t>
      </w:r>
    </w:p>
    <w:p w:rsidR="009113B2" w:rsidRPr="006D2679" w:rsidRDefault="009113B2" w:rsidP="000D3B4E">
      <w:pPr>
        <w:spacing w:after="12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El elemento más adecuado de manipuleo es el montacargas con sus uñas protegidas.</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Se debe evitar arrastrar las bobinas y los tubos sobre el piso, utilizar siempre plataformas de madera.</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Utilizar como medios de elevación fajas textiles y nunca eslingas metálicas.</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Durante el carguío y descarguio de los tubos, no se debe arrojar al piso ni golpearlos.</w:t>
      </w:r>
    </w:p>
    <w:p w:rsidR="009113B2" w:rsidRPr="006D2679" w:rsidRDefault="009113B2" w:rsidP="000D3B4E">
      <w:pPr>
        <w:pStyle w:val="Prrafodelista"/>
        <w:numPr>
          <w:ilvl w:val="0"/>
          <w:numId w:val="33"/>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Transporte de Tubería</w:t>
      </w:r>
    </w:p>
    <w:p w:rsidR="009113B2" w:rsidRPr="006D2679" w:rsidRDefault="009113B2" w:rsidP="000D3B4E">
      <w:p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sz w:val="20"/>
          <w:szCs w:val="20"/>
        </w:rPr>
        <w:t>Las recomendaciones generales para el transporte son:</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6D2679" w:rsidRDefault="009113B2" w:rsidP="000D3B4E">
      <w:pPr>
        <w:numPr>
          <w:ilvl w:val="0"/>
          <w:numId w:val="32"/>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No se debe adicionar otro tipo de carga sobre las tuberías. </w:t>
      </w:r>
    </w:p>
    <w:p w:rsidR="000D3B4E" w:rsidRPr="006D2679" w:rsidRDefault="000D3B4E" w:rsidP="006D2679">
      <w:pPr>
        <w:jc w:val="both"/>
        <w:rPr>
          <w:rFonts w:asciiTheme="minorHAnsi" w:eastAsia="Arial Unicode MS" w:hAnsiTheme="minorHAnsi" w:cstheme="minorHAnsi"/>
          <w:bCs/>
          <w:sz w:val="20"/>
          <w:szCs w:val="20"/>
        </w:rPr>
      </w:pPr>
    </w:p>
    <w:p w:rsidR="009113B2" w:rsidRPr="006D2679" w:rsidRDefault="009113B2" w:rsidP="006D2679">
      <w:pPr>
        <w:jc w:val="both"/>
        <w:rPr>
          <w:rFonts w:asciiTheme="minorHAnsi" w:eastAsia="Arial Unicode MS" w:hAnsiTheme="minorHAnsi" w:cstheme="minorHAnsi"/>
          <w:b/>
          <w:sz w:val="20"/>
          <w:szCs w:val="20"/>
          <w:u w:val="single"/>
        </w:rPr>
      </w:pPr>
      <w:r w:rsidRPr="006D2679">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6D2679">
        <w:rPr>
          <w:rFonts w:asciiTheme="minorHAnsi" w:eastAsia="Arial Unicode MS" w:hAnsiTheme="minorHAnsi" w:cstheme="minorHAnsi"/>
          <w:b/>
          <w:sz w:val="20"/>
          <w:szCs w:val="20"/>
          <w:u w:val="single"/>
        </w:rPr>
        <w:t>(Ver Sección Gráficos- 1)</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Las tuberías en rollos zunchadas podrán transportarse en forma horizontal. Se emplearán plataformas transportables (pallets).</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pStyle w:val="Prrafodelista"/>
        <w:numPr>
          <w:ilvl w:val="0"/>
          <w:numId w:val="33"/>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Almacenaje de Tubería</w:t>
      </w: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lastRenderedPageBreak/>
        <w:t>La superficie sobre la que se depositarán las barras será plana, libre de elementos que produzcan daños a la superficie de los tubos.</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0D3B4E" w:rsidRPr="006D2679" w:rsidRDefault="000D3B4E" w:rsidP="0016569B">
      <w:pPr>
        <w:jc w:val="both"/>
        <w:rPr>
          <w:rFonts w:asciiTheme="minorHAnsi" w:hAnsiTheme="minorHAnsi" w:cstheme="minorHAnsi"/>
          <w:b/>
          <w:iCs/>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D3B4E" w:rsidRPr="006D2679" w:rsidRDefault="000D3B4E" w:rsidP="0016569B">
      <w:pPr>
        <w:contextualSpacing/>
        <w:jc w:val="both"/>
        <w:rPr>
          <w:rFonts w:asciiTheme="minorHAnsi" w:hAnsiTheme="minorHAnsi" w:cstheme="minorHAnsi"/>
          <w:kern w:val="28"/>
          <w:sz w:val="20"/>
          <w:szCs w:val="20"/>
        </w:rPr>
      </w:pPr>
    </w:p>
    <w:p w:rsidR="009113B2" w:rsidRPr="006D2679" w:rsidRDefault="000D3B4E" w:rsidP="000D3B4E">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El ítem de </w:t>
      </w:r>
      <w:r w:rsidRPr="006D2679">
        <w:rPr>
          <w:rFonts w:asciiTheme="minorHAnsi" w:eastAsia="Arial Unicode MS" w:hAnsiTheme="minorHAnsi" w:cstheme="minorHAnsi"/>
          <w:sz w:val="20"/>
          <w:szCs w:val="20"/>
        </w:rPr>
        <w:t>transporte de tubería se</w:t>
      </w:r>
      <w:r w:rsidRPr="006D2679">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0D3B4E" w:rsidRPr="006D2679" w:rsidRDefault="000D3B4E" w:rsidP="0016569B">
      <w:pPr>
        <w:tabs>
          <w:tab w:val="left" w:pos="2235"/>
        </w:tabs>
        <w:jc w:val="both"/>
        <w:rPr>
          <w:rFonts w:asciiTheme="minorHAnsi" w:eastAsia="Arial Unicode MS" w:hAnsiTheme="minorHAnsi" w:cstheme="minorHAnsi"/>
          <w:bCs/>
          <w:sz w:val="20"/>
          <w:szCs w:val="20"/>
        </w:rPr>
      </w:pPr>
    </w:p>
    <w:p w:rsidR="009113B2" w:rsidRPr="006D2679" w:rsidRDefault="009113B2" w:rsidP="0016569B">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0D3B4E" w:rsidRPr="006D2679" w:rsidRDefault="000D3B4E" w:rsidP="0016569B">
      <w:pPr>
        <w:jc w:val="both"/>
        <w:rPr>
          <w:rFonts w:asciiTheme="minorHAnsi" w:eastAsia="Arial Unicode MS" w:hAnsiTheme="minorHAnsi" w:cstheme="minorHAnsi"/>
          <w:bCs/>
          <w:sz w:val="20"/>
          <w:szCs w:val="20"/>
        </w:rPr>
      </w:pPr>
    </w:p>
    <w:p w:rsidR="000D3B4E" w:rsidRPr="006D2679" w:rsidRDefault="000D3B4E" w:rsidP="0016569B">
      <w:pPr>
        <w:jc w:val="both"/>
        <w:rPr>
          <w:rFonts w:asciiTheme="minorHAnsi" w:eastAsia="Arial Unicode MS" w:hAnsiTheme="minorHAnsi" w:cstheme="minorHAnsi"/>
          <w:bCs/>
          <w:sz w:val="20"/>
          <w:szCs w:val="20"/>
        </w:rPr>
      </w:pPr>
    </w:p>
    <w:p w:rsidR="009113B2" w:rsidRPr="006D2679" w:rsidRDefault="00EC65AA" w:rsidP="00EC65AA">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PROVISIÓN Y COLOCADO DE FUNDA DE PROTECCIÓN PVC DN-3”</w:t>
      </w:r>
    </w:p>
    <w:p w:rsidR="009113B2" w:rsidRPr="006D2679" w:rsidRDefault="00EC65AA"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EC65AA" w:rsidRPr="006D2679" w:rsidRDefault="00EC65AA" w:rsidP="0016569B">
      <w:pPr>
        <w:jc w:val="both"/>
        <w:rPr>
          <w:rFonts w:asciiTheme="minorHAnsi" w:hAnsiTheme="minorHAnsi" w:cstheme="minorHAnsi"/>
          <w:b/>
          <w:sz w:val="20"/>
          <w:szCs w:val="20"/>
        </w:rPr>
      </w:pPr>
    </w:p>
    <w:p w:rsidR="009113B2" w:rsidRPr="006D2679" w:rsidRDefault="009113B2" w:rsidP="00EC65A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 xml:space="preserve">DEFINICIÓN </w:t>
      </w:r>
    </w:p>
    <w:p w:rsidR="00EC65AA" w:rsidRPr="006D2679" w:rsidRDefault="00EC65AA" w:rsidP="00EC65AA">
      <w:pPr>
        <w:pStyle w:val="Estilo1"/>
        <w:ind w:left="360"/>
        <w:rPr>
          <w:rFonts w:asciiTheme="minorHAnsi" w:hAnsiTheme="minorHAnsi" w:cstheme="minorHAnsi"/>
          <w:sz w:val="20"/>
          <w:szCs w:val="20"/>
        </w:rPr>
      </w:pPr>
    </w:p>
    <w:p w:rsidR="009113B2" w:rsidRPr="006D2679" w:rsidRDefault="009113B2" w:rsidP="0016569B">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colocación de tubería PVC SCH E-40 DN-3”</w:t>
      </w:r>
      <w:r w:rsidRPr="006D2679">
        <w:rPr>
          <w:rFonts w:cstheme="minorHAnsi"/>
          <w:bCs/>
          <w:sz w:val="20"/>
          <w:szCs w:val="20"/>
        </w:rPr>
        <w:t xml:space="preserve">, </w:t>
      </w:r>
      <w:r w:rsidRPr="006D2679">
        <w:rPr>
          <w:rFonts w:cstheme="minorHAnsi"/>
          <w:sz w:val="20"/>
          <w:szCs w:val="20"/>
        </w:rPr>
        <w:t>que servirá de encamisado y  protegerá la red de gas a construir.</w:t>
      </w:r>
    </w:p>
    <w:p w:rsidR="00EC65AA" w:rsidRPr="006D2679" w:rsidRDefault="00EC65AA" w:rsidP="0016569B">
      <w:pPr>
        <w:pStyle w:val="Sangra2detindependiente"/>
        <w:spacing w:after="0" w:line="240" w:lineRule="auto"/>
        <w:ind w:left="0"/>
        <w:jc w:val="both"/>
        <w:rPr>
          <w:rFonts w:cstheme="minorHAnsi"/>
          <w:sz w:val="20"/>
          <w:szCs w:val="20"/>
        </w:rPr>
      </w:pPr>
    </w:p>
    <w:p w:rsidR="009113B2" w:rsidRPr="006D2679" w:rsidRDefault="009113B2" w:rsidP="00EC65A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387D5D" w:rsidRPr="006D2679" w:rsidRDefault="00387D5D" w:rsidP="00387D5D">
      <w:pPr>
        <w:pStyle w:val="Estilo1"/>
        <w:ind w:left="360"/>
        <w:rPr>
          <w:rFonts w:asciiTheme="minorHAnsi" w:hAnsiTheme="minorHAnsi" w:cstheme="minorHAnsi"/>
          <w:sz w:val="20"/>
          <w:szCs w:val="20"/>
        </w:rPr>
      </w:pPr>
    </w:p>
    <w:p w:rsidR="00387D5D"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DN-3”</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EC65A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387D5D" w:rsidRPr="006D2679" w:rsidRDefault="00387D5D" w:rsidP="00387D5D">
      <w:pPr>
        <w:pStyle w:val="Estilo1"/>
        <w:ind w:left="360"/>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 xml:space="preserve">tuberías de PVC SCH E-40  DN-3” </w:t>
      </w:r>
      <w:r w:rsidRPr="006D2679">
        <w:rPr>
          <w:rFonts w:asciiTheme="minorHAnsi" w:hAnsiTheme="minorHAnsi" w:cstheme="minorHAnsi"/>
          <w:iCs/>
          <w:sz w:val="20"/>
          <w:szCs w:val="20"/>
        </w:rPr>
        <w:t>deben ser ubicada en todos los cruces y cunetas con la longitud y disposición previamente aprobadas por el SUPERVISOR DE OBRA de YPFB.</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6D2679" w:rsidTr="00B70E39">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16569B">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w:t>
            </w:r>
            <w:r w:rsidRPr="006D2679">
              <w:rPr>
                <w:rFonts w:asciiTheme="minorHAnsi" w:hAnsiTheme="minorHAnsi" w:cstheme="minorHAnsi"/>
                <w:sz w:val="18"/>
                <w:szCs w:val="18"/>
              </w:rPr>
              <w:t xml:space="preserve"> </w:t>
            </w:r>
            <w:r w:rsidRPr="006D2679">
              <w:rPr>
                <w:rFonts w:asciiTheme="minorHAnsi" w:hAnsiTheme="minorHAnsi" w:cstheme="minorHAnsi"/>
                <w:b/>
                <w:sz w:val="18"/>
                <w:szCs w:val="18"/>
              </w:rPr>
              <w:t>SCH E-40 DE 3” (PULGADAS)</w:t>
            </w:r>
          </w:p>
        </w:tc>
      </w:tr>
      <w:tr w:rsidR="009113B2" w:rsidRPr="006D2679" w:rsidTr="006D2679">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BARRA DE 6 METROS DIÁMETRO DE  3 “ PULGADAS</w:t>
            </w:r>
          </w:p>
        </w:tc>
      </w:tr>
    </w:tbl>
    <w:p w:rsidR="00387D5D" w:rsidRPr="006D2679" w:rsidRDefault="00387D5D" w:rsidP="00387D5D">
      <w:pPr>
        <w:pStyle w:val="Estilo1"/>
        <w:ind w:left="360"/>
        <w:rPr>
          <w:rFonts w:asciiTheme="minorHAnsi" w:hAnsiTheme="minorHAnsi" w:cstheme="minorHAnsi"/>
          <w:iCs/>
          <w:sz w:val="20"/>
          <w:szCs w:val="20"/>
        </w:rPr>
      </w:pPr>
    </w:p>
    <w:p w:rsidR="009113B2" w:rsidRPr="006D2679" w:rsidRDefault="009113B2" w:rsidP="00EC65AA">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387D5D" w:rsidRPr="006D2679" w:rsidRDefault="00387D5D" w:rsidP="00387D5D">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7D5D" w:rsidRPr="006D2679" w:rsidRDefault="00387D5D" w:rsidP="0016569B">
      <w:pPr>
        <w:contextualSpacing/>
        <w:jc w:val="both"/>
        <w:rPr>
          <w:rFonts w:asciiTheme="minorHAnsi" w:hAnsiTheme="minorHAnsi" w:cstheme="minorHAnsi"/>
          <w:kern w:val="28"/>
          <w:sz w:val="20"/>
          <w:szCs w:val="20"/>
        </w:rPr>
      </w:pPr>
    </w:p>
    <w:p w:rsidR="009113B2" w:rsidRPr="006D2679" w:rsidRDefault="009113B2" w:rsidP="00EC65A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387D5D" w:rsidRPr="006D2679" w:rsidRDefault="00387D5D" w:rsidP="00387D5D">
      <w:pPr>
        <w:pStyle w:val="Estilo1"/>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387D5D" w:rsidRDefault="00387D5D" w:rsidP="0016569B">
      <w:pPr>
        <w:widowControl w:val="0"/>
        <w:autoSpaceDE w:val="0"/>
        <w:autoSpaceDN w:val="0"/>
        <w:adjustRightInd w:val="0"/>
        <w:jc w:val="both"/>
        <w:rPr>
          <w:rFonts w:asciiTheme="minorHAnsi" w:hAnsiTheme="minorHAnsi" w:cstheme="minorHAnsi"/>
          <w:sz w:val="20"/>
          <w:szCs w:val="20"/>
        </w:rPr>
      </w:pPr>
    </w:p>
    <w:p w:rsidR="006D2679" w:rsidRPr="006D2679" w:rsidRDefault="006D2679" w:rsidP="0016569B">
      <w:pPr>
        <w:widowControl w:val="0"/>
        <w:autoSpaceDE w:val="0"/>
        <w:autoSpaceDN w:val="0"/>
        <w:adjustRightInd w:val="0"/>
        <w:jc w:val="both"/>
        <w:rPr>
          <w:rFonts w:asciiTheme="minorHAnsi" w:hAnsiTheme="minorHAnsi" w:cstheme="minorHAnsi"/>
          <w:sz w:val="20"/>
          <w:szCs w:val="20"/>
        </w:rPr>
      </w:pPr>
    </w:p>
    <w:p w:rsidR="009113B2" w:rsidRPr="006D2679" w:rsidRDefault="00387D5D" w:rsidP="00387D5D">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w:t>
      </w:r>
      <w:r w:rsidR="00135790">
        <w:rPr>
          <w:rFonts w:asciiTheme="minorHAnsi" w:hAnsiTheme="minorHAnsi" w:cstheme="minorHAnsi"/>
          <w:b/>
          <w:color w:val="auto"/>
          <w:sz w:val="20"/>
          <w:szCs w:val="20"/>
        </w:rPr>
        <w:t>6</w:t>
      </w:r>
      <w:r w:rsidRPr="006D2679">
        <w:rPr>
          <w:rFonts w:asciiTheme="minorHAnsi" w:hAnsiTheme="minorHAnsi" w:cstheme="minorHAnsi"/>
          <w:b/>
          <w:color w:val="auto"/>
          <w:sz w:val="20"/>
          <w:szCs w:val="20"/>
        </w:rPr>
        <w:t>”</w:t>
      </w:r>
    </w:p>
    <w:p w:rsidR="009113B2" w:rsidRPr="006D2679" w:rsidRDefault="00387D5D"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387D5D" w:rsidRPr="006D2679" w:rsidRDefault="00387D5D" w:rsidP="0016569B">
      <w:pPr>
        <w:rPr>
          <w:rFonts w:asciiTheme="minorHAnsi" w:hAnsiTheme="minorHAnsi" w:cstheme="minorHAnsi"/>
          <w:b/>
          <w:sz w:val="20"/>
          <w:szCs w:val="20"/>
        </w:rPr>
      </w:pPr>
    </w:p>
    <w:p w:rsidR="009113B2" w:rsidRPr="006D2679" w:rsidRDefault="009113B2" w:rsidP="00387D5D">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se refiere a la provisión y colocación de tubería PVC SCH E-40  DN-</w:t>
      </w:r>
      <w:r w:rsidR="00135790">
        <w:rPr>
          <w:rFonts w:asciiTheme="minorHAnsi" w:hAnsiTheme="minorHAnsi" w:cstheme="minorHAnsi"/>
          <w:sz w:val="20"/>
          <w:szCs w:val="20"/>
        </w:rPr>
        <w:t>6</w:t>
      </w:r>
      <w:r w:rsidRPr="006D2679">
        <w:rPr>
          <w:rFonts w:asciiTheme="minorHAnsi" w:hAnsiTheme="minorHAnsi" w:cstheme="minorHAnsi"/>
          <w:sz w:val="20"/>
          <w:szCs w:val="20"/>
        </w:rPr>
        <w:t>”, que protegerá la red de gas a construir.</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387D5D">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w:t>
      </w:r>
      <w:r w:rsidR="00135790">
        <w:rPr>
          <w:rFonts w:asciiTheme="minorHAnsi" w:hAnsiTheme="minorHAnsi" w:cstheme="minorHAnsi"/>
          <w:sz w:val="20"/>
          <w:szCs w:val="20"/>
        </w:rPr>
        <w:t>6</w:t>
      </w:r>
      <w:r w:rsidRPr="006D2679">
        <w:rPr>
          <w:rFonts w:asciiTheme="minorHAnsi" w:hAnsiTheme="minorHAnsi" w:cstheme="minorHAnsi"/>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6D2679" w:rsidRPr="006D2679" w:rsidRDefault="006D2679"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387D5D">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Las tuberías de PVC SCH E-40  DN-</w:t>
      </w:r>
      <w:r w:rsidR="00135790">
        <w:rPr>
          <w:rFonts w:asciiTheme="minorHAnsi" w:hAnsiTheme="minorHAnsi" w:cstheme="minorHAnsi"/>
          <w:sz w:val="20"/>
          <w:szCs w:val="20"/>
        </w:rPr>
        <w:t>6</w:t>
      </w:r>
      <w:r w:rsidRPr="006D2679">
        <w:rPr>
          <w:rFonts w:asciiTheme="minorHAnsi" w:hAnsiTheme="minorHAnsi" w:cstheme="minorHAnsi"/>
          <w:sz w:val="20"/>
          <w:szCs w:val="20"/>
        </w:rPr>
        <w:t>” deben ser ubicada en todos los cruces y cunetas con la longitud y disposición previamente aprobadas por el SUPERVISOR DE OBRA de YPFB.</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6D2679" w:rsidTr="00B70E39">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16569B">
            <w:pPr>
              <w:jc w:val="center"/>
              <w:rPr>
                <w:rFonts w:asciiTheme="minorHAnsi" w:hAnsiTheme="minorHAnsi" w:cstheme="minorHAnsi"/>
                <w:b/>
                <w:sz w:val="18"/>
                <w:szCs w:val="18"/>
              </w:rPr>
            </w:pPr>
            <w:r w:rsidRPr="006D2679">
              <w:rPr>
                <w:rFonts w:asciiTheme="minorHAnsi" w:hAnsiTheme="minorHAnsi" w:cstheme="minorHAnsi"/>
                <w:b/>
                <w:sz w:val="18"/>
                <w:szCs w:val="18"/>
              </w:rPr>
              <w:t>TUBERÍAS D</w:t>
            </w:r>
            <w:r w:rsidR="00892FFA">
              <w:rPr>
                <w:rFonts w:asciiTheme="minorHAnsi" w:hAnsiTheme="minorHAnsi" w:cstheme="minorHAnsi"/>
                <w:b/>
                <w:sz w:val="18"/>
                <w:szCs w:val="18"/>
              </w:rPr>
              <w:t>E PROTECCIÓN  PVC  SCH E-40 DE 6</w:t>
            </w:r>
            <w:r w:rsidRPr="006D2679">
              <w:rPr>
                <w:rFonts w:asciiTheme="minorHAnsi" w:hAnsiTheme="minorHAnsi" w:cstheme="minorHAnsi"/>
                <w:b/>
                <w:sz w:val="18"/>
                <w:szCs w:val="18"/>
              </w:rPr>
              <w:t>” (PULGADAS)</w:t>
            </w:r>
          </w:p>
        </w:tc>
      </w:tr>
      <w:tr w:rsidR="009113B2" w:rsidRPr="006D2679" w:rsidTr="006D267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lastRenderedPageBreak/>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35790">
            <w:pPr>
              <w:jc w:val="both"/>
              <w:rPr>
                <w:rFonts w:asciiTheme="minorHAnsi" w:hAnsiTheme="minorHAnsi" w:cstheme="minorHAnsi"/>
                <w:sz w:val="18"/>
                <w:szCs w:val="18"/>
              </w:rPr>
            </w:pPr>
            <w:r w:rsidRPr="006D2679">
              <w:rPr>
                <w:rFonts w:asciiTheme="minorHAnsi" w:hAnsiTheme="minorHAnsi" w:cstheme="minorHAnsi"/>
                <w:sz w:val="18"/>
                <w:szCs w:val="18"/>
              </w:rPr>
              <w:t xml:space="preserve">BARRA DE 6 METROS DIÁMETRO DE </w:t>
            </w:r>
            <w:r w:rsidR="00135790">
              <w:rPr>
                <w:rFonts w:asciiTheme="minorHAnsi" w:hAnsiTheme="minorHAnsi" w:cstheme="minorHAnsi"/>
                <w:sz w:val="18"/>
                <w:szCs w:val="18"/>
              </w:rPr>
              <w:t>6</w:t>
            </w:r>
            <w:r w:rsidRPr="006D2679">
              <w:rPr>
                <w:rFonts w:asciiTheme="minorHAnsi" w:hAnsiTheme="minorHAnsi" w:cstheme="minorHAnsi"/>
                <w:sz w:val="18"/>
                <w:szCs w:val="18"/>
              </w:rPr>
              <w:t>“ PULGADAS</w:t>
            </w:r>
          </w:p>
        </w:tc>
      </w:tr>
    </w:tbl>
    <w:p w:rsidR="00387D5D" w:rsidRPr="006D2679" w:rsidRDefault="00387D5D" w:rsidP="00387D5D">
      <w:pPr>
        <w:pStyle w:val="Estilo1"/>
        <w:ind w:left="360"/>
        <w:rPr>
          <w:rFonts w:asciiTheme="minorHAnsi" w:hAnsiTheme="minorHAnsi" w:cstheme="minorHAnsi"/>
          <w:iCs/>
          <w:sz w:val="20"/>
          <w:szCs w:val="20"/>
        </w:rPr>
      </w:pPr>
    </w:p>
    <w:p w:rsidR="009113B2" w:rsidRPr="006D2679" w:rsidRDefault="009113B2" w:rsidP="00387D5D">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387D5D" w:rsidRPr="006D2679" w:rsidRDefault="00387D5D" w:rsidP="00387D5D">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7D5D" w:rsidRPr="006D2679" w:rsidRDefault="00387D5D" w:rsidP="0016569B">
      <w:pPr>
        <w:contextualSpacing/>
        <w:jc w:val="both"/>
        <w:rPr>
          <w:rFonts w:asciiTheme="minorHAnsi" w:hAnsiTheme="minorHAnsi" w:cstheme="minorHAnsi"/>
          <w:kern w:val="28"/>
          <w:sz w:val="20"/>
          <w:szCs w:val="20"/>
        </w:rPr>
      </w:pPr>
    </w:p>
    <w:p w:rsidR="009113B2" w:rsidRPr="006D2679" w:rsidRDefault="009113B2" w:rsidP="00387D5D">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MEDICIÓN Y FORMA DE PAGO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tubería PVC SCH E-40 DN-</w:t>
      </w:r>
      <w:r w:rsidR="00135790">
        <w:rPr>
          <w:rFonts w:asciiTheme="minorHAnsi" w:hAnsiTheme="minorHAnsi" w:cstheme="minorHAnsi"/>
          <w:sz w:val="20"/>
          <w:szCs w:val="20"/>
        </w:rPr>
        <w:t>6</w:t>
      </w:r>
      <w:r w:rsidRPr="006D2679">
        <w:rPr>
          <w:rFonts w:asciiTheme="minorHAnsi" w:hAnsiTheme="minorHAnsi"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387D5D" w:rsidRPr="006D2679" w:rsidRDefault="00387D5D" w:rsidP="0016569B">
      <w:pPr>
        <w:jc w:val="both"/>
        <w:rPr>
          <w:rFonts w:asciiTheme="minorHAnsi" w:hAnsiTheme="minorHAnsi" w:cstheme="minorHAnsi"/>
          <w:b/>
          <w:sz w:val="20"/>
          <w:szCs w:val="20"/>
        </w:rPr>
      </w:pPr>
    </w:p>
    <w:p w:rsidR="00387D5D" w:rsidRPr="006D2679" w:rsidRDefault="00387D5D" w:rsidP="0016569B">
      <w:pPr>
        <w:jc w:val="both"/>
        <w:rPr>
          <w:rFonts w:asciiTheme="minorHAnsi" w:hAnsiTheme="minorHAnsi" w:cstheme="minorHAnsi"/>
          <w:b/>
          <w:sz w:val="20"/>
          <w:szCs w:val="20"/>
        </w:rPr>
      </w:pPr>
    </w:p>
    <w:p w:rsidR="009113B2" w:rsidRPr="006D2679" w:rsidRDefault="009113B2" w:rsidP="006D2679">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TENDIDO DE TUBERÍA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9113B2" w:rsidRPr="006D2679" w:rsidRDefault="009113B2" w:rsidP="0016569B">
      <w:pPr>
        <w:jc w:val="both"/>
        <w:rPr>
          <w:rFonts w:asciiTheme="minorHAnsi" w:hAnsiTheme="minorHAnsi" w:cstheme="minorHAnsi"/>
          <w:b/>
          <w:sz w:val="20"/>
          <w:szCs w:val="20"/>
          <w:vertAlign w:val="superscript"/>
        </w:rPr>
      </w:pPr>
    </w:p>
    <w:p w:rsidR="009113B2" w:rsidRPr="006D2679" w:rsidRDefault="00001DA9" w:rsidP="00001DA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16569B">
      <w:pPr>
        <w:pStyle w:val="Estilo1"/>
        <w:ind w:left="780"/>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Este ítem comprende los trabajos necesarios para emplazar, descender y situar las tuberías, sobre una cama de material cernido o fino dentro la zanja, de acuerdo a los planos constructivos y al detalle y/o instrucciones del SUPERVISOR DE OBRA.</w:t>
      </w:r>
    </w:p>
    <w:p w:rsidR="00001DA9" w:rsidRPr="006D2679" w:rsidRDefault="00001DA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Será por cuenta del CONTRATISTA el traslado del material desde las instalaciones del almacén hasta el lugar del tendido de la obra</w:t>
      </w:r>
      <w:r w:rsidR="00001DA9" w:rsidRPr="006D2679">
        <w:rPr>
          <w:rFonts w:asciiTheme="minorHAnsi" w:hAnsiTheme="minorHAnsi" w:cstheme="minorHAnsi"/>
          <w:sz w:val="20"/>
          <w:szCs w:val="20"/>
        </w:rPr>
        <w:t>.</w:t>
      </w:r>
    </w:p>
    <w:p w:rsidR="00001DA9" w:rsidRPr="006D2679" w:rsidRDefault="00001DA9" w:rsidP="0016569B">
      <w:pPr>
        <w:jc w:val="both"/>
        <w:rPr>
          <w:rFonts w:asciiTheme="minorHAnsi" w:hAnsiTheme="minorHAnsi" w:cstheme="minorHAnsi"/>
          <w:sz w:val="20"/>
          <w:szCs w:val="20"/>
        </w:rPr>
      </w:pPr>
    </w:p>
    <w:p w:rsidR="009113B2" w:rsidRPr="006D2679" w:rsidRDefault="009113B2" w:rsidP="00001DA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001DA9" w:rsidRPr="006D2679">
        <w:rPr>
          <w:rFonts w:asciiTheme="minorHAnsi" w:eastAsia="Times New Roman" w:hAnsiTheme="minorHAnsi" w:cstheme="minorHAnsi"/>
          <w:sz w:val="20"/>
          <w:szCs w:val="20"/>
          <w:lang w:val="es-ES"/>
        </w:rPr>
        <w:t>TERIALES, HERRAMIENTAS Y EQUIPO</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001DA9" w:rsidRPr="006D2679" w:rsidRDefault="00001DA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tuberías para la construcción de redes serán provistas por YPFB. Bajo el siguiente detalle:</w:t>
      </w:r>
    </w:p>
    <w:p w:rsidR="00001DA9" w:rsidRPr="006D2679" w:rsidRDefault="00001DA9" w:rsidP="0016569B">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001DA9" w:rsidRPr="006D2679" w:rsidTr="00941BCB">
        <w:trPr>
          <w:jc w:val="center"/>
        </w:trPr>
        <w:tc>
          <w:tcPr>
            <w:tcW w:w="392"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319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1</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[125 mm] </w:t>
            </w:r>
          </w:p>
        </w:tc>
        <w:tc>
          <w:tcPr>
            <w:tcW w:w="797" w:type="dxa"/>
            <w:shd w:val="clear" w:color="auto" w:fill="auto"/>
            <w:vAlign w:val="center"/>
          </w:tcPr>
          <w:p w:rsidR="00001DA9" w:rsidRPr="006D2679" w:rsidRDefault="00A85AD6" w:rsidP="00941BCB">
            <w:pPr>
              <w:jc w:val="both"/>
              <w:rPr>
                <w:rFonts w:asciiTheme="minorHAnsi" w:hAnsiTheme="minorHAnsi" w:cs="Arial"/>
                <w:sz w:val="20"/>
                <w:szCs w:val="20"/>
                <w:lang w:val="es-ES_tradnl"/>
              </w:rPr>
            </w:pPr>
            <w:r>
              <w:rPr>
                <w:rFonts w:asciiTheme="minorHAnsi" w:hAnsiTheme="minorHAnsi" w:cs="Arial"/>
                <w:sz w:val="20"/>
                <w:szCs w:val="20"/>
                <w:lang w:val="es-ES_tradnl"/>
              </w:rPr>
              <w:t>[m</w:t>
            </w:r>
            <w:r w:rsidR="00001DA9" w:rsidRPr="006D2679">
              <w:rPr>
                <w:rFonts w:asciiTheme="minorHAnsi" w:hAnsiTheme="minorHAnsi" w:cs="Arial"/>
                <w:sz w:val="20"/>
                <w:szCs w:val="20"/>
                <w:lang w:val="es-ES_tradnl"/>
              </w:rPr>
              <w:t>]</w:t>
            </w:r>
          </w:p>
        </w:tc>
        <w:tc>
          <w:tcPr>
            <w:tcW w:w="133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c>
          <w:tcPr>
            <w:tcW w:w="1984" w:type="dxa"/>
            <w:shd w:val="clear" w:color="auto" w:fill="auto"/>
            <w:vAlign w:val="center"/>
          </w:tcPr>
          <w:p w:rsidR="00001DA9" w:rsidRPr="006D2679" w:rsidRDefault="00001DA9" w:rsidP="00941BCB">
            <w:pPr>
              <w:rPr>
                <w:rFonts w:asciiTheme="minorHAnsi" w:hAnsiTheme="minorHAnsi" w:cs="Arial"/>
                <w:sz w:val="20"/>
                <w:szCs w:val="20"/>
                <w:lang w:val="es-ES_tradnl"/>
              </w:rPr>
            </w:pPr>
            <w:r w:rsidRPr="006D2679">
              <w:rPr>
                <w:rFonts w:asciiTheme="minorHAnsi" w:hAnsiTheme="minorHAnsi" w:cs="Arial"/>
                <w:sz w:val="20"/>
                <w:szCs w:val="20"/>
                <w:lang w:val="es-ES_tradnl"/>
              </w:rPr>
              <w:t>0 Barras</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2</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bookmarkStart w:id="32" w:name="_GoBack"/>
            <w:bookmarkEnd w:id="32"/>
            <w:r w:rsidRPr="006D2679">
              <w:rPr>
                <w:rFonts w:asciiTheme="minorHAnsi" w:hAnsiTheme="minorHAnsi" w:cs="Arial"/>
                <w:sz w:val="20"/>
                <w:szCs w:val="20"/>
                <w:lang w:val="es-ES_tradnl"/>
              </w:rPr>
              <w:t xml:space="preserve">110 mm] </w:t>
            </w:r>
          </w:p>
        </w:tc>
        <w:tc>
          <w:tcPr>
            <w:tcW w:w="797" w:type="dxa"/>
            <w:shd w:val="clear" w:color="auto" w:fill="auto"/>
            <w:vAlign w:val="center"/>
          </w:tcPr>
          <w:p w:rsidR="00001DA9" w:rsidRPr="006D2679" w:rsidRDefault="00A85AD6" w:rsidP="00941BCB">
            <w:pPr>
              <w:jc w:val="both"/>
              <w:rPr>
                <w:rFonts w:asciiTheme="minorHAnsi" w:hAnsiTheme="minorHAnsi" w:cs="Arial"/>
                <w:sz w:val="20"/>
                <w:szCs w:val="20"/>
                <w:lang w:val="es-ES_tradnl"/>
              </w:rPr>
            </w:pPr>
            <w:r>
              <w:rPr>
                <w:rFonts w:asciiTheme="minorHAnsi" w:hAnsiTheme="minorHAnsi" w:cs="Arial"/>
                <w:sz w:val="20"/>
                <w:szCs w:val="20"/>
                <w:lang w:val="es-ES_tradnl"/>
              </w:rPr>
              <w:t>[m</w:t>
            </w:r>
            <w:r w:rsidR="00001DA9" w:rsidRPr="006D2679">
              <w:rPr>
                <w:rFonts w:asciiTheme="minorHAnsi" w:hAnsiTheme="minorHAnsi" w:cs="Arial"/>
                <w:sz w:val="20"/>
                <w:szCs w:val="20"/>
                <w:lang w:val="es-ES_tradnl"/>
              </w:rPr>
              <w:t>]</w:t>
            </w:r>
          </w:p>
        </w:tc>
        <w:tc>
          <w:tcPr>
            <w:tcW w:w="1338" w:type="dxa"/>
            <w:shd w:val="clear" w:color="auto" w:fill="auto"/>
            <w:vAlign w:val="center"/>
          </w:tcPr>
          <w:p w:rsidR="00001DA9" w:rsidRPr="006D2679" w:rsidRDefault="00135790" w:rsidP="00941BCB">
            <w:pPr>
              <w:jc w:val="both"/>
              <w:rPr>
                <w:rFonts w:asciiTheme="minorHAnsi" w:hAnsiTheme="minorHAnsi" w:cs="Arial"/>
                <w:sz w:val="20"/>
                <w:szCs w:val="20"/>
                <w:lang w:val="es-ES_tradnl"/>
              </w:rPr>
            </w:pPr>
            <w:r>
              <w:rPr>
                <w:rFonts w:asciiTheme="minorHAnsi" w:hAnsiTheme="minorHAnsi" w:cs="Arial"/>
                <w:sz w:val="20"/>
                <w:szCs w:val="20"/>
                <w:lang w:val="es-ES_tradnl"/>
              </w:rPr>
              <w:t>0</w:t>
            </w:r>
            <w:r w:rsidR="00001DA9" w:rsidRPr="006D2679">
              <w:rPr>
                <w:rFonts w:asciiTheme="minorHAnsi" w:hAnsiTheme="minorHAnsi" w:cs="Arial"/>
                <w:sz w:val="20"/>
                <w:szCs w:val="20"/>
                <w:lang w:val="es-ES_tradnl"/>
              </w:rPr>
              <w:t>,00</w:t>
            </w:r>
          </w:p>
        </w:tc>
        <w:tc>
          <w:tcPr>
            <w:tcW w:w="1984" w:type="dxa"/>
            <w:shd w:val="clear" w:color="auto" w:fill="auto"/>
            <w:vAlign w:val="center"/>
          </w:tcPr>
          <w:p w:rsidR="00001DA9" w:rsidRPr="006D2679" w:rsidRDefault="00135790" w:rsidP="00941BCB">
            <w:pPr>
              <w:rPr>
                <w:rFonts w:asciiTheme="minorHAnsi" w:hAnsiTheme="minorHAnsi" w:cs="Arial"/>
                <w:sz w:val="20"/>
                <w:szCs w:val="20"/>
                <w:lang w:val="es-ES_tradnl"/>
              </w:rPr>
            </w:pPr>
            <w:r>
              <w:rPr>
                <w:rFonts w:asciiTheme="minorHAnsi" w:hAnsiTheme="minorHAnsi" w:cs="Arial"/>
                <w:sz w:val="20"/>
                <w:szCs w:val="20"/>
                <w:lang w:val="es-ES_tradnl"/>
              </w:rPr>
              <w:t>0</w:t>
            </w:r>
            <w:r w:rsidR="00001DA9" w:rsidRPr="006D2679">
              <w:rPr>
                <w:rFonts w:asciiTheme="minorHAnsi" w:hAnsiTheme="minorHAnsi" w:cs="Arial"/>
                <w:sz w:val="20"/>
                <w:szCs w:val="20"/>
                <w:lang w:val="es-ES_tradnl"/>
              </w:rPr>
              <w:t xml:space="preserve"> Barras</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3</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[90 mm]</w:t>
            </w:r>
          </w:p>
        </w:tc>
        <w:tc>
          <w:tcPr>
            <w:tcW w:w="797" w:type="dxa"/>
            <w:shd w:val="clear" w:color="auto" w:fill="auto"/>
            <w:vAlign w:val="center"/>
          </w:tcPr>
          <w:p w:rsidR="00001DA9" w:rsidRPr="006D2679" w:rsidRDefault="00A85AD6" w:rsidP="00941BCB">
            <w:pPr>
              <w:jc w:val="both"/>
              <w:rPr>
                <w:rFonts w:asciiTheme="minorHAnsi" w:hAnsiTheme="minorHAnsi" w:cs="Arial"/>
                <w:sz w:val="20"/>
                <w:szCs w:val="20"/>
                <w:lang w:val="es-ES_tradnl"/>
              </w:rPr>
            </w:pPr>
            <w:r>
              <w:rPr>
                <w:rFonts w:asciiTheme="minorHAnsi" w:hAnsiTheme="minorHAnsi" w:cs="Arial"/>
                <w:sz w:val="20"/>
                <w:szCs w:val="20"/>
                <w:lang w:val="es-ES_tradnl"/>
              </w:rPr>
              <w:t>[m</w:t>
            </w:r>
            <w:r w:rsidR="00001DA9" w:rsidRPr="006D2679">
              <w:rPr>
                <w:rFonts w:asciiTheme="minorHAnsi" w:hAnsiTheme="minorHAnsi" w:cs="Arial"/>
                <w:sz w:val="20"/>
                <w:szCs w:val="20"/>
                <w:lang w:val="es-ES_tradnl"/>
              </w:rPr>
              <w:t>]</w:t>
            </w:r>
          </w:p>
        </w:tc>
        <w:tc>
          <w:tcPr>
            <w:tcW w:w="1338" w:type="dxa"/>
            <w:shd w:val="clear" w:color="auto" w:fill="auto"/>
            <w:vAlign w:val="center"/>
          </w:tcPr>
          <w:p w:rsidR="00001DA9" w:rsidRPr="006D2679" w:rsidRDefault="00135790" w:rsidP="00941BCB">
            <w:pPr>
              <w:jc w:val="both"/>
              <w:rPr>
                <w:rFonts w:asciiTheme="minorHAnsi" w:hAnsiTheme="minorHAnsi" w:cs="Arial"/>
                <w:sz w:val="20"/>
                <w:szCs w:val="20"/>
                <w:lang w:val="es-ES_tradnl"/>
              </w:rPr>
            </w:pPr>
            <w:r>
              <w:rPr>
                <w:rFonts w:asciiTheme="minorHAnsi" w:hAnsiTheme="minorHAnsi" w:cs="Arial"/>
                <w:sz w:val="20"/>
                <w:szCs w:val="20"/>
                <w:lang w:val="es-ES_tradnl"/>
              </w:rPr>
              <w:t>2.750</w:t>
            </w:r>
            <w:r w:rsidR="00001DA9" w:rsidRPr="006D2679">
              <w:rPr>
                <w:rFonts w:asciiTheme="minorHAnsi" w:hAnsiTheme="minorHAnsi" w:cs="Arial"/>
                <w:sz w:val="20"/>
                <w:szCs w:val="20"/>
                <w:lang w:val="es-ES_tradnl"/>
              </w:rPr>
              <w:t>,00</w:t>
            </w:r>
          </w:p>
        </w:tc>
        <w:tc>
          <w:tcPr>
            <w:tcW w:w="1984" w:type="dxa"/>
            <w:shd w:val="clear" w:color="auto" w:fill="auto"/>
            <w:vAlign w:val="center"/>
          </w:tcPr>
          <w:p w:rsidR="00001DA9" w:rsidRPr="006D2679" w:rsidRDefault="00135790" w:rsidP="00941BCB">
            <w:pPr>
              <w:rPr>
                <w:rFonts w:asciiTheme="minorHAnsi" w:hAnsiTheme="minorHAnsi" w:cs="Arial"/>
                <w:sz w:val="20"/>
                <w:szCs w:val="20"/>
                <w:lang w:val="es-ES_tradnl"/>
              </w:rPr>
            </w:pPr>
            <w:r>
              <w:rPr>
                <w:rFonts w:asciiTheme="minorHAnsi" w:hAnsiTheme="minorHAnsi" w:cs="Arial"/>
                <w:sz w:val="20"/>
                <w:szCs w:val="20"/>
                <w:lang w:val="es-ES_tradnl"/>
              </w:rPr>
              <w:t>55</w:t>
            </w:r>
            <w:r w:rsidR="00001DA9" w:rsidRPr="006D2679">
              <w:rPr>
                <w:rFonts w:asciiTheme="minorHAnsi" w:hAnsiTheme="minorHAnsi" w:cs="Arial"/>
                <w:sz w:val="20"/>
                <w:szCs w:val="20"/>
                <w:lang w:val="es-ES_tradnl"/>
              </w:rPr>
              <w:t xml:space="preserve"> Rollos</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4</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[63 mm]</w:t>
            </w:r>
          </w:p>
        </w:tc>
        <w:tc>
          <w:tcPr>
            <w:tcW w:w="797" w:type="dxa"/>
            <w:shd w:val="clear" w:color="auto" w:fill="auto"/>
            <w:vAlign w:val="center"/>
          </w:tcPr>
          <w:p w:rsidR="00001DA9" w:rsidRPr="006D2679" w:rsidRDefault="00A85AD6" w:rsidP="00941BCB">
            <w:pPr>
              <w:jc w:val="both"/>
              <w:rPr>
                <w:rFonts w:asciiTheme="minorHAnsi" w:hAnsiTheme="minorHAnsi" w:cs="Arial"/>
                <w:sz w:val="20"/>
                <w:szCs w:val="20"/>
                <w:lang w:val="es-ES_tradnl"/>
              </w:rPr>
            </w:pPr>
            <w:r>
              <w:rPr>
                <w:rFonts w:asciiTheme="minorHAnsi" w:hAnsiTheme="minorHAnsi" w:cs="Arial"/>
                <w:sz w:val="20"/>
                <w:szCs w:val="20"/>
                <w:lang w:val="es-ES_tradnl"/>
              </w:rPr>
              <w:t>[m</w:t>
            </w:r>
            <w:r w:rsidR="00001DA9" w:rsidRPr="006D2679">
              <w:rPr>
                <w:rFonts w:asciiTheme="minorHAnsi" w:hAnsiTheme="minorHAnsi" w:cs="Arial"/>
                <w:sz w:val="20"/>
                <w:szCs w:val="20"/>
                <w:lang w:val="es-ES_tradnl"/>
              </w:rPr>
              <w:t>]</w:t>
            </w:r>
          </w:p>
        </w:tc>
        <w:tc>
          <w:tcPr>
            <w:tcW w:w="1338" w:type="dxa"/>
            <w:shd w:val="clear" w:color="auto" w:fill="auto"/>
            <w:vAlign w:val="center"/>
          </w:tcPr>
          <w:p w:rsidR="00001DA9" w:rsidRPr="006D2679" w:rsidRDefault="00135790" w:rsidP="00941BCB">
            <w:pPr>
              <w:jc w:val="both"/>
              <w:rPr>
                <w:rFonts w:asciiTheme="minorHAnsi" w:hAnsiTheme="minorHAnsi" w:cs="Arial"/>
                <w:sz w:val="20"/>
                <w:szCs w:val="20"/>
                <w:lang w:val="es-ES_tradnl"/>
              </w:rPr>
            </w:pPr>
            <w:r>
              <w:rPr>
                <w:rFonts w:asciiTheme="minorHAnsi" w:hAnsiTheme="minorHAnsi" w:cs="Arial"/>
                <w:sz w:val="20"/>
                <w:szCs w:val="20"/>
                <w:lang w:val="es-ES_tradnl"/>
              </w:rPr>
              <w:t>0</w:t>
            </w:r>
            <w:r w:rsidR="00001DA9" w:rsidRPr="006D2679">
              <w:rPr>
                <w:rFonts w:asciiTheme="minorHAnsi" w:hAnsiTheme="minorHAnsi" w:cs="Arial"/>
                <w:sz w:val="20"/>
                <w:szCs w:val="20"/>
                <w:lang w:val="es-ES_tradnl"/>
              </w:rPr>
              <w:t>,00</w:t>
            </w:r>
          </w:p>
        </w:tc>
        <w:tc>
          <w:tcPr>
            <w:tcW w:w="1984" w:type="dxa"/>
            <w:shd w:val="clear" w:color="auto" w:fill="auto"/>
            <w:vAlign w:val="center"/>
          </w:tcPr>
          <w:p w:rsidR="00001DA9" w:rsidRPr="006D2679" w:rsidRDefault="00135790" w:rsidP="00941BCB">
            <w:pPr>
              <w:rPr>
                <w:rFonts w:asciiTheme="minorHAnsi" w:hAnsiTheme="minorHAnsi" w:cs="Arial"/>
                <w:sz w:val="20"/>
                <w:szCs w:val="20"/>
                <w:lang w:val="es-ES_tradnl"/>
              </w:rPr>
            </w:pPr>
            <w:r>
              <w:rPr>
                <w:rFonts w:asciiTheme="minorHAnsi" w:hAnsiTheme="minorHAnsi" w:cs="Arial"/>
                <w:sz w:val="20"/>
                <w:szCs w:val="20"/>
                <w:lang w:val="es-ES_tradnl"/>
              </w:rPr>
              <w:t>0</w:t>
            </w:r>
            <w:r w:rsidR="00001DA9" w:rsidRPr="006D2679">
              <w:rPr>
                <w:rFonts w:asciiTheme="minorHAnsi" w:hAnsiTheme="minorHAnsi" w:cs="Arial"/>
                <w:sz w:val="20"/>
                <w:szCs w:val="20"/>
                <w:lang w:val="es-ES_tradnl"/>
              </w:rPr>
              <w:t xml:space="preserve"> Rollos</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5</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[40 mm]</w:t>
            </w:r>
          </w:p>
        </w:tc>
        <w:tc>
          <w:tcPr>
            <w:tcW w:w="797" w:type="dxa"/>
            <w:shd w:val="clear" w:color="auto" w:fill="auto"/>
            <w:vAlign w:val="center"/>
          </w:tcPr>
          <w:p w:rsidR="00001DA9" w:rsidRPr="006D2679" w:rsidRDefault="00A85AD6" w:rsidP="00941BCB">
            <w:pPr>
              <w:jc w:val="both"/>
              <w:rPr>
                <w:rFonts w:asciiTheme="minorHAnsi" w:hAnsiTheme="minorHAnsi" w:cs="Arial"/>
                <w:sz w:val="20"/>
                <w:szCs w:val="20"/>
                <w:lang w:val="es-ES_tradnl"/>
              </w:rPr>
            </w:pPr>
            <w:r>
              <w:rPr>
                <w:rFonts w:asciiTheme="minorHAnsi" w:hAnsiTheme="minorHAnsi" w:cs="Arial"/>
                <w:sz w:val="20"/>
                <w:szCs w:val="20"/>
                <w:lang w:val="es-ES_tradnl"/>
              </w:rPr>
              <w:t>[m</w:t>
            </w:r>
            <w:r w:rsidR="00001DA9" w:rsidRPr="006D2679">
              <w:rPr>
                <w:rFonts w:asciiTheme="minorHAnsi" w:hAnsiTheme="minorHAnsi" w:cs="Arial"/>
                <w:sz w:val="20"/>
                <w:szCs w:val="20"/>
                <w:lang w:val="es-ES_tradnl"/>
              </w:rPr>
              <w:t>]</w:t>
            </w:r>
          </w:p>
        </w:tc>
        <w:tc>
          <w:tcPr>
            <w:tcW w:w="1338" w:type="dxa"/>
            <w:shd w:val="clear" w:color="auto" w:fill="auto"/>
            <w:vAlign w:val="center"/>
          </w:tcPr>
          <w:p w:rsidR="00001DA9" w:rsidRPr="006D2679" w:rsidRDefault="00001DA9" w:rsidP="00135790">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1</w:t>
            </w:r>
            <w:r w:rsidR="00135790">
              <w:rPr>
                <w:rFonts w:asciiTheme="minorHAnsi" w:hAnsiTheme="minorHAnsi" w:cs="Arial"/>
                <w:sz w:val="20"/>
                <w:szCs w:val="20"/>
                <w:lang w:val="es-ES_tradnl"/>
              </w:rPr>
              <w:t>7.6</w:t>
            </w:r>
            <w:r w:rsidRPr="006D2679">
              <w:rPr>
                <w:rFonts w:asciiTheme="minorHAnsi" w:hAnsiTheme="minorHAnsi" w:cs="Arial"/>
                <w:sz w:val="20"/>
                <w:szCs w:val="20"/>
                <w:lang w:val="es-ES_tradnl"/>
              </w:rPr>
              <w:t>00,00</w:t>
            </w:r>
          </w:p>
        </w:tc>
        <w:tc>
          <w:tcPr>
            <w:tcW w:w="1984" w:type="dxa"/>
            <w:shd w:val="clear" w:color="auto" w:fill="auto"/>
            <w:vAlign w:val="center"/>
          </w:tcPr>
          <w:p w:rsidR="00001DA9" w:rsidRPr="006D2679" w:rsidRDefault="00135790" w:rsidP="00941BCB">
            <w:pPr>
              <w:jc w:val="both"/>
              <w:rPr>
                <w:rFonts w:asciiTheme="minorHAnsi" w:hAnsiTheme="minorHAnsi" w:cs="Arial"/>
                <w:sz w:val="20"/>
                <w:szCs w:val="20"/>
                <w:lang w:val="es-ES_tradnl"/>
              </w:rPr>
            </w:pPr>
            <w:r>
              <w:rPr>
                <w:rFonts w:asciiTheme="minorHAnsi" w:hAnsiTheme="minorHAnsi" w:cs="Arial"/>
                <w:sz w:val="20"/>
                <w:szCs w:val="20"/>
                <w:lang w:val="es-ES_tradnl"/>
              </w:rPr>
              <w:t>88</w:t>
            </w:r>
            <w:r w:rsidR="00001DA9" w:rsidRPr="006D2679">
              <w:rPr>
                <w:rFonts w:asciiTheme="minorHAnsi" w:hAnsiTheme="minorHAnsi" w:cs="Arial"/>
                <w:sz w:val="20"/>
                <w:szCs w:val="20"/>
                <w:lang w:val="es-ES_tradnl"/>
              </w:rPr>
              <w:t xml:space="preserve"> Rollos</w:t>
            </w:r>
          </w:p>
        </w:tc>
      </w:tr>
    </w:tbl>
    <w:p w:rsidR="00001DA9" w:rsidRPr="006D2679" w:rsidRDefault="00001DA9" w:rsidP="00001DA9">
      <w:pPr>
        <w:pStyle w:val="Estilo1"/>
        <w:tabs>
          <w:tab w:val="left" w:pos="426"/>
        </w:tabs>
        <w:ind w:left="360" w:hanging="360"/>
        <w:rPr>
          <w:rFonts w:asciiTheme="minorHAnsi" w:hAnsiTheme="minorHAnsi"/>
          <w:kern w:val="28"/>
          <w:sz w:val="20"/>
          <w:szCs w:val="20"/>
        </w:rPr>
      </w:pPr>
    </w:p>
    <w:p w:rsidR="009113B2" w:rsidRPr="006D2679" w:rsidRDefault="009113B2" w:rsidP="00001DA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w:t>
      </w:r>
      <w:r w:rsidR="00001DA9" w:rsidRPr="006D2679">
        <w:rPr>
          <w:rFonts w:asciiTheme="minorHAnsi" w:eastAsia="Times New Roman" w:hAnsiTheme="minorHAnsi" w:cstheme="minorHAnsi"/>
          <w:sz w:val="20"/>
          <w:szCs w:val="20"/>
          <w:lang w:val="es-ES"/>
        </w:rPr>
        <w:t>CUCIÓN</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Los trabajos de Tendido de tubería comprenden las siguientes operaciones:</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carga, transporte y descarga hasta el lugar de su instalación. </w:t>
      </w:r>
    </w:p>
    <w:p w:rsidR="009113B2" w:rsidRPr="006D2679"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maniobras y acarreos locales, para distribuirlas a lo largo de las zanjas.</w:t>
      </w:r>
    </w:p>
    <w:p w:rsidR="009113B2" w:rsidRPr="006D2679"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Colocado de la tubería a las zanjas.</w:t>
      </w:r>
    </w:p>
    <w:p w:rsidR="009113B2" w:rsidRPr="006D2679"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Su alineación correcta, vertical y horizontal y la verificación de las mismas.</w:t>
      </w:r>
    </w:p>
    <w:p w:rsidR="009113B2" w:rsidRPr="006D2679"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tendido de la tubería, se efectuara previa autorización del SUPERVISOR DE OBRA.</w:t>
      </w:r>
    </w:p>
    <w:p w:rsidR="009113B2"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Almacenamiento temporal en obra.</w:t>
      </w:r>
    </w:p>
    <w:p w:rsidR="00D71EFB" w:rsidRPr="006D2679" w:rsidRDefault="00D71EFB" w:rsidP="00D71EF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 xml:space="preserve">Previo a su instalación la tubería deberá estar libre de tierra, polvo o cualquier otro material que se encuentre en su interior, para ello,  los extremos deben estar protegidos.    </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Entre las tareas principales, para el tendido de las tuberías, se observarán las siguientes normas: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numPr>
          <w:ilvl w:val="0"/>
          <w:numId w:val="30"/>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6D2679" w:rsidRDefault="009113B2" w:rsidP="0016569B">
      <w:pPr>
        <w:pStyle w:val="Textoindependiente"/>
        <w:numPr>
          <w:ilvl w:val="0"/>
          <w:numId w:val="30"/>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bajada la tubería al fondo de la zanja, deberá ser alineada.</w:t>
      </w:r>
    </w:p>
    <w:p w:rsidR="009113B2" w:rsidRPr="006D2679" w:rsidRDefault="009113B2" w:rsidP="0016569B">
      <w:pPr>
        <w:pStyle w:val="Textoindependiente"/>
        <w:numPr>
          <w:ilvl w:val="0"/>
          <w:numId w:val="30"/>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6D2679" w:rsidRDefault="009113B2" w:rsidP="0016569B">
      <w:pPr>
        <w:pStyle w:val="Textoindependiente"/>
        <w:numPr>
          <w:ilvl w:val="0"/>
          <w:numId w:val="30"/>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6D2679" w:rsidRDefault="009113B2" w:rsidP="0016569B">
      <w:pPr>
        <w:pStyle w:val="Textoindependiente"/>
        <w:numPr>
          <w:ilvl w:val="0"/>
          <w:numId w:val="30"/>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6D357B" w:rsidRPr="006D2679" w:rsidRDefault="006D357B" w:rsidP="006D357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El CONTRATISTA, ejecutará el tendido de la tubería con el número de frentes necesarios, coordinando las actividades para el tendido de la tubería con las obras civiles para cumplir los plazos establecidos.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001DA9">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357B" w:rsidRPr="006D2679" w:rsidRDefault="006D357B" w:rsidP="0016569B">
      <w:pPr>
        <w:contextualSpacing/>
        <w:jc w:val="both"/>
        <w:rPr>
          <w:rFonts w:asciiTheme="minorHAnsi" w:hAnsiTheme="minorHAnsi" w:cstheme="minorHAnsi"/>
          <w:kern w:val="28"/>
          <w:sz w:val="20"/>
          <w:szCs w:val="20"/>
        </w:rPr>
      </w:pPr>
    </w:p>
    <w:p w:rsidR="009113B2" w:rsidRPr="006D2679" w:rsidRDefault="006D357B" w:rsidP="00001DA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D357B" w:rsidRPr="006D2679" w:rsidRDefault="006D357B" w:rsidP="0016569B">
      <w:pPr>
        <w:jc w:val="both"/>
        <w:rPr>
          <w:rFonts w:asciiTheme="minorHAnsi" w:hAnsiTheme="minorHAnsi" w:cstheme="minorHAnsi"/>
          <w:sz w:val="20"/>
          <w:szCs w:val="20"/>
        </w:rPr>
      </w:pPr>
    </w:p>
    <w:p w:rsidR="006D357B" w:rsidRPr="006D2679" w:rsidRDefault="006D357B" w:rsidP="0016569B">
      <w:pPr>
        <w:jc w:val="both"/>
        <w:rPr>
          <w:rFonts w:asciiTheme="minorHAnsi" w:hAnsiTheme="minorHAnsi" w:cstheme="minorHAnsi"/>
          <w:sz w:val="20"/>
          <w:szCs w:val="20"/>
        </w:rPr>
      </w:pPr>
    </w:p>
    <w:p w:rsidR="009113B2" w:rsidRPr="006D2679" w:rsidRDefault="009113B2" w:rsidP="006D357B">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OBRAS CIVILES PARA FIJACIÓN PARA VÁLVULA DE P.E.  Ø 40 </w:t>
      </w:r>
      <w:r w:rsidR="00892FFA">
        <w:rPr>
          <w:rFonts w:asciiTheme="minorHAnsi" w:hAnsiTheme="minorHAnsi" w:cstheme="minorHAnsi"/>
          <w:b/>
          <w:color w:val="auto"/>
          <w:sz w:val="20"/>
          <w:szCs w:val="20"/>
        </w:rPr>
        <w:t>MM</w:t>
      </w:r>
      <w:r w:rsidRPr="006D2679">
        <w:rPr>
          <w:rFonts w:asciiTheme="minorHAnsi" w:hAnsiTheme="minorHAnsi" w:cstheme="minorHAnsi"/>
          <w:b/>
          <w:color w:val="auto"/>
          <w:sz w:val="20"/>
          <w:szCs w:val="20"/>
        </w:rPr>
        <w:t xml:space="preserve">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Pi</w:t>
      </w:r>
      <w:r w:rsidR="006D357B" w:rsidRPr="006D2679">
        <w:rPr>
          <w:rFonts w:asciiTheme="minorHAnsi" w:hAnsiTheme="minorHAnsi" w:cstheme="minorHAnsi"/>
          <w:b/>
          <w:sz w:val="20"/>
          <w:szCs w:val="20"/>
        </w:rPr>
        <w:t>eza (Pza)</w:t>
      </w:r>
    </w:p>
    <w:p w:rsidR="006D357B" w:rsidRPr="006D2679" w:rsidRDefault="006D357B" w:rsidP="0016569B">
      <w:pPr>
        <w:rPr>
          <w:rFonts w:asciiTheme="minorHAnsi" w:hAnsiTheme="minorHAnsi" w:cstheme="minorHAnsi"/>
          <w:b/>
          <w:sz w:val="20"/>
          <w:szCs w:val="20"/>
        </w:rPr>
      </w:pPr>
    </w:p>
    <w:p w:rsidR="009113B2" w:rsidRPr="006D2679" w:rsidRDefault="006D357B"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Este ítem comprende los trabajos necesarios para la construcción de la base de fijación para la válvula de HDPE</w:t>
      </w:r>
      <w:r w:rsidR="006D357B" w:rsidRPr="006D2679">
        <w:rPr>
          <w:rFonts w:asciiTheme="minorHAnsi" w:hAnsiTheme="minorHAnsi" w:cstheme="minorHAnsi"/>
          <w:sz w:val="20"/>
          <w:szCs w:val="20"/>
        </w:rPr>
        <w:t xml:space="preserve"> </w:t>
      </w:r>
      <w:r w:rsidR="006D357B" w:rsidRPr="006D2679">
        <w:rPr>
          <w:rFonts w:asciiTheme="minorHAnsi" w:hAnsiTheme="minorHAnsi"/>
          <w:kern w:val="28"/>
          <w:sz w:val="20"/>
          <w:szCs w:val="20"/>
          <w:lang w:val="es-ES_tradnl"/>
        </w:rPr>
        <w:t xml:space="preserve">de </w:t>
      </w:r>
      <w:r w:rsidR="006D357B" w:rsidRPr="006D2679">
        <w:rPr>
          <w:rFonts w:asciiTheme="minorHAnsi" w:hAnsiTheme="minorHAnsi"/>
          <w:sz w:val="20"/>
          <w:szCs w:val="20"/>
        </w:rPr>
        <w:t>Ø 40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6D357B" w:rsidRPr="006D2679" w:rsidRDefault="006D357B" w:rsidP="0016569B">
      <w:pPr>
        <w:jc w:val="both"/>
        <w:rPr>
          <w:rFonts w:asciiTheme="minorHAnsi" w:hAnsiTheme="minorHAnsi" w:cstheme="minorHAnsi"/>
          <w:sz w:val="20"/>
          <w:szCs w:val="20"/>
        </w:rPr>
      </w:pPr>
    </w:p>
    <w:p w:rsidR="009113B2" w:rsidRPr="006D2679" w:rsidRDefault="009113B2"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w:t>
      </w:r>
      <w:r w:rsidR="006D357B" w:rsidRPr="006D2679">
        <w:rPr>
          <w:rFonts w:asciiTheme="minorHAnsi" w:eastAsia="Times New Roman" w:hAnsiTheme="minorHAnsi" w:cstheme="minorHAnsi"/>
          <w:sz w:val="20"/>
          <w:szCs w:val="20"/>
          <w:lang w:val="es-ES"/>
        </w:rPr>
        <w:t>ATERIALES HERRAMIENTAS Y EQUIPO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6D357B" w:rsidRPr="006D2679">
        <w:rPr>
          <w:rFonts w:asciiTheme="minorHAnsi" w:hAnsiTheme="minorHAnsi" w:cstheme="minorHAnsi"/>
          <w:sz w:val="20"/>
          <w:szCs w:val="20"/>
        </w:rPr>
        <w:t>YPFB</w:t>
      </w:r>
      <w:r w:rsidRPr="006D2679">
        <w:rPr>
          <w:rFonts w:asciiTheme="minorHAnsi" w:hAnsiTheme="minorHAnsi" w:cstheme="minorHAnsi"/>
          <w:sz w:val="20"/>
          <w:szCs w:val="20"/>
        </w:rPr>
        <w:t xml:space="preserve">. </w:t>
      </w:r>
    </w:p>
    <w:p w:rsidR="006D357B" w:rsidRPr="006D2679" w:rsidRDefault="006D357B" w:rsidP="0016569B">
      <w:pPr>
        <w:jc w:val="both"/>
        <w:rPr>
          <w:rFonts w:asciiTheme="minorHAnsi" w:hAnsiTheme="minorHAnsi" w:cstheme="minorHAnsi"/>
          <w:sz w:val="20"/>
          <w:szCs w:val="20"/>
        </w:rPr>
      </w:pPr>
    </w:p>
    <w:p w:rsidR="009113B2" w:rsidRPr="006D2679" w:rsidRDefault="006D357B"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r w:rsidR="006D357B" w:rsidRPr="006D2679">
        <w:rPr>
          <w:rFonts w:asciiTheme="minorHAnsi" w:hAnsiTheme="minorHAnsi" w:cstheme="minorHAnsi"/>
          <w:sz w:val="20"/>
          <w:szCs w:val="20"/>
        </w:rPr>
        <w:t>.</w:t>
      </w:r>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bookmarkStart w:id="33" w:name="_Toc314666926"/>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3"/>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4" w:name="_Toc314666927"/>
      <w:r w:rsidRPr="006D2679">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w:t>
      </w:r>
      <w:bookmarkEnd w:id="34"/>
    </w:p>
    <w:p w:rsidR="006D357B" w:rsidRPr="006D2679" w:rsidRDefault="006D357B" w:rsidP="0016569B">
      <w:pPr>
        <w:jc w:val="both"/>
        <w:rPr>
          <w:rFonts w:asciiTheme="minorHAnsi" w:hAnsiTheme="minorHAnsi" w:cstheme="minorHAnsi"/>
          <w:sz w:val="20"/>
          <w:szCs w:val="20"/>
        </w:rPr>
      </w:pPr>
    </w:p>
    <w:p w:rsidR="009113B2" w:rsidRPr="006D2679" w:rsidRDefault="009113B2" w:rsidP="006D357B">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1EFB" w:rsidRPr="006D2679" w:rsidRDefault="00D71EFB" w:rsidP="0016569B">
      <w:pPr>
        <w:contextualSpacing/>
        <w:jc w:val="both"/>
        <w:rPr>
          <w:rFonts w:asciiTheme="minorHAnsi" w:hAnsiTheme="minorHAnsi" w:cstheme="minorHAnsi"/>
          <w:kern w:val="28"/>
          <w:sz w:val="20"/>
          <w:szCs w:val="20"/>
        </w:rPr>
      </w:pPr>
    </w:p>
    <w:p w:rsidR="009113B2" w:rsidRPr="006D2679" w:rsidRDefault="006D357B"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HDPE </w:t>
      </w:r>
      <w:r w:rsidR="006D357B" w:rsidRPr="006D2679">
        <w:rPr>
          <w:rFonts w:asciiTheme="minorHAnsi" w:hAnsiTheme="minorHAnsi" w:cstheme="minorHAnsi"/>
          <w:sz w:val="20"/>
          <w:szCs w:val="20"/>
        </w:rPr>
        <w:t xml:space="preserve">de </w:t>
      </w:r>
      <w:r w:rsidR="006D357B" w:rsidRPr="006D2679">
        <w:rPr>
          <w:rFonts w:asciiTheme="minorHAnsi" w:hAnsiTheme="minorHAnsi"/>
          <w:sz w:val="20"/>
          <w:szCs w:val="20"/>
        </w:rPr>
        <w:t xml:space="preserve">Ø 40 mm </w:t>
      </w:r>
      <w:r w:rsidRPr="006D2679">
        <w:rPr>
          <w:rFonts w:asciiTheme="minorHAnsi" w:hAnsiTheme="minorHAnsi" w:cstheme="minorHAnsi"/>
          <w:sz w:val="20"/>
          <w:szCs w:val="20"/>
        </w:rPr>
        <w:t>será medido por pieza terminada, las cuales serán aprobadas por el SUPERVISOR DE OBR</w:t>
      </w:r>
      <w:r w:rsidR="006D357B" w:rsidRPr="006D2679">
        <w:rPr>
          <w:rFonts w:asciiTheme="minorHAnsi" w:hAnsiTheme="minorHAnsi" w:cstheme="minorHAnsi"/>
          <w:sz w:val="20"/>
          <w:szCs w:val="20"/>
        </w:rPr>
        <w:t>A. La forma de pago se efectuará</w:t>
      </w:r>
      <w:r w:rsidRPr="006D2679">
        <w:rPr>
          <w:rFonts w:asciiTheme="minorHAnsi" w:hAnsiTheme="minorHAnsi" w:cstheme="minorHAnsi"/>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6D357B" w:rsidRDefault="006D357B" w:rsidP="0016569B">
      <w:pPr>
        <w:jc w:val="both"/>
        <w:rPr>
          <w:rFonts w:asciiTheme="minorHAnsi" w:hAnsiTheme="minorHAnsi" w:cstheme="minorHAnsi"/>
          <w:sz w:val="20"/>
          <w:szCs w:val="20"/>
        </w:rPr>
      </w:pPr>
    </w:p>
    <w:p w:rsidR="00D71EFB" w:rsidRPr="006D2679" w:rsidRDefault="00D71EFB" w:rsidP="0016569B">
      <w:pPr>
        <w:jc w:val="both"/>
        <w:rPr>
          <w:rFonts w:asciiTheme="minorHAnsi" w:hAnsiTheme="minorHAnsi" w:cstheme="minorHAnsi"/>
          <w:sz w:val="20"/>
          <w:szCs w:val="20"/>
        </w:rPr>
      </w:pPr>
    </w:p>
    <w:p w:rsidR="009113B2" w:rsidRPr="006D2679" w:rsidRDefault="009113B2" w:rsidP="006D357B">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OBRAS CIVILES PARA FIJACIÓN PARA VÁLVULA DE P.E. Ø </w:t>
      </w:r>
      <w:r w:rsidR="00135790">
        <w:rPr>
          <w:rFonts w:asciiTheme="minorHAnsi" w:hAnsiTheme="minorHAnsi" w:cstheme="minorHAnsi"/>
          <w:b/>
          <w:color w:val="auto"/>
          <w:sz w:val="20"/>
          <w:szCs w:val="20"/>
        </w:rPr>
        <w:t>90</w:t>
      </w:r>
      <w:r w:rsidRPr="006D2679">
        <w:rPr>
          <w:rFonts w:asciiTheme="minorHAnsi" w:hAnsiTheme="minorHAnsi" w:cstheme="minorHAnsi"/>
          <w:b/>
          <w:color w:val="auto"/>
          <w:sz w:val="20"/>
          <w:szCs w:val="20"/>
        </w:rPr>
        <w:t xml:space="preserve"> </w:t>
      </w:r>
      <w:r w:rsidR="00892FFA">
        <w:rPr>
          <w:rFonts w:asciiTheme="minorHAnsi" w:hAnsiTheme="minorHAnsi" w:cstheme="minorHAnsi"/>
          <w:b/>
          <w:color w:val="auto"/>
          <w:sz w:val="20"/>
          <w:szCs w:val="20"/>
        </w:rPr>
        <w:t>MM</w:t>
      </w:r>
    </w:p>
    <w:p w:rsidR="009113B2" w:rsidRPr="006D2679" w:rsidRDefault="006D357B" w:rsidP="0016569B">
      <w:pPr>
        <w:rPr>
          <w:rFonts w:asciiTheme="minorHAnsi" w:hAnsiTheme="minorHAnsi" w:cstheme="minorHAnsi"/>
          <w:b/>
          <w:sz w:val="20"/>
          <w:szCs w:val="20"/>
        </w:rPr>
      </w:pPr>
      <w:r w:rsidRPr="006D2679">
        <w:rPr>
          <w:rFonts w:asciiTheme="minorHAnsi" w:hAnsiTheme="minorHAnsi" w:cstheme="minorHAnsi"/>
          <w:b/>
          <w:sz w:val="20"/>
          <w:szCs w:val="20"/>
        </w:rPr>
        <w:t>UNIDAD:   Pieza (Pza)</w:t>
      </w:r>
    </w:p>
    <w:p w:rsidR="006D357B" w:rsidRPr="006D2679" w:rsidRDefault="006D357B" w:rsidP="0016569B">
      <w:pPr>
        <w:rPr>
          <w:rFonts w:asciiTheme="minorHAnsi" w:hAnsiTheme="minorHAnsi" w:cstheme="minorHAnsi"/>
          <w:b/>
          <w:sz w:val="20"/>
          <w:szCs w:val="20"/>
        </w:rPr>
      </w:pPr>
    </w:p>
    <w:p w:rsidR="009113B2" w:rsidRPr="006D2679" w:rsidRDefault="006D357B"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6D357B" w:rsidRPr="006D2679" w:rsidRDefault="006D357B" w:rsidP="006D357B">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la construcción de la base de fijación para la válvula de HDPE</w:t>
      </w:r>
      <w:r w:rsidR="006D357B" w:rsidRPr="006D2679">
        <w:rPr>
          <w:rFonts w:asciiTheme="minorHAnsi" w:hAnsiTheme="minorHAnsi" w:cstheme="minorHAnsi"/>
          <w:sz w:val="20"/>
          <w:szCs w:val="20"/>
        </w:rPr>
        <w:t xml:space="preserve"> de </w:t>
      </w:r>
      <w:r w:rsidR="006D357B" w:rsidRPr="006D2679">
        <w:rPr>
          <w:rFonts w:asciiTheme="minorHAnsi" w:hAnsiTheme="minorHAnsi"/>
          <w:sz w:val="20"/>
          <w:szCs w:val="20"/>
        </w:rPr>
        <w:t xml:space="preserve">Ø </w:t>
      </w:r>
      <w:r w:rsidR="00892FFA">
        <w:rPr>
          <w:rFonts w:asciiTheme="minorHAnsi" w:hAnsiTheme="minorHAnsi"/>
          <w:sz w:val="20"/>
          <w:szCs w:val="20"/>
        </w:rPr>
        <w:t>90</w:t>
      </w:r>
      <w:r w:rsidR="006D357B" w:rsidRPr="006D2679">
        <w:rPr>
          <w:rFonts w:asciiTheme="minorHAnsi" w:hAnsiTheme="minorHAnsi"/>
          <w:sz w:val="20"/>
          <w:szCs w:val="20"/>
        </w:rPr>
        <w:t xml:space="preserve">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w:t>
      </w:r>
      <w:r w:rsidR="006D357B" w:rsidRPr="006D2679">
        <w:rPr>
          <w:rFonts w:asciiTheme="minorHAnsi" w:hAnsiTheme="minorHAnsi" w:cstheme="minorHAnsi"/>
          <w:sz w:val="20"/>
          <w:szCs w:val="20"/>
        </w:rPr>
        <w:t>ientos de las válvulas y otros.</w:t>
      </w:r>
    </w:p>
    <w:p w:rsidR="006D357B" w:rsidRPr="006D2679" w:rsidRDefault="006D357B" w:rsidP="0016569B">
      <w:pPr>
        <w:jc w:val="both"/>
        <w:rPr>
          <w:rFonts w:asciiTheme="minorHAnsi" w:hAnsiTheme="minorHAnsi" w:cstheme="minorHAnsi"/>
          <w:sz w:val="20"/>
          <w:szCs w:val="20"/>
        </w:rPr>
      </w:pPr>
    </w:p>
    <w:p w:rsidR="009113B2" w:rsidRPr="006D2679" w:rsidRDefault="009113B2"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w:t>
      </w:r>
      <w:r w:rsidR="006D357B" w:rsidRPr="006D2679">
        <w:rPr>
          <w:rFonts w:asciiTheme="minorHAnsi" w:eastAsia="Times New Roman" w:hAnsiTheme="minorHAnsi" w:cstheme="minorHAnsi"/>
          <w:sz w:val="20"/>
          <w:szCs w:val="20"/>
          <w:lang w:val="es-ES"/>
        </w:rPr>
        <w:t>ATERIALES HERRAMIENTAS Y EQUIPO</w:t>
      </w:r>
    </w:p>
    <w:p w:rsidR="006D357B" w:rsidRPr="006D2679" w:rsidRDefault="006D357B" w:rsidP="006D357B">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6D357B" w:rsidRPr="006D2679">
        <w:rPr>
          <w:rFonts w:asciiTheme="minorHAnsi" w:hAnsiTheme="minorHAnsi" w:cstheme="minorHAnsi"/>
          <w:sz w:val="20"/>
          <w:szCs w:val="20"/>
        </w:rPr>
        <w:t>YPFB</w:t>
      </w:r>
      <w:r w:rsidRPr="006D2679">
        <w:rPr>
          <w:rFonts w:asciiTheme="minorHAnsi" w:hAnsiTheme="minorHAnsi" w:cstheme="minorHAnsi"/>
          <w:sz w:val="20"/>
          <w:szCs w:val="20"/>
        </w:rPr>
        <w:t xml:space="preserve">. </w:t>
      </w:r>
    </w:p>
    <w:p w:rsidR="006D357B" w:rsidRPr="006D2679" w:rsidRDefault="006D357B" w:rsidP="0016569B">
      <w:pPr>
        <w:jc w:val="both"/>
        <w:rPr>
          <w:rFonts w:asciiTheme="minorHAnsi" w:hAnsiTheme="minorHAnsi" w:cstheme="minorHAnsi"/>
          <w:sz w:val="20"/>
          <w:szCs w:val="20"/>
        </w:rPr>
      </w:pPr>
    </w:p>
    <w:p w:rsidR="009113B2" w:rsidRPr="006D2679" w:rsidRDefault="006D357B"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w:t>
      </w:r>
    </w:p>
    <w:p w:rsidR="006D357B" w:rsidRPr="006D2679" w:rsidRDefault="006D357B" w:rsidP="0016569B">
      <w:pPr>
        <w:jc w:val="both"/>
        <w:rPr>
          <w:rFonts w:asciiTheme="minorHAnsi" w:hAnsiTheme="minorHAnsi" w:cstheme="minorHAnsi"/>
          <w:sz w:val="20"/>
          <w:szCs w:val="20"/>
        </w:rPr>
      </w:pPr>
    </w:p>
    <w:p w:rsidR="009113B2" w:rsidRPr="006D2679" w:rsidRDefault="009113B2" w:rsidP="006D357B">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357B" w:rsidRPr="006D2679" w:rsidRDefault="006D357B" w:rsidP="0016569B">
      <w:pPr>
        <w:contextualSpacing/>
        <w:jc w:val="both"/>
        <w:rPr>
          <w:rFonts w:asciiTheme="minorHAnsi" w:hAnsiTheme="minorHAnsi" w:cstheme="minorHAnsi"/>
          <w:kern w:val="28"/>
          <w:sz w:val="20"/>
          <w:szCs w:val="20"/>
        </w:rPr>
      </w:pPr>
    </w:p>
    <w:p w:rsidR="009113B2" w:rsidRPr="006D2679" w:rsidRDefault="006D357B"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HDPE </w:t>
      </w:r>
      <w:r w:rsidR="006D357B" w:rsidRPr="006D2679">
        <w:rPr>
          <w:rFonts w:asciiTheme="minorHAnsi" w:hAnsiTheme="minorHAnsi" w:cstheme="minorHAnsi"/>
          <w:sz w:val="20"/>
          <w:szCs w:val="20"/>
        </w:rPr>
        <w:t xml:space="preserve">de </w:t>
      </w:r>
      <w:r w:rsidR="006D357B" w:rsidRPr="006D2679">
        <w:rPr>
          <w:rFonts w:asciiTheme="minorHAnsi" w:hAnsiTheme="minorHAnsi"/>
          <w:sz w:val="20"/>
          <w:szCs w:val="20"/>
        </w:rPr>
        <w:t>Ø</w:t>
      </w:r>
      <w:r w:rsidR="00E57CC0" w:rsidRPr="006D2679">
        <w:rPr>
          <w:rFonts w:asciiTheme="minorHAnsi" w:hAnsiTheme="minorHAnsi"/>
          <w:sz w:val="20"/>
          <w:szCs w:val="20"/>
        </w:rPr>
        <w:t xml:space="preserve"> </w:t>
      </w:r>
      <w:r w:rsidR="00892FFA">
        <w:rPr>
          <w:rFonts w:asciiTheme="minorHAnsi" w:hAnsiTheme="minorHAnsi"/>
          <w:sz w:val="20"/>
          <w:szCs w:val="20"/>
        </w:rPr>
        <w:t>90</w:t>
      </w:r>
      <w:r w:rsidR="006D357B" w:rsidRPr="006D2679">
        <w:rPr>
          <w:rFonts w:asciiTheme="minorHAnsi" w:hAnsiTheme="minorHAnsi"/>
          <w:sz w:val="20"/>
          <w:szCs w:val="20"/>
        </w:rPr>
        <w:t xml:space="preserve"> mm </w:t>
      </w:r>
      <w:r w:rsidRPr="006D2679">
        <w:rPr>
          <w:rFonts w:asciiTheme="minorHAnsi" w:hAnsiTheme="minorHAnsi" w:cstheme="minorHAnsi"/>
          <w:sz w:val="20"/>
          <w:szCs w:val="20"/>
        </w:rPr>
        <w:t>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92FFA" w:rsidRDefault="00892FFA"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p>
    <w:p w:rsidR="009113B2" w:rsidRPr="006D2679" w:rsidRDefault="009113B2" w:rsidP="00E57CC0">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CINTA DE SEÑALIZACIÓN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E57CC0" w:rsidRPr="006D2679" w:rsidRDefault="00E57CC0" w:rsidP="0016569B">
      <w:pPr>
        <w:rPr>
          <w:rFonts w:asciiTheme="minorHAnsi" w:hAnsiTheme="minorHAnsi" w:cstheme="minorHAnsi"/>
          <w:b/>
          <w:sz w:val="20"/>
          <w:szCs w:val="20"/>
        </w:rPr>
      </w:pPr>
    </w:p>
    <w:p w:rsidR="009113B2" w:rsidRPr="006D2679" w:rsidRDefault="009113B2"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El proponente deberá considerar que el material a ser provisto debe ser nuevo.</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E57CC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debe cumplir con las siguientes características técnicas, de carácter </w:t>
      </w:r>
      <w:r w:rsidR="00E57CC0" w:rsidRPr="006D2679">
        <w:rPr>
          <w:rFonts w:asciiTheme="minorHAnsi" w:eastAsia="Times New Roman" w:hAnsiTheme="minorHAnsi" w:cstheme="minorHAnsi"/>
          <w:b w:val="0"/>
          <w:sz w:val="20"/>
          <w:szCs w:val="20"/>
          <w:lang w:val="es-ES"/>
        </w:rPr>
        <w:t>enunciativo pero no limitativo</w:t>
      </w:r>
      <w:r w:rsidRPr="006D2679">
        <w:rPr>
          <w:rFonts w:asciiTheme="minorHAnsi" w:hAnsiTheme="minorHAnsi" w:cstheme="minorHAnsi"/>
          <w:sz w:val="20"/>
          <w:szCs w:val="20"/>
        </w:rPr>
        <w:t>:</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numPr>
          <w:ilvl w:val="2"/>
          <w:numId w:val="15"/>
        </w:numPr>
        <w:jc w:val="both"/>
        <w:rPr>
          <w:rFonts w:asciiTheme="minorHAnsi" w:hAnsiTheme="minorHAnsi" w:cstheme="minorHAnsi"/>
          <w:sz w:val="20"/>
          <w:szCs w:val="20"/>
        </w:rPr>
      </w:pPr>
      <w:r w:rsidRPr="006D2679">
        <w:rPr>
          <w:rFonts w:asciiTheme="minorHAnsi" w:hAnsiTheme="minorHAnsi" w:cstheme="minorHAnsi"/>
          <w:sz w:val="20"/>
          <w:szCs w:val="20"/>
        </w:rPr>
        <w:t>Cinta de señalización de 50 micrones (de carácter obligatorio)</w:t>
      </w:r>
    </w:p>
    <w:p w:rsidR="009113B2" w:rsidRPr="006D2679" w:rsidRDefault="009113B2" w:rsidP="0016569B">
      <w:pPr>
        <w:numPr>
          <w:ilvl w:val="2"/>
          <w:numId w:val="15"/>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35 cm. (como mínimo)</w:t>
      </w:r>
    </w:p>
    <w:p w:rsidR="009113B2" w:rsidRPr="006D2679" w:rsidRDefault="009113B2" w:rsidP="0016569B">
      <w:pPr>
        <w:numPr>
          <w:ilvl w:val="2"/>
          <w:numId w:val="15"/>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9113B2" w:rsidRPr="006D2679" w:rsidRDefault="009113B2" w:rsidP="0016569B">
      <w:pPr>
        <w:numPr>
          <w:ilvl w:val="2"/>
          <w:numId w:val="15"/>
        </w:numPr>
        <w:jc w:val="both"/>
        <w:rPr>
          <w:rFonts w:asciiTheme="minorHAnsi" w:hAnsiTheme="minorHAnsi" w:cstheme="minorHAnsi"/>
          <w:sz w:val="20"/>
          <w:szCs w:val="20"/>
        </w:rPr>
      </w:pPr>
      <w:r w:rsidRPr="006D2679">
        <w:rPr>
          <w:rFonts w:asciiTheme="minorHAnsi" w:hAnsiTheme="minorHAnsi" w:cstheme="minorHAnsi"/>
          <w:sz w:val="20"/>
          <w:szCs w:val="20"/>
        </w:rPr>
        <w:t xml:space="preserve">Texto: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p>
    <w:p w:rsidR="009113B2" w:rsidRPr="006D2679" w:rsidRDefault="009113B2" w:rsidP="00E57CC0">
      <w:pPr>
        <w:ind w:left="2160"/>
        <w:jc w:val="both"/>
        <w:rPr>
          <w:rFonts w:asciiTheme="minorHAnsi" w:hAnsiTheme="minorHAnsi" w:cstheme="minorHAnsi"/>
          <w:sz w:val="20"/>
          <w:szCs w:val="20"/>
        </w:rPr>
      </w:pPr>
    </w:p>
    <w:p w:rsidR="009113B2" w:rsidRPr="006D2679" w:rsidRDefault="00E57CC0" w:rsidP="00762AB1">
      <w:pPr>
        <w:jc w:val="center"/>
        <w:rPr>
          <w:rFonts w:asciiTheme="minorHAnsi" w:eastAsia="Arial Unicode MS" w:hAnsiTheme="minorHAnsi" w:cstheme="minorHAnsi"/>
          <w:b/>
          <w:bCs/>
          <w:sz w:val="20"/>
          <w:szCs w:val="20"/>
        </w:rPr>
      </w:pPr>
      <w:r w:rsidRPr="006D2679">
        <w:rPr>
          <w:rFonts w:asciiTheme="minorHAnsi" w:hAnsiTheme="minorHAnsi" w:cstheme="minorHAnsi"/>
          <w:noProof/>
          <w:sz w:val="20"/>
          <w:szCs w:val="20"/>
          <w:lang w:val="es-BO" w:eastAsia="es-BO"/>
        </w:rPr>
        <w:drawing>
          <wp:anchor distT="0" distB="0" distL="114300" distR="114300" simplePos="0" relativeHeight="251668480" behindDoc="0" locked="0" layoutInCell="1" allowOverlap="1">
            <wp:simplePos x="0" y="0"/>
            <wp:positionH relativeFrom="column">
              <wp:posOffset>2334895</wp:posOffset>
            </wp:positionH>
            <wp:positionV relativeFrom="paragraph">
              <wp:posOffset>7639050</wp:posOffset>
            </wp:positionV>
            <wp:extent cx="3072765" cy="2007235"/>
            <wp:effectExtent l="0" t="0" r="0" b="0"/>
            <wp:wrapNone/>
            <wp:docPr id="3" name="Imagen 3"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9113B2" w:rsidRPr="006D2679">
        <w:rPr>
          <w:rFonts w:asciiTheme="minorHAnsi" w:eastAsia="Arial Unicode MS" w:hAnsiTheme="minorHAnsi" w:cstheme="minorHAnsi"/>
          <w:b/>
          <w:bCs/>
          <w:sz w:val="20"/>
          <w:szCs w:val="20"/>
        </w:rPr>
        <w:t>GRAFICO 1 (Dimensiones)</w:t>
      </w:r>
    </w:p>
    <w:p w:rsidR="00E57CC0" w:rsidRPr="006D2679" w:rsidRDefault="00E57CC0"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drawing>
          <wp:anchor distT="0" distB="0" distL="114300" distR="114300" simplePos="0" relativeHeight="251666432" behindDoc="0" locked="0" layoutInCell="1" allowOverlap="1" wp14:anchorId="078F3F74" wp14:editId="1D81EE47">
            <wp:simplePos x="0" y="0"/>
            <wp:positionH relativeFrom="column">
              <wp:posOffset>2334895</wp:posOffset>
            </wp:positionH>
            <wp:positionV relativeFrom="paragraph">
              <wp:posOffset>7639050</wp:posOffset>
            </wp:positionV>
            <wp:extent cx="3072765" cy="2007235"/>
            <wp:effectExtent l="0" t="0" r="0" b="0"/>
            <wp:wrapNone/>
            <wp:docPr id="1" name="Imagen 1"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9113B2" w:rsidRPr="006D2679">
        <w:rPr>
          <w:rFonts w:asciiTheme="minorHAnsi" w:hAnsiTheme="minorHAnsi" w:cstheme="minorHAnsi"/>
          <w:b/>
          <w:noProof/>
          <w:sz w:val="20"/>
          <w:szCs w:val="20"/>
          <w:lang w:val="es-BO" w:eastAsia="es-BO"/>
        </w:rPr>
        <w:t xml:space="preserve">                                   </w:t>
      </w:r>
      <w:r w:rsidRPr="006D2679">
        <w:rPr>
          <w:rFonts w:asciiTheme="minorHAnsi" w:hAnsiTheme="minorHAnsi" w:cstheme="minorHAnsi"/>
          <w:b/>
          <w:noProof/>
          <w:sz w:val="20"/>
          <w:szCs w:val="20"/>
          <w:lang w:val="es-BO" w:eastAsia="es-BO"/>
        </w:rPr>
        <w:drawing>
          <wp:anchor distT="0" distB="0" distL="114300" distR="114300" simplePos="0" relativeHeight="251667456" behindDoc="0" locked="0" layoutInCell="1" allowOverlap="1" wp14:anchorId="74DF2B4E" wp14:editId="308D3BE9">
            <wp:simplePos x="0" y="0"/>
            <wp:positionH relativeFrom="column">
              <wp:posOffset>2334895</wp:posOffset>
            </wp:positionH>
            <wp:positionV relativeFrom="paragraph">
              <wp:posOffset>7639050</wp:posOffset>
            </wp:positionV>
            <wp:extent cx="3072765" cy="2007235"/>
            <wp:effectExtent l="0" t="0" r="0" b="0"/>
            <wp:wrapNone/>
            <wp:docPr id="2" name="Imagen 2"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CC0" w:rsidRPr="006D2679" w:rsidRDefault="00762AB1"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drawing>
          <wp:anchor distT="0" distB="0" distL="114300" distR="114300" simplePos="0" relativeHeight="251670528" behindDoc="0" locked="0" layoutInCell="1" allowOverlap="1" wp14:anchorId="43FDEE10" wp14:editId="7FA2A9F6">
            <wp:simplePos x="0" y="0"/>
            <wp:positionH relativeFrom="margin">
              <wp:posOffset>1471295</wp:posOffset>
            </wp:positionH>
            <wp:positionV relativeFrom="paragraph">
              <wp:posOffset>25400</wp:posOffset>
            </wp:positionV>
            <wp:extent cx="3072765" cy="1764665"/>
            <wp:effectExtent l="0" t="0" r="0" b="6985"/>
            <wp:wrapSquare wrapText="bothSides"/>
            <wp:docPr id="10" name="Imagen 10"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CC0"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738C106F" wp14:editId="5F5F76A5">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477C5C"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6198B7E6" wp14:editId="3AD3E545">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135790" w:rsidRPr="00723B04" w:rsidRDefault="00135790"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198B7E6"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135790" w:rsidRPr="00723B04" w:rsidRDefault="00135790" w:rsidP="009113B2">
                      <w:pPr>
                        <w:rPr>
                          <w:b/>
                          <w:lang w:val="es-BO"/>
                        </w:rPr>
                      </w:pPr>
                      <w:r w:rsidRPr="00723B04">
                        <w:rPr>
                          <w:b/>
                          <w:lang w:val="es-BO"/>
                        </w:rPr>
                        <w:t>35 (cm)</w:t>
                      </w:r>
                    </w:p>
                  </w:txbxContent>
                </v:textbox>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9113B2" w:rsidRPr="006D2679" w:rsidRDefault="009113B2" w:rsidP="0016569B">
      <w:pPr>
        <w:tabs>
          <w:tab w:val="left" w:pos="3960"/>
        </w:tabs>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2B8CDF70" wp14:editId="56648D40">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 xml:space="preserve">                                                                   500 metros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cinta de señalización debe ser ubicada 30 cm antes del nivel superior de la zanja indicando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r w:rsidR="00762AB1" w:rsidRPr="006D2679">
        <w:rPr>
          <w:rFonts w:asciiTheme="minorHAnsi" w:hAnsiTheme="minorHAnsi" w:cstheme="minorHAnsi"/>
          <w:sz w:val="20"/>
          <w:szCs w:val="20"/>
        </w:rPr>
        <w:t>.</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lastRenderedPageBreak/>
        <w:t>Se debe tener especial cuidado en no rasgar o doblar la cinta al momento de la compactación, esta cinta no podrá ser usada por el contratista para señalizar un área de trabajo.</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E57CC0">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57CC0" w:rsidRPr="006D2679" w:rsidRDefault="00E57CC0" w:rsidP="0016569B">
      <w:pPr>
        <w:contextualSpacing/>
        <w:jc w:val="both"/>
        <w:rPr>
          <w:rFonts w:asciiTheme="minorHAnsi" w:hAnsiTheme="minorHAnsi" w:cstheme="minorHAnsi"/>
          <w:kern w:val="28"/>
          <w:sz w:val="20"/>
          <w:szCs w:val="20"/>
        </w:rPr>
      </w:pPr>
      <w:r w:rsidRPr="006D2679">
        <w:rPr>
          <w:rFonts w:asciiTheme="minorHAnsi" w:hAnsiTheme="minorHAnsi" w:cstheme="minorHAnsi"/>
          <w:noProof/>
          <w:kern w:val="28"/>
          <w:sz w:val="20"/>
          <w:szCs w:val="20"/>
          <w:lang w:val="es-BO" w:eastAsia="es-BO"/>
        </w:rPr>
        <w:drawing>
          <wp:anchor distT="0" distB="0" distL="114300" distR="114300" simplePos="0" relativeHeight="251669504" behindDoc="0" locked="0" layoutInCell="1" allowOverlap="1">
            <wp:simplePos x="0" y="0"/>
            <wp:positionH relativeFrom="column">
              <wp:posOffset>2334895</wp:posOffset>
            </wp:positionH>
            <wp:positionV relativeFrom="paragraph">
              <wp:posOffset>7639050</wp:posOffset>
            </wp:positionV>
            <wp:extent cx="3072765" cy="2007235"/>
            <wp:effectExtent l="0" t="0" r="0" b="0"/>
            <wp:wrapNone/>
            <wp:docPr id="4" name="Imagen 4"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9113B2"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6D2679" w:rsidRDefault="009113B2" w:rsidP="0016569B">
      <w:pPr>
        <w:pStyle w:val="Prrafodelista"/>
        <w:ind w:left="0"/>
        <w:jc w:val="both"/>
        <w:rPr>
          <w:rFonts w:asciiTheme="minorHAnsi" w:hAnsiTheme="minorHAnsi" w:cstheme="minorHAnsi"/>
          <w:sz w:val="20"/>
          <w:szCs w:val="20"/>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Default="009113B2" w:rsidP="0016569B">
      <w:pPr>
        <w:jc w:val="both"/>
        <w:rPr>
          <w:rFonts w:asciiTheme="minorHAnsi" w:hAnsiTheme="minorHAnsi" w:cstheme="minorHAnsi"/>
          <w:b/>
          <w:sz w:val="20"/>
          <w:szCs w:val="20"/>
        </w:rPr>
      </w:pPr>
    </w:p>
    <w:p w:rsidR="00D71EFB" w:rsidRPr="006D2679" w:rsidRDefault="00D71EFB" w:rsidP="0016569B">
      <w:pPr>
        <w:jc w:val="both"/>
        <w:rPr>
          <w:rFonts w:asciiTheme="minorHAnsi" w:hAnsiTheme="minorHAnsi" w:cstheme="minorHAnsi"/>
          <w:b/>
          <w:sz w:val="20"/>
          <w:szCs w:val="20"/>
        </w:rPr>
      </w:pPr>
    </w:p>
    <w:p w:rsidR="009113B2" w:rsidRPr="006D2679" w:rsidRDefault="009113B2" w:rsidP="00E57CC0">
      <w:pPr>
        <w:pStyle w:val="Ttulo2"/>
        <w:numPr>
          <w:ilvl w:val="0"/>
          <w:numId w:val="61"/>
        </w:numPr>
        <w:spacing w:before="0"/>
        <w:ind w:left="708" w:hanging="708"/>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PLAQUETAS DE SEÑALIZACIÓN HORIZONTAL</w:t>
      </w:r>
      <w:r w:rsidRPr="006D2679">
        <w:rPr>
          <w:rFonts w:asciiTheme="minorHAnsi" w:hAnsiTheme="minorHAnsi" w:cstheme="minorHAnsi"/>
          <w:b/>
          <w:color w:val="auto"/>
          <w:sz w:val="20"/>
          <w:szCs w:val="20"/>
          <w:lang w:val="es-ES_tradnl"/>
        </w:rPr>
        <w:t xml:space="preserve"> </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Pieza (Pza)</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E57CC0">
      <w:pPr>
        <w:pStyle w:val="Ttulo2"/>
        <w:numPr>
          <w:ilvl w:val="1"/>
          <w:numId w:val="6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DEFINICIÓN</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E57CC0">
      <w:pPr>
        <w:pStyle w:val="Ttulo2"/>
        <w:numPr>
          <w:ilvl w:val="1"/>
          <w:numId w:val="6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MA</w:t>
      </w:r>
      <w:r w:rsidR="00762AB1" w:rsidRPr="006D2679">
        <w:rPr>
          <w:rFonts w:asciiTheme="minorHAnsi" w:eastAsia="Times New Roman" w:hAnsiTheme="minorHAnsi" w:cstheme="minorHAnsi"/>
          <w:b/>
          <w:color w:val="auto"/>
          <w:sz w:val="20"/>
          <w:szCs w:val="20"/>
        </w:rPr>
        <w:t>TERIALES, HERRAMIENTAS Y EQUIPO</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6D2679" w:rsidRDefault="00762AB1" w:rsidP="00E57CC0">
      <w:pPr>
        <w:pStyle w:val="Ttulo2"/>
        <w:numPr>
          <w:ilvl w:val="1"/>
          <w:numId w:val="6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PROCEDIMIENTO PARA LA EJECUCIÓN</w:t>
      </w:r>
    </w:p>
    <w:p w:rsidR="009113B2" w:rsidRPr="006D2679" w:rsidRDefault="009113B2" w:rsidP="0016569B">
      <w:pPr>
        <w:ind w:left="435"/>
        <w:jc w:val="both"/>
        <w:rPr>
          <w:rFonts w:asciiTheme="minorHAnsi" w:hAnsiTheme="minorHAnsi" w:cstheme="minorHAnsi"/>
          <w:sz w:val="20"/>
          <w:szCs w:val="20"/>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En el momento de realizar el vaciado de concreto, la empresa deberá colocar las plaquetas de señalización horizontal como parte de este ítem, mismas  serán provistas  por el CONTRATISTA, que deberá colocarlas  cada </w:t>
      </w:r>
      <w:r w:rsidR="00EE1BBE">
        <w:rPr>
          <w:rFonts w:asciiTheme="minorHAnsi" w:eastAsia="Times New Roman" w:hAnsiTheme="minorHAnsi" w:cstheme="minorHAnsi"/>
          <w:b w:val="0"/>
          <w:sz w:val="20"/>
          <w:szCs w:val="20"/>
          <w:lang w:val="es-ES"/>
        </w:rPr>
        <w:t>10</w:t>
      </w:r>
      <w:r w:rsidRPr="006D2679">
        <w:rPr>
          <w:rFonts w:asciiTheme="minorHAnsi" w:eastAsia="Times New Roman" w:hAnsiTheme="minorHAnsi" w:cstheme="minorHAnsi"/>
          <w:b w:val="0"/>
          <w:sz w:val="20"/>
          <w:szCs w:val="20"/>
          <w:lang w:val="es-ES"/>
        </w:rPr>
        <w:t>0 metros y/o en los puntos especificados por el SUPERVISOR DE OBRA de YPFB.</w:t>
      </w:r>
    </w:p>
    <w:p w:rsidR="00762AB1" w:rsidRPr="006D2679" w:rsidRDefault="00762AB1" w:rsidP="0016569B">
      <w:pPr>
        <w:pStyle w:val="Estilo1"/>
        <w:rPr>
          <w:rFonts w:asciiTheme="minorHAnsi" w:eastAsia="Times New Roman" w:hAnsiTheme="minorHAnsi" w:cstheme="minorHAnsi"/>
          <w:b w:val="0"/>
          <w:sz w:val="20"/>
          <w:szCs w:val="20"/>
          <w:lang w:val="es-ES"/>
        </w:rPr>
      </w:pPr>
    </w:p>
    <w:p w:rsidR="009113B2" w:rsidRPr="006D2679" w:rsidRDefault="009113B2" w:rsidP="00762AB1">
      <w:pPr>
        <w:ind w:left="357"/>
        <w:jc w:val="center"/>
        <w:rPr>
          <w:rFonts w:asciiTheme="minorHAnsi" w:hAnsiTheme="minorHAnsi" w:cstheme="minorHAnsi"/>
          <w:b/>
          <w:sz w:val="20"/>
          <w:szCs w:val="20"/>
        </w:rPr>
      </w:pPr>
      <w:r w:rsidRPr="006D2679">
        <w:rPr>
          <w:rFonts w:asciiTheme="minorHAnsi" w:hAnsiTheme="minorHAnsi" w:cstheme="minorHAnsi"/>
          <w:b/>
          <w:sz w:val="20"/>
          <w:szCs w:val="20"/>
        </w:rPr>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6D2679" w:rsidTr="00D71EFB">
        <w:trPr>
          <w:trHeight w:hRule="exact" w:val="562"/>
        </w:trPr>
        <w:tc>
          <w:tcPr>
            <w:tcW w:w="1084"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Nº ÍTEM</w:t>
            </w:r>
          </w:p>
        </w:tc>
        <w:tc>
          <w:tcPr>
            <w:tcW w:w="4251"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DESCRIPCIÓN</w:t>
            </w:r>
          </w:p>
        </w:tc>
        <w:tc>
          <w:tcPr>
            <w:tcW w:w="3702"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ESPECIFICACIONES TÉCNICAS</w:t>
            </w:r>
          </w:p>
          <w:p w:rsidR="009113B2" w:rsidRPr="006D2679" w:rsidRDefault="009113B2" w:rsidP="0016569B">
            <w:pPr>
              <w:jc w:val="center"/>
              <w:rPr>
                <w:rFonts w:asciiTheme="minorHAnsi" w:hAnsiTheme="minorHAnsi" w:cstheme="minorHAnsi"/>
                <w:b/>
                <w:sz w:val="20"/>
                <w:szCs w:val="20"/>
              </w:rPr>
            </w:pPr>
          </w:p>
        </w:tc>
      </w:tr>
      <w:tr w:rsidR="009113B2" w:rsidRPr="006D2679" w:rsidTr="00D71EFB">
        <w:trPr>
          <w:trHeight w:hRule="exact" w:val="1313"/>
        </w:trPr>
        <w:tc>
          <w:tcPr>
            <w:tcW w:w="1084"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16569B">
            <w:pPr>
              <w:jc w:val="both"/>
              <w:rPr>
                <w:rFonts w:asciiTheme="minorHAnsi" w:hAnsiTheme="minorHAnsi" w:cstheme="minorHAnsi"/>
                <w:sz w:val="20"/>
                <w:szCs w:val="20"/>
              </w:rPr>
            </w:pPr>
          </w:p>
        </w:tc>
        <w:tc>
          <w:tcPr>
            <w:tcW w:w="4251" w:type="dxa"/>
            <w:tcBorders>
              <w:top w:val="single" w:sz="4" w:space="0" w:color="auto"/>
              <w:left w:val="single" w:sz="4" w:space="0" w:color="auto"/>
              <w:bottom w:val="single" w:sz="4" w:space="0" w:color="auto"/>
              <w:right w:val="single" w:sz="4" w:space="0" w:color="auto"/>
            </w:tcBorders>
            <w:shd w:val="clear" w:color="auto" w:fill="auto"/>
            <w:vAlign w:val="center"/>
          </w:tcPr>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Plaquetas de Señalización (Modelo 1)</w:t>
            </w:r>
          </w:p>
        </w:tc>
        <w:tc>
          <w:tcPr>
            <w:tcW w:w="3702"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16569B">
            <w:pPr>
              <w:pStyle w:val="Prrafodelista"/>
              <w:numPr>
                <w:ilvl w:val="0"/>
                <w:numId w:val="18"/>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Material: Aluminio</w:t>
            </w:r>
          </w:p>
          <w:p w:rsidR="009113B2" w:rsidRPr="006D2679" w:rsidRDefault="009113B2" w:rsidP="0016569B">
            <w:pPr>
              <w:pStyle w:val="Prrafodelista"/>
              <w:numPr>
                <w:ilvl w:val="0"/>
                <w:numId w:val="18"/>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Modelos: Ver figura 1</w:t>
            </w:r>
          </w:p>
          <w:p w:rsidR="009113B2" w:rsidRPr="006D2679" w:rsidRDefault="009113B2" w:rsidP="0016569B">
            <w:pPr>
              <w:pStyle w:val="Prrafodelista"/>
              <w:numPr>
                <w:ilvl w:val="0"/>
                <w:numId w:val="18"/>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Dimensiones: Ver figuras 2 y 3</w:t>
            </w:r>
          </w:p>
          <w:p w:rsidR="009113B2" w:rsidRPr="006D2679" w:rsidRDefault="009113B2" w:rsidP="0016569B">
            <w:pPr>
              <w:pStyle w:val="Prrafodelista"/>
              <w:numPr>
                <w:ilvl w:val="0"/>
                <w:numId w:val="18"/>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Color: Amarillo (Parte frontal)</w:t>
            </w:r>
          </w:p>
          <w:p w:rsidR="009113B2" w:rsidRPr="006D2679" w:rsidRDefault="009113B2" w:rsidP="0016569B">
            <w:pPr>
              <w:pStyle w:val="Prrafodelista"/>
              <w:numPr>
                <w:ilvl w:val="0"/>
                <w:numId w:val="18"/>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Peso: 90-100 gr.</w:t>
            </w:r>
          </w:p>
        </w:tc>
      </w:tr>
    </w:tbl>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proponente deberá confirmar las medidas de las plaquetas de señalización que se presenta en este documento.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Default="009113B2" w:rsidP="0016569B">
      <w:pPr>
        <w:ind w:left="721" w:hanging="1"/>
        <w:jc w:val="both"/>
        <w:rPr>
          <w:rFonts w:asciiTheme="minorHAnsi" w:hAnsiTheme="minorHAnsi" w:cstheme="minorHAnsi"/>
          <w:bCs/>
          <w:color w:val="1D1B11"/>
          <w:sz w:val="20"/>
          <w:szCs w:val="20"/>
        </w:rPr>
      </w:pPr>
    </w:p>
    <w:p w:rsidR="00892FFA" w:rsidRDefault="00892FFA" w:rsidP="0016569B">
      <w:pPr>
        <w:ind w:left="721" w:hanging="1"/>
        <w:jc w:val="both"/>
        <w:rPr>
          <w:rFonts w:asciiTheme="minorHAnsi" w:hAnsiTheme="minorHAnsi" w:cstheme="minorHAnsi"/>
          <w:bCs/>
          <w:color w:val="1D1B11"/>
          <w:sz w:val="20"/>
          <w:szCs w:val="20"/>
        </w:rPr>
      </w:pPr>
    </w:p>
    <w:p w:rsidR="00892FFA" w:rsidRDefault="00892FFA" w:rsidP="0016569B">
      <w:pPr>
        <w:ind w:left="721" w:hanging="1"/>
        <w:jc w:val="both"/>
        <w:rPr>
          <w:rFonts w:asciiTheme="minorHAnsi" w:hAnsiTheme="minorHAnsi" w:cstheme="minorHAnsi"/>
          <w:bCs/>
          <w:color w:val="1D1B11"/>
          <w:sz w:val="20"/>
          <w:szCs w:val="20"/>
        </w:rPr>
      </w:pPr>
    </w:p>
    <w:p w:rsidR="00892FFA" w:rsidRPr="006D2679" w:rsidRDefault="00892FFA"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r w:rsidRPr="006D2679">
        <w:rPr>
          <w:rFonts w:asciiTheme="minorHAnsi" w:hAnsiTheme="minorHAnsi" w:cstheme="minorHAnsi"/>
          <w:bCs/>
          <w:noProof/>
          <w:color w:val="1D1B11"/>
          <w:sz w:val="20"/>
          <w:szCs w:val="20"/>
          <w:lang w:val="es-BO" w:eastAsia="es-BO"/>
        </w:rPr>
        <w:lastRenderedPageBreak/>
        <w:drawing>
          <wp:anchor distT="0" distB="0" distL="114300" distR="114300" simplePos="0" relativeHeight="251665408" behindDoc="1" locked="0" layoutInCell="1" allowOverlap="1" wp14:anchorId="68AADFE9" wp14:editId="7E5CDBEF">
            <wp:simplePos x="0" y="0"/>
            <wp:positionH relativeFrom="column">
              <wp:posOffset>2532816</wp:posOffset>
            </wp:positionH>
            <wp:positionV relativeFrom="paragraph">
              <wp:posOffset>18416</wp:posOffset>
            </wp:positionV>
            <wp:extent cx="1833444" cy="1409700"/>
            <wp:effectExtent l="19050" t="19050" r="14605" b="190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833509" cy="14097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426"/>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pStyle w:val="Prrafodelista"/>
        <w:numPr>
          <w:ilvl w:val="0"/>
          <w:numId w:val="19"/>
        </w:numPr>
        <w:ind w:left="426"/>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tipo de letra para la palabra GAS deberá  ser de Times New Román con una altura de 1.5 cm</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b/>
          <w:sz w:val="20"/>
          <w:szCs w:val="20"/>
        </w:rPr>
      </w:pPr>
      <w:r w:rsidRPr="006D2679">
        <w:rPr>
          <w:rFonts w:asciiTheme="minorHAnsi" w:hAnsiTheme="minorHAnsi" w:cstheme="minorHAnsi"/>
          <w:b/>
          <w:sz w:val="20"/>
          <w:szCs w:val="20"/>
        </w:rPr>
        <w:t>CARACTERÍSTICAS TÉCNICAS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b/>
          <w:sz w:val="20"/>
          <w:szCs w:val="20"/>
        </w:rPr>
        <w:t>Placas de Señalización de Red Secundaria</w:t>
      </w:r>
      <w:r w:rsidRPr="006D2679">
        <w:rPr>
          <w:rFonts w:asciiTheme="minorHAnsi" w:hAnsiTheme="minorHAnsi" w:cstheme="minorHAnsi"/>
          <w:sz w:val="20"/>
          <w:szCs w:val="20"/>
        </w:rPr>
        <w:t xml:space="preserve"> (Todas las medidas están en centímetros.)</w:t>
      </w:r>
    </w:p>
    <w:p w:rsidR="009113B2" w:rsidRPr="006D2679" w:rsidRDefault="009113B2" w:rsidP="0016569B">
      <w:pPr>
        <w:ind w:left="1440"/>
        <w:contextualSpacing/>
        <w:jc w:val="both"/>
        <w:rPr>
          <w:rFonts w:asciiTheme="minorHAnsi" w:hAnsiTheme="minorHAnsi" w:cstheme="minorHAnsi"/>
          <w:b/>
          <w:color w:val="1D1B11"/>
          <w:sz w:val="20"/>
          <w:szCs w:val="20"/>
          <w:lang w:val="es-ES_tradnl"/>
        </w:rPr>
      </w:pPr>
    </w:p>
    <w:p w:rsidR="009113B2" w:rsidRPr="006D2679" w:rsidRDefault="00892FFA" w:rsidP="0016569B">
      <w:pPr>
        <w:jc w:val="both"/>
        <w:rPr>
          <w:rFonts w:asciiTheme="minorHAnsi" w:hAnsiTheme="minorHAnsi" w:cstheme="minorHAnsi"/>
          <w:bCs/>
          <w:color w:val="1D1B11"/>
          <w:sz w:val="20"/>
          <w:szCs w:val="20"/>
        </w:rPr>
      </w:pPr>
      <w:r w:rsidRPr="006D2679">
        <w:rPr>
          <w:rFonts w:asciiTheme="minorHAnsi" w:hAnsiTheme="minorHAnsi" w:cstheme="minorHAnsi"/>
          <w:b/>
          <w:i/>
          <w:noProof/>
          <w:color w:val="1D1B11"/>
          <w:sz w:val="20"/>
          <w:szCs w:val="20"/>
          <w:lang w:val="es-BO" w:eastAsia="es-BO"/>
        </w:rPr>
        <w:drawing>
          <wp:anchor distT="0" distB="0" distL="114300" distR="114300" simplePos="0" relativeHeight="251663360" behindDoc="1" locked="0" layoutInCell="1" allowOverlap="1" wp14:anchorId="3015FD70" wp14:editId="56A86C6E">
            <wp:simplePos x="0" y="0"/>
            <wp:positionH relativeFrom="column">
              <wp:posOffset>1015365</wp:posOffset>
            </wp:positionH>
            <wp:positionV relativeFrom="paragraph">
              <wp:posOffset>12701</wp:posOffset>
            </wp:positionV>
            <wp:extent cx="1917700" cy="2647950"/>
            <wp:effectExtent l="19050" t="19050" r="25400" b="19050"/>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20113" cy="2651282"/>
                    </a:xfrm>
                    <a:prstGeom prst="rect">
                      <a:avLst/>
                    </a:prstGeom>
                    <a:noFill/>
                    <a:ln w="6350" cmpd="sng">
                      <a:solidFill>
                        <a:srgbClr val="000000"/>
                      </a:solidFill>
                      <a:miter lim="800000"/>
                      <a:headEnd/>
                      <a:tailEnd/>
                    </a:ln>
                    <a:effectLst/>
                  </pic:spPr>
                </pic:pic>
              </a:graphicData>
            </a:graphic>
            <wp14:sizeRelV relativeFrom="margin">
              <wp14:pctHeight>0</wp14:pctHeight>
            </wp14:sizeRelV>
          </wp:anchor>
        </w:drawing>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762AB1" w:rsidP="0016569B">
      <w:pPr>
        <w:jc w:val="both"/>
        <w:rPr>
          <w:rFonts w:asciiTheme="minorHAnsi" w:hAnsiTheme="minorHAnsi" w:cstheme="minorHAnsi"/>
          <w:bCs/>
          <w:color w:val="1D1B11"/>
          <w:sz w:val="20"/>
          <w:szCs w:val="20"/>
        </w:rPr>
      </w:pPr>
      <w:r w:rsidRPr="006D2679">
        <w:rPr>
          <w:rFonts w:asciiTheme="minorHAnsi" w:hAnsiTheme="minorHAnsi" w:cstheme="minorHAnsi"/>
          <w:b/>
          <w:bCs/>
          <w:i/>
          <w:noProof/>
          <w:color w:val="1D1B11"/>
          <w:sz w:val="20"/>
          <w:szCs w:val="20"/>
          <w:lang w:val="es-BO" w:eastAsia="es-BO"/>
        </w:rPr>
        <w:drawing>
          <wp:anchor distT="0" distB="0" distL="114300" distR="114300" simplePos="0" relativeHeight="251664384" behindDoc="1" locked="0" layoutInCell="1" allowOverlap="1" wp14:anchorId="29E1F414" wp14:editId="5C5D777C">
            <wp:simplePos x="0" y="0"/>
            <wp:positionH relativeFrom="column">
              <wp:posOffset>3129915</wp:posOffset>
            </wp:positionH>
            <wp:positionV relativeFrom="paragraph">
              <wp:posOffset>55245</wp:posOffset>
            </wp:positionV>
            <wp:extent cx="2124075" cy="2238375"/>
            <wp:effectExtent l="19050" t="19050" r="28575" b="28575"/>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124075" cy="2238375"/>
                    </a:xfrm>
                    <a:prstGeom prst="rect">
                      <a:avLst/>
                    </a:prstGeom>
                    <a:noFill/>
                    <a:ln w="6350" cmpd="sng">
                      <a:solidFill>
                        <a:srgbClr val="000000"/>
                      </a:solidFill>
                      <a:miter lim="800000"/>
                      <a:headEnd/>
                      <a:tailEnd/>
                    </a:ln>
                    <a:effectLst/>
                  </pic:spPr>
                </pic:pic>
              </a:graphicData>
            </a:graphic>
            <wp14:sizeRelV relativeFrom="margin">
              <wp14:pctHeight>0</wp14:pctHeight>
            </wp14:sizeRelV>
          </wp:anchor>
        </w:drawing>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762AB1" w:rsidRDefault="00762AB1"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r w:rsidRPr="006D2679">
        <w:rPr>
          <w:rFonts w:asciiTheme="minorHAnsi" w:hAnsiTheme="minorHAnsi" w:cstheme="minorHAnsi"/>
          <w:b/>
          <w:bCs/>
          <w:i/>
          <w:color w:val="1D1B11"/>
          <w:sz w:val="20"/>
          <w:szCs w:val="20"/>
        </w:rPr>
        <w:t>Figura 2</w:t>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t>Figura 3</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bCs/>
          <w:color w:val="1D1B11"/>
          <w:sz w:val="20"/>
          <w:szCs w:val="20"/>
        </w:rPr>
        <w:t>E</w:t>
      </w:r>
      <w:r w:rsidRPr="006D2679">
        <w:rPr>
          <w:rFonts w:asciiTheme="minorHAnsi" w:hAnsiTheme="minorHAnsi" w:cstheme="minorHAnsi"/>
          <w:sz w:val="20"/>
          <w:szCs w:val="20"/>
        </w:rPr>
        <w:t>l tipo de letra para la palabra GAS deberá  ser de Times New Román con una altura de 15 ms.</w:t>
      </w:r>
    </w:p>
    <w:p w:rsidR="009113B2" w:rsidRPr="006D2679" w:rsidRDefault="009113B2" w:rsidP="0016569B">
      <w:pPr>
        <w:ind w:left="708"/>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9113B2" w:rsidRPr="006D2679" w:rsidRDefault="009113B2" w:rsidP="0016569B">
      <w:pPr>
        <w:jc w:val="both"/>
        <w:rPr>
          <w:rFonts w:asciiTheme="minorHAnsi" w:hAnsiTheme="minorHAnsi" w:cstheme="minorHAnsi"/>
          <w:sz w:val="20"/>
          <w:szCs w:val="20"/>
        </w:rPr>
      </w:pPr>
    </w:p>
    <w:p w:rsidR="009113B2" w:rsidRPr="006D2679" w:rsidRDefault="009113B2" w:rsidP="00E57CC0">
      <w:pPr>
        <w:pStyle w:val="Ttulo2"/>
        <w:numPr>
          <w:ilvl w:val="1"/>
          <w:numId w:val="61"/>
        </w:numPr>
        <w:spacing w:before="0"/>
        <w:jc w:val="both"/>
        <w:rPr>
          <w:rFonts w:asciiTheme="minorHAnsi" w:hAnsiTheme="minorHAnsi" w:cstheme="minorHAnsi"/>
          <w:b/>
          <w:iCs/>
          <w:color w:val="auto"/>
          <w:sz w:val="20"/>
          <w:szCs w:val="20"/>
          <w:lang w:val="es-ES_tradnl"/>
        </w:rPr>
      </w:pPr>
      <w:r w:rsidRPr="006D2679">
        <w:rPr>
          <w:rFonts w:asciiTheme="minorHAnsi" w:hAnsiTheme="minorHAnsi" w:cstheme="minorHAnsi"/>
          <w:b/>
          <w:iCs/>
          <w:color w:val="auto"/>
          <w:sz w:val="20"/>
          <w:szCs w:val="20"/>
          <w:lang w:val="es-ES_tradnl"/>
        </w:rPr>
        <w:t>MEDIDAS DE MITIGACION AMBIENTAL</w:t>
      </w:r>
    </w:p>
    <w:p w:rsidR="00762AB1" w:rsidRPr="006D2679" w:rsidRDefault="00762AB1" w:rsidP="00762AB1">
      <w:pPr>
        <w:rPr>
          <w:rFonts w:asciiTheme="minorHAnsi" w:hAnsiTheme="minorHAnsi"/>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762AB1" w:rsidP="00E57CC0">
      <w:pPr>
        <w:pStyle w:val="Ttulo2"/>
        <w:numPr>
          <w:ilvl w:val="1"/>
          <w:numId w:val="6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MEDICIÓN Y FORMA DE PAGO</w:t>
      </w:r>
    </w:p>
    <w:p w:rsidR="00762AB1" w:rsidRPr="006D2679" w:rsidRDefault="00762AB1" w:rsidP="00762AB1">
      <w:pPr>
        <w:rPr>
          <w:rFonts w:asciiTheme="minorHAnsi" w:hAnsi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762AB1" w:rsidRPr="006D2679" w:rsidRDefault="00762AB1" w:rsidP="0016569B">
      <w:pPr>
        <w:jc w:val="both"/>
        <w:rPr>
          <w:rFonts w:asciiTheme="minorHAnsi" w:hAnsiTheme="minorHAnsi" w:cstheme="minorHAnsi"/>
          <w:sz w:val="20"/>
          <w:szCs w:val="20"/>
        </w:rPr>
      </w:pPr>
    </w:p>
    <w:p w:rsidR="009113B2" w:rsidRPr="006D2679" w:rsidRDefault="00762AB1" w:rsidP="0016569B">
      <w:pPr>
        <w:jc w:val="both"/>
        <w:rPr>
          <w:rFonts w:asciiTheme="minorHAnsi" w:hAnsiTheme="minorHAnsi" w:cstheme="minorHAnsi"/>
          <w:sz w:val="20"/>
          <w:szCs w:val="20"/>
        </w:rPr>
      </w:pPr>
      <w:r w:rsidRPr="006D2679">
        <w:rPr>
          <w:rFonts w:asciiTheme="minorHAnsi" w:hAnsiTheme="minorHAnsi" w:cstheme="minorHAnsi"/>
          <w:sz w:val="20"/>
          <w:szCs w:val="20"/>
        </w:rPr>
        <w:t>No se tomará</w:t>
      </w:r>
      <w:r w:rsidR="009113B2" w:rsidRPr="006D2679">
        <w:rPr>
          <w:rFonts w:asciiTheme="minorHAnsi" w:hAnsiTheme="minorHAnsi" w:cstheme="minorHAnsi"/>
          <w:sz w:val="20"/>
          <w:szCs w:val="20"/>
        </w:rPr>
        <w:t xml:space="preserve"> en cuenta para la cancelación de este ítem las losetas de señalización colocadas en aceras de hormigón.</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762AB1" w:rsidRPr="006D2679" w:rsidRDefault="00762AB1" w:rsidP="0016569B">
      <w:pPr>
        <w:jc w:val="both"/>
        <w:rPr>
          <w:rFonts w:asciiTheme="minorHAnsi" w:hAnsiTheme="minorHAnsi" w:cstheme="minorHAnsi"/>
          <w:sz w:val="20"/>
          <w:szCs w:val="20"/>
        </w:rPr>
      </w:pPr>
    </w:p>
    <w:p w:rsidR="00762AB1" w:rsidRPr="006D2679" w:rsidRDefault="00762AB1" w:rsidP="0016569B">
      <w:pPr>
        <w:jc w:val="both"/>
        <w:rPr>
          <w:rFonts w:asciiTheme="minorHAnsi" w:hAnsiTheme="minorHAnsi" w:cstheme="minorHAnsi"/>
          <w:sz w:val="20"/>
          <w:szCs w:val="20"/>
        </w:rPr>
      </w:pPr>
    </w:p>
    <w:p w:rsidR="009113B2" w:rsidRPr="006D2679" w:rsidRDefault="009113B2" w:rsidP="00762AB1">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RELLENO Y COMPACTADO DE ZANJA </w:t>
      </w:r>
      <w:r w:rsidR="00762AB1" w:rsidRPr="006D2679">
        <w:rPr>
          <w:rFonts w:asciiTheme="minorHAnsi" w:hAnsiTheme="minorHAnsi" w:cstheme="minorHAnsi"/>
          <w:b/>
          <w:color w:val="auto"/>
          <w:sz w:val="20"/>
          <w:szCs w:val="20"/>
        </w:rPr>
        <w:t>CON MATERIAL COMÚN</w:t>
      </w:r>
    </w:p>
    <w:p w:rsidR="009113B2" w:rsidRPr="006D2679" w:rsidRDefault="00762AB1" w:rsidP="0016569B">
      <w:pPr>
        <w:rPr>
          <w:rFonts w:asciiTheme="minorHAnsi" w:hAnsiTheme="minorHAnsi" w:cstheme="minorHAnsi"/>
          <w:b/>
          <w:sz w:val="20"/>
          <w:szCs w:val="20"/>
        </w:rPr>
      </w:pPr>
      <w:r w:rsidRPr="006D2679">
        <w:rPr>
          <w:rFonts w:asciiTheme="minorHAnsi" w:hAnsiTheme="minorHAnsi" w:cstheme="minorHAnsi"/>
          <w:b/>
          <w:sz w:val="20"/>
          <w:szCs w:val="20"/>
        </w:rPr>
        <w:t>UNIDAD: Metro Cú</w:t>
      </w:r>
      <w:r w:rsidR="009113B2" w:rsidRPr="006D2679">
        <w:rPr>
          <w:rFonts w:asciiTheme="minorHAnsi" w:hAnsiTheme="minorHAnsi" w:cstheme="minorHAnsi"/>
          <w:b/>
          <w:sz w:val="20"/>
          <w:szCs w:val="20"/>
        </w:rPr>
        <w:t>bico (m3)</w:t>
      </w:r>
    </w:p>
    <w:p w:rsidR="00762AB1" w:rsidRPr="006D2679" w:rsidRDefault="00762AB1" w:rsidP="0016569B">
      <w:pPr>
        <w:rPr>
          <w:rFonts w:asciiTheme="minorHAnsi" w:hAnsiTheme="minorHAnsi" w:cstheme="minorHAnsi"/>
          <w:b/>
          <w:sz w:val="20"/>
          <w:szCs w:val="20"/>
        </w:rPr>
      </w:pPr>
    </w:p>
    <w:p w:rsidR="009113B2" w:rsidRPr="006D2679" w:rsidRDefault="00762AB1"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5"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35"/>
    </w:p>
    <w:p w:rsidR="00762AB1" w:rsidRPr="006D2679" w:rsidRDefault="00762AB1" w:rsidP="0016569B">
      <w:pPr>
        <w:jc w:val="both"/>
        <w:rPr>
          <w:rFonts w:asciiTheme="minorHAnsi" w:hAnsiTheme="minorHAnsi" w:cstheme="minorHAnsi"/>
          <w:sz w:val="20"/>
          <w:szCs w:val="20"/>
        </w:rPr>
      </w:pPr>
    </w:p>
    <w:p w:rsidR="009113B2" w:rsidRPr="006D2679" w:rsidRDefault="00762AB1"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 HERRAMIENTAS Y EQUIPO</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6" w:name="_Toc314666665"/>
      <w:r w:rsidRPr="006D2679">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6"/>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7" w:name="_Toc314666666"/>
      <w:r w:rsidRPr="006D2679">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w:t>
      </w:r>
      <w:r w:rsidR="00762AB1" w:rsidRPr="006D2679">
        <w:rPr>
          <w:rFonts w:asciiTheme="minorHAnsi" w:hAnsiTheme="minorHAnsi" w:cstheme="minorHAnsi"/>
          <w:sz w:val="20"/>
          <w:szCs w:val="20"/>
        </w:rPr>
        <w:t>elos con piedras mayores a 8 cm</w:t>
      </w:r>
      <w:r w:rsidRPr="006D2679">
        <w:rPr>
          <w:rFonts w:asciiTheme="minorHAnsi" w:hAnsiTheme="minorHAnsi" w:cstheme="minorHAnsi"/>
          <w:sz w:val="20"/>
          <w:szCs w:val="20"/>
        </w:rPr>
        <w:t xml:space="preserve"> de diámetro.</w:t>
      </w:r>
      <w:bookmarkEnd w:id="37"/>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8" w:name="_Toc314666667"/>
      <w:r w:rsidRPr="006D2679">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8"/>
    </w:p>
    <w:p w:rsidR="00762AB1" w:rsidRPr="006D2679" w:rsidRDefault="00762AB1" w:rsidP="0016569B">
      <w:pPr>
        <w:jc w:val="both"/>
        <w:rPr>
          <w:rFonts w:asciiTheme="minorHAnsi" w:hAnsiTheme="minorHAnsi" w:cstheme="minorHAnsi"/>
          <w:sz w:val="20"/>
          <w:szCs w:val="20"/>
        </w:rPr>
      </w:pPr>
    </w:p>
    <w:p w:rsidR="009113B2" w:rsidRPr="006D2679" w:rsidRDefault="00762AB1"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relleno y compactado de zanja serán autorizados por el SUPERVISOR, siempre y cuando se verifique en zanja lo siguiente:</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 zanja deberá estar perfilada, libre de cualquier escombro o cualquier otro elemento que pueda dañar la tubería. </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9" w:name="_Toc314666670"/>
      <w:r w:rsidRPr="006D2679">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9"/>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0" w:name="_Toc314666671"/>
      <w:r w:rsidRPr="006D2679">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0"/>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1" w:name="_Toc314666672"/>
      <w:r w:rsidRPr="006D2679">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41"/>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2" w:name="_Toc314666673"/>
      <w:r w:rsidRPr="006D2679">
        <w:rPr>
          <w:rFonts w:asciiTheme="minorHAnsi" w:hAnsiTheme="minorHAnsi" w:cstheme="minorHAnsi"/>
          <w:sz w:val="20"/>
          <w:szCs w:val="20"/>
        </w:rPr>
        <w:t xml:space="preserve">El SUPERVISOR DE OBRA exigirá la ejecución de pruebas de densidad y/o calicatas en sitio a diferentes niveles del relleno, como mínimo cada </w:t>
      </w:r>
      <w:r w:rsidR="00762AB1" w:rsidRPr="006D2679">
        <w:rPr>
          <w:rFonts w:asciiTheme="minorHAnsi" w:hAnsiTheme="minorHAnsi" w:cstheme="minorHAnsi"/>
          <w:sz w:val="20"/>
          <w:szCs w:val="20"/>
        </w:rPr>
        <w:t>3</w:t>
      </w:r>
      <w:r w:rsidRPr="006D2679">
        <w:rPr>
          <w:rFonts w:asciiTheme="minorHAnsi" w:hAnsiTheme="minorHAnsi" w:cstheme="minorHAnsi"/>
          <w:sz w:val="20"/>
          <w:szCs w:val="20"/>
        </w:rPr>
        <w:t xml:space="preserve">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2"/>
      <w:r w:rsidRPr="006D2679">
        <w:rPr>
          <w:rFonts w:asciiTheme="minorHAnsi" w:hAnsiTheme="minorHAnsi" w:cstheme="minorHAnsi"/>
          <w:sz w:val="20"/>
          <w:szCs w:val="20"/>
        </w:rPr>
        <w:t>el CONTRATISTA deberá repetir el trabajo por su cuenta y riesgo.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3" w:name="_Toc314666674"/>
      <w:r w:rsidRPr="006D2679">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3"/>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4" w:name="_Toc314666675"/>
      <w:r w:rsidRPr="006D2679">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44"/>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45" w:name="_Toc314666676"/>
      <w:r w:rsidRPr="006D2679">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5"/>
    </w:p>
    <w:p w:rsidR="00D71EFB" w:rsidRPr="006D2679" w:rsidRDefault="00D71EF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46" w:name="_Toc314666677"/>
      <w:r w:rsidRPr="006D2679">
        <w:rPr>
          <w:rFonts w:asciiTheme="minorHAnsi" w:hAnsiTheme="minorHAnsi" w:cstheme="minorHAnsi"/>
          <w:sz w:val="20"/>
          <w:szCs w:val="20"/>
        </w:rPr>
        <w:t>La cinta de señalización debe ser ubicada 30 cm antes del nivel superior de la zanja indicando la palabra "</w:t>
      </w:r>
      <w:r w:rsidR="00762AB1" w:rsidRPr="006D2679">
        <w:rPr>
          <w:rFonts w:asciiTheme="minorHAnsi" w:hAnsiTheme="minorHAnsi" w:cstheme="minorHAnsi"/>
          <w:sz w:val="20"/>
          <w:szCs w:val="20"/>
        </w:rPr>
        <w:t>PELIGRO -</w:t>
      </w:r>
      <w:r w:rsidRPr="006D2679">
        <w:rPr>
          <w:rFonts w:asciiTheme="minorHAnsi" w:hAnsiTheme="minorHAnsi" w:cstheme="minorHAnsi"/>
          <w:sz w:val="20"/>
          <w:szCs w:val="20"/>
        </w:rPr>
        <w:t xml:space="preserve"> GAS"</w:t>
      </w:r>
      <w:bookmarkEnd w:id="46"/>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7" w:name="_Toc314666678"/>
      <w:r w:rsidRPr="006D2679">
        <w:rPr>
          <w:rFonts w:asciiTheme="minorHAnsi" w:hAnsiTheme="minorHAnsi" w:cstheme="minorHAnsi"/>
          <w:sz w:val="20"/>
          <w:szCs w:val="20"/>
        </w:rPr>
        <w:t>Todas las áreas comprendidas en el trabajo deberán nivelarse en forma uniforme. La superficie final deberá entregarse libre de irregularidades.</w:t>
      </w:r>
      <w:bookmarkEnd w:id="47"/>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tabs>
          <w:tab w:val="left" w:pos="0"/>
          <w:tab w:val="left" w:pos="142"/>
        </w:tabs>
        <w:jc w:val="both"/>
        <w:rPr>
          <w:rFonts w:asciiTheme="minorHAnsi" w:hAnsiTheme="minorHAnsi" w:cstheme="minorHAnsi"/>
          <w:sz w:val="20"/>
          <w:szCs w:val="20"/>
        </w:rPr>
      </w:pPr>
      <w:r w:rsidRPr="006D2679">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762AB1" w:rsidRPr="006D2679" w:rsidRDefault="00762AB1" w:rsidP="0016569B">
      <w:pPr>
        <w:tabs>
          <w:tab w:val="left" w:pos="0"/>
          <w:tab w:val="left" w:pos="142"/>
        </w:tabs>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Tan pronto como se haya culminado con el relleno y compactado, el CONTRATISTA una vez finalizada esta actividad deberá proceder al:</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Retiro de todos los escombros y materiales en exceso o rechazados.</w:t>
      </w:r>
    </w:p>
    <w:p w:rsidR="009113B2" w:rsidRPr="006D2679" w:rsidRDefault="009113B2" w:rsidP="0016569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6D2679" w:rsidRDefault="009113B2" w:rsidP="0016569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Limpieza y retiro de todos los escombros incluyendo rocas de gran tamaño, que serán llevados a sitios autorizados.</w:t>
      </w:r>
    </w:p>
    <w:p w:rsidR="009113B2" w:rsidRPr="006D2679" w:rsidRDefault="009113B2" w:rsidP="0016569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D2679" w:rsidRDefault="009113B2" w:rsidP="0016569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762AB1" w:rsidRDefault="00762AB1" w:rsidP="00762AB1">
      <w:pPr>
        <w:tabs>
          <w:tab w:val="num" w:pos="2484"/>
        </w:tabs>
        <w:jc w:val="both"/>
        <w:rPr>
          <w:rFonts w:asciiTheme="minorHAnsi" w:hAnsiTheme="minorHAnsi" w:cstheme="minorHAnsi"/>
          <w:sz w:val="20"/>
          <w:szCs w:val="20"/>
        </w:rPr>
      </w:pPr>
    </w:p>
    <w:p w:rsidR="00D71EFB" w:rsidRPr="006D2679" w:rsidRDefault="00D71EFB" w:rsidP="00762AB1">
      <w:pPr>
        <w:tabs>
          <w:tab w:val="num" w:pos="2484"/>
        </w:tabs>
        <w:jc w:val="both"/>
        <w:rPr>
          <w:rFonts w:asciiTheme="minorHAnsi" w:hAnsiTheme="minorHAnsi" w:cstheme="minorHAnsi"/>
          <w:sz w:val="20"/>
          <w:szCs w:val="20"/>
        </w:rPr>
      </w:pPr>
    </w:p>
    <w:p w:rsidR="009113B2" w:rsidRPr="006D2679" w:rsidRDefault="009113B2" w:rsidP="00762AB1">
      <w:pPr>
        <w:pStyle w:val="Estilo1"/>
        <w:numPr>
          <w:ilvl w:val="1"/>
          <w:numId w:val="61"/>
        </w:numPr>
        <w:rPr>
          <w:rFonts w:asciiTheme="minorHAnsi" w:hAnsiTheme="minorHAnsi" w:cstheme="minorHAnsi"/>
          <w:iCs/>
          <w:sz w:val="20"/>
          <w:szCs w:val="20"/>
        </w:rPr>
      </w:pPr>
      <w:r w:rsidRPr="006D2679">
        <w:rPr>
          <w:rFonts w:asciiTheme="minorHAnsi" w:eastAsia="Times New Roman" w:hAnsiTheme="minorHAnsi" w:cstheme="minorHAnsi"/>
          <w:sz w:val="20"/>
          <w:szCs w:val="20"/>
          <w:lang w:val="es-ES"/>
        </w:rPr>
        <w:t xml:space="preserve"> </w:t>
      </w: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71EFB" w:rsidRPr="006D2679" w:rsidRDefault="00D71EFB"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762AB1"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00762AB1" w:rsidRPr="006D2679">
        <w:rPr>
          <w:rFonts w:asciiTheme="minorHAnsi" w:hAnsiTheme="minorHAnsi" w:cs="Arial"/>
          <w:kern w:val="28"/>
          <w:sz w:val="20"/>
          <w:szCs w:val="20"/>
          <w:lang w:val="es-ES_tradnl"/>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8" w:name="_Toc314666682"/>
      <w:r w:rsidRPr="006D2679">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8"/>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9" w:name="_Toc314666683"/>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9"/>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50" w:name="_Toc314666684"/>
      <w:r w:rsidRPr="006D2679">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0"/>
      <w:r w:rsidR="00762AB1" w:rsidRPr="006D2679">
        <w:rPr>
          <w:rFonts w:asciiTheme="minorHAnsi" w:hAnsiTheme="minorHAnsi" w:cstheme="minorHAnsi"/>
          <w:sz w:val="20"/>
          <w:szCs w:val="20"/>
        </w:rPr>
        <w:t>.</w:t>
      </w:r>
    </w:p>
    <w:p w:rsidR="004614A3" w:rsidRPr="006D2679" w:rsidRDefault="004614A3" w:rsidP="0016569B">
      <w:pPr>
        <w:jc w:val="both"/>
        <w:rPr>
          <w:rFonts w:asciiTheme="minorHAnsi" w:hAnsiTheme="minorHAnsi" w:cstheme="minorHAnsi"/>
          <w:sz w:val="20"/>
          <w:szCs w:val="20"/>
        </w:rPr>
      </w:pPr>
    </w:p>
    <w:p w:rsidR="009113B2" w:rsidRPr="006D2679" w:rsidRDefault="009113B2" w:rsidP="00762AB1">
      <w:pPr>
        <w:pStyle w:val="Ttulo2"/>
        <w:numPr>
          <w:ilvl w:val="0"/>
          <w:numId w:val="61"/>
        </w:numPr>
        <w:spacing w:before="0"/>
        <w:jc w:val="both"/>
        <w:rPr>
          <w:rFonts w:asciiTheme="minorHAnsi" w:hAnsiTheme="minorHAnsi" w:cstheme="minorHAnsi"/>
          <w:b/>
          <w:color w:val="auto"/>
          <w:sz w:val="20"/>
          <w:szCs w:val="20"/>
          <w:lang w:val="es-ES_tradnl"/>
        </w:rPr>
      </w:pPr>
      <w:bookmarkStart w:id="51" w:name="_Toc378236512"/>
      <w:bookmarkStart w:id="52" w:name="_Toc378667045"/>
      <w:bookmarkStart w:id="53" w:name="_Toc378667231"/>
      <w:bookmarkStart w:id="54" w:name="_Toc378667746"/>
      <w:bookmarkStart w:id="55" w:name="_Toc381213534"/>
      <w:bookmarkStart w:id="56" w:name="_Toc381214011"/>
      <w:bookmarkStart w:id="57" w:name="_Toc381214102"/>
      <w:bookmarkStart w:id="58" w:name="_Toc384130468"/>
      <w:bookmarkStart w:id="59" w:name="_Toc384130689"/>
      <w:bookmarkStart w:id="60" w:name="_Toc384130845"/>
      <w:bookmarkStart w:id="61" w:name="_Toc384131236"/>
      <w:bookmarkStart w:id="62" w:name="_Toc387785987"/>
      <w:bookmarkStart w:id="63" w:name="_Toc387788275"/>
      <w:bookmarkStart w:id="64" w:name="_Toc388648584"/>
      <w:bookmarkStart w:id="65" w:name="_Toc388648673"/>
      <w:bookmarkStart w:id="66" w:name="_Toc388693334"/>
      <w:bookmarkStart w:id="67" w:name="_Toc388702297"/>
      <w:bookmarkStart w:id="68" w:name="_Toc388724575"/>
      <w:bookmarkStart w:id="69" w:name="_Toc404098164"/>
      <w:r w:rsidRPr="006D2679">
        <w:rPr>
          <w:rFonts w:asciiTheme="minorHAnsi" w:hAnsiTheme="minorHAnsi" w:cstheme="minorHAnsi"/>
          <w:b/>
          <w:color w:val="auto"/>
          <w:sz w:val="20"/>
          <w:szCs w:val="20"/>
        </w:rPr>
        <w:t>REPOSICIÓN Y AFINADO DE ACERAS Y/O CUNETAS</w:t>
      </w:r>
    </w:p>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Cuadrado (m2)</w:t>
      </w:r>
    </w:p>
    <w:p w:rsidR="00762AB1" w:rsidRPr="006D2679" w:rsidRDefault="00762AB1" w:rsidP="0016569B">
      <w:pPr>
        <w:rPr>
          <w:rFonts w:asciiTheme="minorHAnsi" w:hAnsiTheme="minorHAnsi" w:cstheme="minorHAnsi"/>
          <w:b/>
          <w:sz w:val="20"/>
          <w:szCs w:val="20"/>
        </w:rPr>
      </w:pPr>
    </w:p>
    <w:p w:rsidR="009113B2" w:rsidRPr="006D2679" w:rsidRDefault="00762AB1"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rPr>
          <w:rFonts w:asciiTheme="minorHAnsi" w:eastAsia="Times New Roman" w:hAnsiTheme="minorHAnsi" w:cstheme="minorHAnsi"/>
          <w:sz w:val="20"/>
          <w:szCs w:val="20"/>
          <w:lang w:val="es-ES"/>
        </w:rPr>
      </w:pPr>
    </w:p>
    <w:p w:rsidR="00762AB1" w:rsidRPr="006D2679" w:rsidRDefault="009113B2" w:rsidP="00762AB1">
      <w:pPr>
        <w:jc w:val="both"/>
        <w:rPr>
          <w:rFonts w:asciiTheme="minorHAnsi" w:hAnsiTheme="minorHAnsi" w:cs="Arial"/>
          <w:sz w:val="20"/>
          <w:szCs w:val="20"/>
        </w:rPr>
      </w:pPr>
      <w:r w:rsidRPr="006D2679">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00762AB1" w:rsidRPr="006D2679">
        <w:rPr>
          <w:rFonts w:asciiTheme="minorHAnsi" w:hAnsiTheme="minorHAnsi" w:cs="Arial"/>
          <w:sz w:val="20"/>
          <w:szCs w:val="20"/>
        </w:rPr>
        <w:t xml:space="preserve"> El hormigón empleado para la reposición de aceras y/o cunetas tendrá una  dosificación 1:2:3 de 180 kg/cm2 de resistencia, incluyendo mortero para el terminado en una relación de  1:3  y la construcción de juntas de dilatación de acuerdo a instrucciones del SUPERVISOR DE OBRA.</w:t>
      </w:r>
    </w:p>
    <w:p w:rsidR="00762AB1" w:rsidRPr="006D2679" w:rsidRDefault="00762AB1" w:rsidP="00762AB1">
      <w:pPr>
        <w:jc w:val="both"/>
        <w:rPr>
          <w:rFonts w:asciiTheme="minorHAnsi" w:hAnsiTheme="minorHAnsi" w:cs="Arial"/>
          <w:sz w:val="20"/>
          <w:szCs w:val="20"/>
        </w:rPr>
      </w:pPr>
    </w:p>
    <w:p w:rsidR="009113B2" w:rsidRPr="004614A3" w:rsidRDefault="009113B2" w:rsidP="0016569B">
      <w:pPr>
        <w:jc w:val="both"/>
        <w:rPr>
          <w:rFonts w:asciiTheme="minorHAnsi" w:hAnsiTheme="minorHAnsi" w:cs="Arial"/>
          <w:sz w:val="20"/>
          <w:szCs w:val="20"/>
        </w:rPr>
      </w:pPr>
      <w:bookmarkStart w:id="70" w:name="_Toc314666844"/>
      <w:r w:rsidRPr="004614A3">
        <w:rPr>
          <w:rFonts w:asciiTheme="minorHAnsi" w:hAnsiTheme="minorHAnsi" w:cs="Arial"/>
          <w:sz w:val="20"/>
          <w:szCs w:val="20"/>
        </w:rPr>
        <w:t>Después de vaciada la carpeta se procederá a efectuar el afinado con cemento terminado de HºSº y el respectivo curado; según indicaciones del SUPERVISOR.</w:t>
      </w:r>
      <w:bookmarkEnd w:id="70"/>
    </w:p>
    <w:p w:rsidR="004614A3" w:rsidRPr="004614A3" w:rsidRDefault="004614A3" w:rsidP="0016569B">
      <w:pPr>
        <w:jc w:val="both"/>
        <w:rPr>
          <w:rFonts w:asciiTheme="minorHAnsi" w:hAnsiTheme="minorHAnsi" w:cs="Arial"/>
          <w:sz w:val="20"/>
          <w:szCs w:val="20"/>
        </w:rPr>
      </w:pPr>
    </w:p>
    <w:p w:rsidR="004614A3" w:rsidRPr="004614A3" w:rsidRDefault="004614A3" w:rsidP="004614A3">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762AB1" w:rsidRPr="006D2679" w:rsidRDefault="00762AB1" w:rsidP="0016569B">
      <w:pPr>
        <w:jc w:val="both"/>
        <w:rPr>
          <w:rFonts w:asciiTheme="minorHAnsi" w:hAnsiTheme="minorHAnsi" w:cstheme="minorHAnsi"/>
          <w:sz w:val="20"/>
          <w:szCs w:val="20"/>
        </w:rPr>
      </w:pPr>
    </w:p>
    <w:p w:rsidR="009113B2" w:rsidRPr="006D2679" w:rsidRDefault="009113B2"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762AB1" w:rsidRPr="006D2679">
        <w:rPr>
          <w:rFonts w:asciiTheme="minorHAnsi" w:eastAsia="Times New Roman" w:hAnsiTheme="minorHAnsi" w:cstheme="minorHAnsi"/>
          <w:sz w:val="20"/>
          <w:szCs w:val="20"/>
          <w:lang w:val="es-ES"/>
        </w:rPr>
        <w:t>TERIALES, HERRAMIENTAS Y EQUIPO</w:t>
      </w:r>
    </w:p>
    <w:p w:rsidR="009113B2" w:rsidRPr="006D2679" w:rsidRDefault="009113B2" w:rsidP="0016569B">
      <w:pPr>
        <w:ind w:left="720"/>
        <w:contextualSpacing/>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#4 (4,75 mm) y grava no mayor a 1/2” y/o </w:t>
      </w:r>
      <w:r w:rsidRPr="006D2679">
        <w:rPr>
          <w:rFonts w:asciiTheme="minorHAnsi" w:hAnsiTheme="minorHAnsi" w:cstheme="minorHAnsi"/>
          <w:sz w:val="20"/>
          <w:szCs w:val="20"/>
        </w:rPr>
        <w:lastRenderedPageBreak/>
        <w:t>como lo solicite el SUPERVISOR. Se podrá emplear aditivos para modificar ciertas propiedades del hormigón, previa justificación y aprobación expresa efectuada por el SUPERVISOR DE OBRA.</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hará uso de mezcladora mecánica en la preparación del hormigón, a objeto de obtener homogeneida</w:t>
      </w:r>
      <w:r w:rsidR="00941BCB" w:rsidRPr="006D2679">
        <w:rPr>
          <w:rFonts w:asciiTheme="minorHAnsi" w:hAnsiTheme="minorHAnsi" w:cstheme="minorHAnsi"/>
          <w:sz w:val="20"/>
          <w:szCs w:val="20"/>
        </w:rPr>
        <w:t>d en la calidad del concreto. E</w:t>
      </w:r>
      <w:r w:rsidRPr="006D2679">
        <w:rPr>
          <w:rFonts w:asciiTheme="minorHAnsi" w:hAnsiTheme="minorHAnsi" w:cstheme="minorHAnsi"/>
          <w:sz w:val="20"/>
          <w:szCs w:val="20"/>
        </w:rPr>
        <w:t xml:space="preserve">stará autorizado el uso de camiones hormigoneros, siempre y cuando el hormigón, cumpla los requisitos de calidad especificados. </w:t>
      </w:r>
    </w:p>
    <w:p w:rsidR="00941BCB" w:rsidRPr="006D2679" w:rsidRDefault="00941BCB" w:rsidP="0016569B">
      <w:pPr>
        <w:jc w:val="both"/>
        <w:rPr>
          <w:rFonts w:asciiTheme="minorHAnsi" w:hAnsiTheme="minorHAnsi" w:cstheme="minorHAnsi"/>
          <w:sz w:val="20"/>
          <w:szCs w:val="20"/>
        </w:rPr>
      </w:pPr>
    </w:p>
    <w:p w:rsidR="00941BCB" w:rsidRPr="006D2679" w:rsidRDefault="00941BCB" w:rsidP="00941BCB">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941BCB" w:rsidRPr="006D2679" w:rsidRDefault="00941BCB" w:rsidP="0016569B">
      <w:pPr>
        <w:jc w:val="both"/>
        <w:rPr>
          <w:rFonts w:asciiTheme="minorHAnsi" w:hAnsiTheme="minorHAnsi" w:cstheme="minorHAnsi"/>
          <w:sz w:val="20"/>
          <w:szCs w:val="20"/>
        </w:rPr>
      </w:pPr>
    </w:p>
    <w:p w:rsidR="009113B2" w:rsidRPr="006D2679" w:rsidRDefault="00941BCB"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941BCB" w:rsidRPr="006D2679" w:rsidRDefault="00941BCB" w:rsidP="00941BC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41BCB" w:rsidRPr="006D2679" w:rsidRDefault="00941BC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D71EFB" w:rsidRPr="006D2679" w:rsidRDefault="00D71EFB" w:rsidP="0016569B">
      <w:pPr>
        <w:jc w:val="both"/>
        <w:rPr>
          <w:rFonts w:asciiTheme="minorHAnsi" w:hAnsiTheme="minorHAnsi" w:cstheme="minorHAnsi"/>
          <w:sz w:val="20"/>
          <w:szCs w:val="20"/>
        </w:rPr>
      </w:pPr>
    </w:p>
    <w:p w:rsidR="00941BCB" w:rsidRPr="006D2679" w:rsidRDefault="009113B2" w:rsidP="0016569B">
      <w:pPr>
        <w:jc w:val="both"/>
        <w:rPr>
          <w:rFonts w:asciiTheme="minorHAnsi" w:hAnsiTheme="minorHAnsi" w:cstheme="minorHAnsi"/>
          <w:sz w:val="20"/>
          <w:szCs w:val="20"/>
        </w:rPr>
      </w:pPr>
      <w:bookmarkStart w:id="71" w:name="_Toc314666850"/>
      <w:r w:rsidRPr="006D2679">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bookmarkEnd w:id="71"/>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72" w:name="_Toc314666851"/>
      <w:r w:rsidRPr="006D2679">
        <w:rPr>
          <w:rFonts w:asciiTheme="minorHAnsi" w:hAnsiTheme="minorHAnsi" w:cstheme="minorHAnsi"/>
          <w:sz w:val="20"/>
          <w:szCs w:val="20"/>
        </w:rPr>
        <w:t>Dosificación:</w:t>
      </w:r>
      <w:bookmarkEnd w:id="72"/>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3" w:name="_Toc314666852"/>
      <w:r w:rsidRPr="006D2679">
        <w:rPr>
          <w:rFonts w:asciiTheme="minorHAnsi" w:hAnsiTheme="minorHAnsi" w:cstheme="minorHAnsi"/>
          <w:sz w:val="20"/>
          <w:szCs w:val="20"/>
        </w:rPr>
        <w:t>1</w:t>
      </w:r>
      <w:bookmarkEnd w:id="73"/>
      <w:r w:rsidRPr="006D2679">
        <w:rPr>
          <w:rFonts w:asciiTheme="minorHAnsi" w:hAnsiTheme="minorHAnsi" w:cstheme="minorHAnsi"/>
          <w:sz w:val="20"/>
          <w:szCs w:val="20"/>
        </w:rPr>
        <w:t>: 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4" w:name="_Toc314666853"/>
      <w:r w:rsidRPr="006D2679">
        <w:rPr>
          <w:rFonts w:asciiTheme="minorHAnsi" w:hAnsiTheme="minorHAnsi" w:cstheme="minorHAnsi"/>
          <w:sz w:val="20"/>
          <w:szCs w:val="20"/>
        </w:rPr>
        <w:t>2: Arena fina</w:t>
      </w:r>
      <w:bookmarkEnd w:id="74"/>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5" w:name="_Toc314666854"/>
      <w:r w:rsidRPr="006D2679">
        <w:rPr>
          <w:rFonts w:asciiTheme="minorHAnsi" w:hAnsiTheme="minorHAnsi" w:cstheme="minorHAnsi"/>
          <w:sz w:val="20"/>
          <w:szCs w:val="20"/>
        </w:rPr>
        <w:t>3: Grava común</w:t>
      </w:r>
      <w:bookmarkEnd w:id="75"/>
    </w:p>
    <w:p w:rsidR="00941BCB" w:rsidRPr="006D2679" w:rsidRDefault="00941BCB" w:rsidP="0016569B">
      <w:pPr>
        <w:jc w:val="both"/>
        <w:rPr>
          <w:rFonts w:asciiTheme="minorHAnsi" w:hAnsiTheme="minorHAnsi" w:cstheme="minorHAnsi"/>
          <w:sz w:val="20"/>
          <w:szCs w:val="20"/>
        </w:rPr>
      </w:pPr>
      <w:bookmarkStart w:id="76" w:name="_Toc314666855"/>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6"/>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61F55" w:rsidRPr="006D2679" w:rsidRDefault="00261F55" w:rsidP="0016569B">
      <w:pPr>
        <w:jc w:val="both"/>
        <w:rPr>
          <w:rFonts w:asciiTheme="minorHAnsi" w:hAnsiTheme="minorHAnsi" w:cstheme="minorHAnsi"/>
          <w:sz w:val="20"/>
          <w:szCs w:val="20"/>
        </w:rPr>
      </w:pPr>
    </w:p>
    <w:p w:rsidR="00261F55"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terminaciones de las juntas se </w:t>
      </w:r>
      <w:r w:rsidR="00261F55" w:rsidRPr="006D2679">
        <w:rPr>
          <w:rFonts w:asciiTheme="minorHAnsi" w:hAnsiTheme="minorHAnsi" w:cstheme="minorHAnsi"/>
          <w:sz w:val="20"/>
          <w:szCs w:val="20"/>
        </w:rPr>
        <w:t>alisarán con planchas metálicas.</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componentes serán introducidos en el siguiente orden:</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9113B2" w:rsidRPr="006D2679" w:rsidRDefault="009113B2" w:rsidP="0016569B">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9113B2" w:rsidRPr="006D2679" w:rsidRDefault="009113B2" w:rsidP="0016569B">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77" w:name="_Toc314666866"/>
      <w:r w:rsidRPr="006D2679">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77"/>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mezclado manual queda expresamente PROHIBIDO.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261F55" w:rsidRPr="006D2679" w:rsidRDefault="00261F55" w:rsidP="0016569B">
      <w:pPr>
        <w:jc w:val="both"/>
        <w:rPr>
          <w:rFonts w:asciiTheme="minorHAnsi" w:hAnsiTheme="minorHAnsi" w:cstheme="minorHAnsi"/>
          <w:sz w:val="20"/>
          <w:szCs w:val="20"/>
        </w:rPr>
      </w:pPr>
    </w:p>
    <w:p w:rsidR="00261F55" w:rsidRPr="006D2679" w:rsidRDefault="00261F55" w:rsidP="00261F55">
      <w:pPr>
        <w:autoSpaceDE w:val="0"/>
        <w:autoSpaceDN w:val="0"/>
        <w:adjustRightInd w:val="0"/>
        <w:jc w:val="both"/>
        <w:rPr>
          <w:rFonts w:asciiTheme="minorHAnsi" w:hAnsiTheme="minorHAnsi"/>
          <w:sz w:val="20"/>
          <w:szCs w:val="20"/>
        </w:rPr>
      </w:pPr>
      <w:r w:rsidRPr="006D2679">
        <w:rPr>
          <w:rFonts w:asciiTheme="minorHAnsi" w:hAnsiTheme="minorHAnsi"/>
          <w:sz w:val="20"/>
          <w:szCs w:val="20"/>
        </w:rPr>
        <w:t>En el momento de realizar el vaciado de concreto, la empresa deberá colocar las plaquetas de señalización horizontal como parte de este ítem, las que deberán ser colocadas cada 100 metros, cambios de dirección y/o en los puntos especificados por el personal de YPFB.</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 Tramos que pres</w:t>
      </w:r>
      <w:r w:rsidR="00261F55" w:rsidRPr="006D2679">
        <w:rPr>
          <w:rFonts w:asciiTheme="minorHAnsi" w:hAnsiTheme="minorHAnsi" w:cstheme="minorHAnsi"/>
          <w:sz w:val="20"/>
          <w:szCs w:val="20"/>
        </w:rPr>
        <w:t>enten resistencia mayor al 90 %</w:t>
      </w:r>
      <w:r w:rsidRPr="006D2679">
        <w:rPr>
          <w:rFonts w:asciiTheme="minorHAnsi" w:hAnsiTheme="minorHAnsi" w:cstheme="minorHAnsi"/>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D71EFB" w:rsidRPr="006D2679" w:rsidRDefault="00D71EFB" w:rsidP="0016569B">
      <w:pPr>
        <w:autoSpaceDE w:val="0"/>
        <w:autoSpaceDN w:val="0"/>
        <w:adjustRightInd w:val="0"/>
        <w:ind w:left="708" w:firstLine="12"/>
        <w:jc w:val="both"/>
        <w:rPr>
          <w:rFonts w:asciiTheme="minorHAnsi" w:hAnsiTheme="minorHAnsi" w:cstheme="minorHAnsi"/>
          <w:sz w:val="20"/>
          <w:szCs w:val="20"/>
        </w:rPr>
      </w:pPr>
    </w:p>
    <w:p w:rsidR="009113B2" w:rsidRPr="006D2679"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para la calidad de Hormigón especificados u otros que proponga el SUPERVISOR, serán a costo del CONTRATISTA.</w:t>
      </w:r>
    </w:p>
    <w:p w:rsidR="00261F55" w:rsidRPr="006D2679" w:rsidRDefault="00261F55" w:rsidP="0016569B">
      <w:pPr>
        <w:autoSpaceDE w:val="0"/>
        <w:autoSpaceDN w:val="0"/>
        <w:adjustRightInd w:val="0"/>
        <w:jc w:val="both"/>
        <w:rPr>
          <w:rFonts w:asciiTheme="minorHAnsi" w:hAnsiTheme="minorHAnsi" w:cstheme="minorHAnsi"/>
          <w:b/>
          <w:sz w:val="20"/>
          <w:szCs w:val="20"/>
        </w:rPr>
      </w:pPr>
      <w:bookmarkStart w:id="78" w:name="_Toc314666872"/>
    </w:p>
    <w:p w:rsidR="009113B2" w:rsidRPr="006D2679" w:rsidRDefault="009113B2" w:rsidP="0016569B">
      <w:pPr>
        <w:autoSpaceDE w:val="0"/>
        <w:autoSpaceDN w:val="0"/>
        <w:adjustRightInd w:val="0"/>
        <w:jc w:val="both"/>
        <w:rPr>
          <w:rFonts w:asciiTheme="minorHAnsi" w:hAnsiTheme="minorHAnsi" w:cstheme="minorHAnsi"/>
          <w:b/>
          <w:sz w:val="20"/>
          <w:szCs w:val="20"/>
        </w:rPr>
      </w:pPr>
      <w:r w:rsidRPr="006D2679">
        <w:rPr>
          <w:rFonts w:asciiTheme="minorHAnsi" w:hAnsiTheme="minorHAnsi" w:cstheme="minorHAnsi"/>
          <w:b/>
          <w:sz w:val="20"/>
          <w:szCs w:val="20"/>
        </w:rPr>
        <w:t>Ensayos</w:t>
      </w:r>
      <w:bookmarkEnd w:id="78"/>
    </w:p>
    <w:p w:rsidR="009113B2" w:rsidRPr="006D2679" w:rsidRDefault="009113B2" w:rsidP="0016569B">
      <w:pPr>
        <w:autoSpaceDE w:val="0"/>
        <w:autoSpaceDN w:val="0"/>
        <w:adjustRightInd w:val="0"/>
        <w:jc w:val="both"/>
        <w:rPr>
          <w:rFonts w:asciiTheme="minorHAnsi" w:hAnsiTheme="minorHAnsi" w:cstheme="minorHAnsi"/>
          <w:b/>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bookmarkStart w:id="79" w:name="_Toc314666873"/>
      <w:r w:rsidRPr="006D2679">
        <w:rPr>
          <w:rFonts w:asciiTheme="minorHAnsi" w:hAnsiTheme="minorHAnsi" w:cstheme="minorHAnsi"/>
          <w:sz w:val="20"/>
          <w:szCs w:val="20"/>
        </w:rPr>
        <w:lastRenderedPageBreak/>
        <w:t>Todos los materiales y operaciones de la Obra deberán ser ensayados e inspeccionados durante la construcción, no eximiéndose la responsabilidad del CONTRATISTA en caso de encontrarse cualquier defecto en forma posterior.</w:t>
      </w:r>
      <w:bookmarkEnd w:id="79"/>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pStyle w:val="Prrafodelista"/>
        <w:numPr>
          <w:ilvl w:val="0"/>
          <w:numId w:val="12"/>
        </w:numPr>
        <w:autoSpaceDE w:val="0"/>
        <w:autoSpaceDN w:val="0"/>
        <w:adjustRightInd w:val="0"/>
        <w:contextualSpacing/>
        <w:jc w:val="both"/>
        <w:rPr>
          <w:rFonts w:asciiTheme="minorHAnsi" w:hAnsiTheme="minorHAnsi" w:cstheme="minorHAnsi"/>
          <w:sz w:val="20"/>
          <w:szCs w:val="20"/>
        </w:rPr>
      </w:pPr>
      <w:bookmarkStart w:id="80" w:name="_Toc314666875"/>
      <w:r w:rsidRPr="006D2679">
        <w:rPr>
          <w:rFonts w:asciiTheme="minorHAnsi" w:hAnsiTheme="minorHAnsi" w:cstheme="minorHAnsi"/>
          <w:b/>
          <w:sz w:val="20"/>
          <w:szCs w:val="20"/>
        </w:rPr>
        <w:t>Laboratorio.</w:t>
      </w:r>
      <w:r w:rsidRPr="006D2679">
        <w:rPr>
          <w:rFonts w:asciiTheme="minorHAnsi" w:hAnsiTheme="minorHAnsi" w:cstheme="minorHAnsi"/>
          <w:sz w:val="20"/>
          <w:szCs w:val="20"/>
        </w:rPr>
        <w:t xml:space="preserve"> Todos los ensayos se realizarán en un laboratorio de reconocida solvencia y técnica debidamente aprobado por el SUPERVISOR.</w:t>
      </w:r>
      <w:bookmarkEnd w:id="80"/>
    </w:p>
    <w:p w:rsidR="009113B2" w:rsidRPr="006D2679" w:rsidRDefault="009113B2"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pStyle w:val="Prrafodelista"/>
        <w:numPr>
          <w:ilvl w:val="0"/>
          <w:numId w:val="12"/>
        </w:numPr>
        <w:autoSpaceDE w:val="0"/>
        <w:autoSpaceDN w:val="0"/>
        <w:adjustRightInd w:val="0"/>
        <w:contextualSpacing/>
        <w:jc w:val="both"/>
        <w:rPr>
          <w:rFonts w:asciiTheme="minorHAnsi" w:hAnsiTheme="minorHAnsi" w:cstheme="minorHAnsi"/>
          <w:sz w:val="20"/>
          <w:szCs w:val="20"/>
        </w:rPr>
      </w:pPr>
      <w:bookmarkStart w:id="81" w:name="_Toc314666876"/>
      <w:r w:rsidRPr="006D2679">
        <w:rPr>
          <w:rFonts w:asciiTheme="minorHAnsi" w:hAnsiTheme="minorHAnsi" w:cstheme="minorHAnsi"/>
          <w:b/>
          <w:sz w:val="20"/>
          <w:szCs w:val="20"/>
        </w:rPr>
        <w:t>Frecuencia de los ensayos</w:t>
      </w:r>
      <w:bookmarkEnd w:id="81"/>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w:t>
      </w:r>
      <w:bookmarkStart w:id="82" w:name="_Toc314666877"/>
      <w:r w:rsidRPr="006D2679">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82"/>
      <w:r w:rsidRPr="006D2679">
        <w:rPr>
          <w:rFonts w:asciiTheme="minorHAnsi" w:hAnsiTheme="minorHAnsi" w:cstheme="minorHAnsi"/>
          <w:sz w:val="20"/>
          <w:szCs w:val="20"/>
        </w:rPr>
        <w:t>.</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3" w:name="_Toc314666878"/>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3"/>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4" w:name="_Toc314666879"/>
      <w:r w:rsidRPr="006D2679">
        <w:rPr>
          <w:rFonts w:asciiTheme="minorHAnsi" w:hAnsiTheme="minorHAnsi" w:cstheme="minorHAnsi"/>
          <w:sz w:val="20"/>
          <w:szCs w:val="20"/>
        </w:rPr>
        <w:t>Se deberá individualizar cada probeta anotando la fecha y hora y el elemento estructural correspondiente.</w:t>
      </w:r>
      <w:bookmarkEnd w:id="84"/>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firstLine="360"/>
        <w:jc w:val="both"/>
        <w:rPr>
          <w:rFonts w:asciiTheme="minorHAnsi" w:hAnsiTheme="minorHAnsi" w:cstheme="minorHAnsi"/>
          <w:sz w:val="20"/>
          <w:szCs w:val="20"/>
        </w:rPr>
      </w:pPr>
      <w:bookmarkStart w:id="85" w:name="_Toc314666880"/>
      <w:r w:rsidRPr="006D2679">
        <w:rPr>
          <w:rFonts w:asciiTheme="minorHAnsi" w:hAnsiTheme="minorHAnsi" w:cstheme="minorHAnsi"/>
          <w:sz w:val="20"/>
          <w:szCs w:val="20"/>
        </w:rPr>
        <w:t>Las probetas serán preparadas en presencia del SUPERVISOR DE OBRA.</w:t>
      </w:r>
      <w:bookmarkEnd w:id="85"/>
    </w:p>
    <w:p w:rsidR="00261F55" w:rsidRPr="006D2679" w:rsidRDefault="00261F55" w:rsidP="0016569B">
      <w:pPr>
        <w:autoSpaceDE w:val="0"/>
        <w:autoSpaceDN w:val="0"/>
        <w:adjustRightInd w:val="0"/>
        <w:ind w:left="360"/>
        <w:jc w:val="both"/>
        <w:rPr>
          <w:rFonts w:asciiTheme="minorHAnsi" w:hAnsiTheme="minorHAnsi" w:cstheme="minorHAnsi"/>
          <w:sz w:val="20"/>
          <w:szCs w:val="20"/>
        </w:rPr>
      </w:pPr>
      <w:bookmarkStart w:id="86" w:name="_Toc314666881"/>
    </w:p>
    <w:p w:rsidR="009113B2" w:rsidRPr="006D2679" w:rsidRDefault="009113B2" w:rsidP="0016569B">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6"/>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7" w:name="_Toc314666882"/>
      <w:r w:rsidRPr="006D2679">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7"/>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pStyle w:val="Prrafodelista"/>
        <w:numPr>
          <w:ilvl w:val="0"/>
          <w:numId w:val="22"/>
        </w:numPr>
        <w:autoSpaceDE w:val="0"/>
        <w:autoSpaceDN w:val="0"/>
        <w:adjustRightInd w:val="0"/>
        <w:ind w:left="426" w:hanging="426"/>
        <w:contextualSpacing/>
        <w:jc w:val="both"/>
        <w:rPr>
          <w:rFonts w:asciiTheme="minorHAnsi" w:hAnsiTheme="minorHAnsi" w:cstheme="minorHAnsi"/>
          <w:sz w:val="20"/>
          <w:szCs w:val="20"/>
        </w:rPr>
      </w:pPr>
      <w:bookmarkStart w:id="88" w:name="_Toc314666883"/>
      <w:r w:rsidRPr="006D2679">
        <w:rPr>
          <w:rFonts w:asciiTheme="minorHAnsi" w:hAnsiTheme="minorHAnsi" w:cstheme="minorHAnsi"/>
          <w:b/>
          <w:sz w:val="20"/>
          <w:szCs w:val="20"/>
        </w:rPr>
        <w:t xml:space="preserve">Evaluación y aceptación del </w:t>
      </w:r>
      <w:bookmarkStart w:id="89" w:name="_Toc314666884"/>
      <w:bookmarkEnd w:id="88"/>
      <w:r w:rsidRPr="006D2679">
        <w:rPr>
          <w:rFonts w:asciiTheme="minorHAnsi" w:hAnsiTheme="minorHAnsi" w:cstheme="minorHAnsi"/>
          <w:b/>
          <w:sz w:val="20"/>
          <w:szCs w:val="20"/>
        </w:rPr>
        <w:t>hormigón</w:t>
      </w:r>
      <w:r w:rsidRPr="006D2679">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9"/>
    </w:p>
    <w:p w:rsidR="00261F55" w:rsidRPr="006D2679" w:rsidRDefault="00261F55" w:rsidP="00261F55">
      <w:pPr>
        <w:autoSpaceDE w:val="0"/>
        <w:autoSpaceDN w:val="0"/>
        <w:adjustRightInd w:val="0"/>
        <w:contextualSpacing/>
        <w:jc w:val="both"/>
        <w:rPr>
          <w:rFonts w:asciiTheme="minorHAnsi" w:hAnsiTheme="minorHAnsi" w:cstheme="minorHAnsi"/>
          <w:sz w:val="20"/>
          <w:szCs w:val="20"/>
        </w:rPr>
      </w:pPr>
    </w:p>
    <w:p w:rsidR="009113B2" w:rsidRPr="006D2679" w:rsidRDefault="009113B2" w:rsidP="0016569B">
      <w:pPr>
        <w:pStyle w:val="Prrafodelista"/>
        <w:numPr>
          <w:ilvl w:val="0"/>
          <w:numId w:val="22"/>
        </w:numPr>
        <w:autoSpaceDE w:val="0"/>
        <w:autoSpaceDN w:val="0"/>
        <w:adjustRightInd w:val="0"/>
        <w:ind w:left="426"/>
        <w:contextualSpacing/>
        <w:jc w:val="both"/>
        <w:rPr>
          <w:rFonts w:asciiTheme="minorHAnsi" w:hAnsiTheme="minorHAnsi" w:cstheme="minorHAnsi"/>
          <w:sz w:val="20"/>
          <w:szCs w:val="20"/>
        </w:rPr>
      </w:pPr>
      <w:bookmarkStart w:id="90" w:name="_Toc314666885"/>
      <w:r w:rsidRPr="006D2679">
        <w:rPr>
          <w:rFonts w:asciiTheme="minorHAnsi" w:hAnsiTheme="minorHAnsi" w:cstheme="minorHAnsi"/>
          <w:b/>
          <w:sz w:val="20"/>
          <w:szCs w:val="20"/>
        </w:rPr>
        <w:t xml:space="preserve">Aceptación de la </w:t>
      </w:r>
      <w:bookmarkStart w:id="91" w:name="_Toc314666886"/>
      <w:bookmarkEnd w:id="90"/>
      <w:r w:rsidRPr="006D2679">
        <w:rPr>
          <w:rFonts w:asciiTheme="minorHAnsi" w:hAnsiTheme="minorHAnsi" w:cstheme="minorHAnsi"/>
          <w:b/>
          <w:sz w:val="20"/>
          <w:szCs w:val="20"/>
        </w:rPr>
        <w:t>estructura</w:t>
      </w:r>
      <w:r w:rsidRPr="006D2679">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1"/>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2" w:name="_Toc314666887"/>
      <w:r w:rsidRPr="006D2679">
        <w:rPr>
          <w:rFonts w:asciiTheme="minorHAnsi" w:hAnsiTheme="minorHAnsi" w:cstheme="minorHAnsi"/>
          <w:sz w:val="20"/>
          <w:szCs w:val="20"/>
        </w:rPr>
        <w:t>i) Resistencia del 80 a 90 %.</w:t>
      </w:r>
      <w:bookmarkStart w:id="93" w:name="_Toc314666888"/>
      <w:bookmarkEnd w:id="92"/>
      <w:r w:rsidRPr="006D2679">
        <w:rPr>
          <w:rFonts w:asciiTheme="minorHAnsi" w:hAnsiTheme="minorHAnsi" w:cstheme="minorHAnsi"/>
          <w:sz w:val="20"/>
          <w:szCs w:val="20"/>
        </w:rPr>
        <w:t>Se procederá a:</w:t>
      </w:r>
      <w:bookmarkEnd w:id="93"/>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4" w:name="_Toc314666889"/>
      <w:r w:rsidRPr="006D2679">
        <w:rPr>
          <w:rFonts w:asciiTheme="minorHAnsi" w:hAnsiTheme="minorHAnsi" w:cstheme="minorHAnsi"/>
          <w:sz w:val="20"/>
          <w:szCs w:val="20"/>
        </w:rPr>
        <w:t>1. Ensayo con esclerómetro, senoscopio u otro no destructivo.</w:t>
      </w:r>
      <w:bookmarkEnd w:id="94"/>
    </w:p>
    <w:p w:rsidR="009113B2" w:rsidRPr="006D2679" w:rsidRDefault="009113B2" w:rsidP="00D71EFB">
      <w:pPr>
        <w:autoSpaceDE w:val="0"/>
        <w:autoSpaceDN w:val="0"/>
        <w:adjustRightInd w:val="0"/>
        <w:spacing w:after="120"/>
        <w:ind w:left="720"/>
        <w:jc w:val="both"/>
        <w:rPr>
          <w:rFonts w:asciiTheme="minorHAnsi" w:hAnsiTheme="minorHAnsi" w:cstheme="minorHAnsi"/>
          <w:sz w:val="20"/>
          <w:szCs w:val="20"/>
        </w:rPr>
      </w:pPr>
      <w:bookmarkStart w:id="95" w:name="_Toc314666890"/>
      <w:r w:rsidRPr="006D2679">
        <w:rPr>
          <w:rFonts w:asciiTheme="minorHAnsi" w:hAnsiTheme="minorHAnsi" w:cstheme="minorHAnsi"/>
          <w:sz w:val="20"/>
          <w:szCs w:val="20"/>
        </w:rPr>
        <w:t>2. Carga directa según normas y precauciones previstas. En caso de obtener resultados satisfactorios, será aceptada la estructura.</w:t>
      </w:r>
      <w:bookmarkEnd w:id="95"/>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6" w:name="_Toc314666891"/>
      <w:r w:rsidRPr="006D2679">
        <w:rPr>
          <w:rFonts w:asciiTheme="minorHAnsi" w:hAnsiTheme="minorHAnsi" w:cstheme="minorHAnsi"/>
          <w:sz w:val="20"/>
          <w:szCs w:val="20"/>
        </w:rPr>
        <w:t>ii) Resistencia inferior al 60 %.</w:t>
      </w:r>
      <w:bookmarkEnd w:id="96"/>
      <w:r w:rsidRPr="006D2679">
        <w:rPr>
          <w:rFonts w:asciiTheme="minorHAnsi" w:hAnsiTheme="minorHAnsi" w:cstheme="minorHAnsi"/>
          <w:sz w:val="20"/>
          <w:szCs w:val="20"/>
        </w:rPr>
        <w:t xml:space="preserve"> Se procederá a:</w:t>
      </w:r>
    </w:p>
    <w:p w:rsidR="009113B2" w:rsidRPr="006D2679" w:rsidRDefault="009113B2" w:rsidP="00D71EFB">
      <w:pPr>
        <w:autoSpaceDE w:val="0"/>
        <w:autoSpaceDN w:val="0"/>
        <w:adjustRightInd w:val="0"/>
        <w:ind w:left="720"/>
        <w:jc w:val="both"/>
        <w:rPr>
          <w:rFonts w:asciiTheme="minorHAnsi" w:hAnsiTheme="minorHAnsi" w:cstheme="minorHAnsi"/>
          <w:sz w:val="20"/>
          <w:szCs w:val="20"/>
        </w:rPr>
      </w:pPr>
      <w:r w:rsidRPr="006D2679">
        <w:rPr>
          <w:rFonts w:asciiTheme="minorHAnsi" w:hAnsiTheme="minorHAnsi" w:cstheme="minorHAnsi"/>
          <w:sz w:val="20"/>
          <w:szCs w:val="20"/>
        </w:rPr>
        <w:t xml:space="preserve">1. </w:t>
      </w:r>
      <w:bookmarkStart w:id="97" w:name="_Toc314666892"/>
      <w:r w:rsidRPr="006D2679">
        <w:rPr>
          <w:rFonts w:asciiTheme="minorHAnsi" w:hAnsiTheme="minorHAnsi" w:cstheme="minorHAnsi"/>
          <w:sz w:val="20"/>
          <w:szCs w:val="20"/>
        </w:rPr>
        <w:t>El CONTRATISTA procederá a la demolición y reemplazo del sector de vaciado afectado.</w:t>
      </w:r>
      <w:bookmarkEnd w:id="97"/>
    </w:p>
    <w:p w:rsidR="00261F55" w:rsidRPr="006D2679" w:rsidRDefault="00261F55" w:rsidP="0016569B">
      <w:pPr>
        <w:jc w:val="both"/>
        <w:rPr>
          <w:rFonts w:asciiTheme="minorHAnsi" w:hAnsiTheme="minorHAnsi" w:cstheme="minorHAnsi"/>
          <w:sz w:val="20"/>
          <w:szCs w:val="20"/>
        </w:rPr>
      </w:pPr>
      <w:bookmarkStart w:id="98" w:name="_Toc314666893"/>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pruebas, demoliciones, reemplazos necesarios serán cancelados por el CONTRATISTA.</w:t>
      </w:r>
      <w:bookmarkEnd w:id="98"/>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9" w:name="_Toc314666894"/>
      <w:r w:rsidRPr="006D2679">
        <w:rPr>
          <w:rFonts w:asciiTheme="minorHAnsi" w:hAnsiTheme="minorHAnsi" w:cstheme="minorHAnsi"/>
          <w:b/>
          <w:sz w:val="20"/>
          <w:szCs w:val="20"/>
        </w:rPr>
        <w:t>Curado y Protección del Concreto</w:t>
      </w:r>
      <w:r w:rsidRPr="006D2679">
        <w:rPr>
          <w:rFonts w:asciiTheme="minorHAnsi" w:hAnsiTheme="minorHAnsi" w:cstheme="minorHAnsi"/>
          <w:sz w:val="20"/>
          <w:szCs w:val="20"/>
        </w:rPr>
        <w:t>. El curado se hará en una de las dos formas siguientes:</w:t>
      </w:r>
      <w:bookmarkEnd w:id="99"/>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0" w:name="_Toc314666895"/>
      <w:r w:rsidRPr="006D2679">
        <w:rPr>
          <w:rFonts w:asciiTheme="minorHAnsi" w:hAnsiTheme="minorHAnsi" w:cstheme="minorHAnsi"/>
          <w:b/>
          <w:sz w:val="20"/>
          <w:szCs w:val="20"/>
        </w:rPr>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0"/>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1" w:name="_Toc314666896"/>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1"/>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2" w:name="_Toc314666897"/>
      <w:r w:rsidRPr="006D2679">
        <w:rPr>
          <w:rFonts w:asciiTheme="minorHAnsi" w:hAnsiTheme="minorHAnsi" w:cstheme="minorHAnsi"/>
          <w:sz w:val="20"/>
          <w:szCs w:val="20"/>
        </w:rPr>
        <w:t>En esta forma no se requerirá el empleo adicional de agua una vez la superficie haya sido cubierta.</w:t>
      </w:r>
      <w:bookmarkEnd w:id="102"/>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3" w:name="_Toc314666898"/>
      <w:r w:rsidRPr="006D2679">
        <w:rPr>
          <w:rFonts w:asciiTheme="minorHAnsi" w:hAnsiTheme="minorHAnsi" w:cstheme="minorHAnsi"/>
          <w:sz w:val="20"/>
          <w:szCs w:val="20"/>
        </w:rPr>
        <w:t>El tramo debe revisarse frecuentemente para asegurarse que si tenga la humedad requerida.</w:t>
      </w:r>
      <w:bookmarkEnd w:id="103"/>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4" w:name="_Toc314666899"/>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4"/>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5" w:name="_Toc314666900"/>
      <w:r w:rsidRPr="006D2679">
        <w:rPr>
          <w:rFonts w:asciiTheme="minorHAnsi" w:hAnsiTheme="minorHAnsi" w:cstheme="minorHAnsi"/>
          <w:sz w:val="20"/>
          <w:szCs w:val="20"/>
        </w:rPr>
        <w:t>La humedad del concreto debe permanecer intacta por lo menos durante los siete días posteriores a su colocación.</w:t>
      </w:r>
      <w:bookmarkEnd w:id="105"/>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Por último el CONTRATISTA estará a cargo de:</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numPr>
          <w:ilvl w:val="0"/>
          <w:numId w:val="21"/>
        </w:numPr>
        <w:jc w:val="both"/>
        <w:rPr>
          <w:rFonts w:asciiTheme="minorHAnsi" w:hAnsiTheme="minorHAnsi" w:cstheme="minorHAnsi"/>
          <w:sz w:val="20"/>
          <w:szCs w:val="20"/>
        </w:rPr>
      </w:pPr>
      <w:r w:rsidRPr="006D2679">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261F55" w:rsidRPr="006D2679" w:rsidRDefault="00261F55" w:rsidP="00261F55">
      <w:pPr>
        <w:ind w:left="720"/>
        <w:jc w:val="both"/>
        <w:rPr>
          <w:rFonts w:asciiTheme="minorHAnsi" w:hAnsiTheme="minorHAnsi" w:cstheme="minorHAnsi"/>
          <w:sz w:val="20"/>
          <w:szCs w:val="20"/>
        </w:rPr>
      </w:pPr>
    </w:p>
    <w:p w:rsidR="009113B2" w:rsidRPr="006D2679" w:rsidRDefault="009113B2" w:rsidP="0016569B">
      <w:pPr>
        <w:numPr>
          <w:ilvl w:val="0"/>
          <w:numId w:val="21"/>
        </w:numPr>
        <w:jc w:val="both"/>
        <w:rPr>
          <w:rFonts w:asciiTheme="minorHAnsi" w:hAnsiTheme="minorHAnsi" w:cstheme="minorHAnsi"/>
          <w:sz w:val="20"/>
          <w:szCs w:val="20"/>
        </w:rPr>
      </w:pPr>
      <w:r w:rsidRPr="006D2679">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MEDIDAS DE MITIGACION AMBIENTAL</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w:t>
      </w:r>
      <w:r w:rsidRPr="006D2679">
        <w:rPr>
          <w:rFonts w:asciiTheme="minorHAnsi" w:hAnsiTheme="minorHAnsi" w:cstheme="minorHAnsi"/>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61F55" w:rsidRPr="006D2679" w:rsidRDefault="00261F55" w:rsidP="0016569B">
      <w:pPr>
        <w:jc w:val="both"/>
        <w:rPr>
          <w:rFonts w:asciiTheme="minorHAnsi" w:hAnsiTheme="minorHAnsi" w:cstheme="minorHAnsi"/>
          <w:sz w:val="20"/>
          <w:szCs w:val="20"/>
        </w:rPr>
      </w:pPr>
    </w:p>
    <w:p w:rsidR="009113B2" w:rsidRPr="006D2679" w:rsidRDefault="00261F55"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6" w:name="_Toc314666902"/>
      <w:r w:rsidRPr="006D267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6"/>
    </w:p>
    <w:p w:rsidR="00261F55" w:rsidRPr="006D2679" w:rsidRDefault="00261F55" w:rsidP="0016569B">
      <w:pPr>
        <w:jc w:val="both"/>
        <w:rPr>
          <w:rFonts w:asciiTheme="minorHAnsi" w:hAnsiTheme="minorHAnsi" w:cstheme="minorHAnsi"/>
          <w:sz w:val="20"/>
          <w:szCs w:val="20"/>
        </w:rPr>
      </w:pPr>
    </w:p>
    <w:p w:rsidR="00261F55" w:rsidRPr="006D2679" w:rsidRDefault="00261F55" w:rsidP="0016569B">
      <w:pPr>
        <w:jc w:val="both"/>
        <w:rPr>
          <w:rFonts w:asciiTheme="minorHAnsi" w:hAnsiTheme="minorHAnsi" w:cstheme="minorHAnsi"/>
          <w:sz w:val="20"/>
          <w:szCs w:val="20"/>
        </w:rPr>
      </w:pPr>
    </w:p>
    <w:p w:rsidR="009113B2" w:rsidRPr="006D2679" w:rsidRDefault="009113B2" w:rsidP="00261F55">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REPOSICIÓN DE CERÁMICA, BALDOSAS Y/O CORTEZAS ESPECIALES C/PROVISIÓN </w:t>
      </w:r>
    </w:p>
    <w:p w:rsidR="009113B2" w:rsidRPr="006D2679" w:rsidRDefault="009113B2" w:rsidP="0016569B">
      <w:pPr>
        <w:rPr>
          <w:rFonts w:asciiTheme="minorHAnsi" w:hAnsiTheme="minorHAnsi" w:cstheme="minorHAnsi"/>
          <w:b/>
          <w:sz w:val="20"/>
          <w:szCs w:val="20"/>
        </w:rPr>
      </w:pPr>
      <w:bookmarkStart w:id="107" w:name="_Toc314666903"/>
      <w:r w:rsidRPr="006D2679">
        <w:rPr>
          <w:rFonts w:asciiTheme="minorHAnsi" w:hAnsiTheme="minorHAnsi" w:cstheme="minorHAnsi"/>
          <w:b/>
          <w:sz w:val="20"/>
          <w:szCs w:val="20"/>
        </w:rPr>
        <w:t>UNIDAD: Metro Cuadrado (m2)</w:t>
      </w:r>
    </w:p>
    <w:p w:rsidR="00261F55" w:rsidRPr="006D2679" w:rsidRDefault="00261F55" w:rsidP="0016569B">
      <w:pPr>
        <w:rPr>
          <w:rFonts w:asciiTheme="minorHAnsi" w:hAnsiTheme="minorHAnsi" w:cstheme="minorHAnsi"/>
          <w:b/>
          <w:sz w:val="20"/>
          <w:szCs w:val="20"/>
        </w:rPr>
      </w:pPr>
    </w:p>
    <w:p w:rsidR="009113B2" w:rsidRPr="006D2679" w:rsidRDefault="009113B2" w:rsidP="00261F55">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07"/>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bookmarkStart w:id="108" w:name="_Toc314666904"/>
      <w:r w:rsidRPr="006D2679">
        <w:rPr>
          <w:rFonts w:asciiTheme="minorHAnsi" w:hAnsiTheme="minorHAnsi" w:cstheme="minorHAnsi"/>
          <w:sz w:val="20"/>
          <w:szCs w:val="20"/>
        </w:rPr>
        <w:t>Todos los trabajos serán ejecutados de acuerdo a las instrucciones del SUPERVISOR DE OBRA.</w:t>
      </w:r>
      <w:bookmarkEnd w:id="108"/>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261F55">
      <w:pPr>
        <w:pStyle w:val="Estilo1"/>
        <w:numPr>
          <w:ilvl w:val="1"/>
          <w:numId w:val="61"/>
        </w:numPr>
        <w:rPr>
          <w:rFonts w:asciiTheme="minorHAnsi" w:eastAsia="Times New Roman" w:hAnsiTheme="minorHAnsi" w:cstheme="minorHAnsi"/>
          <w:sz w:val="20"/>
          <w:szCs w:val="20"/>
          <w:lang w:val="es-ES"/>
        </w:rPr>
      </w:pPr>
      <w:bookmarkStart w:id="109" w:name="_Toc314666905"/>
      <w:r w:rsidRPr="006D2679">
        <w:rPr>
          <w:rFonts w:asciiTheme="minorHAnsi" w:eastAsia="Times New Roman" w:hAnsiTheme="minorHAnsi" w:cstheme="minorHAnsi"/>
          <w:sz w:val="20"/>
          <w:szCs w:val="20"/>
          <w:lang w:val="es-ES"/>
        </w:rPr>
        <w:t>MA</w:t>
      </w:r>
      <w:r w:rsidR="00261F55" w:rsidRPr="006D2679">
        <w:rPr>
          <w:rFonts w:asciiTheme="minorHAnsi" w:eastAsia="Times New Roman" w:hAnsiTheme="minorHAnsi" w:cstheme="minorHAnsi"/>
          <w:sz w:val="20"/>
          <w:szCs w:val="20"/>
          <w:lang w:val="es-ES"/>
        </w:rPr>
        <w:t>TERIALES, HERRAMIENTAS Y EQUIPO</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09"/>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261F55">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PROCEDIMIENTO PARA LA EJECUCIÓN</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261F55" w:rsidP="0016569B">
      <w:pPr>
        <w:jc w:val="both"/>
        <w:rPr>
          <w:rFonts w:asciiTheme="minorHAnsi" w:hAnsiTheme="minorHAnsi" w:cstheme="minorHAnsi"/>
          <w:sz w:val="20"/>
          <w:szCs w:val="20"/>
        </w:rPr>
      </w:pPr>
      <w:bookmarkStart w:id="110" w:name="_Toc314666906"/>
      <w:r w:rsidRPr="006D2679">
        <w:rPr>
          <w:rFonts w:asciiTheme="minorHAnsi" w:hAnsiTheme="minorHAnsi" w:cstheme="minorHAnsi"/>
          <w:sz w:val="20"/>
          <w:szCs w:val="20"/>
        </w:rPr>
        <w:t>Se colocará</w:t>
      </w:r>
      <w:r w:rsidR="009113B2" w:rsidRPr="006D2679">
        <w:rPr>
          <w:rFonts w:asciiTheme="minorHAnsi" w:hAnsiTheme="minorHAnsi" w:cstheme="minorHAnsi"/>
          <w:sz w:val="20"/>
          <w:szCs w:val="20"/>
        </w:rPr>
        <w:t>n líneas maestras para aplicar el mortero de asiento cuidando de que estén perfectamente niveladas.</w:t>
      </w:r>
      <w:bookmarkEnd w:id="110"/>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11" w:name="_Toc314666907"/>
      <w:r w:rsidRPr="006D2679">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6D2679">
          <w:rPr>
            <w:rFonts w:asciiTheme="minorHAnsi" w:hAnsiTheme="minorHAnsi" w:cstheme="minorHAnsi"/>
            <w:sz w:val="20"/>
            <w:szCs w:val="20"/>
          </w:rPr>
          <w:t>1.5 cm</w:t>
        </w:r>
      </w:smartTag>
      <w:r w:rsidRPr="006D2679">
        <w:rPr>
          <w:rFonts w:asciiTheme="minorHAnsi" w:hAnsiTheme="minorHAnsi" w:cstheme="minorHAnsi"/>
          <w:sz w:val="20"/>
          <w:szCs w:val="20"/>
        </w:rPr>
        <w:t>. Una vez colocadas se rellenarán las juntas entre pieza y pieza  con lechada de cemento puro, blanco o gris u ocre de acuerdo al color del piso.</w:t>
      </w:r>
      <w:bookmarkEnd w:id="111"/>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12" w:name="_Toc314666908"/>
      <w:r w:rsidRPr="006D2679">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12"/>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13" w:name="_Toc314666909"/>
      <w:r w:rsidRPr="006D2679">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6D2679">
          <w:rPr>
            <w:rFonts w:asciiTheme="minorHAnsi" w:hAnsiTheme="minorHAnsi" w:cstheme="minorHAnsi"/>
            <w:sz w:val="20"/>
            <w:szCs w:val="20"/>
          </w:rPr>
          <w:t>8 mm</w:t>
        </w:r>
      </w:smartTag>
      <w:r w:rsidRPr="006D2679">
        <w:rPr>
          <w:rFonts w:asciiTheme="minorHAnsi" w:hAnsiTheme="minorHAnsi" w:cstheme="minorHAnsi"/>
          <w:sz w:val="20"/>
          <w:szCs w:val="20"/>
        </w:rPr>
        <w:t>, no pueden ser rayadas por una punta de acero.</w:t>
      </w:r>
      <w:bookmarkEnd w:id="113"/>
    </w:p>
    <w:p w:rsidR="00261F55" w:rsidRPr="006D2679" w:rsidRDefault="00261F55" w:rsidP="0016569B">
      <w:pPr>
        <w:jc w:val="both"/>
        <w:rPr>
          <w:rFonts w:asciiTheme="minorHAnsi" w:hAnsiTheme="minorHAnsi" w:cstheme="minorHAnsi"/>
          <w:sz w:val="20"/>
          <w:szCs w:val="20"/>
        </w:rPr>
      </w:pPr>
    </w:p>
    <w:p w:rsidR="009113B2" w:rsidRPr="006D2679" w:rsidRDefault="009113B2" w:rsidP="00261F55">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261F55" w:rsidRPr="006D2679" w:rsidRDefault="00261F55" w:rsidP="00261F55">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jc w:val="both"/>
        <w:rPr>
          <w:rFonts w:asciiTheme="minorHAnsi" w:hAnsiTheme="minorHAnsi" w:cstheme="minorHAnsi"/>
          <w:sz w:val="20"/>
          <w:szCs w:val="20"/>
        </w:rPr>
      </w:pPr>
    </w:p>
    <w:p w:rsidR="009113B2" w:rsidRPr="006D2679" w:rsidRDefault="009113B2" w:rsidP="00261F55">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C15AEF" w:rsidP="0016569B">
      <w:pPr>
        <w:jc w:val="both"/>
        <w:rPr>
          <w:rFonts w:asciiTheme="minorHAnsi" w:hAnsiTheme="minorHAnsi" w:cstheme="minorHAnsi"/>
          <w:sz w:val="20"/>
          <w:szCs w:val="20"/>
        </w:rPr>
      </w:pPr>
      <w:bookmarkStart w:id="114" w:name="_Toc314666910"/>
      <w:r w:rsidRPr="006D2679">
        <w:rPr>
          <w:rFonts w:asciiTheme="minorHAnsi" w:hAnsiTheme="minorHAnsi" w:cs="Arial"/>
          <w:sz w:val="20"/>
          <w:szCs w:val="20"/>
          <w:lang w:val="es-ES_tradnl"/>
        </w:rPr>
        <w:lastRenderedPageBreak/>
        <w:t>La reposición de cerámica, baldosas y/o cortezas especiales</w:t>
      </w:r>
      <w:r w:rsidR="009113B2" w:rsidRPr="006D2679">
        <w:rPr>
          <w:rFonts w:asciiTheme="minorHAnsi" w:hAnsiTheme="minorHAnsi" w:cstheme="minorHAnsi"/>
          <w:sz w:val="20"/>
          <w:szCs w:val="20"/>
        </w:rPr>
        <w:t xml:space="preserve"> se medirán en metros cuadrados, tomando en cuenta únicamente las superficies netas ejecutadas y será pagado al precio unitario de la propuesta aceptada para este ítem.</w:t>
      </w:r>
      <w:bookmarkEnd w:id="114"/>
    </w:p>
    <w:p w:rsidR="009113B2"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p>
    <w:p w:rsidR="00D71EFB" w:rsidRPr="006D2679" w:rsidRDefault="00D71EFB"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C15AEF">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ELABORACIÓN DE PLANOS AS BUILT</w:t>
      </w:r>
    </w:p>
    <w:p w:rsidR="009113B2" w:rsidRPr="006D2679" w:rsidRDefault="00C15AEF" w:rsidP="0016569B">
      <w:pPr>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6D2679" w:rsidRDefault="00C15AEF"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C15AEF" w:rsidRPr="006D2679" w:rsidRDefault="00C15AEF" w:rsidP="00C15AEF">
      <w:pPr>
        <w:pStyle w:val="Estilo1"/>
        <w:ind w:left="375"/>
        <w:contextualSpacing/>
        <w:rPr>
          <w:rFonts w:asciiTheme="minorHAnsi" w:eastAsia="Times New Roman" w:hAnsiTheme="minorHAnsi" w:cstheme="minorHAnsi"/>
          <w:sz w:val="20"/>
          <w:szCs w:val="20"/>
          <w:lang w:val="es-ES"/>
        </w:rPr>
      </w:pPr>
    </w:p>
    <w:p w:rsidR="00C15AEF"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comprende la elaboración de Planos que definen en forma precisa la ubicación de las tuberías y accesorios con respecto a líneas de eje de las rasantes municipales, indicando longitudes de tramos, diámetros, perfil, etc.</w:t>
      </w: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Pr="006D2679" w:rsidRDefault="009113B2"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w:t>
      </w:r>
      <w:r w:rsidR="00C15AEF" w:rsidRPr="006D2679">
        <w:rPr>
          <w:rFonts w:asciiTheme="minorHAnsi" w:eastAsia="Times New Roman" w:hAnsiTheme="minorHAnsi" w:cstheme="minorHAnsi"/>
          <w:sz w:val="20"/>
          <w:szCs w:val="20"/>
          <w:lang w:val="es-ES"/>
        </w:rPr>
        <w:t>ERIALES, HERRAMIENTAS Y EQUIPO</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D71EFB" w:rsidRPr="006D2679" w:rsidRDefault="00D71EFB" w:rsidP="0016569B">
      <w:pPr>
        <w:autoSpaceDE w:val="0"/>
        <w:autoSpaceDN w:val="0"/>
        <w:adjustRightInd w:val="0"/>
        <w:jc w:val="both"/>
        <w:rPr>
          <w:rFonts w:asciiTheme="minorHAnsi" w:hAnsiTheme="minorHAnsi" w:cstheme="minorHAnsi"/>
          <w:sz w:val="20"/>
          <w:szCs w:val="20"/>
        </w:rPr>
      </w:pP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Pr="006D2679" w:rsidRDefault="009113B2"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w:t>
      </w:r>
      <w:r w:rsidR="00C15AEF" w:rsidRPr="006D2679">
        <w:rPr>
          <w:rFonts w:asciiTheme="minorHAnsi" w:eastAsia="Times New Roman" w:hAnsiTheme="minorHAnsi" w:cstheme="minorHAnsi"/>
          <w:sz w:val="20"/>
          <w:szCs w:val="20"/>
          <w:lang w:val="es-ES"/>
        </w:rPr>
        <w:t>ROCEDIMIENTO PARA LA EJECUCIÓN</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eastAsiaTheme="minorHAnsi" w:hAnsiTheme="minorHAnsi" w:cstheme="minorHAnsi"/>
          <w:color w:val="000000"/>
          <w:sz w:val="20"/>
          <w:szCs w:val="20"/>
          <w:lang w:val="es-BO" w:eastAsia="en-US"/>
        </w:rPr>
        <w:t>L</w:t>
      </w:r>
      <w:r w:rsidRPr="006D2679">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6D2679" w:rsidRDefault="009113B2" w:rsidP="0016569B">
      <w:pPr>
        <w:autoSpaceDE w:val="0"/>
        <w:autoSpaceDN w:val="0"/>
        <w:adjustRightInd w:val="0"/>
        <w:jc w:val="both"/>
        <w:rPr>
          <w:rFonts w:asciiTheme="minorHAnsi" w:hAnsiTheme="minorHAnsi" w:cstheme="minorHAnsi"/>
          <w:sz w:val="20"/>
          <w:szCs w:val="20"/>
        </w:rPr>
      </w:pPr>
    </w:p>
    <w:p w:rsidR="00C15AEF" w:rsidRPr="006D2679" w:rsidRDefault="009113B2" w:rsidP="00C15AEF">
      <w:pPr>
        <w:pStyle w:val="Prrafodelista"/>
        <w:numPr>
          <w:ilvl w:val="0"/>
          <w:numId w:val="81"/>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C15AEF" w:rsidRPr="006D2679" w:rsidRDefault="009113B2" w:rsidP="00C15AEF">
      <w:pPr>
        <w:pStyle w:val="Prrafodelista"/>
        <w:numPr>
          <w:ilvl w:val="0"/>
          <w:numId w:val="81"/>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YPFB entregara planos de la(s) zona(s) donde se realice el proyecto, en casos excepcionales el CONTRATISTA, será el encargado de conseguir los planos de la zona previa comunicación al SUPERVISOR. </w:t>
      </w:r>
    </w:p>
    <w:p w:rsidR="00C15AEF" w:rsidRPr="006D2679" w:rsidRDefault="009113B2" w:rsidP="00C15AEF">
      <w:pPr>
        <w:pStyle w:val="Prrafodelista"/>
        <w:numPr>
          <w:ilvl w:val="0"/>
          <w:numId w:val="81"/>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c) El SUPERVISOR DE OBRA entregará una </w:t>
      </w:r>
      <w:r w:rsidRPr="006D2679">
        <w:rPr>
          <w:rFonts w:asciiTheme="minorHAnsi" w:hAnsiTheme="minorHAnsi" w:cstheme="minorHAnsi"/>
          <w:b/>
          <w:sz w:val="20"/>
          <w:szCs w:val="20"/>
        </w:rPr>
        <w:t>guía</w:t>
      </w:r>
      <w:r w:rsidRPr="006D2679">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C15AEF" w:rsidRPr="006D2679" w:rsidRDefault="009113B2" w:rsidP="00C15AEF">
      <w:pPr>
        <w:pStyle w:val="Prrafodelista"/>
        <w:numPr>
          <w:ilvl w:val="0"/>
          <w:numId w:val="81"/>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C15AEF" w:rsidRPr="006D2679" w:rsidRDefault="009113B2" w:rsidP="00C15AEF">
      <w:pPr>
        <w:pStyle w:val="Prrafodelista"/>
        <w:numPr>
          <w:ilvl w:val="0"/>
          <w:numId w:val="81"/>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6D2679" w:rsidRDefault="009113B2" w:rsidP="00C15AEF">
      <w:pPr>
        <w:pStyle w:val="Prrafodelista"/>
        <w:numPr>
          <w:ilvl w:val="0"/>
          <w:numId w:val="81"/>
        </w:num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C15AEF" w:rsidRPr="006D2679" w:rsidRDefault="00C15AEF" w:rsidP="00C15AEF">
      <w:pPr>
        <w:autoSpaceDE w:val="0"/>
        <w:autoSpaceDN w:val="0"/>
        <w:adjustRightInd w:val="0"/>
        <w:jc w:val="both"/>
        <w:rPr>
          <w:rFonts w:asciiTheme="minorHAnsi" w:hAnsiTheme="minorHAnsi" w:cstheme="minorHAnsi"/>
          <w:sz w:val="20"/>
          <w:szCs w:val="20"/>
        </w:rPr>
      </w:pPr>
    </w:p>
    <w:p w:rsidR="009113B2" w:rsidRPr="006D2679" w:rsidRDefault="009113B2" w:rsidP="00C15AEF">
      <w:pPr>
        <w:pStyle w:val="Estilo1"/>
        <w:numPr>
          <w:ilvl w:val="1"/>
          <w:numId w:val="61"/>
        </w:numPr>
        <w:contextualSpacing/>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C15AEF" w:rsidRPr="006D2679" w:rsidRDefault="00C15AEF" w:rsidP="00C15AEF">
      <w:pPr>
        <w:pStyle w:val="Estilo1"/>
        <w:contextualSpacing/>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15AEF" w:rsidRPr="006D2679" w:rsidRDefault="00C15AEF" w:rsidP="0016569B">
      <w:pPr>
        <w:contextualSpacing/>
        <w:jc w:val="both"/>
        <w:rPr>
          <w:rFonts w:asciiTheme="minorHAnsi" w:hAnsiTheme="minorHAnsi" w:cstheme="minorHAnsi"/>
          <w:kern w:val="28"/>
          <w:sz w:val="20"/>
          <w:szCs w:val="20"/>
        </w:rPr>
      </w:pPr>
    </w:p>
    <w:p w:rsidR="00C15AEF" w:rsidRPr="006D2679" w:rsidRDefault="00C15AEF"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9113B2" w:rsidRPr="006D2679" w:rsidRDefault="009113B2" w:rsidP="00C15AEF">
      <w:pPr>
        <w:pStyle w:val="Estilo1"/>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ítem de elaboración de planos “As Built”, será medido en metros dibujados, de acuerdo a las longitudes, presentados en formato impreso y en medio digital, las cuales serán medidas y aprobadas por el SUPERVISO</w:t>
      </w:r>
      <w:r w:rsidR="00C15AEF" w:rsidRPr="006D2679">
        <w:rPr>
          <w:rFonts w:asciiTheme="minorHAnsi" w:hAnsiTheme="minorHAnsi" w:cstheme="minorHAnsi"/>
          <w:sz w:val="20"/>
          <w:szCs w:val="20"/>
        </w:rPr>
        <w:t>R. La forma de pago se efectuará</w:t>
      </w:r>
      <w:r w:rsidRPr="006D2679">
        <w:rPr>
          <w:rFonts w:asciiTheme="minorHAnsi" w:hAnsiTheme="minorHAnsi" w:cstheme="minorHAnsi"/>
          <w:sz w:val="20"/>
          <w:szCs w:val="20"/>
        </w:rPr>
        <w:t xml:space="preserve"> de acuerdo al precio unitario de la propuesta aceptada. </w:t>
      </w: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D71EFB" w:rsidRPr="006D2679" w:rsidRDefault="00D71EFB"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lastRenderedPageBreak/>
        <w:t>Tanto el Residente de Obra como el Responsable de Planos As Built, son los responsables de la veracidad, exactitud y presentación de las medidas de obra como sus respectivos detalles graficados en los planos.</w:t>
      </w:r>
    </w:p>
    <w:p w:rsidR="009113B2" w:rsidRDefault="009113B2" w:rsidP="0016569B">
      <w:pPr>
        <w:rPr>
          <w:rFonts w:asciiTheme="minorHAnsi" w:hAnsiTheme="minorHAnsi" w:cstheme="minorHAnsi"/>
          <w:sz w:val="20"/>
          <w:szCs w:val="20"/>
        </w:rPr>
      </w:pPr>
      <w:bookmarkStart w:id="115" w:name="_Toc378236514"/>
      <w:bookmarkStart w:id="116" w:name="_Toc378667047"/>
      <w:bookmarkStart w:id="117" w:name="_Toc378667233"/>
      <w:bookmarkStart w:id="118" w:name="_Toc378667748"/>
      <w:bookmarkStart w:id="119" w:name="_Toc381213541"/>
      <w:bookmarkStart w:id="120" w:name="_Toc381214018"/>
      <w:bookmarkStart w:id="121" w:name="_Toc381214109"/>
      <w:bookmarkStart w:id="122" w:name="_Toc384130477"/>
      <w:bookmarkStart w:id="123" w:name="_Toc384130698"/>
      <w:bookmarkStart w:id="124" w:name="_Toc384130854"/>
      <w:bookmarkStart w:id="125" w:name="_Toc384131245"/>
      <w:bookmarkStart w:id="126" w:name="_Toc387785996"/>
      <w:bookmarkStart w:id="127" w:name="_Toc387788284"/>
      <w:bookmarkStart w:id="128" w:name="_Toc388648593"/>
      <w:bookmarkStart w:id="129" w:name="_Toc388648681"/>
      <w:bookmarkStart w:id="130" w:name="_Toc388693342"/>
      <w:bookmarkStart w:id="131" w:name="_Toc388702304"/>
      <w:bookmarkStart w:id="132" w:name="_Toc388724582"/>
      <w:bookmarkStart w:id="133" w:name="_Toc404098170"/>
    </w:p>
    <w:p w:rsidR="00D71EFB" w:rsidRPr="006D2679" w:rsidRDefault="00D71EFB" w:rsidP="0016569B">
      <w:pPr>
        <w:rPr>
          <w:rFonts w:asciiTheme="minorHAnsi" w:hAnsiTheme="minorHAnsi" w:cstheme="minorHAnsi"/>
          <w:sz w:val="20"/>
          <w:szCs w:val="20"/>
        </w:rPr>
      </w:pPr>
    </w:p>
    <w:p w:rsidR="009113B2" w:rsidRPr="006D2679" w:rsidRDefault="009113B2" w:rsidP="00C15AEF">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PERFORACION SUBTERRANEA CON TOPO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C15AEF" w:rsidRPr="006D2679" w:rsidRDefault="00C15AEF" w:rsidP="0016569B">
      <w:pPr>
        <w:rPr>
          <w:rFonts w:asciiTheme="minorHAnsi" w:hAnsiTheme="minorHAnsi" w:cstheme="minorHAnsi"/>
          <w:b/>
          <w:sz w:val="20"/>
          <w:szCs w:val="20"/>
        </w:rPr>
      </w:pPr>
    </w:p>
    <w:p w:rsidR="009113B2" w:rsidRPr="006D2679" w:rsidRDefault="009113B2" w:rsidP="0016569B">
      <w:pPr>
        <w:pStyle w:val="Prrafodelista"/>
        <w:numPr>
          <w:ilvl w:val="0"/>
          <w:numId w:val="17"/>
        </w:numPr>
        <w:contextualSpacing/>
        <w:jc w:val="both"/>
        <w:rPr>
          <w:rFonts w:asciiTheme="minorHAnsi" w:eastAsia="Arial Unicode MS" w:hAnsiTheme="minorHAnsi" w:cstheme="minorHAnsi"/>
          <w:b/>
          <w:vanish/>
          <w:kern w:val="28"/>
          <w:sz w:val="20"/>
          <w:szCs w:val="20"/>
          <w:lang w:val="es-ES_tradnl"/>
        </w:rPr>
      </w:pPr>
    </w:p>
    <w:p w:rsidR="009113B2" w:rsidRPr="006D2679" w:rsidRDefault="009113B2"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C15AEF" w:rsidRPr="006D2679"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t>En los tramos donde las tuberías tengan que cruzar calles, avenidas, vías férreas, carreteras o canales revestidas con pavimento flexible o rígido (las cuales el municipio, gobernación u otra entidad, la cual deba otorgar autorización de paso de servidumbre o derecho de vía no autorice la apertura de zanja a cielo abierto) y donde así lo indique el Supervisor o las especificaciones técnicas; éstos serán ejecutados de acuerdo a instrucciones del SUPERVISOR DE OBRA, con la técnica de perforaciones subterráneas horizontales, tipo topo a una profundidad de 1.50 metros o más (de acuerdo tipo de terreno, profundidad de canal y obstáculos presentes en el cruce correspondiente).</w:t>
      </w:r>
    </w:p>
    <w:p w:rsidR="00C15AEF" w:rsidRPr="006D2679" w:rsidRDefault="00C15AEF" w:rsidP="0016569B">
      <w:pPr>
        <w:contextualSpacing/>
        <w:jc w:val="both"/>
        <w:rPr>
          <w:rFonts w:asciiTheme="minorHAnsi" w:hAnsiTheme="minorHAnsi" w:cstheme="minorHAnsi"/>
          <w:sz w:val="20"/>
          <w:szCs w:val="20"/>
        </w:rPr>
      </w:pPr>
    </w:p>
    <w:p w:rsidR="009113B2" w:rsidRPr="006D2679" w:rsidRDefault="009113B2"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C15AEF" w:rsidRPr="006D2679">
        <w:rPr>
          <w:rFonts w:asciiTheme="minorHAnsi" w:eastAsia="Times New Roman" w:hAnsiTheme="minorHAnsi" w:cstheme="minorHAnsi"/>
          <w:sz w:val="20"/>
          <w:szCs w:val="20"/>
          <w:lang w:val="es-ES"/>
        </w:rPr>
        <w:t>TERIALES, HERRAMIENTAS Y EQUIPO</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C15AEF" w:rsidRPr="006D2679" w:rsidRDefault="00C15AEF" w:rsidP="00C15AEF">
      <w:pPr>
        <w:contextualSpacing/>
        <w:jc w:val="both"/>
        <w:rPr>
          <w:rFonts w:asciiTheme="minorHAnsi" w:hAnsiTheme="minorHAnsi" w:cs="Calibri"/>
          <w:bCs/>
          <w:iCs/>
          <w:sz w:val="20"/>
          <w:szCs w:val="20"/>
        </w:rPr>
      </w:pPr>
      <w:r w:rsidRPr="006D2679">
        <w:rPr>
          <w:rFonts w:asciiTheme="minorHAnsi" w:hAnsiTheme="minorHAnsi" w:cs="Calibri"/>
          <w:bCs/>
          <w:iCs/>
          <w:sz w:val="20"/>
          <w:szCs w:val="20"/>
        </w:rPr>
        <w:t>El Contratista proporcionará todos los materiales, herramientas y equipo necesarios para la ejecución de los trabajos, los mismos deberán ser aprobados por el Supervisor de Obra.</w:t>
      </w:r>
    </w:p>
    <w:p w:rsidR="00C15AEF" w:rsidRPr="006D2679" w:rsidRDefault="00C15AEF" w:rsidP="00C15AEF">
      <w:pPr>
        <w:contextualSpacing/>
        <w:jc w:val="both"/>
        <w:rPr>
          <w:rFonts w:asciiTheme="minorHAnsi" w:hAnsiTheme="minorHAnsi"/>
          <w:kern w:val="28"/>
          <w:sz w:val="20"/>
          <w:szCs w:val="20"/>
        </w:rPr>
      </w:pPr>
    </w:p>
    <w:p w:rsidR="00C15AEF" w:rsidRPr="006D2679"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t>El CONTRATISTA previo a ejecutar este ítem deberá presentar los procedimientos técnicos a utilizar al SUPERVISOR DE OBRA, quien revisará y aprobará dicho procedimiento.</w:t>
      </w:r>
    </w:p>
    <w:p w:rsidR="00C15AEF" w:rsidRPr="006D2679" w:rsidRDefault="00C15AEF" w:rsidP="00C15AEF">
      <w:pPr>
        <w:contextualSpacing/>
        <w:jc w:val="both"/>
        <w:rPr>
          <w:rFonts w:asciiTheme="minorHAnsi" w:hAnsiTheme="minorHAnsi"/>
          <w:kern w:val="28"/>
          <w:sz w:val="20"/>
          <w:szCs w:val="20"/>
        </w:rPr>
      </w:pPr>
    </w:p>
    <w:p w:rsidR="00C15AEF" w:rsidRPr="006D2679"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C15AEF" w:rsidRPr="006D2679" w:rsidRDefault="00C15AEF" w:rsidP="00C15AEF">
      <w:pPr>
        <w:contextualSpacing/>
        <w:jc w:val="both"/>
        <w:rPr>
          <w:rFonts w:asciiTheme="minorHAnsi" w:hAnsiTheme="minorHAnsi"/>
          <w:kern w:val="28"/>
          <w:sz w:val="20"/>
          <w:szCs w:val="20"/>
        </w:rPr>
      </w:pPr>
    </w:p>
    <w:p w:rsidR="009113B2" w:rsidRPr="006D2679" w:rsidRDefault="009113B2"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w:t>
      </w:r>
      <w:r w:rsidR="00C15AEF" w:rsidRPr="006D2679">
        <w:rPr>
          <w:rFonts w:asciiTheme="minorHAnsi" w:eastAsia="Times New Roman" w:hAnsiTheme="minorHAnsi" w:cstheme="minorHAnsi"/>
          <w:sz w:val="20"/>
          <w:szCs w:val="20"/>
          <w:lang w:val="es-ES"/>
        </w:rPr>
        <w:t>ROCEDIMIENTO PARA LA EJECUCIÓN</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Una vez entregada al SUPERVISOR DE OBRA el procedimiento a utilizar y siendo este revisado y aprobado por el mismo, se iniciaran los trabajos de acuerdo a</w:t>
      </w:r>
      <w:r w:rsidR="00892B59" w:rsidRPr="006D2679">
        <w:rPr>
          <w:rFonts w:asciiTheme="minorHAnsi" w:hAnsiTheme="minorHAnsi" w:cstheme="minorHAnsi"/>
          <w:sz w:val="20"/>
          <w:szCs w:val="20"/>
        </w:rPr>
        <w:t>l</w:t>
      </w:r>
      <w:r w:rsidRPr="006D2679">
        <w:rPr>
          <w:rFonts w:asciiTheme="minorHAnsi" w:hAnsiTheme="minorHAnsi" w:cstheme="minorHAnsi"/>
          <w:sz w:val="20"/>
          <w:szCs w:val="20"/>
        </w:rPr>
        <w:t xml:space="preserve"> cronograma presentado.</w:t>
      </w:r>
    </w:p>
    <w:p w:rsidR="00C15AEF" w:rsidRPr="006D2679" w:rsidRDefault="00C15AEF" w:rsidP="0016569B">
      <w:pPr>
        <w:contextualSpacing/>
        <w:jc w:val="both"/>
        <w:rPr>
          <w:rFonts w:asciiTheme="minorHAnsi" w:hAnsiTheme="minorHAnsi" w:cstheme="minorHAnsi"/>
          <w:sz w:val="20"/>
          <w:szCs w:val="20"/>
        </w:rPr>
      </w:pPr>
    </w:p>
    <w:p w:rsidR="00892B59" w:rsidRDefault="00892B59" w:rsidP="00892B59">
      <w:pPr>
        <w:contextualSpacing/>
        <w:jc w:val="both"/>
        <w:rPr>
          <w:rFonts w:asciiTheme="minorHAnsi" w:hAnsiTheme="minorHAnsi"/>
          <w:kern w:val="28"/>
          <w:sz w:val="20"/>
          <w:szCs w:val="20"/>
        </w:rPr>
      </w:pPr>
      <w:r w:rsidRPr="006D2679">
        <w:rPr>
          <w:rFonts w:asciiTheme="minorHAnsi" w:hAnsiTheme="minorHAnsi"/>
          <w:kern w:val="28"/>
          <w:sz w:val="20"/>
          <w:szCs w:val="20"/>
        </w:rPr>
        <w:t>La tubería atravesará  carreteras, calles, avenidas, canales, vías férreas y otros obstáculos; la perforación subterránea será protegida por fundas cuya provisión estará a cargo de la Empresa Contratista.</w:t>
      </w:r>
    </w:p>
    <w:p w:rsidR="00D71EFB" w:rsidRPr="006D2679" w:rsidRDefault="00D71EFB" w:rsidP="00892B59">
      <w:pPr>
        <w:contextualSpacing/>
        <w:jc w:val="both"/>
        <w:rPr>
          <w:rFonts w:asciiTheme="minorHAnsi" w:hAnsiTheme="minorHAnsi"/>
          <w:kern w:val="28"/>
          <w:sz w:val="20"/>
          <w:szCs w:val="20"/>
        </w:rPr>
      </w:pPr>
    </w:p>
    <w:p w:rsidR="00892B59" w:rsidRPr="006D2679" w:rsidRDefault="00892B59" w:rsidP="00892B59">
      <w:pPr>
        <w:contextualSpacing/>
        <w:jc w:val="both"/>
        <w:rPr>
          <w:rFonts w:asciiTheme="minorHAnsi" w:hAnsiTheme="minorHAnsi"/>
          <w:kern w:val="28"/>
          <w:sz w:val="20"/>
          <w:szCs w:val="20"/>
        </w:rPr>
      </w:pPr>
      <w:r w:rsidRPr="006D2679">
        <w:rPr>
          <w:rFonts w:asciiTheme="minorHAnsi" w:hAnsiTheme="minorHAnsi"/>
          <w:kern w:val="28"/>
          <w:sz w:val="20"/>
          <w:szCs w:val="20"/>
        </w:rPr>
        <w:t>Los trabajos de perforación subterránea deberán ser coordinados con las alcaldías, gobernaciones y otras entidades de servicios públicos que atraviesen la zona, los mismos deben ser gestionados por el CONTRATISTA.</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C15AEF">
      <w:pPr>
        <w:pStyle w:val="Estilo1"/>
        <w:numPr>
          <w:ilvl w:val="1"/>
          <w:numId w:val="61"/>
        </w:numPr>
        <w:contextualSpacing/>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892B59" w:rsidRPr="006D2679" w:rsidRDefault="00892B59" w:rsidP="00892B59">
      <w:pPr>
        <w:pStyle w:val="Estilo1"/>
        <w:contextualSpacing/>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6D2679">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892B59"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92B59" w:rsidRPr="006D2679" w:rsidRDefault="00892B59" w:rsidP="00892B59">
      <w:pPr>
        <w:pStyle w:val="Estilo1"/>
        <w:contextualSpacing/>
        <w:rPr>
          <w:rFonts w:asciiTheme="minorHAnsi" w:eastAsia="Times New Roman" w:hAnsiTheme="minorHAnsi" w:cstheme="minorHAnsi"/>
          <w:sz w:val="20"/>
          <w:szCs w:val="20"/>
          <w:lang w:val="es-ES"/>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El ítem de P</w:t>
      </w:r>
      <w:r w:rsidR="00892B59" w:rsidRPr="006D2679">
        <w:rPr>
          <w:rFonts w:asciiTheme="minorHAnsi" w:hAnsiTheme="minorHAnsi" w:cstheme="minorHAnsi"/>
          <w:sz w:val="20"/>
          <w:szCs w:val="20"/>
        </w:rPr>
        <w:t>erforación Subterránea con Topo</w:t>
      </w:r>
      <w:r w:rsidRPr="006D2679">
        <w:rPr>
          <w:rFonts w:asciiTheme="minorHAnsi" w:hAnsiTheme="minorHAnsi" w:cstheme="minorHAnsi"/>
          <w:sz w:val="20"/>
          <w:szCs w:val="20"/>
        </w:rPr>
        <w:t xml:space="preserve"> será medido en metros, de acuerdo a las longitudes, las cuales serán medidas y aprobadas por el SUPERVISOR DE OBRA. La forma d</w:t>
      </w:r>
      <w:r w:rsidR="00892B59" w:rsidRPr="006D2679">
        <w:rPr>
          <w:rFonts w:asciiTheme="minorHAnsi" w:hAnsiTheme="minorHAnsi" w:cstheme="minorHAnsi"/>
          <w:sz w:val="20"/>
          <w:szCs w:val="20"/>
        </w:rPr>
        <w:t>e pago se efectuará</w:t>
      </w:r>
      <w:r w:rsidRPr="006D2679">
        <w:rPr>
          <w:rFonts w:asciiTheme="minorHAnsi" w:hAnsiTheme="minorHAnsi" w:cstheme="minorHAnsi"/>
          <w:sz w:val="20"/>
          <w:szCs w:val="20"/>
        </w:rPr>
        <w:t xml:space="preserve"> de acuerdo al precio unitario de la propuesta aceptada. </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892B59" w:rsidRDefault="00892B59" w:rsidP="0016569B">
      <w:pPr>
        <w:contextualSpacing/>
        <w:jc w:val="both"/>
        <w:rPr>
          <w:rFonts w:asciiTheme="minorHAnsi" w:hAnsiTheme="minorHAnsi" w:cstheme="minorHAnsi"/>
          <w:sz w:val="20"/>
          <w:szCs w:val="20"/>
        </w:rPr>
      </w:pPr>
    </w:p>
    <w:p w:rsidR="00D71EFB" w:rsidRPr="006D2679" w:rsidRDefault="00D71EFB" w:rsidP="0016569B">
      <w:pPr>
        <w:contextualSpacing/>
        <w:jc w:val="both"/>
        <w:rPr>
          <w:rFonts w:asciiTheme="minorHAnsi" w:hAnsiTheme="minorHAnsi" w:cstheme="minorHAnsi"/>
          <w:sz w:val="20"/>
          <w:szCs w:val="20"/>
        </w:rPr>
      </w:pPr>
    </w:p>
    <w:p w:rsidR="009113B2" w:rsidRPr="006D2679" w:rsidRDefault="00892B59" w:rsidP="00892B59">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LIMPIEZA Y RETIRO DE ESCOMBROS</w:t>
      </w:r>
    </w:p>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892B59" w:rsidRPr="006D2679" w:rsidRDefault="00892B59" w:rsidP="0016569B">
      <w:pPr>
        <w:rPr>
          <w:rFonts w:asciiTheme="minorHAnsi" w:hAnsiTheme="minorHAnsi" w:cstheme="minorHAnsi"/>
          <w:b/>
          <w:sz w:val="20"/>
          <w:szCs w:val="20"/>
        </w:rPr>
      </w:pPr>
    </w:p>
    <w:p w:rsidR="009113B2" w:rsidRPr="006D2679" w:rsidRDefault="00892B59" w:rsidP="00892B5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892B59" w:rsidRPr="006D2679">
        <w:rPr>
          <w:rFonts w:asciiTheme="minorHAnsi" w:hAnsiTheme="minorHAnsi" w:cstheme="minorHAnsi"/>
          <w:sz w:val="20"/>
          <w:szCs w:val="20"/>
        </w:rPr>
        <w:t xml:space="preserve">. </w:t>
      </w:r>
      <w:r w:rsidRPr="006D2679">
        <w:rPr>
          <w:rFonts w:asciiTheme="minorHAnsi" w:hAnsiTheme="minorHAnsi" w:cstheme="minorHAnsi"/>
          <w:sz w:val="20"/>
          <w:szCs w:val="20"/>
        </w:rPr>
        <w:t>Los escombros deberán ser recogidos cada tramo, no dejando esta actividad postergada  hasta el final de la obra.</w:t>
      </w:r>
    </w:p>
    <w:p w:rsidR="00892B59" w:rsidRPr="006D2679" w:rsidRDefault="00892B5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34" w:name="_Toc314666973"/>
      <w:r w:rsidRPr="006D2679">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34"/>
      <w:r w:rsidRPr="006D2679">
        <w:rPr>
          <w:rFonts w:asciiTheme="minorHAnsi" w:hAnsiTheme="minorHAnsi" w:cstheme="minorHAnsi"/>
          <w:sz w:val="20"/>
          <w:szCs w:val="20"/>
        </w:rPr>
        <w:t xml:space="preserve"> La limpieza periódica deberá realizarse en cada tramo concluido, dejando el área libre de materiales excedentes y de residuos.</w:t>
      </w:r>
    </w:p>
    <w:p w:rsidR="00892B59" w:rsidRPr="006D2679" w:rsidRDefault="00892B59" w:rsidP="0016569B">
      <w:pPr>
        <w:jc w:val="both"/>
        <w:rPr>
          <w:rFonts w:asciiTheme="minorHAnsi" w:hAnsiTheme="minorHAnsi" w:cstheme="minorHAnsi"/>
          <w:sz w:val="20"/>
          <w:szCs w:val="20"/>
        </w:rPr>
      </w:pPr>
    </w:p>
    <w:p w:rsidR="009113B2" w:rsidRPr="006D2679" w:rsidRDefault="009113B2" w:rsidP="00892B5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892B59" w:rsidRPr="006D2679">
        <w:rPr>
          <w:rFonts w:asciiTheme="minorHAnsi" w:eastAsia="Times New Roman" w:hAnsiTheme="minorHAnsi" w:cstheme="minorHAnsi"/>
          <w:sz w:val="20"/>
          <w:szCs w:val="20"/>
          <w:lang w:val="es-ES"/>
        </w:rPr>
        <w:t>TERIALES, HERRAMIENTAS Y EQUIPO</w:t>
      </w:r>
    </w:p>
    <w:p w:rsidR="00892B59" w:rsidRPr="006D2679" w:rsidRDefault="00892B59" w:rsidP="00892B59">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892B59" w:rsidRPr="006D2679" w:rsidRDefault="00892B59" w:rsidP="0016569B">
      <w:pPr>
        <w:jc w:val="both"/>
        <w:rPr>
          <w:rFonts w:asciiTheme="minorHAnsi" w:hAnsiTheme="minorHAnsi" w:cstheme="minorHAnsi"/>
          <w:sz w:val="20"/>
          <w:szCs w:val="20"/>
        </w:rPr>
      </w:pPr>
    </w:p>
    <w:p w:rsidR="009113B2" w:rsidRPr="006D2679" w:rsidRDefault="00892B59" w:rsidP="00892B5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tabs>
          <w:tab w:val="left" w:pos="993"/>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92B59" w:rsidRPr="006D2679" w:rsidRDefault="00892B59" w:rsidP="0016569B">
      <w:pPr>
        <w:tabs>
          <w:tab w:val="left" w:pos="993"/>
        </w:tabs>
        <w:autoSpaceDE w:val="0"/>
        <w:autoSpaceDN w:val="0"/>
        <w:adjustRightInd w:val="0"/>
        <w:jc w:val="both"/>
        <w:rPr>
          <w:rFonts w:asciiTheme="minorHAnsi" w:hAnsiTheme="minorHAnsi" w:cstheme="minorHAnsi"/>
          <w:sz w:val="20"/>
          <w:szCs w:val="20"/>
        </w:rPr>
      </w:pPr>
    </w:p>
    <w:p w:rsidR="00892B5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p>
    <w:p w:rsidR="00D71EFB" w:rsidRPr="006D2679" w:rsidRDefault="00D71EFB"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892B59" w:rsidRPr="006D2679" w:rsidRDefault="00892B59"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92B59" w:rsidRPr="006D2679" w:rsidRDefault="00892B59"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892B59" w:rsidRPr="006D2679" w:rsidRDefault="00892B59" w:rsidP="0016569B">
      <w:pPr>
        <w:jc w:val="both"/>
        <w:rPr>
          <w:rFonts w:asciiTheme="minorHAnsi" w:hAnsiTheme="minorHAnsi" w:cstheme="minorHAnsi"/>
          <w:sz w:val="20"/>
          <w:szCs w:val="20"/>
        </w:rPr>
      </w:pPr>
    </w:p>
    <w:p w:rsidR="009113B2" w:rsidRPr="006D2679" w:rsidRDefault="009113B2" w:rsidP="00892B59">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892B59" w:rsidRPr="006D2679" w:rsidRDefault="00892B59" w:rsidP="00892B59">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92B59" w:rsidRDefault="00892B59" w:rsidP="0016569B">
      <w:pPr>
        <w:contextualSpacing/>
        <w:jc w:val="both"/>
        <w:rPr>
          <w:rFonts w:asciiTheme="minorHAnsi" w:hAnsiTheme="minorHAnsi" w:cstheme="minorHAnsi"/>
          <w:kern w:val="28"/>
          <w:sz w:val="20"/>
          <w:szCs w:val="20"/>
        </w:rPr>
      </w:pPr>
    </w:p>
    <w:p w:rsidR="009113B2" w:rsidRPr="006D2679" w:rsidRDefault="00892B59" w:rsidP="00892B5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92B59" w:rsidRPr="006D2679" w:rsidRDefault="00892B5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B188F" w:rsidRPr="006D2679" w:rsidRDefault="003B188F" w:rsidP="0016569B">
      <w:pPr>
        <w:rPr>
          <w:rFonts w:asciiTheme="minorHAnsi" w:hAnsiTheme="minorHAnsi"/>
          <w:sz w:val="20"/>
          <w:szCs w:val="20"/>
        </w:rPr>
      </w:pPr>
    </w:p>
    <w:p w:rsidR="006D2679" w:rsidRPr="006D2679" w:rsidRDefault="006D2679">
      <w:pPr>
        <w:rPr>
          <w:rFonts w:asciiTheme="minorHAnsi" w:hAnsiTheme="minorHAnsi"/>
          <w:sz w:val="20"/>
          <w:szCs w:val="20"/>
        </w:rPr>
      </w:pPr>
    </w:p>
    <w:sectPr w:rsidR="006D2679" w:rsidRPr="006D2679">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DA5" w:rsidRDefault="001E2DA5" w:rsidP="0031499A">
      <w:r>
        <w:separator/>
      </w:r>
    </w:p>
  </w:endnote>
  <w:endnote w:type="continuationSeparator" w:id="0">
    <w:p w:rsidR="001E2DA5" w:rsidRDefault="001E2DA5"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135790" w:rsidRPr="000810BB" w:rsidTr="00B70E39">
      <w:tc>
        <w:tcPr>
          <w:tcW w:w="2942" w:type="dxa"/>
        </w:tcPr>
        <w:p w:rsidR="00135790" w:rsidRPr="000810BB" w:rsidRDefault="00135790"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135790" w:rsidRPr="000810BB" w:rsidRDefault="00135790"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135790" w:rsidRPr="000810BB" w:rsidRDefault="00135790" w:rsidP="0031499A">
          <w:pPr>
            <w:pStyle w:val="Piedepgina"/>
            <w:rPr>
              <w:rFonts w:ascii="Calibri" w:hAnsi="Calibri"/>
              <w:sz w:val="16"/>
              <w:szCs w:val="20"/>
            </w:rPr>
          </w:pPr>
          <w:r w:rsidRPr="000810BB">
            <w:rPr>
              <w:rFonts w:ascii="Calibri" w:hAnsi="Calibri"/>
              <w:sz w:val="16"/>
              <w:szCs w:val="20"/>
            </w:rPr>
            <w:t>Aprobado por:</w:t>
          </w:r>
        </w:p>
      </w:tc>
    </w:tr>
    <w:tr w:rsidR="00135790" w:rsidRPr="000810BB" w:rsidTr="00B70E39">
      <w:tc>
        <w:tcPr>
          <w:tcW w:w="2942" w:type="dxa"/>
        </w:tcPr>
        <w:p w:rsidR="00135790" w:rsidRDefault="00135790" w:rsidP="0031499A">
          <w:pPr>
            <w:pStyle w:val="Piedepgina"/>
            <w:rPr>
              <w:rFonts w:ascii="Calibri" w:hAnsi="Calibri"/>
              <w:sz w:val="16"/>
              <w:szCs w:val="20"/>
            </w:rPr>
          </w:pPr>
        </w:p>
        <w:p w:rsidR="00135790" w:rsidRDefault="00135790" w:rsidP="0031499A">
          <w:pPr>
            <w:pStyle w:val="Piedepgina"/>
            <w:rPr>
              <w:rFonts w:ascii="Calibri" w:hAnsi="Calibri"/>
              <w:sz w:val="16"/>
              <w:szCs w:val="20"/>
            </w:rPr>
          </w:pPr>
        </w:p>
        <w:p w:rsidR="00135790" w:rsidRDefault="00135790" w:rsidP="0031499A">
          <w:pPr>
            <w:pStyle w:val="Piedepgina"/>
            <w:rPr>
              <w:rFonts w:ascii="Calibri" w:hAnsi="Calibri"/>
              <w:sz w:val="16"/>
              <w:szCs w:val="20"/>
            </w:rPr>
          </w:pPr>
        </w:p>
        <w:p w:rsidR="00135790" w:rsidRDefault="00135790" w:rsidP="0031499A">
          <w:pPr>
            <w:pStyle w:val="Piedepgina"/>
            <w:rPr>
              <w:rFonts w:ascii="Calibri" w:hAnsi="Calibri"/>
              <w:sz w:val="16"/>
              <w:szCs w:val="20"/>
            </w:rPr>
          </w:pPr>
        </w:p>
        <w:p w:rsidR="00135790" w:rsidRDefault="00135790" w:rsidP="0031499A">
          <w:pPr>
            <w:pStyle w:val="Piedepgina"/>
            <w:rPr>
              <w:rFonts w:ascii="Calibri" w:hAnsi="Calibri"/>
              <w:sz w:val="16"/>
              <w:szCs w:val="20"/>
            </w:rPr>
          </w:pPr>
        </w:p>
        <w:p w:rsidR="00135790" w:rsidRPr="000810BB" w:rsidRDefault="00135790" w:rsidP="0031499A">
          <w:pPr>
            <w:pStyle w:val="Piedepgina"/>
            <w:rPr>
              <w:rFonts w:ascii="Calibri" w:hAnsi="Calibri"/>
              <w:sz w:val="16"/>
              <w:szCs w:val="20"/>
            </w:rPr>
          </w:pPr>
        </w:p>
      </w:tc>
      <w:tc>
        <w:tcPr>
          <w:tcW w:w="2943" w:type="dxa"/>
        </w:tcPr>
        <w:p w:rsidR="00135790" w:rsidRPr="000810BB" w:rsidRDefault="00135790" w:rsidP="0031499A">
          <w:pPr>
            <w:pStyle w:val="Piedepgina"/>
            <w:rPr>
              <w:rFonts w:ascii="Calibri" w:hAnsi="Calibri"/>
              <w:sz w:val="16"/>
              <w:szCs w:val="20"/>
            </w:rPr>
          </w:pPr>
        </w:p>
      </w:tc>
      <w:tc>
        <w:tcPr>
          <w:tcW w:w="2943" w:type="dxa"/>
        </w:tcPr>
        <w:p w:rsidR="00135790" w:rsidRPr="000810BB" w:rsidRDefault="00135790" w:rsidP="0031499A">
          <w:pPr>
            <w:pStyle w:val="Piedepgina"/>
            <w:rPr>
              <w:rFonts w:ascii="Calibri" w:hAnsi="Calibri"/>
              <w:sz w:val="16"/>
              <w:szCs w:val="20"/>
            </w:rPr>
          </w:pPr>
        </w:p>
        <w:p w:rsidR="00135790" w:rsidRPr="000810BB" w:rsidRDefault="00135790" w:rsidP="0031499A">
          <w:pPr>
            <w:pStyle w:val="Piedepgina"/>
            <w:rPr>
              <w:rFonts w:ascii="Calibri" w:hAnsi="Calibri"/>
              <w:sz w:val="16"/>
              <w:szCs w:val="20"/>
            </w:rPr>
          </w:pPr>
        </w:p>
        <w:p w:rsidR="00135790" w:rsidRPr="000810BB" w:rsidRDefault="00135790" w:rsidP="0031499A">
          <w:pPr>
            <w:pStyle w:val="Piedepgina"/>
            <w:rPr>
              <w:rFonts w:ascii="Calibri" w:hAnsi="Calibri"/>
              <w:sz w:val="16"/>
              <w:szCs w:val="20"/>
            </w:rPr>
          </w:pPr>
        </w:p>
        <w:p w:rsidR="00135790" w:rsidRPr="000810BB" w:rsidRDefault="00135790" w:rsidP="0031499A">
          <w:pPr>
            <w:pStyle w:val="Piedepgina"/>
            <w:rPr>
              <w:rFonts w:ascii="Calibri" w:hAnsi="Calibri"/>
              <w:sz w:val="16"/>
              <w:szCs w:val="20"/>
            </w:rPr>
          </w:pPr>
        </w:p>
      </w:tc>
    </w:tr>
    <w:tr w:rsidR="00135790" w:rsidRPr="000810BB" w:rsidTr="00B70E39">
      <w:tc>
        <w:tcPr>
          <w:tcW w:w="2942" w:type="dxa"/>
        </w:tcPr>
        <w:p w:rsidR="00135790" w:rsidRPr="000810BB" w:rsidRDefault="00135790"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135790" w:rsidRPr="000810BB" w:rsidRDefault="00135790"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135790" w:rsidRPr="000810BB" w:rsidRDefault="00135790"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135790" w:rsidRDefault="001357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DA5" w:rsidRDefault="001E2DA5" w:rsidP="0031499A">
      <w:r>
        <w:separator/>
      </w:r>
    </w:p>
  </w:footnote>
  <w:footnote w:type="continuationSeparator" w:id="0">
    <w:p w:rsidR="001E2DA5" w:rsidRDefault="001E2DA5"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35790" w:rsidRPr="00FA0D94" w:rsidTr="00B70E39">
      <w:tc>
        <w:tcPr>
          <w:tcW w:w="1446" w:type="dxa"/>
          <w:vMerge w:val="restart"/>
          <w:vAlign w:val="center"/>
        </w:tcPr>
        <w:p w:rsidR="00135790" w:rsidRPr="00FA0D94" w:rsidRDefault="00135790"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35790" w:rsidRDefault="0013579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35790" w:rsidRDefault="0013579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135790" w:rsidRPr="0076024C" w:rsidRDefault="00135790" w:rsidP="003832D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135790" w:rsidRPr="0076024C" w:rsidRDefault="00135790"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35790" w:rsidRDefault="00135790"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135790" w:rsidRPr="0076024C" w:rsidRDefault="00135790" w:rsidP="0031499A">
          <w:pPr>
            <w:pStyle w:val="Encabezado"/>
            <w:jc w:val="center"/>
            <w:rPr>
              <w:rFonts w:ascii="Calibri" w:eastAsia="Arial Unicode MS" w:hAnsi="Calibri" w:cs="Arial"/>
              <w:b/>
              <w:sz w:val="14"/>
              <w:szCs w:val="14"/>
              <w:lang w:val="es-MX"/>
            </w:rPr>
          </w:pPr>
        </w:p>
      </w:tc>
    </w:tr>
    <w:tr w:rsidR="00135790" w:rsidRPr="00FA0D94" w:rsidTr="00B70E39">
      <w:trPr>
        <w:trHeight w:val="478"/>
      </w:trPr>
      <w:tc>
        <w:tcPr>
          <w:tcW w:w="1446" w:type="dxa"/>
          <w:vMerge/>
          <w:vAlign w:val="center"/>
        </w:tcPr>
        <w:p w:rsidR="00135790" w:rsidRPr="00FA0D94" w:rsidRDefault="00135790" w:rsidP="0031499A">
          <w:pPr>
            <w:pStyle w:val="Encabezado"/>
            <w:jc w:val="center"/>
            <w:rPr>
              <w:rFonts w:ascii="Arial Narrow" w:eastAsia="Arial Unicode MS" w:hAnsi="Arial Narrow"/>
              <w:szCs w:val="12"/>
              <w:lang w:val="es-MX"/>
            </w:rPr>
          </w:pPr>
        </w:p>
      </w:tc>
      <w:tc>
        <w:tcPr>
          <w:tcW w:w="6209" w:type="dxa"/>
          <w:vAlign w:val="center"/>
        </w:tcPr>
        <w:p w:rsidR="00135790" w:rsidRPr="0076024C" w:rsidRDefault="00135790"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135790" w:rsidRPr="0076024C" w:rsidRDefault="0013579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35790" w:rsidRPr="0076024C" w:rsidRDefault="00135790"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85AD6">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85AD6">
            <w:rPr>
              <w:rStyle w:val="Nmerodepgina"/>
              <w:rFonts w:ascii="Calibri" w:eastAsiaTheme="majorEastAsia" w:hAnsi="Calibri"/>
              <w:noProof/>
              <w:sz w:val="16"/>
              <w:szCs w:val="16"/>
            </w:rPr>
            <w:t>49</w:t>
          </w:r>
          <w:r w:rsidRPr="0076024C">
            <w:rPr>
              <w:rStyle w:val="Nmerodepgina"/>
              <w:rFonts w:ascii="Calibri" w:eastAsiaTheme="majorEastAsia" w:hAnsi="Calibri"/>
              <w:sz w:val="16"/>
              <w:szCs w:val="16"/>
            </w:rPr>
            <w:fldChar w:fldCharType="end"/>
          </w:r>
        </w:p>
      </w:tc>
    </w:tr>
  </w:tbl>
  <w:p w:rsidR="00135790" w:rsidRDefault="001357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F1F5C93"/>
    <w:multiLevelType w:val="hybridMultilevel"/>
    <w:tmpl w:val="D14E49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2">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nsid w:val="544478E6"/>
    <w:multiLevelType w:val="multilevel"/>
    <w:tmpl w:val="B396F458"/>
    <w:lvl w:ilvl="0">
      <w:start w:val="1"/>
      <w:numFmt w:val="lowerRoman"/>
      <w:lvlText w:val="%1."/>
      <w:lvlJc w:val="righ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8">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EAF3777"/>
    <w:multiLevelType w:val="multilevel"/>
    <w:tmpl w:val="FE0EF57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85F5C0B"/>
    <w:multiLevelType w:val="hybridMultilevel"/>
    <w:tmpl w:val="EDD21A0A"/>
    <w:lvl w:ilvl="0" w:tplc="823E1ED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7">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4">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15"/>
  </w:num>
  <w:num w:numId="3">
    <w:abstractNumId w:val="19"/>
  </w:num>
  <w:num w:numId="4">
    <w:abstractNumId w:val="69"/>
  </w:num>
  <w:num w:numId="5">
    <w:abstractNumId w:val="73"/>
  </w:num>
  <w:num w:numId="6">
    <w:abstractNumId w:val="49"/>
  </w:num>
  <w:num w:numId="7">
    <w:abstractNumId w:val="13"/>
  </w:num>
  <w:num w:numId="8">
    <w:abstractNumId w:val="37"/>
  </w:num>
  <w:num w:numId="9">
    <w:abstractNumId w:val="30"/>
  </w:num>
  <w:num w:numId="10">
    <w:abstractNumId w:val="79"/>
  </w:num>
  <w:num w:numId="11">
    <w:abstractNumId w:val="12"/>
  </w:num>
  <w:num w:numId="12">
    <w:abstractNumId w:val="5"/>
  </w:num>
  <w:num w:numId="13">
    <w:abstractNumId w:val="0"/>
  </w:num>
  <w:num w:numId="14">
    <w:abstractNumId w:val="20"/>
  </w:num>
  <w:num w:numId="15">
    <w:abstractNumId w:val="70"/>
  </w:num>
  <w:num w:numId="16">
    <w:abstractNumId w:val="1"/>
  </w:num>
  <w:num w:numId="17">
    <w:abstractNumId w:val="77"/>
  </w:num>
  <w:num w:numId="18">
    <w:abstractNumId w:val="43"/>
  </w:num>
  <w:num w:numId="19">
    <w:abstractNumId w:val="41"/>
  </w:num>
  <w:num w:numId="20">
    <w:abstractNumId w:val="10"/>
  </w:num>
  <w:num w:numId="21">
    <w:abstractNumId w:val="28"/>
  </w:num>
  <w:num w:numId="22">
    <w:abstractNumId w:val="14"/>
  </w:num>
  <w:num w:numId="23">
    <w:abstractNumId w:val="18"/>
  </w:num>
  <w:num w:numId="24">
    <w:abstractNumId w:val="24"/>
  </w:num>
  <w:num w:numId="25">
    <w:abstractNumId w:val="35"/>
  </w:num>
  <w:num w:numId="26">
    <w:abstractNumId w:val="33"/>
  </w:num>
  <w:num w:numId="27">
    <w:abstractNumId w:val="60"/>
  </w:num>
  <w:num w:numId="28">
    <w:abstractNumId w:val="78"/>
    <w:lvlOverride w:ilvl="0">
      <w:startOverride w:val="1"/>
    </w:lvlOverride>
  </w:num>
  <w:num w:numId="29">
    <w:abstractNumId w:val="2"/>
  </w:num>
  <w:num w:numId="30">
    <w:abstractNumId w:val="38"/>
  </w:num>
  <w:num w:numId="31">
    <w:abstractNumId w:val="27"/>
  </w:num>
  <w:num w:numId="32">
    <w:abstractNumId w:val="42"/>
  </w:num>
  <w:num w:numId="33">
    <w:abstractNumId w:val="47"/>
  </w:num>
  <w:num w:numId="34">
    <w:abstractNumId w:val="68"/>
  </w:num>
  <w:num w:numId="35">
    <w:abstractNumId w:val="34"/>
  </w:num>
  <w:num w:numId="36">
    <w:abstractNumId w:val="26"/>
  </w:num>
  <w:num w:numId="37">
    <w:abstractNumId w:val="76"/>
  </w:num>
  <w:num w:numId="38">
    <w:abstractNumId w:val="64"/>
  </w:num>
  <w:num w:numId="39">
    <w:abstractNumId w:val="6"/>
  </w:num>
  <w:num w:numId="40">
    <w:abstractNumId w:val="44"/>
  </w:num>
  <w:num w:numId="41">
    <w:abstractNumId w:val="23"/>
  </w:num>
  <w:num w:numId="42">
    <w:abstractNumId w:val="22"/>
  </w:num>
  <w:num w:numId="43">
    <w:abstractNumId w:val="65"/>
  </w:num>
  <w:num w:numId="44">
    <w:abstractNumId w:val="31"/>
  </w:num>
  <w:num w:numId="45">
    <w:abstractNumId w:val="61"/>
  </w:num>
  <w:num w:numId="46">
    <w:abstractNumId w:val="40"/>
  </w:num>
  <w:num w:numId="47">
    <w:abstractNumId w:val="48"/>
  </w:num>
  <w:num w:numId="48">
    <w:abstractNumId w:val="72"/>
  </w:num>
  <w:num w:numId="49">
    <w:abstractNumId w:val="55"/>
  </w:num>
  <w:num w:numId="50">
    <w:abstractNumId w:val="59"/>
  </w:num>
  <w:num w:numId="51">
    <w:abstractNumId w:val="74"/>
  </w:num>
  <w:num w:numId="52">
    <w:abstractNumId w:val="56"/>
  </w:num>
  <w:num w:numId="53">
    <w:abstractNumId w:val="16"/>
  </w:num>
  <w:num w:numId="54">
    <w:abstractNumId w:val="29"/>
  </w:num>
  <w:num w:numId="55">
    <w:abstractNumId w:val="21"/>
  </w:num>
  <w:num w:numId="56">
    <w:abstractNumId w:val="4"/>
  </w:num>
  <w:num w:numId="57">
    <w:abstractNumId w:val="67"/>
  </w:num>
  <w:num w:numId="58">
    <w:abstractNumId w:val="71"/>
  </w:num>
  <w:num w:numId="59">
    <w:abstractNumId w:val="66"/>
  </w:num>
  <w:num w:numId="60">
    <w:abstractNumId w:val="58"/>
  </w:num>
  <w:num w:numId="61">
    <w:abstractNumId w:val="46"/>
  </w:num>
  <w:num w:numId="62">
    <w:abstractNumId w:val="53"/>
  </w:num>
  <w:num w:numId="63">
    <w:abstractNumId w:val="57"/>
  </w:num>
  <w:num w:numId="64">
    <w:abstractNumId w:val="17"/>
  </w:num>
  <w:num w:numId="65">
    <w:abstractNumId w:val="39"/>
  </w:num>
  <w:num w:numId="66">
    <w:abstractNumId w:val="3"/>
  </w:num>
  <w:num w:numId="67">
    <w:abstractNumId w:val="75"/>
  </w:num>
  <w:num w:numId="68">
    <w:abstractNumId w:val="7"/>
  </w:num>
  <w:num w:numId="69">
    <w:abstractNumId w:val="9"/>
  </w:num>
  <w:num w:numId="70">
    <w:abstractNumId w:val="52"/>
  </w:num>
  <w:num w:numId="71">
    <w:abstractNumId w:val="62"/>
  </w:num>
  <w:num w:numId="72">
    <w:abstractNumId w:val="51"/>
  </w:num>
  <w:num w:numId="73">
    <w:abstractNumId w:val="32"/>
  </w:num>
  <w:num w:numId="74">
    <w:abstractNumId w:val="25"/>
  </w:num>
  <w:num w:numId="75">
    <w:abstractNumId w:val="50"/>
  </w:num>
  <w:num w:numId="76">
    <w:abstractNumId w:val="45"/>
  </w:num>
  <w:num w:numId="77">
    <w:abstractNumId w:val="11"/>
  </w:num>
  <w:num w:numId="78">
    <w:abstractNumId w:val="19"/>
  </w:num>
  <w:num w:numId="79">
    <w:abstractNumId w:val="54"/>
  </w:num>
  <w:num w:numId="80">
    <w:abstractNumId w:val="19"/>
  </w:num>
  <w:num w:numId="81">
    <w:abstractNumId w:val="8"/>
  </w:num>
  <w:num w:numId="82">
    <w:abstractNumId w:val="6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DA9"/>
    <w:rsid w:val="000D3B4E"/>
    <w:rsid w:val="00135790"/>
    <w:rsid w:val="00146311"/>
    <w:rsid w:val="0016569B"/>
    <w:rsid w:val="00181AAE"/>
    <w:rsid w:val="00186BFB"/>
    <w:rsid w:val="001E2DA5"/>
    <w:rsid w:val="00261F55"/>
    <w:rsid w:val="00276949"/>
    <w:rsid w:val="0031499A"/>
    <w:rsid w:val="003832D3"/>
    <w:rsid w:val="00387D5D"/>
    <w:rsid w:val="003A0674"/>
    <w:rsid w:val="003B188F"/>
    <w:rsid w:val="003C63F2"/>
    <w:rsid w:val="004614A3"/>
    <w:rsid w:val="004B0458"/>
    <w:rsid w:val="00523480"/>
    <w:rsid w:val="00560102"/>
    <w:rsid w:val="005F7B87"/>
    <w:rsid w:val="0068772F"/>
    <w:rsid w:val="006D2679"/>
    <w:rsid w:val="006D357B"/>
    <w:rsid w:val="006D5E32"/>
    <w:rsid w:val="006D79FA"/>
    <w:rsid w:val="00762AB1"/>
    <w:rsid w:val="00892B59"/>
    <w:rsid w:val="00892FFA"/>
    <w:rsid w:val="009113B2"/>
    <w:rsid w:val="00941BCB"/>
    <w:rsid w:val="00993474"/>
    <w:rsid w:val="00A41848"/>
    <w:rsid w:val="00A7786D"/>
    <w:rsid w:val="00A85AD6"/>
    <w:rsid w:val="00B70E39"/>
    <w:rsid w:val="00C15AEF"/>
    <w:rsid w:val="00D71EFB"/>
    <w:rsid w:val="00D729EF"/>
    <w:rsid w:val="00DF201B"/>
    <w:rsid w:val="00E57CC0"/>
    <w:rsid w:val="00E7510C"/>
    <w:rsid w:val="00EC0CE7"/>
    <w:rsid w:val="00EC65AA"/>
    <w:rsid w:val="00EE1BBE"/>
    <w:rsid w:val="00F6407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7FCB4-928A-4CBC-BADD-F58A58DE5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20263</Words>
  <Characters>111452</Characters>
  <Application>Microsoft Office Word</Application>
  <DocSecurity>0</DocSecurity>
  <Lines>928</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Patricia Yohana Cardozo Saavedra</cp:lastModifiedBy>
  <cp:revision>11</cp:revision>
  <cp:lastPrinted>2016-03-21T22:04:00Z</cp:lastPrinted>
  <dcterms:created xsi:type="dcterms:W3CDTF">2016-03-09T14:10:00Z</dcterms:created>
  <dcterms:modified xsi:type="dcterms:W3CDTF">2016-03-21T22:04:00Z</dcterms:modified>
</cp:coreProperties>
</file>