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E773E1" w:rsidRPr="00E773E1" w:rsidTr="001837C5">
        <w:trPr>
          <w:trHeight w:val="3863"/>
          <w:jc w:val="right"/>
        </w:trPr>
        <w:tc>
          <w:tcPr>
            <w:tcW w:w="8432" w:type="dxa"/>
            <w:shd w:val="clear" w:color="auto" w:fill="auto"/>
          </w:tcPr>
          <w:p w:rsidR="00E773E1" w:rsidRPr="00E773E1" w:rsidRDefault="00E773E1" w:rsidP="00E773E1">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E773E1" w:rsidRPr="00E773E1" w:rsidTr="001837C5">
              <w:trPr>
                <w:trHeight w:val="424"/>
                <w:jc w:val="center"/>
              </w:trPr>
              <w:tc>
                <w:tcPr>
                  <w:tcW w:w="6200" w:type="dxa"/>
                  <w:tcBorders>
                    <w:bottom w:val="single" w:sz="4" w:space="0" w:color="auto"/>
                  </w:tcBorders>
                  <w:shd w:val="clear" w:color="auto" w:fill="92D050"/>
                  <w:vAlign w:val="center"/>
                </w:tcPr>
                <w:p w:rsidR="00E773E1" w:rsidRPr="00E773E1" w:rsidRDefault="00E773E1" w:rsidP="00E773E1">
                  <w:pPr>
                    <w:spacing w:after="0" w:line="240" w:lineRule="auto"/>
                    <w:jc w:val="center"/>
                    <w:rPr>
                      <w:rFonts w:ascii="Calibri" w:eastAsia="Calibri" w:hAnsi="Calibri" w:cs="Calibri"/>
                      <w:b/>
                      <w:lang w:val="es-ES"/>
                    </w:rPr>
                  </w:pPr>
                  <w:r w:rsidRPr="00E773E1">
                    <w:rPr>
                      <w:rFonts w:ascii="Calibri" w:eastAsia="Calibri" w:hAnsi="Calibri" w:cs="Calibri"/>
                      <w:b/>
                      <w:lang w:val="es-ES"/>
                    </w:rPr>
                    <w:t>CODIGO DE LA CONTRATACION</w:t>
                  </w:r>
                </w:p>
              </w:tc>
            </w:tr>
            <w:tr w:rsidR="00E773E1" w:rsidRPr="00E773E1" w:rsidTr="001837C5">
              <w:trPr>
                <w:trHeight w:val="187"/>
                <w:jc w:val="center"/>
              </w:trPr>
              <w:tc>
                <w:tcPr>
                  <w:tcW w:w="6200" w:type="dxa"/>
                  <w:tcBorders>
                    <w:top w:val="single" w:sz="4" w:space="0" w:color="auto"/>
                  </w:tcBorders>
                  <w:shd w:val="clear" w:color="auto" w:fill="auto"/>
                  <w:vAlign w:val="bottom"/>
                </w:tcPr>
                <w:p w:rsidR="00E773E1" w:rsidRPr="00E773E1" w:rsidRDefault="00E773E1" w:rsidP="00E773E1">
                  <w:pPr>
                    <w:spacing w:after="0" w:line="240" w:lineRule="auto"/>
                    <w:jc w:val="center"/>
                    <w:rPr>
                      <w:rFonts w:ascii="Calibri" w:eastAsia="Calibri" w:hAnsi="Calibri" w:cs="Calibri"/>
                      <w:b/>
                      <w:sz w:val="16"/>
                      <w:szCs w:val="16"/>
                      <w:lang w:val="es-ES"/>
                    </w:rPr>
                  </w:pPr>
                </w:p>
                <w:p w:rsidR="00E773E1" w:rsidRPr="00E773E1" w:rsidRDefault="00E773E1" w:rsidP="00E773E1">
                  <w:pPr>
                    <w:spacing w:after="0" w:line="240" w:lineRule="auto"/>
                    <w:jc w:val="center"/>
                    <w:rPr>
                      <w:rFonts w:ascii="Calibri" w:eastAsia="Calibri" w:hAnsi="Calibri" w:cs="Calibri"/>
                      <w:b/>
                      <w:lang w:val="es-ES"/>
                    </w:rPr>
                  </w:pPr>
                  <w:r w:rsidRPr="00E773E1">
                    <w:rPr>
                      <w:rFonts w:ascii="Calibri" w:eastAsia="Calibri" w:hAnsi="Calibri" w:cs="Calibri"/>
                      <w:b/>
                      <w:lang w:val="es-ES"/>
                    </w:rPr>
                    <w:t>GCC-EPNE-CNMCH-6-16</w:t>
                  </w:r>
                </w:p>
              </w:tc>
            </w:tr>
          </w:tbl>
          <w:p w:rsidR="00E773E1" w:rsidRPr="00E773E1" w:rsidRDefault="00E773E1" w:rsidP="00E773E1">
            <w:pPr>
              <w:spacing w:after="0" w:line="240" w:lineRule="auto"/>
              <w:jc w:val="center"/>
              <w:rPr>
                <w:rFonts w:ascii="Calibri" w:eastAsia="Calibri" w:hAnsi="Calibri" w:cs="Calibri"/>
                <w:b/>
                <w:lang w:val="es-ES"/>
              </w:rPr>
            </w:pPr>
          </w:p>
          <w:p w:rsidR="00E773E1" w:rsidRPr="00E773E1" w:rsidRDefault="00E773E1" w:rsidP="00E773E1">
            <w:pPr>
              <w:spacing w:after="0" w:line="240" w:lineRule="auto"/>
              <w:jc w:val="center"/>
              <w:rPr>
                <w:rFonts w:ascii="Calibri" w:eastAsia="Calibri" w:hAnsi="Calibri" w:cs="Calibri"/>
                <w:b/>
                <w:lang w:val="es-ES"/>
              </w:rPr>
            </w:pPr>
            <w:r w:rsidRPr="00E773E1">
              <w:rPr>
                <w:rFonts w:ascii="Calibri" w:eastAsia="Calibri" w:hAnsi="Calibri" w:cs="Calibri"/>
                <w:b/>
                <w:lang w:val="es-ES"/>
              </w:rPr>
              <w:t>YACIMIENTOS PETROLIFEROS FISCALES BOLIVIANOS</w:t>
            </w:r>
          </w:p>
          <w:p w:rsidR="00E773E1" w:rsidRPr="00E773E1" w:rsidRDefault="00E773E1" w:rsidP="00E773E1">
            <w:pPr>
              <w:spacing w:after="0" w:line="240" w:lineRule="auto"/>
              <w:rPr>
                <w:rFonts w:ascii="Calibri" w:eastAsia="Calibri" w:hAnsi="Calibri" w:cs="Calibri"/>
                <w:lang w:val="es-ES_tradnl"/>
              </w:rPr>
            </w:pPr>
          </w:p>
          <w:p w:rsidR="00E773E1" w:rsidRPr="00E773E1" w:rsidRDefault="00E773E1" w:rsidP="00E773E1">
            <w:pPr>
              <w:spacing w:after="0" w:line="240" w:lineRule="auto"/>
              <w:rPr>
                <w:rFonts w:ascii="Calibri" w:eastAsia="Calibri" w:hAnsi="Calibri" w:cs="Calibri"/>
                <w:b/>
                <w:lang w:val="es-ES_tradnl"/>
              </w:rPr>
            </w:pPr>
            <w:r w:rsidRPr="00E773E1">
              <w:rPr>
                <w:rFonts w:ascii="Calibri" w:eastAsia="Calibri" w:hAnsi="Calibri" w:cs="Calibri"/>
                <w:b/>
                <w:lang w:val="es-ES_tradnl"/>
              </w:rPr>
              <w:t>NOMBRE DEL PROPONENTE</w:t>
            </w:r>
            <w:r w:rsidRPr="00E773E1">
              <w:rPr>
                <w:rFonts w:ascii="Calibri" w:eastAsia="Calibri" w:hAnsi="Calibri" w:cs="Calibri"/>
                <w:lang w:val="es-ES_tradnl"/>
              </w:rPr>
              <w:t>:____________________________________________</w:t>
            </w:r>
            <w:r w:rsidRPr="00E773E1">
              <w:rPr>
                <w:rFonts w:ascii="Calibri" w:eastAsia="Calibri" w:hAnsi="Calibri" w:cs="Calibri"/>
                <w:b/>
                <w:lang w:val="es-ES_tradnl"/>
              </w:rPr>
              <w:t xml:space="preserve"> </w:t>
            </w:r>
          </w:p>
          <w:p w:rsidR="00E773E1" w:rsidRPr="00E773E1" w:rsidRDefault="00E773E1" w:rsidP="00E773E1">
            <w:pPr>
              <w:spacing w:after="0" w:line="240" w:lineRule="auto"/>
              <w:rPr>
                <w:rFonts w:ascii="Calibri" w:eastAsia="Calibri" w:hAnsi="Calibri" w:cs="Calibri"/>
                <w:b/>
                <w:lang w:val="es-ES_tradnl"/>
              </w:rPr>
            </w:pPr>
          </w:p>
          <w:p w:rsidR="00E773E1" w:rsidRPr="00E773E1" w:rsidRDefault="00E773E1" w:rsidP="00E773E1">
            <w:pPr>
              <w:spacing w:after="0" w:line="240" w:lineRule="auto"/>
              <w:rPr>
                <w:rFonts w:ascii="Calibri" w:eastAsia="Calibri" w:hAnsi="Calibri" w:cs="Calibri"/>
                <w:b/>
                <w:lang w:val="es-ES_tradnl"/>
              </w:rPr>
            </w:pPr>
          </w:p>
          <w:p w:rsidR="00E773E1" w:rsidRPr="00E773E1" w:rsidRDefault="00E773E1" w:rsidP="00E773E1">
            <w:pPr>
              <w:spacing w:after="0" w:line="240" w:lineRule="auto"/>
              <w:rPr>
                <w:rFonts w:ascii="Calibri" w:eastAsia="Calibri" w:hAnsi="Calibri" w:cs="Calibri"/>
                <w:b/>
                <w:lang w:val="es-ES"/>
              </w:rPr>
            </w:pPr>
            <w:r w:rsidRPr="00E773E1">
              <w:rPr>
                <w:rFonts w:ascii="Calibri" w:eastAsia="Calibri" w:hAnsi="Calibri" w:cs="Calibri"/>
                <w:b/>
                <w:lang w:val="es-ES"/>
              </w:rPr>
              <w:t xml:space="preserve">OBJETO DE LA CONTRATACION: </w:t>
            </w:r>
          </w:p>
          <w:p w:rsidR="00E773E1" w:rsidRPr="00E773E1" w:rsidRDefault="00E773E1" w:rsidP="00E773E1">
            <w:pPr>
              <w:spacing w:after="0" w:line="240" w:lineRule="auto"/>
              <w:rPr>
                <w:rFonts w:ascii="Calibri" w:eastAsia="Calibri" w:hAnsi="Calibri" w:cs="Calibri"/>
                <w:lang w:val="es-ES"/>
              </w:rPr>
            </w:pPr>
          </w:p>
          <w:p w:rsidR="00E773E1" w:rsidRPr="00E773E1" w:rsidRDefault="00E773E1" w:rsidP="00E773E1">
            <w:pPr>
              <w:spacing w:after="0" w:line="240" w:lineRule="auto"/>
              <w:jc w:val="both"/>
              <w:rPr>
                <w:rFonts w:ascii="Calibri" w:eastAsia="Calibri" w:hAnsi="Calibri" w:cs="Calibri"/>
                <w:lang w:val="es-ES"/>
              </w:rPr>
            </w:pPr>
            <w:r w:rsidRPr="00E773E1">
              <w:rPr>
                <w:rFonts w:ascii="Calibri" w:eastAsia="Calibri" w:hAnsi="Calibri" w:cs="Calibri"/>
                <w:b/>
                <w:bCs/>
                <w:lang w:val="es-MX"/>
              </w:rPr>
              <w:t>ADQUISICIÓN DE EQUIPOS PATRONES DE TEMPERATURA PARA EL LABORATORIO DE CALIBRACIÓN DE PATRONES DEL CNMCH</w:t>
            </w:r>
            <w:r w:rsidRPr="00E773E1">
              <w:rPr>
                <w:rFonts w:ascii="Calibri" w:eastAsia="Calibri" w:hAnsi="Calibri" w:cs="Calibri"/>
                <w:b/>
                <w:bCs/>
                <w:lang w:val="es-ES"/>
              </w:rPr>
              <w:tab/>
            </w:r>
          </w:p>
        </w:tc>
      </w:tr>
    </w:tbl>
    <w:p w:rsidR="00202DED" w:rsidRDefault="00202DED"/>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Default="00E773E1"/>
    <w:p w:rsidR="00E773E1" w:rsidRPr="00E773E1" w:rsidRDefault="00E773E1" w:rsidP="00E773E1">
      <w:pPr>
        <w:tabs>
          <w:tab w:val="left" w:pos="360"/>
          <w:tab w:val="left" w:pos="1080"/>
        </w:tabs>
        <w:spacing w:after="0" w:line="240" w:lineRule="auto"/>
        <w:ind w:left="2124" w:hanging="2124"/>
        <w:jc w:val="center"/>
        <w:rPr>
          <w:rFonts w:ascii="Verdana" w:eastAsia="Times New Roman" w:hAnsi="Verdana" w:cs="Calibri"/>
          <w:b/>
          <w:sz w:val="18"/>
          <w:szCs w:val="18"/>
          <w:lang w:val="es-MX"/>
        </w:rPr>
      </w:pPr>
      <w:r w:rsidRPr="00E773E1">
        <w:rPr>
          <w:rFonts w:ascii="Verdana" w:eastAsia="Times New Roman" w:hAnsi="Verdana" w:cs="Calibri"/>
          <w:b/>
          <w:sz w:val="18"/>
          <w:szCs w:val="18"/>
          <w:lang w:val="es-MX"/>
        </w:rPr>
        <w:t>FORMULARIO A-1</w:t>
      </w:r>
    </w:p>
    <w:p w:rsidR="00E773E1" w:rsidRPr="00E773E1" w:rsidRDefault="00E773E1" w:rsidP="00E773E1">
      <w:pPr>
        <w:spacing w:after="0" w:line="240" w:lineRule="auto"/>
        <w:jc w:val="center"/>
        <w:rPr>
          <w:rFonts w:ascii="Verdana" w:eastAsia="Times New Roman" w:hAnsi="Verdana" w:cs="Calibri"/>
          <w:b/>
          <w:sz w:val="18"/>
          <w:szCs w:val="18"/>
          <w:lang w:val="es-ES"/>
        </w:rPr>
      </w:pPr>
      <w:r w:rsidRPr="00E773E1">
        <w:rPr>
          <w:rFonts w:ascii="Verdana" w:eastAsia="Times New Roman" w:hAnsi="Verdana" w:cs="Calibri"/>
          <w:b/>
          <w:sz w:val="18"/>
          <w:szCs w:val="18"/>
          <w:lang w:val="es-ES"/>
        </w:rPr>
        <w:t xml:space="preserve">PRESENTACIÓN DE LA OFERTA </w:t>
      </w:r>
    </w:p>
    <w:p w:rsidR="00E773E1" w:rsidRPr="00E773E1" w:rsidRDefault="00E773E1" w:rsidP="00E773E1">
      <w:pPr>
        <w:spacing w:after="0" w:line="240" w:lineRule="auto"/>
        <w:rPr>
          <w:rFonts w:ascii="Verdana" w:eastAsia="Times New Roman" w:hAnsi="Verdana" w:cs="Arial"/>
          <w:b/>
          <w:bCs/>
          <w:kern w:val="28"/>
          <w:sz w:val="18"/>
          <w:szCs w:val="18"/>
          <w:lang w:eastAsia="x-none"/>
        </w:rPr>
      </w:pPr>
      <w:r w:rsidRPr="00E773E1">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E773E1" w:rsidRPr="00E773E1" w:rsidTr="001837C5">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E773E1" w:rsidRPr="00E773E1" w:rsidRDefault="00E773E1" w:rsidP="00E773E1">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E773E1" w:rsidRPr="00E773E1" w:rsidRDefault="00E773E1" w:rsidP="00E773E1">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E773E1" w:rsidRPr="00E773E1" w:rsidRDefault="00E773E1" w:rsidP="00E773E1">
            <w:pPr>
              <w:spacing w:after="0" w:line="240" w:lineRule="auto"/>
              <w:jc w:val="center"/>
              <w:rPr>
                <w:rFonts w:ascii="Verdana" w:eastAsia="Times New Roman" w:hAnsi="Verdana" w:cs="Calibri"/>
                <w:b/>
                <w:sz w:val="18"/>
                <w:szCs w:val="18"/>
                <w:lang w:val="es-ES"/>
              </w:rPr>
            </w:pPr>
          </w:p>
        </w:tc>
      </w:tr>
      <w:tr w:rsidR="00E773E1" w:rsidRPr="00E773E1" w:rsidTr="001837C5">
        <w:tc>
          <w:tcPr>
            <w:tcW w:w="2870" w:type="dxa"/>
            <w:tcBorders>
              <w:top w:val="nil"/>
              <w:left w:val="single" w:sz="12" w:space="0" w:color="auto"/>
              <w:bottom w:val="nil"/>
              <w:right w:val="nil"/>
            </w:tcBorders>
            <w:shd w:val="clear" w:color="auto" w:fill="auto"/>
            <w:tcMar>
              <w:left w:w="0" w:type="dxa"/>
              <w:right w:w="0" w:type="dxa"/>
            </w:tcMar>
            <w:vAlign w:val="center"/>
          </w:tcPr>
          <w:p w:rsidR="00E773E1" w:rsidRPr="00E773E1" w:rsidRDefault="00E773E1" w:rsidP="00E773E1">
            <w:pPr>
              <w:spacing w:after="0" w:line="240" w:lineRule="auto"/>
              <w:jc w:val="right"/>
              <w:rPr>
                <w:rFonts w:ascii="Verdana" w:eastAsia="Times New Roman" w:hAnsi="Verdana" w:cs="Calibri"/>
                <w:b/>
                <w:sz w:val="18"/>
                <w:szCs w:val="18"/>
                <w:lang w:val="es-ES"/>
              </w:rPr>
            </w:pPr>
            <w:r w:rsidRPr="00E773E1">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E773E1" w:rsidRPr="00E773E1" w:rsidRDefault="00E773E1" w:rsidP="00E773E1">
            <w:pPr>
              <w:spacing w:after="0" w:line="240" w:lineRule="auto"/>
              <w:jc w:val="center"/>
              <w:rPr>
                <w:rFonts w:ascii="Verdana" w:eastAsia="Times New Roman" w:hAnsi="Verdana" w:cs="Calibri"/>
                <w:b/>
                <w:sz w:val="18"/>
                <w:szCs w:val="18"/>
                <w:lang w:val="es-ES"/>
              </w:rPr>
            </w:pPr>
            <w:r w:rsidRPr="00E773E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773E1" w:rsidRPr="00E773E1" w:rsidRDefault="00E773E1" w:rsidP="00E773E1">
            <w:pPr>
              <w:spacing w:after="0" w:line="240" w:lineRule="auto"/>
              <w:rPr>
                <w:rFonts w:ascii="Verdana" w:eastAsia="Times New Roman" w:hAnsi="Verdana" w:cs="Calibri"/>
                <w:sz w:val="18"/>
                <w:szCs w:val="18"/>
                <w:lang w:val="es-ES"/>
              </w:rPr>
            </w:pPr>
          </w:p>
          <w:p w:rsidR="00E773E1" w:rsidRPr="00E773E1" w:rsidRDefault="00E773E1" w:rsidP="00E773E1">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r>
      <w:tr w:rsidR="00E773E1" w:rsidRPr="00E773E1" w:rsidTr="001837C5">
        <w:tc>
          <w:tcPr>
            <w:tcW w:w="2870" w:type="dxa"/>
            <w:tcBorders>
              <w:top w:val="nil"/>
              <w:left w:val="single" w:sz="12" w:space="0" w:color="auto"/>
              <w:bottom w:val="nil"/>
              <w:right w:val="nil"/>
            </w:tcBorders>
            <w:shd w:val="clear" w:color="auto" w:fill="auto"/>
            <w:tcMar>
              <w:left w:w="0" w:type="dxa"/>
              <w:right w:w="0" w:type="dxa"/>
            </w:tcMar>
            <w:vAlign w:val="center"/>
          </w:tcPr>
          <w:p w:rsidR="00E773E1" w:rsidRPr="00E773E1" w:rsidRDefault="00E773E1" w:rsidP="00E773E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773E1" w:rsidRPr="00E773E1" w:rsidRDefault="00E773E1" w:rsidP="00E773E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r>
      <w:tr w:rsidR="00E773E1" w:rsidRPr="00E773E1" w:rsidTr="001837C5">
        <w:tc>
          <w:tcPr>
            <w:tcW w:w="2870" w:type="dxa"/>
            <w:tcBorders>
              <w:top w:val="nil"/>
              <w:left w:val="single" w:sz="12" w:space="0" w:color="auto"/>
              <w:bottom w:val="nil"/>
              <w:right w:val="nil"/>
            </w:tcBorders>
            <w:shd w:val="clear" w:color="auto" w:fill="auto"/>
            <w:tcMar>
              <w:left w:w="0" w:type="dxa"/>
              <w:right w:w="0" w:type="dxa"/>
            </w:tcMar>
            <w:vAlign w:val="center"/>
          </w:tcPr>
          <w:p w:rsidR="00E773E1" w:rsidRPr="00E773E1" w:rsidRDefault="00E773E1" w:rsidP="00E773E1">
            <w:pPr>
              <w:spacing w:after="0" w:line="240" w:lineRule="auto"/>
              <w:jc w:val="right"/>
              <w:rPr>
                <w:rFonts w:ascii="Verdana" w:eastAsia="Times New Roman" w:hAnsi="Verdana" w:cs="Calibri"/>
                <w:b/>
                <w:sz w:val="18"/>
                <w:szCs w:val="18"/>
                <w:lang w:val="es-ES"/>
              </w:rPr>
            </w:pPr>
            <w:r w:rsidRPr="00E773E1">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E773E1" w:rsidRPr="00E773E1" w:rsidRDefault="00E773E1" w:rsidP="00E773E1">
            <w:pPr>
              <w:spacing w:after="0" w:line="240" w:lineRule="auto"/>
              <w:jc w:val="center"/>
              <w:rPr>
                <w:rFonts w:ascii="Verdana" w:eastAsia="Times New Roman" w:hAnsi="Verdana" w:cs="Calibri"/>
                <w:b/>
                <w:sz w:val="18"/>
                <w:szCs w:val="18"/>
                <w:lang w:val="es-ES"/>
              </w:rPr>
            </w:pPr>
            <w:r w:rsidRPr="00E773E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773E1" w:rsidRPr="00E773E1" w:rsidRDefault="00E773E1" w:rsidP="00E773E1">
            <w:pPr>
              <w:spacing w:after="0" w:line="240" w:lineRule="auto"/>
              <w:jc w:val="center"/>
              <w:rPr>
                <w:rFonts w:ascii="Verdana" w:eastAsia="Times New Roman" w:hAnsi="Verdana" w:cs="Calibri"/>
                <w:sz w:val="18"/>
                <w:szCs w:val="18"/>
                <w:lang w:val="es-ES"/>
              </w:rPr>
            </w:pPr>
          </w:p>
          <w:p w:rsidR="00E773E1" w:rsidRPr="00E773E1" w:rsidRDefault="00E773E1" w:rsidP="00E773E1">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r>
      <w:tr w:rsidR="00E773E1" w:rsidRPr="00E773E1" w:rsidTr="001837C5">
        <w:tc>
          <w:tcPr>
            <w:tcW w:w="2870" w:type="dxa"/>
            <w:tcBorders>
              <w:top w:val="nil"/>
              <w:left w:val="single" w:sz="12" w:space="0" w:color="auto"/>
              <w:bottom w:val="nil"/>
              <w:right w:val="nil"/>
            </w:tcBorders>
            <w:shd w:val="clear" w:color="auto" w:fill="auto"/>
            <w:tcMar>
              <w:left w:w="0" w:type="dxa"/>
              <w:right w:w="0" w:type="dxa"/>
            </w:tcMar>
            <w:vAlign w:val="center"/>
          </w:tcPr>
          <w:p w:rsidR="00E773E1" w:rsidRPr="00E773E1" w:rsidRDefault="00E773E1" w:rsidP="00E773E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773E1" w:rsidRPr="00E773E1" w:rsidRDefault="00E773E1" w:rsidP="00E773E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r>
      <w:tr w:rsidR="00E773E1" w:rsidRPr="00E773E1" w:rsidTr="001837C5">
        <w:tc>
          <w:tcPr>
            <w:tcW w:w="2870" w:type="dxa"/>
            <w:tcBorders>
              <w:top w:val="nil"/>
              <w:left w:val="single" w:sz="12" w:space="0" w:color="auto"/>
              <w:bottom w:val="nil"/>
              <w:right w:val="nil"/>
            </w:tcBorders>
            <w:shd w:val="clear" w:color="auto" w:fill="auto"/>
            <w:tcMar>
              <w:left w:w="0" w:type="dxa"/>
              <w:right w:w="0" w:type="dxa"/>
            </w:tcMar>
            <w:vAlign w:val="center"/>
          </w:tcPr>
          <w:p w:rsidR="00E773E1" w:rsidRPr="00E773E1" w:rsidRDefault="00E773E1" w:rsidP="00E773E1">
            <w:pPr>
              <w:spacing w:after="0" w:line="240" w:lineRule="auto"/>
              <w:jc w:val="right"/>
              <w:rPr>
                <w:rFonts w:ascii="Verdana" w:eastAsia="Times New Roman" w:hAnsi="Verdana" w:cs="Calibri"/>
                <w:b/>
                <w:sz w:val="18"/>
                <w:szCs w:val="18"/>
                <w:lang w:val="es-ES"/>
              </w:rPr>
            </w:pPr>
            <w:r w:rsidRPr="00E773E1">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E773E1" w:rsidRPr="00E773E1" w:rsidRDefault="00E773E1" w:rsidP="00E773E1">
            <w:pPr>
              <w:spacing w:after="0" w:line="240" w:lineRule="auto"/>
              <w:jc w:val="center"/>
              <w:rPr>
                <w:rFonts w:ascii="Verdana" w:eastAsia="Times New Roman" w:hAnsi="Verdana" w:cs="Calibri"/>
                <w:b/>
                <w:sz w:val="18"/>
                <w:szCs w:val="18"/>
                <w:lang w:val="es-ES"/>
              </w:rPr>
            </w:pPr>
            <w:r w:rsidRPr="00E773E1">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E773E1" w:rsidRPr="00E773E1" w:rsidRDefault="00E773E1" w:rsidP="00E773E1">
            <w:pPr>
              <w:spacing w:after="0" w:line="240" w:lineRule="auto"/>
              <w:rPr>
                <w:rFonts w:ascii="Verdana" w:eastAsia="Times New Roman" w:hAnsi="Verdana" w:cs="Calibri"/>
                <w:sz w:val="18"/>
                <w:szCs w:val="18"/>
                <w:lang w:val="es-ES"/>
              </w:rPr>
            </w:pPr>
          </w:p>
          <w:p w:rsidR="00E773E1" w:rsidRPr="00E773E1" w:rsidRDefault="00E773E1" w:rsidP="00E773E1">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r>
      <w:tr w:rsidR="00E773E1" w:rsidRPr="00E773E1" w:rsidTr="001837C5">
        <w:tc>
          <w:tcPr>
            <w:tcW w:w="2870" w:type="dxa"/>
            <w:tcBorders>
              <w:top w:val="nil"/>
              <w:left w:val="single" w:sz="12" w:space="0" w:color="auto"/>
              <w:bottom w:val="nil"/>
              <w:right w:val="nil"/>
            </w:tcBorders>
            <w:shd w:val="clear" w:color="auto" w:fill="auto"/>
            <w:tcMar>
              <w:left w:w="0" w:type="dxa"/>
              <w:right w:w="0" w:type="dxa"/>
            </w:tcMar>
            <w:vAlign w:val="center"/>
          </w:tcPr>
          <w:p w:rsidR="00E773E1" w:rsidRPr="00E773E1" w:rsidRDefault="00E773E1" w:rsidP="00E773E1">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E773E1" w:rsidRPr="00E773E1" w:rsidRDefault="00E773E1" w:rsidP="00E773E1">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r>
      <w:tr w:rsidR="00E773E1" w:rsidRPr="00E773E1" w:rsidTr="001837C5">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E773E1" w:rsidRPr="00E773E1" w:rsidRDefault="00E773E1" w:rsidP="00E773E1">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E773E1" w:rsidRPr="00E773E1" w:rsidRDefault="00E773E1" w:rsidP="00E773E1">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E773E1" w:rsidRPr="00E773E1" w:rsidRDefault="00E773E1" w:rsidP="00E773E1">
            <w:pPr>
              <w:spacing w:after="0" w:line="240" w:lineRule="auto"/>
              <w:rPr>
                <w:rFonts w:ascii="Verdana" w:eastAsia="Times New Roman" w:hAnsi="Verdana" w:cs="Calibri"/>
                <w:sz w:val="18"/>
                <w:szCs w:val="18"/>
                <w:lang w:val="es-ES"/>
              </w:rPr>
            </w:pPr>
          </w:p>
        </w:tc>
      </w:tr>
    </w:tbl>
    <w:p w:rsidR="00E773E1" w:rsidRPr="00E773E1" w:rsidRDefault="00E773E1" w:rsidP="00E773E1">
      <w:pPr>
        <w:spacing w:after="0" w:line="240" w:lineRule="auto"/>
        <w:jc w:val="center"/>
        <w:rPr>
          <w:rFonts w:ascii="Verdana" w:eastAsia="Times New Roman" w:hAnsi="Verdana" w:cs="Calibri"/>
          <w:sz w:val="18"/>
          <w:szCs w:val="18"/>
          <w:lang w:val="es-ES"/>
        </w:rPr>
      </w:pPr>
    </w:p>
    <w:p w:rsidR="00E773E1" w:rsidRPr="00E773E1" w:rsidRDefault="00E773E1" w:rsidP="00E773E1">
      <w:pPr>
        <w:spacing w:after="0" w:line="240" w:lineRule="auto"/>
        <w:jc w:val="center"/>
        <w:rPr>
          <w:rFonts w:ascii="Verdana" w:eastAsia="Times New Roman" w:hAnsi="Verdana" w:cs="Calibri"/>
          <w:sz w:val="18"/>
          <w:szCs w:val="18"/>
          <w:lang w:val="es-ES"/>
        </w:rPr>
      </w:pPr>
    </w:p>
    <w:p w:rsidR="00E773E1" w:rsidRPr="00E773E1" w:rsidRDefault="00E773E1" w:rsidP="00E773E1">
      <w:pPr>
        <w:spacing w:after="0" w:line="240" w:lineRule="auto"/>
        <w:jc w:val="both"/>
        <w:rPr>
          <w:rFonts w:ascii="Calibri" w:eastAsia="Times New Roman" w:hAnsi="Calibri" w:cs="Calibri"/>
          <w:lang w:val="es-ES"/>
        </w:rPr>
      </w:pPr>
      <w:r w:rsidRPr="00E773E1">
        <w:rPr>
          <w:rFonts w:ascii="Calibri" w:eastAsia="Times New Roman" w:hAnsi="Calibri" w:cs="Calibri"/>
          <w:lang w:val="es-ES"/>
        </w:rPr>
        <w:t>De mi consideración:</w:t>
      </w:r>
    </w:p>
    <w:p w:rsidR="00E773E1" w:rsidRPr="00E773E1" w:rsidRDefault="00E773E1" w:rsidP="00E773E1">
      <w:pPr>
        <w:spacing w:after="0" w:line="240" w:lineRule="auto"/>
        <w:jc w:val="both"/>
        <w:rPr>
          <w:rFonts w:ascii="Calibri" w:eastAsia="Times New Roman" w:hAnsi="Calibri" w:cs="Calibri"/>
          <w:lang w:val="es-ES"/>
        </w:rPr>
      </w:pPr>
    </w:p>
    <w:p w:rsidR="00E773E1" w:rsidRPr="00E773E1" w:rsidRDefault="00E773E1" w:rsidP="00E773E1">
      <w:pPr>
        <w:spacing w:after="0" w:line="240" w:lineRule="auto"/>
        <w:jc w:val="both"/>
        <w:rPr>
          <w:rFonts w:ascii="Calibri" w:eastAsia="Times New Roman" w:hAnsi="Calibri" w:cs="Calibri"/>
          <w:lang w:val="es-ES_tradnl"/>
        </w:rPr>
      </w:pPr>
      <w:r w:rsidRPr="00E773E1">
        <w:rPr>
          <w:rFonts w:ascii="Calibri" w:eastAsia="Times New Roman" w:hAnsi="Calibri" w:cs="Calibri"/>
          <w:lang w:val="es-ES"/>
        </w:rPr>
        <w:t xml:space="preserve">A nombre de </w:t>
      </w:r>
      <w:r w:rsidRPr="00E773E1">
        <w:rPr>
          <w:rFonts w:ascii="Calibri" w:eastAsia="Times New Roman" w:hAnsi="Calibri" w:cs="Calibri"/>
          <w:b/>
          <w:lang w:val="es-ES"/>
        </w:rPr>
        <w:t>(…………………………………..………</w:t>
      </w:r>
      <w:r w:rsidRPr="00E773E1">
        <w:rPr>
          <w:rFonts w:ascii="Calibri" w:eastAsia="Times New Roman" w:hAnsi="Calibri" w:cs="Calibri"/>
          <w:b/>
          <w:i/>
          <w:lang w:val="es-ES"/>
        </w:rPr>
        <w:t xml:space="preserve">Nombre de la Empresa o Asociación Accidental) </w:t>
      </w:r>
      <w:r w:rsidRPr="00E773E1">
        <w:rPr>
          <w:rFonts w:ascii="Calibri" w:eastAsia="Times New Roman" w:hAnsi="Calibri" w:cs="Calibri"/>
          <w:lang w:val="es-ES"/>
        </w:rPr>
        <w:t xml:space="preserve">a la cual represento, remito la presente propuesta, declarando </w:t>
      </w:r>
      <w:r w:rsidRPr="00E773E1">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E773E1" w:rsidRPr="00E773E1" w:rsidRDefault="00E773E1" w:rsidP="00E773E1">
      <w:pPr>
        <w:spacing w:after="0" w:line="240" w:lineRule="auto"/>
        <w:jc w:val="both"/>
        <w:rPr>
          <w:rFonts w:ascii="Calibri" w:eastAsia="Times New Roman" w:hAnsi="Calibri" w:cs="Calibri"/>
          <w:lang w:val="es-ES_tradnl"/>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E773E1" w:rsidRPr="00E773E1" w:rsidRDefault="00E773E1" w:rsidP="00E773E1">
      <w:pPr>
        <w:spacing w:after="0" w:line="240" w:lineRule="auto"/>
        <w:ind w:left="360"/>
        <w:jc w:val="both"/>
        <w:rPr>
          <w:rFonts w:ascii="Calibri" w:eastAsia="Times New Roman" w:hAnsi="Calibri" w:cs="Calibri"/>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E773E1" w:rsidRPr="00E773E1" w:rsidRDefault="00E773E1" w:rsidP="00E773E1">
      <w:pPr>
        <w:spacing w:after="0" w:line="240" w:lineRule="auto"/>
        <w:ind w:left="360"/>
        <w:jc w:val="both"/>
        <w:rPr>
          <w:rFonts w:ascii="Calibri" w:eastAsia="Times New Roman" w:hAnsi="Calibri" w:cs="Calibri"/>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E773E1" w:rsidRPr="00E773E1" w:rsidRDefault="00E773E1" w:rsidP="00E773E1">
      <w:pPr>
        <w:spacing w:after="0" w:line="240" w:lineRule="auto"/>
        <w:ind w:left="720"/>
        <w:rPr>
          <w:rFonts w:ascii="Calibri" w:eastAsia="Times New Roman" w:hAnsi="Calibri" w:cs="Calibri"/>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E773E1" w:rsidRPr="00E773E1" w:rsidRDefault="00E773E1" w:rsidP="00E773E1">
      <w:pPr>
        <w:spacing w:after="0" w:line="240" w:lineRule="auto"/>
        <w:ind w:left="360"/>
        <w:jc w:val="both"/>
        <w:rPr>
          <w:rFonts w:ascii="Calibri" w:eastAsia="Times New Roman" w:hAnsi="Calibri" w:cs="Calibri"/>
          <w:b/>
          <w:lang w:val="es-ES"/>
        </w:rPr>
      </w:pPr>
    </w:p>
    <w:p w:rsidR="00E773E1" w:rsidRPr="00E773E1" w:rsidRDefault="00E773E1" w:rsidP="00E773E1">
      <w:pPr>
        <w:numPr>
          <w:ilvl w:val="0"/>
          <w:numId w:val="5"/>
        </w:numPr>
        <w:spacing w:after="0" w:line="240" w:lineRule="auto"/>
        <w:jc w:val="both"/>
        <w:rPr>
          <w:rFonts w:ascii="Calibri" w:eastAsia="Times New Roman" w:hAnsi="Calibri" w:cs="Calibri"/>
          <w:b/>
          <w:lang w:val="es-ES"/>
        </w:rPr>
      </w:pPr>
      <w:r w:rsidRPr="00E773E1">
        <w:rPr>
          <w:rFonts w:ascii="Calibri" w:eastAsia="Times New Roman" w:hAnsi="Calibri" w:cs="Calibri"/>
          <w:lang w:val="es-ES"/>
        </w:rPr>
        <w:t>En caso de ser adjudicado, la propuesta constituirá un compromiso obligatorio hasta que se prepare y suscriba el contrato u orden de compra u orden de servicio.</w:t>
      </w:r>
    </w:p>
    <w:p w:rsidR="00E773E1" w:rsidRPr="00E773E1" w:rsidRDefault="00E773E1" w:rsidP="00E773E1">
      <w:pPr>
        <w:spacing w:after="0" w:line="240" w:lineRule="auto"/>
        <w:ind w:left="720"/>
        <w:rPr>
          <w:rFonts w:ascii="Calibri" w:eastAsia="Times New Roman" w:hAnsi="Calibri" w:cs="Calibri"/>
          <w:b/>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_tradnl"/>
        </w:rPr>
        <w:t>R</w:t>
      </w:r>
      <w:r w:rsidRPr="00E773E1">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E773E1" w:rsidRPr="00E773E1" w:rsidRDefault="00E773E1" w:rsidP="00E773E1">
      <w:pPr>
        <w:spacing w:after="0" w:line="240" w:lineRule="auto"/>
        <w:ind w:left="720"/>
        <w:rPr>
          <w:rFonts w:ascii="Calibri" w:eastAsia="Times New Roman" w:hAnsi="Calibri" w:cs="Calibri"/>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lastRenderedPageBreak/>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E773E1" w:rsidRPr="00E773E1" w:rsidRDefault="00E773E1" w:rsidP="00E773E1">
      <w:pPr>
        <w:spacing w:after="0" w:line="240" w:lineRule="auto"/>
        <w:ind w:left="720"/>
        <w:rPr>
          <w:rFonts w:ascii="Calibri" w:eastAsia="Times New Roman" w:hAnsi="Calibri" w:cs="Calibri"/>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t>La información proporcionada en los formularios presentados en mi propuesta contienen información verídica, la cual puede ser comprobada por YPFB, en caso de ser requerida.</w:t>
      </w:r>
    </w:p>
    <w:p w:rsidR="00E773E1" w:rsidRPr="00E773E1" w:rsidRDefault="00E773E1" w:rsidP="00E773E1">
      <w:pPr>
        <w:spacing w:after="0" w:line="240" w:lineRule="auto"/>
        <w:ind w:left="720"/>
        <w:rPr>
          <w:rFonts w:ascii="Calibri" w:eastAsia="Times New Roman" w:hAnsi="Calibri" w:cs="Calibri"/>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t>Declaro no tener conflicto de intereses para el presente proceso de contratación.</w:t>
      </w:r>
    </w:p>
    <w:p w:rsidR="00E773E1" w:rsidRPr="00E773E1" w:rsidRDefault="00E773E1" w:rsidP="00E773E1">
      <w:pPr>
        <w:spacing w:after="0" w:line="240" w:lineRule="auto"/>
        <w:ind w:left="720"/>
        <w:rPr>
          <w:rFonts w:ascii="Calibri" w:eastAsia="Times New Roman" w:hAnsi="Calibri" w:cs="Calibri"/>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t>Como proponente, no me encuentro en las causales de impedimento, establecidas en el DCD.</w:t>
      </w:r>
    </w:p>
    <w:p w:rsidR="00E773E1" w:rsidRPr="00E773E1" w:rsidRDefault="00E773E1" w:rsidP="00E773E1">
      <w:pPr>
        <w:spacing w:after="0" w:line="240" w:lineRule="auto"/>
        <w:ind w:left="720"/>
        <w:rPr>
          <w:rFonts w:ascii="Calibri" w:eastAsia="Times New Roman" w:hAnsi="Calibri" w:cs="Calibri"/>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t>La empresa a la que represento No se encuentra en trámite ni se ha declarado su disolución o quiebra.</w:t>
      </w:r>
    </w:p>
    <w:p w:rsidR="00E773E1" w:rsidRPr="00E773E1" w:rsidRDefault="00E773E1" w:rsidP="00E773E1">
      <w:pPr>
        <w:spacing w:after="0" w:line="240" w:lineRule="auto"/>
        <w:ind w:left="720"/>
        <w:rPr>
          <w:rFonts w:ascii="Calibri" w:eastAsia="Times New Roman" w:hAnsi="Calibri" w:cs="Calibri"/>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t>La empresa a la que represento cuenta con la capacidad financiera solicitada por YPFB.</w:t>
      </w:r>
    </w:p>
    <w:p w:rsidR="00E773E1" w:rsidRPr="00E773E1" w:rsidRDefault="00E773E1" w:rsidP="00E773E1">
      <w:pPr>
        <w:spacing w:after="0" w:line="240" w:lineRule="auto"/>
        <w:ind w:left="720"/>
        <w:rPr>
          <w:rFonts w:ascii="Calibri" w:eastAsia="Times New Roman" w:hAnsi="Calibri" w:cs="Calibri"/>
          <w:lang w:val="es-ES"/>
        </w:rPr>
      </w:pPr>
    </w:p>
    <w:p w:rsidR="00E773E1" w:rsidRPr="00E773E1" w:rsidRDefault="00E773E1" w:rsidP="00E773E1">
      <w:pPr>
        <w:numPr>
          <w:ilvl w:val="0"/>
          <w:numId w:val="5"/>
        </w:numPr>
        <w:spacing w:after="0" w:line="276" w:lineRule="auto"/>
        <w:contextualSpacing/>
        <w:jc w:val="both"/>
        <w:rPr>
          <w:rFonts w:ascii="Calibri" w:eastAsia="Calibri" w:hAnsi="Calibri" w:cs="Calibri"/>
          <w:lang w:val="es-ES"/>
        </w:rPr>
      </w:pPr>
      <w:r w:rsidRPr="00E773E1">
        <w:rPr>
          <w:rFonts w:ascii="Calibri" w:eastAsia="Calibri" w:hAnsi="Calibri" w:cs="Calibri"/>
          <w:lang w:val="es-ES"/>
        </w:rPr>
        <w:t xml:space="preserve">Declaro contar con el consentimiento expreso de todo el personal propuesto para presentar los datos de sus hojas de vida para la presente oferta </w:t>
      </w:r>
      <w:r w:rsidRPr="00E773E1">
        <w:rPr>
          <w:rFonts w:ascii="Calibri" w:eastAsia="Calibri" w:hAnsi="Calibri" w:cs="Calibri"/>
          <w:b/>
          <w:i/>
          <w:lang w:val="es-ES"/>
        </w:rPr>
        <w:t>(Cuando sea solicitado en el presente DCD)</w:t>
      </w:r>
    </w:p>
    <w:p w:rsidR="00E773E1" w:rsidRPr="00E773E1" w:rsidRDefault="00E773E1" w:rsidP="00E773E1">
      <w:pPr>
        <w:spacing w:after="0" w:line="240" w:lineRule="auto"/>
        <w:ind w:left="720"/>
        <w:rPr>
          <w:rFonts w:ascii="Calibri" w:eastAsia="Times New Roman" w:hAnsi="Calibri" w:cs="Calibri"/>
          <w:lang w:val="es-ES"/>
        </w:rPr>
      </w:pPr>
    </w:p>
    <w:p w:rsidR="00E773E1" w:rsidRPr="00E773E1" w:rsidRDefault="00E773E1" w:rsidP="00E773E1">
      <w:pPr>
        <w:numPr>
          <w:ilvl w:val="0"/>
          <w:numId w:val="5"/>
        </w:numPr>
        <w:spacing w:after="0" w:line="276" w:lineRule="auto"/>
        <w:contextualSpacing/>
        <w:jc w:val="both"/>
        <w:rPr>
          <w:rFonts w:ascii="Calibri" w:eastAsia="Calibri" w:hAnsi="Calibri" w:cs="Calibri"/>
          <w:lang w:val="es-ES"/>
        </w:rPr>
      </w:pPr>
      <w:r w:rsidRPr="00E773E1">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E773E1">
        <w:rPr>
          <w:rFonts w:ascii="Calibri" w:eastAsia="Calibri" w:hAnsi="Calibri" w:cs="Calibri"/>
          <w:b/>
          <w:i/>
          <w:lang w:val="es-ES"/>
        </w:rPr>
        <w:t>Cuando sea solicitado en el presente DCD)</w:t>
      </w:r>
    </w:p>
    <w:p w:rsidR="00E773E1" w:rsidRPr="00E773E1" w:rsidRDefault="00E773E1" w:rsidP="00E773E1">
      <w:pPr>
        <w:spacing w:after="0" w:line="240" w:lineRule="auto"/>
        <w:ind w:left="720"/>
        <w:rPr>
          <w:rFonts w:ascii="Calibri" w:eastAsia="Times New Roman" w:hAnsi="Calibri" w:cs="Calibri"/>
          <w:lang w:val="es-ES"/>
        </w:rPr>
      </w:pPr>
    </w:p>
    <w:p w:rsidR="00E773E1" w:rsidRPr="00E773E1" w:rsidRDefault="00E773E1" w:rsidP="00E773E1">
      <w:pPr>
        <w:numPr>
          <w:ilvl w:val="0"/>
          <w:numId w:val="5"/>
        </w:numPr>
        <w:spacing w:after="0" w:line="240" w:lineRule="auto"/>
        <w:jc w:val="both"/>
        <w:rPr>
          <w:rFonts w:ascii="Calibri" w:eastAsia="Times New Roman" w:hAnsi="Calibri" w:cs="Calibri"/>
          <w:lang w:val="es-ES"/>
        </w:rPr>
      </w:pPr>
      <w:r w:rsidRPr="00E773E1">
        <w:rPr>
          <w:rFonts w:ascii="Calibri" w:eastAsia="Times New Roman" w:hAnsi="Calibri" w:cs="Calibri"/>
          <w:lang w:val="es-ES"/>
        </w:rPr>
        <w:t>En caso de que la empresa a la cual represento resultase adjudicada, me comprometo a cumplir con lo requerido  en las Especificaciones Técnicas incorporadas en el DCD.</w:t>
      </w:r>
    </w:p>
    <w:p w:rsidR="00E773E1" w:rsidRPr="00E773E1" w:rsidRDefault="00E773E1" w:rsidP="00E773E1">
      <w:pPr>
        <w:spacing w:after="0" w:line="276" w:lineRule="auto"/>
        <w:contextualSpacing/>
        <w:jc w:val="both"/>
        <w:rPr>
          <w:rFonts w:ascii="Calibri" w:eastAsia="Calibri" w:hAnsi="Calibri" w:cs="Calibri"/>
          <w:b/>
          <w:lang w:val="es-ES"/>
        </w:rPr>
      </w:pPr>
    </w:p>
    <w:p w:rsidR="00E773E1" w:rsidRPr="00E773E1" w:rsidRDefault="00E773E1" w:rsidP="00E773E1">
      <w:pPr>
        <w:spacing w:after="0" w:line="240" w:lineRule="auto"/>
        <w:rPr>
          <w:rFonts w:ascii="Calibri" w:eastAsia="Times New Roman" w:hAnsi="Calibri" w:cs="Calibri"/>
          <w:lang w:val="es-ES"/>
        </w:rPr>
      </w:pPr>
      <w:r w:rsidRPr="00E773E1">
        <w:rPr>
          <w:rFonts w:ascii="Calibri" w:eastAsia="Times New Roman" w:hAnsi="Calibri" w:cs="Calibri"/>
          <w:b/>
          <w:lang w:val="es-ES"/>
        </w:rPr>
        <w:t>De la Presentación de Documentos</w:t>
      </w:r>
    </w:p>
    <w:p w:rsidR="00E773E1" w:rsidRPr="00E773E1" w:rsidRDefault="00E773E1" w:rsidP="00E773E1">
      <w:pPr>
        <w:spacing w:after="0" w:line="240" w:lineRule="auto"/>
        <w:rPr>
          <w:rFonts w:ascii="Calibri" w:eastAsia="Calibri" w:hAnsi="Calibri" w:cs="Calibri"/>
        </w:rPr>
      </w:pPr>
    </w:p>
    <w:p w:rsidR="00E773E1" w:rsidRPr="00E773E1" w:rsidRDefault="00E773E1" w:rsidP="00E773E1">
      <w:pPr>
        <w:spacing w:after="0" w:line="240" w:lineRule="auto"/>
        <w:jc w:val="both"/>
        <w:rPr>
          <w:rFonts w:ascii="Calibri" w:eastAsia="Calibri" w:hAnsi="Calibri" w:cs="Calibri"/>
        </w:rPr>
      </w:pPr>
      <w:r w:rsidRPr="00E773E1">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E773E1" w:rsidRPr="00E773E1" w:rsidRDefault="00E773E1" w:rsidP="00E773E1">
      <w:pPr>
        <w:spacing w:after="0" w:line="240" w:lineRule="auto"/>
        <w:jc w:val="both"/>
        <w:rPr>
          <w:rFonts w:ascii="Calibri" w:eastAsia="Times New Roman" w:hAnsi="Calibri" w:cs="Calibri"/>
          <w:lang w:val="es-ES"/>
        </w:rPr>
      </w:pPr>
    </w:p>
    <w:p w:rsidR="00E773E1" w:rsidRPr="00E773E1" w:rsidRDefault="00E773E1" w:rsidP="00E773E1">
      <w:pPr>
        <w:numPr>
          <w:ilvl w:val="0"/>
          <w:numId w:val="7"/>
        </w:numPr>
        <w:spacing w:after="0" w:line="240" w:lineRule="auto"/>
        <w:ind w:left="709"/>
        <w:jc w:val="both"/>
        <w:rPr>
          <w:rFonts w:ascii="Calibri" w:eastAsia="Times New Roman" w:hAnsi="Calibri" w:cs="Calibri"/>
          <w:lang w:val="es-ES"/>
        </w:rPr>
      </w:pPr>
      <w:r w:rsidRPr="00E773E1">
        <w:rPr>
          <w:rFonts w:ascii="Calibri" w:eastAsia="Calibri" w:hAnsi="Calibri" w:cs="Calibri"/>
        </w:rPr>
        <w:t>Certificado</w:t>
      </w:r>
      <w:r w:rsidRPr="00E773E1">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E773E1" w:rsidRPr="00E773E1" w:rsidRDefault="00E773E1" w:rsidP="00E773E1">
      <w:pPr>
        <w:numPr>
          <w:ilvl w:val="0"/>
          <w:numId w:val="7"/>
        </w:numPr>
        <w:spacing w:after="0" w:line="240" w:lineRule="auto"/>
        <w:ind w:left="709"/>
        <w:jc w:val="both"/>
        <w:rPr>
          <w:rFonts w:ascii="Calibri" w:eastAsia="Times New Roman" w:hAnsi="Calibri" w:cs="Calibri"/>
          <w:lang w:val="es-ES"/>
        </w:rPr>
      </w:pPr>
      <w:r w:rsidRPr="00E773E1">
        <w:rPr>
          <w:rFonts w:ascii="Calibri" w:eastAsia="Calibri" w:hAnsi="Calibri" w:cs="Calibri"/>
        </w:rPr>
        <w:t xml:space="preserve">Original o Fotocopia legalizada </w:t>
      </w:r>
      <w:r w:rsidRPr="00E773E1">
        <w:rPr>
          <w:rFonts w:ascii="Calibri" w:eastAsia="Times New Roman" w:hAnsi="Calibri" w:cs="Calibri"/>
          <w:lang w:val="es-ES"/>
        </w:rPr>
        <w:t>del Documento de Constitución de la empresa y de todas sus modificaciones registradas en FUNDEMPRESA, excepto empresas unipersonales.</w:t>
      </w:r>
    </w:p>
    <w:p w:rsidR="00E773E1" w:rsidRPr="00E773E1" w:rsidRDefault="00E773E1" w:rsidP="00E773E1">
      <w:pPr>
        <w:numPr>
          <w:ilvl w:val="0"/>
          <w:numId w:val="7"/>
        </w:numPr>
        <w:spacing w:after="0" w:line="240" w:lineRule="auto"/>
        <w:ind w:left="720"/>
        <w:jc w:val="both"/>
        <w:rPr>
          <w:rFonts w:ascii="Calibri" w:eastAsia="Times New Roman" w:hAnsi="Calibri" w:cs="Calibri"/>
          <w:strike/>
          <w:lang w:val="es-ES"/>
        </w:rPr>
      </w:pPr>
      <w:r w:rsidRPr="00E773E1">
        <w:rPr>
          <w:rFonts w:ascii="Calibri" w:eastAsia="Calibri" w:hAnsi="Calibri" w:cs="Calibri"/>
        </w:rPr>
        <w:t>Original o Fotocopia legalizada</w:t>
      </w:r>
      <w:r w:rsidRPr="00E773E1">
        <w:rPr>
          <w:rFonts w:ascii="Calibri" w:eastAsia="Times New Roman" w:hAnsi="Calibri" w:cs="Calibri"/>
          <w:lang w:val="es-ES"/>
        </w:rPr>
        <w:t xml:space="preserve"> del Poder del Representante Legal de la empresa, con atribuciones específicas de </w:t>
      </w:r>
      <w:r w:rsidRPr="00E773E1">
        <w:rPr>
          <w:rFonts w:ascii="Calibri" w:eastAsia="Times New Roman" w:hAnsi="Calibri" w:cs="Calibri"/>
          <w:u w:val="single"/>
          <w:lang w:val="es-ES"/>
        </w:rPr>
        <w:t>presentar propuestas y suscribir contratos</w:t>
      </w:r>
      <w:r w:rsidRPr="00E773E1">
        <w:rPr>
          <w:rFonts w:ascii="Calibri" w:eastAsia="Times New Roman" w:hAnsi="Calibri" w:cs="Calibri"/>
          <w:lang w:val="es-ES"/>
        </w:rPr>
        <w:t xml:space="preserve"> incluidas las empresas unipersonales cuando el representante legal sea diferente al propietario registrado en FUNDEMPRESA. </w:t>
      </w:r>
    </w:p>
    <w:p w:rsidR="00E773E1" w:rsidRPr="00E773E1" w:rsidRDefault="00E773E1" w:rsidP="00E773E1">
      <w:pPr>
        <w:numPr>
          <w:ilvl w:val="0"/>
          <w:numId w:val="7"/>
        </w:numPr>
        <w:spacing w:after="0" w:line="240" w:lineRule="auto"/>
        <w:ind w:left="720"/>
        <w:jc w:val="both"/>
        <w:rPr>
          <w:rFonts w:ascii="Calibri" w:eastAsia="Times New Roman" w:hAnsi="Calibri" w:cs="Calibri"/>
          <w:lang w:val="es-ES"/>
        </w:rPr>
      </w:pPr>
      <w:r w:rsidRPr="00E773E1">
        <w:rPr>
          <w:rFonts w:ascii="Calibri" w:eastAsia="Times New Roman" w:hAnsi="Calibri" w:cs="Calibri"/>
          <w:lang w:val="es-ES"/>
        </w:rPr>
        <w:t xml:space="preserve">Fotocopia simple del documento de identificación personal del representante legal o propietario. </w:t>
      </w:r>
    </w:p>
    <w:p w:rsidR="00E773E1" w:rsidRPr="00E773E1" w:rsidRDefault="00E773E1" w:rsidP="00E773E1">
      <w:pPr>
        <w:numPr>
          <w:ilvl w:val="0"/>
          <w:numId w:val="7"/>
        </w:numPr>
        <w:spacing w:after="0" w:line="240" w:lineRule="auto"/>
        <w:ind w:left="720"/>
        <w:jc w:val="both"/>
        <w:rPr>
          <w:rFonts w:ascii="Calibri" w:eastAsia="Calibri" w:hAnsi="Calibri" w:cs="Calibri"/>
        </w:rPr>
      </w:pPr>
      <w:r w:rsidRPr="00E773E1">
        <w:rPr>
          <w:rFonts w:ascii="Calibri" w:eastAsia="Calibri" w:hAnsi="Calibri" w:cs="Calibri"/>
        </w:rPr>
        <w:lastRenderedPageBreak/>
        <w:t>Original de la Matricula de Comercio actualizada, excepto para proponentes cuya normativa legal inherente a su constitución así lo prevea. (Solo cuando el monto adjudicado sea igual o superior a Bs. 1.000.000)</w:t>
      </w:r>
    </w:p>
    <w:p w:rsidR="00E773E1" w:rsidRPr="00E773E1" w:rsidRDefault="00E773E1" w:rsidP="00E773E1">
      <w:pPr>
        <w:numPr>
          <w:ilvl w:val="0"/>
          <w:numId w:val="7"/>
        </w:numPr>
        <w:spacing w:after="0" w:line="240" w:lineRule="auto"/>
        <w:ind w:left="720"/>
        <w:jc w:val="both"/>
        <w:rPr>
          <w:rFonts w:ascii="Calibri" w:eastAsia="Calibri" w:hAnsi="Calibri" w:cs="Calibri"/>
        </w:rPr>
      </w:pPr>
      <w:r w:rsidRPr="00E773E1">
        <w:rPr>
          <w:rFonts w:ascii="Calibri" w:eastAsia="Calibri" w:hAnsi="Calibri" w:cs="Calibri"/>
        </w:rPr>
        <w:t>Fotocopia simple del SIGMA o SIGEP.</w:t>
      </w:r>
    </w:p>
    <w:p w:rsidR="00E773E1" w:rsidRPr="00E773E1" w:rsidRDefault="00E773E1" w:rsidP="00E773E1">
      <w:pPr>
        <w:numPr>
          <w:ilvl w:val="0"/>
          <w:numId w:val="7"/>
        </w:numPr>
        <w:spacing w:after="0" w:line="240" w:lineRule="auto"/>
        <w:ind w:left="720"/>
        <w:jc w:val="both"/>
        <w:rPr>
          <w:rFonts w:ascii="Calibri" w:eastAsia="Calibri" w:hAnsi="Calibri" w:cs="Calibri"/>
        </w:rPr>
      </w:pPr>
      <w:r w:rsidRPr="00E773E1">
        <w:rPr>
          <w:rFonts w:ascii="Calibri" w:eastAsia="Calibri" w:hAnsi="Calibri" w:cs="Calibri"/>
        </w:rPr>
        <w:t>Certificado vigente de No Adeudo por Contribuciones al Seguro Social Obligatorio de largo plazo y al Sistema Integral de Pensiones (AFP: Futuro-Previsión) vigente a la fecha de presentación de documentos y de acuerdo a las siguientes características:</w:t>
      </w:r>
    </w:p>
    <w:p w:rsidR="00E773E1" w:rsidRPr="00E773E1" w:rsidRDefault="00E773E1" w:rsidP="00E773E1">
      <w:pPr>
        <w:spacing w:after="0" w:line="240" w:lineRule="auto"/>
        <w:jc w:val="both"/>
        <w:rPr>
          <w:rFonts w:ascii="Calibri" w:eastAsia="Calibri" w:hAnsi="Calibri" w:cs="Calibri"/>
        </w:rPr>
      </w:pPr>
    </w:p>
    <w:p w:rsidR="00E773E1" w:rsidRPr="00E773E1" w:rsidRDefault="00E773E1" w:rsidP="00E773E1">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E773E1">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E773E1" w:rsidRPr="00E773E1" w:rsidRDefault="00E773E1" w:rsidP="00E773E1">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E773E1">
        <w:rPr>
          <w:rFonts w:ascii="Calibri" w:eastAsia="Times New Roman" w:hAnsi="Calibri" w:cs="Calibri"/>
          <w:color w:val="000000"/>
          <w:lang w:val="es-ES"/>
        </w:rPr>
        <w:t>Cuando el empleador tiene a sus dependientes registrados en ambas AFP’s deberá presentar los certificados de no adeudo emitidos tanto por Futuro de Bolivia S.A. como por BBVA previsión AFP S.A.</w:t>
      </w:r>
    </w:p>
    <w:p w:rsidR="00E773E1" w:rsidRPr="00E773E1" w:rsidRDefault="00E773E1" w:rsidP="00E773E1">
      <w:pPr>
        <w:numPr>
          <w:ilvl w:val="1"/>
          <w:numId w:val="2"/>
        </w:numPr>
        <w:tabs>
          <w:tab w:val="num" w:pos="1701"/>
        </w:tabs>
        <w:spacing w:after="0" w:line="240" w:lineRule="auto"/>
        <w:ind w:left="1701"/>
        <w:jc w:val="both"/>
        <w:rPr>
          <w:rFonts w:ascii="Calibri" w:eastAsia="Times New Roman" w:hAnsi="Calibri" w:cs="Calibri"/>
          <w:color w:val="000000"/>
          <w:lang w:val="es-ES"/>
        </w:rPr>
      </w:pPr>
      <w:r w:rsidRPr="00E773E1">
        <w:rPr>
          <w:rFonts w:ascii="Calibri" w:eastAsia="Times New Roman" w:hAnsi="Calibri" w:cs="Calibri"/>
          <w:color w:val="000000"/>
          <w:lang w:val="es-ES"/>
        </w:rPr>
        <w:t>No es sujeto de contrataciones para YPFB, el empleador que presentare el documento de NO REGISTRO de ambas AFP’s</w:t>
      </w:r>
    </w:p>
    <w:p w:rsidR="00E773E1" w:rsidRPr="00E773E1" w:rsidRDefault="00E773E1" w:rsidP="00E773E1">
      <w:pPr>
        <w:spacing w:after="0" w:line="240" w:lineRule="auto"/>
        <w:jc w:val="both"/>
        <w:rPr>
          <w:rFonts w:ascii="Calibri" w:eastAsia="Calibri" w:hAnsi="Calibri" w:cs="Calibri"/>
          <w:lang w:val="es-ES"/>
        </w:rPr>
      </w:pPr>
    </w:p>
    <w:p w:rsidR="00E773E1" w:rsidRPr="00E773E1" w:rsidRDefault="00E773E1" w:rsidP="00E773E1">
      <w:pPr>
        <w:numPr>
          <w:ilvl w:val="0"/>
          <w:numId w:val="7"/>
        </w:numPr>
        <w:spacing w:after="0" w:line="240" w:lineRule="auto"/>
        <w:ind w:left="720"/>
        <w:jc w:val="both"/>
        <w:rPr>
          <w:rFonts w:ascii="Calibri" w:eastAsia="Calibri" w:hAnsi="Calibri" w:cs="Calibri"/>
        </w:rPr>
      </w:pPr>
      <w:r w:rsidRPr="00E773E1">
        <w:rPr>
          <w:rFonts w:ascii="Calibri" w:eastAsia="Calibri" w:hAnsi="Calibri" w:cs="Calibri"/>
        </w:rPr>
        <w:t>Original del Certificado de Solvencia Fiscal, emitido por la Contraloría General del Estado (CGE). (Solo cuando el monto adjudicado sea igual o superior a Bs. 1.000.000)</w:t>
      </w:r>
    </w:p>
    <w:p w:rsidR="00E773E1" w:rsidRPr="00E773E1" w:rsidRDefault="00E773E1" w:rsidP="00E773E1">
      <w:pPr>
        <w:numPr>
          <w:ilvl w:val="0"/>
          <w:numId w:val="7"/>
        </w:numPr>
        <w:spacing w:after="0" w:line="240" w:lineRule="auto"/>
        <w:ind w:left="720"/>
        <w:jc w:val="both"/>
        <w:rPr>
          <w:rFonts w:ascii="Calibri" w:eastAsia="Calibri" w:hAnsi="Calibri" w:cs="Calibri"/>
        </w:rPr>
      </w:pPr>
      <w:r w:rsidRPr="00E773E1">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E773E1">
        <w:rPr>
          <w:rFonts w:ascii="Calibri" w:eastAsia="Times New Roman" w:hAnsi="Calibri" w:cs="Calibri"/>
          <w:lang w:val="es-ES"/>
        </w:rPr>
        <w:t xml:space="preserve"> y que este facultada expresamente.</w:t>
      </w:r>
      <w:r w:rsidRPr="00E773E1">
        <w:rPr>
          <w:rFonts w:ascii="Calibri" w:eastAsia="Calibri" w:hAnsi="Calibri" w:cs="Calibri"/>
        </w:rPr>
        <w:t xml:space="preserve"> (Cuando corresponda).</w:t>
      </w:r>
    </w:p>
    <w:p w:rsidR="00E773E1" w:rsidRPr="00E773E1" w:rsidRDefault="00E773E1" w:rsidP="00E773E1">
      <w:pPr>
        <w:numPr>
          <w:ilvl w:val="0"/>
          <w:numId w:val="7"/>
        </w:numPr>
        <w:spacing w:after="0" w:line="240" w:lineRule="auto"/>
        <w:ind w:left="720"/>
        <w:jc w:val="both"/>
        <w:rPr>
          <w:rFonts w:ascii="Calibri" w:eastAsia="Calibri" w:hAnsi="Calibri" w:cs="Calibri"/>
        </w:rPr>
      </w:pPr>
      <w:r w:rsidRPr="00E773E1">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E773E1" w:rsidRPr="00E773E1" w:rsidRDefault="00E773E1" w:rsidP="00E773E1">
      <w:pPr>
        <w:numPr>
          <w:ilvl w:val="0"/>
          <w:numId w:val="7"/>
        </w:numPr>
        <w:spacing w:after="0" w:line="240" w:lineRule="auto"/>
        <w:ind w:left="720"/>
        <w:jc w:val="both"/>
        <w:rPr>
          <w:rFonts w:ascii="Calibri" w:eastAsia="Calibri" w:hAnsi="Calibri" w:cs="Calibri"/>
        </w:rPr>
      </w:pPr>
      <w:r w:rsidRPr="00E773E1">
        <w:rPr>
          <w:rFonts w:ascii="Calibri" w:eastAsia="Calibri" w:hAnsi="Calibri" w:cs="Calibri"/>
        </w:rPr>
        <w:t xml:space="preserve">Original o Fotocopia legalizada del </w:t>
      </w:r>
      <w:r w:rsidRPr="00E773E1">
        <w:rPr>
          <w:rFonts w:ascii="Calibri" w:eastAsia="Times New Roman" w:hAnsi="Calibri" w:cs="Calibri"/>
          <w:lang w:val="es-ES"/>
        </w:rPr>
        <w:t>Poder del Representante Legal de la empresa registrado en FUNDEMPRESA, de cada uno de los socios que conforman la Asociación Accidental o Consorcio.</w:t>
      </w:r>
    </w:p>
    <w:p w:rsidR="00E773E1" w:rsidRPr="00E773E1" w:rsidRDefault="00E773E1" w:rsidP="00E773E1">
      <w:pPr>
        <w:numPr>
          <w:ilvl w:val="0"/>
          <w:numId w:val="7"/>
        </w:numPr>
        <w:spacing w:after="0" w:line="240" w:lineRule="auto"/>
        <w:ind w:left="720"/>
        <w:jc w:val="both"/>
        <w:rPr>
          <w:rFonts w:ascii="Calibri" w:eastAsia="Calibri" w:hAnsi="Calibri" w:cs="Calibri"/>
        </w:rPr>
      </w:pPr>
      <w:r w:rsidRPr="00E773E1">
        <w:rPr>
          <w:rFonts w:ascii="Calibri" w:eastAsia="Calibri" w:hAnsi="Calibri" w:cs="Calibri"/>
        </w:rPr>
        <w:t>Otra documentación requerida por YPFB.</w:t>
      </w:r>
    </w:p>
    <w:p w:rsidR="00E773E1" w:rsidRPr="00E773E1" w:rsidRDefault="00E773E1" w:rsidP="00E773E1">
      <w:pPr>
        <w:spacing w:after="0" w:line="240" w:lineRule="auto"/>
        <w:ind w:left="360"/>
        <w:jc w:val="both"/>
        <w:rPr>
          <w:rFonts w:ascii="Calibri" w:eastAsia="Times New Roman" w:hAnsi="Calibri" w:cs="Calibri"/>
          <w:lang w:val="es-ES"/>
        </w:rPr>
      </w:pPr>
    </w:p>
    <w:p w:rsidR="00E773E1" w:rsidRPr="00E773E1" w:rsidRDefault="00E773E1" w:rsidP="00E773E1">
      <w:pPr>
        <w:spacing w:after="0" w:line="240" w:lineRule="auto"/>
        <w:ind w:left="360"/>
        <w:jc w:val="both"/>
        <w:rPr>
          <w:rFonts w:ascii="Verdana" w:eastAsia="Times New Roman" w:hAnsi="Verdana" w:cs="Calibri"/>
          <w:sz w:val="18"/>
          <w:szCs w:val="18"/>
          <w:lang w:val="es-ES"/>
        </w:rPr>
      </w:pPr>
    </w:p>
    <w:p w:rsidR="00E773E1" w:rsidRPr="00E773E1" w:rsidRDefault="00E773E1" w:rsidP="00E773E1">
      <w:pPr>
        <w:spacing w:after="0" w:line="240" w:lineRule="auto"/>
        <w:ind w:left="360"/>
        <w:jc w:val="both"/>
        <w:rPr>
          <w:rFonts w:ascii="Verdana" w:eastAsia="Times New Roman" w:hAnsi="Verdana" w:cs="Calibri"/>
          <w:sz w:val="18"/>
          <w:szCs w:val="18"/>
          <w:lang w:val="es-ES"/>
        </w:rPr>
      </w:pPr>
    </w:p>
    <w:p w:rsidR="00E773E1" w:rsidRPr="00E773E1" w:rsidRDefault="00E773E1" w:rsidP="00E773E1">
      <w:pPr>
        <w:spacing w:after="0" w:line="240" w:lineRule="auto"/>
        <w:ind w:left="360"/>
        <w:jc w:val="both"/>
        <w:rPr>
          <w:rFonts w:ascii="Verdana" w:eastAsia="Times New Roman" w:hAnsi="Verdana" w:cs="Calibri"/>
          <w:sz w:val="18"/>
          <w:szCs w:val="18"/>
          <w:lang w:val="es-ES"/>
        </w:rPr>
      </w:pPr>
    </w:p>
    <w:p w:rsidR="00E773E1" w:rsidRPr="00E773E1" w:rsidRDefault="00E773E1" w:rsidP="00E773E1">
      <w:pPr>
        <w:spacing w:after="0" w:line="240" w:lineRule="auto"/>
        <w:jc w:val="center"/>
        <w:rPr>
          <w:rFonts w:ascii="Verdana" w:eastAsia="Times New Roman" w:hAnsi="Verdana" w:cs="Arial"/>
          <w:b/>
          <w:sz w:val="18"/>
          <w:szCs w:val="18"/>
          <w:lang w:val="es-ES"/>
        </w:rPr>
      </w:pPr>
      <w:r w:rsidRPr="00E773E1">
        <w:rPr>
          <w:rFonts w:ascii="Verdana" w:eastAsia="Times New Roman" w:hAnsi="Verdana" w:cs="Arial"/>
          <w:b/>
          <w:sz w:val="18"/>
          <w:szCs w:val="18"/>
          <w:lang w:val="es-ES"/>
        </w:rPr>
        <w:t>-----------------------------------------------------------------</w:t>
      </w:r>
    </w:p>
    <w:p w:rsidR="00E773E1" w:rsidRPr="00E773E1" w:rsidRDefault="00E773E1" w:rsidP="00E773E1">
      <w:pPr>
        <w:spacing w:after="0" w:line="240" w:lineRule="auto"/>
        <w:jc w:val="center"/>
        <w:rPr>
          <w:rFonts w:ascii="Verdana" w:eastAsia="Times New Roman" w:hAnsi="Verdana" w:cs="Arial"/>
          <w:b/>
          <w:sz w:val="18"/>
          <w:szCs w:val="18"/>
          <w:lang w:val="es-ES"/>
        </w:rPr>
      </w:pPr>
      <w:r w:rsidRPr="00E773E1">
        <w:rPr>
          <w:rFonts w:ascii="Verdana" w:eastAsia="Times New Roman" w:hAnsi="Verdana" w:cs="Arial"/>
          <w:b/>
          <w:sz w:val="18"/>
          <w:szCs w:val="18"/>
          <w:lang w:val="es-ES"/>
        </w:rPr>
        <w:t xml:space="preserve">Nombre completo y firma del Representante Legal </w:t>
      </w:r>
    </w:p>
    <w:p w:rsidR="00E773E1" w:rsidRPr="00E773E1" w:rsidRDefault="00E773E1" w:rsidP="00E773E1">
      <w:pPr>
        <w:spacing w:after="0" w:line="240" w:lineRule="auto"/>
        <w:jc w:val="center"/>
        <w:rPr>
          <w:rFonts w:ascii="Verdana" w:eastAsia="Times New Roman" w:hAnsi="Verdana" w:cs="Arial"/>
          <w:b/>
          <w:sz w:val="18"/>
          <w:szCs w:val="18"/>
          <w:lang w:val="es-ES"/>
        </w:rPr>
      </w:pPr>
      <w:r w:rsidRPr="00E773E1">
        <w:rPr>
          <w:rFonts w:ascii="Verdana" w:eastAsia="Times New Roman" w:hAnsi="Verdana" w:cs="Arial"/>
          <w:b/>
          <w:sz w:val="18"/>
          <w:szCs w:val="18"/>
          <w:lang w:val="es-ES"/>
        </w:rPr>
        <w:t>o Propietario de la empresa ofertante</w:t>
      </w:r>
      <w:r w:rsidRPr="00E773E1">
        <w:rPr>
          <w:rFonts w:ascii="Verdana" w:eastAsia="Times New Roman" w:hAnsi="Verdana" w:cs="Calibri"/>
          <w:b/>
          <w:bCs/>
          <w:i/>
          <w:iCs/>
          <w:sz w:val="18"/>
          <w:szCs w:val="18"/>
          <w:lang w:val="es-ES"/>
        </w:rPr>
        <w:br w:type="page"/>
      </w:r>
      <w:r w:rsidRPr="00E773E1">
        <w:rPr>
          <w:rFonts w:ascii="Verdana" w:eastAsia="Times New Roman" w:hAnsi="Verdana" w:cs="Arial"/>
          <w:b/>
          <w:sz w:val="18"/>
          <w:szCs w:val="18"/>
          <w:lang w:val="es-ES"/>
        </w:rPr>
        <w:lastRenderedPageBreak/>
        <w:t xml:space="preserve">FORMULARIO </w:t>
      </w:r>
    </w:p>
    <w:p w:rsidR="00E773E1" w:rsidRPr="00E773E1" w:rsidRDefault="00E773E1" w:rsidP="00E773E1">
      <w:pPr>
        <w:spacing w:after="0" w:line="240" w:lineRule="auto"/>
        <w:jc w:val="center"/>
        <w:rPr>
          <w:rFonts w:ascii="Verdana" w:eastAsia="Times New Roman" w:hAnsi="Verdana" w:cs="Arial"/>
          <w:b/>
          <w:sz w:val="18"/>
          <w:szCs w:val="18"/>
          <w:lang w:val="es-ES"/>
        </w:rPr>
      </w:pPr>
      <w:r w:rsidRPr="00E773E1">
        <w:rPr>
          <w:rFonts w:ascii="Verdana" w:eastAsia="Times New Roman" w:hAnsi="Verdana" w:cs="Arial"/>
          <w:b/>
          <w:sz w:val="18"/>
          <w:szCs w:val="18"/>
          <w:lang w:val="es-ES"/>
        </w:rPr>
        <w:t xml:space="preserve"> IDENTIFICACIÓN DEL OFERENTE</w:t>
      </w:r>
    </w:p>
    <w:p w:rsidR="00E773E1" w:rsidRPr="00E773E1" w:rsidRDefault="00E773E1" w:rsidP="00E773E1">
      <w:pPr>
        <w:spacing w:after="0" w:line="240" w:lineRule="auto"/>
        <w:rPr>
          <w:rFonts w:ascii="Verdana" w:eastAsia="Times New Roman" w:hAnsi="Verdana" w:cs="Arial"/>
          <w:b/>
          <w:sz w:val="18"/>
          <w:szCs w:val="18"/>
          <w:lang w:val="es-ES"/>
        </w:rPr>
      </w:pPr>
    </w:p>
    <w:p w:rsidR="00E773E1" w:rsidRPr="00E773E1" w:rsidRDefault="00E773E1" w:rsidP="00E773E1">
      <w:pPr>
        <w:spacing w:after="0" w:line="240" w:lineRule="auto"/>
        <w:rPr>
          <w:rFonts w:ascii="Verdana" w:eastAsia="Times New Roman" w:hAnsi="Verdana" w:cs="Arial"/>
          <w:b/>
          <w:sz w:val="18"/>
          <w:szCs w:val="18"/>
          <w:lang w:val="es-ES"/>
        </w:rPr>
      </w:pPr>
    </w:p>
    <w:p w:rsidR="00E773E1" w:rsidRPr="00E773E1" w:rsidRDefault="00E773E1" w:rsidP="00E773E1">
      <w:pPr>
        <w:numPr>
          <w:ilvl w:val="0"/>
          <w:numId w:val="6"/>
        </w:numPr>
        <w:tabs>
          <w:tab w:val="right" w:pos="8364"/>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Nombre o razón social:__________________________________________________________</w:t>
      </w:r>
    </w:p>
    <w:p w:rsidR="00E773E1" w:rsidRPr="00E773E1" w:rsidRDefault="00E773E1" w:rsidP="00E773E1">
      <w:pPr>
        <w:spacing w:after="0" w:line="240" w:lineRule="auto"/>
        <w:rPr>
          <w:rFonts w:ascii="Verdana" w:eastAsia="Times New Roman" w:hAnsi="Verdana" w:cs="Arial"/>
          <w:b/>
          <w:sz w:val="18"/>
          <w:szCs w:val="18"/>
          <w:lang w:val="es-ES"/>
        </w:rPr>
      </w:pPr>
    </w:p>
    <w:p w:rsidR="00E773E1" w:rsidRPr="00E773E1" w:rsidRDefault="00E773E1" w:rsidP="00E773E1">
      <w:pPr>
        <w:spacing w:after="0" w:line="240" w:lineRule="auto"/>
        <w:rPr>
          <w:rFonts w:ascii="Verdana" w:eastAsia="Times New Roman" w:hAnsi="Verdana" w:cs="Arial"/>
          <w:b/>
          <w:sz w:val="18"/>
          <w:szCs w:val="18"/>
          <w:lang w:val="es-ES"/>
        </w:rPr>
      </w:pPr>
    </w:p>
    <w:p w:rsidR="00E773E1" w:rsidRPr="00E773E1" w:rsidRDefault="00E773E1" w:rsidP="00E773E1">
      <w:pPr>
        <w:numPr>
          <w:ilvl w:val="0"/>
          <w:numId w:val="6"/>
        </w:numPr>
        <w:tabs>
          <w:tab w:val="right" w:pos="8364"/>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 xml:space="preserve">Forma de Constitución </w:t>
      </w:r>
      <w:r w:rsidRPr="00E773E1">
        <w:rPr>
          <w:rFonts w:ascii="Verdana" w:eastAsia="Times New Roman" w:hAnsi="Verdana" w:cs="Times New Roman"/>
          <w:sz w:val="14"/>
          <w:szCs w:val="14"/>
          <w:lang w:val="es-ES_tradnl"/>
        </w:rPr>
        <w:t>(UNIPERSONAL, SRL, S.A., Otras)</w:t>
      </w:r>
      <w:r w:rsidRPr="00E773E1">
        <w:rPr>
          <w:rFonts w:ascii="Verdana" w:eastAsia="Times New Roman" w:hAnsi="Verdana" w:cs="Times New Roman"/>
          <w:sz w:val="18"/>
          <w:szCs w:val="18"/>
          <w:lang w:val="es-ES_tradnl"/>
        </w:rPr>
        <w:t>: ____________________________________</w:t>
      </w:r>
    </w:p>
    <w:p w:rsidR="00E773E1" w:rsidRPr="00E773E1" w:rsidRDefault="00E773E1" w:rsidP="00E773E1">
      <w:pPr>
        <w:tabs>
          <w:tab w:val="right" w:pos="6663"/>
          <w:tab w:val="right" w:pos="8364"/>
        </w:tabs>
        <w:spacing w:after="0" w:line="240" w:lineRule="exact"/>
        <w:rPr>
          <w:rFonts w:ascii="Verdana" w:eastAsia="Times New Roman" w:hAnsi="Verdana" w:cs="Times New Roman"/>
          <w:sz w:val="18"/>
          <w:szCs w:val="18"/>
          <w:lang w:val="es-ES_tradnl"/>
        </w:rPr>
      </w:pPr>
    </w:p>
    <w:p w:rsidR="00E773E1" w:rsidRPr="00E773E1" w:rsidRDefault="00E773E1" w:rsidP="00E773E1">
      <w:pPr>
        <w:tabs>
          <w:tab w:val="right" w:pos="6663"/>
          <w:tab w:val="right" w:pos="8364"/>
        </w:tabs>
        <w:spacing w:after="0" w:line="240" w:lineRule="exact"/>
        <w:rPr>
          <w:rFonts w:ascii="Verdana" w:eastAsia="Times New Roman" w:hAnsi="Verdana" w:cs="Times New Roman"/>
          <w:sz w:val="18"/>
          <w:szCs w:val="18"/>
          <w:lang w:val="es-ES_tradnl"/>
        </w:rPr>
      </w:pPr>
    </w:p>
    <w:p w:rsidR="00E773E1" w:rsidRPr="00E773E1" w:rsidRDefault="00E773E1" w:rsidP="00E773E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Dirección principal:</w:t>
      </w:r>
      <w:r w:rsidRPr="00E773E1">
        <w:rPr>
          <w:rFonts w:ascii="Verdana" w:eastAsia="Times New Roman" w:hAnsi="Verdana" w:cs="Times New Roman"/>
          <w:sz w:val="18"/>
          <w:szCs w:val="18"/>
          <w:lang w:val="es-ES_tradnl"/>
        </w:rPr>
        <w:tab/>
        <w:t>_____________________________________________________________</w:t>
      </w: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Ciudad:</w:t>
      </w:r>
      <w:r w:rsidRPr="00E773E1">
        <w:rPr>
          <w:rFonts w:ascii="Verdana" w:eastAsia="Times New Roman" w:hAnsi="Verdana" w:cs="Times New Roman"/>
          <w:sz w:val="18"/>
          <w:szCs w:val="18"/>
          <w:lang w:val="es-ES_tradnl"/>
        </w:rPr>
        <w:tab/>
        <w:t>______________________________________________________________________</w:t>
      </w: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País:</w:t>
      </w:r>
      <w:r w:rsidRPr="00E773E1">
        <w:rPr>
          <w:rFonts w:ascii="Verdana" w:eastAsia="Times New Roman" w:hAnsi="Verdana" w:cs="Times New Roman"/>
          <w:sz w:val="18"/>
          <w:szCs w:val="18"/>
          <w:lang w:val="es-ES_tradnl"/>
        </w:rPr>
        <w:tab/>
        <w:t>________________________________________________________________________</w:t>
      </w: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Casilla:</w:t>
      </w:r>
      <w:r w:rsidRPr="00E773E1">
        <w:rPr>
          <w:rFonts w:ascii="Verdana" w:eastAsia="Times New Roman" w:hAnsi="Verdana" w:cs="Times New Roman"/>
          <w:sz w:val="18"/>
          <w:szCs w:val="18"/>
          <w:lang w:val="es-ES_tradnl"/>
        </w:rPr>
        <w:tab/>
        <w:t>______________________________________________________________________</w:t>
      </w: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Teléfonos: ___________________________________________________________________</w:t>
      </w: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Fax:</w:t>
      </w:r>
      <w:r w:rsidRPr="00E773E1">
        <w:rPr>
          <w:rFonts w:ascii="Verdana" w:eastAsia="Times New Roman" w:hAnsi="Verdana" w:cs="Times New Roman"/>
          <w:sz w:val="18"/>
          <w:szCs w:val="18"/>
          <w:lang w:val="es-ES_tradnl"/>
        </w:rPr>
        <w:tab/>
        <w:t>______________________Dirección electrónica: _________________________________</w:t>
      </w: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numPr>
          <w:ilvl w:val="0"/>
          <w:numId w:val="6"/>
        </w:numPr>
        <w:tabs>
          <w:tab w:val="right" w:pos="6663"/>
          <w:tab w:val="right" w:pos="8364"/>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 xml:space="preserve">Nombre del Representante Legal acreditado para la presentación de la propuesta:  </w:t>
      </w:r>
      <w:r w:rsidRPr="00E773E1">
        <w:rPr>
          <w:rFonts w:ascii="Verdana" w:eastAsia="Times New Roman" w:hAnsi="Verdana" w:cs="Times New Roman"/>
          <w:sz w:val="18"/>
          <w:szCs w:val="18"/>
          <w:lang w:val="es-ES_tradnl"/>
        </w:rPr>
        <w:tab/>
      </w:r>
    </w:p>
    <w:p w:rsidR="00E773E1" w:rsidRPr="00E773E1" w:rsidRDefault="00E773E1" w:rsidP="00E773E1">
      <w:pPr>
        <w:tabs>
          <w:tab w:val="right" w:pos="6663"/>
          <w:tab w:val="right" w:pos="8364"/>
        </w:tabs>
        <w:spacing w:after="0" w:line="240" w:lineRule="exact"/>
        <w:rPr>
          <w:rFonts w:ascii="Verdana" w:eastAsia="Times New Roman" w:hAnsi="Verdana" w:cs="Times New Roman"/>
          <w:sz w:val="18"/>
          <w:szCs w:val="18"/>
          <w:lang w:val="es-ES_tradnl"/>
        </w:rPr>
      </w:pPr>
    </w:p>
    <w:p w:rsidR="00E773E1" w:rsidRPr="00E773E1" w:rsidRDefault="00E773E1" w:rsidP="00E773E1">
      <w:pPr>
        <w:tabs>
          <w:tab w:val="right" w:pos="6663"/>
          <w:tab w:val="right" w:pos="8364"/>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______________________________________________________________________________</w:t>
      </w: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tabs>
          <w:tab w:val="right" w:pos="6663"/>
        </w:tabs>
        <w:spacing w:after="0" w:line="240" w:lineRule="exact"/>
        <w:rPr>
          <w:rFonts w:ascii="Verdana" w:eastAsia="Times New Roman" w:hAnsi="Verdana" w:cs="Times New Roman"/>
          <w:sz w:val="18"/>
          <w:szCs w:val="18"/>
          <w:lang w:val="es-ES_tradnl"/>
        </w:rPr>
      </w:pPr>
    </w:p>
    <w:p w:rsidR="00E773E1" w:rsidRPr="00E773E1" w:rsidRDefault="00E773E1" w:rsidP="00E773E1">
      <w:pPr>
        <w:numPr>
          <w:ilvl w:val="0"/>
          <w:numId w:val="6"/>
        </w:numPr>
        <w:tabs>
          <w:tab w:val="right" w:pos="6663"/>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Nombre de la Persona de contacto en la empresa ____________________________________</w:t>
      </w:r>
    </w:p>
    <w:p w:rsidR="00E773E1" w:rsidRPr="00E773E1" w:rsidRDefault="00E773E1" w:rsidP="00E773E1">
      <w:pPr>
        <w:tabs>
          <w:tab w:val="right" w:pos="6663"/>
        </w:tabs>
        <w:spacing w:after="0" w:line="240" w:lineRule="exact"/>
        <w:ind w:left="360"/>
        <w:rPr>
          <w:rFonts w:ascii="Verdana" w:eastAsia="Times New Roman" w:hAnsi="Verdana" w:cs="Times New Roman"/>
          <w:sz w:val="18"/>
          <w:szCs w:val="18"/>
          <w:lang w:val="es-ES_tradnl"/>
        </w:rPr>
      </w:pPr>
    </w:p>
    <w:p w:rsidR="00E773E1" w:rsidRPr="00E773E1" w:rsidRDefault="00E773E1" w:rsidP="00E773E1">
      <w:pPr>
        <w:tabs>
          <w:tab w:val="right" w:pos="6663"/>
        </w:tabs>
        <w:spacing w:after="0" w:line="240" w:lineRule="exact"/>
        <w:ind w:left="360"/>
        <w:rPr>
          <w:rFonts w:ascii="Verdana" w:eastAsia="Times New Roman" w:hAnsi="Verdana" w:cs="Times New Roman"/>
          <w:sz w:val="18"/>
          <w:szCs w:val="18"/>
          <w:lang w:val="es-ES_tradnl"/>
        </w:rPr>
      </w:pPr>
    </w:p>
    <w:p w:rsidR="00E773E1" w:rsidRPr="00E773E1" w:rsidRDefault="00E773E1" w:rsidP="00E773E1">
      <w:pPr>
        <w:numPr>
          <w:ilvl w:val="0"/>
          <w:numId w:val="6"/>
        </w:numPr>
        <w:tabs>
          <w:tab w:val="right" w:pos="6663"/>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Correo electrónico de la persona de contacto ________________________________________</w:t>
      </w:r>
    </w:p>
    <w:p w:rsidR="00E773E1" w:rsidRPr="00E773E1" w:rsidRDefault="00E773E1" w:rsidP="00E773E1">
      <w:pPr>
        <w:tabs>
          <w:tab w:val="right" w:pos="6663"/>
        </w:tabs>
        <w:spacing w:after="0" w:line="240" w:lineRule="exact"/>
        <w:ind w:left="360"/>
        <w:rPr>
          <w:rFonts w:ascii="Verdana" w:eastAsia="Times New Roman" w:hAnsi="Verdana" w:cs="Times New Roman"/>
          <w:sz w:val="18"/>
          <w:szCs w:val="18"/>
          <w:lang w:val="es-ES_tradnl"/>
        </w:rPr>
      </w:pPr>
    </w:p>
    <w:p w:rsidR="00E773E1" w:rsidRPr="00E773E1" w:rsidRDefault="00E773E1" w:rsidP="00E773E1">
      <w:pPr>
        <w:numPr>
          <w:ilvl w:val="0"/>
          <w:numId w:val="6"/>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 xml:space="preserve">Número de Registro de Identificación Tributaria: _____________________________________ </w:t>
      </w:r>
    </w:p>
    <w:p w:rsidR="00E773E1" w:rsidRPr="00E773E1" w:rsidRDefault="00E773E1" w:rsidP="00E773E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773E1" w:rsidRPr="00E773E1" w:rsidRDefault="00E773E1" w:rsidP="00E773E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E773E1" w:rsidRPr="00E773E1" w:rsidRDefault="00E773E1" w:rsidP="00E773E1">
      <w:pPr>
        <w:numPr>
          <w:ilvl w:val="0"/>
          <w:numId w:val="6"/>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E773E1">
        <w:rPr>
          <w:rFonts w:ascii="Verdana" w:eastAsia="Times New Roman" w:hAnsi="Verdana" w:cs="Times New Roman"/>
          <w:sz w:val="18"/>
          <w:szCs w:val="18"/>
          <w:lang w:val="es-ES_tradnl"/>
        </w:rPr>
        <w:t>Número de Matrícula de Registro de Comercio Vigente: _______________________________</w:t>
      </w:r>
    </w:p>
    <w:p w:rsidR="00E773E1" w:rsidRPr="00E773E1" w:rsidRDefault="00E773E1" w:rsidP="00E773E1">
      <w:pPr>
        <w:spacing w:after="0" w:line="240" w:lineRule="auto"/>
        <w:jc w:val="center"/>
        <w:rPr>
          <w:rFonts w:ascii="Verdana" w:eastAsia="Times New Roman" w:hAnsi="Verdana" w:cs="Arial"/>
          <w:b/>
          <w:sz w:val="18"/>
          <w:szCs w:val="18"/>
          <w:lang w:val="es-ES_tradnl"/>
        </w:rPr>
      </w:pPr>
    </w:p>
    <w:p w:rsidR="00E773E1" w:rsidRPr="00E773E1" w:rsidRDefault="00E773E1" w:rsidP="00E773E1">
      <w:pPr>
        <w:spacing w:after="0" w:line="240" w:lineRule="auto"/>
        <w:jc w:val="center"/>
        <w:rPr>
          <w:rFonts w:ascii="Verdana" w:eastAsia="Times New Roman" w:hAnsi="Verdana" w:cs="Arial"/>
          <w:b/>
          <w:sz w:val="18"/>
          <w:szCs w:val="18"/>
          <w:lang w:val="es-ES"/>
        </w:rPr>
      </w:pPr>
    </w:p>
    <w:p w:rsidR="00E773E1" w:rsidRPr="00E773E1" w:rsidRDefault="00E773E1" w:rsidP="00E773E1">
      <w:pPr>
        <w:spacing w:after="0" w:line="240" w:lineRule="auto"/>
        <w:jc w:val="center"/>
        <w:rPr>
          <w:rFonts w:ascii="Verdana" w:eastAsia="Times New Roman" w:hAnsi="Verdana" w:cs="Arial"/>
          <w:b/>
          <w:sz w:val="18"/>
          <w:szCs w:val="18"/>
          <w:lang w:val="es-ES"/>
        </w:rPr>
      </w:pPr>
    </w:p>
    <w:p w:rsidR="00E773E1" w:rsidRPr="00E773E1" w:rsidRDefault="00E773E1" w:rsidP="00E773E1">
      <w:pPr>
        <w:spacing w:after="0" w:line="240" w:lineRule="auto"/>
        <w:ind w:left="360"/>
        <w:jc w:val="both"/>
        <w:rPr>
          <w:rFonts w:ascii="Verdana" w:eastAsia="Times New Roman" w:hAnsi="Verdana" w:cs="Calibri"/>
          <w:sz w:val="18"/>
          <w:szCs w:val="18"/>
          <w:lang w:val="es-ES"/>
        </w:rPr>
      </w:pPr>
    </w:p>
    <w:p w:rsidR="00E773E1" w:rsidRPr="00E773E1" w:rsidRDefault="00E773E1" w:rsidP="00E773E1">
      <w:pPr>
        <w:spacing w:after="0" w:line="240" w:lineRule="auto"/>
        <w:ind w:left="360"/>
        <w:jc w:val="both"/>
        <w:rPr>
          <w:rFonts w:ascii="Verdana" w:eastAsia="Times New Roman" w:hAnsi="Verdana" w:cs="Calibri"/>
          <w:sz w:val="18"/>
          <w:szCs w:val="18"/>
          <w:lang w:val="es-ES"/>
        </w:rPr>
      </w:pPr>
    </w:p>
    <w:p w:rsidR="00E773E1" w:rsidRPr="00E773E1" w:rsidRDefault="00E773E1" w:rsidP="00E773E1">
      <w:pPr>
        <w:spacing w:after="0" w:line="240" w:lineRule="auto"/>
        <w:jc w:val="center"/>
        <w:rPr>
          <w:rFonts w:ascii="Verdana" w:eastAsia="Times New Roman" w:hAnsi="Verdana" w:cs="Arial"/>
          <w:b/>
          <w:sz w:val="18"/>
          <w:szCs w:val="18"/>
          <w:lang w:val="es-ES"/>
        </w:rPr>
      </w:pPr>
      <w:r w:rsidRPr="00E773E1">
        <w:rPr>
          <w:rFonts w:ascii="Verdana" w:eastAsia="Times New Roman" w:hAnsi="Verdana" w:cs="Arial"/>
          <w:b/>
          <w:sz w:val="18"/>
          <w:szCs w:val="18"/>
          <w:lang w:val="es-ES"/>
        </w:rPr>
        <w:t>-----------------------------------------------------------------</w:t>
      </w:r>
    </w:p>
    <w:p w:rsidR="00E773E1" w:rsidRPr="00E773E1" w:rsidRDefault="00E773E1" w:rsidP="00E773E1">
      <w:pPr>
        <w:spacing w:after="0" w:line="240" w:lineRule="auto"/>
        <w:jc w:val="center"/>
        <w:rPr>
          <w:rFonts w:ascii="Verdana" w:eastAsia="Times New Roman" w:hAnsi="Verdana" w:cs="Arial"/>
          <w:b/>
          <w:sz w:val="18"/>
          <w:szCs w:val="18"/>
          <w:lang w:val="es-ES"/>
        </w:rPr>
      </w:pPr>
      <w:r w:rsidRPr="00E773E1">
        <w:rPr>
          <w:rFonts w:ascii="Verdana" w:eastAsia="Times New Roman" w:hAnsi="Verdana" w:cs="Arial"/>
          <w:b/>
          <w:sz w:val="18"/>
          <w:szCs w:val="18"/>
          <w:lang w:val="es-ES"/>
        </w:rPr>
        <w:t xml:space="preserve">Nombre completo y firma del Representante Legal </w:t>
      </w:r>
    </w:p>
    <w:p w:rsidR="00E773E1" w:rsidRPr="00E773E1" w:rsidRDefault="00E773E1" w:rsidP="00E773E1">
      <w:pPr>
        <w:spacing w:after="0" w:line="240" w:lineRule="auto"/>
        <w:jc w:val="center"/>
        <w:rPr>
          <w:rFonts w:ascii="Verdana" w:eastAsia="Times New Roman" w:hAnsi="Verdana" w:cs="Arial"/>
          <w:b/>
          <w:color w:val="000000"/>
          <w:sz w:val="18"/>
          <w:szCs w:val="16"/>
          <w:lang w:val="es-ES"/>
        </w:rPr>
      </w:pPr>
      <w:r w:rsidRPr="00E773E1">
        <w:rPr>
          <w:rFonts w:ascii="Verdana" w:eastAsia="Times New Roman" w:hAnsi="Verdana" w:cs="Arial"/>
          <w:b/>
          <w:sz w:val="18"/>
          <w:szCs w:val="18"/>
          <w:lang w:val="es-ES"/>
        </w:rPr>
        <w:t>o Propietario de la empresa ofertante</w:t>
      </w:r>
    </w:p>
    <w:p w:rsidR="00E773E1" w:rsidRPr="00E773E1" w:rsidRDefault="00E773E1" w:rsidP="00E773E1">
      <w:pPr>
        <w:spacing w:after="0" w:line="240" w:lineRule="auto"/>
        <w:jc w:val="center"/>
        <w:rPr>
          <w:rFonts w:ascii="Verdana" w:eastAsia="Times New Roman" w:hAnsi="Verdana" w:cs="Arial"/>
          <w:b/>
          <w:color w:val="000000"/>
          <w:sz w:val="18"/>
          <w:szCs w:val="16"/>
          <w:lang w:val="es-ES"/>
        </w:rPr>
      </w:pPr>
    </w:p>
    <w:p w:rsidR="00E773E1" w:rsidRPr="00E773E1" w:rsidRDefault="00E773E1" w:rsidP="00E773E1">
      <w:pPr>
        <w:spacing w:after="0" w:line="240" w:lineRule="auto"/>
        <w:jc w:val="center"/>
        <w:rPr>
          <w:rFonts w:ascii="Verdana" w:eastAsia="Times New Roman" w:hAnsi="Verdana" w:cs="Arial"/>
          <w:b/>
          <w:color w:val="000000"/>
          <w:sz w:val="18"/>
          <w:szCs w:val="16"/>
          <w:lang w:val="es-ES"/>
        </w:rPr>
      </w:pPr>
    </w:p>
    <w:p w:rsidR="00E773E1" w:rsidRPr="00E773E1" w:rsidRDefault="00E773E1" w:rsidP="00E773E1">
      <w:pPr>
        <w:spacing w:after="0" w:line="240" w:lineRule="auto"/>
        <w:ind w:left="360"/>
        <w:jc w:val="both"/>
        <w:rPr>
          <w:rFonts w:ascii="Verdana" w:eastAsia="Times New Roman" w:hAnsi="Verdana" w:cs="Arial"/>
          <w:b/>
          <w:color w:val="000000"/>
          <w:sz w:val="18"/>
          <w:szCs w:val="18"/>
          <w:lang w:val="es-ES"/>
        </w:rPr>
        <w:sectPr w:rsidR="00E773E1" w:rsidRPr="00E773E1" w:rsidSect="00B949DF">
          <w:footerReference w:type="default" r:id="rId5"/>
          <w:pgSz w:w="12240" w:h="15840" w:code="120"/>
          <w:pgMar w:top="1701" w:right="1418" w:bottom="1134" w:left="1701" w:header="0" w:footer="0" w:gutter="0"/>
          <w:cols w:space="708"/>
          <w:docGrid w:linePitch="360"/>
        </w:sectPr>
      </w:pPr>
    </w:p>
    <w:p w:rsidR="00E773E1" w:rsidRPr="00E773E1" w:rsidRDefault="00E773E1" w:rsidP="00E773E1">
      <w:pPr>
        <w:spacing w:after="0" w:line="240" w:lineRule="auto"/>
        <w:jc w:val="center"/>
        <w:rPr>
          <w:rFonts w:ascii="Calibri" w:eastAsia="Times New Roman" w:hAnsi="Calibri" w:cs="Calibri"/>
          <w:b/>
          <w:sz w:val="20"/>
          <w:szCs w:val="20"/>
          <w:lang w:val="es-ES"/>
        </w:rPr>
      </w:pPr>
      <w:r w:rsidRPr="00E773E1">
        <w:rPr>
          <w:rFonts w:ascii="Calibri" w:eastAsia="Times New Roman" w:hAnsi="Calibri" w:cs="Calibri"/>
          <w:b/>
          <w:sz w:val="20"/>
          <w:szCs w:val="20"/>
          <w:lang w:val="es-ES"/>
        </w:rPr>
        <w:lastRenderedPageBreak/>
        <w:t>FORMULARIO B-1</w:t>
      </w:r>
    </w:p>
    <w:p w:rsidR="00E773E1" w:rsidRPr="00E773E1" w:rsidRDefault="00E773E1" w:rsidP="00E773E1">
      <w:pPr>
        <w:spacing w:after="0" w:line="240" w:lineRule="auto"/>
        <w:jc w:val="center"/>
        <w:rPr>
          <w:rFonts w:ascii="Calibri" w:eastAsia="Times New Roman" w:hAnsi="Calibri" w:cs="Calibri"/>
          <w:b/>
          <w:sz w:val="20"/>
          <w:szCs w:val="20"/>
          <w:lang w:val="es-ES"/>
        </w:rPr>
      </w:pPr>
      <w:r w:rsidRPr="00E773E1">
        <w:rPr>
          <w:rFonts w:ascii="Calibri" w:eastAsia="Times New Roman" w:hAnsi="Calibri" w:cs="Calibri"/>
          <w:b/>
          <w:sz w:val="20"/>
          <w:szCs w:val="20"/>
          <w:lang w:val="es-ES"/>
        </w:rPr>
        <w:t>PROPUESTA ECONOMICA</w:t>
      </w:r>
    </w:p>
    <w:p w:rsidR="00E773E1" w:rsidRPr="00E773E1" w:rsidRDefault="00E773E1" w:rsidP="00E773E1">
      <w:pPr>
        <w:spacing w:after="0" w:line="240" w:lineRule="auto"/>
        <w:jc w:val="center"/>
        <w:rPr>
          <w:rFonts w:ascii="Calibri" w:eastAsia="Times New Roman" w:hAnsi="Calibri" w:cs="Calibri"/>
          <w:b/>
          <w:sz w:val="18"/>
          <w:szCs w:val="18"/>
          <w:lang w:val="es-ES"/>
        </w:rPr>
      </w:pPr>
    </w:p>
    <w:tbl>
      <w:tblPr>
        <w:tblW w:w="5268" w:type="pct"/>
        <w:jc w:val="center"/>
        <w:tblCellMar>
          <w:left w:w="70" w:type="dxa"/>
          <w:right w:w="70" w:type="dxa"/>
        </w:tblCellMar>
        <w:tblLook w:val="04A0" w:firstRow="1" w:lastRow="0" w:firstColumn="1" w:lastColumn="0" w:noHBand="0" w:noVBand="1"/>
      </w:tblPr>
      <w:tblGrid>
        <w:gridCol w:w="440"/>
        <w:gridCol w:w="3914"/>
        <w:gridCol w:w="1151"/>
        <w:gridCol w:w="982"/>
        <w:gridCol w:w="1324"/>
        <w:gridCol w:w="1490"/>
      </w:tblGrid>
      <w:tr w:rsidR="00E773E1" w:rsidRPr="00E773E1" w:rsidTr="001837C5">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rsidR="00E773E1" w:rsidRPr="00E773E1" w:rsidRDefault="00E773E1" w:rsidP="00E773E1">
            <w:pPr>
              <w:spacing w:after="0" w:line="240" w:lineRule="auto"/>
              <w:jc w:val="center"/>
              <w:rPr>
                <w:rFonts w:ascii="Calibri" w:eastAsia="Times New Roman" w:hAnsi="Calibri" w:cs="Calibri"/>
                <w:b/>
                <w:bCs/>
                <w:sz w:val="18"/>
                <w:szCs w:val="18"/>
                <w:lang w:eastAsia="es-BO"/>
              </w:rPr>
            </w:pPr>
            <w:r w:rsidRPr="00E773E1">
              <w:rPr>
                <w:rFonts w:ascii="Calibri" w:eastAsia="Times New Roman" w:hAnsi="Calibri" w:cs="Calibri"/>
                <w:b/>
                <w:bCs/>
                <w:sz w:val="18"/>
                <w:szCs w:val="18"/>
                <w:lang w:eastAsia="es-BO"/>
              </w:rPr>
              <w:t>DATOS PARA SER LLENADOS POR EL PROPONENTE</w:t>
            </w:r>
          </w:p>
        </w:tc>
      </w:tr>
      <w:tr w:rsidR="00E773E1" w:rsidRPr="00E773E1" w:rsidTr="001837C5">
        <w:trPr>
          <w:trHeight w:val="529"/>
          <w:jc w:val="center"/>
        </w:trPr>
        <w:tc>
          <w:tcPr>
            <w:tcW w:w="236" w:type="pct"/>
            <w:tcBorders>
              <w:top w:val="nil"/>
              <w:left w:val="single" w:sz="4" w:space="0" w:color="auto"/>
              <w:bottom w:val="single" w:sz="4" w:space="0" w:color="auto"/>
              <w:right w:val="single" w:sz="4" w:space="0" w:color="auto"/>
            </w:tcBorders>
            <w:shd w:val="clear" w:color="000000" w:fill="DCE6F1"/>
            <w:vAlign w:val="center"/>
            <w:hideMark/>
          </w:tcPr>
          <w:p w:rsidR="00E773E1" w:rsidRPr="00E773E1" w:rsidRDefault="00E773E1" w:rsidP="00E773E1">
            <w:pPr>
              <w:spacing w:after="0" w:line="240" w:lineRule="auto"/>
              <w:jc w:val="center"/>
              <w:rPr>
                <w:rFonts w:ascii="Calibri" w:eastAsia="Times New Roman" w:hAnsi="Calibri" w:cs="Calibri"/>
                <w:b/>
                <w:bCs/>
                <w:sz w:val="18"/>
                <w:szCs w:val="18"/>
                <w:lang w:eastAsia="es-BO"/>
              </w:rPr>
            </w:pPr>
            <w:r w:rsidRPr="00E773E1">
              <w:rPr>
                <w:rFonts w:ascii="Calibri" w:eastAsia="Times New Roman" w:hAnsi="Calibri" w:cs="Calibri"/>
                <w:b/>
                <w:bCs/>
                <w:sz w:val="18"/>
                <w:szCs w:val="18"/>
                <w:lang w:eastAsia="es-BO"/>
              </w:rPr>
              <w:t>Nº</w:t>
            </w:r>
          </w:p>
        </w:tc>
        <w:tc>
          <w:tcPr>
            <w:tcW w:w="2104" w:type="pct"/>
            <w:tcBorders>
              <w:top w:val="nil"/>
              <w:left w:val="nil"/>
              <w:bottom w:val="single" w:sz="4" w:space="0" w:color="auto"/>
              <w:right w:val="single" w:sz="4" w:space="0" w:color="auto"/>
            </w:tcBorders>
            <w:shd w:val="clear" w:color="000000" w:fill="DCE6F1"/>
            <w:vAlign w:val="center"/>
            <w:hideMark/>
          </w:tcPr>
          <w:p w:rsidR="00E773E1" w:rsidRPr="00E773E1" w:rsidRDefault="00E773E1" w:rsidP="00E773E1">
            <w:pPr>
              <w:spacing w:after="0" w:line="240" w:lineRule="auto"/>
              <w:jc w:val="center"/>
              <w:rPr>
                <w:rFonts w:ascii="Calibri" w:eastAsia="Times New Roman" w:hAnsi="Calibri" w:cs="Calibri"/>
                <w:b/>
                <w:bCs/>
                <w:sz w:val="18"/>
                <w:szCs w:val="18"/>
                <w:lang w:eastAsia="es-BO"/>
              </w:rPr>
            </w:pPr>
            <w:r w:rsidRPr="00E773E1">
              <w:rPr>
                <w:rFonts w:ascii="Calibri" w:eastAsia="Times New Roman" w:hAnsi="Calibri" w:cs="Calibri"/>
                <w:b/>
                <w:bCs/>
                <w:sz w:val="18"/>
                <w:szCs w:val="18"/>
                <w:lang w:eastAsia="es-BO"/>
              </w:rPr>
              <w:t>DETALLE DEL BIEN</w:t>
            </w:r>
          </w:p>
        </w:tc>
        <w:tc>
          <w:tcPr>
            <w:tcW w:w="619" w:type="pct"/>
            <w:tcBorders>
              <w:top w:val="nil"/>
              <w:left w:val="nil"/>
              <w:bottom w:val="single" w:sz="4" w:space="0" w:color="auto"/>
              <w:right w:val="single" w:sz="4" w:space="0" w:color="auto"/>
            </w:tcBorders>
            <w:shd w:val="clear" w:color="000000" w:fill="DCE6F1"/>
            <w:vAlign w:val="center"/>
          </w:tcPr>
          <w:p w:rsidR="00E773E1" w:rsidRPr="00E773E1" w:rsidRDefault="00E773E1" w:rsidP="00E773E1">
            <w:pPr>
              <w:spacing w:after="0" w:line="240" w:lineRule="auto"/>
              <w:jc w:val="center"/>
              <w:rPr>
                <w:rFonts w:ascii="Calibri" w:eastAsia="Times New Roman" w:hAnsi="Calibri" w:cs="Calibri"/>
                <w:b/>
                <w:bCs/>
                <w:sz w:val="18"/>
                <w:szCs w:val="18"/>
                <w:lang w:eastAsia="es-BO"/>
              </w:rPr>
            </w:pPr>
            <w:r w:rsidRPr="00E773E1">
              <w:rPr>
                <w:rFonts w:ascii="Calibri" w:eastAsia="Times New Roman" w:hAnsi="Calibri" w:cs="Calibri"/>
                <w:b/>
                <w:bCs/>
                <w:sz w:val="18"/>
                <w:szCs w:val="18"/>
                <w:lang w:eastAsia="es-BO"/>
              </w:rPr>
              <w:t>UNIDAD DE MEDIDA</w:t>
            </w:r>
          </w:p>
        </w:tc>
        <w:tc>
          <w:tcPr>
            <w:tcW w:w="528" w:type="pct"/>
            <w:tcBorders>
              <w:top w:val="nil"/>
              <w:left w:val="nil"/>
              <w:bottom w:val="single" w:sz="4" w:space="0" w:color="auto"/>
              <w:right w:val="single" w:sz="4" w:space="0" w:color="auto"/>
            </w:tcBorders>
            <w:shd w:val="clear" w:color="000000" w:fill="DCE6F1"/>
            <w:vAlign w:val="center"/>
            <w:hideMark/>
          </w:tcPr>
          <w:p w:rsidR="00E773E1" w:rsidRPr="00E773E1" w:rsidRDefault="00E773E1" w:rsidP="00E773E1">
            <w:pPr>
              <w:spacing w:after="0" w:line="240" w:lineRule="auto"/>
              <w:jc w:val="center"/>
              <w:rPr>
                <w:rFonts w:ascii="Calibri" w:eastAsia="Times New Roman" w:hAnsi="Calibri" w:cs="Calibri"/>
                <w:b/>
                <w:bCs/>
                <w:sz w:val="18"/>
                <w:szCs w:val="18"/>
                <w:lang w:eastAsia="es-BO"/>
              </w:rPr>
            </w:pPr>
            <w:r w:rsidRPr="00E773E1">
              <w:rPr>
                <w:rFonts w:ascii="Calibri" w:eastAsia="Times New Roman" w:hAnsi="Calibri" w:cs="Calibri"/>
                <w:b/>
                <w:bCs/>
                <w:sz w:val="18"/>
                <w:szCs w:val="18"/>
                <w:lang w:eastAsia="es-BO"/>
              </w:rPr>
              <w:t xml:space="preserve">CANTIDAD </w:t>
            </w:r>
          </w:p>
        </w:tc>
        <w:tc>
          <w:tcPr>
            <w:tcW w:w="712" w:type="pct"/>
            <w:tcBorders>
              <w:top w:val="nil"/>
              <w:left w:val="nil"/>
              <w:bottom w:val="single" w:sz="4" w:space="0" w:color="auto"/>
              <w:right w:val="single" w:sz="4" w:space="0" w:color="auto"/>
            </w:tcBorders>
            <w:shd w:val="clear" w:color="000000" w:fill="DCE6F1"/>
            <w:vAlign w:val="center"/>
            <w:hideMark/>
          </w:tcPr>
          <w:p w:rsidR="00E773E1" w:rsidRPr="00E773E1" w:rsidRDefault="00E773E1" w:rsidP="00E773E1">
            <w:pPr>
              <w:spacing w:after="0" w:line="240" w:lineRule="auto"/>
              <w:jc w:val="center"/>
              <w:rPr>
                <w:rFonts w:ascii="Calibri" w:eastAsia="Times New Roman" w:hAnsi="Calibri" w:cs="Calibri"/>
                <w:b/>
                <w:bCs/>
                <w:sz w:val="18"/>
                <w:szCs w:val="18"/>
                <w:lang w:eastAsia="es-BO"/>
              </w:rPr>
            </w:pPr>
            <w:r w:rsidRPr="00E773E1">
              <w:rPr>
                <w:rFonts w:ascii="Calibri" w:eastAsia="Times New Roman" w:hAnsi="Calibri" w:cs="Calibri"/>
                <w:b/>
                <w:bCs/>
                <w:sz w:val="18"/>
                <w:szCs w:val="18"/>
                <w:lang w:eastAsia="es-BO"/>
              </w:rPr>
              <w:t>PRECIO UNITARIO (Bs.)</w:t>
            </w:r>
          </w:p>
        </w:tc>
        <w:tc>
          <w:tcPr>
            <w:tcW w:w="802" w:type="pct"/>
            <w:tcBorders>
              <w:top w:val="nil"/>
              <w:left w:val="nil"/>
              <w:bottom w:val="single" w:sz="4" w:space="0" w:color="auto"/>
              <w:right w:val="single" w:sz="4" w:space="0" w:color="auto"/>
            </w:tcBorders>
            <w:shd w:val="clear" w:color="000000" w:fill="DCE6F1"/>
            <w:vAlign w:val="center"/>
            <w:hideMark/>
          </w:tcPr>
          <w:p w:rsidR="00E773E1" w:rsidRPr="00E773E1" w:rsidRDefault="00E773E1" w:rsidP="00E773E1">
            <w:pPr>
              <w:spacing w:after="0" w:line="240" w:lineRule="auto"/>
              <w:jc w:val="center"/>
              <w:rPr>
                <w:rFonts w:ascii="Calibri" w:eastAsia="Times New Roman" w:hAnsi="Calibri" w:cs="Calibri"/>
                <w:b/>
                <w:bCs/>
                <w:sz w:val="18"/>
                <w:szCs w:val="18"/>
                <w:lang w:eastAsia="es-BO"/>
              </w:rPr>
            </w:pPr>
            <w:r w:rsidRPr="00E773E1">
              <w:rPr>
                <w:rFonts w:ascii="Calibri" w:eastAsia="Times New Roman" w:hAnsi="Calibri" w:cs="Calibri"/>
                <w:b/>
                <w:bCs/>
                <w:sz w:val="18"/>
                <w:szCs w:val="18"/>
                <w:lang w:eastAsia="es-BO"/>
              </w:rPr>
              <w:t>PRECIO TOTAL (Bs.)</w:t>
            </w:r>
          </w:p>
        </w:tc>
      </w:tr>
      <w:tr w:rsidR="00E773E1" w:rsidRPr="00E773E1" w:rsidTr="001837C5">
        <w:trPr>
          <w:trHeight w:val="13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keepNext/>
              <w:shd w:val="clear" w:color="auto" w:fill="FFFFFF"/>
              <w:spacing w:after="0" w:line="240" w:lineRule="auto"/>
              <w:jc w:val="both"/>
              <w:outlineLvl w:val="1"/>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SUPERTERMÓMETRO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276"/>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2</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TERMÓMETRO SPRT DE REFERENCIA</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137"/>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3</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TERMÓMETRO DE RESISTENCIA DE PLATINO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142"/>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4</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INSERTO PARA HORNO SECO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259"/>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5</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HORNO SECO DE PUNTO CERO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15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6</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TERMOCUPLA TIPO E</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7</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TERMINAL PARA CORTOCIRCUITO DE 4 TERMINALES</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8</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RESISTENCIA PATRÓN DE 25 OHMIOS DE 4 HILOS</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9</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RESISTENCIA PATRÓN DE 100 OHMIOS DE 4 HILOS</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10</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RESISTENCIA PATRÓN DE 200 OHMIOS AC/DC</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11</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RESISTENCIA PATRÓN DE 400 OHMIOS AC/DC</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single" w:sz="4" w:space="0" w:color="auto"/>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12</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BAÑO DE CALIBRACIÓN</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13</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SET RESISTENCIAS PATRONES</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14</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CELDA DE PUNTO FIJO DE MERCURIO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15</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BAÑO DE CALIBRACIÓN COMPACTO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16</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CELDA DE TRIPLE PUNTO DE AGUA, CON BRAZO DE SUJECIÓN</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17</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BAÑO DE CALIBRACIÓN PARA MANTENIMIENTO DE CELDAS DE PUNTO TRIPLE DE AGUA</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18</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CELDA DE PUNTO FIJO DE GALIO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19</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APARATO DE MANTENIMIENTO DE TEMPERATURA DE CELDA DE GALIO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20</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CELDA DE PUNTO FIJO DE INDIO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21</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APARATO DE MANTENIMIENTO DE TEMPERATURA DE CELDA DE INDIO, ESTAÑO, ZINC Y ALUMINIO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22</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ENFRIADOR DE INMERSIÓN DE VARILLA “QUICK STICK”</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23</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MONITOR AMBIENTAL DE LABORATORIO</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2</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24</w:t>
            </w:r>
          </w:p>
        </w:tc>
        <w:tc>
          <w:tcPr>
            <w:tcW w:w="2104" w:type="pct"/>
            <w:tcBorders>
              <w:top w:val="single" w:sz="4" w:space="0" w:color="auto"/>
              <w:left w:val="single" w:sz="4" w:space="0" w:color="auto"/>
              <w:bottom w:val="single" w:sz="4" w:space="0" w:color="auto"/>
              <w:right w:val="single" w:sz="4" w:space="0" w:color="000000"/>
            </w:tcBorders>
            <w:shd w:val="clear" w:color="auto" w:fill="auto"/>
            <w:vAlign w:val="center"/>
          </w:tcPr>
          <w:p w:rsidR="00E773E1" w:rsidRPr="00E773E1" w:rsidRDefault="00E773E1" w:rsidP="00E773E1">
            <w:pPr>
              <w:spacing w:after="0" w:line="240" w:lineRule="auto"/>
              <w:jc w:val="both"/>
              <w:rPr>
                <w:rFonts w:ascii="Calibri" w:eastAsia="Times New Roman" w:hAnsi="Calibri" w:cs="Calibri"/>
                <w:bCs/>
                <w:iCs/>
                <w:color w:val="000000"/>
                <w:sz w:val="18"/>
                <w:szCs w:val="18"/>
                <w:lang w:val="es-ES" w:eastAsia="es-ES"/>
              </w:rPr>
            </w:pPr>
            <w:r w:rsidRPr="00E773E1">
              <w:rPr>
                <w:rFonts w:ascii="Calibri" w:eastAsia="Times New Roman" w:hAnsi="Calibri" w:cs="Calibri"/>
                <w:bCs/>
                <w:iCs/>
                <w:color w:val="000000"/>
                <w:sz w:val="18"/>
                <w:szCs w:val="18"/>
                <w:lang w:val="es-ES" w:eastAsia="es-ES"/>
              </w:rPr>
              <w:t>CALIBRADOR DE COMPARACIÓN DE NITROGENO LÍQUIDO A -196ºC</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Equipo</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25</w:t>
            </w:r>
          </w:p>
        </w:tc>
        <w:tc>
          <w:tcPr>
            <w:tcW w:w="2104"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both"/>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KIT DE CONECTORES Y ACCESORIOS DE CALIBRACIÓN</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Kit</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236" w:type="pct"/>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rPr>
            </w:pPr>
            <w:r w:rsidRPr="00E773E1">
              <w:rPr>
                <w:rFonts w:ascii="Calibri" w:eastAsia="Times New Roman" w:hAnsi="Calibri" w:cs="Times New Roman"/>
                <w:color w:val="000000"/>
                <w:sz w:val="18"/>
                <w:szCs w:val="18"/>
                <w:lang w:val="es-ES"/>
              </w:rPr>
              <w:t>26</w:t>
            </w:r>
          </w:p>
        </w:tc>
        <w:tc>
          <w:tcPr>
            <w:tcW w:w="2104"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both"/>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INSTALACIÓN, PUESTA EN MARCHA Y</w:t>
            </w:r>
            <w:r w:rsidRPr="00E773E1">
              <w:rPr>
                <w:rFonts w:ascii="Calibri" w:eastAsia="Times New Roman" w:hAnsi="Calibri" w:cs="Times New Roman"/>
                <w:color w:val="000000"/>
                <w:sz w:val="18"/>
                <w:szCs w:val="18"/>
                <w:lang w:val="es-ES" w:eastAsia="es-ES"/>
              </w:rPr>
              <w:br/>
              <w:t>CAPACITACIÓN</w:t>
            </w:r>
          </w:p>
        </w:tc>
        <w:tc>
          <w:tcPr>
            <w:tcW w:w="619"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lang w:val="es-ES"/>
              </w:rPr>
            </w:pPr>
            <w:r w:rsidRPr="00E773E1">
              <w:rPr>
                <w:rFonts w:ascii="Calibri" w:eastAsia="Times New Roman" w:hAnsi="Calibri" w:cs="Times New Roman"/>
                <w:color w:val="000000"/>
                <w:lang w:val="es-ES"/>
              </w:rPr>
              <w:t>Global</w:t>
            </w:r>
          </w:p>
        </w:tc>
        <w:tc>
          <w:tcPr>
            <w:tcW w:w="528"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Times New Roman"/>
                <w:color w:val="000000"/>
                <w:sz w:val="18"/>
                <w:szCs w:val="18"/>
                <w:lang w:val="es-ES" w:eastAsia="es-ES"/>
              </w:rPr>
            </w:pPr>
            <w:r w:rsidRPr="00E773E1">
              <w:rPr>
                <w:rFonts w:ascii="Calibri" w:eastAsia="Times New Roman" w:hAnsi="Calibri" w:cs="Times New Roman"/>
                <w:color w:val="000000"/>
                <w:sz w:val="18"/>
                <w:szCs w:val="18"/>
                <w:lang w:val="es-ES" w:eastAsia="es-ES"/>
              </w:rPr>
              <w:t>1</w:t>
            </w:r>
          </w:p>
        </w:tc>
        <w:tc>
          <w:tcPr>
            <w:tcW w:w="71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c>
          <w:tcPr>
            <w:tcW w:w="802" w:type="pct"/>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40" w:lineRule="auto"/>
              <w:jc w:val="center"/>
              <w:rPr>
                <w:rFonts w:ascii="Calibri" w:eastAsia="Times New Roman" w:hAnsi="Calibri" w:cs="Calibri"/>
                <w:color w:val="000000"/>
                <w:sz w:val="18"/>
                <w:szCs w:val="18"/>
                <w:lang w:eastAsia="es-BO"/>
              </w:rPr>
            </w:pPr>
          </w:p>
        </w:tc>
      </w:tr>
      <w:tr w:rsidR="00E773E1" w:rsidRPr="00E773E1" w:rsidTr="001837C5">
        <w:trPr>
          <w:trHeight w:val="300"/>
          <w:jc w:val="center"/>
        </w:trPr>
        <w:tc>
          <w:tcPr>
            <w:tcW w:w="419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40" w:lineRule="auto"/>
              <w:jc w:val="right"/>
              <w:rPr>
                <w:rFonts w:ascii="Calibri" w:eastAsia="Times New Roman" w:hAnsi="Calibri" w:cs="Calibri"/>
                <w:b/>
                <w:bCs/>
                <w:color w:val="000000"/>
                <w:sz w:val="18"/>
                <w:szCs w:val="18"/>
                <w:lang w:eastAsia="es-BO"/>
              </w:rPr>
            </w:pPr>
            <w:r w:rsidRPr="00E773E1">
              <w:rPr>
                <w:rFonts w:ascii="Calibri" w:eastAsia="Times New Roman" w:hAnsi="Calibri" w:cs="Calibri"/>
                <w:b/>
                <w:bCs/>
                <w:color w:val="000000"/>
                <w:sz w:val="18"/>
                <w:szCs w:val="18"/>
                <w:lang w:eastAsia="es-BO"/>
              </w:rPr>
              <w:t>TOTAL (Numeral)</w:t>
            </w:r>
          </w:p>
        </w:tc>
        <w:tc>
          <w:tcPr>
            <w:tcW w:w="802" w:type="pct"/>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40" w:lineRule="auto"/>
              <w:jc w:val="both"/>
              <w:rPr>
                <w:rFonts w:ascii="Calibri" w:eastAsia="Times New Roman" w:hAnsi="Calibri" w:cs="Calibri"/>
                <w:color w:val="000000"/>
                <w:sz w:val="18"/>
                <w:szCs w:val="18"/>
                <w:lang w:eastAsia="es-BO"/>
              </w:rPr>
            </w:pPr>
            <w:r w:rsidRPr="00E773E1">
              <w:rPr>
                <w:rFonts w:ascii="Calibri" w:eastAsia="Times New Roman" w:hAnsi="Calibri" w:cs="Calibri"/>
                <w:color w:val="000000"/>
                <w:sz w:val="18"/>
                <w:szCs w:val="18"/>
                <w:lang w:eastAsia="es-BO"/>
              </w:rPr>
              <w:t> </w:t>
            </w:r>
          </w:p>
        </w:tc>
      </w:tr>
      <w:tr w:rsidR="00E773E1" w:rsidRPr="00E773E1" w:rsidTr="001837C5">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40" w:lineRule="auto"/>
              <w:rPr>
                <w:rFonts w:ascii="Calibri" w:eastAsia="Times New Roman" w:hAnsi="Calibri" w:cs="Calibri"/>
                <w:b/>
                <w:bCs/>
                <w:color w:val="000000"/>
                <w:sz w:val="18"/>
                <w:szCs w:val="18"/>
                <w:lang w:eastAsia="es-BO"/>
              </w:rPr>
            </w:pPr>
            <w:r w:rsidRPr="00E773E1">
              <w:rPr>
                <w:rFonts w:ascii="Calibri" w:eastAsia="Times New Roman" w:hAnsi="Calibri" w:cs="Calibri"/>
                <w:b/>
                <w:bCs/>
                <w:color w:val="000000"/>
                <w:sz w:val="18"/>
                <w:szCs w:val="18"/>
                <w:lang w:eastAsia="es-BO"/>
              </w:rPr>
              <w:t>(Literal)</w:t>
            </w:r>
          </w:p>
        </w:tc>
      </w:tr>
    </w:tbl>
    <w:p w:rsidR="00E773E1" w:rsidRPr="00E773E1" w:rsidRDefault="00E773E1" w:rsidP="00E773E1">
      <w:pPr>
        <w:spacing w:after="0" w:line="240" w:lineRule="auto"/>
        <w:jc w:val="both"/>
        <w:rPr>
          <w:rFonts w:ascii="Calibri" w:eastAsia="Times New Roman" w:hAnsi="Calibri" w:cs="Calibri"/>
          <w:b/>
          <w:sz w:val="18"/>
          <w:szCs w:val="18"/>
          <w:lang w:val="es-ES"/>
        </w:rPr>
      </w:pPr>
    </w:p>
    <w:p w:rsidR="00E773E1" w:rsidRPr="00E773E1" w:rsidRDefault="00E773E1" w:rsidP="00E773E1">
      <w:pPr>
        <w:spacing w:after="0" w:line="276" w:lineRule="auto"/>
        <w:jc w:val="center"/>
        <w:rPr>
          <w:rFonts w:ascii="Calibri" w:eastAsia="Times New Roman" w:hAnsi="Calibri" w:cs="Calibri"/>
          <w:sz w:val="20"/>
          <w:szCs w:val="20"/>
          <w:lang w:val="es-ES"/>
        </w:rPr>
      </w:pPr>
      <w:r w:rsidRPr="00E773E1">
        <w:rPr>
          <w:rFonts w:ascii="Calibri" w:eastAsia="Times New Roman" w:hAnsi="Calibri" w:cs="Calibri"/>
          <w:b/>
          <w:sz w:val="20"/>
          <w:szCs w:val="20"/>
          <w:lang w:val="es-ES"/>
        </w:rPr>
        <w:t xml:space="preserve">Nota: </w:t>
      </w:r>
      <w:r w:rsidRPr="00E773E1">
        <w:rPr>
          <w:rFonts w:ascii="Calibri" w:eastAsia="Times New Roman" w:hAnsi="Calibri" w:cs="Calibri"/>
          <w:sz w:val="20"/>
          <w:szCs w:val="20"/>
          <w:lang w:val="es-ES"/>
        </w:rPr>
        <w:t>Los precios cotizados (Unitario y Total) deben ser expresados máximo con dos decimales.</w:t>
      </w:r>
    </w:p>
    <w:p w:rsidR="00E773E1" w:rsidRPr="00E773E1" w:rsidRDefault="00E773E1" w:rsidP="00E773E1">
      <w:pPr>
        <w:spacing w:after="0" w:line="240" w:lineRule="auto"/>
        <w:ind w:left="360"/>
        <w:jc w:val="both"/>
        <w:rPr>
          <w:rFonts w:ascii="Calibri" w:eastAsia="Times New Roman" w:hAnsi="Calibri" w:cs="Calibri"/>
          <w:b/>
          <w:sz w:val="18"/>
          <w:szCs w:val="18"/>
          <w:lang w:val="es-ES"/>
        </w:rPr>
      </w:pPr>
      <w:r w:rsidRPr="00E773E1">
        <w:rPr>
          <w:rFonts w:ascii="Calibri" w:eastAsia="Times New Roman" w:hAnsi="Calibri" w:cs="Calibri"/>
          <w:b/>
          <w:sz w:val="18"/>
          <w:szCs w:val="18"/>
          <w:lang w:val="es-ES"/>
        </w:rPr>
        <w:t xml:space="preserve"> </w:t>
      </w:r>
    </w:p>
    <w:p w:rsidR="00E773E1" w:rsidRPr="00E773E1" w:rsidRDefault="00E773E1" w:rsidP="00E773E1">
      <w:pPr>
        <w:spacing w:after="0" w:line="240" w:lineRule="auto"/>
        <w:ind w:left="360"/>
        <w:jc w:val="both"/>
        <w:rPr>
          <w:rFonts w:ascii="Calibri" w:eastAsia="Times New Roman" w:hAnsi="Calibri" w:cs="Calibri"/>
          <w:b/>
          <w:sz w:val="18"/>
          <w:szCs w:val="18"/>
          <w:lang w:val="es-ES"/>
        </w:rPr>
      </w:pPr>
    </w:p>
    <w:p w:rsidR="00E773E1" w:rsidRPr="00E773E1" w:rsidRDefault="00E773E1" w:rsidP="00E773E1">
      <w:pPr>
        <w:spacing w:after="0" w:line="240" w:lineRule="auto"/>
        <w:ind w:left="360"/>
        <w:jc w:val="both"/>
        <w:rPr>
          <w:rFonts w:ascii="Verdana" w:eastAsia="Times New Roman" w:hAnsi="Verdana" w:cs="Calibri"/>
          <w:sz w:val="18"/>
          <w:szCs w:val="18"/>
          <w:lang w:val="es-ES"/>
        </w:rPr>
      </w:pPr>
    </w:p>
    <w:p w:rsidR="00E773E1" w:rsidRPr="00E773E1" w:rsidRDefault="00E773E1" w:rsidP="00E773E1">
      <w:pPr>
        <w:spacing w:after="0" w:line="240" w:lineRule="auto"/>
        <w:jc w:val="center"/>
        <w:rPr>
          <w:rFonts w:ascii="Verdana" w:eastAsia="Times New Roman" w:hAnsi="Verdana" w:cs="Arial"/>
          <w:b/>
          <w:sz w:val="18"/>
          <w:szCs w:val="18"/>
          <w:lang w:val="es-ES"/>
        </w:rPr>
      </w:pPr>
      <w:r w:rsidRPr="00E773E1">
        <w:rPr>
          <w:rFonts w:ascii="Verdana" w:eastAsia="Times New Roman" w:hAnsi="Verdana" w:cs="Arial"/>
          <w:b/>
          <w:sz w:val="18"/>
          <w:szCs w:val="18"/>
          <w:lang w:val="es-ES"/>
        </w:rPr>
        <w:t>-----------------------------------------------------------------</w:t>
      </w:r>
    </w:p>
    <w:p w:rsidR="00E773E1" w:rsidRPr="00E773E1" w:rsidRDefault="00E773E1" w:rsidP="00E773E1">
      <w:pPr>
        <w:spacing w:after="0" w:line="240" w:lineRule="auto"/>
        <w:jc w:val="center"/>
        <w:rPr>
          <w:rFonts w:ascii="Verdana" w:eastAsia="Times New Roman" w:hAnsi="Verdana" w:cs="Arial"/>
          <w:b/>
          <w:sz w:val="18"/>
          <w:szCs w:val="18"/>
          <w:lang w:val="es-ES"/>
        </w:rPr>
      </w:pPr>
      <w:r w:rsidRPr="00E773E1">
        <w:rPr>
          <w:rFonts w:ascii="Verdana" w:eastAsia="Times New Roman" w:hAnsi="Verdana" w:cs="Arial"/>
          <w:b/>
          <w:sz w:val="18"/>
          <w:szCs w:val="18"/>
          <w:lang w:val="es-ES"/>
        </w:rPr>
        <w:t xml:space="preserve">Nombre completo y firma del Representante Legal </w:t>
      </w:r>
    </w:p>
    <w:p w:rsidR="00E773E1" w:rsidRPr="00E773E1" w:rsidRDefault="00E773E1" w:rsidP="00E773E1">
      <w:pPr>
        <w:spacing w:after="0" w:line="276" w:lineRule="auto"/>
        <w:jc w:val="center"/>
        <w:rPr>
          <w:rFonts w:ascii="Verdana" w:eastAsia="Times New Roman" w:hAnsi="Verdana" w:cs="Arial"/>
          <w:b/>
          <w:sz w:val="18"/>
          <w:szCs w:val="18"/>
        </w:rPr>
      </w:pPr>
      <w:r w:rsidRPr="00E773E1">
        <w:rPr>
          <w:rFonts w:ascii="Verdana" w:eastAsia="Times New Roman" w:hAnsi="Verdana" w:cs="Arial"/>
          <w:b/>
          <w:sz w:val="18"/>
          <w:szCs w:val="18"/>
          <w:lang w:val="es-ES"/>
        </w:rPr>
        <w:t>o Propietario de la empresa ofertante</w:t>
      </w:r>
    </w:p>
    <w:p w:rsidR="00E773E1" w:rsidRPr="00E773E1" w:rsidRDefault="00E773E1" w:rsidP="00E773E1">
      <w:pPr>
        <w:spacing w:after="0" w:line="240" w:lineRule="auto"/>
        <w:jc w:val="center"/>
        <w:rPr>
          <w:rFonts w:ascii="Calibri" w:eastAsia="Times New Roman" w:hAnsi="Calibri" w:cs="Calibri"/>
          <w:b/>
          <w:sz w:val="20"/>
          <w:szCs w:val="20"/>
          <w:lang w:val="es-ES"/>
        </w:rPr>
      </w:pPr>
      <w:r w:rsidRPr="00E773E1">
        <w:rPr>
          <w:rFonts w:ascii="Calibri" w:eastAsia="Times New Roman" w:hAnsi="Calibri" w:cs="Calibri"/>
          <w:b/>
          <w:sz w:val="20"/>
          <w:szCs w:val="20"/>
          <w:lang w:val="es-ES"/>
        </w:rPr>
        <w:lastRenderedPageBreak/>
        <w:t>FORMULARIO C-1</w:t>
      </w:r>
    </w:p>
    <w:p w:rsidR="00E773E1" w:rsidRPr="00E773E1" w:rsidRDefault="00E773E1" w:rsidP="00E773E1">
      <w:pPr>
        <w:spacing w:after="0" w:line="240" w:lineRule="auto"/>
        <w:jc w:val="center"/>
        <w:rPr>
          <w:rFonts w:ascii="Calibri" w:eastAsia="Times New Roman" w:hAnsi="Calibri" w:cs="Calibri"/>
          <w:b/>
          <w:sz w:val="20"/>
          <w:szCs w:val="20"/>
          <w:lang w:val="es-ES"/>
        </w:rPr>
      </w:pPr>
      <w:r w:rsidRPr="00E773E1">
        <w:rPr>
          <w:rFonts w:ascii="Calibri" w:eastAsia="Times New Roman" w:hAnsi="Calibri" w:cs="Calibri"/>
          <w:b/>
          <w:sz w:val="20"/>
          <w:szCs w:val="20"/>
          <w:lang w:val="es-ES"/>
        </w:rPr>
        <w:t>FORMULARIO DE ESPECIFICACIONES TÉCNICAS</w:t>
      </w:r>
    </w:p>
    <w:p w:rsidR="00E773E1" w:rsidRPr="00E773E1" w:rsidRDefault="00E773E1" w:rsidP="00E773E1">
      <w:pPr>
        <w:spacing w:after="0" w:line="240" w:lineRule="auto"/>
        <w:jc w:val="center"/>
        <w:rPr>
          <w:rFonts w:ascii="Calibri" w:eastAsia="Times New Roman" w:hAnsi="Calibri" w:cs="Calibri"/>
          <w:b/>
          <w:sz w:val="20"/>
          <w:szCs w:val="20"/>
          <w:lang w:val="es-ES"/>
        </w:rPr>
      </w:pPr>
      <w:r w:rsidRPr="00E773E1">
        <w:rPr>
          <w:rFonts w:ascii="Calibri" w:eastAsia="Times New Roman" w:hAnsi="Calibri" w:cs="Calibri"/>
          <w:b/>
          <w:sz w:val="20"/>
          <w:szCs w:val="20"/>
          <w:lang w:val="es-ES"/>
        </w:rPr>
        <w:t>SOLICITADAS Y PROPUESTAS</w:t>
      </w:r>
    </w:p>
    <w:p w:rsidR="00E773E1" w:rsidRPr="00E773E1" w:rsidRDefault="00E773E1" w:rsidP="00E773E1">
      <w:pPr>
        <w:spacing w:after="0" w:line="240" w:lineRule="auto"/>
        <w:jc w:val="center"/>
        <w:rPr>
          <w:rFonts w:ascii="Calibri" w:eastAsia="Times New Roman" w:hAnsi="Calibri" w:cs="Calibri"/>
          <w:b/>
          <w:sz w:val="18"/>
          <w:szCs w:val="18"/>
          <w:lang w:val="es-ES"/>
        </w:rPr>
      </w:pP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846"/>
        <w:gridCol w:w="3519"/>
        <w:gridCol w:w="301"/>
        <w:gridCol w:w="301"/>
        <w:gridCol w:w="1267"/>
      </w:tblGrid>
      <w:tr w:rsidR="00E773E1" w:rsidRPr="00E773E1" w:rsidTr="001837C5">
        <w:trPr>
          <w:tblHeader/>
          <w:jc w:val="center"/>
        </w:trPr>
        <w:tc>
          <w:tcPr>
            <w:tcW w:w="4846" w:type="dxa"/>
            <w:shd w:val="clear" w:color="auto" w:fill="DBE5F1"/>
            <w:vAlign w:val="center"/>
          </w:tcPr>
          <w:p w:rsidR="00E773E1" w:rsidRPr="00E773E1" w:rsidRDefault="00E773E1" w:rsidP="00E773E1">
            <w:pPr>
              <w:spacing w:after="0" w:line="276" w:lineRule="auto"/>
              <w:jc w:val="center"/>
              <w:rPr>
                <w:rFonts w:ascii="Arial" w:eastAsia="Times New Roman" w:hAnsi="Arial" w:cs="Arial"/>
                <w:b/>
                <w:sz w:val="18"/>
                <w:szCs w:val="18"/>
                <w:lang w:val="es-ES"/>
              </w:rPr>
            </w:pPr>
            <w:r w:rsidRPr="00E773E1">
              <w:rPr>
                <w:rFonts w:ascii="Arial" w:eastAsia="Times New Roman" w:hAnsi="Arial" w:cs="Arial"/>
                <w:b/>
                <w:sz w:val="18"/>
                <w:szCs w:val="18"/>
                <w:lang w:val="es-ES"/>
              </w:rPr>
              <w:t>Descripción de las Especificaciones Técnicas</w:t>
            </w:r>
          </w:p>
        </w:tc>
        <w:tc>
          <w:tcPr>
            <w:tcW w:w="3519" w:type="dxa"/>
            <w:shd w:val="clear" w:color="auto" w:fill="DBE5F1"/>
            <w:vAlign w:val="center"/>
          </w:tcPr>
          <w:p w:rsidR="00E773E1" w:rsidRPr="00E773E1" w:rsidRDefault="00E773E1" w:rsidP="00E773E1">
            <w:pPr>
              <w:spacing w:after="0" w:line="276" w:lineRule="auto"/>
              <w:jc w:val="center"/>
              <w:rPr>
                <w:rFonts w:ascii="Arial" w:eastAsia="Times New Roman" w:hAnsi="Arial" w:cs="Arial"/>
                <w:b/>
                <w:sz w:val="18"/>
                <w:szCs w:val="18"/>
                <w:lang w:val="es-ES"/>
              </w:rPr>
            </w:pPr>
            <w:r w:rsidRPr="00E773E1">
              <w:rPr>
                <w:rFonts w:ascii="Arial" w:eastAsia="Times New Roman" w:hAnsi="Arial" w:cs="Arial"/>
                <w:b/>
                <w:sz w:val="18"/>
                <w:szCs w:val="18"/>
                <w:lang w:val="es-ES"/>
              </w:rPr>
              <w:t>Para ser llenado por el proponente al momento de elaborar su oferta</w:t>
            </w:r>
          </w:p>
        </w:tc>
        <w:tc>
          <w:tcPr>
            <w:tcW w:w="1869" w:type="dxa"/>
            <w:gridSpan w:val="3"/>
            <w:tcBorders>
              <w:top w:val="single" w:sz="12" w:space="0" w:color="auto"/>
              <w:bottom w:val="single" w:sz="2" w:space="0" w:color="000000"/>
            </w:tcBorders>
            <w:shd w:val="clear" w:color="auto" w:fill="D6E3BC"/>
            <w:vAlign w:val="center"/>
          </w:tcPr>
          <w:p w:rsidR="00E773E1" w:rsidRPr="00E773E1" w:rsidRDefault="00E773E1" w:rsidP="00E773E1">
            <w:pPr>
              <w:spacing w:after="0" w:line="276" w:lineRule="auto"/>
              <w:jc w:val="center"/>
              <w:rPr>
                <w:rFonts w:ascii="Arial" w:eastAsia="Times New Roman" w:hAnsi="Arial" w:cs="Arial"/>
                <w:b/>
                <w:sz w:val="18"/>
                <w:szCs w:val="18"/>
                <w:lang w:val="es-ES"/>
              </w:rPr>
            </w:pPr>
            <w:r w:rsidRPr="00E773E1">
              <w:rPr>
                <w:rFonts w:ascii="Arial" w:eastAsia="Times New Roman" w:hAnsi="Arial" w:cs="Arial"/>
                <w:b/>
                <w:sz w:val="18"/>
                <w:szCs w:val="18"/>
                <w:lang w:val="es-ES"/>
              </w:rPr>
              <w:t>Evaluación (para ser llenado por el personal técnico del Comité de Contratación)</w:t>
            </w:r>
          </w:p>
        </w:tc>
      </w:tr>
      <w:tr w:rsidR="00E773E1" w:rsidRPr="00E773E1" w:rsidTr="001837C5">
        <w:trPr>
          <w:cantSplit/>
          <w:trHeight w:val="1448"/>
          <w:jc w:val="center"/>
        </w:trPr>
        <w:tc>
          <w:tcPr>
            <w:tcW w:w="4846" w:type="dxa"/>
            <w:shd w:val="clear" w:color="auto" w:fill="DBE5F1"/>
            <w:vAlign w:val="center"/>
          </w:tcPr>
          <w:p w:rsidR="00E773E1" w:rsidRPr="00E773E1" w:rsidRDefault="00E773E1" w:rsidP="00E773E1">
            <w:pPr>
              <w:spacing w:after="0" w:line="276" w:lineRule="auto"/>
              <w:jc w:val="center"/>
              <w:rPr>
                <w:rFonts w:ascii="Arial" w:eastAsia="Times New Roman" w:hAnsi="Arial" w:cs="Arial"/>
                <w:b/>
                <w:sz w:val="18"/>
                <w:szCs w:val="18"/>
                <w:lang w:val="es-ES"/>
              </w:rPr>
            </w:pPr>
            <w:r w:rsidRPr="00E773E1">
              <w:rPr>
                <w:rFonts w:ascii="Arial" w:eastAsia="Times New Roman" w:hAnsi="Arial" w:cs="Arial"/>
                <w:b/>
                <w:sz w:val="18"/>
                <w:szCs w:val="18"/>
                <w:lang w:val="es-ES"/>
              </w:rPr>
              <w:t>Característica del Bien  requerido por YPFB</w:t>
            </w:r>
          </w:p>
        </w:tc>
        <w:tc>
          <w:tcPr>
            <w:tcW w:w="3519" w:type="dxa"/>
            <w:shd w:val="clear" w:color="auto" w:fill="DBE5F1"/>
            <w:vAlign w:val="center"/>
          </w:tcPr>
          <w:p w:rsidR="00E773E1" w:rsidRPr="00E773E1" w:rsidRDefault="00E773E1" w:rsidP="00E773E1">
            <w:pPr>
              <w:spacing w:after="0" w:line="276" w:lineRule="auto"/>
              <w:jc w:val="center"/>
              <w:rPr>
                <w:rFonts w:ascii="Arial" w:eastAsia="Times New Roman" w:hAnsi="Arial" w:cs="Arial"/>
                <w:b/>
                <w:sz w:val="18"/>
                <w:szCs w:val="18"/>
                <w:lang w:val="es-ES"/>
              </w:rPr>
            </w:pPr>
            <w:r w:rsidRPr="00E773E1">
              <w:rPr>
                <w:rFonts w:ascii="Arial" w:eastAsia="Times New Roman" w:hAnsi="Arial" w:cs="Arial"/>
                <w:b/>
                <w:sz w:val="18"/>
                <w:szCs w:val="18"/>
                <w:lang w:val="es-ES"/>
              </w:rPr>
              <w:t>Característica Ofertadas</w:t>
            </w:r>
          </w:p>
        </w:tc>
        <w:tc>
          <w:tcPr>
            <w:tcW w:w="301" w:type="dxa"/>
            <w:tcBorders>
              <w:top w:val="single" w:sz="2" w:space="0" w:color="000000"/>
              <w:bottom w:val="single" w:sz="2" w:space="0" w:color="000000"/>
            </w:tcBorders>
            <w:shd w:val="clear" w:color="auto" w:fill="D6E3BC"/>
            <w:textDirection w:val="btLr"/>
            <w:vAlign w:val="center"/>
          </w:tcPr>
          <w:p w:rsidR="00E773E1" w:rsidRPr="00E773E1" w:rsidRDefault="00E773E1" w:rsidP="00E773E1">
            <w:pPr>
              <w:spacing w:after="0" w:line="276" w:lineRule="auto"/>
              <w:jc w:val="center"/>
              <w:rPr>
                <w:rFonts w:ascii="Arial" w:eastAsia="Times New Roman" w:hAnsi="Arial" w:cs="Arial"/>
                <w:b/>
                <w:sz w:val="18"/>
                <w:szCs w:val="18"/>
                <w:lang w:val="es-ES"/>
              </w:rPr>
            </w:pPr>
            <w:r w:rsidRPr="00E773E1">
              <w:rPr>
                <w:rFonts w:ascii="Arial" w:eastAsia="Times New Roman" w:hAnsi="Arial" w:cs="Arial"/>
                <w:b/>
                <w:sz w:val="18"/>
                <w:szCs w:val="18"/>
                <w:lang w:val="es-ES"/>
              </w:rPr>
              <w:t>CUMPLE</w:t>
            </w:r>
          </w:p>
        </w:tc>
        <w:tc>
          <w:tcPr>
            <w:tcW w:w="301" w:type="dxa"/>
            <w:tcBorders>
              <w:top w:val="single" w:sz="2" w:space="0" w:color="000000"/>
              <w:bottom w:val="single" w:sz="2" w:space="0" w:color="000000"/>
            </w:tcBorders>
            <w:shd w:val="clear" w:color="auto" w:fill="D6E3BC"/>
            <w:textDirection w:val="btLr"/>
            <w:vAlign w:val="center"/>
          </w:tcPr>
          <w:p w:rsidR="00E773E1" w:rsidRPr="00E773E1" w:rsidRDefault="00E773E1" w:rsidP="00E773E1">
            <w:pPr>
              <w:spacing w:after="0" w:line="276" w:lineRule="auto"/>
              <w:jc w:val="center"/>
              <w:rPr>
                <w:rFonts w:ascii="Arial" w:eastAsia="Times New Roman" w:hAnsi="Arial" w:cs="Arial"/>
                <w:b/>
                <w:sz w:val="18"/>
                <w:szCs w:val="18"/>
                <w:lang w:val="es-ES"/>
              </w:rPr>
            </w:pPr>
            <w:r w:rsidRPr="00E773E1">
              <w:rPr>
                <w:rFonts w:ascii="Arial" w:eastAsia="Times New Roman" w:hAnsi="Arial" w:cs="Arial"/>
                <w:b/>
                <w:sz w:val="18"/>
                <w:szCs w:val="18"/>
                <w:lang w:val="es-ES"/>
              </w:rPr>
              <w:t>NO CUMPLE</w:t>
            </w:r>
          </w:p>
        </w:tc>
        <w:tc>
          <w:tcPr>
            <w:tcW w:w="1267" w:type="dxa"/>
            <w:tcBorders>
              <w:top w:val="single" w:sz="2" w:space="0" w:color="000000"/>
              <w:bottom w:val="single" w:sz="2" w:space="0" w:color="000000"/>
            </w:tcBorders>
            <w:shd w:val="clear" w:color="auto" w:fill="D6E3BC"/>
            <w:textDirection w:val="btLr"/>
            <w:vAlign w:val="center"/>
          </w:tcPr>
          <w:p w:rsidR="00E773E1" w:rsidRPr="00E773E1" w:rsidRDefault="00E773E1" w:rsidP="00E773E1">
            <w:pPr>
              <w:spacing w:after="0" w:line="276" w:lineRule="auto"/>
              <w:jc w:val="center"/>
              <w:rPr>
                <w:rFonts w:ascii="Arial" w:eastAsia="Times New Roman" w:hAnsi="Arial" w:cs="Arial"/>
                <w:b/>
                <w:sz w:val="18"/>
                <w:szCs w:val="18"/>
                <w:lang w:val="es-ES"/>
              </w:rPr>
            </w:pPr>
            <w:r w:rsidRPr="00E773E1">
              <w:rPr>
                <w:rFonts w:ascii="Arial" w:eastAsia="Times New Roman" w:hAnsi="Arial" w:cs="Arial"/>
                <w:b/>
                <w:sz w:val="18"/>
                <w:szCs w:val="18"/>
                <w:lang w:val="es-ES"/>
              </w:rPr>
              <w:t>OBSERVACIÓN (porque no cumple)</w:t>
            </w:r>
          </w:p>
        </w:tc>
      </w:tr>
      <w:tr w:rsidR="00E773E1" w:rsidRPr="00E773E1" w:rsidTr="001837C5">
        <w:trPr>
          <w:jc w:val="center"/>
        </w:trPr>
        <w:tc>
          <w:tcPr>
            <w:tcW w:w="10234" w:type="dxa"/>
            <w:gridSpan w:val="5"/>
            <w:shd w:val="clear" w:color="auto" w:fill="BDD6EE"/>
            <w:vAlign w:val="center"/>
          </w:tcPr>
          <w:p w:rsidR="00E773E1" w:rsidRPr="00E773E1" w:rsidRDefault="00E773E1" w:rsidP="00E773E1">
            <w:pPr>
              <w:spacing w:after="0" w:line="276" w:lineRule="auto"/>
              <w:rPr>
                <w:rFonts w:ascii="Arial" w:eastAsia="Times New Roman" w:hAnsi="Arial" w:cs="Arial"/>
                <w:b/>
                <w:sz w:val="18"/>
                <w:szCs w:val="18"/>
                <w:lang w:val="es-ES"/>
              </w:rPr>
            </w:pPr>
            <w:r w:rsidRPr="00E773E1">
              <w:rPr>
                <w:rFonts w:ascii="Arial" w:eastAsia="Times New Roman" w:hAnsi="Arial" w:cs="Arial"/>
                <w:b/>
                <w:bCs/>
                <w:sz w:val="18"/>
                <w:szCs w:val="18"/>
                <w:lang w:val="es-ES"/>
              </w:rPr>
              <w:t>CARACTERÍSTICAS TÉCNICAS DEL BIEN (*)</w:t>
            </w: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1. SUPERTERMÓMETROS</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Este equipo es un indicador de temperatura de muy alta exactitud.</w:t>
            </w:r>
          </w:p>
          <w:p w:rsidR="00E773E1" w:rsidRPr="00E773E1" w:rsidRDefault="00E773E1" w:rsidP="00E773E1">
            <w:pPr>
              <w:spacing w:after="0" w:line="276" w:lineRule="auto"/>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Debe estar comprendido de una serie de resistencias patrón internas, un circuito comparador y digitalizador, una pantalla, controles y una serie de entradas de medición de temperatura.</w:t>
            </w:r>
          </w:p>
          <w:p w:rsidR="00E773E1" w:rsidRPr="00E773E1" w:rsidRDefault="00E773E1" w:rsidP="00E773E1">
            <w:pPr>
              <w:spacing w:after="0" w:line="276" w:lineRule="auto"/>
              <w:rPr>
                <w:rFonts w:ascii="Arial" w:eastAsia="Times New Roman" w:hAnsi="Arial" w:cs="Arial"/>
                <w:sz w:val="18"/>
                <w:szCs w:val="18"/>
                <w:lang w:val="es-ES" w:eastAsia="es-ES"/>
              </w:rPr>
            </w:pPr>
          </w:p>
          <w:p w:rsidR="00E773E1" w:rsidRPr="00E773E1" w:rsidRDefault="00E773E1" w:rsidP="00E773E1">
            <w:pPr>
              <w:spacing w:after="0" w:line="276" w:lineRule="auto"/>
              <w:rPr>
                <w:rFonts w:ascii="Arial" w:eastAsia="Times New Roman" w:hAnsi="Arial" w:cs="Arial"/>
                <w:b/>
                <w:sz w:val="18"/>
                <w:szCs w:val="18"/>
                <w:lang w:val="es-ES" w:eastAsia="es-ES"/>
              </w:rPr>
            </w:pPr>
            <w:r w:rsidRPr="00E773E1">
              <w:rPr>
                <w:rFonts w:ascii="Arial" w:eastAsia="Times New Roman" w:hAnsi="Arial" w:cs="Arial"/>
                <w:b/>
                <w:sz w:val="18"/>
                <w:szCs w:val="18"/>
                <w:lang w:val="es-ES" w:eastAsia="es-ES"/>
              </w:rPr>
              <w:t>Características Mínimas Requeridas</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El equipo debe calibrar SPRT, PRT, RTD y termistores (de 0 Ω a 500 kΩ)</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sz w:val="18"/>
                <w:szCs w:val="18"/>
                <w:lang w:val="es-ES"/>
              </w:rPr>
            </w:pPr>
            <w:r w:rsidRPr="00E773E1">
              <w:rPr>
                <w:rFonts w:ascii="Arial" w:eastAsia="Calibri" w:hAnsi="Arial" w:cs="Arial"/>
                <w:color w:val="000000"/>
                <w:sz w:val="18"/>
                <w:szCs w:val="18"/>
                <w:lang w:val="es-ES"/>
              </w:rPr>
              <w:t>Exactitud debe ser ≤ 0,8 ppm (0,0000002 °C)</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La “calibración automática de relación” debe verificar y calibrar la exactitud de la relación de resistencia</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Las medidas automáticas de potencia cero deben calcular el calentamiento automático de la sonda del termómetro</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Debe contar con resistencias de referencia internas de temperatura controlada</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La intensidad de detección calibrada debe reducir la incertidumbre global del instrumento</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Debe contar como mínimo con cuatro canales de entrada en el panel frontal que acepten sensores sometidos a prueba o referencias externas</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Debe contar con dos canales de entrada de referencia externos dedicados en el panel posterior</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La corriente de reposo debe reducir los efectos transitorios al explorar entre canales</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sz w:val="18"/>
                <w:szCs w:val="18"/>
                <w:lang w:val="es-ES"/>
              </w:rPr>
            </w:pPr>
            <w:r w:rsidRPr="00E773E1">
              <w:rPr>
                <w:rFonts w:ascii="Arial" w:eastAsia="Calibri" w:hAnsi="Arial" w:cs="Arial"/>
                <w:color w:val="000000"/>
                <w:sz w:val="18"/>
                <w:szCs w:val="18"/>
                <w:lang w:val="es-ES"/>
              </w:rPr>
              <w:t>Las teclas de selección de canal deben permiten activar y desactivar el modo de medida con un botón</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Las tasas de muestreo deben ser rápidas de un segundo como máximo.</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lastRenderedPageBreak/>
              <w:t>Debe contar puerto USB para transferencia de datos y control por computadora</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 xml:space="preserve">Debe contar con puerto Ethernet  para tener vista remota y control de dispositivos a través de Ethernet. </w:t>
            </w:r>
          </w:p>
          <w:p w:rsidR="00E773E1" w:rsidRPr="00E773E1" w:rsidRDefault="00E773E1" w:rsidP="00E773E1">
            <w:pPr>
              <w:numPr>
                <w:ilvl w:val="0"/>
                <w:numId w:val="13"/>
              </w:numPr>
              <w:autoSpaceDE w:val="0"/>
              <w:autoSpaceDN w:val="0"/>
              <w:adjustRightInd w:val="0"/>
              <w:spacing w:after="0" w:line="276" w:lineRule="auto"/>
              <w:rPr>
                <w:rFonts w:ascii="Arial" w:eastAsia="Calibri" w:hAnsi="Arial" w:cs="Arial"/>
                <w:color w:val="000000"/>
                <w:sz w:val="18"/>
                <w:szCs w:val="18"/>
                <w:lang w:val="es-ES"/>
              </w:rPr>
            </w:pPr>
            <w:r w:rsidRPr="00E773E1">
              <w:rPr>
                <w:rFonts w:ascii="Arial" w:eastAsia="Calibri" w:hAnsi="Arial" w:cs="Arial"/>
                <w:color w:val="000000"/>
                <w:sz w:val="18"/>
                <w:szCs w:val="18"/>
                <w:lang w:val="es-ES"/>
              </w:rPr>
              <w:t>Debe ser compatible con el software de calibración automatizado MET/TEMP II o similar y el software de adquisición de datos multicanal en tiempo real LogWare II o similar</w:t>
            </w:r>
          </w:p>
          <w:p w:rsidR="00E773E1" w:rsidRPr="00E773E1" w:rsidRDefault="00E773E1" w:rsidP="00E773E1">
            <w:pPr>
              <w:autoSpaceDE w:val="0"/>
              <w:autoSpaceDN w:val="0"/>
              <w:adjustRightInd w:val="0"/>
              <w:spacing w:after="0" w:line="276" w:lineRule="auto"/>
              <w:ind w:left="720"/>
              <w:rPr>
                <w:rFonts w:ascii="Arial" w:eastAsia="Calibri" w:hAnsi="Arial" w:cs="Arial"/>
                <w:color w:val="000000"/>
                <w:sz w:val="18"/>
                <w:szCs w:val="18"/>
                <w:lang w:val="es-ES"/>
              </w:rPr>
            </w:pPr>
          </w:p>
          <w:p w:rsidR="00E773E1" w:rsidRPr="00E773E1" w:rsidRDefault="00E773E1" w:rsidP="00E773E1">
            <w:pPr>
              <w:shd w:val="clear" w:color="auto" w:fill="FFFFFF"/>
              <w:autoSpaceDE w:val="0"/>
              <w:autoSpaceDN w:val="0"/>
              <w:adjustRightInd w:val="0"/>
              <w:spacing w:after="0" w:line="276" w:lineRule="auto"/>
              <w:rPr>
                <w:rFonts w:ascii="Arial" w:eastAsia="Times New Roman" w:hAnsi="Arial" w:cs="Arial"/>
                <w:b/>
                <w:color w:val="000000"/>
                <w:sz w:val="18"/>
                <w:szCs w:val="18"/>
                <w:lang w:val="es-ES" w:eastAsia="es-ES"/>
              </w:rPr>
            </w:pPr>
            <w:r w:rsidRPr="00E773E1">
              <w:rPr>
                <w:rFonts w:ascii="Arial" w:eastAsia="Times New Roman" w:hAnsi="Arial" w:cs="Arial"/>
                <w:b/>
                <w:color w:val="000000"/>
                <w:sz w:val="18"/>
                <w:szCs w:val="18"/>
                <w:lang w:val="es-ES" w:eastAsia="es-ES"/>
              </w:rPr>
              <w:t>Debe incluir:</w:t>
            </w:r>
          </w:p>
          <w:p w:rsidR="00E773E1" w:rsidRPr="00E773E1" w:rsidRDefault="00E773E1" w:rsidP="00E773E1">
            <w:pPr>
              <w:numPr>
                <w:ilvl w:val="0"/>
                <w:numId w:val="13"/>
              </w:numPr>
              <w:shd w:val="clear" w:color="auto" w:fill="FFFFFF"/>
              <w:spacing w:after="0" w:line="276" w:lineRule="auto"/>
              <w:contextualSpacing/>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Cable de alimentación</w:t>
            </w:r>
          </w:p>
          <w:p w:rsidR="00E773E1" w:rsidRPr="00E773E1" w:rsidRDefault="00E773E1" w:rsidP="00E773E1">
            <w:pPr>
              <w:numPr>
                <w:ilvl w:val="0"/>
                <w:numId w:val="13"/>
              </w:numPr>
              <w:spacing w:after="0" w:line="276" w:lineRule="auto"/>
              <w:contextualSpacing/>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Certificado de calibración con acreditación ISO 17025</w:t>
            </w:r>
          </w:p>
          <w:p w:rsidR="00E773E1" w:rsidRPr="00E773E1" w:rsidRDefault="00E773E1" w:rsidP="00E773E1">
            <w:pPr>
              <w:numPr>
                <w:ilvl w:val="0"/>
                <w:numId w:val="13"/>
              </w:numPr>
              <w:spacing w:after="0" w:line="276" w:lineRule="auto"/>
              <w:contextualSpacing/>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Maletín de transporte</w:t>
            </w:r>
          </w:p>
          <w:p w:rsidR="00E773E1" w:rsidRPr="00E773E1" w:rsidRDefault="00E773E1" w:rsidP="00E773E1">
            <w:pPr>
              <w:numPr>
                <w:ilvl w:val="0"/>
                <w:numId w:val="13"/>
              </w:numPr>
              <w:spacing w:after="0" w:line="276" w:lineRule="auto"/>
              <w:contextualSpacing/>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Guía de usuario</w:t>
            </w:r>
          </w:p>
          <w:p w:rsidR="00E773E1" w:rsidRPr="00E773E1" w:rsidRDefault="00E773E1" w:rsidP="00E773E1">
            <w:pPr>
              <w:numPr>
                <w:ilvl w:val="0"/>
                <w:numId w:val="13"/>
              </w:numPr>
              <w:autoSpaceDE w:val="0"/>
              <w:autoSpaceDN w:val="0"/>
              <w:adjustRightInd w:val="0"/>
              <w:spacing w:after="0" w:line="276" w:lineRule="auto"/>
              <w:rPr>
                <w:rFonts w:ascii="Arial" w:eastAsia="Times New Roman" w:hAnsi="Arial" w:cs="Arial"/>
                <w:sz w:val="18"/>
                <w:szCs w:val="18"/>
                <w:lang w:val="es-ES" w:eastAsia="es-ES"/>
              </w:rPr>
            </w:pPr>
            <w:r w:rsidRPr="00E773E1">
              <w:rPr>
                <w:rFonts w:ascii="Arial" w:eastAsia="Times New Roman" w:hAnsi="Arial" w:cs="Arial"/>
                <w:sz w:val="18"/>
                <w:szCs w:val="18"/>
                <w:lang w:eastAsia="es-ES"/>
              </w:rPr>
              <w:t>CD con manuales</w:t>
            </w:r>
          </w:p>
          <w:p w:rsidR="00E773E1" w:rsidRPr="00E773E1" w:rsidRDefault="00E773E1" w:rsidP="00E773E1">
            <w:pPr>
              <w:numPr>
                <w:ilvl w:val="0"/>
                <w:numId w:val="13"/>
              </w:numPr>
              <w:spacing w:after="0" w:line="276" w:lineRule="auto"/>
              <w:contextualSpacing/>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Adaptador RS-232 a USB</w:t>
            </w:r>
          </w:p>
          <w:p w:rsidR="00E773E1" w:rsidRPr="00E773E1" w:rsidRDefault="00E773E1" w:rsidP="00E773E1">
            <w:pPr>
              <w:numPr>
                <w:ilvl w:val="0"/>
                <w:numId w:val="13"/>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eastAsia="es-ES"/>
              </w:rPr>
              <w:t>Adaptador DIN a terminales de horquilla</w:t>
            </w:r>
          </w:p>
          <w:p w:rsidR="00E773E1" w:rsidRPr="00E773E1" w:rsidRDefault="00E773E1" w:rsidP="00E773E1">
            <w:pPr>
              <w:numPr>
                <w:ilvl w:val="0"/>
                <w:numId w:val="13"/>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eastAsia="es-ES"/>
              </w:rPr>
              <w:t xml:space="preserve"> Software de calibración automatizado MET/TEMP II o similar</w:t>
            </w:r>
          </w:p>
          <w:p w:rsidR="00E773E1" w:rsidRPr="00E773E1" w:rsidRDefault="00E773E1" w:rsidP="00E773E1">
            <w:pPr>
              <w:numPr>
                <w:ilvl w:val="0"/>
                <w:numId w:val="13"/>
              </w:numPr>
              <w:spacing w:after="0" w:line="276" w:lineRule="auto"/>
              <w:contextualSpacing/>
              <w:jc w:val="both"/>
              <w:rPr>
                <w:rFonts w:ascii="Arial" w:eastAsia="Times New Roman" w:hAnsi="Arial" w:cs="Arial"/>
                <w:sz w:val="18"/>
                <w:szCs w:val="18"/>
                <w:lang w:val="es-ES" w:eastAsia="es-ES"/>
              </w:rPr>
            </w:pPr>
            <w:r w:rsidRPr="00E773E1">
              <w:rPr>
                <w:rFonts w:ascii="Arial" w:eastAsia="Times New Roman" w:hAnsi="Arial" w:cs="Arial"/>
                <w:sz w:val="18"/>
                <w:szCs w:val="18"/>
                <w:lang w:eastAsia="es-ES"/>
              </w:rPr>
              <w:t>Software de adquisición de datos multicanal en tiempo real Logware II o similar</w:t>
            </w:r>
          </w:p>
          <w:p w:rsidR="00E773E1" w:rsidRPr="00E773E1" w:rsidRDefault="00E773E1" w:rsidP="00E773E1">
            <w:pPr>
              <w:numPr>
                <w:ilvl w:val="0"/>
                <w:numId w:val="13"/>
              </w:numPr>
              <w:spacing w:after="0" w:line="276" w:lineRule="auto"/>
              <w:contextualSpacing/>
              <w:jc w:val="both"/>
              <w:rPr>
                <w:rFonts w:ascii="Arial" w:eastAsia="Times New Roman" w:hAnsi="Arial" w:cs="Arial"/>
                <w:sz w:val="18"/>
                <w:szCs w:val="18"/>
                <w:lang w:eastAsia="es-ES"/>
              </w:rPr>
            </w:pPr>
            <w:r w:rsidRPr="00E773E1">
              <w:rPr>
                <w:rFonts w:ascii="Arial" w:eastAsia="Times New Roman" w:hAnsi="Arial" w:cs="Arial"/>
                <w:sz w:val="18"/>
                <w:szCs w:val="18"/>
                <w:lang w:val="es-MX" w:eastAsia="es-ES"/>
              </w:rPr>
              <w:t>Cumplir normas EN 61010-1, CAN/CSA 22.2 No. 61010.1-04, polución grado 2</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2. TERMÓMETRO SPRT DE REFERENCIA</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Esta sonda deberá operar con el supertermómetro, constituyéndose en la principal referencia de medición de temperatura. Este sistema de medición a su vez debe ser utilizado para realizar verificaciones intermedias de las celdas de temperatura de puntos fijos.</w:t>
            </w:r>
          </w:p>
          <w:p w:rsidR="00E773E1" w:rsidRPr="00E773E1" w:rsidRDefault="00E773E1" w:rsidP="00E773E1">
            <w:pPr>
              <w:spacing w:after="0" w:line="276" w:lineRule="auto"/>
              <w:jc w:val="both"/>
              <w:rPr>
                <w:rFonts w:ascii="Arial" w:eastAsia="Times New Roman" w:hAnsi="Arial" w:cs="Arial"/>
                <w:bCs/>
                <w:iCs/>
                <w:color w:val="000000"/>
                <w:sz w:val="18"/>
                <w:szCs w:val="18"/>
                <w:lang w:val="es-ES" w:eastAsia="es-ES"/>
              </w:rPr>
            </w:pPr>
            <w:r w:rsidRPr="00E773E1">
              <w:rPr>
                <w:rFonts w:ascii="Arial" w:eastAsia="Times New Roman" w:hAnsi="Arial" w:cs="Arial"/>
                <w:bCs/>
                <w:iCs/>
                <w:color w:val="000000"/>
                <w:sz w:val="18"/>
                <w:szCs w:val="18"/>
                <w:lang w:val="es-ES" w:eastAsia="es-ES"/>
              </w:rPr>
              <w:t>El SPRT  debe ser de vaina de metal de intervalo ampliado, debe poder utilizarse en cualquier horno o baño.</w:t>
            </w:r>
          </w:p>
          <w:p w:rsidR="00E773E1" w:rsidRPr="00E773E1" w:rsidRDefault="00E773E1" w:rsidP="00E773E1">
            <w:pPr>
              <w:spacing w:after="0" w:line="276" w:lineRule="auto"/>
              <w:jc w:val="both"/>
              <w:rPr>
                <w:rFonts w:ascii="Arial" w:eastAsia="Times New Roman" w:hAnsi="Arial" w:cs="Arial"/>
                <w:bCs/>
                <w:iCs/>
                <w:color w:val="000000"/>
                <w:sz w:val="18"/>
                <w:szCs w:val="18"/>
                <w:lang w:val="es-ES" w:eastAsia="es-ES"/>
              </w:rPr>
            </w:pPr>
            <w:r w:rsidRPr="00E773E1">
              <w:rPr>
                <w:rFonts w:ascii="Arial" w:eastAsia="Times New Roman" w:hAnsi="Arial" w:cs="Arial"/>
                <w:bCs/>
                <w:iCs/>
                <w:color w:val="000000"/>
                <w:sz w:val="18"/>
                <w:szCs w:val="18"/>
                <w:lang w:val="es-ES" w:eastAsia="es-ES"/>
              </w:rPr>
              <w:t>Debe tener incorporado un quinto cable para hacer contacto a tierra, para ayudar a reducir el ruido eléctrico.</w:t>
            </w:r>
          </w:p>
          <w:p w:rsidR="00E773E1" w:rsidRPr="00E773E1" w:rsidRDefault="00E773E1" w:rsidP="00E773E1">
            <w:pPr>
              <w:spacing w:after="0" w:line="276" w:lineRule="auto"/>
              <w:jc w:val="both"/>
              <w:rPr>
                <w:rFonts w:ascii="Arial" w:eastAsia="Times New Roman" w:hAnsi="Arial" w:cs="Arial"/>
                <w:b/>
                <w:sz w:val="18"/>
                <w:szCs w:val="18"/>
                <w:lang w:val="es-MX" w:eastAsia="es-ES"/>
              </w:rPr>
            </w:pPr>
          </w:p>
          <w:p w:rsidR="00E773E1" w:rsidRPr="00E773E1" w:rsidRDefault="00E773E1" w:rsidP="00E773E1">
            <w:pPr>
              <w:autoSpaceDE w:val="0"/>
              <w:autoSpaceDN w:val="0"/>
              <w:adjustRightInd w:val="0"/>
              <w:spacing w:after="0" w:line="276" w:lineRule="auto"/>
              <w:rPr>
                <w:rFonts w:ascii="Arial" w:eastAsia="Calibri" w:hAnsi="Arial" w:cs="Arial"/>
                <w:b/>
                <w:color w:val="000000"/>
                <w:sz w:val="18"/>
                <w:szCs w:val="18"/>
                <w:lang w:val="es-ES"/>
              </w:rPr>
            </w:pPr>
            <w:r w:rsidRPr="00E773E1">
              <w:rPr>
                <w:rFonts w:ascii="Arial" w:eastAsia="Calibri" w:hAnsi="Arial" w:cs="Arial"/>
                <w:b/>
                <w:color w:val="000000"/>
                <w:sz w:val="18"/>
                <w:szCs w:val="18"/>
                <w:lang w:val="es-ES"/>
              </w:rPr>
              <w:t>Características mínimas requeridas:</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Rango de temperatura: -200°C a 670 °C</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val="es-MX" w:eastAsia="es-ES"/>
              </w:rPr>
              <w:t xml:space="preserve">RTPW nominal: 25,5 </w:t>
            </w:r>
            <w:r w:rsidRPr="00E773E1">
              <w:rPr>
                <w:rFonts w:ascii="Arial" w:eastAsia="Times New Roman" w:hAnsi="Arial" w:cs="Arial"/>
                <w:sz w:val="18"/>
                <w:szCs w:val="18"/>
                <w:lang w:eastAsia="es-ES"/>
              </w:rPr>
              <w:t>Ω ± 0,5 Ω</w:t>
            </w:r>
          </w:p>
          <w:p w:rsidR="00E773E1" w:rsidRPr="00E773E1" w:rsidRDefault="00E773E1" w:rsidP="00E773E1">
            <w:pPr>
              <w:numPr>
                <w:ilvl w:val="0"/>
                <w:numId w:val="13"/>
              </w:numPr>
              <w:tabs>
                <w:tab w:val="left" w:pos="1573"/>
              </w:tabs>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 xml:space="preserve">Corriente: 1 mA </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Sensitividad: 0,1 Ω/ °C</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Tasa de deriva &lt;0,008 °C/año (típica &lt;0,003°C/año)</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Repetibilidad</w:t>
            </w:r>
            <w:r w:rsidRPr="00E773E1">
              <w:rPr>
                <w:rFonts w:ascii="Arial" w:eastAsia="Times New Roman" w:hAnsi="Arial" w:cs="Arial"/>
                <w:sz w:val="18"/>
                <w:szCs w:val="18"/>
                <w:lang w:eastAsia="es-ES"/>
              </w:rPr>
              <w:tab/>
              <w:t>&lt; 1 mK</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Auto-calentamiento al TPW &lt;0,001 °C (I &lt;1 mA)</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 xml:space="preserve">Reproducibilidad: ± </w:t>
            </w:r>
            <w:smartTag w:uri="urn:schemas-microsoft-com:office:smarttags" w:element="metricconverter">
              <w:smartTagPr>
                <w:attr w:name="ProductID" w:val="0,001 °C"/>
              </w:smartTagPr>
              <w:r w:rsidRPr="00E773E1">
                <w:rPr>
                  <w:rFonts w:ascii="Arial" w:eastAsia="Times New Roman" w:hAnsi="Arial" w:cs="Arial"/>
                  <w:sz w:val="18"/>
                  <w:szCs w:val="18"/>
                  <w:lang w:eastAsia="es-ES"/>
                </w:rPr>
                <w:t>0,001 °C</w:t>
              </w:r>
            </w:smartTag>
            <w:r w:rsidRPr="00E773E1">
              <w:rPr>
                <w:rFonts w:ascii="Arial" w:eastAsia="Times New Roman" w:hAnsi="Arial" w:cs="Arial"/>
                <w:sz w:val="18"/>
                <w:szCs w:val="18"/>
                <w:lang w:eastAsia="es-ES"/>
              </w:rPr>
              <w:t xml:space="preserve"> o mejor</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lastRenderedPageBreak/>
              <w:t>Deriva de RTPW después de ciclo termal &lt; 0,001 °C</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Diámetro de Cable de Sensor: 0,07 mm(0.003 in)</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Cables de medición: 4 cables más un cable de tierra</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Vaina Protectora de Sonda: Inconel</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Diámetro sonda: 5,56 mm</w:t>
            </w:r>
          </w:p>
          <w:p w:rsidR="00E773E1" w:rsidRPr="00E773E1" w:rsidRDefault="00E773E1" w:rsidP="00E773E1">
            <w:pPr>
              <w:numPr>
                <w:ilvl w:val="0"/>
                <w:numId w:val="13"/>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Largo sonda: Mínimo 482 mm</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Debe incluir:</w:t>
            </w:r>
          </w:p>
          <w:p w:rsidR="00E773E1" w:rsidRPr="00E773E1" w:rsidRDefault="00E773E1" w:rsidP="00E773E1">
            <w:pPr>
              <w:numPr>
                <w:ilvl w:val="0"/>
                <w:numId w:val="14"/>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Maletín de transporte</w:t>
            </w:r>
          </w:p>
          <w:p w:rsidR="00E773E1" w:rsidRPr="00E773E1" w:rsidRDefault="00E773E1" w:rsidP="00E773E1">
            <w:pPr>
              <w:numPr>
                <w:ilvl w:val="0"/>
                <w:numId w:val="14"/>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Certificado de calibración acreditada por NVLAP</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3. TERMÓMETRO DE RESISTENCIA DE PLATINO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hd w:val="clear" w:color="auto" w:fill="FFFFFF"/>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Esta sonda será utilizada en la calibración hornos de temperatura. La sonda debe poseer un sensor PRT de dimensiones pequeñas, lo que permitirá la medición de la temperatura interna del pozo a diferentes profundidades de inmersión con el fin de verificar la uniformidad axial.</w:t>
            </w:r>
          </w:p>
          <w:p w:rsidR="00E773E1" w:rsidRPr="00E773E1" w:rsidRDefault="00E773E1" w:rsidP="00E773E1">
            <w:pPr>
              <w:shd w:val="clear" w:color="auto" w:fill="FFFFFF"/>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El elemento deberá estar fabricado de cable de platino de grado de referencia (99,999% puro) para una excelente estabilidad. El cable debe estar enrollado en una bobina y colocado en un mandril, donde se apoyará de una manera uniforme que prácticamente eliminará la histéresis.</w:t>
            </w:r>
          </w:p>
          <w:p w:rsidR="00E773E1" w:rsidRPr="00E773E1" w:rsidRDefault="00E773E1" w:rsidP="00E773E1">
            <w:pPr>
              <w:shd w:val="clear" w:color="auto" w:fill="FFFFFF"/>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La sonda debe estar calibrada con coeficientes de ITS-90, para lograr compatibilidad</w:t>
            </w:r>
          </w:p>
          <w:p w:rsidR="00E773E1" w:rsidRPr="00E773E1" w:rsidRDefault="00E773E1" w:rsidP="00E773E1">
            <w:pPr>
              <w:shd w:val="clear" w:color="auto" w:fill="FFFFFF"/>
              <w:spacing w:after="0" w:line="276" w:lineRule="auto"/>
              <w:jc w:val="both"/>
              <w:rPr>
                <w:rFonts w:ascii="Arial" w:eastAsia="Times New Roman" w:hAnsi="Arial" w:cs="Arial"/>
                <w:color w:val="000000"/>
                <w:sz w:val="18"/>
                <w:szCs w:val="18"/>
                <w:lang w:val="es-ES"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requeridas:</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Rango de temperatura: -200 a 420 °C</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Resistencia Nominal a 0 °C: 100 Ω ± 0,10 Ω</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Exactitud: ± 0,024 °C a –200 °C; ± 0,012 °C a 0 °C; ± 0,035 °C a 420 °C</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Repetibilidad a corto plazo:</w:t>
            </w:r>
            <w:r w:rsidRPr="00E773E1">
              <w:rPr>
                <w:rFonts w:ascii="Arial" w:eastAsia="Times New Roman" w:hAnsi="Arial" w:cs="Arial"/>
                <w:sz w:val="18"/>
                <w:szCs w:val="18"/>
                <w:lang w:eastAsia="es-ES"/>
              </w:rPr>
              <w:tab/>
              <w:t>± 0,009 °C a 0,010 °C</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Deriva: ± 0,007 °C a 0,010 °C</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 xml:space="preserve">Largo sensor: </w:t>
            </w:r>
            <w:r w:rsidRPr="00E773E1">
              <w:rPr>
                <w:rFonts w:ascii="Arial" w:eastAsia="Times New Roman" w:hAnsi="Arial" w:cs="Arial"/>
                <w:sz w:val="18"/>
                <w:szCs w:val="18"/>
                <w:lang w:eastAsia="es-ES"/>
              </w:rPr>
              <w:tab/>
              <w:t>28 mm (1,1 in)</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 xml:space="preserve">Ubicación del sensor: </w:t>
            </w:r>
            <w:r w:rsidRPr="00E773E1">
              <w:rPr>
                <w:rFonts w:ascii="Arial" w:eastAsia="Times New Roman" w:hAnsi="Arial" w:cs="Arial"/>
                <w:sz w:val="18"/>
                <w:szCs w:val="18"/>
                <w:lang w:eastAsia="es-ES"/>
              </w:rPr>
              <w:tab/>
              <w:t>6,9 mm ± 3,3 mm desde la punta (0,27 in ± 0,13 in)</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Dimensiones de la vaina: 305 mm x 6,35 mm (12,0 in x 0,250 in)</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Material dela vaina: Inconel™ 600</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Resistencia mín. de aislación: 1000 MΩ a 23 °C</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Temperatura de junta de transición: –50 °C a 200 °C</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Diámetro sonda: 6,35 mm</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Largo sonda: mínimo 305 mm</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Debe incluir:</w:t>
            </w:r>
          </w:p>
          <w:p w:rsidR="00E773E1" w:rsidRPr="00E773E1" w:rsidRDefault="00E773E1" w:rsidP="00E773E1">
            <w:pPr>
              <w:numPr>
                <w:ilvl w:val="0"/>
                <w:numId w:val="8"/>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Maletín de transporte</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lastRenderedPageBreak/>
              <w:t>Certificado de calibración acreditada por NVLAP</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4. INSERTO PARA HORNO SECO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numPr>
                <w:ilvl w:val="0"/>
                <w:numId w:val="8"/>
              </w:numPr>
              <w:shd w:val="clear" w:color="auto" w:fill="FFFFFF"/>
              <w:spacing w:after="0" w:line="276" w:lineRule="auto"/>
              <w:ind w:hanging="357"/>
              <w:jc w:val="both"/>
              <w:rPr>
                <w:rFonts w:ascii="Arial" w:eastAsia="Times New Roman" w:hAnsi="Arial" w:cs="Arial"/>
                <w:color w:val="000000"/>
                <w:sz w:val="18"/>
                <w:szCs w:val="18"/>
                <w:lang w:val="es-ES" w:eastAsia="es-ES"/>
              </w:rPr>
            </w:pPr>
            <w:r w:rsidRPr="00E773E1">
              <w:rPr>
                <w:rFonts w:ascii="Arial" w:eastAsia="Times New Roman" w:hAnsi="Arial" w:cs="Arial"/>
                <w:sz w:val="18"/>
                <w:szCs w:val="18"/>
                <w:lang w:val="es-ES" w:eastAsia="es-ES"/>
              </w:rPr>
              <w:t>Debe ser de forma cilíndrica, de aluminio y tendrá las dimensiones para ser utilizado como inserto de calibración en el horno seco de temperatura. Debe tener las perforaciones necesarias para posibilitar el uso de sondas de referencia al momento de realizar la calibración del horno.</w:t>
            </w:r>
          </w:p>
          <w:p w:rsidR="00E773E1" w:rsidRPr="00E773E1" w:rsidRDefault="00E773E1" w:rsidP="00E773E1">
            <w:pPr>
              <w:spacing w:after="0" w:line="276" w:lineRule="auto"/>
              <w:jc w:val="both"/>
              <w:rPr>
                <w:rFonts w:ascii="Arial" w:eastAsia="Times New Roman" w:hAnsi="Arial" w:cs="Arial"/>
                <w:b/>
                <w:sz w:val="18"/>
                <w:szCs w:val="18"/>
                <w:lang w:val="es-ES" w:eastAsia="es-ES"/>
              </w:rPr>
            </w:pP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
                <w:sz w:val="18"/>
                <w:szCs w:val="18"/>
                <w:lang w:val="es-MX" w:eastAsia="es-ES"/>
              </w:rPr>
              <w:t>Características mínimas requeridas:</w:t>
            </w:r>
          </w:p>
          <w:p w:rsidR="00E773E1" w:rsidRPr="00E773E1" w:rsidRDefault="00E773E1" w:rsidP="00E773E1">
            <w:pPr>
              <w:numPr>
                <w:ilvl w:val="0"/>
                <w:numId w:val="8"/>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Material: Aluminio</w:t>
            </w:r>
          </w:p>
          <w:p w:rsidR="00E773E1" w:rsidRPr="00E773E1" w:rsidRDefault="00E773E1" w:rsidP="00E773E1">
            <w:pPr>
              <w:numPr>
                <w:ilvl w:val="0"/>
                <w:numId w:val="8"/>
              </w:numPr>
              <w:shd w:val="clear" w:color="auto" w:fill="FFFFFF"/>
              <w:spacing w:after="0" w:line="276" w:lineRule="auto"/>
              <w:jc w:val="both"/>
              <w:rPr>
                <w:rFonts w:ascii="Arial" w:eastAsia="Times New Roman" w:hAnsi="Arial" w:cs="Arial"/>
                <w:color w:val="000000"/>
                <w:sz w:val="18"/>
                <w:szCs w:val="18"/>
                <w:lang w:val="es-ES" w:eastAsia="es-ES"/>
              </w:rPr>
            </w:pPr>
            <w:r w:rsidRPr="00E773E1">
              <w:rPr>
                <w:rFonts w:ascii="Arial" w:eastAsia="Times New Roman" w:hAnsi="Arial" w:cs="Arial"/>
                <w:sz w:val="18"/>
                <w:szCs w:val="18"/>
                <w:lang w:val="es-MX" w:eastAsia="es-ES"/>
              </w:rPr>
              <w:t>Altura: 150 mm</w:t>
            </w:r>
          </w:p>
          <w:p w:rsidR="00E773E1" w:rsidRPr="00E773E1" w:rsidRDefault="00E773E1" w:rsidP="00E773E1">
            <w:pPr>
              <w:numPr>
                <w:ilvl w:val="0"/>
                <w:numId w:val="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 xml:space="preserve">Diámetro: 30 mm </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5. HORNO SECO DE PUNTO CERO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tabs>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Debe tener la capacidad de generar el punto de congelamiento, no deberá requerir de hielo ni termo. Este equipo se utiliza para generar los valores de punto de congelación del agua para la calibración del horno de temperatura.</w:t>
            </w:r>
          </w:p>
          <w:p w:rsidR="00E773E1" w:rsidRPr="00E773E1" w:rsidRDefault="00E773E1" w:rsidP="00E773E1">
            <w:pPr>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Debe poseer tres pozos de prueba para introducir más de una sonda a la vez y los tres deben ser estables, deben ser para distintos diámetros de sondas.</w:t>
            </w:r>
          </w:p>
          <w:p w:rsidR="00E773E1" w:rsidRPr="00E773E1" w:rsidRDefault="00E773E1" w:rsidP="00E773E1">
            <w:pPr>
              <w:spacing w:after="0" w:line="276" w:lineRule="auto"/>
              <w:jc w:val="both"/>
              <w:rPr>
                <w:rFonts w:ascii="Arial" w:eastAsia="Times New Roman" w:hAnsi="Arial" w:cs="Arial"/>
                <w:sz w:val="18"/>
                <w:szCs w:val="18"/>
                <w:lang w:val="es-ES" w:eastAsia="es-ES"/>
              </w:rPr>
            </w:pP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
                <w:sz w:val="18"/>
                <w:szCs w:val="18"/>
                <w:lang w:val="es-MX" w:eastAsia="es-ES"/>
              </w:rPr>
              <w:t>Características mínimas requeridas:</w:t>
            </w:r>
          </w:p>
          <w:p w:rsidR="00E773E1" w:rsidRPr="00E773E1" w:rsidRDefault="00E773E1" w:rsidP="00E773E1">
            <w:pPr>
              <w:numPr>
                <w:ilvl w:val="0"/>
                <w:numId w:val="8"/>
              </w:numPr>
              <w:tabs>
                <w:tab w:val="clear" w:pos="720"/>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Temperatura: 0°C</w:t>
            </w:r>
          </w:p>
          <w:p w:rsidR="00E773E1" w:rsidRPr="00E773E1" w:rsidRDefault="00E773E1" w:rsidP="00E773E1">
            <w:pPr>
              <w:numPr>
                <w:ilvl w:val="0"/>
                <w:numId w:val="8"/>
              </w:numPr>
              <w:tabs>
                <w:tab w:val="clear" w:pos="720"/>
                <w:tab w:val="left" w:pos="729"/>
              </w:tabs>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val="es-ES" w:eastAsia="es-ES"/>
              </w:rPr>
              <w:t xml:space="preserve">Estabilidad: </w:t>
            </w:r>
            <w:r w:rsidRPr="00E773E1">
              <w:rPr>
                <w:rFonts w:ascii="Arial" w:eastAsia="Times New Roman" w:hAnsi="Arial" w:cs="Arial"/>
                <w:sz w:val="18"/>
                <w:szCs w:val="18"/>
                <w:lang w:eastAsia="es-ES"/>
              </w:rPr>
              <w:t>± 0,005 °C</w:t>
            </w:r>
          </w:p>
          <w:p w:rsidR="00E773E1" w:rsidRPr="00E773E1" w:rsidRDefault="00E773E1" w:rsidP="00E773E1">
            <w:pPr>
              <w:numPr>
                <w:ilvl w:val="0"/>
                <w:numId w:val="8"/>
              </w:numPr>
              <w:tabs>
                <w:tab w:val="clear" w:pos="720"/>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eastAsia="es-ES"/>
              </w:rPr>
              <w:t>Error total del instrumento: ± 0,02°C típica; ± 0,05 °C max. (18 a 25°C temp. ambiente)</w:t>
            </w:r>
          </w:p>
          <w:p w:rsidR="00E773E1" w:rsidRPr="00E773E1" w:rsidRDefault="00E773E1" w:rsidP="00E773E1">
            <w:pPr>
              <w:numPr>
                <w:ilvl w:val="0"/>
                <w:numId w:val="8"/>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Tiempo de estabilización: Aprox. 30 minutos</w:t>
            </w:r>
          </w:p>
          <w:p w:rsidR="00E773E1" w:rsidRPr="00E773E1" w:rsidRDefault="00E773E1" w:rsidP="00E773E1">
            <w:pPr>
              <w:numPr>
                <w:ilvl w:val="0"/>
                <w:numId w:val="8"/>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 xml:space="preserve">Coeficiente de temperatura: </w:t>
            </w:r>
            <w:r w:rsidRPr="00E773E1">
              <w:rPr>
                <w:rFonts w:ascii="Arial" w:eastAsia="Times New Roman" w:hAnsi="Arial" w:cs="Arial"/>
                <w:sz w:val="18"/>
                <w:szCs w:val="18"/>
                <w:lang w:eastAsia="es-ES"/>
              </w:rPr>
              <w:t>± 0,005°C/°C Amb.</w:t>
            </w:r>
          </w:p>
          <w:p w:rsidR="00E773E1" w:rsidRPr="00E773E1" w:rsidRDefault="00E773E1" w:rsidP="00E773E1">
            <w:pPr>
              <w:numPr>
                <w:ilvl w:val="0"/>
                <w:numId w:val="8"/>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Dimensiones pozos: 2 pozos de 6,4 mm dia. x152 mm, 1 pozo de 7 mm dia. x 152 mm</w:t>
            </w:r>
          </w:p>
          <w:p w:rsidR="00E773E1" w:rsidRPr="00E773E1" w:rsidRDefault="00E773E1" w:rsidP="00E773E1">
            <w:pPr>
              <w:numPr>
                <w:ilvl w:val="0"/>
                <w:numId w:val="8"/>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Peso: 5,4 kg</w:t>
            </w:r>
          </w:p>
          <w:p w:rsidR="00E773E1" w:rsidRPr="00E773E1" w:rsidRDefault="00E773E1" w:rsidP="00E773E1">
            <w:pPr>
              <w:spacing w:after="0" w:line="276" w:lineRule="auto"/>
              <w:jc w:val="both"/>
              <w:rPr>
                <w:rFonts w:ascii="Arial" w:eastAsia="Times New Roman" w:hAnsi="Arial" w:cs="Arial"/>
                <w:b/>
                <w:color w:val="000000"/>
                <w:sz w:val="18"/>
                <w:szCs w:val="18"/>
                <w:lang w:val="es-ES_tradnl" w:eastAsia="es-ES"/>
              </w:rPr>
            </w:pPr>
            <w:r w:rsidRPr="00E773E1">
              <w:rPr>
                <w:rFonts w:ascii="Arial" w:eastAsia="Times New Roman" w:hAnsi="Arial" w:cs="Arial"/>
                <w:b/>
                <w:color w:val="000000"/>
                <w:sz w:val="18"/>
                <w:szCs w:val="18"/>
                <w:lang w:val="es-ES_tradnl" w:eastAsia="es-ES"/>
              </w:rPr>
              <w:t>Debe incluir:</w:t>
            </w:r>
          </w:p>
          <w:p w:rsidR="00E773E1" w:rsidRPr="00E773E1" w:rsidRDefault="00E773E1" w:rsidP="00E773E1">
            <w:pPr>
              <w:numPr>
                <w:ilvl w:val="0"/>
                <w:numId w:val="15"/>
              </w:numPr>
              <w:spacing w:after="0" w:line="276" w:lineRule="auto"/>
              <w:contextualSpacing/>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Juego de insertos telescópicos</w:t>
            </w:r>
          </w:p>
          <w:p w:rsidR="00E773E1" w:rsidRPr="00E773E1" w:rsidRDefault="00E773E1" w:rsidP="00E773E1">
            <w:pPr>
              <w:numPr>
                <w:ilvl w:val="0"/>
                <w:numId w:val="15"/>
              </w:numPr>
              <w:spacing w:after="0" w:line="276" w:lineRule="auto"/>
              <w:contextualSpacing/>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Cable de alimentación</w:t>
            </w:r>
          </w:p>
          <w:p w:rsidR="00E773E1" w:rsidRPr="00E773E1" w:rsidRDefault="00E773E1" w:rsidP="00E773E1">
            <w:pPr>
              <w:numPr>
                <w:ilvl w:val="0"/>
                <w:numId w:val="15"/>
              </w:numPr>
              <w:spacing w:after="0" w:line="276" w:lineRule="auto"/>
              <w:contextualSpacing/>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Guía de usuario</w:t>
            </w:r>
          </w:p>
          <w:p w:rsidR="00E773E1" w:rsidRPr="00E773E1" w:rsidRDefault="00E773E1" w:rsidP="00E773E1">
            <w:pPr>
              <w:numPr>
                <w:ilvl w:val="0"/>
                <w:numId w:val="13"/>
              </w:numPr>
              <w:spacing w:after="0" w:line="276" w:lineRule="auto"/>
              <w:contextualSpacing/>
              <w:jc w:val="both"/>
              <w:rPr>
                <w:rFonts w:ascii="Arial" w:eastAsia="Times New Roman" w:hAnsi="Arial" w:cs="Arial"/>
                <w:sz w:val="18"/>
                <w:szCs w:val="18"/>
                <w:lang w:eastAsia="es-ES"/>
              </w:rPr>
            </w:pPr>
            <w:r w:rsidRPr="00E773E1">
              <w:rPr>
                <w:rFonts w:ascii="Arial" w:eastAsia="Times New Roman" w:hAnsi="Arial" w:cs="Arial"/>
                <w:bCs/>
                <w:sz w:val="18"/>
                <w:szCs w:val="18"/>
                <w:lang w:val="es-ES_tradnl" w:eastAsia="es-ES"/>
              </w:rPr>
              <w:t xml:space="preserve">Certificado de Calibración con trazabilidad, dato a 0°C y </w:t>
            </w:r>
            <w:r w:rsidRPr="00E773E1">
              <w:rPr>
                <w:rFonts w:ascii="Arial" w:eastAsia="Times New Roman" w:hAnsi="Arial" w:cs="Arial"/>
                <w:sz w:val="18"/>
                <w:szCs w:val="18"/>
                <w:lang w:eastAsia="es-ES"/>
              </w:rPr>
              <w:t>con acreditación ISO 17025</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6. TERMOCUPLA TIPO E</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b/>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w:t>
            </w:r>
          </w:p>
          <w:p w:rsidR="00E773E1" w:rsidRPr="00E773E1" w:rsidRDefault="00E773E1" w:rsidP="00E773E1">
            <w:p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 xml:space="preserve">La termocupla tipo “E” debe tener la mayor sensibilidad (68 µV/°C). Será utilizada para realizar la calibración y ajuste de </w:t>
            </w:r>
            <w:r w:rsidRPr="00E773E1">
              <w:rPr>
                <w:rFonts w:ascii="Arial" w:eastAsia="Times New Roman" w:hAnsi="Arial" w:cs="Arial"/>
                <w:sz w:val="18"/>
                <w:szCs w:val="18"/>
                <w:lang w:val="es-ES" w:eastAsia="es-ES"/>
              </w:rPr>
              <w:lastRenderedPageBreak/>
              <w:t>la compensación de junta fría CJC en el horno, ya que éste tendrá las entradas de medición de termocupla. Ésta termocupla deberá ser estabilizada a 25°C para realizar la calibración y el ajuste.</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7. TERMINAL PARA CORTO CIRCUITO DE 4 TERMINALES</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equipos.</w:t>
            </w:r>
          </w:p>
          <w:p w:rsidR="00E773E1" w:rsidRPr="00E773E1" w:rsidRDefault="00E773E1" w:rsidP="00E773E1">
            <w:pPr>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El conector cortocircuito de 4 terminales debe tener la función de introducir el valor de cero ohms (0,0 Ω) a las entradas de medición de RTD del horno de temperatura. Constituye en el primer punto de prueba para dichas entradas.</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del equipo:</w:t>
            </w:r>
          </w:p>
          <w:p w:rsidR="00E773E1" w:rsidRPr="00E773E1" w:rsidRDefault="00E773E1" w:rsidP="00E773E1">
            <w:p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color w:val="000000"/>
                <w:sz w:val="18"/>
                <w:szCs w:val="18"/>
                <w:lang w:val="es-ES" w:eastAsia="es-ES"/>
              </w:rPr>
              <w:t>Conector de cortocircuito para multímetros con entrada de medición de 4 hilos (4W)</w:t>
            </w:r>
            <w:r w:rsidRPr="00E773E1">
              <w:rPr>
                <w:rFonts w:ascii="Arial" w:eastAsia="Times New Roman" w:hAnsi="Arial" w:cs="Arial"/>
                <w:sz w:val="18"/>
                <w:szCs w:val="18"/>
                <w:lang w:val="es-MX" w:eastAsia="es-ES"/>
              </w:rPr>
              <w:t>.</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8. RESISTENCIA PATRÓN DE 25 OHMIOS DE 4 HILOS</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equipos.</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Las resistencias son necesarias para realizar la calibración de los indicadores de temperatura de precisión, tanto de los termómetros portátiles, como del indicador de temperatura de referencia del horno. Ambos indicadores son en realidad medidores de resistencia de precisión, y son comparados con este set de resistencias patrón de muy alta precisión.</w:t>
            </w:r>
          </w:p>
          <w:p w:rsidR="00E773E1" w:rsidRPr="00E773E1" w:rsidRDefault="00E773E1" w:rsidP="00E773E1">
            <w:pPr>
              <w:spacing w:after="0" w:line="276" w:lineRule="auto"/>
              <w:jc w:val="both"/>
              <w:rPr>
                <w:rFonts w:ascii="Arial" w:eastAsia="Times New Roman" w:hAnsi="Arial" w:cs="Arial"/>
                <w:bCs/>
                <w:iCs/>
                <w:color w:val="000000"/>
                <w:sz w:val="18"/>
                <w:szCs w:val="18"/>
                <w:lang w:val="es-ES" w:eastAsia="es-ES"/>
              </w:rPr>
            </w:pPr>
            <w:r w:rsidRPr="00E773E1">
              <w:rPr>
                <w:rFonts w:ascii="Arial" w:eastAsia="Times New Roman" w:hAnsi="Arial" w:cs="Arial"/>
                <w:bCs/>
                <w:iCs/>
                <w:color w:val="000000"/>
                <w:sz w:val="18"/>
                <w:szCs w:val="18"/>
                <w:lang w:val="es-ES" w:eastAsia="es-ES"/>
              </w:rPr>
              <w:t>Deberán tener alta exactitud para calibración de resistencia en sitio.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iCs/>
                <w:color w:val="000000"/>
                <w:sz w:val="18"/>
                <w:szCs w:val="18"/>
                <w:lang w:val="es-ES" w:eastAsia="es-ES"/>
              </w:rPr>
              <w:t>Calibradores de resistencia pequeños y resistentes, que no deben requerir baños de aceite ni de aire, que incluya caracterización de operación.</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del equipo:</w:t>
            </w:r>
          </w:p>
          <w:p w:rsidR="00E773E1" w:rsidRPr="00E773E1" w:rsidRDefault="00E773E1" w:rsidP="00E773E1">
            <w:pPr>
              <w:numPr>
                <w:ilvl w:val="0"/>
                <w:numId w:val="15"/>
              </w:numPr>
              <w:tabs>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Valor nominal: 25 Ω</w:t>
            </w:r>
          </w:p>
          <w:p w:rsidR="00E773E1" w:rsidRPr="00E773E1" w:rsidRDefault="00E773E1" w:rsidP="00E773E1">
            <w:pPr>
              <w:numPr>
                <w:ilvl w:val="0"/>
                <w:numId w:val="15"/>
              </w:numPr>
              <w:tabs>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Incertidumbre a 23 °C: 1,0 ppm</w:t>
            </w:r>
          </w:p>
          <w:p w:rsidR="00E773E1" w:rsidRPr="00E773E1" w:rsidRDefault="00E773E1" w:rsidP="00E773E1">
            <w:pPr>
              <w:numPr>
                <w:ilvl w:val="0"/>
                <w:numId w:val="15"/>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 w:eastAsia="es-ES"/>
              </w:rPr>
              <w:t>Estabilidad a un año:</w:t>
            </w:r>
            <w:r w:rsidRPr="00E773E1">
              <w:rPr>
                <w:rFonts w:ascii="Arial" w:eastAsia="Times New Roman" w:hAnsi="Arial" w:cs="Arial"/>
                <w:color w:val="000000"/>
                <w:sz w:val="18"/>
                <w:szCs w:val="18"/>
                <w:lang w:val="es-ES_tradnl" w:eastAsia="es-ES"/>
              </w:rPr>
              <w:t xml:space="preserve"> 8,0 ppm</w:t>
            </w:r>
          </w:p>
          <w:p w:rsidR="00E773E1" w:rsidRPr="00E773E1" w:rsidRDefault="00E773E1" w:rsidP="00E773E1">
            <w:pPr>
              <w:numPr>
                <w:ilvl w:val="0"/>
                <w:numId w:val="15"/>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Temperatura de operación: 18 a 28 °C</w:t>
            </w:r>
          </w:p>
          <w:p w:rsidR="00E773E1" w:rsidRPr="00E773E1" w:rsidRDefault="00E773E1" w:rsidP="00E773E1">
            <w:pPr>
              <w:numPr>
                <w:ilvl w:val="0"/>
                <w:numId w:val="15"/>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Temperatura de almacenamiento: 0 a 40°C</w:t>
            </w:r>
          </w:p>
          <w:p w:rsidR="00E773E1" w:rsidRPr="00E773E1" w:rsidRDefault="00E773E1" w:rsidP="00E773E1">
            <w:pPr>
              <w:numPr>
                <w:ilvl w:val="0"/>
                <w:numId w:val="15"/>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Dimensiones (mm) alto x ancho x profundidad: 86x105x127</w:t>
            </w:r>
          </w:p>
          <w:p w:rsidR="00E773E1" w:rsidRPr="00E773E1" w:rsidRDefault="00E773E1" w:rsidP="00E773E1">
            <w:pPr>
              <w:numPr>
                <w:ilvl w:val="0"/>
                <w:numId w:val="15"/>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 xml:space="preserve">Peso: Aprox. 750 g </w:t>
            </w:r>
          </w:p>
          <w:p w:rsidR="00E773E1" w:rsidRPr="00E773E1" w:rsidRDefault="00E773E1" w:rsidP="00E773E1">
            <w:pPr>
              <w:spacing w:after="0" w:line="276" w:lineRule="auto"/>
              <w:jc w:val="both"/>
              <w:rPr>
                <w:rFonts w:ascii="Arial" w:eastAsia="Times New Roman" w:hAnsi="Arial" w:cs="Arial"/>
                <w:b/>
                <w:color w:val="000000"/>
                <w:sz w:val="18"/>
                <w:szCs w:val="18"/>
                <w:lang w:val="es-ES_tradnl" w:eastAsia="es-ES"/>
              </w:rPr>
            </w:pPr>
            <w:r w:rsidRPr="00E773E1">
              <w:rPr>
                <w:rFonts w:ascii="Arial" w:eastAsia="Times New Roman" w:hAnsi="Arial" w:cs="Arial"/>
                <w:b/>
                <w:color w:val="000000"/>
                <w:sz w:val="18"/>
                <w:szCs w:val="18"/>
                <w:lang w:val="es-ES_tradnl" w:eastAsia="es-ES"/>
              </w:rPr>
              <w:t>Debe incluir:</w:t>
            </w:r>
          </w:p>
          <w:p w:rsidR="00E773E1" w:rsidRPr="00E773E1" w:rsidRDefault="00E773E1" w:rsidP="00E773E1">
            <w:pPr>
              <w:numPr>
                <w:ilvl w:val="0"/>
                <w:numId w:val="15"/>
              </w:numPr>
              <w:spacing w:after="0" w:line="276" w:lineRule="auto"/>
              <w:contextualSpacing/>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 xml:space="preserve">Certificado de Calibración </w:t>
            </w:r>
            <w:r w:rsidRPr="00E773E1">
              <w:rPr>
                <w:rFonts w:ascii="Arial" w:eastAsia="Times New Roman" w:hAnsi="Arial" w:cs="Arial"/>
                <w:sz w:val="18"/>
                <w:szCs w:val="18"/>
                <w:lang w:eastAsia="es-ES"/>
              </w:rPr>
              <w:t>con acreditación ISO 17025</w:t>
            </w:r>
          </w:p>
          <w:p w:rsidR="00E773E1" w:rsidRPr="00E773E1" w:rsidRDefault="00E773E1" w:rsidP="00E773E1">
            <w:pPr>
              <w:numPr>
                <w:ilvl w:val="0"/>
                <w:numId w:val="1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ES_tradnl" w:eastAsia="es-ES"/>
              </w:rPr>
              <w:t>Manual de Instrucciones</w:t>
            </w:r>
            <w:r w:rsidRPr="00E773E1">
              <w:rPr>
                <w:rFonts w:ascii="Arial" w:eastAsia="Times New Roman" w:hAnsi="Arial" w:cs="Arial"/>
                <w:color w:val="000000"/>
                <w:sz w:val="18"/>
                <w:szCs w:val="18"/>
                <w:lang w:val="es-ES" w:eastAsia="es-ES"/>
              </w:rPr>
              <w:t>.</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9. RESISTENCIA PATRÓN DE 100 OHMIOS DE 4 HILOS</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equipos</w:t>
            </w:r>
          </w:p>
          <w:p w:rsidR="00E773E1" w:rsidRPr="00E773E1" w:rsidRDefault="00E773E1" w:rsidP="00E773E1">
            <w:pPr>
              <w:spacing w:after="0" w:line="276" w:lineRule="auto"/>
              <w:jc w:val="both"/>
              <w:rPr>
                <w:rFonts w:ascii="Arial" w:eastAsia="Times New Roman" w:hAnsi="Arial" w:cs="Arial"/>
                <w:bCs/>
                <w:iCs/>
                <w:color w:val="000000"/>
                <w:sz w:val="18"/>
                <w:szCs w:val="18"/>
                <w:lang w:val="es-ES" w:eastAsia="es-ES"/>
              </w:rPr>
            </w:pPr>
            <w:r w:rsidRPr="00E773E1">
              <w:rPr>
                <w:rFonts w:ascii="Arial" w:eastAsia="Times New Roman" w:hAnsi="Arial" w:cs="Arial"/>
                <w:sz w:val="18"/>
                <w:szCs w:val="18"/>
                <w:lang w:val="es-ES" w:eastAsia="es-ES"/>
              </w:rPr>
              <w:t xml:space="preserve">Las resistencias son necesarias para realizar la calibración de los indicadores de temperatura de precisión, tanto de los termómetros portátiles, como del indicador de temperatura </w:t>
            </w:r>
            <w:r w:rsidRPr="00E773E1">
              <w:rPr>
                <w:rFonts w:ascii="Arial" w:eastAsia="Times New Roman" w:hAnsi="Arial" w:cs="Arial"/>
                <w:sz w:val="18"/>
                <w:szCs w:val="18"/>
                <w:lang w:val="es-ES" w:eastAsia="es-ES"/>
              </w:rPr>
              <w:lastRenderedPageBreak/>
              <w:t>de referencia del horno. Ambos indicadores son en realidad medidores de resistencia de precisión, y son comparados con este set de resistencias patrón de muy alta precisión.</w:t>
            </w:r>
          </w:p>
          <w:p w:rsidR="00E773E1" w:rsidRPr="00E773E1" w:rsidRDefault="00E773E1" w:rsidP="00E773E1">
            <w:pPr>
              <w:spacing w:after="0" w:line="276" w:lineRule="auto"/>
              <w:jc w:val="both"/>
              <w:rPr>
                <w:rFonts w:ascii="Arial" w:eastAsia="Times New Roman" w:hAnsi="Arial" w:cs="Arial"/>
                <w:bCs/>
                <w:iCs/>
                <w:color w:val="000000"/>
                <w:sz w:val="18"/>
                <w:szCs w:val="18"/>
                <w:lang w:val="es-ES" w:eastAsia="es-ES"/>
              </w:rPr>
            </w:pPr>
            <w:r w:rsidRPr="00E773E1">
              <w:rPr>
                <w:rFonts w:ascii="Arial" w:eastAsia="Times New Roman" w:hAnsi="Arial" w:cs="Arial"/>
                <w:bCs/>
                <w:iCs/>
                <w:color w:val="000000"/>
                <w:sz w:val="18"/>
                <w:szCs w:val="18"/>
                <w:lang w:val="es-ES" w:eastAsia="es-ES"/>
              </w:rPr>
              <w:t>Deberán tener estándares operativos de alta exactitud para calibración de resistencia en sitio.</w:t>
            </w:r>
          </w:p>
          <w:p w:rsidR="00E773E1" w:rsidRPr="00E773E1" w:rsidRDefault="00E773E1" w:rsidP="00E773E1">
            <w:pPr>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bCs/>
                <w:iCs/>
                <w:color w:val="000000"/>
                <w:sz w:val="18"/>
                <w:szCs w:val="18"/>
                <w:lang w:val="es-ES" w:eastAsia="es-ES"/>
              </w:rPr>
              <w:t>Calibradores de resistencia pequeños y resistentes, que no deben requerir baños de aceite ni de aire, que incluya caracterización de operación.</w:t>
            </w:r>
          </w:p>
          <w:p w:rsidR="00E773E1" w:rsidRPr="00E773E1" w:rsidRDefault="00E773E1" w:rsidP="00E773E1">
            <w:pPr>
              <w:spacing w:after="0" w:line="276" w:lineRule="auto"/>
              <w:jc w:val="both"/>
              <w:rPr>
                <w:rFonts w:ascii="Arial" w:eastAsia="Times New Roman" w:hAnsi="Arial" w:cs="Arial"/>
                <w:b/>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del equipo:</w:t>
            </w:r>
          </w:p>
          <w:p w:rsidR="00E773E1" w:rsidRPr="00E773E1" w:rsidRDefault="00E773E1" w:rsidP="00E773E1">
            <w:pPr>
              <w:numPr>
                <w:ilvl w:val="0"/>
                <w:numId w:val="9"/>
              </w:numPr>
              <w:tabs>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Valor nominal: 100 Ω</w:t>
            </w:r>
          </w:p>
          <w:p w:rsidR="00E773E1" w:rsidRPr="00E773E1" w:rsidRDefault="00E773E1" w:rsidP="00E773E1">
            <w:pPr>
              <w:numPr>
                <w:ilvl w:val="0"/>
                <w:numId w:val="9"/>
              </w:numPr>
              <w:tabs>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Incertidumbre a 23 °C: 1,0 ppm</w:t>
            </w:r>
          </w:p>
          <w:p w:rsidR="00E773E1" w:rsidRPr="00E773E1" w:rsidRDefault="00E773E1" w:rsidP="00E773E1">
            <w:pPr>
              <w:numPr>
                <w:ilvl w:val="0"/>
                <w:numId w:val="9"/>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 w:eastAsia="es-ES"/>
              </w:rPr>
              <w:t>Estabilidad a un año:</w:t>
            </w:r>
            <w:r w:rsidRPr="00E773E1">
              <w:rPr>
                <w:rFonts w:ascii="Arial" w:eastAsia="Times New Roman" w:hAnsi="Arial" w:cs="Arial"/>
                <w:color w:val="000000"/>
                <w:sz w:val="18"/>
                <w:szCs w:val="18"/>
                <w:lang w:val="es-ES_tradnl" w:eastAsia="es-ES"/>
              </w:rPr>
              <w:t xml:space="preserve"> 6,0 ppm</w:t>
            </w:r>
          </w:p>
          <w:p w:rsidR="00E773E1" w:rsidRPr="00E773E1" w:rsidRDefault="00E773E1" w:rsidP="00E773E1">
            <w:pPr>
              <w:numPr>
                <w:ilvl w:val="0"/>
                <w:numId w:val="9"/>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Temperatura de operación: 18 a 28 °C</w:t>
            </w:r>
          </w:p>
          <w:p w:rsidR="00E773E1" w:rsidRPr="00E773E1" w:rsidRDefault="00E773E1" w:rsidP="00E773E1">
            <w:pPr>
              <w:numPr>
                <w:ilvl w:val="0"/>
                <w:numId w:val="9"/>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Temperatura de almacenamiento: 0 a 40°C</w:t>
            </w:r>
          </w:p>
          <w:p w:rsidR="00E773E1" w:rsidRPr="00E773E1" w:rsidRDefault="00E773E1" w:rsidP="00E773E1">
            <w:pPr>
              <w:numPr>
                <w:ilvl w:val="0"/>
                <w:numId w:val="9"/>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Dimensiones (mm) alto x ancho x profundidad: 86x105x127</w:t>
            </w:r>
          </w:p>
          <w:p w:rsidR="00E773E1" w:rsidRPr="00E773E1" w:rsidRDefault="00E773E1" w:rsidP="00E773E1">
            <w:pPr>
              <w:numPr>
                <w:ilvl w:val="0"/>
                <w:numId w:val="9"/>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 xml:space="preserve">Peso: Aprox. 750 g </w:t>
            </w:r>
          </w:p>
          <w:p w:rsidR="00E773E1" w:rsidRPr="00E773E1" w:rsidRDefault="00E773E1" w:rsidP="00E773E1">
            <w:pPr>
              <w:spacing w:after="0" w:line="276" w:lineRule="auto"/>
              <w:jc w:val="both"/>
              <w:rPr>
                <w:rFonts w:ascii="Arial" w:eastAsia="Times New Roman" w:hAnsi="Arial" w:cs="Arial"/>
                <w:b/>
                <w:color w:val="000000"/>
                <w:sz w:val="18"/>
                <w:szCs w:val="18"/>
                <w:lang w:val="es-ES_tradnl" w:eastAsia="es-ES"/>
              </w:rPr>
            </w:pPr>
            <w:r w:rsidRPr="00E773E1">
              <w:rPr>
                <w:rFonts w:ascii="Arial" w:eastAsia="Times New Roman" w:hAnsi="Arial" w:cs="Arial"/>
                <w:b/>
                <w:color w:val="000000"/>
                <w:sz w:val="18"/>
                <w:szCs w:val="18"/>
                <w:lang w:val="es-ES_tradnl" w:eastAsia="es-ES"/>
              </w:rPr>
              <w:t>Incluye:</w:t>
            </w:r>
          </w:p>
          <w:p w:rsidR="00E773E1" w:rsidRPr="00E773E1" w:rsidRDefault="00E773E1" w:rsidP="00E773E1">
            <w:pPr>
              <w:numPr>
                <w:ilvl w:val="0"/>
                <w:numId w:val="9"/>
              </w:numPr>
              <w:spacing w:after="0" w:line="276" w:lineRule="auto"/>
              <w:contextualSpacing/>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 xml:space="preserve">Certificado de Calibración </w:t>
            </w:r>
            <w:r w:rsidRPr="00E773E1">
              <w:rPr>
                <w:rFonts w:ascii="Arial" w:eastAsia="Times New Roman" w:hAnsi="Arial" w:cs="Arial"/>
                <w:sz w:val="18"/>
                <w:szCs w:val="18"/>
                <w:lang w:eastAsia="es-ES"/>
              </w:rPr>
              <w:t>con acreditación ISO 17025</w:t>
            </w:r>
          </w:p>
          <w:p w:rsidR="00E773E1" w:rsidRPr="00E773E1" w:rsidRDefault="00E773E1" w:rsidP="00E773E1">
            <w:pPr>
              <w:numPr>
                <w:ilvl w:val="0"/>
                <w:numId w:val="9"/>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ES_tradnl" w:eastAsia="es-ES"/>
              </w:rPr>
              <w:t>Manual de Instrucciones</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10. RESISTENCIA PATRÓN DE 200 OHMIOS AC/DC</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Las resistencias son necesarias para realizar la calibración de los indicadores de temperatura de precisión, tanto de los termómetros portátiles, como del indicador de temperatura de referencia del horno. Ambos indicadores son en realidad medidores de resistencia de precisión, y son comparados con este set de resistencias patrón de muy alta precisión.</w:t>
            </w:r>
          </w:p>
          <w:p w:rsidR="00E773E1" w:rsidRPr="00E773E1" w:rsidRDefault="00E773E1" w:rsidP="00E773E1">
            <w:pPr>
              <w:spacing w:after="0" w:line="276" w:lineRule="auto"/>
              <w:jc w:val="both"/>
              <w:rPr>
                <w:rFonts w:ascii="Arial" w:eastAsia="Times New Roman" w:hAnsi="Arial" w:cs="Arial"/>
                <w:bCs/>
                <w:iCs/>
                <w:color w:val="000000"/>
                <w:sz w:val="18"/>
                <w:szCs w:val="18"/>
                <w:lang w:val="es-ES" w:eastAsia="es-ES"/>
              </w:rPr>
            </w:pPr>
            <w:r w:rsidRPr="00E773E1">
              <w:rPr>
                <w:rFonts w:ascii="Arial" w:eastAsia="Times New Roman" w:hAnsi="Arial" w:cs="Arial"/>
                <w:bCs/>
                <w:iCs/>
                <w:color w:val="000000"/>
                <w:sz w:val="18"/>
                <w:szCs w:val="18"/>
                <w:lang w:val="es-ES" w:eastAsia="es-ES"/>
              </w:rPr>
              <w:t>Deberán tener  estándares operativos de alta exactitud para calibración de resistencia en sitio.</w:t>
            </w:r>
          </w:p>
          <w:p w:rsidR="00E773E1" w:rsidRPr="00E773E1" w:rsidRDefault="00E773E1" w:rsidP="00E773E1">
            <w:pPr>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bCs/>
                <w:iCs/>
                <w:color w:val="000000"/>
                <w:sz w:val="18"/>
                <w:szCs w:val="18"/>
                <w:lang w:val="es-ES" w:eastAsia="es-ES"/>
              </w:rPr>
              <w:t>Calibradores de resistencia pequeños y resistentes, que no deben requerir baños de aceite ni de aire, que incluya caracterización de operación.</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
                <w:sz w:val="18"/>
                <w:szCs w:val="18"/>
                <w:lang w:val="es-MX" w:eastAsia="es-ES"/>
              </w:rPr>
              <w:t>Características mínimas del equipo</w:t>
            </w:r>
            <w:r w:rsidRPr="00E773E1">
              <w:rPr>
                <w:rFonts w:ascii="Arial" w:eastAsia="Times New Roman" w:hAnsi="Arial" w:cs="Arial"/>
                <w:sz w:val="18"/>
                <w:szCs w:val="18"/>
                <w:lang w:val="es-MX" w:eastAsia="es-ES"/>
              </w:rPr>
              <w:t>:</w:t>
            </w:r>
          </w:p>
          <w:p w:rsidR="00E773E1" w:rsidRPr="00E773E1" w:rsidRDefault="00E773E1" w:rsidP="00E773E1">
            <w:pPr>
              <w:numPr>
                <w:ilvl w:val="0"/>
                <w:numId w:val="15"/>
              </w:numPr>
              <w:tabs>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Valor nominal: 200 Ω</w:t>
            </w:r>
          </w:p>
          <w:p w:rsidR="00E773E1" w:rsidRPr="00E773E1" w:rsidRDefault="00E773E1" w:rsidP="00E773E1">
            <w:pPr>
              <w:numPr>
                <w:ilvl w:val="0"/>
                <w:numId w:val="15"/>
              </w:numPr>
              <w:tabs>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Incertidumbre: 3,0 ppm</w:t>
            </w:r>
          </w:p>
          <w:p w:rsidR="00E773E1" w:rsidRPr="00E773E1" w:rsidRDefault="00E773E1" w:rsidP="00E773E1">
            <w:pPr>
              <w:numPr>
                <w:ilvl w:val="0"/>
                <w:numId w:val="15"/>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 w:eastAsia="es-ES"/>
              </w:rPr>
              <w:t>Estabilidad a un año:</w:t>
            </w:r>
            <w:r w:rsidRPr="00E773E1">
              <w:rPr>
                <w:rFonts w:ascii="Arial" w:eastAsia="Times New Roman" w:hAnsi="Arial" w:cs="Arial"/>
                <w:color w:val="000000"/>
                <w:sz w:val="18"/>
                <w:szCs w:val="18"/>
                <w:lang w:val="es-ES_tradnl" w:eastAsia="es-ES"/>
              </w:rPr>
              <w:t xml:space="preserve"> 2,0 ppm</w:t>
            </w:r>
          </w:p>
          <w:p w:rsidR="00E773E1" w:rsidRPr="00E773E1" w:rsidRDefault="00E773E1" w:rsidP="00E773E1">
            <w:pPr>
              <w:numPr>
                <w:ilvl w:val="0"/>
                <w:numId w:val="15"/>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Coeficiente de temperatura: 2,0 ppm/°C</w:t>
            </w:r>
          </w:p>
          <w:p w:rsidR="00E773E1" w:rsidRPr="00E773E1" w:rsidRDefault="00E773E1" w:rsidP="00E773E1">
            <w:pPr>
              <w:numPr>
                <w:ilvl w:val="0"/>
                <w:numId w:val="15"/>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Error de transferencia AC/DC (a 90 Hz): 0,1 ppm</w:t>
            </w:r>
          </w:p>
          <w:p w:rsidR="00E773E1" w:rsidRPr="00E773E1" w:rsidRDefault="00E773E1" w:rsidP="00E773E1">
            <w:pPr>
              <w:spacing w:after="0" w:line="276" w:lineRule="auto"/>
              <w:jc w:val="both"/>
              <w:rPr>
                <w:rFonts w:ascii="Arial" w:eastAsia="Times New Roman" w:hAnsi="Arial" w:cs="Arial"/>
                <w:b/>
                <w:color w:val="000000"/>
                <w:sz w:val="18"/>
                <w:szCs w:val="18"/>
                <w:lang w:val="es-ES_tradnl" w:eastAsia="es-ES"/>
              </w:rPr>
            </w:pPr>
            <w:r w:rsidRPr="00E773E1">
              <w:rPr>
                <w:rFonts w:ascii="Arial" w:eastAsia="Times New Roman" w:hAnsi="Arial" w:cs="Arial"/>
                <w:b/>
                <w:color w:val="000000"/>
                <w:sz w:val="18"/>
                <w:szCs w:val="18"/>
                <w:lang w:val="es-ES_tradnl" w:eastAsia="es-ES"/>
              </w:rPr>
              <w:t>Debe incluir:</w:t>
            </w:r>
          </w:p>
          <w:p w:rsidR="00E773E1" w:rsidRPr="00E773E1" w:rsidRDefault="00E773E1" w:rsidP="00E773E1">
            <w:pPr>
              <w:numPr>
                <w:ilvl w:val="0"/>
                <w:numId w:val="12"/>
              </w:numPr>
              <w:spacing w:after="0" w:line="276" w:lineRule="auto"/>
              <w:contextualSpacing/>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 xml:space="preserve">Certificado de Calibración </w:t>
            </w:r>
            <w:r w:rsidRPr="00E773E1">
              <w:rPr>
                <w:rFonts w:ascii="Arial" w:eastAsia="Times New Roman" w:hAnsi="Arial" w:cs="Arial"/>
                <w:sz w:val="18"/>
                <w:szCs w:val="18"/>
                <w:lang w:eastAsia="es-ES"/>
              </w:rPr>
              <w:t>con acreditación ISO 17025</w:t>
            </w:r>
          </w:p>
          <w:p w:rsidR="00E773E1" w:rsidRPr="00E773E1" w:rsidRDefault="00E773E1" w:rsidP="00E773E1">
            <w:pPr>
              <w:numPr>
                <w:ilvl w:val="0"/>
                <w:numId w:val="10"/>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ES_tradnl" w:eastAsia="es-ES"/>
              </w:rPr>
              <w:t>Manual de Instrucciones</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11. RESISTENCIA PATRÓN DE 400 OHMIOS AC/DC</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lastRenderedPageBreak/>
              <w:t>Las resistencias son necesarias para realizar la calibración de los indicadores de temperatura de precisión, tanto de los termómetros portátiles, como del indicador de temperatura de referencia del horno. Ambos indicadores son en realidad medidores de resistencia de precisión, y son comparados con este set de resistencias patrón de muy alta precisión.</w:t>
            </w:r>
          </w:p>
          <w:p w:rsidR="00E773E1" w:rsidRPr="00E773E1" w:rsidRDefault="00E773E1" w:rsidP="00E773E1">
            <w:pPr>
              <w:spacing w:after="0" w:line="276" w:lineRule="auto"/>
              <w:jc w:val="both"/>
              <w:rPr>
                <w:rFonts w:ascii="Arial" w:eastAsia="Times New Roman" w:hAnsi="Arial" w:cs="Arial"/>
                <w:bCs/>
                <w:iCs/>
                <w:color w:val="000000"/>
                <w:sz w:val="18"/>
                <w:szCs w:val="18"/>
                <w:lang w:val="es-ES" w:eastAsia="es-ES"/>
              </w:rPr>
            </w:pPr>
            <w:r w:rsidRPr="00E773E1">
              <w:rPr>
                <w:rFonts w:ascii="Arial" w:eastAsia="Times New Roman" w:hAnsi="Arial" w:cs="Arial"/>
                <w:bCs/>
                <w:iCs/>
                <w:color w:val="000000"/>
                <w:sz w:val="18"/>
                <w:szCs w:val="18"/>
                <w:lang w:val="es-ES" w:eastAsia="es-ES"/>
              </w:rPr>
              <w:t>Deberán tener  estándares operativos de alta exactitud para calibración de resistencia en sitio.</w:t>
            </w:r>
          </w:p>
          <w:p w:rsidR="00E773E1" w:rsidRPr="00E773E1" w:rsidRDefault="00E773E1" w:rsidP="00E773E1">
            <w:pPr>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bCs/>
                <w:iCs/>
                <w:color w:val="000000"/>
                <w:sz w:val="18"/>
                <w:szCs w:val="18"/>
                <w:lang w:val="es-ES" w:eastAsia="es-ES"/>
              </w:rPr>
              <w:t>Calibradores de resistencia pequeños y resistentes, que no deben requerir baños de aceite ni de aire, que incluya caracterización de operación.</w:t>
            </w:r>
          </w:p>
          <w:p w:rsidR="00E773E1" w:rsidRPr="00E773E1" w:rsidRDefault="00E773E1" w:rsidP="00E773E1">
            <w:pPr>
              <w:spacing w:after="0" w:line="276" w:lineRule="auto"/>
              <w:jc w:val="both"/>
              <w:rPr>
                <w:rFonts w:ascii="Arial" w:eastAsia="Times New Roman" w:hAnsi="Arial" w:cs="Arial"/>
                <w:sz w:val="18"/>
                <w:szCs w:val="18"/>
                <w:lang w:val="es-ES"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del equipo:</w:t>
            </w:r>
          </w:p>
          <w:p w:rsidR="00E773E1" w:rsidRPr="00E773E1" w:rsidRDefault="00E773E1" w:rsidP="00E773E1">
            <w:pPr>
              <w:numPr>
                <w:ilvl w:val="0"/>
                <w:numId w:val="12"/>
              </w:numPr>
              <w:tabs>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Valor nominal: 400 Ω</w:t>
            </w:r>
          </w:p>
          <w:p w:rsidR="00E773E1" w:rsidRPr="00E773E1" w:rsidRDefault="00E773E1" w:rsidP="00E773E1">
            <w:pPr>
              <w:numPr>
                <w:ilvl w:val="0"/>
                <w:numId w:val="12"/>
              </w:numPr>
              <w:tabs>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Incertidumbre: 3,0 ppm</w:t>
            </w:r>
          </w:p>
          <w:p w:rsidR="00E773E1" w:rsidRPr="00E773E1" w:rsidRDefault="00E773E1" w:rsidP="00E773E1">
            <w:pPr>
              <w:numPr>
                <w:ilvl w:val="0"/>
                <w:numId w:val="12"/>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 w:eastAsia="es-ES"/>
              </w:rPr>
              <w:t>Estabilidad a un año:</w:t>
            </w:r>
            <w:r w:rsidRPr="00E773E1">
              <w:rPr>
                <w:rFonts w:ascii="Arial" w:eastAsia="Times New Roman" w:hAnsi="Arial" w:cs="Arial"/>
                <w:color w:val="000000"/>
                <w:sz w:val="18"/>
                <w:szCs w:val="18"/>
                <w:lang w:val="es-ES_tradnl" w:eastAsia="es-ES"/>
              </w:rPr>
              <w:t xml:space="preserve"> 2,0 ppm</w:t>
            </w:r>
          </w:p>
          <w:p w:rsidR="00E773E1" w:rsidRPr="00E773E1" w:rsidRDefault="00E773E1" w:rsidP="00E773E1">
            <w:pPr>
              <w:numPr>
                <w:ilvl w:val="0"/>
                <w:numId w:val="12"/>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Coeficiente de temperatura: 2,0 ppm/°C</w:t>
            </w:r>
          </w:p>
          <w:p w:rsidR="00E773E1" w:rsidRPr="00E773E1" w:rsidRDefault="00E773E1" w:rsidP="00E773E1">
            <w:pPr>
              <w:numPr>
                <w:ilvl w:val="0"/>
                <w:numId w:val="12"/>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Error de transferencia AC/DC (a 90 Hz): 0,1 ppm</w:t>
            </w:r>
          </w:p>
          <w:p w:rsidR="00E773E1" w:rsidRPr="00E773E1" w:rsidRDefault="00E773E1" w:rsidP="00E773E1">
            <w:pPr>
              <w:spacing w:after="0" w:line="276" w:lineRule="auto"/>
              <w:jc w:val="both"/>
              <w:rPr>
                <w:rFonts w:ascii="Arial" w:eastAsia="Times New Roman" w:hAnsi="Arial" w:cs="Arial"/>
                <w:b/>
                <w:color w:val="000000"/>
                <w:sz w:val="18"/>
                <w:szCs w:val="18"/>
                <w:lang w:val="es-ES_tradnl" w:eastAsia="es-ES"/>
              </w:rPr>
            </w:pPr>
            <w:r w:rsidRPr="00E773E1">
              <w:rPr>
                <w:rFonts w:ascii="Arial" w:eastAsia="Times New Roman" w:hAnsi="Arial" w:cs="Arial"/>
                <w:b/>
                <w:color w:val="000000"/>
                <w:sz w:val="18"/>
                <w:szCs w:val="18"/>
                <w:lang w:val="es-ES_tradnl" w:eastAsia="es-ES"/>
              </w:rPr>
              <w:t>Debe incluir:</w:t>
            </w:r>
          </w:p>
          <w:p w:rsidR="00E773E1" w:rsidRPr="00E773E1" w:rsidRDefault="00E773E1" w:rsidP="00E773E1">
            <w:pPr>
              <w:numPr>
                <w:ilvl w:val="0"/>
                <w:numId w:val="15"/>
              </w:numPr>
              <w:spacing w:after="0" w:line="276" w:lineRule="auto"/>
              <w:contextualSpacing/>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 xml:space="preserve">Certificado de Calibración </w:t>
            </w:r>
            <w:r w:rsidRPr="00E773E1">
              <w:rPr>
                <w:rFonts w:ascii="Arial" w:eastAsia="Times New Roman" w:hAnsi="Arial" w:cs="Arial"/>
                <w:sz w:val="18"/>
                <w:szCs w:val="18"/>
                <w:lang w:eastAsia="es-ES"/>
              </w:rPr>
              <w:t>con acreditación ISO 17025</w:t>
            </w:r>
          </w:p>
          <w:p w:rsidR="00E773E1" w:rsidRPr="00E773E1" w:rsidRDefault="00E773E1" w:rsidP="00E773E1">
            <w:pPr>
              <w:numPr>
                <w:ilvl w:val="0"/>
                <w:numId w:val="1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ES_tradnl" w:eastAsia="es-ES"/>
              </w:rPr>
              <w:t>Manual de Instrucciones</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12. BAÑO DE CALIBRACIÓN</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sz w:val="18"/>
                <w:szCs w:val="18"/>
                <w:lang w:val="es-ES" w:eastAsia="es-ES"/>
              </w:rPr>
              <w:t xml:space="preserve">El baño de calibración es utilizado para proveer de un medio controlado y estable para realizar la calibración por comparación de sondas de temperatura PRT u otras, en particular la sonda PRT. Deben  contar con las características de estabilidad y la uniformidad, que son las necesarias para realizar las calibraciones de las sondas (ítems 8, 9, 10, 11) en todo el rango de operación. </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del equipo:</w:t>
            </w:r>
          </w:p>
          <w:p w:rsidR="00E773E1" w:rsidRPr="00E773E1" w:rsidRDefault="00E773E1" w:rsidP="00E773E1">
            <w:pPr>
              <w:numPr>
                <w:ilvl w:val="0"/>
                <w:numId w:val="15"/>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Rango de temperatura: -40°C a 110°C</w:t>
            </w:r>
          </w:p>
          <w:p w:rsidR="00E773E1" w:rsidRPr="00E773E1" w:rsidRDefault="00E773E1" w:rsidP="00E773E1">
            <w:pPr>
              <w:numPr>
                <w:ilvl w:val="0"/>
                <w:numId w:val="15"/>
              </w:numPr>
              <w:spacing w:after="0" w:line="276" w:lineRule="auto"/>
              <w:ind w:left="714" w:hanging="357"/>
              <w:jc w:val="both"/>
              <w:rPr>
                <w:rFonts w:ascii="Arial" w:eastAsia="Times New Roman" w:hAnsi="Arial" w:cs="Arial"/>
                <w:sz w:val="18"/>
                <w:szCs w:val="18"/>
                <w:lang w:eastAsia="es-ES"/>
              </w:rPr>
            </w:pPr>
            <w:r w:rsidRPr="00E773E1">
              <w:rPr>
                <w:rFonts w:ascii="Arial" w:eastAsia="Times New Roman" w:hAnsi="Arial" w:cs="Arial"/>
                <w:bCs/>
                <w:sz w:val="18"/>
                <w:szCs w:val="18"/>
                <w:lang w:val="es-ES_tradnl" w:eastAsia="es-ES"/>
              </w:rPr>
              <w:t xml:space="preserve">Estabilidad: </w:t>
            </w:r>
            <w:r w:rsidRPr="00E773E1">
              <w:rPr>
                <w:rFonts w:ascii="Arial" w:eastAsia="Times New Roman" w:hAnsi="Arial" w:cs="Arial"/>
                <w:sz w:val="18"/>
                <w:szCs w:val="18"/>
                <w:lang w:eastAsia="es-ES"/>
              </w:rPr>
              <w:t>± 0,002 °C a -40 °C (alcohol); ± 0,0015 °C a 25 °C (agua); ± 0,003 °C a 100 °C (aceite)</w:t>
            </w:r>
          </w:p>
          <w:p w:rsidR="00E773E1" w:rsidRPr="00E773E1" w:rsidRDefault="00E773E1" w:rsidP="00E773E1">
            <w:pPr>
              <w:numPr>
                <w:ilvl w:val="0"/>
                <w:numId w:val="15"/>
              </w:numPr>
              <w:spacing w:after="0" w:line="276" w:lineRule="auto"/>
              <w:ind w:left="714" w:hanging="357"/>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Uniformidad: ± 0,004 °C a -40 °C (alcohol); ± 0,002 °C a 25 °C (agua); ± 0,004 °C a 100 °C (aceite)</w:t>
            </w:r>
          </w:p>
          <w:p w:rsidR="00E773E1" w:rsidRPr="00E773E1" w:rsidRDefault="00E773E1" w:rsidP="00E773E1">
            <w:pPr>
              <w:numPr>
                <w:ilvl w:val="0"/>
                <w:numId w:val="15"/>
              </w:numPr>
              <w:spacing w:after="0" w:line="276" w:lineRule="auto"/>
              <w:ind w:left="714" w:hanging="357"/>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Resolución punto prueba: 0,01 °C; modo alta resolución 0,00007 °C</w:t>
            </w:r>
          </w:p>
          <w:p w:rsidR="00E773E1" w:rsidRPr="00E773E1" w:rsidRDefault="00E773E1" w:rsidP="00E773E1">
            <w:pPr>
              <w:numPr>
                <w:ilvl w:val="0"/>
                <w:numId w:val="15"/>
              </w:numPr>
              <w:spacing w:after="0" w:line="276" w:lineRule="auto"/>
              <w:ind w:left="714" w:hanging="357"/>
              <w:jc w:val="both"/>
              <w:rPr>
                <w:rFonts w:ascii="Arial" w:eastAsia="Times New Roman" w:hAnsi="Arial" w:cs="Arial"/>
                <w:sz w:val="18"/>
                <w:szCs w:val="18"/>
                <w:lang w:eastAsia="es-ES"/>
              </w:rPr>
            </w:pPr>
            <w:r w:rsidRPr="00E773E1">
              <w:rPr>
                <w:rFonts w:ascii="Arial" w:eastAsia="Times New Roman" w:hAnsi="Arial" w:cs="Arial"/>
                <w:bCs/>
                <w:sz w:val="18"/>
                <w:szCs w:val="18"/>
                <w:lang w:eastAsia="es-ES"/>
              </w:rPr>
              <w:t xml:space="preserve">Exactitud: </w:t>
            </w:r>
            <w:r w:rsidRPr="00E773E1">
              <w:rPr>
                <w:rFonts w:ascii="Arial" w:eastAsia="Times New Roman" w:hAnsi="Arial" w:cs="Arial"/>
                <w:sz w:val="18"/>
                <w:szCs w:val="18"/>
                <w:lang w:eastAsia="es-ES"/>
              </w:rPr>
              <w:t>± 1°C</w:t>
            </w:r>
          </w:p>
          <w:p w:rsidR="00E773E1" w:rsidRPr="00E773E1" w:rsidRDefault="00E773E1" w:rsidP="00E773E1">
            <w:pPr>
              <w:numPr>
                <w:ilvl w:val="0"/>
                <w:numId w:val="15"/>
              </w:numPr>
              <w:spacing w:after="0" w:line="276" w:lineRule="auto"/>
              <w:ind w:left="714" w:hanging="357"/>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Repetibilidad punto de prueba digital: ± 0,01°C</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eastAsia="es-ES"/>
              </w:rPr>
            </w:pPr>
            <w:r w:rsidRPr="00E773E1">
              <w:rPr>
                <w:rFonts w:ascii="Arial" w:eastAsia="Times New Roman" w:hAnsi="Arial" w:cs="Arial"/>
                <w:sz w:val="18"/>
                <w:szCs w:val="18"/>
                <w:lang w:eastAsia="es-ES"/>
              </w:rPr>
              <w:t>Calentadores: 500 W y 1000 W</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Apertura acceso: 120x172 mm</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Profundidad: 457 mm</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Material bandeja: Acero inoxidable 304</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 xml:space="preserve">Alimentación: 230 VAC </w:t>
            </w:r>
            <w:r w:rsidRPr="00E773E1">
              <w:rPr>
                <w:rFonts w:ascii="Arial" w:eastAsia="Times New Roman" w:hAnsi="Arial" w:cs="Arial"/>
                <w:sz w:val="18"/>
                <w:szCs w:val="18"/>
                <w:lang w:eastAsia="es-ES"/>
              </w:rPr>
              <w:t>± 10%, 50 o 60 Hz, 9 A</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Capacidad del tanque: 42 litros</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lastRenderedPageBreak/>
              <w:t>Dimensiones (AltoxAnchoxProf) mm: 775x768x483</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Peso: 68 kg</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Fluidos compatibles: Agua; mezcla agua/glicol etileno (anticongelante); alcohol metílico; aceite mineral, aceite siliconado.</w:t>
            </w:r>
          </w:p>
          <w:p w:rsidR="00E773E1" w:rsidRPr="00E773E1" w:rsidRDefault="00E773E1" w:rsidP="00E773E1">
            <w:pPr>
              <w:spacing w:after="0" w:line="276" w:lineRule="auto"/>
              <w:jc w:val="both"/>
              <w:rPr>
                <w:rFonts w:ascii="Arial" w:eastAsia="Times New Roman" w:hAnsi="Arial" w:cs="Arial"/>
                <w:b/>
                <w:bCs/>
                <w:sz w:val="18"/>
                <w:szCs w:val="18"/>
                <w:lang w:val="es-ES_tradnl" w:eastAsia="es-ES"/>
              </w:rPr>
            </w:pPr>
            <w:r w:rsidRPr="00E773E1">
              <w:rPr>
                <w:rFonts w:ascii="Arial" w:eastAsia="Times New Roman" w:hAnsi="Arial" w:cs="Arial"/>
                <w:b/>
                <w:bCs/>
                <w:sz w:val="18"/>
                <w:szCs w:val="18"/>
                <w:lang w:val="es-ES_tradnl" w:eastAsia="es-ES"/>
              </w:rPr>
              <w:t>Debe incluir:</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Fluido siliconado 200.05 (41,6 litros)</w:t>
            </w:r>
          </w:p>
          <w:p w:rsidR="00E773E1" w:rsidRPr="00E773E1" w:rsidRDefault="00E773E1" w:rsidP="00E773E1">
            <w:pPr>
              <w:numPr>
                <w:ilvl w:val="0"/>
                <w:numId w:val="15"/>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Puerto de comunicación RS-232.</w:t>
            </w:r>
          </w:p>
          <w:p w:rsidR="00E773E1" w:rsidRPr="00E773E1" w:rsidRDefault="00E773E1" w:rsidP="00E773E1">
            <w:pPr>
              <w:numPr>
                <w:ilvl w:val="0"/>
                <w:numId w:val="1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ES_tradnl" w:eastAsia="es-ES"/>
              </w:rPr>
              <w:t>Software “Interface-it” incluido.</w:t>
            </w:r>
          </w:p>
          <w:p w:rsidR="00E773E1" w:rsidRPr="00E773E1" w:rsidRDefault="00E773E1" w:rsidP="00E773E1">
            <w:pPr>
              <w:numPr>
                <w:ilvl w:val="0"/>
                <w:numId w:val="1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Cumplir normas EN 61010-1, CAN/CSA 22.2 No. 61010.1-04, Polución grado 2</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13. SET DE RESISTENCIAS PATRONES</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Las resistencias son necesarias para realizar la calibración de los indicadores de temperatura de precisión, tanto de los termómetros portátiles, como del indicador de temperatura de referencia del horno. Ambos indicadores son en realidad medidores de resistencia de precisión, y son comparados con este set de resistencias patrón que tienen que ser de muy alta precisión.</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Características mínimas del equipo:</w:t>
            </w:r>
          </w:p>
          <w:p w:rsidR="00E773E1" w:rsidRPr="00E773E1" w:rsidRDefault="00E773E1" w:rsidP="00E773E1">
            <w:pPr>
              <w:numPr>
                <w:ilvl w:val="0"/>
                <w:numId w:val="15"/>
              </w:numPr>
              <w:tabs>
                <w:tab w:val="left" w:pos="729"/>
              </w:tabs>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 xml:space="preserve">Valores nominales: 75 Ω, 10kΩ, 40 kΩ, 100 kΩ, 300 kΩ y 500 kΩ  </w:t>
            </w:r>
          </w:p>
          <w:p w:rsidR="00E773E1" w:rsidRPr="00E773E1" w:rsidRDefault="00E773E1" w:rsidP="00E773E1">
            <w:pPr>
              <w:numPr>
                <w:ilvl w:val="0"/>
                <w:numId w:val="15"/>
              </w:numPr>
              <w:spacing w:after="0" w:line="276" w:lineRule="auto"/>
              <w:jc w:val="both"/>
              <w:rPr>
                <w:rFonts w:ascii="Arial" w:eastAsia="Times New Roman" w:hAnsi="Arial" w:cs="Arial"/>
                <w:color w:val="000000"/>
                <w:sz w:val="18"/>
                <w:szCs w:val="18"/>
                <w:lang w:val="es-ES_tradnl" w:eastAsia="es-ES"/>
              </w:rPr>
            </w:pPr>
            <w:r w:rsidRPr="00E773E1">
              <w:rPr>
                <w:rFonts w:ascii="Arial" w:eastAsia="Times New Roman" w:hAnsi="Arial" w:cs="Arial"/>
                <w:color w:val="000000"/>
                <w:sz w:val="18"/>
                <w:szCs w:val="18"/>
                <w:lang w:val="es-ES_tradnl" w:eastAsia="es-ES"/>
              </w:rPr>
              <w:t>Dimensiones (mm) altoxanchoxprof: 86x105x127</w:t>
            </w:r>
          </w:p>
          <w:p w:rsidR="00E773E1" w:rsidRPr="00E773E1" w:rsidRDefault="00E773E1" w:rsidP="00E773E1">
            <w:pPr>
              <w:spacing w:after="0" w:line="276" w:lineRule="auto"/>
              <w:jc w:val="both"/>
              <w:rPr>
                <w:rFonts w:ascii="Arial" w:eastAsia="Times New Roman" w:hAnsi="Arial" w:cs="Arial"/>
                <w:b/>
                <w:bCs/>
                <w:sz w:val="18"/>
                <w:szCs w:val="18"/>
                <w:lang w:val="es-ES_tradnl" w:eastAsia="es-ES"/>
              </w:rPr>
            </w:pPr>
            <w:r w:rsidRPr="00E773E1">
              <w:rPr>
                <w:rFonts w:ascii="Arial" w:eastAsia="Times New Roman" w:hAnsi="Arial" w:cs="Arial"/>
                <w:b/>
                <w:bCs/>
                <w:sz w:val="18"/>
                <w:szCs w:val="18"/>
                <w:lang w:val="es-ES_tradnl" w:eastAsia="es-ES"/>
              </w:rPr>
              <w:t>Debe incluir:</w:t>
            </w:r>
          </w:p>
          <w:p w:rsidR="00E773E1" w:rsidRPr="00E773E1" w:rsidRDefault="00E773E1" w:rsidP="00E773E1">
            <w:pPr>
              <w:numPr>
                <w:ilvl w:val="0"/>
                <w:numId w:val="15"/>
              </w:numPr>
              <w:spacing w:after="0" w:line="276" w:lineRule="auto"/>
              <w:contextualSpacing/>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 xml:space="preserve">Certificado de Calibración </w:t>
            </w:r>
            <w:r w:rsidRPr="00E773E1">
              <w:rPr>
                <w:rFonts w:ascii="Arial" w:eastAsia="Times New Roman" w:hAnsi="Arial" w:cs="Arial"/>
                <w:sz w:val="18"/>
                <w:szCs w:val="18"/>
                <w:lang w:eastAsia="es-ES"/>
              </w:rPr>
              <w:t>con acreditación ISO 17025</w:t>
            </w:r>
          </w:p>
          <w:p w:rsidR="00E773E1" w:rsidRPr="00E773E1" w:rsidRDefault="00E773E1" w:rsidP="00E773E1">
            <w:pPr>
              <w:numPr>
                <w:ilvl w:val="0"/>
                <w:numId w:val="1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ES_tradnl" w:eastAsia="es-ES"/>
              </w:rPr>
              <w:t>Manual de Instrucciones</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14. CELDA DE PUNTO FIJO DE MERCURIO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Las sondas PRT son de alta exactitud, por lo que para su calibración son necesarias celdas de puntos fijos de temperatura. El punto triple del mercurio es aquella temperatura en la que este elemento se encuentra simultáneamente en estado sólido, líquido y gaseoso. Se le ha asignado un valor de -38,8344 °C. Este dispositivo debe operar dentro de un baño de mantenimiento de celda de punto triple de mercurio, y una vez alcanzada la temperatura, se pueden realizar mediciones para realizar la calibración de la sonda PRT, u otra sonda de alta exactitud.</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La celda de triple punto de mercurio tiene que ser completamente sellado y debe requerir muy poco mantenimiento.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 xml:space="preserve">El contenedor debe ser de acero inoxidable 304L, para evitar la contaminación del mercurio de alta pureza. El acero inoxidable es preferido sobre vidrio de borosilicato que el material de la caja de celda ya que las celdas de vidrio de mercurio, de borosilicato se ha descubierto que son muy </w:t>
            </w:r>
            <w:r w:rsidRPr="00E773E1">
              <w:rPr>
                <w:rFonts w:ascii="Arial" w:eastAsia="Times New Roman" w:hAnsi="Arial" w:cs="Arial"/>
                <w:sz w:val="18"/>
                <w:szCs w:val="18"/>
                <w:lang w:val="es-MX" w:eastAsia="es-ES"/>
              </w:rPr>
              <w:lastRenderedPageBreak/>
              <w:t>bueno a 6 ° C, mientras que las celdas de acero inoxidable súper frio de sólo 0,1 ° C a 0,3 ° C.</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del equipo:</w:t>
            </w:r>
          </w:p>
          <w:p w:rsidR="00E773E1" w:rsidRPr="00E773E1" w:rsidRDefault="00E773E1" w:rsidP="00E773E1">
            <w:pPr>
              <w:numPr>
                <w:ilvl w:val="0"/>
                <w:numId w:val="1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Valor asignado: -38.8344 °C</w:t>
            </w:r>
          </w:p>
          <w:p w:rsidR="00E773E1" w:rsidRPr="00E773E1" w:rsidRDefault="00E773E1" w:rsidP="00E773E1">
            <w:pPr>
              <w:numPr>
                <w:ilvl w:val="0"/>
                <w:numId w:val="1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Material contenedor: Acero inoxidable 304L</w:t>
            </w:r>
          </w:p>
          <w:p w:rsidR="00E773E1" w:rsidRPr="00E773E1" w:rsidRDefault="00E773E1" w:rsidP="00E773E1">
            <w:pPr>
              <w:numPr>
                <w:ilvl w:val="0"/>
                <w:numId w:val="1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Profundidad de inmersión: 200 mm</w:t>
            </w:r>
          </w:p>
          <w:p w:rsidR="00E773E1" w:rsidRPr="00E773E1" w:rsidRDefault="00E773E1" w:rsidP="00E773E1">
            <w:pPr>
              <w:numPr>
                <w:ilvl w:val="0"/>
                <w:numId w:val="1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Diámetro interno: 8,2 mm</w:t>
            </w:r>
          </w:p>
          <w:p w:rsidR="00E773E1" w:rsidRPr="00E773E1" w:rsidRDefault="00E773E1" w:rsidP="00E773E1">
            <w:pPr>
              <w:numPr>
                <w:ilvl w:val="0"/>
                <w:numId w:val="1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Diámetro externo: 31 mm</w:t>
            </w:r>
          </w:p>
          <w:p w:rsidR="00E773E1" w:rsidRPr="00E773E1" w:rsidRDefault="00E773E1" w:rsidP="00E773E1">
            <w:pPr>
              <w:numPr>
                <w:ilvl w:val="0"/>
                <w:numId w:val="1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Alto total: 470 mm</w:t>
            </w:r>
          </w:p>
          <w:p w:rsidR="00E773E1" w:rsidRPr="00E773E1" w:rsidRDefault="00E773E1" w:rsidP="00E773E1">
            <w:pPr>
              <w:numPr>
                <w:ilvl w:val="0"/>
                <w:numId w:val="1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Incertidumbre expandida (k=2): 0,2 mK</w:t>
            </w:r>
          </w:p>
          <w:p w:rsidR="00E773E1" w:rsidRPr="00E773E1" w:rsidRDefault="00E773E1" w:rsidP="00E773E1">
            <w:pPr>
              <w:spacing w:after="0" w:line="276" w:lineRule="auto"/>
              <w:jc w:val="both"/>
              <w:rPr>
                <w:rFonts w:ascii="Arial" w:eastAsia="Times New Roman" w:hAnsi="Arial" w:cs="Arial"/>
                <w:b/>
                <w:bCs/>
                <w:sz w:val="18"/>
                <w:szCs w:val="18"/>
                <w:lang w:val="es-ES_tradnl" w:eastAsia="es-ES"/>
              </w:rPr>
            </w:pPr>
            <w:r w:rsidRPr="00E773E1">
              <w:rPr>
                <w:rFonts w:ascii="Arial" w:eastAsia="Times New Roman" w:hAnsi="Arial" w:cs="Arial"/>
                <w:b/>
                <w:bCs/>
                <w:sz w:val="18"/>
                <w:szCs w:val="18"/>
                <w:lang w:val="es-ES_tradnl" w:eastAsia="es-ES"/>
              </w:rPr>
              <w:t>Debe incluir:</w:t>
            </w:r>
          </w:p>
          <w:p w:rsidR="00E773E1" w:rsidRPr="00E773E1" w:rsidRDefault="00E773E1" w:rsidP="00E773E1">
            <w:pPr>
              <w:numPr>
                <w:ilvl w:val="0"/>
                <w:numId w:val="16"/>
              </w:numPr>
              <w:spacing w:after="0" w:line="276" w:lineRule="auto"/>
              <w:contextualSpacing/>
              <w:jc w:val="both"/>
              <w:rPr>
                <w:rFonts w:ascii="Arial" w:eastAsia="Times New Roman" w:hAnsi="Arial" w:cs="Arial"/>
                <w:bCs/>
                <w:sz w:val="18"/>
                <w:szCs w:val="18"/>
                <w:lang w:val="es-MX" w:eastAsia="es-ES"/>
              </w:rPr>
            </w:pPr>
            <w:r w:rsidRPr="00E773E1">
              <w:rPr>
                <w:rFonts w:ascii="Arial" w:eastAsia="Times New Roman" w:hAnsi="Arial" w:cs="Arial"/>
                <w:bCs/>
                <w:sz w:val="18"/>
                <w:szCs w:val="18"/>
                <w:lang w:val="es-MX" w:eastAsia="es-ES"/>
              </w:rPr>
              <w:t>Guía de usuario</w:t>
            </w:r>
          </w:p>
          <w:p w:rsidR="00E773E1" w:rsidRPr="00E773E1" w:rsidRDefault="00E773E1" w:rsidP="00E773E1">
            <w:pPr>
              <w:numPr>
                <w:ilvl w:val="0"/>
                <w:numId w:val="16"/>
              </w:numPr>
              <w:spacing w:after="0" w:line="276" w:lineRule="auto"/>
              <w:contextualSpacing/>
              <w:jc w:val="both"/>
              <w:rPr>
                <w:rFonts w:ascii="Arial" w:eastAsia="Times New Roman" w:hAnsi="Arial" w:cs="Arial"/>
                <w:bCs/>
                <w:sz w:val="18"/>
                <w:szCs w:val="18"/>
                <w:lang w:val="es-MX" w:eastAsia="es-ES"/>
              </w:rPr>
            </w:pPr>
            <w:r w:rsidRPr="00E773E1">
              <w:rPr>
                <w:rFonts w:ascii="Arial" w:eastAsia="Times New Roman" w:hAnsi="Arial" w:cs="Arial"/>
                <w:bCs/>
                <w:sz w:val="18"/>
                <w:szCs w:val="18"/>
                <w:lang w:val="es-MX" w:eastAsia="es-ES"/>
              </w:rPr>
              <w:t>Accesorio de montaje en baño</w:t>
            </w:r>
          </w:p>
          <w:p w:rsidR="00E773E1" w:rsidRPr="00E773E1" w:rsidRDefault="00E773E1" w:rsidP="00E773E1">
            <w:pPr>
              <w:numPr>
                <w:ilvl w:val="0"/>
                <w:numId w:val="16"/>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MX" w:eastAsia="es-ES"/>
              </w:rPr>
              <w:t xml:space="preserve">Certificado de interoperación de acuerdo a la norma ISO-17025 </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15. BAÑO DE CALIBRACIÓN COMPACTO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Este baño de calibración permitirá mantener la celda de punto fijo de mercurio en el valor de temperatura deseado. El mismo debe operar con alcohol metílico.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El baño de calibración debe contar con características de gran profundidad de inmersión y gran estabilidad, también debe poder realizar la verificación de varios termómetros simultáneamente.</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La amplia profundidad de inmersión y gran estabilidad en un baño compacto de elevado valor, debe ser perfecto para termómetros líquidos.</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Deberá contar con un controlador de temperatura estable, uniforme y automática.</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Debe poder conectarse a pc para descargar la información de la calibración.</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del equipo:</w:t>
            </w:r>
          </w:p>
          <w:p w:rsidR="00E773E1" w:rsidRPr="00E773E1" w:rsidRDefault="00E773E1" w:rsidP="00E773E1">
            <w:pPr>
              <w:numPr>
                <w:ilvl w:val="0"/>
                <w:numId w:val="1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Mantenimiento de la celda de punto fijo de Mercurio</w:t>
            </w:r>
          </w:p>
          <w:p w:rsidR="00E773E1" w:rsidRPr="00E773E1" w:rsidRDefault="00E773E1" w:rsidP="00E773E1">
            <w:pPr>
              <w:numPr>
                <w:ilvl w:val="0"/>
                <w:numId w:val="1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Rango de temperatura: -45 °C a 150 °C</w:t>
            </w:r>
          </w:p>
          <w:p w:rsidR="00E773E1" w:rsidRPr="00E773E1" w:rsidRDefault="00E773E1" w:rsidP="00E773E1">
            <w:pPr>
              <w:numPr>
                <w:ilvl w:val="0"/>
                <w:numId w:val="18"/>
              </w:numPr>
              <w:spacing w:after="0" w:line="276" w:lineRule="auto"/>
              <w:jc w:val="both"/>
              <w:rPr>
                <w:rFonts w:ascii="Arial" w:eastAsia="Times New Roman" w:hAnsi="Arial" w:cs="Arial"/>
                <w:sz w:val="18"/>
                <w:szCs w:val="18"/>
                <w:lang w:eastAsia="es-ES"/>
              </w:rPr>
            </w:pPr>
            <w:r w:rsidRPr="00E773E1">
              <w:rPr>
                <w:rFonts w:ascii="Arial" w:eastAsia="Times New Roman" w:hAnsi="Arial" w:cs="Arial"/>
                <w:bCs/>
                <w:sz w:val="18"/>
                <w:szCs w:val="18"/>
                <w:lang w:val="es-ES_tradnl" w:eastAsia="es-ES"/>
              </w:rPr>
              <w:t xml:space="preserve">Estabilidad: </w:t>
            </w:r>
            <w:r w:rsidRPr="00E773E1">
              <w:rPr>
                <w:rFonts w:ascii="Arial" w:eastAsia="Times New Roman" w:hAnsi="Arial" w:cs="Arial"/>
                <w:sz w:val="18"/>
                <w:szCs w:val="18"/>
                <w:lang w:eastAsia="es-ES"/>
              </w:rPr>
              <w:t>± 0,005 °C a -45 °C (alcohol); ± 0,005 °C a 25 °C (agua); ± 0,007 °C a 150 °C (aceite)</w:t>
            </w:r>
          </w:p>
          <w:p w:rsidR="00E773E1" w:rsidRPr="00E773E1" w:rsidRDefault="00E773E1" w:rsidP="00E773E1">
            <w:pPr>
              <w:numPr>
                <w:ilvl w:val="0"/>
                <w:numId w:val="1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Uniformidad: ± 0,007 °C a -40 °C (alcohol); ± 0,0072 °C a 25 °C (agua); ± 0,010 °C a 150 °C (aceite)</w:t>
            </w:r>
          </w:p>
          <w:p w:rsidR="00E773E1" w:rsidRPr="00E773E1" w:rsidRDefault="00E773E1" w:rsidP="00E773E1">
            <w:pPr>
              <w:numPr>
                <w:ilvl w:val="0"/>
                <w:numId w:val="18"/>
              </w:numPr>
              <w:spacing w:after="0" w:line="276" w:lineRule="auto"/>
              <w:jc w:val="both"/>
              <w:rPr>
                <w:rFonts w:ascii="Arial" w:eastAsia="Times New Roman" w:hAnsi="Arial" w:cs="Arial"/>
                <w:bCs/>
                <w:sz w:val="18"/>
                <w:szCs w:val="18"/>
                <w:lang w:eastAsia="es-ES"/>
              </w:rPr>
            </w:pPr>
            <w:r w:rsidRPr="00E773E1">
              <w:rPr>
                <w:rFonts w:ascii="Arial" w:eastAsia="Times New Roman" w:hAnsi="Arial" w:cs="Arial"/>
                <w:sz w:val="18"/>
                <w:szCs w:val="18"/>
                <w:lang w:eastAsia="es-ES"/>
              </w:rPr>
              <w:t>Tiempo de calentamiento: 120 minutos, de 25 °C a 150 °C</w:t>
            </w:r>
          </w:p>
          <w:p w:rsidR="00E773E1" w:rsidRPr="00E773E1" w:rsidRDefault="00E773E1" w:rsidP="00E773E1">
            <w:pPr>
              <w:numPr>
                <w:ilvl w:val="0"/>
                <w:numId w:val="1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Tiempo de enfriamiento: 130 minutos, de 25 °C a -45 °C</w:t>
            </w:r>
          </w:p>
          <w:p w:rsidR="00E773E1" w:rsidRPr="00E773E1" w:rsidRDefault="00E773E1" w:rsidP="00E773E1">
            <w:pPr>
              <w:numPr>
                <w:ilvl w:val="0"/>
                <w:numId w:val="1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Apertura acceso: 120x172 mm</w:t>
            </w:r>
          </w:p>
          <w:p w:rsidR="00E773E1" w:rsidRPr="00E773E1" w:rsidRDefault="00E773E1" w:rsidP="00E773E1">
            <w:pPr>
              <w:numPr>
                <w:ilvl w:val="0"/>
                <w:numId w:val="1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Profundidad: 457 mm</w:t>
            </w:r>
          </w:p>
          <w:p w:rsidR="00E773E1" w:rsidRPr="00E773E1" w:rsidRDefault="00E773E1" w:rsidP="00E773E1">
            <w:pPr>
              <w:numPr>
                <w:ilvl w:val="0"/>
                <w:numId w:val="18"/>
              </w:numPr>
              <w:spacing w:after="0" w:line="276" w:lineRule="auto"/>
              <w:jc w:val="both"/>
              <w:rPr>
                <w:rFonts w:ascii="Arial" w:eastAsia="Times New Roman" w:hAnsi="Arial" w:cs="Arial"/>
                <w:bCs/>
                <w:sz w:val="18"/>
                <w:szCs w:val="18"/>
                <w:lang w:eastAsia="es-ES"/>
              </w:rPr>
            </w:pPr>
            <w:r w:rsidRPr="00E773E1">
              <w:rPr>
                <w:rFonts w:ascii="Arial" w:eastAsia="Times New Roman" w:hAnsi="Arial" w:cs="Arial"/>
                <w:bCs/>
                <w:sz w:val="18"/>
                <w:szCs w:val="18"/>
                <w:lang w:eastAsia="es-ES"/>
              </w:rPr>
              <w:t>Tiempo de estabilización:15 a 20 minutos</w:t>
            </w:r>
          </w:p>
          <w:p w:rsidR="00E773E1" w:rsidRPr="00E773E1" w:rsidRDefault="00E773E1" w:rsidP="00E773E1">
            <w:pPr>
              <w:numPr>
                <w:ilvl w:val="0"/>
                <w:numId w:val="18"/>
              </w:numPr>
              <w:spacing w:after="0" w:line="276" w:lineRule="auto"/>
              <w:jc w:val="both"/>
              <w:rPr>
                <w:rFonts w:ascii="Arial" w:eastAsia="Times New Roman" w:hAnsi="Arial" w:cs="Arial"/>
                <w:sz w:val="18"/>
                <w:szCs w:val="18"/>
                <w:lang w:eastAsia="es-ES"/>
              </w:rPr>
            </w:pPr>
            <w:r w:rsidRPr="00E773E1">
              <w:rPr>
                <w:rFonts w:ascii="Arial" w:eastAsia="Times New Roman" w:hAnsi="Arial" w:cs="Arial"/>
                <w:bCs/>
                <w:sz w:val="18"/>
                <w:szCs w:val="18"/>
                <w:lang w:eastAsia="es-ES"/>
              </w:rPr>
              <w:t xml:space="preserve">Exactitud: </w:t>
            </w:r>
            <w:r w:rsidRPr="00E773E1">
              <w:rPr>
                <w:rFonts w:ascii="Arial" w:eastAsia="Times New Roman" w:hAnsi="Arial" w:cs="Arial"/>
                <w:sz w:val="18"/>
                <w:szCs w:val="18"/>
                <w:lang w:eastAsia="es-ES"/>
              </w:rPr>
              <w:t>± 1°C</w:t>
            </w:r>
          </w:p>
          <w:p w:rsidR="00E773E1" w:rsidRPr="00E773E1" w:rsidRDefault="00E773E1" w:rsidP="00E773E1">
            <w:pPr>
              <w:numPr>
                <w:ilvl w:val="0"/>
                <w:numId w:val="1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lastRenderedPageBreak/>
              <w:t>Repetibilidad punto de prueba digital: ± 0,01°C</w:t>
            </w:r>
          </w:p>
          <w:p w:rsidR="00E773E1" w:rsidRPr="00E773E1" w:rsidRDefault="00E773E1" w:rsidP="00E773E1">
            <w:pPr>
              <w:numPr>
                <w:ilvl w:val="0"/>
                <w:numId w:val="18"/>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Resolución punto prueba: 0,01 °C; modo alta resolución 0,00018 °C</w:t>
            </w:r>
          </w:p>
          <w:p w:rsidR="00E773E1" w:rsidRPr="00E773E1" w:rsidRDefault="00E773E1" w:rsidP="00E773E1">
            <w:pPr>
              <w:numPr>
                <w:ilvl w:val="0"/>
                <w:numId w:val="18"/>
              </w:numPr>
              <w:spacing w:after="0" w:line="276" w:lineRule="auto"/>
              <w:jc w:val="both"/>
              <w:rPr>
                <w:rFonts w:ascii="Arial" w:eastAsia="Times New Roman" w:hAnsi="Arial" w:cs="Arial"/>
                <w:sz w:val="18"/>
                <w:szCs w:val="18"/>
                <w:lang w:eastAsia="es-ES"/>
              </w:rPr>
            </w:pPr>
            <w:r w:rsidRPr="00E773E1">
              <w:rPr>
                <w:rFonts w:ascii="Arial" w:eastAsia="Times New Roman" w:hAnsi="Arial" w:cs="Arial"/>
                <w:bCs/>
                <w:sz w:val="18"/>
                <w:szCs w:val="18"/>
                <w:lang w:val="es-ES_tradnl" w:eastAsia="es-ES"/>
              </w:rPr>
              <w:t xml:space="preserve">Alimentación: 230 VAC </w:t>
            </w:r>
            <w:r w:rsidRPr="00E773E1">
              <w:rPr>
                <w:rFonts w:ascii="Arial" w:eastAsia="Times New Roman" w:hAnsi="Arial" w:cs="Arial"/>
                <w:sz w:val="18"/>
                <w:szCs w:val="18"/>
                <w:lang w:eastAsia="es-ES"/>
              </w:rPr>
              <w:t>± 10%, 50 o 60 Hz, 8 A</w:t>
            </w:r>
          </w:p>
          <w:p w:rsidR="00E773E1" w:rsidRPr="00E773E1" w:rsidRDefault="00E773E1" w:rsidP="00E773E1">
            <w:pPr>
              <w:numPr>
                <w:ilvl w:val="0"/>
                <w:numId w:val="1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Dimensiones (AltoxAnchoxProf) mm: 1067x356x788</w:t>
            </w:r>
          </w:p>
          <w:p w:rsidR="00E773E1" w:rsidRPr="00E773E1" w:rsidRDefault="00E773E1" w:rsidP="00E773E1">
            <w:pPr>
              <w:numPr>
                <w:ilvl w:val="0"/>
                <w:numId w:val="1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sz w:val="18"/>
                <w:szCs w:val="18"/>
                <w:lang w:val="es-MX" w:eastAsia="es-ES"/>
              </w:rPr>
              <w:t>Cumplir con las normas EN 61010-1, CAN/CSA 22.2 No. 61010.1-04, Polución grado 2</w:t>
            </w:r>
          </w:p>
          <w:p w:rsidR="00E773E1" w:rsidRPr="00E773E1" w:rsidRDefault="00E773E1" w:rsidP="00E773E1">
            <w:pPr>
              <w:numPr>
                <w:ilvl w:val="0"/>
                <w:numId w:val="1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Capacidad del tanque: 15,9 litros</w:t>
            </w:r>
          </w:p>
          <w:p w:rsidR="00E773E1" w:rsidRPr="00E773E1" w:rsidRDefault="00E773E1" w:rsidP="00E773E1">
            <w:pPr>
              <w:numPr>
                <w:ilvl w:val="0"/>
                <w:numId w:val="1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Fluidos compatibles: Agua; mezcla agua/glicol etileno (anticongelante); alcohol metílico; aceite mineral, aceite siliconado.</w:t>
            </w:r>
          </w:p>
          <w:p w:rsidR="00E773E1" w:rsidRPr="00E773E1" w:rsidRDefault="00E773E1" w:rsidP="00E773E1">
            <w:pPr>
              <w:spacing w:after="0" w:line="276" w:lineRule="auto"/>
              <w:jc w:val="both"/>
              <w:rPr>
                <w:rFonts w:ascii="Arial" w:eastAsia="Times New Roman" w:hAnsi="Arial" w:cs="Arial"/>
                <w:b/>
                <w:bCs/>
                <w:sz w:val="18"/>
                <w:szCs w:val="18"/>
                <w:lang w:val="es-ES_tradnl" w:eastAsia="es-ES"/>
              </w:rPr>
            </w:pPr>
            <w:r w:rsidRPr="00E773E1">
              <w:rPr>
                <w:rFonts w:ascii="Arial" w:eastAsia="Times New Roman" w:hAnsi="Arial" w:cs="Arial"/>
                <w:b/>
                <w:bCs/>
                <w:sz w:val="18"/>
                <w:szCs w:val="18"/>
                <w:lang w:val="es-ES_tradnl" w:eastAsia="es-ES"/>
              </w:rPr>
              <w:t>Debe incluir:</w:t>
            </w:r>
          </w:p>
          <w:p w:rsidR="00E773E1" w:rsidRPr="00E773E1" w:rsidRDefault="00E773E1" w:rsidP="00E773E1">
            <w:pPr>
              <w:numPr>
                <w:ilvl w:val="0"/>
                <w:numId w:val="19"/>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Puerto de comunicación RS-232.</w:t>
            </w:r>
          </w:p>
          <w:p w:rsidR="00E773E1" w:rsidRPr="00E773E1" w:rsidRDefault="00E773E1" w:rsidP="00E773E1">
            <w:pPr>
              <w:numPr>
                <w:ilvl w:val="0"/>
                <w:numId w:val="19"/>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ES_tradnl" w:eastAsia="es-ES"/>
              </w:rPr>
              <w:t>Software “Interface-it” o similar</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16. CELDA DE TRIPLE PUNTO DE AGUA, CON BRAZO DE SUJECIÓN</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sz w:val="18"/>
                <w:szCs w:val="18"/>
                <w:lang w:val="es-ES" w:eastAsia="es-ES"/>
              </w:rPr>
              <w:t>El punto triple del agua se establece a aquella temperatura en la que el agua se encuentre en estado sólido, líquido y gaseoso simultáneamente. Se le ha asignado un valor de 0,01 °C. Este dispositivo debe operar en un baño de mantenimiento de celda de punto triple de agua, y una vez alcanzada la temperatura, se pueden realizar mediciones para calibrar las sondas PRT en el valor de 0,01 °C.</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El punto triple de agua (TPW) es el estándar de temperatura más exacto y fundamental disponible también es el más sencillo de usar, es por eso que estas celdas son esenciales, deben cumplir cuatro objetivos fundamentales.</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i/>
                <w:sz w:val="18"/>
                <w:szCs w:val="18"/>
                <w:lang w:val="es-MX" w:eastAsia="es-ES"/>
              </w:rPr>
              <w:t>El primero.</w:t>
            </w:r>
            <w:r w:rsidRPr="00E773E1">
              <w:rPr>
                <w:rFonts w:ascii="Arial" w:eastAsia="Times New Roman" w:hAnsi="Arial" w:cs="Arial"/>
                <w:sz w:val="18"/>
                <w:szCs w:val="18"/>
                <w:lang w:val="es-MX" w:eastAsia="es-ES"/>
              </w:rPr>
              <w:t xml:space="preserve"> Proporcionar la manera más confiable de identificar desviaciones de termómetros inaceptables entre calibraciones, incluso inmediatamente después de una calibración si se ha enviado el termómetro. Las comprobaciones provisionales son de gran importancia para mantener la confianza en las lecturas del termómetro entre calibraciones.</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i/>
                <w:sz w:val="18"/>
                <w:szCs w:val="18"/>
                <w:lang w:val="es-MX" w:eastAsia="es-ES"/>
              </w:rPr>
              <w:t>El segund</w:t>
            </w:r>
            <w:r w:rsidRPr="00E773E1">
              <w:rPr>
                <w:rFonts w:ascii="Arial" w:eastAsia="Times New Roman" w:hAnsi="Arial" w:cs="Arial"/>
                <w:sz w:val="18"/>
                <w:szCs w:val="18"/>
                <w:lang w:val="es-MX" w:eastAsia="es-ES"/>
              </w:rPr>
              <w:t>o. Proporcionan un punto de calibración esencial con incertidumbres desiguales.</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i/>
                <w:sz w:val="18"/>
                <w:szCs w:val="18"/>
                <w:lang w:val="es-MX" w:eastAsia="es-ES"/>
              </w:rPr>
              <w:t>El tercer.</w:t>
            </w:r>
            <w:r w:rsidRPr="00E773E1">
              <w:rPr>
                <w:rFonts w:ascii="Arial" w:eastAsia="Times New Roman" w:hAnsi="Arial" w:cs="Arial"/>
                <w:sz w:val="18"/>
                <w:szCs w:val="18"/>
                <w:lang w:val="es-MX" w:eastAsia="es-ES"/>
              </w:rPr>
              <w:t xml:space="preserve"> Para caracterización de sondas mediante relaciones, las comprobaciones provisionales en el punto triple de agua permiten realizar fácil y rápidamente actualizaciones de las caracterizaciones de los estándares de termómetro esenciales, que se pueden usar para ampliar los intervalos de calibración.</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i/>
                <w:sz w:val="18"/>
                <w:szCs w:val="18"/>
                <w:lang w:val="es-MX" w:eastAsia="es-ES"/>
              </w:rPr>
              <w:t>El cuarto.</w:t>
            </w:r>
            <w:r w:rsidRPr="00E773E1">
              <w:rPr>
                <w:rFonts w:ascii="Arial" w:eastAsia="Times New Roman" w:hAnsi="Arial" w:cs="Arial"/>
                <w:sz w:val="18"/>
                <w:szCs w:val="18"/>
                <w:lang w:val="es-MX" w:eastAsia="es-ES"/>
              </w:rPr>
              <w:t xml:space="preserve"> El punto triple de agua se sitúa donde se encuentran la escala de temperatura práctica (ITS-90) y la escala temperatura termodinámica.</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Características mínimas del equipo:</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Material: Cristal de borosilicato</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Brazo de sujeción: Para ser usado como gancho, mango o medidor McLeod.</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Profundidad de inmersión: 265 mm</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Diámetro interno: 12 mm</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Diámetro externo: 50 mm</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Alto total: 450 mm</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Incertidumbre expandida (k=2): ˂0,0001 °C</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Reproducibilidad: 0,00002 °C</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Agua: Oceánica</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 xml:space="preserve">Efecto de la desviación de la composición isotópica del agua en relación con el Estándar de Viena de Agua Oceánica (Vienna Standard Mean Ocean Water) VSMOW: ± 7 µK </w:t>
            </w:r>
          </w:p>
          <w:p w:rsidR="00E773E1" w:rsidRPr="00E773E1" w:rsidRDefault="00E773E1" w:rsidP="00E773E1">
            <w:pPr>
              <w:spacing w:after="0" w:line="276" w:lineRule="auto"/>
              <w:jc w:val="both"/>
              <w:rPr>
                <w:rFonts w:ascii="Arial" w:eastAsia="Times New Roman" w:hAnsi="Arial" w:cs="Arial"/>
                <w:b/>
                <w:bCs/>
                <w:sz w:val="18"/>
                <w:szCs w:val="18"/>
                <w:lang w:val="es-MX" w:eastAsia="es-ES"/>
              </w:rPr>
            </w:pPr>
            <w:r w:rsidRPr="00E773E1">
              <w:rPr>
                <w:rFonts w:ascii="Arial" w:eastAsia="Times New Roman" w:hAnsi="Arial" w:cs="Arial"/>
                <w:b/>
                <w:bCs/>
                <w:sz w:val="18"/>
                <w:szCs w:val="18"/>
                <w:lang w:val="es-MX" w:eastAsia="es-ES"/>
              </w:rPr>
              <w:t>Debe incluir:</w:t>
            </w:r>
          </w:p>
          <w:p w:rsidR="00E773E1" w:rsidRPr="00E773E1" w:rsidRDefault="00E773E1" w:rsidP="00E773E1">
            <w:pPr>
              <w:numPr>
                <w:ilvl w:val="0"/>
                <w:numId w:val="2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MX" w:eastAsia="es-ES"/>
              </w:rPr>
              <w:t>Certificado de intercomparación de acuerdo a la norma ISO-17025</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17. BAÑO DE CALIBRACIÓN PARA MANTENIMIENTO DE CELDAS DE PUNTO TRIPLE DE AGUA</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b/>
                <w:bCs/>
                <w:iCs/>
                <w:sz w:val="18"/>
                <w:szCs w:val="18"/>
                <w:lang w:val="es-ES" w:eastAsia="es-ES"/>
              </w:rPr>
            </w:pPr>
            <w:r w:rsidRPr="00E773E1">
              <w:rPr>
                <w:rFonts w:ascii="Arial" w:eastAsia="Times New Roman" w:hAnsi="Arial" w:cs="Arial"/>
                <w:sz w:val="18"/>
                <w:szCs w:val="18"/>
                <w:lang w:val="es-ES" w:eastAsia="es-ES"/>
              </w:rPr>
              <w:t>Este baño de calibración permite mantener la celda de punto triple del agua en el valor de temperatura deseado. Deber ser operado con una solución de agua destilada y alcohol.</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Este baño de temperatura debe poder utilizarse como baño de calibración.</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El baño de mantenimiento de punto triple del agua, permitirá mantener las celdas en funcionamiento de forma fiable durante semanas, incluso con un nivel elevado de uso.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El baño de Temperatura debe poder alojar 2 celdas de TPW y debe incluir 3 pozos de refrigeración previa para enfriar correctamente las sondas antes de realizar las mediciones en las celdas.</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Debe contar con un circuito de seguridad independiente el cual impedirá que se congelen y rompan las celdas mediante la supervisión de la temperatura del baño y la desconexión del sistema de refrigeración en caso de producirse un fallo en el controlador del baño.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Este baño podrá ser utilizado también para las calibraciones por comparación, sobre todo, de las sondas con un vástago largo, o para el mantenimiento de las celdas de galio.</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del equipo:</w:t>
            </w:r>
          </w:p>
          <w:p w:rsidR="00E773E1" w:rsidRPr="00E773E1" w:rsidRDefault="00E773E1" w:rsidP="00E773E1">
            <w:pPr>
              <w:numPr>
                <w:ilvl w:val="0"/>
                <w:numId w:val="2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Rango de temperatura: -5 °C a 110 °C</w:t>
            </w:r>
          </w:p>
          <w:p w:rsidR="00E773E1" w:rsidRPr="00E773E1" w:rsidRDefault="00E773E1" w:rsidP="00E773E1">
            <w:pPr>
              <w:numPr>
                <w:ilvl w:val="0"/>
                <w:numId w:val="21"/>
              </w:numPr>
              <w:spacing w:after="0" w:line="276" w:lineRule="auto"/>
              <w:jc w:val="both"/>
              <w:rPr>
                <w:rFonts w:ascii="Arial" w:eastAsia="Times New Roman" w:hAnsi="Arial" w:cs="Arial"/>
                <w:sz w:val="18"/>
                <w:szCs w:val="18"/>
                <w:lang w:eastAsia="es-ES"/>
              </w:rPr>
            </w:pPr>
            <w:r w:rsidRPr="00E773E1">
              <w:rPr>
                <w:rFonts w:ascii="Arial" w:eastAsia="Times New Roman" w:hAnsi="Arial" w:cs="Arial"/>
                <w:bCs/>
                <w:sz w:val="18"/>
                <w:szCs w:val="18"/>
                <w:lang w:val="es-ES_tradnl" w:eastAsia="es-ES"/>
              </w:rPr>
              <w:t xml:space="preserve">Estabilidad: </w:t>
            </w:r>
            <w:r w:rsidRPr="00E773E1">
              <w:rPr>
                <w:rFonts w:ascii="Arial" w:eastAsia="Times New Roman" w:hAnsi="Arial" w:cs="Arial"/>
                <w:sz w:val="18"/>
                <w:szCs w:val="18"/>
                <w:lang w:eastAsia="es-ES"/>
              </w:rPr>
              <w:t>± 0,001 °C a 0 °C (mezcla agua-alcohol); ± 0,004 °C a 30 °C (mezcla agua-alcohol)</w:t>
            </w:r>
          </w:p>
          <w:p w:rsidR="00E773E1" w:rsidRPr="00E773E1" w:rsidRDefault="00E773E1" w:rsidP="00E773E1">
            <w:pPr>
              <w:numPr>
                <w:ilvl w:val="0"/>
                <w:numId w:val="21"/>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Uniformidad: ± 0,003 °C a 0 °C (mezcla agua-alcohol); ± 0,006 °C a 30 °C (mezcla agua-alcohol)</w:t>
            </w:r>
          </w:p>
          <w:p w:rsidR="00E773E1" w:rsidRPr="00E773E1" w:rsidRDefault="00E773E1" w:rsidP="00E773E1">
            <w:pPr>
              <w:numPr>
                <w:ilvl w:val="0"/>
                <w:numId w:val="21"/>
              </w:numPr>
              <w:spacing w:after="0" w:line="276" w:lineRule="auto"/>
              <w:jc w:val="both"/>
              <w:rPr>
                <w:rFonts w:ascii="Arial" w:eastAsia="Times New Roman" w:hAnsi="Arial" w:cs="Arial"/>
                <w:bCs/>
                <w:sz w:val="18"/>
                <w:szCs w:val="18"/>
                <w:lang w:eastAsia="es-ES"/>
              </w:rPr>
            </w:pPr>
            <w:r w:rsidRPr="00E773E1">
              <w:rPr>
                <w:rFonts w:ascii="Arial" w:eastAsia="Times New Roman" w:hAnsi="Arial" w:cs="Arial"/>
                <w:bCs/>
                <w:sz w:val="18"/>
                <w:szCs w:val="18"/>
                <w:lang w:eastAsia="es-ES"/>
              </w:rPr>
              <w:lastRenderedPageBreak/>
              <w:t>Duración de Plateau: 6 semanas</w:t>
            </w:r>
          </w:p>
          <w:p w:rsidR="00E773E1" w:rsidRPr="00E773E1" w:rsidRDefault="00E773E1" w:rsidP="00E773E1">
            <w:pPr>
              <w:numPr>
                <w:ilvl w:val="0"/>
                <w:numId w:val="21"/>
              </w:numPr>
              <w:spacing w:after="0" w:line="276" w:lineRule="auto"/>
              <w:jc w:val="both"/>
              <w:rPr>
                <w:rFonts w:ascii="Arial" w:eastAsia="Times New Roman" w:hAnsi="Arial" w:cs="Arial"/>
                <w:sz w:val="18"/>
                <w:szCs w:val="18"/>
                <w:lang w:eastAsia="es-ES"/>
              </w:rPr>
            </w:pPr>
            <w:r w:rsidRPr="00E773E1">
              <w:rPr>
                <w:rFonts w:ascii="Arial" w:eastAsia="Times New Roman" w:hAnsi="Arial" w:cs="Arial"/>
                <w:bCs/>
                <w:sz w:val="18"/>
                <w:szCs w:val="18"/>
                <w:lang w:val="es-ES_tradnl" w:eastAsia="es-ES"/>
              </w:rPr>
              <w:t>Exactitud de punto de prueba:</w:t>
            </w:r>
            <w:r w:rsidRPr="00E773E1">
              <w:rPr>
                <w:rFonts w:ascii="Arial" w:eastAsia="Times New Roman" w:hAnsi="Arial" w:cs="Arial"/>
                <w:sz w:val="18"/>
                <w:szCs w:val="18"/>
                <w:lang w:eastAsia="es-ES"/>
              </w:rPr>
              <w:t xml:space="preserve"> ± 0,05 °C a 0 °C</w:t>
            </w:r>
          </w:p>
          <w:p w:rsidR="00E773E1" w:rsidRPr="00E773E1" w:rsidRDefault="00E773E1" w:rsidP="00E773E1">
            <w:pPr>
              <w:numPr>
                <w:ilvl w:val="0"/>
                <w:numId w:val="21"/>
              </w:numPr>
              <w:spacing w:after="0" w:line="276" w:lineRule="auto"/>
              <w:jc w:val="both"/>
              <w:rPr>
                <w:rFonts w:ascii="Arial" w:eastAsia="Times New Roman" w:hAnsi="Arial" w:cs="Arial"/>
                <w:sz w:val="18"/>
                <w:szCs w:val="18"/>
                <w:lang w:eastAsia="es-ES"/>
              </w:rPr>
            </w:pPr>
            <w:r w:rsidRPr="00E773E1">
              <w:rPr>
                <w:rFonts w:ascii="Arial" w:eastAsia="Times New Roman" w:hAnsi="Arial" w:cs="Arial"/>
                <w:bCs/>
                <w:sz w:val="18"/>
                <w:szCs w:val="18"/>
                <w:lang w:val="es-ES_tradnl" w:eastAsia="es-ES"/>
              </w:rPr>
              <w:t xml:space="preserve">Resolución: </w:t>
            </w:r>
            <w:r w:rsidRPr="00E773E1">
              <w:rPr>
                <w:rFonts w:ascii="Arial" w:eastAsia="Times New Roman" w:hAnsi="Arial" w:cs="Arial"/>
                <w:sz w:val="18"/>
                <w:szCs w:val="18"/>
                <w:lang w:eastAsia="es-ES"/>
              </w:rPr>
              <w:t>± 0,01 °C</w:t>
            </w:r>
          </w:p>
          <w:p w:rsidR="00E773E1" w:rsidRPr="00E773E1" w:rsidRDefault="00E773E1" w:rsidP="00E773E1">
            <w:pPr>
              <w:numPr>
                <w:ilvl w:val="0"/>
                <w:numId w:val="21"/>
              </w:numPr>
              <w:spacing w:after="0" w:line="276" w:lineRule="auto"/>
              <w:jc w:val="both"/>
              <w:rPr>
                <w:rFonts w:ascii="Arial" w:eastAsia="Times New Roman" w:hAnsi="Arial" w:cs="Arial"/>
                <w:sz w:val="18"/>
                <w:szCs w:val="18"/>
                <w:lang w:eastAsia="es-ES"/>
              </w:rPr>
            </w:pPr>
            <w:r w:rsidRPr="00E773E1">
              <w:rPr>
                <w:rFonts w:ascii="Arial" w:eastAsia="Times New Roman" w:hAnsi="Arial" w:cs="Arial"/>
                <w:sz w:val="18"/>
                <w:szCs w:val="18"/>
                <w:lang w:eastAsia="es-ES"/>
              </w:rPr>
              <w:t>Resolución punto prueba: 0,002 °C; modo alta resolución 0,00003 °C</w:t>
            </w:r>
          </w:p>
          <w:p w:rsidR="00E773E1" w:rsidRPr="00E773E1" w:rsidRDefault="00E773E1" w:rsidP="00E773E1">
            <w:pPr>
              <w:numPr>
                <w:ilvl w:val="0"/>
                <w:numId w:val="2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Apertura acceso: 121x97 mm</w:t>
            </w:r>
          </w:p>
          <w:p w:rsidR="00E773E1" w:rsidRPr="00E773E1" w:rsidRDefault="00E773E1" w:rsidP="00E773E1">
            <w:pPr>
              <w:numPr>
                <w:ilvl w:val="0"/>
                <w:numId w:val="21"/>
              </w:numPr>
              <w:spacing w:after="0" w:line="276" w:lineRule="auto"/>
              <w:jc w:val="both"/>
              <w:rPr>
                <w:rFonts w:ascii="Arial" w:eastAsia="Times New Roman" w:hAnsi="Arial" w:cs="Arial"/>
                <w:bCs/>
                <w:sz w:val="18"/>
                <w:szCs w:val="18"/>
                <w:lang w:eastAsia="es-ES"/>
              </w:rPr>
            </w:pPr>
            <w:r w:rsidRPr="00E773E1">
              <w:rPr>
                <w:rFonts w:ascii="Arial" w:eastAsia="Times New Roman" w:hAnsi="Arial" w:cs="Arial"/>
                <w:bCs/>
                <w:sz w:val="18"/>
                <w:szCs w:val="18"/>
                <w:lang w:val="es-ES_tradnl" w:eastAsia="es-ES"/>
              </w:rPr>
              <w:t>Profundidad: 496 mm</w:t>
            </w:r>
          </w:p>
          <w:p w:rsidR="00E773E1" w:rsidRPr="00E773E1" w:rsidRDefault="00E773E1" w:rsidP="00E773E1">
            <w:pPr>
              <w:numPr>
                <w:ilvl w:val="0"/>
                <w:numId w:val="2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Capacidad del tanque: 19 litros de una mezcla de agua y alcohol (no incluido) para la operación del baño de mantenimiento de la celda de TPW</w:t>
            </w:r>
          </w:p>
          <w:p w:rsidR="00E773E1" w:rsidRPr="00E773E1" w:rsidRDefault="00E773E1" w:rsidP="00E773E1">
            <w:pPr>
              <w:numPr>
                <w:ilvl w:val="0"/>
                <w:numId w:val="2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Dimensiones (AltoxAnchoxProf) mm: 819x305x622</w:t>
            </w:r>
          </w:p>
          <w:p w:rsidR="00E773E1" w:rsidRPr="00E773E1" w:rsidRDefault="00E773E1" w:rsidP="00E773E1">
            <w:pPr>
              <w:numPr>
                <w:ilvl w:val="0"/>
                <w:numId w:val="2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sz w:val="18"/>
                <w:szCs w:val="18"/>
                <w:lang w:val="es-MX" w:eastAsia="es-ES"/>
              </w:rPr>
              <w:t>Cumplir normas EN 61010-1, CAN/CSA 22.2 No. 61010.1-04, polución grado 2</w:t>
            </w:r>
          </w:p>
          <w:p w:rsidR="00E773E1" w:rsidRPr="00E773E1" w:rsidRDefault="00E773E1" w:rsidP="00E773E1">
            <w:pPr>
              <w:numPr>
                <w:ilvl w:val="0"/>
                <w:numId w:val="21"/>
              </w:numPr>
              <w:spacing w:after="0" w:line="276" w:lineRule="auto"/>
              <w:jc w:val="both"/>
              <w:rPr>
                <w:rFonts w:ascii="Arial" w:eastAsia="Times New Roman" w:hAnsi="Arial" w:cs="Arial"/>
                <w:bCs/>
                <w:sz w:val="18"/>
                <w:szCs w:val="18"/>
                <w:lang w:eastAsia="es-ES"/>
              </w:rPr>
            </w:pPr>
            <w:r w:rsidRPr="00E773E1">
              <w:rPr>
                <w:rFonts w:ascii="Arial" w:eastAsia="Times New Roman" w:hAnsi="Arial" w:cs="Arial"/>
                <w:bCs/>
                <w:sz w:val="18"/>
                <w:szCs w:val="18"/>
                <w:lang w:val="es-ES_tradnl" w:eastAsia="es-ES"/>
              </w:rPr>
              <w:t xml:space="preserve">Alimentación: 230 VAC </w:t>
            </w:r>
            <w:r w:rsidRPr="00E773E1">
              <w:rPr>
                <w:rFonts w:ascii="Arial" w:eastAsia="Times New Roman" w:hAnsi="Arial" w:cs="Arial"/>
                <w:sz w:val="18"/>
                <w:szCs w:val="18"/>
                <w:lang w:eastAsia="es-ES"/>
              </w:rPr>
              <w:t>± 10%, 50 o 60 Hz</w:t>
            </w:r>
          </w:p>
          <w:p w:rsidR="00E773E1" w:rsidRPr="00E773E1" w:rsidRDefault="00E773E1" w:rsidP="00E773E1">
            <w:pPr>
              <w:spacing w:after="0" w:line="276" w:lineRule="auto"/>
              <w:jc w:val="both"/>
              <w:rPr>
                <w:rFonts w:ascii="Arial" w:eastAsia="Times New Roman" w:hAnsi="Arial" w:cs="Arial"/>
                <w:b/>
                <w:bCs/>
                <w:sz w:val="18"/>
                <w:szCs w:val="18"/>
                <w:lang w:val="es-ES_tradnl" w:eastAsia="es-ES"/>
              </w:rPr>
            </w:pPr>
            <w:r w:rsidRPr="00E773E1">
              <w:rPr>
                <w:rFonts w:ascii="Arial" w:eastAsia="Times New Roman" w:hAnsi="Arial" w:cs="Arial"/>
                <w:b/>
                <w:bCs/>
                <w:sz w:val="18"/>
                <w:szCs w:val="18"/>
                <w:lang w:val="es-ES_tradnl" w:eastAsia="es-ES"/>
              </w:rPr>
              <w:t>Debe Incluir:</w:t>
            </w:r>
          </w:p>
          <w:p w:rsidR="00E773E1" w:rsidRPr="00E773E1" w:rsidRDefault="00E773E1" w:rsidP="00E773E1">
            <w:pPr>
              <w:numPr>
                <w:ilvl w:val="0"/>
                <w:numId w:val="22"/>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Accesorio de soporte de celda de agua</w:t>
            </w:r>
          </w:p>
          <w:p w:rsidR="00E773E1" w:rsidRPr="00E773E1" w:rsidRDefault="00E773E1" w:rsidP="00E773E1">
            <w:pPr>
              <w:numPr>
                <w:ilvl w:val="0"/>
                <w:numId w:val="22"/>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Puerto de comunicación RS-232</w:t>
            </w:r>
          </w:p>
          <w:p w:rsidR="00E773E1" w:rsidRPr="00E773E1" w:rsidRDefault="00E773E1" w:rsidP="00E773E1">
            <w:pPr>
              <w:numPr>
                <w:ilvl w:val="0"/>
                <w:numId w:val="22"/>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ES_tradnl" w:eastAsia="es-ES"/>
              </w:rPr>
              <w:t>Software “Interface-it” incluido</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18. CELDA DE PUNTO FIJO DE GALIO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sz w:val="18"/>
                <w:szCs w:val="18"/>
                <w:lang w:val="es-ES" w:eastAsia="es-ES"/>
              </w:rPr>
              <w:t>El punto fijo del galio es aquella temperatura en la que el galio se funde. Se le ha asignado un valor de 29,7646 °C. Este dispositivo debe operar dentro de un baño u horno de mantenimiento de galio, y una vez alcanzada la temperatura, se pueden realizar mediciones para calibrar las sondas PRT en el valor de 29,7646 °C.</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Se requiere una capacidad real de obtener patrones de temperatura primarios, por lo que deben ser celdas metálicas que estén muy cerca de la temperatura de congelación.</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Las celdas de galio son grandes referentes para la validación de instrumentos sujetos a variación y son muy importantes para calibrar los sensores que se utilizan cerca de temperatura ambientales y corporales, control ambiental y en aplicación de las ciencias de la vida.</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El galio debe expandirse en un 3,1% cuando se congela y necesita que la celda tenga paredes flexibles.</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El funcionamiento y el mantenimiento de la celda son automáticos con nuestro dispositivo de mantenimiento</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del equipo:</w:t>
            </w:r>
          </w:p>
          <w:p w:rsidR="00E773E1" w:rsidRPr="00E773E1" w:rsidRDefault="00E773E1" w:rsidP="00E773E1">
            <w:pPr>
              <w:numPr>
                <w:ilvl w:val="0"/>
                <w:numId w:val="24"/>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Valor asignado: 29.7646 °C</w:t>
            </w:r>
          </w:p>
          <w:p w:rsidR="00E773E1" w:rsidRPr="00E773E1" w:rsidRDefault="00E773E1" w:rsidP="00E773E1">
            <w:pPr>
              <w:numPr>
                <w:ilvl w:val="0"/>
                <w:numId w:val="24"/>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Pureza del Galio: ˃99,99999 %</w:t>
            </w:r>
          </w:p>
          <w:p w:rsidR="00E773E1" w:rsidRPr="00E773E1" w:rsidRDefault="00E773E1" w:rsidP="00E773E1">
            <w:pPr>
              <w:numPr>
                <w:ilvl w:val="0"/>
                <w:numId w:val="24"/>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Material contenedor: Cubierta de Teflón dentro de una envoltura de acero inoxidable, en una atmósfera de Argón de alta pureza.</w:t>
            </w:r>
          </w:p>
          <w:p w:rsidR="00E773E1" w:rsidRPr="00E773E1" w:rsidRDefault="00E773E1" w:rsidP="00E773E1">
            <w:pPr>
              <w:numPr>
                <w:ilvl w:val="0"/>
                <w:numId w:val="24"/>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Profundidad de inmersión: 168 mm</w:t>
            </w:r>
          </w:p>
          <w:p w:rsidR="00E773E1" w:rsidRPr="00E773E1" w:rsidRDefault="00E773E1" w:rsidP="00E773E1">
            <w:pPr>
              <w:numPr>
                <w:ilvl w:val="0"/>
                <w:numId w:val="24"/>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Diámetro interno: 8,2 mm</w:t>
            </w:r>
          </w:p>
          <w:p w:rsidR="00E773E1" w:rsidRPr="00E773E1" w:rsidRDefault="00E773E1" w:rsidP="00E773E1">
            <w:pPr>
              <w:numPr>
                <w:ilvl w:val="0"/>
                <w:numId w:val="24"/>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lastRenderedPageBreak/>
              <w:t>Diámetro externo: 38,1 mm</w:t>
            </w:r>
          </w:p>
          <w:p w:rsidR="00E773E1" w:rsidRPr="00E773E1" w:rsidRDefault="00E773E1" w:rsidP="00E773E1">
            <w:pPr>
              <w:numPr>
                <w:ilvl w:val="0"/>
                <w:numId w:val="24"/>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Alto total: 250 mm</w:t>
            </w:r>
          </w:p>
          <w:p w:rsidR="00E773E1" w:rsidRPr="00E773E1" w:rsidRDefault="00E773E1" w:rsidP="00E773E1">
            <w:pPr>
              <w:numPr>
                <w:ilvl w:val="0"/>
                <w:numId w:val="24"/>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Incertidumbre expandida (k=2): 0,1 mK</w:t>
            </w:r>
          </w:p>
          <w:p w:rsidR="00E773E1" w:rsidRPr="00E773E1" w:rsidRDefault="00E773E1" w:rsidP="00E773E1">
            <w:pPr>
              <w:spacing w:after="0" w:line="276" w:lineRule="auto"/>
              <w:jc w:val="both"/>
              <w:rPr>
                <w:rFonts w:ascii="Arial" w:eastAsia="Times New Roman" w:hAnsi="Arial" w:cs="Arial"/>
                <w:b/>
                <w:bCs/>
                <w:sz w:val="18"/>
                <w:szCs w:val="18"/>
                <w:lang w:val="es-MX" w:eastAsia="es-ES"/>
              </w:rPr>
            </w:pPr>
            <w:r w:rsidRPr="00E773E1">
              <w:rPr>
                <w:rFonts w:ascii="Arial" w:eastAsia="Times New Roman" w:hAnsi="Arial" w:cs="Arial"/>
                <w:b/>
                <w:bCs/>
                <w:sz w:val="18"/>
                <w:szCs w:val="18"/>
                <w:lang w:val="es-MX" w:eastAsia="es-ES"/>
              </w:rPr>
              <w:t>Debe Incluir:</w:t>
            </w:r>
          </w:p>
          <w:p w:rsidR="00E773E1" w:rsidRPr="00E773E1" w:rsidRDefault="00E773E1" w:rsidP="00E773E1">
            <w:pPr>
              <w:numPr>
                <w:ilvl w:val="0"/>
                <w:numId w:val="23"/>
              </w:numPr>
              <w:spacing w:after="0" w:line="276" w:lineRule="auto"/>
              <w:ind w:left="714" w:hanging="357"/>
              <w:contextualSpacing/>
              <w:jc w:val="both"/>
              <w:rPr>
                <w:rFonts w:ascii="Arial" w:eastAsia="Times New Roman" w:hAnsi="Arial" w:cs="Arial"/>
                <w:bCs/>
                <w:sz w:val="18"/>
                <w:szCs w:val="18"/>
                <w:lang w:val="es-MX" w:eastAsia="es-ES"/>
              </w:rPr>
            </w:pPr>
            <w:r w:rsidRPr="00E773E1">
              <w:rPr>
                <w:rFonts w:ascii="Arial" w:eastAsia="Times New Roman" w:hAnsi="Arial" w:cs="Arial"/>
                <w:bCs/>
                <w:sz w:val="18"/>
                <w:szCs w:val="18"/>
                <w:lang w:val="es-MX" w:eastAsia="es-ES"/>
              </w:rPr>
              <w:t>Guía de usuario</w:t>
            </w:r>
          </w:p>
          <w:p w:rsidR="00E773E1" w:rsidRPr="00E773E1" w:rsidRDefault="00E773E1" w:rsidP="00E773E1">
            <w:pPr>
              <w:numPr>
                <w:ilvl w:val="0"/>
                <w:numId w:val="23"/>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MX" w:eastAsia="es-ES"/>
              </w:rPr>
              <w:t>Certificado de interoperación</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19. APARATO DE MANTENIMIENTO DE TEMPERATURA DE CELDA DE GALIO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Este horno seco debe permitir mantener la celda de galio en el valor de temperatura deseado. Al tratarse de un horno seco, no requiere de ningún líquido para su operación.</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Este dispositivo debe proporcionar mesetas de fusión de hasta ocho días y un control adecuado para obtener automáticamente una nueva meseta de fusión cada semana con una inversión de apenas 5 minutos.</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del equipo:</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Rango: 15 °C a 35 °C</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Temperatura ambiente de operación: 18 °C a 28 °C</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Estabilidad: ± 0,02 °C</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Gradiente Vertical: ˂0,03°C a lo largo de 6 pulgadas, durante el mantenimiento de temperatura de la celda</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Duración del Plateau: 5 días</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Resolución: 0,01° (0,001° en modo de programación)</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Unidades: °C o °F</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Profundidad de inmersión: 220 mm</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Tiempo de estabilización, calentamiento y enfriamiento: preprogramado</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Pozos: 2</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Proteción de fallas: Corte de tasa de calentamiento/enfriamiento elevada</w:t>
            </w:r>
          </w:p>
          <w:p w:rsidR="00E773E1" w:rsidRPr="00E773E1" w:rsidRDefault="00E773E1" w:rsidP="00E773E1">
            <w:pPr>
              <w:numPr>
                <w:ilvl w:val="0"/>
                <w:numId w:val="25"/>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Exactitu: ± 0,05 °C  29,76 °C</w:t>
            </w:r>
          </w:p>
          <w:p w:rsidR="00E773E1" w:rsidRPr="00E773E1" w:rsidRDefault="00E773E1" w:rsidP="00E773E1">
            <w:pPr>
              <w:numPr>
                <w:ilvl w:val="0"/>
                <w:numId w:val="25"/>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Puerto de comunicación RS-232</w:t>
            </w:r>
          </w:p>
          <w:p w:rsidR="00E773E1" w:rsidRPr="00E773E1" w:rsidRDefault="00E773E1" w:rsidP="00E773E1">
            <w:pPr>
              <w:numPr>
                <w:ilvl w:val="0"/>
                <w:numId w:val="25"/>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Dimensiones (AltoxAnchoxProf) mm: 489x222x260</w:t>
            </w:r>
          </w:p>
          <w:p w:rsidR="00E773E1" w:rsidRPr="00E773E1" w:rsidRDefault="00E773E1" w:rsidP="00E773E1">
            <w:pPr>
              <w:numPr>
                <w:ilvl w:val="0"/>
                <w:numId w:val="25"/>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sz w:val="18"/>
                <w:szCs w:val="18"/>
                <w:lang w:val="es-MX" w:eastAsia="es-ES"/>
              </w:rPr>
              <w:t>Cumplir normas EMC Directivo, 89/336/EEC, IEC 1010-1, IEC 1010-2-010</w:t>
            </w:r>
          </w:p>
          <w:p w:rsidR="00E773E1" w:rsidRPr="00E773E1" w:rsidRDefault="00E773E1" w:rsidP="00E773E1">
            <w:pPr>
              <w:numPr>
                <w:ilvl w:val="0"/>
                <w:numId w:val="25"/>
              </w:numPr>
              <w:spacing w:after="0" w:line="276" w:lineRule="auto"/>
              <w:jc w:val="both"/>
              <w:rPr>
                <w:rFonts w:ascii="Arial" w:eastAsia="Times New Roman" w:hAnsi="Arial" w:cs="Arial"/>
                <w:bCs/>
                <w:sz w:val="18"/>
                <w:szCs w:val="18"/>
                <w:lang w:eastAsia="es-ES"/>
              </w:rPr>
            </w:pPr>
            <w:r w:rsidRPr="00E773E1">
              <w:rPr>
                <w:rFonts w:ascii="Arial" w:eastAsia="Times New Roman" w:hAnsi="Arial" w:cs="Arial"/>
                <w:bCs/>
                <w:sz w:val="18"/>
                <w:szCs w:val="18"/>
                <w:lang w:val="es-ES_tradnl" w:eastAsia="es-ES"/>
              </w:rPr>
              <w:t xml:space="preserve">Alimentación: 230 VAC </w:t>
            </w:r>
            <w:r w:rsidRPr="00E773E1">
              <w:rPr>
                <w:rFonts w:ascii="Arial" w:eastAsia="Times New Roman" w:hAnsi="Arial" w:cs="Arial"/>
                <w:sz w:val="18"/>
                <w:szCs w:val="18"/>
                <w:lang w:eastAsia="es-ES"/>
              </w:rPr>
              <w:t>± 10%, 50 o 60 Hz, 0,65 A, 175 W</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Debe Incluir:</w:t>
            </w:r>
          </w:p>
          <w:p w:rsidR="00E773E1" w:rsidRPr="00E773E1" w:rsidRDefault="00E773E1" w:rsidP="00E773E1">
            <w:pPr>
              <w:numPr>
                <w:ilvl w:val="0"/>
                <w:numId w:val="26"/>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Cable de alimentación</w:t>
            </w:r>
          </w:p>
          <w:p w:rsidR="00E773E1" w:rsidRPr="00E773E1" w:rsidRDefault="00E773E1" w:rsidP="00E773E1">
            <w:pPr>
              <w:numPr>
                <w:ilvl w:val="0"/>
                <w:numId w:val="26"/>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Manual de usuario</w:t>
            </w:r>
          </w:p>
          <w:p w:rsidR="00E773E1" w:rsidRPr="00E773E1" w:rsidRDefault="00E773E1" w:rsidP="00E773E1">
            <w:pPr>
              <w:numPr>
                <w:ilvl w:val="0"/>
                <w:numId w:val="26"/>
              </w:numPr>
              <w:spacing w:after="0" w:line="276" w:lineRule="auto"/>
              <w:ind w:left="714" w:hanging="357"/>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Tapón superior de aislamiento</w:t>
            </w:r>
          </w:p>
          <w:p w:rsidR="00E773E1" w:rsidRPr="00E773E1" w:rsidRDefault="00E773E1" w:rsidP="00E773E1">
            <w:pPr>
              <w:numPr>
                <w:ilvl w:val="0"/>
                <w:numId w:val="26"/>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Herramienta para remover celda</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20. CELDA DE PUNTO FIJO DE INDIO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Cantidad: 1 equipo.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El punto fijo del indio es aquella temperatura en la que el indio se funde. Se le ha asignado un valor de 156,5985 °C. Este dispositivo debe operar dentro de un horno de mantenimiento de indio, y una vez alcanzada la temperatura, se pueden realizar mediciones para calibrar las sondas PRT en el valor de 156,5985 °C.</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Las celdas de punto fijo con carcasa metálica deben ser de incertidumbres bajas.</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 xml:space="preserve">Estos puntos de congelación son indispensables para la calibración de un Termómetro de Resistencia de Platino Estándar. </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requeridas:</w:t>
            </w:r>
          </w:p>
          <w:p w:rsidR="00E773E1" w:rsidRPr="00E773E1" w:rsidRDefault="00E773E1" w:rsidP="00E773E1">
            <w:pPr>
              <w:numPr>
                <w:ilvl w:val="0"/>
                <w:numId w:val="2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Valor asignado: 156,5985 °C</w:t>
            </w:r>
          </w:p>
          <w:p w:rsidR="00E773E1" w:rsidRPr="00E773E1" w:rsidRDefault="00E773E1" w:rsidP="00E773E1">
            <w:pPr>
              <w:numPr>
                <w:ilvl w:val="0"/>
                <w:numId w:val="2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Material contenedor: Acero inoxidable</w:t>
            </w:r>
          </w:p>
          <w:p w:rsidR="00E773E1" w:rsidRPr="00E773E1" w:rsidRDefault="00E773E1" w:rsidP="00E773E1">
            <w:pPr>
              <w:numPr>
                <w:ilvl w:val="0"/>
                <w:numId w:val="2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Profundidad de inmersión: 156 mm</w:t>
            </w:r>
          </w:p>
          <w:p w:rsidR="00E773E1" w:rsidRPr="00E773E1" w:rsidRDefault="00E773E1" w:rsidP="00E773E1">
            <w:pPr>
              <w:numPr>
                <w:ilvl w:val="0"/>
                <w:numId w:val="2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Diámetro interno: 7,8 mm</w:t>
            </w:r>
          </w:p>
          <w:p w:rsidR="00E773E1" w:rsidRPr="00E773E1" w:rsidRDefault="00E773E1" w:rsidP="00E773E1">
            <w:pPr>
              <w:numPr>
                <w:ilvl w:val="0"/>
                <w:numId w:val="2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Diámetro externo: 41,3 mm</w:t>
            </w:r>
          </w:p>
          <w:p w:rsidR="00E773E1" w:rsidRPr="00E773E1" w:rsidRDefault="00E773E1" w:rsidP="00E773E1">
            <w:pPr>
              <w:numPr>
                <w:ilvl w:val="0"/>
                <w:numId w:val="2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Alto total: 222 mm</w:t>
            </w:r>
          </w:p>
          <w:p w:rsidR="00E773E1" w:rsidRPr="00E773E1" w:rsidRDefault="00E773E1" w:rsidP="00E773E1">
            <w:pPr>
              <w:numPr>
                <w:ilvl w:val="0"/>
                <w:numId w:val="2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Incertidumbre expandida (k=2): 1,4 mK (0,6 ºC)</w:t>
            </w:r>
          </w:p>
          <w:p w:rsidR="00E773E1" w:rsidRPr="00E773E1" w:rsidRDefault="00E773E1" w:rsidP="00E773E1">
            <w:pPr>
              <w:numPr>
                <w:ilvl w:val="0"/>
                <w:numId w:val="2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Puridad de metal: &gt;99,9999%</w:t>
            </w:r>
          </w:p>
          <w:p w:rsidR="00E773E1" w:rsidRPr="00E773E1" w:rsidRDefault="00E773E1" w:rsidP="00E773E1">
            <w:pPr>
              <w:spacing w:after="0" w:line="276" w:lineRule="auto"/>
              <w:jc w:val="both"/>
              <w:rPr>
                <w:rFonts w:ascii="Arial" w:eastAsia="Times New Roman" w:hAnsi="Arial" w:cs="Arial"/>
                <w:b/>
                <w:bCs/>
                <w:sz w:val="18"/>
                <w:szCs w:val="18"/>
                <w:lang w:val="es-MX" w:eastAsia="es-ES"/>
              </w:rPr>
            </w:pPr>
            <w:r w:rsidRPr="00E773E1">
              <w:rPr>
                <w:rFonts w:ascii="Arial" w:eastAsia="Times New Roman" w:hAnsi="Arial" w:cs="Arial"/>
                <w:b/>
                <w:bCs/>
                <w:sz w:val="18"/>
                <w:szCs w:val="18"/>
                <w:lang w:val="es-MX" w:eastAsia="es-ES"/>
              </w:rPr>
              <w:t>Debe incluir:</w:t>
            </w:r>
          </w:p>
          <w:p w:rsidR="00E773E1" w:rsidRPr="00E773E1" w:rsidRDefault="00E773E1" w:rsidP="00E773E1">
            <w:pPr>
              <w:numPr>
                <w:ilvl w:val="0"/>
                <w:numId w:val="27"/>
              </w:numPr>
              <w:spacing w:after="0" w:line="276" w:lineRule="auto"/>
              <w:contextualSpacing/>
              <w:jc w:val="both"/>
              <w:rPr>
                <w:rFonts w:ascii="Arial" w:eastAsia="Times New Roman" w:hAnsi="Arial" w:cs="Arial"/>
                <w:bCs/>
                <w:sz w:val="18"/>
                <w:szCs w:val="18"/>
                <w:lang w:val="es-MX" w:eastAsia="es-ES"/>
              </w:rPr>
            </w:pPr>
            <w:r w:rsidRPr="00E773E1">
              <w:rPr>
                <w:rFonts w:ascii="Arial" w:eastAsia="Times New Roman" w:hAnsi="Arial" w:cs="Arial"/>
                <w:bCs/>
                <w:sz w:val="18"/>
                <w:szCs w:val="18"/>
                <w:lang w:val="es-MX" w:eastAsia="es-ES"/>
              </w:rPr>
              <w:t>Guía de usuario</w:t>
            </w:r>
          </w:p>
          <w:p w:rsidR="00E773E1" w:rsidRPr="00E773E1" w:rsidRDefault="00E773E1" w:rsidP="00E773E1">
            <w:pPr>
              <w:numPr>
                <w:ilvl w:val="0"/>
                <w:numId w:val="27"/>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MX" w:eastAsia="es-ES"/>
              </w:rPr>
              <w:t>Certificado de intercomparación de acuerdo a la norma ISO-17025</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21. APARATO DE MANTENIMIENTO DE TEMPERATURA DE CELDA DE INDIO, ESTAÑO, ZINC Y ALUMINIO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Este horno seco permite mantener la celda de indio en el valor de temperatura deseado. Al tratarse de un horno seco, no requiere de ningún líquido para su operación.</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Este dispositivo de mantenimiento de punto fijo, deberá proporcionar un sistema de puntos fijos que reduce a la mitad la inversión necesaria para calibraciones por puntos fijos y deberá permitir ahorrar casi todo el tiempo y el entrenamiento.</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requeridas:</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Rango: 50 °C a 680 °C</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Temperatura de operación: 5°C a 45 °C</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Estabilidad: ±0,03 °C</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Gradiente Vertical: Ajustable</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Duración del Plateau: 6 a 10 horas</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Resolución: 0,01° (0,001° en modo de programación)</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Unidades: °C o °F</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Profundidad de inmersión: 229 mm</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lastRenderedPageBreak/>
              <w:t>Tiempo de estabilización: 15 minutos nominal</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Pozos: 2</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Protección de fallas: Sensor quemado, sensor en corto, corte de sobretemperatura</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Exactitud: ± 0,02 °C a 300 °C, ± 0,03 °C a 450 °C, ± 0,05 °C a 680 °C</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Tiempo de calentamiento: 1,25 horas de 25 °C a 680 °C</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Tiempo de enfriamiento: 10,5 horas de 680 °C a 100 °C</w:t>
            </w:r>
          </w:p>
          <w:p w:rsidR="00E773E1" w:rsidRPr="00E773E1" w:rsidRDefault="00E773E1" w:rsidP="00E773E1">
            <w:pPr>
              <w:numPr>
                <w:ilvl w:val="0"/>
                <w:numId w:val="2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Puerto de comunicación RS-232</w:t>
            </w:r>
          </w:p>
          <w:p w:rsidR="00E773E1" w:rsidRPr="00E773E1" w:rsidRDefault="00E773E1" w:rsidP="00E773E1">
            <w:pPr>
              <w:numPr>
                <w:ilvl w:val="0"/>
                <w:numId w:val="2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Dimensiones (AltoxAnchoxProf) mm: 489x222x260</w:t>
            </w:r>
          </w:p>
          <w:p w:rsidR="00E773E1" w:rsidRPr="00E773E1" w:rsidRDefault="00E773E1" w:rsidP="00E773E1">
            <w:pPr>
              <w:numPr>
                <w:ilvl w:val="0"/>
                <w:numId w:val="28"/>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sz w:val="18"/>
                <w:szCs w:val="18"/>
                <w:lang w:val="es-MX" w:eastAsia="es-ES"/>
              </w:rPr>
              <w:t>Cumplir normas EMC Directivo, 89/336/EEC, IEC1010-1, IEC 1010-2-010</w:t>
            </w:r>
          </w:p>
          <w:p w:rsidR="00E773E1" w:rsidRPr="00E773E1" w:rsidRDefault="00E773E1" w:rsidP="00E773E1">
            <w:pPr>
              <w:numPr>
                <w:ilvl w:val="0"/>
                <w:numId w:val="28"/>
              </w:numPr>
              <w:spacing w:after="0" w:line="276" w:lineRule="auto"/>
              <w:jc w:val="both"/>
              <w:rPr>
                <w:rFonts w:ascii="Arial" w:eastAsia="Times New Roman" w:hAnsi="Arial" w:cs="Arial"/>
                <w:bCs/>
                <w:sz w:val="18"/>
                <w:szCs w:val="18"/>
                <w:lang w:eastAsia="es-ES"/>
              </w:rPr>
            </w:pPr>
            <w:r w:rsidRPr="00E773E1">
              <w:rPr>
                <w:rFonts w:ascii="Arial" w:eastAsia="Times New Roman" w:hAnsi="Arial" w:cs="Arial"/>
                <w:bCs/>
                <w:sz w:val="18"/>
                <w:szCs w:val="18"/>
                <w:lang w:val="es-ES_tradnl" w:eastAsia="es-ES"/>
              </w:rPr>
              <w:t xml:space="preserve">Alimentación: 230 VAC </w:t>
            </w:r>
            <w:r w:rsidRPr="00E773E1">
              <w:rPr>
                <w:rFonts w:ascii="Arial" w:eastAsia="Times New Roman" w:hAnsi="Arial" w:cs="Arial"/>
                <w:sz w:val="18"/>
                <w:szCs w:val="18"/>
                <w:lang w:eastAsia="es-ES"/>
              </w:rPr>
              <w:t>± 10%, 50 o 60 Hz, 6 A, 1200 W</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Debe Incluir:</w:t>
            </w:r>
          </w:p>
          <w:p w:rsidR="00E773E1" w:rsidRPr="00E773E1" w:rsidRDefault="00E773E1" w:rsidP="00E773E1">
            <w:pPr>
              <w:numPr>
                <w:ilvl w:val="0"/>
                <w:numId w:val="28"/>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Cable de alimentación</w:t>
            </w:r>
          </w:p>
          <w:p w:rsidR="00E773E1" w:rsidRPr="00E773E1" w:rsidRDefault="00E773E1" w:rsidP="00E773E1">
            <w:pPr>
              <w:numPr>
                <w:ilvl w:val="0"/>
                <w:numId w:val="28"/>
              </w:numPr>
              <w:spacing w:after="0" w:line="276" w:lineRule="auto"/>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Manual de usuario</w:t>
            </w:r>
          </w:p>
          <w:p w:rsidR="00E773E1" w:rsidRPr="00E773E1" w:rsidRDefault="00E773E1" w:rsidP="00E773E1">
            <w:pPr>
              <w:numPr>
                <w:ilvl w:val="0"/>
                <w:numId w:val="28"/>
              </w:numPr>
              <w:spacing w:after="0" w:line="276" w:lineRule="auto"/>
              <w:ind w:left="714" w:hanging="357"/>
              <w:contextualSpacing/>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Tapón superior de aislamiento</w:t>
            </w:r>
          </w:p>
          <w:p w:rsidR="00E773E1" w:rsidRPr="00E773E1" w:rsidRDefault="00E773E1" w:rsidP="00E773E1">
            <w:pPr>
              <w:numPr>
                <w:ilvl w:val="0"/>
                <w:numId w:val="28"/>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Herramienta para remover celda</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22. ENFRIADOR DE INMERSIÓN´DE VARILLA “QUICK STICK”</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Debe ser un recipiente destinado a contener nitrógeno líquido o hielo seco con alcohol para transmitir el frío mediante la varilla al centro de la celda de punto triple del agua. Este enfriador tiene que permitir la formación uniforme del manto de hielo al centro de la celda. De otra forma, la formación de este manto sería un procedimiento más largo y que requiere total atención del operador al tener que formar el manto manualmente.</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Para realizar el triple punto de agua en las celdas más grandes, el congelador de inmersión debe utilizar hielo seco y alcohol para facilitar la rápida formación de un manto de hielo dentro de la celda sin requerir la intervención constante, mientras se forma el manto.</w:t>
            </w:r>
          </w:p>
          <w:p w:rsidR="00E773E1" w:rsidRPr="00E773E1" w:rsidRDefault="00E773E1" w:rsidP="00E773E1">
            <w:pPr>
              <w:spacing w:after="0" w:line="276" w:lineRule="auto"/>
              <w:jc w:val="both"/>
              <w:rPr>
                <w:rFonts w:ascii="Arial" w:eastAsia="Times New Roman" w:hAnsi="Arial" w:cs="Arial"/>
                <w:b/>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requeridas:</w:t>
            </w:r>
          </w:p>
          <w:p w:rsidR="00E773E1" w:rsidRPr="00E773E1" w:rsidRDefault="00E773E1" w:rsidP="00E773E1">
            <w:pPr>
              <w:numPr>
                <w:ilvl w:val="0"/>
                <w:numId w:val="3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Aplicado a uso con la celda de Triple Punto del Agua.</w:t>
            </w:r>
          </w:p>
          <w:p w:rsidR="00E773E1" w:rsidRPr="00E773E1" w:rsidRDefault="00E773E1" w:rsidP="00E773E1">
            <w:pPr>
              <w:numPr>
                <w:ilvl w:val="0"/>
                <w:numId w:val="3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Debe permitir reducir el tiempo de formación del manto de hielo en la celda. Usar hielo seco y alcohol o nitrógeno líquido para enfriar el interior de la celda.</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Debe Incluir:</w:t>
            </w:r>
          </w:p>
          <w:p w:rsidR="00E773E1" w:rsidRPr="00E773E1" w:rsidRDefault="00E773E1" w:rsidP="00E773E1">
            <w:pPr>
              <w:numPr>
                <w:ilvl w:val="0"/>
                <w:numId w:val="30"/>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Soporte robusto para celda de triple punto de agua.</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23. MONITOR AMBIENTAL DE LABORATORIO</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Cantidad: 2 equipos.</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ES" w:eastAsia="es-ES"/>
              </w:rPr>
              <w:t>Este dispositivo deberá medir y permitir registrar la temperatura, humedad relativa, presión barométrica del laboratorio. Debe de trabajar, monitorear en comunicación permanente con la computadora, para lo cual debe de contar con un software de registro de datos ambientales, comunicado mediante RS-232 o RS-485.</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Deberá contar con software debe con opciones para registrar intervalos de 1 minuto, 5 minutos o 15 minutos.</w:t>
            </w:r>
          </w:p>
          <w:p w:rsidR="00E773E1" w:rsidRPr="00E773E1" w:rsidRDefault="00E773E1" w:rsidP="00E773E1">
            <w:p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La re calibración de este equipo debe ser realizada a través del software y los coeficientes nuevos deben ser almacenados en la memoria no volátil del equipo.</w:t>
            </w:r>
          </w:p>
          <w:p w:rsidR="00E773E1" w:rsidRPr="00E773E1" w:rsidRDefault="00E773E1" w:rsidP="00E773E1">
            <w:pPr>
              <w:spacing w:after="0" w:line="276" w:lineRule="auto"/>
              <w:jc w:val="both"/>
              <w:rPr>
                <w:rFonts w:ascii="Arial" w:eastAsia="Times New Roman" w:hAnsi="Arial" w:cs="Arial"/>
                <w:b/>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requeridas:</w:t>
            </w:r>
          </w:p>
          <w:p w:rsidR="00E773E1" w:rsidRPr="00E773E1" w:rsidRDefault="00E773E1" w:rsidP="00E773E1">
            <w:pPr>
              <w:numPr>
                <w:ilvl w:val="0"/>
                <w:numId w:val="29"/>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Medición y registro de humedad relativa, temperatura y presión barométrica.</w:t>
            </w:r>
          </w:p>
          <w:p w:rsidR="00E773E1" w:rsidRPr="00E773E1" w:rsidRDefault="00E773E1" w:rsidP="00E773E1">
            <w:pPr>
              <w:numPr>
                <w:ilvl w:val="0"/>
                <w:numId w:val="29"/>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Exactitud de 0,1˚C; 1,3 mBar; 3% RH</w:t>
            </w:r>
          </w:p>
          <w:p w:rsidR="00E773E1" w:rsidRPr="00E773E1" w:rsidRDefault="00E773E1" w:rsidP="00E773E1">
            <w:pPr>
              <w:numPr>
                <w:ilvl w:val="0"/>
                <w:numId w:val="29"/>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Rango: 18 a 28 ˚C; 700 a 1150 mBar; 5 a 95% RH</w:t>
            </w:r>
          </w:p>
          <w:p w:rsidR="00E773E1" w:rsidRPr="00E773E1" w:rsidRDefault="00E773E1" w:rsidP="00E773E1">
            <w:pPr>
              <w:numPr>
                <w:ilvl w:val="0"/>
                <w:numId w:val="29"/>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Alimentación: 10 a 36 VDC, incluye adaptador</w:t>
            </w:r>
          </w:p>
          <w:p w:rsidR="00E773E1" w:rsidRPr="00E773E1" w:rsidRDefault="00E773E1" w:rsidP="00E773E1">
            <w:pPr>
              <w:numPr>
                <w:ilvl w:val="0"/>
                <w:numId w:val="29"/>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Peso: 0,23 kg</w:t>
            </w:r>
          </w:p>
          <w:p w:rsidR="00E773E1" w:rsidRPr="00E773E1" w:rsidRDefault="00E773E1" w:rsidP="00E773E1">
            <w:pPr>
              <w:numPr>
                <w:ilvl w:val="0"/>
                <w:numId w:val="29"/>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Dimensiones (AltoxAnchoxProf) mm: 133,35x82,55x31,75</w:t>
            </w:r>
          </w:p>
          <w:p w:rsidR="00E773E1" w:rsidRPr="00E773E1" w:rsidRDefault="00E773E1" w:rsidP="00E773E1">
            <w:pPr>
              <w:numPr>
                <w:ilvl w:val="0"/>
                <w:numId w:val="29"/>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Comunicaciones: RS-232 o RS-485</w:t>
            </w:r>
          </w:p>
          <w:p w:rsidR="00E773E1" w:rsidRPr="00E773E1" w:rsidRDefault="00E773E1" w:rsidP="00E773E1">
            <w:pPr>
              <w:numPr>
                <w:ilvl w:val="0"/>
                <w:numId w:val="29"/>
              </w:numPr>
              <w:spacing w:after="0" w:line="276" w:lineRule="auto"/>
              <w:ind w:left="714" w:hanging="357"/>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Tiempo de calentamiento: 30 minutos</w:t>
            </w:r>
          </w:p>
          <w:p w:rsidR="00E773E1" w:rsidRPr="00E773E1" w:rsidRDefault="00E773E1" w:rsidP="00E773E1">
            <w:pPr>
              <w:spacing w:after="0" w:line="276" w:lineRule="auto"/>
              <w:jc w:val="both"/>
              <w:rPr>
                <w:rFonts w:ascii="Arial" w:eastAsia="Times New Roman" w:hAnsi="Arial" w:cs="Arial"/>
                <w:b/>
                <w:bCs/>
                <w:sz w:val="18"/>
                <w:szCs w:val="18"/>
                <w:lang w:val="es-ES_tradnl" w:eastAsia="es-ES"/>
              </w:rPr>
            </w:pPr>
            <w:r w:rsidRPr="00E773E1">
              <w:rPr>
                <w:rFonts w:ascii="Arial" w:eastAsia="Times New Roman" w:hAnsi="Arial" w:cs="Arial"/>
                <w:b/>
                <w:bCs/>
                <w:sz w:val="18"/>
                <w:szCs w:val="18"/>
                <w:lang w:val="es-ES_tradnl" w:eastAsia="es-ES"/>
              </w:rPr>
              <w:t>Debe incluir:</w:t>
            </w:r>
          </w:p>
          <w:p w:rsidR="00E773E1" w:rsidRPr="00E773E1" w:rsidRDefault="00E773E1" w:rsidP="00E773E1">
            <w:pPr>
              <w:numPr>
                <w:ilvl w:val="0"/>
                <w:numId w:val="29"/>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ES_tradnl" w:eastAsia="es-ES"/>
              </w:rPr>
              <w:t>Incluye</w:t>
            </w:r>
            <w:r w:rsidRPr="00E773E1">
              <w:rPr>
                <w:rFonts w:ascii="Arial" w:eastAsia="Times New Roman" w:hAnsi="Arial" w:cs="Arial"/>
                <w:sz w:val="18"/>
                <w:szCs w:val="18"/>
                <w:lang w:val="es-MX" w:eastAsia="es-ES"/>
              </w:rPr>
              <w:t xml:space="preserve"> software de despliegue de datos y registro.</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tcPr>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lastRenderedPageBreak/>
              <w:t>24. CALIBRADOR DE COMPARACIÓN DE NITROGENO LÍQUIDO A -196ºC</w:t>
            </w: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Cantidad: 1 equipo.</w:t>
            </w:r>
          </w:p>
          <w:p w:rsidR="00E773E1" w:rsidRPr="00E773E1" w:rsidRDefault="00E773E1" w:rsidP="00E773E1">
            <w:pPr>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Deberá constar de un termo de acero inoxidable y un bloque de comparación de cobre de alta pureza y una tapa con sello de alta precisión. Deberá tener varios orificios o insertos donde se introducen las sondas de referencia y las sondas bajo prueba. Al rellenarse con nitrógeno líquido, este conjunto tiene que alcanzar una temperatura cercana a los -196 °C. Se constituye en el punto de temperatura baja para la calibración de sondas de temperatura.</w:t>
            </w:r>
          </w:p>
          <w:p w:rsidR="00E773E1" w:rsidRPr="00E773E1" w:rsidRDefault="00E773E1" w:rsidP="00E773E1">
            <w:pPr>
              <w:spacing w:after="0" w:line="276" w:lineRule="auto"/>
              <w:jc w:val="both"/>
              <w:rPr>
                <w:rFonts w:ascii="Arial" w:eastAsia="Times New Roman" w:hAnsi="Arial" w:cs="Arial"/>
                <w:sz w:val="18"/>
                <w:szCs w:val="18"/>
                <w:lang w:val="es-MX" w:eastAsia="es-ES"/>
              </w:rPr>
            </w:pPr>
          </w:p>
          <w:p w:rsidR="00E773E1" w:rsidRPr="00E773E1" w:rsidRDefault="00E773E1" w:rsidP="00E773E1">
            <w:pPr>
              <w:spacing w:after="0" w:line="276" w:lineRule="auto"/>
              <w:jc w:val="both"/>
              <w:rPr>
                <w:rFonts w:ascii="Arial" w:eastAsia="Times New Roman" w:hAnsi="Arial" w:cs="Arial"/>
                <w:b/>
                <w:sz w:val="18"/>
                <w:szCs w:val="18"/>
                <w:lang w:val="es-MX" w:eastAsia="es-ES"/>
              </w:rPr>
            </w:pPr>
            <w:r w:rsidRPr="00E773E1">
              <w:rPr>
                <w:rFonts w:ascii="Arial" w:eastAsia="Times New Roman" w:hAnsi="Arial" w:cs="Arial"/>
                <w:b/>
                <w:sz w:val="18"/>
                <w:szCs w:val="18"/>
                <w:lang w:val="es-MX" w:eastAsia="es-ES"/>
              </w:rPr>
              <w:t>Características mínimas requeridas:</w:t>
            </w:r>
          </w:p>
          <w:p w:rsidR="00E773E1" w:rsidRPr="00E773E1" w:rsidRDefault="00E773E1" w:rsidP="00E773E1">
            <w:pPr>
              <w:numPr>
                <w:ilvl w:val="0"/>
                <w:numId w:val="3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Recipiente Dewar de acero altamente aislado y un bloque de cobre de alta pureza.</w:t>
            </w:r>
          </w:p>
          <w:p w:rsidR="00E773E1" w:rsidRPr="00E773E1" w:rsidRDefault="00E773E1" w:rsidP="00E773E1">
            <w:pPr>
              <w:numPr>
                <w:ilvl w:val="0"/>
                <w:numId w:val="3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Temperatura: Nominal de -196 °C, dependiendo de la presión atmosférica</w:t>
            </w:r>
          </w:p>
          <w:p w:rsidR="00E773E1" w:rsidRPr="00E773E1" w:rsidRDefault="00E773E1" w:rsidP="00E773E1">
            <w:pPr>
              <w:numPr>
                <w:ilvl w:val="0"/>
                <w:numId w:val="3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Estabilidad de temperatura: &lt; 2mK / 20 min (la estabilidad depende de la estabilidad de la presión atmosférica)</w:t>
            </w:r>
          </w:p>
          <w:p w:rsidR="00E773E1" w:rsidRPr="00E773E1" w:rsidRDefault="00E773E1" w:rsidP="00E773E1">
            <w:pPr>
              <w:numPr>
                <w:ilvl w:val="0"/>
                <w:numId w:val="3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Uniformidad: &lt; 0,0004 °C</w:t>
            </w:r>
          </w:p>
          <w:p w:rsidR="00E773E1" w:rsidRPr="00E773E1" w:rsidRDefault="00E773E1" w:rsidP="00E773E1">
            <w:pPr>
              <w:numPr>
                <w:ilvl w:val="0"/>
                <w:numId w:val="3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Alto: 406 mm; Diámetro: 168 mm</w:t>
            </w:r>
          </w:p>
          <w:p w:rsidR="00E773E1" w:rsidRPr="00E773E1" w:rsidRDefault="00E773E1" w:rsidP="00E773E1">
            <w:pPr>
              <w:numPr>
                <w:ilvl w:val="0"/>
                <w:numId w:val="3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lastRenderedPageBreak/>
              <w:t>Volumen: 5,47 litros (1,45 gal)</w:t>
            </w:r>
          </w:p>
          <w:p w:rsidR="00E773E1" w:rsidRPr="00E773E1" w:rsidRDefault="00E773E1" w:rsidP="00E773E1">
            <w:pPr>
              <w:numPr>
                <w:ilvl w:val="0"/>
                <w:numId w:val="3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Incertidumbre: Menor a 0,002 °C</w:t>
            </w:r>
          </w:p>
          <w:p w:rsidR="00E773E1" w:rsidRPr="00E773E1" w:rsidRDefault="00E773E1" w:rsidP="00E773E1">
            <w:pPr>
              <w:numPr>
                <w:ilvl w:val="0"/>
                <w:numId w:val="3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Permitir realizar calibraciones por comparación del punto de ebullición del nitrógeno líquido a 1 atm de presión.</w:t>
            </w:r>
          </w:p>
          <w:p w:rsidR="00E773E1" w:rsidRPr="00E773E1" w:rsidRDefault="00E773E1" w:rsidP="00E773E1">
            <w:pPr>
              <w:numPr>
                <w:ilvl w:val="0"/>
                <w:numId w:val="31"/>
              </w:numPr>
              <w:spacing w:after="0" w:line="276" w:lineRule="auto"/>
              <w:jc w:val="both"/>
              <w:rPr>
                <w:rFonts w:ascii="Arial" w:eastAsia="Times New Roman" w:hAnsi="Arial" w:cs="Arial"/>
                <w:bCs/>
                <w:sz w:val="18"/>
                <w:szCs w:val="18"/>
                <w:lang w:val="es-ES_tradnl" w:eastAsia="es-ES"/>
              </w:rPr>
            </w:pPr>
            <w:r w:rsidRPr="00E773E1">
              <w:rPr>
                <w:rFonts w:ascii="Arial" w:eastAsia="Times New Roman" w:hAnsi="Arial" w:cs="Arial"/>
                <w:bCs/>
                <w:sz w:val="18"/>
                <w:szCs w:val="18"/>
                <w:lang w:val="es-ES_tradnl" w:eastAsia="es-ES"/>
              </w:rPr>
              <w:t>Requiere de un termómetro PRT calibrado de referencia y de un indicador de temperatura.</w:t>
            </w:r>
          </w:p>
          <w:p w:rsidR="00E773E1" w:rsidRPr="00E773E1" w:rsidRDefault="00E773E1" w:rsidP="00E773E1">
            <w:pPr>
              <w:numPr>
                <w:ilvl w:val="0"/>
                <w:numId w:val="31"/>
              </w:numPr>
              <w:spacing w:after="0" w:line="276" w:lineRule="auto"/>
              <w:jc w:val="both"/>
              <w:rPr>
                <w:rFonts w:ascii="Arial" w:eastAsia="Times New Roman" w:hAnsi="Arial" w:cs="Arial"/>
                <w:bCs/>
                <w:sz w:val="18"/>
                <w:szCs w:val="18"/>
                <w:lang w:eastAsia="es-ES"/>
              </w:rPr>
            </w:pPr>
            <w:r w:rsidRPr="00E773E1">
              <w:rPr>
                <w:rFonts w:ascii="Arial" w:eastAsia="Times New Roman" w:hAnsi="Arial" w:cs="Arial"/>
                <w:bCs/>
                <w:sz w:val="18"/>
                <w:szCs w:val="18"/>
                <w:lang w:val="es-ES_tradnl" w:eastAsia="es-ES"/>
              </w:rPr>
              <w:t>Requiere de nitrógeno líquido para su operación.</w:t>
            </w:r>
          </w:p>
          <w:p w:rsidR="00E773E1" w:rsidRPr="00E773E1" w:rsidRDefault="00E773E1" w:rsidP="00E773E1">
            <w:pPr>
              <w:numPr>
                <w:ilvl w:val="0"/>
                <w:numId w:val="31"/>
              </w:numPr>
              <w:spacing w:after="0" w:line="276" w:lineRule="auto"/>
              <w:jc w:val="both"/>
              <w:rPr>
                <w:rFonts w:ascii="Arial" w:eastAsia="Times New Roman" w:hAnsi="Arial" w:cs="Arial"/>
                <w:sz w:val="18"/>
                <w:szCs w:val="18"/>
                <w:lang w:val="es-MX" w:eastAsia="es-ES"/>
              </w:rPr>
            </w:pPr>
            <w:r w:rsidRPr="00E773E1">
              <w:rPr>
                <w:rFonts w:ascii="Arial" w:eastAsia="Times New Roman" w:hAnsi="Arial" w:cs="Arial"/>
                <w:bCs/>
                <w:sz w:val="18"/>
                <w:szCs w:val="18"/>
                <w:lang w:val="es-ES_tradnl" w:eastAsia="es-ES"/>
              </w:rPr>
              <w:t>El bloque de cobre tiene 13 orificios para insertar las sondas bajo prueba y la sonda patrón de referencia (5 orificios de 0,32” y 8 orificios de 0,25”).</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4846" w:type="dxa"/>
            <w:vAlign w:val="center"/>
          </w:tcPr>
          <w:p w:rsidR="00E773E1" w:rsidRPr="00E773E1" w:rsidRDefault="00E773E1" w:rsidP="00E773E1">
            <w:pPr>
              <w:spacing w:after="0" w:line="276" w:lineRule="auto"/>
              <w:jc w:val="both"/>
              <w:rPr>
                <w:rFonts w:ascii="Arial" w:eastAsia="Times New Roman" w:hAnsi="Arial" w:cs="Arial"/>
                <w:b/>
                <w:bCs/>
                <w:sz w:val="18"/>
                <w:szCs w:val="18"/>
                <w:lang w:val="es-MX"/>
              </w:rPr>
            </w:pPr>
            <w:r w:rsidRPr="00E773E1">
              <w:rPr>
                <w:rFonts w:ascii="Arial" w:eastAsia="Times New Roman" w:hAnsi="Arial" w:cs="Arial"/>
                <w:b/>
                <w:bCs/>
                <w:sz w:val="18"/>
                <w:szCs w:val="18"/>
                <w:lang w:val="es-MX"/>
              </w:rPr>
              <w:lastRenderedPageBreak/>
              <w:t>25. KIT DE CONECTORES Y ACCESORIOS DE CALIBRACIÓN</w:t>
            </w:r>
          </w:p>
          <w:p w:rsidR="00E773E1" w:rsidRPr="00E773E1" w:rsidRDefault="00E773E1" w:rsidP="00E773E1">
            <w:pPr>
              <w:spacing w:after="0" w:line="276" w:lineRule="auto"/>
              <w:rPr>
                <w:rFonts w:ascii="Arial" w:eastAsia="Times New Roman" w:hAnsi="Arial" w:cs="Arial"/>
                <w:b/>
                <w:bCs/>
                <w:sz w:val="18"/>
                <w:szCs w:val="18"/>
                <w:lang w:val="es-MX"/>
              </w:rPr>
            </w:pPr>
            <w:r w:rsidRPr="00E773E1">
              <w:rPr>
                <w:rFonts w:ascii="Arial" w:eastAsia="Times New Roman" w:hAnsi="Arial" w:cs="Arial"/>
                <w:b/>
                <w:bCs/>
                <w:sz w:val="18"/>
                <w:szCs w:val="18"/>
                <w:lang w:val="es-MX"/>
              </w:rPr>
              <w:t>Cantidad: 1 Kit.</w:t>
            </w:r>
          </w:p>
          <w:p w:rsidR="00E773E1" w:rsidRPr="00E773E1" w:rsidRDefault="00E773E1" w:rsidP="00E773E1">
            <w:pPr>
              <w:spacing w:after="0" w:line="276" w:lineRule="auto"/>
              <w:rPr>
                <w:rFonts w:ascii="Arial" w:eastAsia="Times New Roman" w:hAnsi="Arial" w:cs="Arial"/>
                <w:bCs/>
                <w:sz w:val="18"/>
                <w:szCs w:val="18"/>
                <w:lang w:val="es-MX"/>
              </w:rPr>
            </w:pPr>
          </w:p>
          <w:p w:rsidR="00E773E1" w:rsidRPr="00E773E1" w:rsidRDefault="00E773E1" w:rsidP="00E773E1">
            <w:pPr>
              <w:spacing w:after="0" w:line="276" w:lineRule="auto"/>
              <w:rPr>
                <w:rFonts w:ascii="Arial" w:eastAsia="Times New Roman" w:hAnsi="Arial" w:cs="Arial"/>
                <w:bCs/>
                <w:sz w:val="18"/>
                <w:szCs w:val="18"/>
                <w:lang w:val="es-MX"/>
              </w:rPr>
            </w:pPr>
            <w:r w:rsidRPr="00E773E1">
              <w:rPr>
                <w:rFonts w:ascii="Arial" w:eastAsia="Times New Roman" w:hAnsi="Arial" w:cs="Arial"/>
                <w:b/>
                <w:bCs/>
                <w:sz w:val="18"/>
                <w:szCs w:val="18"/>
                <w:lang w:val="es-MX"/>
              </w:rPr>
              <w:t>Detalle y características mínimas requeridas</w:t>
            </w:r>
            <w:r w:rsidRPr="00E773E1">
              <w:rPr>
                <w:rFonts w:ascii="Arial" w:eastAsia="Times New Roman" w:hAnsi="Arial" w:cs="Arial"/>
                <w:bCs/>
                <w:sz w:val="18"/>
                <w:szCs w:val="18"/>
                <w:lang w:val="es-MX"/>
              </w:rPr>
              <w:t>:</w:t>
            </w:r>
          </w:p>
          <w:p w:rsidR="00E773E1" w:rsidRPr="00E773E1" w:rsidRDefault="00E773E1" w:rsidP="00E773E1">
            <w:pPr>
              <w:spacing w:after="0" w:line="276" w:lineRule="auto"/>
              <w:rPr>
                <w:rFonts w:ascii="Arial" w:eastAsia="Times New Roman" w:hAnsi="Arial" w:cs="Arial"/>
                <w:bCs/>
                <w:sz w:val="18"/>
                <w:szCs w:val="18"/>
                <w:lang w:val="es-MX"/>
              </w:rPr>
            </w:pPr>
          </w:p>
          <w:tbl>
            <w:tblPr>
              <w:tblW w:w="4670" w:type="dxa"/>
              <w:jc w:val="center"/>
              <w:tblCellMar>
                <w:left w:w="70" w:type="dxa"/>
                <w:right w:w="70" w:type="dxa"/>
              </w:tblCellMar>
              <w:tblLook w:val="04A0" w:firstRow="1" w:lastRow="0" w:firstColumn="1" w:lastColumn="0" w:noHBand="0" w:noVBand="1"/>
            </w:tblPr>
            <w:tblGrid>
              <w:gridCol w:w="418"/>
              <w:gridCol w:w="2780"/>
              <w:gridCol w:w="764"/>
              <w:gridCol w:w="708"/>
            </w:tblGrid>
            <w:tr w:rsidR="00E773E1" w:rsidRPr="00E773E1" w:rsidTr="001837C5">
              <w:trPr>
                <w:trHeight w:val="318"/>
                <w:jc w:val="cent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
                      <w:bCs/>
                      <w:sz w:val="18"/>
                      <w:szCs w:val="18"/>
                      <w:lang w:val="es-ES"/>
                    </w:rPr>
                  </w:pPr>
                  <w:r w:rsidRPr="00E773E1">
                    <w:rPr>
                      <w:rFonts w:ascii="Arial" w:eastAsia="Times New Roman" w:hAnsi="Arial" w:cs="Arial"/>
                      <w:b/>
                      <w:bCs/>
                      <w:sz w:val="18"/>
                      <w:szCs w:val="18"/>
                      <w:lang w:val="es-ES"/>
                    </w:rPr>
                    <w:t>Nº</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
                      <w:bCs/>
                      <w:sz w:val="18"/>
                      <w:szCs w:val="18"/>
                      <w:lang w:val="es-ES"/>
                    </w:rPr>
                  </w:pPr>
                  <w:r w:rsidRPr="00E773E1">
                    <w:rPr>
                      <w:rFonts w:ascii="Arial" w:eastAsia="Times New Roman" w:hAnsi="Arial" w:cs="Arial"/>
                      <w:b/>
                      <w:bCs/>
                      <w:sz w:val="18"/>
                      <w:szCs w:val="18"/>
                      <w:lang w:val="es-ES"/>
                    </w:rPr>
                    <w:t>DESCRIPCIÓN</w:t>
                  </w:r>
                </w:p>
              </w:tc>
              <w:tc>
                <w:tcPr>
                  <w:tcW w:w="764" w:type="dxa"/>
                  <w:tcBorders>
                    <w:top w:val="single" w:sz="4" w:space="0" w:color="auto"/>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
                      <w:bCs/>
                      <w:sz w:val="18"/>
                      <w:szCs w:val="18"/>
                      <w:lang w:val="es-ES"/>
                    </w:rPr>
                  </w:pPr>
                  <w:r w:rsidRPr="00E773E1">
                    <w:rPr>
                      <w:rFonts w:ascii="Arial" w:eastAsia="Times New Roman" w:hAnsi="Arial" w:cs="Arial"/>
                      <w:b/>
                      <w:bCs/>
                      <w:sz w:val="18"/>
                      <w:szCs w:val="18"/>
                      <w:lang w:val="es-ES"/>
                    </w:rPr>
                    <w:t>CANT.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
                      <w:bCs/>
                      <w:sz w:val="18"/>
                      <w:szCs w:val="18"/>
                      <w:lang w:val="es-ES"/>
                    </w:rPr>
                  </w:pPr>
                  <w:r w:rsidRPr="00E773E1">
                    <w:rPr>
                      <w:rFonts w:ascii="Arial" w:eastAsia="Times New Roman" w:hAnsi="Arial" w:cs="Arial"/>
                      <w:b/>
                      <w:bCs/>
                      <w:sz w:val="18"/>
                      <w:szCs w:val="18"/>
                      <w:lang w:val="es-ES"/>
                    </w:rPr>
                    <w:t>UNID.</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Válvula de doble vía paso recto</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3</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2</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Válvula de doble vía ángulo</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3</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Codos de alta presión</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3</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4</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Tés de alta presión</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2</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5</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Filtro líneal</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6</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Niple de Cono y rosca, para ¼” (LARGO del niple 2 ¾” )</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8</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7</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Niple de Cono y rosca, para ¼” (LARGO del niple 6”)</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8</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Tapón para ¼ “</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9</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Componentes de Conexión (conector)</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19</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10</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Componentes de Conexión (collar)</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19</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11</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Componentes de Conexión (plug)</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300"/>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12</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Unión Acoplamientos (Slip Type)</w:t>
                  </w:r>
                </w:p>
              </w:tc>
              <w:tc>
                <w:tcPr>
                  <w:tcW w:w="764"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2</w:t>
                  </w:r>
                </w:p>
              </w:tc>
              <w:tc>
                <w:tcPr>
                  <w:tcW w:w="708"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294"/>
                <w:jc w:val="center"/>
              </w:trPr>
              <w:tc>
                <w:tcPr>
                  <w:tcW w:w="418" w:type="dxa"/>
                  <w:tcBorders>
                    <w:top w:val="nil"/>
                    <w:left w:val="single" w:sz="4" w:space="0" w:color="auto"/>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13</w:t>
                  </w:r>
                </w:p>
              </w:tc>
              <w:tc>
                <w:tcPr>
                  <w:tcW w:w="2780" w:type="dxa"/>
                  <w:tcBorders>
                    <w:top w:val="nil"/>
                    <w:left w:val="nil"/>
                    <w:bottom w:val="single" w:sz="4" w:space="0" w:color="auto"/>
                    <w:right w:val="single" w:sz="4" w:space="0" w:color="auto"/>
                  </w:tcBorders>
                  <w:shd w:val="clear" w:color="auto" w:fill="auto"/>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Acoplamientos de Desconexión Rápida para ¼” para 40000 psi</w:t>
                  </w:r>
                </w:p>
              </w:tc>
              <w:tc>
                <w:tcPr>
                  <w:tcW w:w="764" w:type="dxa"/>
                  <w:tcBorders>
                    <w:top w:val="nil"/>
                    <w:left w:val="nil"/>
                    <w:bottom w:val="single" w:sz="4" w:space="0" w:color="auto"/>
                    <w:right w:val="single" w:sz="4" w:space="0" w:color="auto"/>
                  </w:tcBorders>
                  <w:shd w:val="clear" w:color="auto" w:fill="auto"/>
                  <w:noWrap/>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w:t>
                  </w:r>
                </w:p>
              </w:tc>
              <w:tc>
                <w:tcPr>
                  <w:tcW w:w="708" w:type="dxa"/>
                  <w:tcBorders>
                    <w:top w:val="nil"/>
                    <w:left w:val="nil"/>
                    <w:bottom w:val="single" w:sz="4" w:space="0" w:color="auto"/>
                    <w:right w:val="single" w:sz="4" w:space="0" w:color="auto"/>
                  </w:tcBorders>
                  <w:shd w:val="clear" w:color="auto" w:fill="auto"/>
                  <w:noWrap/>
                  <w:vAlign w:val="center"/>
                  <w:hideMark/>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257"/>
                <w:jc w:val="center"/>
              </w:trPr>
              <w:tc>
                <w:tcPr>
                  <w:tcW w:w="418" w:type="dxa"/>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14</w:t>
                  </w:r>
                </w:p>
              </w:tc>
              <w:tc>
                <w:tcPr>
                  <w:tcW w:w="2780" w:type="dxa"/>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Conectores BNC para dual banana</w:t>
                  </w:r>
                </w:p>
              </w:tc>
              <w:tc>
                <w:tcPr>
                  <w:tcW w:w="764" w:type="dxa"/>
                  <w:tcBorders>
                    <w:top w:val="nil"/>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2</w:t>
                  </w:r>
                </w:p>
              </w:tc>
              <w:tc>
                <w:tcPr>
                  <w:tcW w:w="708" w:type="dxa"/>
                  <w:tcBorders>
                    <w:top w:val="nil"/>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257"/>
                <w:jc w:val="center"/>
              </w:trPr>
              <w:tc>
                <w:tcPr>
                  <w:tcW w:w="418" w:type="dxa"/>
                  <w:tcBorders>
                    <w:top w:val="nil"/>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15</w:t>
                  </w:r>
                </w:p>
              </w:tc>
              <w:tc>
                <w:tcPr>
                  <w:tcW w:w="2780" w:type="dxa"/>
                  <w:tcBorders>
                    <w:top w:val="nil"/>
                    <w:left w:val="nil"/>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n-US"/>
                    </w:rPr>
                  </w:pPr>
                  <w:r w:rsidRPr="00E773E1">
                    <w:rPr>
                      <w:rFonts w:ascii="Arial" w:eastAsia="Times New Roman" w:hAnsi="Arial" w:cs="Arial"/>
                      <w:bCs/>
                      <w:sz w:val="18"/>
                      <w:szCs w:val="18"/>
                      <w:lang w:val="en-US"/>
                    </w:rPr>
                    <w:t>Cable Coaxial de 50 Ohm</w:t>
                  </w:r>
                </w:p>
              </w:tc>
              <w:tc>
                <w:tcPr>
                  <w:tcW w:w="764" w:type="dxa"/>
                  <w:tcBorders>
                    <w:top w:val="nil"/>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3</w:t>
                  </w:r>
                </w:p>
              </w:tc>
              <w:tc>
                <w:tcPr>
                  <w:tcW w:w="708" w:type="dxa"/>
                  <w:tcBorders>
                    <w:top w:val="nil"/>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257"/>
                <w:jc w:val="cent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16</w:t>
                  </w:r>
                </w:p>
              </w:tc>
              <w:tc>
                <w:tcPr>
                  <w:tcW w:w="2780" w:type="dxa"/>
                  <w:tcBorders>
                    <w:top w:val="single" w:sz="4" w:space="0" w:color="auto"/>
                    <w:left w:val="nil"/>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Adaptador dual macho BNC a hembra BNC</w:t>
                  </w:r>
                </w:p>
              </w:tc>
              <w:tc>
                <w:tcPr>
                  <w:tcW w:w="764" w:type="dxa"/>
                  <w:tcBorders>
                    <w:top w:val="single" w:sz="4" w:space="0" w:color="auto"/>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257"/>
                <w:jc w:val="cent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17</w:t>
                  </w:r>
                </w:p>
              </w:tc>
              <w:tc>
                <w:tcPr>
                  <w:tcW w:w="2780" w:type="dxa"/>
                  <w:tcBorders>
                    <w:top w:val="single" w:sz="4" w:space="0" w:color="auto"/>
                    <w:left w:val="nil"/>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Doble conector hembra a macho BNC</w:t>
                  </w:r>
                </w:p>
              </w:tc>
              <w:tc>
                <w:tcPr>
                  <w:tcW w:w="764" w:type="dxa"/>
                  <w:tcBorders>
                    <w:top w:val="single" w:sz="4" w:space="0" w:color="auto"/>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257"/>
                <w:jc w:val="cent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lastRenderedPageBreak/>
                    <w:t>18</w:t>
                  </w:r>
                </w:p>
              </w:tc>
              <w:tc>
                <w:tcPr>
                  <w:tcW w:w="2780" w:type="dxa"/>
                  <w:tcBorders>
                    <w:top w:val="single" w:sz="4" w:space="0" w:color="auto"/>
                    <w:left w:val="nil"/>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Pomona de 50 ohm/1w alimentación a través de terminación</w:t>
                  </w:r>
                </w:p>
              </w:tc>
              <w:tc>
                <w:tcPr>
                  <w:tcW w:w="764" w:type="dxa"/>
                  <w:tcBorders>
                    <w:top w:val="single" w:sz="4" w:space="0" w:color="auto"/>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257"/>
                <w:jc w:val="cent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19</w:t>
                  </w:r>
                </w:p>
              </w:tc>
              <w:tc>
                <w:tcPr>
                  <w:tcW w:w="2780" w:type="dxa"/>
                  <w:tcBorders>
                    <w:top w:val="single" w:sz="4" w:space="0" w:color="auto"/>
                    <w:left w:val="nil"/>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Conector con blindaje para hembra BNC (conjunto de 2 unidades)</w:t>
                  </w:r>
                </w:p>
              </w:tc>
              <w:tc>
                <w:tcPr>
                  <w:tcW w:w="764" w:type="dxa"/>
                  <w:tcBorders>
                    <w:top w:val="single" w:sz="4" w:space="0" w:color="auto"/>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Pza.</w:t>
                  </w:r>
                </w:p>
              </w:tc>
            </w:tr>
            <w:tr w:rsidR="00E773E1" w:rsidRPr="00E773E1" w:rsidTr="001837C5">
              <w:trPr>
                <w:trHeight w:val="257"/>
                <w:jc w:val="center"/>
              </w:trPr>
              <w:tc>
                <w:tcPr>
                  <w:tcW w:w="418" w:type="dxa"/>
                  <w:tcBorders>
                    <w:top w:val="single" w:sz="4" w:space="0" w:color="auto"/>
                    <w:left w:val="single" w:sz="4" w:space="0" w:color="auto"/>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20</w:t>
                  </w:r>
                </w:p>
              </w:tc>
              <w:tc>
                <w:tcPr>
                  <w:tcW w:w="2780" w:type="dxa"/>
                  <w:tcBorders>
                    <w:top w:val="single" w:sz="4" w:space="0" w:color="auto"/>
                    <w:left w:val="nil"/>
                    <w:bottom w:val="single" w:sz="4" w:space="0" w:color="auto"/>
                    <w:right w:val="single" w:sz="4" w:space="0" w:color="auto"/>
                  </w:tcBorders>
                  <w:shd w:val="clear" w:color="auto" w:fill="auto"/>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Mangueras neumáticas con conectores</w:t>
                  </w:r>
                </w:p>
              </w:tc>
              <w:tc>
                <w:tcPr>
                  <w:tcW w:w="764" w:type="dxa"/>
                  <w:tcBorders>
                    <w:top w:val="single" w:sz="4" w:space="0" w:color="auto"/>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773E1" w:rsidRPr="00E773E1" w:rsidRDefault="00E773E1" w:rsidP="00E773E1">
                  <w:pPr>
                    <w:spacing w:after="0" w:line="276" w:lineRule="auto"/>
                    <w:rPr>
                      <w:rFonts w:ascii="Arial" w:eastAsia="Times New Roman" w:hAnsi="Arial" w:cs="Arial"/>
                      <w:bCs/>
                      <w:sz w:val="18"/>
                      <w:szCs w:val="18"/>
                      <w:lang w:val="es-ES"/>
                    </w:rPr>
                  </w:pPr>
                  <w:r w:rsidRPr="00E773E1">
                    <w:rPr>
                      <w:rFonts w:ascii="Arial" w:eastAsia="Times New Roman" w:hAnsi="Arial" w:cs="Arial"/>
                      <w:bCs/>
                      <w:sz w:val="18"/>
                      <w:szCs w:val="18"/>
                      <w:lang w:val="es-ES"/>
                    </w:rPr>
                    <w:t>Kit</w:t>
                  </w:r>
                </w:p>
              </w:tc>
            </w:tr>
          </w:tbl>
          <w:p w:rsidR="00E773E1" w:rsidRPr="00E773E1" w:rsidRDefault="00E773E1" w:rsidP="00E773E1">
            <w:pPr>
              <w:spacing w:after="0" w:line="276" w:lineRule="auto"/>
              <w:rPr>
                <w:rFonts w:ascii="Arial" w:eastAsia="Times New Roman" w:hAnsi="Arial" w:cs="Arial"/>
                <w:bCs/>
                <w:sz w:val="18"/>
                <w:szCs w:val="18"/>
                <w:lang w:val="es-ES"/>
              </w:rPr>
            </w:pP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trHeight w:val="6140"/>
          <w:jc w:val="center"/>
        </w:trPr>
        <w:tc>
          <w:tcPr>
            <w:tcW w:w="4846" w:type="dxa"/>
            <w:vAlign w:val="center"/>
          </w:tcPr>
          <w:p w:rsidR="00E773E1" w:rsidRPr="00E773E1" w:rsidRDefault="00E773E1" w:rsidP="00E773E1">
            <w:pPr>
              <w:spacing w:after="0" w:line="276" w:lineRule="auto"/>
              <w:jc w:val="both"/>
              <w:rPr>
                <w:rFonts w:ascii="Arial" w:eastAsia="Times New Roman" w:hAnsi="Arial" w:cs="Arial"/>
                <w:b/>
                <w:bCs/>
                <w:sz w:val="18"/>
                <w:szCs w:val="18"/>
                <w:lang w:val="es-MX"/>
              </w:rPr>
            </w:pPr>
            <w:r w:rsidRPr="00E773E1">
              <w:rPr>
                <w:rFonts w:ascii="Arial" w:eastAsia="Times New Roman" w:hAnsi="Arial" w:cs="Arial"/>
                <w:b/>
                <w:bCs/>
                <w:sz w:val="18"/>
                <w:szCs w:val="18"/>
                <w:lang w:val="es-MX"/>
              </w:rPr>
              <w:lastRenderedPageBreak/>
              <w:t>26. INSTALACIÓN, CONFIGURACIÓN, PUESTA EN MARCHA Y CAPACITACIÓN</w:t>
            </w:r>
          </w:p>
          <w:p w:rsidR="00E773E1" w:rsidRPr="00E773E1" w:rsidRDefault="00E773E1" w:rsidP="00E773E1">
            <w:pPr>
              <w:spacing w:after="0" w:line="276" w:lineRule="auto"/>
              <w:rPr>
                <w:rFonts w:ascii="Arial" w:eastAsia="Times New Roman" w:hAnsi="Arial" w:cs="Arial"/>
                <w:b/>
                <w:bCs/>
                <w:sz w:val="18"/>
                <w:szCs w:val="18"/>
                <w:lang w:val="es-MX"/>
              </w:rPr>
            </w:pPr>
            <w:r w:rsidRPr="00E773E1">
              <w:rPr>
                <w:rFonts w:ascii="Arial" w:eastAsia="Times New Roman" w:hAnsi="Arial" w:cs="Arial"/>
                <w:b/>
                <w:bCs/>
                <w:sz w:val="18"/>
                <w:szCs w:val="18"/>
                <w:lang w:val="es-MX"/>
              </w:rPr>
              <w:t>Cantidad: 1 Glb.</w:t>
            </w:r>
          </w:p>
          <w:p w:rsidR="00E773E1" w:rsidRPr="00E773E1" w:rsidRDefault="00E773E1" w:rsidP="00E773E1">
            <w:pPr>
              <w:spacing w:after="0" w:line="276" w:lineRule="auto"/>
              <w:rPr>
                <w:rFonts w:ascii="Arial" w:eastAsia="Times New Roman" w:hAnsi="Arial" w:cs="Arial"/>
                <w:b/>
                <w:bCs/>
                <w:sz w:val="18"/>
                <w:szCs w:val="18"/>
                <w:lang w:val="es-MX"/>
              </w:rPr>
            </w:pPr>
          </w:p>
          <w:p w:rsidR="00E773E1" w:rsidRPr="00E773E1" w:rsidRDefault="00E773E1" w:rsidP="00E773E1">
            <w:pPr>
              <w:spacing w:after="0" w:line="276" w:lineRule="auto"/>
              <w:rPr>
                <w:rFonts w:ascii="Arial" w:eastAsia="Times New Roman" w:hAnsi="Arial" w:cs="Arial"/>
                <w:b/>
                <w:bCs/>
                <w:sz w:val="18"/>
                <w:szCs w:val="18"/>
                <w:lang w:val="es-MX"/>
              </w:rPr>
            </w:pPr>
            <w:r w:rsidRPr="00E773E1">
              <w:rPr>
                <w:rFonts w:ascii="Arial" w:eastAsia="Times New Roman" w:hAnsi="Arial" w:cs="Arial"/>
                <w:b/>
                <w:bCs/>
                <w:sz w:val="18"/>
                <w:szCs w:val="18"/>
                <w:lang w:val="es-MX"/>
              </w:rPr>
              <w:t>Características mínimas:</w:t>
            </w:r>
          </w:p>
          <w:p w:rsidR="00E773E1" w:rsidRPr="00E773E1" w:rsidRDefault="00E773E1" w:rsidP="00E773E1">
            <w:pPr>
              <w:spacing w:after="0" w:line="276" w:lineRule="auto"/>
              <w:jc w:val="both"/>
              <w:rPr>
                <w:rFonts w:ascii="Arial" w:eastAsia="Times New Roman" w:hAnsi="Arial" w:cs="Arial"/>
                <w:bCs/>
                <w:sz w:val="18"/>
                <w:szCs w:val="18"/>
                <w:lang w:val="es-MX"/>
              </w:rPr>
            </w:pPr>
            <w:r w:rsidRPr="00E773E1">
              <w:rPr>
                <w:rFonts w:ascii="Arial" w:eastAsia="Times New Roman" w:hAnsi="Arial" w:cs="Arial"/>
                <w:bCs/>
                <w:sz w:val="18"/>
                <w:szCs w:val="18"/>
                <w:lang w:val="es-MX"/>
              </w:rPr>
              <w:t>El servicio realizado por un especialista en metrología de temperatura, deberá incluir:</w:t>
            </w:r>
          </w:p>
          <w:p w:rsidR="00E773E1" w:rsidRPr="00E773E1" w:rsidRDefault="00E773E1" w:rsidP="00E773E1">
            <w:pPr>
              <w:numPr>
                <w:ilvl w:val="0"/>
                <w:numId w:val="11"/>
              </w:numPr>
              <w:spacing w:after="0" w:line="276" w:lineRule="auto"/>
              <w:jc w:val="both"/>
              <w:rPr>
                <w:rFonts w:ascii="Arial" w:eastAsia="Times New Roman" w:hAnsi="Arial" w:cs="Arial"/>
                <w:bCs/>
                <w:sz w:val="18"/>
                <w:szCs w:val="18"/>
                <w:lang w:val="es-MX"/>
              </w:rPr>
            </w:pPr>
            <w:r w:rsidRPr="00E773E1">
              <w:rPr>
                <w:rFonts w:ascii="Arial" w:eastAsia="Times New Roman" w:hAnsi="Arial" w:cs="Arial"/>
                <w:bCs/>
                <w:sz w:val="18"/>
                <w:szCs w:val="18"/>
                <w:lang w:val="es-MX"/>
              </w:rPr>
              <w:t>Instalación y configuración de los equipos y software del Ítem 1.</w:t>
            </w:r>
          </w:p>
          <w:p w:rsidR="00E773E1" w:rsidRPr="00E773E1" w:rsidRDefault="00E773E1" w:rsidP="00E773E1">
            <w:pPr>
              <w:numPr>
                <w:ilvl w:val="0"/>
                <w:numId w:val="11"/>
              </w:numPr>
              <w:spacing w:after="0" w:line="276" w:lineRule="auto"/>
              <w:jc w:val="both"/>
              <w:rPr>
                <w:rFonts w:ascii="Arial" w:eastAsia="Times New Roman" w:hAnsi="Arial" w:cs="Arial"/>
                <w:bCs/>
                <w:sz w:val="18"/>
                <w:szCs w:val="18"/>
                <w:lang w:val="es-MX"/>
              </w:rPr>
            </w:pPr>
            <w:r w:rsidRPr="00E773E1">
              <w:rPr>
                <w:rFonts w:ascii="Arial" w:eastAsia="Times New Roman" w:hAnsi="Arial" w:cs="Arial"/>
                <w:bCs/>
                <w:sz w:val="18"/>
                <w:szCs w:val="18"/>
                <w:lang w:val="es-MX"/>
              </w:rPr>
              <w:t>Puesta en marcha de todos los equipos ofertados</w:t>
            </w:r>
          </w:p>
          <w:p w:rsidR="00E773E1" w:rsidRPr="00E773E1" w:rsidRDefault="00E773E1" w:rsidP="00E773E1">
            <w:pPr>
              <w:numPr>
                <w:ilvl w:val="0"/>
                <w:numId w:val="11"/>
              </w:numPr>
              <w:spacing w:after="0" w:line="276" w:lineRule="auto"/>
              <w:jc w:val="both"/>
              <w:rPr>
                <w:rFonts w:ascii="Arial" w:eastAsia="Times New Roman" w:hAnsi="Arial" w:cs="Arial"/>
                <w:bCs/>
                <w:sz w:val="18"/>
                <w:szCs w:val="18"/>
                <w:lang w:val="es-MX"/>
              </w:rPr>
            </w:pPr>
            <w:r w:rsidRPr="00E773E1">
              <w:rPr>
                <w:rFonts w:ascii="Arial" w:eastAsia="Times New Roman" w:hAnsi="Arial" w:cs="Arial"/>
                <w:bCs/>
                <w:sz w:val="18"/>
                <w:szCs w:val="18"/>
                <w:lang w:val="es-MX"/>
              </w:rPr>
              <w:t>Capacitación específica en operación, mantenimiento básico de los equipos ofertados que hacen parte de esta propuesta, duración 3 días</w:t>
            </w:r>
          </w:p>
          <w:p w:rsidR="00E773E1" w:rsidRPr="00E773E1" w:rsidRDefault="00E773E1" w:rsidP="00E773E1">
            <w:pPr>
              <w:numPr>
                <w:ilvl w:val="0"/>
                <w:numId w:val="11"/>
              </w:numPr>
              <w:spacing w:after="0" w:line="276" w:lineRule="auto"/>
              <w:jc w:val="both"/>
              <w:rPr>
                <w:rFonts w:ascii="Arial" w:eastAsia="Times New Roman" w:hAnsi="Arial" w:cs="Arial"/>
                <w:bCs/>
                <w:sz w:val="18"/>
                <w:szCs w:val="18"/>
                <w:lang w:val="es-MX"/>
              </w:rPr>
            </w:pPr>
            <w:r w:rsidRPr="00E773E1">
              <w:rPr>
                <w:rFonts w:ascii="Arial" w:eastAsia="Times New Roman" w:hAnsi="Arial" w:cs="Arial"/>
                <w:bCs/>
                <w:sz w:val="18"/>
                <w:szCs w:val="18"/>
                <w:lang w:val="es-MX"/>
              </w:rPr>
              <w:t>Lugar: Instalaciones de YPFB – CNMCH</w:t>
            </w:r>
          </w:p>
          <w:tbl>
            <w:tblPr>
              <w:tblpPr w:leftFromText="141" w:rightFromText="141" w:bottomFromText="115" w:vertAnchor="text" w:tblpX="136"/>
              <w:tblOverlap w:val="never"/>
              <w:tblW w:w="4536" w:type="dxa"/>
              <w:tblCellMar>
                <w:left w:w="0" w:type="dxa"/>
                <w:right w:w="0" w:type="dxa"/>
              </w:tblCellMar>
              <w:tblLook w:val="04A0" w:firstRow="1" w:lastRow="0" w:firstColumn="1" w:lastColumn="0" w:noHBand="0" w:noVBand="1"/>
            </w:tblPr>
            <w:tblGrid>
              <w:gridCol w:w="396"/>
              <w:gridCol w:w="2605"/>
              <w:gridCol w:w="1535"/>
            </w:tblGrid>
            <w:tr w:rsidR="00E773E1" w:rsidRPr="00E773E1" w:rsidTr="001837C5">
              <w:trPr>
                <w:cantSplit/>
                <w:trHeight w:val="405"/>
              </w:trPr>
              <w:tc>
                <w:tcPr>
                  <w:tcW w:w="396"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b/>
                      <w:bCs/>
                      <w:sz w:val="16"/>
                      <w:szCs w:val="16"/>
                      <w:lang w:val="es-ES" w:eastAsia="es-ES"/>
                    </w:rPr>
                  </w:pPr>
                  <w:r w:rsidRPr="00E773E1">
                    <w:rPr>
                      <w:rFonts w:ascii="Arial" w:eastAsia="Times New Roman" w:hAnsi="Arial" w:cs="Arial"/>
                      <w:b/>
                      <w:bCs/>
                      <w:sz w:val="16"/>
                      <w:szCs w:val="16"/>
                      <w:lang w:val="es-ES" w:eastAsia="es-ES"/>
                    </w:rPr>
                    <w:t>N°</w:t>
                  </w:r>
                </w:p>
              </w:tc>
              <w:tc>
                <w:tcPr>
                  <w:tcW w:w="2605"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b/>
                      <w:bCs/>
                      <w:sz w:val="18"/>
                      <w:szCs w:val="18"/>
                      <w:lang w:val="es-ES" w:eastAsia="es-ES"/>
                    </w:rPr>
                  </w:pPr>
                  <w:r w:rsidRPr="00E773E1">
                    <w:rPr>
                      <w:rFonts w:ascii="Arial" w:eastAsia="Times New Roman" w:hAnsi="Arial" w:cs="Arial"/>
                      <w:b/>
                      <w:bCs/>
                      <w:sz w:val="18"/>
                      <w:szCs w:val="18"/>
                      <w:lang w:val="es-ES" w:eastAsia="es-ES"/>
                    </w:rPr>
                    <w:t>EQUIPOS PATRONES</w:t>
                  </w:r>
                </w:p>
              </w:tc>
              <w:tc>
                <w:tcPr>
                  <w:tcW w:w="1535"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b/>
                      <w:bCs/>
                      <w:sz w:val="18"/>
                      <w:szCs w:val="18"/>
                      <w:lang w:val="es-ES" w:eastAsia="es-ES"/>
                    </w:rPr>
                  </w:pPr>
                  <w:r w:rsidRPr="00E773E1">
                    <w:rPr>
                      <w:rFonts w:ascii="Arial" w:eastAsia="Times New Roman" w:hAnsi="Arial" w:cs="Arial"/>
                      <w:b/>
                      <w:bCs/>
                      <w:sz w:val="18"/>
                      <w:szCs w:val="18"/>
                      <w:lang w:val="es-ES" w:eastAsia="es-ES"/>
                    </w:rPr>
                    <w:t>HORAS</w:t>
                  </w:r>
                </w:p>
              </w:tc>
            </w:tr>
            <w:tr w:rsidR="00E773E1" w:rsidRPr="00E773E1" w:rsidTr="001837C5">
              <w:trPr>
                <w:trHeight w:val="121"/>
              </w:trPr>
              <w:tc>
                <w:tcPr>
                  <w:tcW w:w="3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sz w:val="16"/>
                      <w:szCs w:val="16"/>
                      <w:lang w:val="es-ES" w:eastAsia="es-ES"/>
                    </w:rPr>
                  </w:pPr>
                  <w:r w:rsidRPr="00E773E1">
                    <w:rPr>
                      <w:rFonts w:ascii="Arial" w:eastAsia="Times New Roman" w:hAnsi="Arial" w:cs="Arial"/>
                      <w:sz w:val="16"/>
                      <w:szCs w:val="16"/>
                      <w:lang w:val="es-ES" w:eastAsia="es-ES"/>
                    </w:rPr>
                    <w:t>1</w:t>
                  </w: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Supertermómetro</w:t>
                  </w:r>
                </w:p>
              </w:tc>
              <w:tc>
                <w:tcPr>
                  <w:tcW w:w="15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3 HORAS ACADEMICAS</w:t>
                  </w:r>
                </w:p>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p>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5 HORAS CON LOS EQUIPOS</w:t>
                  </w:r>
                </w:p>
              </w:tc>
            </w:tr>
            <w:tr w:rsidR="00E773E1" w:rsidRPr="00E773E1" w:rsidTr="001837C5">
              <w:trPr>
                <w:trHeight w:val="187"/>
              </w:trPr>
              <w:tc>
                <w:tcPr>
                  <w:tcW w:w="396" w:type="dxa"/>
                  <w:vMerge/>
                  <w:tcBorders>
                    <w:top w:val="nil"/>
                    <w:left w:val="single" w:sz="8" w:space="0" w:color="auto"/>
                    <w:bottom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Sonda SPRT de referencia</w:t>
                  </w:r>
                </w:p>
              </w:tc>
              <w:tc>
                <w:tcPr>
                  <w:tcW w:w="1535" w:type="dxa"/>
                  <w:vMerge/>
                  <w:tcBorders>
                    <w:top w:val="nil"/>
                    <w:left w:val="nil"/>
                    <w:bottom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14"/>
              </w:trPr>
              <w:tc>
                <w:tcPr>
                  <w:tcW w:w="396" w:type="dxa"/>
                  <w:vMerge/>
                  <w:tcBorders>
                    <w:top w:val="nil"/>
                    <w:left w:val="single" w:sz="8" w:space="0" w:color="auto"/>
                    <w:bottom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Termómetro de resistencia de platino</w:t>
                  </w:r>
                </w:p>
              </w:tc>
              <w:tc>
                <w:tcPr>
                  <w:tcW w:w="1535" w:type="dxa"/>
                  <w:vMerge/>
                  <w:tcBorders>
                    <w:top w:val="nil"/>
                    <w:left w:val="nil"/>
                    <w:bottom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80"/>
              </w:trPr>
              <w:tc>
                <w:tcPr>
                  <w:tcW w:w="396" w:type="dxa"/>
                  <w:vMerge/>
                  <w:tcBorders>
                    <w:top w:val="nil"/>
                    <w:left w:val="single" w:sz="8" w:space="0" w:color="auto"/>
                    <w:bottom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Inserto de calibración T</w:t>
                  </w:r>
                </w:p>
              </w:tc>
              <w:tc>
                <w:tcPr>
                  <w:tcW w:w="1535" w:type="dxa"/>
                  <w:vMerge/>
                  <w:tcBorders>
                    <w:top w:val="nil"/>
                    <w:left w:val="nil"/>
                    <w:bottom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06"/>
              </w:trPr>
              <w:tc>
                <w:tcPr>
                  <w:tcW w:w="396" w:type="dxa"/>
                  <w:vMerge/>
                  <w:tcBorders>
                    <w:top w:val="nil"/>
                    <w:left w:val="single" w:sz="8" w:space="0" w:color="auto"/>
                    <w:bottom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Horno seco de punto cero</w:t>
                  </w:r>
                </w:p>
              </w:tc>
              <w:tc>
                <w:tcPr>
                  <w:tcW w:w="1535" w:type="dxa"/>
                  <w:vMerge/>
                  <w:tcBorders>
                    <w:top w:val="nil"/>
                    <w:left w:val="nil"/>
                    <w:bottom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85"/>
              </w:trPr>
              <w:tc>
                <w:tcPr>
                  <w:tcW w:w="396" w:type="dxa"/>
                  <w:vMerge/>
                  <w:tcBorders>
                    <w:top w:val="nil"/>
                    <w:left w:val="single" w:sz="8" w:space="0" w:color="auto"/>
                    <w:bottom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Termocupla tipo E</w:t>
                  </w:r>
                </w:p>
              </w:tc>
              <w:tc>
                <w:tcPr>
                  <w:tcW w:w="1535" w:type="dxa"/>
                  <w:vMerge/>
                  <w:tcBorders>
                    <w:top w:val="nil"/>
                    <w:left w:val="nil"/>
                    <w:bottom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11"/>
              </w:trPr>
              <w:tc>
                <w:tcPr>
                  <w:tcW w:w="396" w:type="dxa"/>
                  <w:vMerge/>
                  <w:tcBorders>
                    <w:top w:val="nil"/>
                    <w:left w:val="single" w:sz="8" w:space="0" w:color="auto"/>
                    <w:bottom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Cortocircuito de 4 terminales</w:t>
                  </w:r>
                </w:p>
              </w:tc>
              <w:tc>
                <w:tcPr>
                  <w:tcW w:w="1535" w:type="dxa"/>
                  <w:vMerge/>
                  <w:tcBorders>
                    <w:top w:val="nil"/>
                    <w:left w:val="nil"/>
                    <w:bottom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77"/>
              </w:trPr>
              <w:tc>
                <w:tcPr>
                  <w:tcW w:w="396" w:type="dxa"/>
                  <w:vMerge/>
                  <w:tcBorders>
                    <w:top w:val="nil"/>
                    <w:left w:val="single" w:sz="8" w:space="0" w:color="auto"/>
                    <w:bottom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Resistor patrón 4 hilos 25Ω</w:t>
                  </w:r>
                </w:p>
              </w:tc>
              <w:tc>
                <w:tcPr>
                  <w:tcW w:w="1535" w:type="dxa"/>
                  <w:vMerge/>
                  <w:tcBorders>
                    <w:top w:val="nil"/>
                    <w:left w:val="nil"/>
                    <w:bottom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04"/>
              </w:trPr>
              <w:tc>
                <w:tcPr>
                  <w:tcW w:w="396" w:type="dxa"/>
                  <w:vMerge/>
                  <w:tcBorders>
                    <w:top w:val="nil"/>
                    <w:left w:val="single" w:sz="8" w:space="0" w:color="auto"/>
                    <w:bottom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Resistor patrón 4 hilos 100Ω</w:t>
                  </w:r>
                </w:p>
              </w:tc>
              <w:tc>
                <w:tcPr>
                  <w:tcW w:w="1535" w:type="dxa"/>
                  <w:vMerge/>
                  <w:tcBorders>
                    <w:top w:val="nil"/>
                    <w:left w:val="nil"/>
                    <w:bottom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83"/>
              </w:trPr>
              <w:tc>
                <w:tcPr>
                  <w:tcW w:w="396" w:type="dxa"/>
                  <w:vMerge/>
                  <w:tcBorders>
                    <w:top w:val="nil"/>
                    <w:left w:val="single" w:sz="8" w:space="0" w:color="auto"/>
                    <w:bottom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Resistor patrón 4 hilos 200Ω</w:t>
                  </w:r>
                </w:p>
              </w:tc>
              <w:tc>
                <w:tcPr>
                  <w:tcW w:w="1535" w:type="dxa"/>
                  <w:vMerge/>
                  <w:tcBorders>
                    <w:top w:val="nil"/>
                    <w:left w:val="nil"/>
                    <w:bottom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10"/>
              </w:trPr>
              <w:tc>
                <w:tcPr>
                  <w:tcW w:w="396"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sz w:val="16"/>
                      <w:szCs w:val="16"/>
                      <w:lang w:val="es-ES" w:eastAsia="es-ES"/>
                    </w:rPr>
                  </w:pPr>
                  <w:r w:rsidRPr="00E773E1">
                    <w:rPr>
                      <w:rFonts w:ascii="Arial" w:eastAsia="Times New Roman" w:hAnsi="Arial" w:cs="Arial"/>
                      <w:sz w:val="16"/>
                      <w:szCs w:val="16"/>
                      <w:lang w:val="es-ES" w:eastAsia="es-ES"/>
                    </w:rPr>
                    <w:t>2</w:t>
                  </w:r>
                </w:p>
                <w:p w:rsidR="00E773E1" w:rsidRPr="00E773E1" w:rsidRDefault="00E773E1" w:rsidP="00E773E1">
                  <w:pPr>
                    <w:autoSpaceDE w:val="0"/>
                    <w:autoSpaceDN w:val="0"/>
                    <w:spacing w:after="0" w:line="276" w:lineRule="auto"/>
                    <w:jc w:val="center"/>
                    <w:rPr>
                      <w:rFonts w:ascii="Arial" w:eastAsia="Times New Roman"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ES_tradnl" w:eastAsia="es-ES"/>
                    </w:rPr>
                  </w:pPr>
                  <w:r w:rsidRPr="00E773E1">
                    <w:rPr>
                      <w:rFonts w:ascii="Arial" w:eastAsia="Times New Roman" w:hAnsi="Arial" w:cs="Arial"/>
                      <w:sz w:val="18"/>
                      <w:szCs w:val="18"/>
                      <w:lang w:val="es-ES_tradnl" w:eastAsia="es-ES"/>
                    </w:rPr>
                    <w:t>Baño de calibración</w:t>
                  </w:r>
                </w:p>
              </w:tc>
              <w:tc>
                <w:tcPr>
                  <w:tcW w:w="1535" w:type="dxa"/>
                  <w:vMerge w:val="restart"/>
                  <w:tcBorders>
                    <w:top w:val="nil"/>
                    <w:left w:val="nil"/>
                    <w:right w:val="single" w:sz="8" w:space="0" w:color="auto"/>
                  </w:tcBorders>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p>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p>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p>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p>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p>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p>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5 HORAS ACADEMICAS</w:t>
                  </w:r>
                </w:p>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p>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11 HORAS CON  LOS EQUIPOS</w:t>
                  </w:r>
                </w:p>
              </w:tc>
            </w:tr>
            <w:tr w:rsidR="00E773E1" w:rsidRPr="00E773E1" w:rsidTr="001837C5">
              <w:trPr>
                <w:trHeight w:val="175"/>
              </w:trPr>
              <w:tc>
                <w:tcPr>
                  <w:tcW w:w="396" w:type="dxa"/>
                  <w:vMerge/>
                  <w:tcBorders>
                    <w:left w:val="single" w:sz="8" w:space="0" w:color="auto"/>
                    <w:right w:val="single" w:sz="8" w:space="0" w:color="auto"/>
                  </w:tcBorders>
                  <w:vAlign w:val="center"/>
                  <w:hideMark/>
                </w:tcPr>
                <w:p w:rsidR="00E773E1" w:rsidRPr="00E773E1" w:rsidRDefault="00E773E1" w:rsidP="00E773E1">
                  <w:pPr>
                    <w:autoSpaceDE w:val="0"/>
                    <w:autoSpaceDN w:val="0"/>
                    <w:spacing w:after="0" w:line="276" w:lineRule="auto"/>
                    <w:jc w:val="center"/>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ES_tradnl" w:eastAsia="es-ES"/>
                    </w:rPr>
                  </w:pPr>
                  <w:r w:rsidRPr="00E773E1">
                    <w:rPr>
                      <w:rFonts w:ascii="Arial" w:eastAsia="Times New Roman" w:hAnsi="Arial" w:cs="Arial"/>
                      <w:sz w:val="18"/>
                      <w:szCs w:val="18"/>
                      <w:lang w:val="es-ES_tradnl" w:eastAsia="es-ES"/>
                    </w:rPr>
                    <w:t>Celda punto fijo de mercurio</w:t>
                  </w:r>
                </w:p>
              </w:tc>
              <w:tc>
                <w:tcPr>
                  <w:tcW w:w="1535" w:type="dxa"/>
                  <w:vMerge/>
                  <w:tcBorders>
                    <w:left w:val="nil"/>
                    <w:right w:val="single" w:sz="8" w:space="0" w:color="auto"/>
                  </w:tcBorders>
                  <w:vAlign w:val="center"/>
                  <w:hideMark/>
                </w:tcPr>
                <w:p w:rsidR="00E773E1" w:rsidRPr="00E773E1" w:rsidRDefault="00E773E1" w:rsidP="00E773E1">
                  <w:pPr>
                    <w:autoSpaceDE w:val="0"/>
                    <w:autoSpaceDN w:val="0"/>
                    <w:spacing w:after="0" w:line="276" w:lineRule="auto"/>
                    <w:jc w:val="center"/>
                    <w:rPr>
                      <w:rFonts w:ascii="Arial" w:eastAsia="Calibri" w:hAnsi="Arial" w:cs="Arial"/>
                      <w:sz w:val="18"/>
                      <w:szCs w:val="18"/>
                      <w:lang w:val="es-ES" w:eastAsia="es-ES"/>
                    </w:rPr>
                  </w:pPr>
                </w:p>
              </w:tc>
            </w:tr>
            <w:tr w:rsidR="00E773E1" w:rsidRPr="00E773E1" w:rsidTr="001837C5">
              <w:trPr>
                <w:trHeight w:val="181"/>
              </w:trPr>
              <w:tc>
                <w:tcPr>
                  <w:tcW w:w="396" w:type="dxa"/>
                  <w:vMerge/>
                  <w:tcBorders>
                    <w:left w:val="single" w:sz="8" w:space="0" w:color="auto"/>
                    <w:right w:val="single" w:sz="8" w:space="0" w:color="auto"/>
                  </w:tcBorders>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Baño de mantenimiento de la celda de punto fijo de mercurio</w:t>
                  </w:r>
                </w:p>
              </w:tc>
              <w:tc>
                <w:tcPr>
                  <w:tcW w:w="1535" w:type="dxa"/>
                  <w:vMerge/>
                  <w:tcBorders>
                    <w:left w:val="nil"/>
                    <w:right w:val="single" w:sz="8" w:space="0" w:color="auto"/>
                  </w:tcBorders>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sz w:val="18"/>
                      <w:szCs w:val="18"/>
                      <w:lang w:val="es-ES" w:eastAsia="es-ES"/>
                    </w:rPr>
                  </w:pPr>
                </w:p>
              </w:tc>
            </w:tr>
            <w:tr w:rsidR="00E773E1" w:rsidRPr="00E773E1" w:rsidTr="001837C5">
              <w:trPr>
                <w:trHeight w:val="145"/>
              </w:trPr>
              <w:tc>
                <w:tcPr>
                  <w:tcW w:w="396" w:type="dxa"/>
                  <w:vMerge/>
                  <w:tcBorders>
                    <w:left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Celda de punto triple de agua</w:t>
                  </w:r>
                </w:p>
              </w:tc>
              <w:tc>
                <w:tcPr>
                  <w:tcW w:w="1535" w:type="dxa"/>
                  <w:vMerge/>
                  <w:tcBorders>
                    <w:left w:val="nil"/>
                    <w:right w:val="single" w:sz="8" w:space="0" w:color="auto"/>
                  </w:tcBorders>
                  <w:vAlign w:val="center"/>
                  <w:hideMark/>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280"/>
              </w:trPr>
              <w:tc>
                <w:tcPr>
                  <w:tcW w:w="396" w:type="dxa"/>
                  <w:vMerge/>
                  <w:tcBorders>
                    <w:left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Baño de mantenimiento de la celda de punto triple de agua</w:t>
                  </w:r>
                </w:p>
              </w:tc>
              <w:tc>
                <w:tcPr>
                  <w:tcW w:w="1535" w:type="dxa"/>
                  <w:vMerge/>
                  <w:tcBorders>
                    <w:left w:val="nil"/>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27"/>
              </w:trPr>
              <w:tc>
                <w:tcPr>
                  <w:tcW w:w="396" w:type="dxa"/>
                  <w:vMerge/>
                  <w:tcBorders>
                    <w:left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Celda de punto fijo de galio</w:t>
                  </w:r>
                </w:p>
              </w:tc>
              <w:tc>
                <w:tcPr>
                  <w:tcW w:w="1535" w:type="dxa"/>
                  <w:vMerge/>
                  <w:tcBorders>
                    <w:left w:val="nil"/>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447"/>
              </w:trPr>
              <w:tc>
                <w:tcPr>
                  <w:tcW w:w="396" w:type="dxa"/>
                  <w:vMerge/>
                  <w:tcBorders>
                    <w:left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Aparato de mantenimiento de la celda de galio</w:t>
                  </w:r>
                </w:p>
              </w:tc>
              <w:tc>
                <w:tcPr>
                  <w:tcW w:w="1535" w:type="dxa"/>
                  <w:vMerge/>
                  <w:tcBorders>
                    <w:left w:val="nil"/>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109"/>
              </w:trPr>
              <w:tc>
                <w:tcPr>
                  <w:tcW w:w="396" w:type="dxa"/>
                  <w:vMerge/>
                  <w:tcBorders>
                    <w:left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Celda de punto fijo de indio</w:t>
                  </w:r>
                </w:p>
              </w:tc>
              <w:tc>
                <w:tcPr>
                  <w:tcW w:w="1535" w:type="dxa"/>
                  <w:vMerge/>
                  <w:tcBorders>
                    <w:left w:val="nil"/>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280"/>
              </w:trPr>
              <w:tc>
                <w:tcPr>
                  <w:tcW w:w="396" w:type="dxa"/>
                  <w:vMerge/>
                  <w:tcBorders>
                    <w:left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Aparato de mantenimiento de la celda de indio</w:t>
                  </w:r>
                </w:p>
              </w:tc>
              <w:tc>
                <w:tcPr>
                  <w:tcW w:w="1535" w:type="dxa"/>
                  <w:vMerge/>
                  <w:tcBorders>
                    <w:left w:val="nil"/>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208"/>
              </w:trPr>
              <w:tc>
                <w:tcPr>
                  <w:tcW w:w="396" w:type="dxa"/>
                  <w:vMerge/>
                  <w:tcBorders>
                    <w:left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MX" w:eastAsia="es-ES"/>
                    </w:rPr>
                  </w:pPr>
                  <w:r w:rsidRPr="00E773E1">
                    <w:rPr>
                      <w:rFonts w:ascii="Arial" w:eastAsia="Times New Roman" w:hAnsi="Arial" w:cs="Arial"/>
                      <w:sz w:val="18"/>
                      <w:szCs w:val="18"/>
                      <w:lang w:val="es-MX" w:eastAsia="es-ES"/>
                    </w:rPr>
                    <w:t>Enfriador de inmersión de varilla</w:t>
                  </w:r>
                </w:p>
              </w:tc>
              <w:tc>
                <w:tcPr>
                  <w:tcW w:w="1535" w:type="dxa"/>
                  <w:vMerge/>
                  <w:tcBorders>
                    <w:left w:val="nil"/>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280"/>
              </w:trPr>
              <w:tc>
                <w:tcPr>
                  <w:tcW w:w="396" w:type="dxa"/>
                  <w:vMerge/>
                  <w:tcBorders>
                    <w:left w:val="single" w:sz="8" w:space="0" w:color="auto"/>
                    <w:right w:val="single" w:sz="8" w:space="0" w:color="auto"/>
                  </w:tcBorders>
                  <w:vAlign w:val="center"/>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E773E1" w:rsidRPr="00E773E1" w:rsidRDefault="00E773E1" w:rsidP="00E773E1">
                  <w:pPr>
                    <w:spacing w:after="0" w:line="276" w:lineRule="auto"/>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Calibrador de compración de Nitrogeno</w:t>
                  </w:r>
                </w:p>
              </w:tc>
              <w:tc>
                <w:tcPr>
                  <w:tcW w:w="1535" w:type="dxa"/>
                  <w:vMerge/>
                  <w:tcBorders>
                    <w:left w:val="nil"/>
                    <w:right w:val="single" w:sz="8" w:space="0" w:color="auto"/>
                  </w:tcBorders>
                  <w:vAlign w:val="center"/>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rPr>
                <w:trHeight w:val="280"/>
              </w:trPr>
              <w:tc>
                <w:tcPr>
                  <w:tcW w:w="396" w:type="dxa"/>
                  <w:vMerge/>
                  <w:tcBorders>
                    <w:left w:val="single" w:sz="8" w:space="0" w:color="auto"/>
                    <w:bottom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6"/>
                      <w:szCs w:val="16"/>
                      <w:lang w:val="es-ES" w:eastAsia="es-ES"/>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E773E1" w:rsidRPr="00E773E1" w:rsidRDefault="00E773E1" w:rsidP="00E773E1">
                  <w:pPr>
                    <w:spacing w:after="0" w:line="276" w:lineRule="auto"/>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Calibrador de compración de Nitrogeno</w:t>
                  </w:r>
                </w:p>
              </w:tc>
              <w:tc>
                <w:tcPr>
                  <w:tcW w:w="1535" w:type="dxa"/>
                  <w:vMerge/>
                  <w:tcBorders>
                    <w:left w:val="nil"/>
                    <w:bottom w:val="single" w:sz="8" w:space="0" w:color="auto"/>
                    <w:right w:val="single" w:sz="8" w:space="0" w:color="auto"/>
                  </w:tcBorders>
                  <w:vAlign w:val="center"/>
                  <w:hideMark/>
                </w:tcPr>
                <w:p w:rsidR="00E773E1" w:rsidRPr="00E773E1" w:rsidRDefault="00E773E1" w:rsidP="00E773E1">
                  <w:pPr>
                    <w:spacing w:after="0" w:line="276" w:lineRule="auto"/>
                    <w:rPr>
                      <w:rFonts w:ascii="Arial" w:eastAsia="Calibri" w:hAnsi="Arial" w:cs="Arial"/>
                      <w:sz w:val="18"/>
                      <w:szCs w:val="18"/>
                      <w:lang w:val="es-ES" w:eastAsia="es-ES"/>
                    </w:rPr>
                  </w:pPr>
                </w:p>
              </w:tc>
            </w:tr>
            <w:tr w:rsidR="00E773E1" w:rsidRPr="00E773E1" w:rsidTr="001837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98"/>
              </w:trPr>
              <w:tc>
                <w:tcPr>
                  <w:tcW w:w="3001" w:type="dxa"/>
                  <w:gridSpan w:val="2"/>
                </w:tcPr>
                <w:p w:rsidR="00E773E1" w:rsidRPr="00E773E1" w:rsidRDefault="00E773E1" w:rsidP="00E773E1">
                  <w:pPr>
                    <w:autoSpaceDE w:val="0"/>
                    <w:autoSpaceDN w:val="0"/>
                    <w:spacing w:after="0" w:line="276" w:lineRule="auto"/>
                    <w:jc w:val="center"/>
                    <w:rPr>
                      <w:rFonts w:ascii="Arial" w:eastAsia="Times New Roman" w:hAnsi="Arial" w:cs="Arial"/>
                      <w:b/>
                      <w:bCs/>
                      <w:sz w:val="16"/>
                      <w:szCs w:val="16"/>
                      <w:lang w:val="es-ES" w:eastAsia="es-ES"/>
                    </w:rPr>
                  </w:pPr>
                  <w:r w:rsidRPr="00E773E1">
                    <w:rPr>
                      <w:rFonts w:ascii="Arial" w:eastAsia="Times New Roman" w:hAnsi="Arial" w:cs="Arial"/>
                      <w:b/>
                      <w:bCs/>
                      <w:sz w:val="16"/>
                      <w:szCs w:val="16"/>
                      <w:lang w:val="es-ES" w:eastAsia="es-ES"/>
                    </w:rPr>
                    <w:t>TOTAL</w:t>
                  </w:r>
                </w:p>
              </w:tc>
              <w:tc>
                <w:tcPr>
                  <w:tcW w:w="1535" w:type="dxa"/>
                </w:tcPr>
                <w:p w:rsidR="00E773E1" w:rsidRPr="00E773E1" w:rsidRDefault="00E773E1" w:rsidP="00E773E1">
                  <w:pPr>
                    <w:autoSpaceDE w:val="0"/>
                    <w:autoSpaceDN w:val="0"/>
                    <w:spacing w:after="0" w:line="276" w:lineRule="auto"/>
                    <w:jc w:val="center"/>
                    <w:rPr>
                      <w:rFonts w:ascii="Arial" w:eastAsia="Times New Roman" w:hAnsi="Arial" w:cs="Arial"/>
                      <w:b/>
                      <w:bCs/>
                      <w:sz w:val="16"/>
                      <w:szCs w:val="16"/>
                      <w:lang w:val="es-ES" w:eastAsia="es-ES"/>
                    </w:rPr>
                  </w:pPr>
                  <w:r w:rsidRPr="00E773E1">
                    <w:rPr>
                      <w:rFonts w:ascii="Arial" w:eastAsia="Times New Roman" w:hAnsi="Arial" w:cs="Arial"/>
                      <w:b/>
                      <w:bCs/>
                      <w:sz w:val="16"/>
                      <w:szCs w:val="16"/>
                      <w:lang w:val="es-ES" w:eastAsia="es-ES"/>
                    </w:rPr>
                    <w:t>24 HORAS</w:t>
                  </w:r>
                </w:p>
              </w:tc>
            </w:tr>
          </w:tbl>
          <w:p w:rsidR="00E773E1" w:rsidRPr="00E773E1" w:rsidRDefault="00E773E1" w:rsidP="00E773E1">
            <w:pPr>
              <w:spacing w:after="0" w:line="276" w:lineRule="auto"/>
              <w:rPr>
                <w:rFonts w:ascii="Arial" w:eastAsia="Times New Roman" w:hAnsi="Arial" w:cs="Arial"/>
                <w:bCs/>
                <w:sz w:val="18"/>
                <w:szCs w:val="18"/>
                <w:lang w:val="es-ES"/>
              </w:rPr>
            </w:pPr>
          </w:p>
          <w:p w:rsidR="00E773E1" w:rsidRPr="00E773E1" w:rsidRDefault="00E773E1" w:rsidP="00E773E1">
            <w:pPr>
              <w:spacing w:after="0" w:line="240" w:lineRule="auto"/>
              <w:rPr>
                <w:rFonts w:ascii="Times New Roman" w:eastAsia="Times New Roman" w:hAnsi="Times New Roman" w:cs="Times New Roman"/>
                <w:vanish/>
                <w:sz w:val="20"/>
                <w:szCs w:val="20"/>
                <w:lang w:val="es-ES"/>
              </w:rPr>
            </w:pPr>
          </w:p>
          <w:tbl>
            <w:tblPr>
              <w:tblpPr w:leftFromText="141" w:rightFromText="141" w:bottomFromText="115" w:vertAnchor="text" w:tblpX="132"/>
              <w:tblW w:w="4536" w:type="dxa"/>
              <w:tblCellMar>
                <w:left w:w="0" w:type="dxa"/>
                <w:right w:w="0" w:type="dxa"/>
              </w:tblCellMar>
              <w:tblLook w:val="04A0" w:firstRow="1" w:lastRow="0" w:firstColumn="1" w:lastColumn="0" w:noHBand="0" w:noVBand="1"/>
            </w:tblPr>
            <w:tblGrid>
              <w:gridCol w:w="2977"/>
              <w:gridCol w:w="1559"/>
            </w:tblGrid>
            <w:tr w:rsidR="00E773E1" w:rsidRPr="00E773E1" w:rsidTr="001837C5">
              <w:trPr>
                <w:cantSplit/>
                <w:trHeight w:val="402"/>
              </w:trPr>
              <w:tc>
                <w:tcPr>
                  <w:tcW w:w="2977" w:type="dxa"/>
                  <w:tcBorders>
                    <w:top w:val="single" w:sz="4"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b/>
                      <w:bCs/>
                      <w:sz w:val="18"/>
                      <w:szCs w:val="18"/>
                      <w:lang w:val="es-ES" w:eastAsia="es-ES"/>
                    </w:rPr>
                  </w:pPr>
                  <w:r w:rsidRPr="00E773E1">
                    <w:rPr>
                      <w:rFonts w:ascii="Arial" w:eastAsia="Times New Roman" w:hAnsi="Arial" w:cs="Arial"/>
                      <w:b/>
                      <w:bCs/>
                      <w:sz w:val="18"/>
                      <w:szCs w:val="18"/>
                      <w:lang w:val="es-ES" w:eastAsia="es-ES"/>
                    </w:rPr>
                    <w:t>CONTENIDO MINIMO</w:t>
                  </w:r>
                </w:p>
              </w:tc>
              <w:tc>
                <w:tcPr>
                  <w:tcW w:w="1559"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center"/>
                    <w:rPr>
                      <w:rFonts w:ascii="Arial" w:eastAsia="Times New Roman" w:hAnsi="Arial" w:cs="Arial"/>
                      <w:b/>
                      <w:bCs/>
                      <w:sz w:val="18"/>
                      <w:szCs w:val="18"/>
                      <w:lang w:val="es-ES" w:eastAsia="es-ES"/>
                    </w:rPr>
                  </w:pPr>
                  <w:r w:rsidRPr="00E773E1">
                    <w:rPr>
                      <w:rFonts w:ascii="Arial" w:eastAsia="Times New Roman" w:hAnsi="Arial" w:cs="Arial"/>
                      <w:b/>
                      <w:bCs/>
                      <w:sz w:val="18"/>
                      <w:szCs w:val="18"/>
                      <w:lang w:val="es-ES" w:eastAsia="es-ES"/>
                    </w:rPr>
                    <w:t>CAPACITADOR</w:t>
                  </w:r>
                </w:p>
              </w:tc>
            </w:tr>
            <w:tr w:rsidR="00E773E1" w:rsidRPr="00E773E1" w:rsidTr="001837C5">
              <w:trPr>
                <w:trHeight w:val="1124"/>
              </w:trPr>
              <w:tc>
                <w:tcPr>
                  <w:tcW w:w="297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773E1" w:rsidRPr="00E773E1" w:rsidRDefault="00E773E1" w:rsidP="00E773E1">
                  <w:pPr>
                    <w:numPr>
                      <w:ilvl w:val="0"/>
                      <w:numId w:val="32"/>
                    </w:numPr>
                    <w:autoSpaceDE w:val="0"/>
                    <w:autoSpaceDN w:val="0"/>
                    <w:spacing w:after="0" w:line="276" w:lineRule="auto"/>
                    <w:ind w:left="449" w:hanging="283"/>
                    <w:contextualSpacing/>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Instalación</w:t>
                  </w:r>
                </w:p>
                <w:p w:rsidR="00E773E1" w:rsidRPr="00E773E1" w:rsidRDefault="00E773E1" w:rsidP="00E773E1">
                  <w:pPr>
                    <w:numPr>
                      <w:ilvl w:val="0"/>
                      <w:numId w:val="32"/>
                    </w:numPr>
                    <w:autoSpaceDE w:val="0"/>
                    <w:autoSpaceDN w:val="0"/>
                    <w:spacing w:after="0" w:line="276" w:lineRule="auto"/>
                    <w:ind w:left="449" w:hanging="283"/>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Operación</w:t>
                  </w:r>
                </w:p>
                <w:p w:rsidR="00E773E1" w:rsidRPr="00E773E1" w:rsidRDefault="00E773E1" w:rsidP="00E773E1">
                  <w:pPr>
                    <w:numPr>
                      <w:ilvl w:val="0"/>
                      <w:numId w:val="32"/>
                    </w:numPr>
                    <w:autoSpaceDE w:val="0"/>
                    <w:autoSpaceDN w:val="0"/>
                    <w:spacing w:after="0" w:line="276" w:lineRule="auto"/>
                    <w:ind w:left="449" w:hanging="283"/>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Mantenimiento</w:t>
                  </w:r>
                </w:p>
                <w:p w:rsidR="00E773E1" w:rsidRPr="00E773E1" w:rsidRDefault="00E773E1" w:rsidP="00E773E1">
                  <w:pPr>
                    <w:numPr>
                      <w:ilvl w:val="0"/>
                      <w:numId w:val="32"/>
                    </w:numPr>
                    <w:autoSpaceDE w:val="0"/>
                    <w:autoSpaceDN w:val="0"/>
                    <w:spacing w:after="0" w:line="276" w:lineRule="auto"/>
                    <w:ind w:left="449" w:hanging="283"/>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Configuración</w:t>
                  </w:r>
                </w:p>
                <w:p w:rsidR="00E773E1" w:rsidRPr="00E773E1" w:rsidRDefault="00E773E1" w:rsidP="00E773E1">
                  <w:pPr>
                    <w:numPr>
                      <w:ilvl w:val="0"/>
                      <w:numId w:val="32"/>
                    </w:numPr>
                    <w:autoSpaceDE w:val="0"/>
                    <w:autoSpaceDN w:val="0"/>
                    <w:spacing w:after="0" w:line="276" w:lineRule="auto"/>
                    <w:ind w:left="449" w:hanging="283"/>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Determinación de fallas</w:t>
                  </w:r>
                </w:p>
                <w:p w:rsidR="00E773E1" w:rsidRPr="00E773E1" w:rsidRDefault="00E773E1" w:rsidP="00E773E1">
                  <w:pPr>
                    <w:numPr>
                      <w:ilvl w:val="0"/>
                      <w:numId w:val="32"/>
                    </w:numPr>
                    <w:autoSpaceDE w:val="0"/>
                    <w:autoSpaceDN w:val="0"/>
                    <w:spacing w:after="0" w:line="276" w:lineRule="auto"/>
                    <w:ind w:left="449" w:hanging="283"/>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Calibración de Equipos Patrones de Campo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73E1" w:rsidRPr="00E773E1" w:rsidRDefault="00E773E1" w:rsidP="00E773E1">
                  <w:pPr>
                    <w:autoSpaceDE w:val="0"/>
                    <w:autoSpaceDN w:val="0"/>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Técnico especialista certificado por fábrica</w:t>
                  </w:r>
                </w:p>
              </w:tc>
            </w:tr>
          </w:tbl>
          <w:p w:rsidR="00E773E1" w:rsidRPr="00E773E1" w:rsidRDefault="00E773E1" w:rsidP="00E773E1">
            <w:pPr>
              <w:spacing w:after="0" w:line="276" w:lineRule="auto"/>
              <w:rPr>
                <w:rFonts w:ascii="Arial" w:eastAsia="Times New Roman" w:hAnsi="Arial" w:cs="Arial"/>
                <w:bCs/>
                <w:sz w:val="18"/>
                <w:szCs w:val="18"/>
                <w:lang w:val="es-ES"/>
              </w:rPr>
            </w:pP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10234" w:type="dxa"/>
            <w:gridSpan w:val="5"/>
            <w:shd w:val="clear" w:color="auto" w:fill="BDD6EE"/>
            <w:vAlign w:val="center"/>
          </w:tcPr>
          <w:p w:rsidR="00E773E1" w:rsidRPr="00E773E1" w:rsidRDefault="00E773E1" w:rsidP="00E773E1">
            <w:pPr>
              <w:spacing w:after="0" w:line="276" w:lineRule="auto"/>
              <w:rPr>
                <w:rFonts w:ascii="Arial" w:eastAsia="Times New Roman" w:hAnsi="Arial" w:cs="Arial"/>
                <w:b/>
                <w:sz w:val="18"/>
                <w:szCs w:val="18"/>
                <w:lang w:val="es-ES"/>
              </w:rPr>
            </w:pPr>
            <w:r w:rsidRPr="00E773E1">
              <w:rPr>
                <w:rFonts w:ascii="Arial" w:eastAsia="Times New Roman" w:hAnsi="Arial" w:cs="Arial"/>
                <w:b/>
                <w:bCs/>
                <w:sz w:val="18"/>
                <w:szCs w:val="18"/>
                <w:lang w:val="es-ES" w:eastAsia="es-ES"/>
              </w:rPr>
              <w:lastRenderedPageBreak/>
              <w:t>PLAZO DE ENTREGA</w:t>
            </w:r>
          </w:p>
        </w:tc>
      </w:tr>
      <w:tr w:rsidR="00E773E1" w:rsidRPr="00E773E1" w:rsidTr="001837C5">
        <w:trPr>
          <w:jc w:val="center"/>
        </w:trPr>
        <w:tc>
          <w:tcPr>
            <w:tcW w:w="4846" w:type="dxa"/>
            <w:vAlign w:val="center"/>
          </w:tcPr>
          <w:p w:rsidR="00E773E1" w:rsidRPr="00E773E1" w:rsidRDefault="00E773E1" w:rsidP="00E773E1">
            <w:pPr>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El plazo de entrega para todos los ítems no debe exceder los 160 días calendario computable desde el día siguiente hábil de la firma de contrato. Este plazo contempla la instalación, configuración y capacitación respectivas</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10234" w:type="dxa"/>
            <w:gridSpan w:val="5"/>
            <w:shd w:val="clear" w:color="auto" w:fill="BDD6EE"/>
            <w:vAlign w:val="center"/>
          </w:tcPr>
          <w:p w:rsidR="00E773E1" w:rsidRPr="00E773E1" w:rsidRDefault="00E773E1" w:rsidP="00E773E1">
            <w:pPr>
              <w:spacing w:after="0" w:line="276" w:lineRule="auto"/>
              <w:rPr>
                <w:rFonts w:ascii="Arial" w:eastAsia="Times New Roman" w:hAnsi="Arial" w:cs="Arial"/>
                <w:b/>
                <w:sz w:val="18"/>
                <w:szCs w:val="18"/>
                <w:lang w:val="es-ES"/>
              </w:rPr>
            </w:pPr>
            <w:r w:rsidRPr="00E773E1">
              <w:rPr>
                <w:rFonts w:ascii="Arial" w:eastAsia="Times New Roman" w:hAnsi="Arial" w:cs="Arial"/>
                <w:b/>
                <w:bCs/>
                <w:sz w:val="18"/>
                <w:szCs w:val="18"/>
                <w:lang w:val="es-ES" w:eastAsia="es-ES"/>
              </w:rPr>
              <w:t>GARANTÍA TÉCNICA</w:t>
            </w:r>
          </w:p>
        </w:tc>
      </w:tr>
      <w:tr w:rsidR="00E773E1" w:rsidRPr="00E773E1" w:rsidTr="001837C5">
        <w:trPr>
          <w:jc w:val="center"/>
        </w:trPr>
        <w:tc>
          <w:tcPr>
            <w:tcW w:w="4846" w:type="dxa"/>
            <w:vAlign w:val="center"/>
          </w:tcPr>
          <w:p w:rsidR="00E773E1" w:rsidRPr="00E773E1" w:rsidRDefault="00E773E1" w:rsidP="00E773E1">
            <w:pPr>
              <w:numPr>
                <w:ilvl w:val="0"/>
                <w:numId w:val="10"/>
              </w:numPr>
              <w:spacing w:after="0" w:line="276" w:lineRule="auto"/>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El proveedor deberá garantizar todos los equipos ofertados de acuerdo al siguiente detalle:</w:t>
            </w:r>
          </w:p>
          <w:p w:rsidR="00E773E1" w:rsidRPr="00E773E1" w:rsidRDefault="00E773E1" w:rsidP="00E773E1">
            <w:pPr>
              <w:spacing w:after="0" w:line="276" w:lineRule="auto"/>
              <w:ind w:left="720"/>
              <w:jc w:val="both"/>
              <w:rPr>
                <w:rFonts w:ascii="Arial" w:eastAsia="Times New Roman" w:hAnsi="Arial" w:cs="Arial"/>
                <w:sz w:val="18"/>
                <w:szCs w:val="18"/>
                <w:lang w:val="es-ES" w:eastAsia="es-ES"/>
              </w:rPr>
            </w:pPr>
            <w:r w:rsidRPr="00E773E1">
              <w:rPr>
                <w:rFonts w:ascii="Arial" w:eastAsia="Times New Roman" w:hAnsi="Arial" w:cs="Arial"/>
                <w:b/>
                <w:sz w:val="18"/>
                <w:szCs w:val="18"/>
                <w:lang w:val="es-ES" w:eastAsia="es-ES"/>
              </w:rPr>
              <w:t>Alcance de la garantía</w:t>
            </w:r>
            <w:r w:rsidRPr="00E773E1">
              <w:rPr>
                <w:rFonts w:ascii="Arial" w:eastAsia="Times New Roman" w:hAnsi="Arial" w:cs="Arial"/>
                <w:sz w:val="18"/>
                <w:szCs w:val="18"/>
                <w:lang w:val="es-ES" w:eastAsia="es-ES"/>
              </w:rPr>
              <w:t xml:space="preserve"> : Contra defectos de diseño y/o fabricación, averías, entre otros, por un mal funcionamiento o pérdida total de los bienes contratados, derivados de desperfectos o fallas ajenas al uso normal o habitual de los bienes, no detectables al momento que se otorgó la conformidad. </w:t>
            </w:r>
          </w:p>
          <w:p w:rsidR="00E773E1" w:rsidRPr="00E773E1" w:rsidRDefault="00E773E1" w:rsidP="00E773E1">
            <w:pPr>
              <w:numPr>
                <w:ilvl w:val="0"/>
                <w:numId w:val="10"/>
              </w:numPr>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b/>
                <w:sz w:val="18"/>
                <w:szCs w:val="18"/>
                <w:lang w:val="es-ES" w:eastAsia="es-ES"/>
              </w:rPr>
              <w:t>Período de garantía</w:t>
            </w:r>
            <w:r w:rsidRPr="00E773E1">
              <w:rPr>
                <w:rFonts w:ascii="Arial" w:eastAsia="Times New Roman" w:hAnsi="Arial" w:cs="Arial"/>
                <w:sz w:val="18"/>
                <w:szCs w:val="18"/>
                <w:lang w:val="es-ES" w:eastAsia="es-ES"/>
              </w:rPr>
              <w:t xml:space="preserve">: La garantía deberá ser de mínimamente 1 año calendario. </w:t>
            </w:r>
          </w:p>
          <w:p w:rsidR="00E773E1" w:rsidRPr="00E773E1" w:rsidRDefault="00E773E1" w:rsidP="00E773E1">
            <w:pPr>
              <w:numPr>
                <w:ilvl w:val="0"/>
                <w:numId w:val="10"/>
              </w:numPr>
              <w:spacing w:after="0" w:line="276" w:lineRule="auto"/>
              <w:jc w:val="both"/>
              <w:rPr>
                <w:rFonts w:ascii="Arial" w:eastAsia="Times New Roman" w:hAnsi="Arial" w:cs="Arial"/>
                <w:b/>
                <w:bCs/>
                <w:sz w:val="18"/>
                <w:szCs w:val="18"/>
                <w:lang w:val="es-ES" w:eastAsia="es-BO"/>
              </w:rPr>
            </w:pPr>
            <w:r w:rsidRPr="00E773E1">
              <w:rPr>
                <w:rFonts w:ascii="Arial" w:eastAsia="Times New Roman" w:hAnsi="Arial" w:cs="Arial"/>
                <w:b/>
                <w:sz w:val="18"/>
                <w:szCs w:val="18"/>
                <w:lang w:val="es-ES" w:eastAsia="es-ES"/>
              </w:rPr>
              <w:t>Inicio del cómputo del período de garantía:</w:t>
            </w:r>
            <w:r w:rsidRPr="00E773E1">
              <w:rPr>
                <w:rFonts w:ascii="Arial" w:eastAsia="Times New Roman" w:hAnsi="Arial" w:cs="Arial"/>
                <w:sz w:val="18"/>
                <w:szCs w:val="18"/>
                <w:lang w:val="es-ES" w:eastAsia="es-ES"/>
              </w:rPr>
              <w:t xml:space="preserve"> A partir de la fecha de emisión del informe de conformidad de recepción de los bienes.</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10234" w:type="dxa"/>
            <w:gridSpan w:val="5"/>
            <w:shd w:val="clear" w:color="auto" w:fill="BDD6EE"/>
            <w:vAlign w:val="center"/>
          </w:tcPr>
          <w:p w:rsidR="00E773E1" w:rsidRPr="00E773E1" w:rsidRDefault="00E773E1" w:rsidP="00E773E1">
            <w:pPr>
              <w:spacing w:after="0" w:line="276" w:lineRule="auto"/>
              <w:rPr>
                <w:rFonts w:ascii="Arial" w:eastAsia="Times New Roman" w:hAnsi="Arial" w:cs="Arial"/>
                <w:b/>
                <w:sz w:val="18"/>
                <w:szCs w:val="18"/>
                <w:lang w:val="es-ES"/>
              </w:rPr>
            </w:pPr>
            <w:r w:rsidRPr="00E773E1">
              <w:rPr>
                <w:rFonts w:ascii="Arial" w:eastAsia="Times New Roman" w:hAnsi="Arial" w:cs="Arial"/>
                <w:b/>
                <w:bCs/>
                <w:sz w:val="18"/>
                <w:szCs w:val="18"/>
                <w:lang w:val="es-ES" w:eastAsia="es-ES"/>
              </w:rPr>
              <w:t xml:space="preserve">LUGAR DONDE SE PRESTAN LOS SERVICIOS DE ASISTENCIA TÉCNICA </w:t>
            </w:r>
          </w:p>
        </w:tc>
      </w:tr>
      <w:tr w:rsidR="00E773E1" w:rsidRPr="00E773E1" w:rsidTr="001837C5">
        <w:trPr>
          <w:jc w:val="center"/>
        </w:trPr>
        <w:tc>
          <w:tcPr>
            <w:tcW w:w="4846" w:type="dxa"/>
            <w:vAlign w:val="center"/>
          </w:tcPr>
          <w:p w:rsidR="00E773E1" w:rsidRPr="00E773E1" w:rsidRDefault="00E773E1" w:rsidP="00E773E1">
            <w:pPr>
              <w:autoSpaceDE w:val="0"/>
              <w:autoSpaceDN w:val="0"/>
              <w:adjustRightInd w:val="0"/>
              <w:spacing w:after="0" w:line="276" w:lineRule="auto"/>
              <w:jc w:val="both"/>
              <w:rPr>
                <w:rFonts w:ascii="Arial" w:eastAsia="Times New Roman" w:hAnsi="Arial" w:cs="Arial"/>
                <w:sz w:val="18"/>
                <w:szCs w:val="18"/>
                <w:lang w:val="es-ES" w:eastAsia="es-ES"/>
              </w:rPr>
            </w:pPr>
          </w:p>
          <w:p w:rsidR="00E773E1" w:rsidRPr="00E773E1" w:rsidRDefault="00E773E1" w:rsidP="00E773E1">
            <w:pPr>
              <w:numPr>
                <w:ilvl w:val="0"/>
                <w:numId w:val="33"/>
              </w:numPr>
              <w:autoSpaceDE w:val="0"/>
              <w:autoSpaceDN w:val="0"/>
              <w:adjustRightInd w:val="0"/>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lastRenderedPageBreak/>
              <w:t>El proveedor deberá brindar el servicio de asistencia técnica en el Laboratorio de Calibración y Ajuste de Patrones de YPFB-VPACF, ubicado en la carretera al Paraguay entre calles Ibibobo y Samayhuate, Villa Montes – Tarija.</w:t>
            </w:r>
          </w:p>
          <w:p w:rsidR="00E773E1" w:rsidRPr="00E773E1" w:rsidRDefault="00E773E1" w:rsidP="00E773E1">
            <w:pPr>
              <w:numPr>
                <w:ilvl w:val="0"/>
                <w:numId w:val="33"/>
              </w:numPr>
              <w:autoSpaceDE w:val="0"/>
              <w:autoSpaceDN w:val="0"/>
              <w:adjustRightInd w:val="0"/>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En caso de que cualquier equipo necesite ser enviado a fábrica para su revisión, mantenimiento u otro tipo de requerimiento para poner en correcto funcionamiento, la empresa proponente deberá correr con todos los gastos necesarios de transporte, embalaje u otros, desde las oficinas del laboratorio.</w:t>
            </w:r>
          </w:p>
          <w:p w:rsidR="00E773E1" w:rsidRPr="00E773E1" w:rsidRDefault="00E773E1" w:rsidP="00E773E1">
            <w:pPr>
              <w:numPr>
                <w:ilvl w:val="0"/>
                <w:numId w:val="33"/>
              </w:numPr>
              <w:autoSpaceDE w:val="0"/>
              <w:autoSpaceDN w:val="0"/>
              <w:adjustRightInd w:val="0"/>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Cuando YPFB requiera la asistencia técnica para la configuración, reparación, actualización, cuando los equipos presenten fallas técnicas o cualquier otro requerimiento, la empresa proveedora con su servicio técnico deberá asistir a los laboratorios de YPFB dentro de cinco días calendario como máximo desde que se le comunique el reclamo y resolver cualquier tipo de fallas, dentro del periodo de la Garantía Técnica.</w:t>
            </w:r>
          </w:p>
          <w:p w:rsidR="00E773E1" w:rsidRPr="00E773E1" w:rsidRDefault="00E773E1" w:rsidP="00E773E1">
            <w:pPr>
              <w:numPr>
                <w:ilvl w:val="0"/>
                <w:numId w:val="33"/>
              </w:numPr>
              <w:autoSpaceDE w:val="0"/>
              <w:autoSpaceDN w:val="0"/>
              <w:adjustRightInd w:val="0"/>
              <w:spacing w:after="0" w:line="276" w:lineRule="auto"/>
              <w:jc w:val="both"/>
              <w:rPr>
                <w:rFonts w:ascii="Arial" w:eastAsia="Times New Roman" w:hAnsi="Arial" w:cs="Arial"/>
                <w:sz w:val="18"/>
                <w:szCs w:val="18"/>
                <w:lang w:val="es-ES" w:eastAsia="es-ES"/>
              </w:rPr>
            </w:pPr>
            <w:r w:rsidRPr="00E773E1">
              <w:rPr>
                <w:rFonts w:ascii="Arial" w:eastAsia="Times New Roman" w:hAnsi="Arial" w:cs="Arial"/>
                <w:sz w:val="18"/>
                <w:szCs w:val="18"/>
                <w:lang w:val="es-ES" w:eastAsia="es-ES"/>
              </w:rPr>
              <w:t>Estos servicios no tendrán ningún costo adicional para YPFB.</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r w:rsidR="00E773E1" w:rsidRPr="00E773E1" w:rsidTr="001837C5">
        <w:trPr>
          <w:jc w:val="center"/>
        </w:trPr>
        <w:tc>
          <w:tcPr>
            <w:tcW w:w="10234" w:type="dxa"/>
            <w:gridSpan w:val="5"/>
            <w:shd w:val="clear" w:color="auto" w:fill="BDD6EE"/>
            <w:vAlign w:val="center"/>
          </w:tcPr>
          <w:p w:rsidR="00E773E1" w:rsidRPr="00E773E1" w:rsidRDefault="00E773E1" w:rsidP="00E773E1">
            <w:pPr>
              <w:spacing w:after="0" w:line="276" w:lineRule="auto"/>
              <w:rPr>
                <w:rFonts w:ascii="Arial" w:eastAsia="Times New Roman" w:hAnsi="Arial" w:cs="Arial"/>
                <w:b/>
                <w:sz w:val="18"/>
                <w:szCs w:val="18"/>
                <w:lang w:val="es-ES"/>
              </w:rPr>
            </w:pPr>
            <w:r w:rsidRPr="00E773E1">
              <w:rPr>
                <w:rFonts w:ascii="Arial" w:eastAsia="Times New Roman" w:hAnsi="Arial" w:cs="Arial"/>
                <w:b/>
                <w:bCs/>
                <w:sz w:val="18"/>
                <w:szCs w:val="18"/>
                <w:lang w:val="es-ES" w:eastAsia="es-ES"/>
              </w:rPr>
              <w:lastRenderedPageBreak/>
              <w:t>MANUALES</w:t>
            </w:r>
          </w:p>
        </w:tc>
      </w:tr>
      <w:tr w:rsidR="00E773E1" w:rsidRPr="00E773E1" w:rsidTr="001837C5">
        <w:trPr>
          <w:jc w:val="center"/>
        </w:trPr>
        <w:tc>
          <w:tcPr>
            <w:tcW w:w="4846" w:type="dxa"/>
            <w:vAlign w:val="center"/>
          </w:tcPr>
          <w:p w:rsidR="00E773E1" w:rsidRPr="00E773E1" w:rsidRDefault="00E773E1" w:rsidP="00E773E1">
            <w:pPr>
              <w:autoSpaceDE w:val="0"/>
              <w:autoSpaceDN w:val="0"/>
              <w:adjustRightInd w:val="0"/>
              <w:spacing w:after="0" w:line="276" w:lineRule="auto"/>
              <w:jc w:val="both"/>
              <w:rPr>
                <w:rFonts w:ascii="Arial" w:eastAsia="Times New Roman" w:hAnsi="Arial" w:cs="Arial"/>
                <w:b/>
                <w:bCs/>
                <w:sz w:val="18"/>
                <w:szCs w:val="18"/>
                <w:lang w:val="es-ES" w:eastAsia="es-BO"/>
              </w:rPr>
            </w:pPr>
            <w:r w:rsidRPr="00E773E1">
              <w:rPr>
                <w:rFonts w:ascii="Arial" w:eastAsia="Times New Roman" w:hAnsi="Arial" w:cs="Arial"/>
                <w:sz w:val="18"/>
                <w:szCs w:val="18"/>
                <w:lang w:val="es-ES" w:eastAsia="es-ES"/>
              </w:rPr>
              <w:t>El proponente deberá presentar todos los manuales de todos los equipos en físico y digital (CD), los mismos deberán tener una versión en español.</w:t>
            </w:r>
          </w:p>
        </w:tc>
        <w:tc>
          <w:tcPr>
            <w:tcW w:w="3519"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301"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c>
          <w:tcPr>
            <w:tcW w:w="1267" w:type="dxa"/>
            <w:vAlign w:val="center"/>
          </w:tcPr>
          <w:p w:rsidR="00E773E1" w:rsidRPr="00E773E1" w:rsidRDefault="00E773E1" w:rsidP="00E773E1">
            <w:pPr>
              <w:spacing w:after="0" w:line="276" w:lineRule="auto"/>
              <w:rPr>
                <w:rFonts w:ascii="Arial" w:eastAsia="Times New Roman" w:hAnsi="Arial" w:cs="Arial"/>
                <w:b/>
                <w:sz w:val="18"/>
                <w:szCs w:val="18"/>
                <w:lang w:val="es-ES"/>
              </w:rPr>
            </w:pPr>
          </w:p>
        </w:tc>
      </w:tr>
    </w:tbl>
    <w:p w:rsidR="00E773E1" w:rsidRPr="00E773E1" w:rsidRDefault="00E773E1" w:rsidP="00E773E1">
      <w:pPr>
        <w:spacing w:after="0" w:line="240" w:lineRule="auto"/>
        <w:jc w:val="center"/>
        <w:rPr>
          <w:rFonts w:ascii="Calibri" w:eastAsia="Times New Roman" w:hAnsi="Calibri" w:cs="Calibri"/>
          <w:b/>
          <w:sz w:val="18"/>
          <w:szCs w:val="18"/>
          <w:lang w:val="es-ES"/>
        </w:rPr>
      </w:pPr>
    </w:p>
    <w:p w:rsidR="00E773E1" w:rsidRPr="00E773E1" w:rsidRDefault="00E773E1" w:rsidP="00E773E1">
      <w:pPr>
        <w:spacing w:after="0" w:line="240" w:lineRule="auto"/>
        <w:jc w:val="both"/>
        <w:rPr>
          <w:rFonts w:ascii="Arial" w:eastAsia="Times New Roman" w:hAnsi="Arial" w:cs="Arial"/>
          <w:sz w:val="16"/>
          <w:szCs w:val="16"/>
          <w:lang w:val="es-ES"/>
        </w:rPr>
      </w:pPr>
      <w:r w:rsidRPr="00E773E1">
        <w:rPr>
          <w:rFonts w:ascii="Arial" w:eastAsia="Times New Roman" w:hAnsi="Arial" w:cs="Arial"/>
          <w:bCs/>
          <w:sz w:val="16"/>
          <w:szCs w:val="16"/>
          <w:lang w:val="es-MX"/>
        </w:rPr>
        <w:t>(*) “El proponente debe especificar la marca y modelo del equipo ofertado con el objeto de verificar las características indicadas en la oferta en el sitio web del fabricante.”</w:t>
      </w:r>
    </w:p>
    <w:p w:rsidR="00E773E1" w:rsidRPr="00E773E1" w:rsidRDefault="00E773E1" w:rsidP="00E773E1">
      <w:pPr>
        <w:spacing w:after="0" w:line="240" w:lineRule="auto"/>
        <w:jc w:val="center"/>
        <w:rPr>
          <w:rFonts w:ascii="Calibri" w:eastAsia="Times New Roman" w:hAnsi="Calibri" w:cs="Calibri"/>
          <w:b/>
          <w:sz w:val="18"/>
          <w:szCs w:val="18"/>
          <w:lang w:val="es-ES"/>
        </w:rPr>
      </w:pPr>
    </w:p>
    <w:p w:rsidR="00E773E1" w:rsidRPr="00E773E1" w:rsidRDefault="00E773E1" w:rsidP="00E773E1">
      <w:pPr>
        <w:spacing w:after="0" w:line="240" w:lineRule="auto"/>
        <w:jc w:val="center"/>
        <w:rPr>
          <w:rFonts w:ascii="Calibri" w:eastAsia="Times New Roman" w:hAnsi="Calibri" w:cs="Calibri"/>
          <w:b/>
          <w:sz w:val="18"/>
          <w:szCs w:val="18"/>
          <w:lang w:val="es-ES"/>
        </w:rPr>
      </w:pPr>
    </w:p>
    <w:p w:rsidR="00E773E1" w:rsidRPr="00E773E1" w:rsidRDefault="00E773E1" w:rsidP="00E773E1">
      <w:pPr>
        <w:spacing w:after="0" w:line="240" w:lineRule="auto"/>
        <w:ind w:left="360"/>
        <w:jc w:val="both"/>
        <w:rPr>
          <w:rFonts w:ascii="Verdana" w:eastAsia="Times New Roman" w:hAnsi="Verdana" w:cs="Calibri"/>
          <w:sz w:val="18"/>
          <w:szCs w:val="18"/>
          <w:lang w:val="es-ES"/>
        </w:rPr>
      </w:pPr>
    </w:p>
    <w:p w:rsidR="00E773E1" w:rsidRPr="00E773E1" w:rsidRDefault="00E773E1" w:rsidP="00E773E1">
      <w:pPr>
        <w:spacing w:after="0" w:line="240" w:lineRule="auto"/>
        <w:ind w:left="360"/>
        <w:jc w:val="both"/>
        <w:rPr>
          <w:rFonts w:ascii="Verdana" w:eastAsia="Times New Roman" w:hAnsi="Verdana" w:cs="Calibri"/>
          <w:sz w:val="18"/>
          <w:szCs w:val="18"/>
          <w:lang w:val="es-ES"/>
        </w:rPr>
      </w:pPr>
    </w:p>
    <w:p w:rsidR="00E773E1" w:rsidRPr="00E773E1" w:rsidRDefault="00E773E1" w:rsidP="00E773E1">
      <w:pPr>
        <w:spacing w:after="0" w:line="240" w:lineRule="auto"/>
        <w:jc w:val="center"/>
        <w:rPr>
          <w:rFonts w:ascii="Verdana" w:eastAsia="Times New Roman" w:hAnsi="Verdana" w:cs="Arial"/>
          <w:b/>
          <w:sz w:val="18"/>
          <w:szCs w:val="18"/>
          <w:lang w:val="es-ES"/>
        </w:rPr>
      </w:pPr>
      <w:r w:rsidRPr="00E773E1">
        <w:rPr>
          <w:rFonts w:ascii="Verdana" w:eastAsia="Times New Roman" w:hAnsi="Verdana" w:cs="Arial"/>
          <w:b/>
          <w:sz w:val="18"/>
          <w:szCs w:val="18"/>
          <w:lang w:val="es-ES"/>
        </w:rPr>
        <w:t>-----------------------------------------------------------------</w:t>
      </w:r>
    </w:p>
    <w:p w:rsidR="00E773E1" w:rsidRPr="00E773E1" w:rsidRDefault="00E773E1" w:rsidP="00E773E1">
      <w:pPr>
        <w:spacing w:after="0" w:line="240" w:lineRule="auto"/>
        <w:jc w:val="center"/>
        <w:rPr>
          <w:rFonts w:ascii="Verdana" w:eastAsia="Times New Roman" w:hAnsi="Verdana" w:cs="Arial"/>
          <w:b/>
          <w:sz w:val="18"/>
          <w:szCs w:val="18"/>
          <w:lang w:val="es-ES"/>
        </w:rPr>
      </w:pPr>
      <w:r w:rsidRPr="00E773E1">
        <w:rPr>
          <w:rFonts w:ascii="Verdana" w:eastAsia="Times New Roman" w:hAnsi="Verdana" w:cs="Arial"/>
          <w:b/>
          <w:sz w:val="18"/>
          <w:szCs w:val="18"/>
          <w:lang w:val="es-ES"/>
        </w:rPr>
        <w:t xml:space="preserve">Nombre completo y firma del Representante Legal </w:t>
      </w:r>
    </w:p>
    <w:p w:rsidR="00E773E1" w:rsidRPr="00E773E1" w:rsidRDefault="00E773E1" w:rsidP="00E773E1">
      <w:pPr>
        <w:spacing w:after="0" w:line="240" w:lineRule="auto"/>
        <w:jc w:val="center"/>
        <w:rPr>
          <w:rFonts w:ascii="Calibri" w:eastAsia="Times New Roman" w:hAnsi="Calibri" w:cs="Calibri"/>
          <w:b/>
          <w:sz w:val="18"/>
          <w:szCs w:val="18"/>
        </w:rPr>
      </w:pPr>
      <w:r w:rsidRPr="00E773E1">
        <w:rPr>
          <w:rFonts w:ascii="Verdana" w:eastAsia="Times New Roman" w:hAnsi="Verdana" w:cs="Arial"/>
          <w:b/>
          <w:sz w:val="18"/>
          <w:szCs w:val="18"/>
          <w:lang w:val="es-ES"/>
        </w:rPr>
        <w:t>o Propietario de la empresa ofertante</w:t>
      </w:r>
    </w:p>
    <w:p w:rsidR="00E773E1" w:rsidRPr="00E773E1" w:rsidRDefault="00E773E1" w:rsidP="00E773E1">
      <w:pPr>
        <w:spacing w:after="0" w:line="240" w:lineRule="auto"/>
        <w:jc w:val="center"/>
        <w:rPr>
          <w:rFonts w:ascii="Calibri" w:eastAsia="Times New Roman" w:hAnsi="Calibri" w:cs="Calibri"/>
          <w:b/>
          <w:sz w:val="18"/>
          <w:szCs w:val="18"/>
          <w:lang w:val="es-ES"/>
        </w:rPr>
      </w:pPr>
    </w:p>
    <w:p w:rsidR="00E773E1" w:rsidRPr="00E773E1" w:rsidRDefault="00E773E1" w:rsidP="00E773E1">
      <w:pPr>
        <w:spacing w:after="0" w:line="240" w:lineRule="auto"/>
        <w:jc w:val="center"/>
        <w:rPr>
          <w:rFonts w:ascii="Calibri" w:eastAsia="Times New Roman" w:hAnsi="Calibri" w:cs="Calibri"/>
          <w:b/>
          <w:sz w:val="18"/>
          <w:szCs w:val="18"/>
          <w:lang w:val="es-ES"/>
        </w:rPr>
      </w:pPr>
    </w:p>
    <w:p w:rsidR="00E773E1" w:rsidRPr="00E773E1" w:rsidRDefault="00E773E1" w:rsidP="00E773E1">
      <w:pPr>
        <w:spacing w:after="0" w:line="276" w:lineRule="auto"/>
        <w:jc w:val="center"/>
        <w:rPr>
          <w:rFonts w:ascii="Calibri" w:eastAsia="Times New Roman" w:hAnsi="Calibri" w:cs="Calibri"/>
          <w:b/>
          <w:sz w:val="18"/>
          <w:szCs w:val="18"/>
          <w:lang w:val="es-ES"/>
        </w:rPr>
      </w:pPr>
    </w:p>
    <w:p w:rsidR="00E773E1" w:rsidRDefault="00E773E1">
      <w:bookmarkStart w:id="0" w:name="_GoBack"/>
      <w:bookmarkEnd w:id="0"/>
    </w:p>
    <w:p w:rsidR="00E773E1" w:rsidRDefault="00E773E1"/>
    <w:sectPr w:rsidR="00E773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9DF" w:rsidRDefault="00E773E1" w:rsidP="001F6F84">
    <w:pPr>
      <w:pStyle w:val="Piedepgina"/>
      <w:tabs>
        <w:tab w:val="clear" w:pos="4419"/>
        <w:tab w:val="clear" w:pos="8838"/>
        <w:tab w:val="left" w:pos="2145"/>
      </w:tabs>
    </w:pPr>
  </w:p>
  <w:p w:rsidR="00B949DF" w:rsidRDefault="00E773E1" w:rsidP="001F6F84">
    <w:pPr>
      <w:pStyle w:val="Piedepgina"/>
      <w:tabs>
        <w:tab w:val="clear" w:pos="4419"/>
        <w:tab w:val="clear" w:pos="8838"/>
        <w:tab w:val="left" w:pos="2145"/>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068B0"/>
    <w:multiLevelType w:val="hybridMultilevel"/>
    <w:tmpl w:val="CFB884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nsid w:val="15F1603E"/>
    <w:multiLevelType w:val="hybridMultilevel"/>
    <w:tmpl w:val="F5402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6">
    <w:nsid w:val="1D481826"/>
    <w:multiLevelType w:val="hybridMultilevel"/>
    <w:tmpl w:val="592C7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E5A0C14"/>
    <w:multiLevelType w:val="hybridMultilevel"/>
    <w:tmpl w:val="351E3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FE41777"/>
    <w:multiLevelType w:val="hybridMultilevel"/>
    <w:tmpl w:val="E88AA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4046440"/>
    <w:multiLevelType w:val="hybridMultilevel"/>
    <w:tmpl w:val="89D8B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nsid w:val="24B33369"/>
    <w:multiLevelType w:val="hybridMultilevel"/>
    <w:tmpl w:val="1814FF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8B56782"/>
    <w:multiLevelType w:val="hybridMultilevel"/>
    <w:tmpl w:val="8886E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B6E4D47"/>
    <w:multiLevelType w:val="hybridMultilevel"/>
    <w:tmpl w:val="B8A4F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56478D1"/>
    <w:multiLevelType w:val="hybridMultilevel"/>
    <w:tmpl w:val="86F878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7310F32"/>
    <w:multiLevelType w:val="hybridMultilevel"/>
    <w:tmpl w:val="9F482C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B2E0962"/>
    <w:multiLevelType w:val="hybridMultilevel"/>
    <w:tmpl w:val="36D84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1ED625D"/>
    <w:multiLevelType w:val="hybridMultilevel"/>
    <w:tmpl w:val="C71883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4DD518F5"/>
    <w:multiLevelType w:val="hybridMultilevel"/>
    <w:tmpl w:val="3D462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0231813"/>
    <w:multiLevelType w:val="hybridMultilevel"/>
    <w:tmpl w:val="B838DEE8"/>
    <w:lvl w:ilvl="0" w:tplc="D5665E22">
      <w:numFmt w:val="bullet"/>
      <w:lvlText w:val=""/>
      <w:lvlJc w:val="left"/>
      <w:pPr>
        <w:ind w:left="720" w:hanging="360"/>
      </w:pPr>
      <w:rPr>
        <w:rFonts w:ascii="Symbol" w:eastAsia="Calibri" w:hAnsi="Symbol" w:cs="Lucida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328721B"/>
    <w:multiLevelType w:val="hybridMultilevel"/>
    <w:tmpl w:val="A44EE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870195F"/>
    <w:multiLevelType w:val="singleLevel"/>
    <w:tmpl w:val="38C2B268"/>
    <w:lvl w:ilvl="0">
      <w:numFmt w:val="decimal"/>
      <w:pStyle w:val="Ttulo9"/>
      <w:lvlText w:val=""/>
      <w:lvlJc w:val="left"/>
    </w:lvl>
  </w:abstractNum>
  <w:abstractNum w:abstractNumId="22">
    <w:nsid w:val="59BE1C60"/>
    <w:multiLevelType w:val="multilevel"/>
    <w:tmpl w:val="1948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0E31F5"/>
    <w:multiLevelType w:val="hybridMultilevel"/>
    <w:tmpl w:val="6540D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4473787"/>
    <w:multiLevelType w:val="hybridMultilevel"/>
    <w:tmpl w:val="D3C2535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65DA2B75"/>
    <w:multiLevelType w:val="hybridMultilevel"/>
    <w:tmpl w:val="BF2EFC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36619F"/>
    <w:multiLevelType w:val="hybridMultilevel"/>
    <w:tmpl w:val="24A2C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8460D9D"/>
    <w:multiLevelType w:val="hybridMultilevel"/>
    <w:tmpl w:val="CD7A6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38166C9"/>
    <w:multiLevelType w:val="hybridMultilevel"/>
    <w:tmpl w:val="1602CF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30">
    <w:nsid w:val="782F02D9"/>
    <w:multiLevelType w:val="hybridMultilevel"/>
    <w:tmpl w:val="F09645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EB77740"/>
    <w:multiLevelType w:val="hybridMultilevel"/>
    <w:tmpl w:val="2A9C0D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EDA531E"/>
    <w:multiLevelType w:val="hybridMultilevel"/>
    <w:tmpl w:val="EFE4C62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21"/>
  </w:num>
  <w:num w:numId="4">
    <w:abstractNumId w:val="3"/>
  </w:num>
  <w:num w:numId="5">
    <w:abstractNumId w:val="10"/>
  </w:num>
  <w:num w:numId="6">
    <w:abstractNumId w:val="29"/>
  </w:num>
  <w:num w:numId="7">
    <w:abstractNumId w:val="1"/>
  </w:num>
  <w:num w:numId="8">
    <w:abstractNumId w:val="22"/>
  </w:num>
  <w:num w:numId="9">
    <w:abstractNumId w:val="0"/>
  </w:num>
  <w:num w:numId="10">
    <w:abstractNumId w:val="15"/>
  </w:num>
  <w:num w:numId="11">
    <w:abstractNumId w:val="24"/>
  </w:num>
  <w:num w:numId="12">
    <w:abstractNumId w:val="32"/>
  </w:num>
  <w:num w:numId="13">
    <w:abstractNumId w:val="19"/>
  </w:num>
  <w:num w:numId="14">
    <w:abstractNumId w:val="14"/>
  </w:num>
  <w:num w:numId="15">
    <w:abstractNumId w:val="28"/>
  </w:num>
  <w:num w:numId="16">
    <w:abstractNumId w:val="25"/>
  </w:num>
  <w:num w:numId="17">
    <w:abstractNumId w:val="4"/>
  </w:num>
  <w:num w:numId="18">
    <w:abstractNumId w:val="7"/>
  </w:num>
  <w:num w:numId="19">
    <w:abstractNumId w:val="20"/>
  </w:num>
  <w:num w:numId="20">
    <w:abstractNumId w:val="23"/>
  </w:num>
  <w:num w:numId="21">
    <w:abstractNumId w:val="26"/>
  </w:num>
  <w:num w:numId="22">
    <w:abstractNumId w:val="27"/>
  </w:num>
  <w:num w:numId="23">
    <w:abstractNumId w:val="6"/>
  </w:num>
  <w:num w:numId="24">
    <w:abstractNumId w:val="16"/>
  </w:num>
  <w:num w:numId="25">
    <w:abstractNumId w:val="13"/>
  </w:num>
  <w:num w:numId="26">
    <w:abstractNumId w:val="12"/>
  </w:num>
  <w:num w:numId="27">
    <w:abstractNumId w:val="18"/>
  </w:num>
  <w:num w:numId="28">
    <w:abstractNumId w:val="30"/>
  </w:num>
  <w:num w:numId="29">
    <w:abstractNumId w:val="9"/>
  </w:num>
  <w:num w:numId="30">
    <w:abstractNumId w:val="31"/>
  </w:num>
  <w:num w:numId="31">
    <w:abstractNumId w:val="8"/>
  </w:num>
  <w:num w:numId="32">
    <w:abstractNumId w:val="11"/>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32"/>
    <w:rsid w:val="00202DED"/>
    <w:rsid w:val="00256F32"/>
    <w:rsid w:val="00E773E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5886FC-C8E7-4C5D-8020-1C1D2481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E773E1"/>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E773E1"/>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E773E1"/>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E773E1"/>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E773E1"/>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E773E1"/>
    <w:pPr>
      <w:keepNext/>
      <w:numPr>
        <w:numId w:val="4"/>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E773E1"/>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E773E1"/>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E773E1"/>
    <w:pPr>
      <w:keepNext/>
      <w:numPr>
        <w:numId w:val="3"/>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E773E1"/>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E773E1"/>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E773E1"/>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E773E1"/>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E773E1"/>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E773E1"/>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E773E1"/>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E773E1"/>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E773E1"/>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E773E1"/>
  </w:style>
  <w:style w:type="paragraph" w:customStyle="1" w:styleId="1301Autolist">
    <w:name w:val="13.01 Autolist"/>
    <w:basedOn w:val="Normal"/>
    <w:next w:val="Normal"/>
    <w:rsid w:val="00E773E1"/>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E773E1"/>
    <w:pPr>
      <w:tabs>
        <w:tab w:val="num" w:pos="1584"/>
      </w:tabs>
      <w:ind w:left="1584" w:hanging="432"/>
    </w:pPr>
  </w:style>
  <w:style w:type="paragraph" w:customStyle="1" w:styleId="aparagraphs">
    <w:name w:val="(a) paragraphs"/>
    <w:next w:val="Normal"/>
    <w:rsid w:val="00E773E1"/>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E773E1"/>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rsid w:val="00E773E1"/>
    <w:rPr>
      <w:rFonts w:ascii="Times New Roman" w:eastAsia="Times New Roman" w:hAnsi="Times New Roman" w:cs="Times New Roman"/>
      <w:sz w:val="20"/>
      <w:szCs w:val="20"/>
      <w:lang w:val="es-ES"/>
    </w:rPr>
  </w:style>
  <w:style w:type="paragraph" w:styleId="a">
    <w:basedOn w:val="Normal"/>
    <w:next w:val="Puesto"/>
    <w:link w:val="TtuloCar"/>
    <w:qFormat/>
    <w:rsid w:val="00E773E1"/>
    <w:pPr>
      <w:spacing w:before="240" w:after="60" w:line="240" w:lineRule="auto"/>
      <w:jc w:val="center"/>
      <w:outlineLvl w:val="0"/>
    </w:pPr>
    <w:rPr>
      <w:rFonts w:ascii="Times New Roman" w:eastAsia="Times New Roman" w:hAnsi="Times New Roman" w:cs="Arial"/>
      <w:b/>
      <w:bCs/>
      <w:kern w:val="28"/>
      <w:sz w:val="20"/>
      <w:szCs w:val="32"/>
      <w:lang w:eastAsia="es-BO"/>
    </w:rPr>
  </w:style>
  <w:style w:type="paragraph" w:styleId="Textoindependiente">
    <w:name w:val="Body Text"/>
    <w:aliases w:val=" Car"/>
    <w:basedOn w:val="Normal"/>
    <w:link w:val="TextoindependienteCar"/>
    <w:rsid w:val="00E773E1"/>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E773E1"/>
    <w:rPr>
      <w:rFonts w:ascii="Tms Rmn" w:eastAsia="Times New Roman" w:hAnsi="Tms Rmn" w:cs="Times New Roman"/>
      <w:sz w:val="20"/>
      <w:szCs w:val="20"/>
      <w:lang w:val="en-US"/>
    </w:rPr>
  </w:style>
  <w:style w:type="paragraph" w:styleId="Textoindependiente2">
    <w:name w:val="Body Text 2"/>
    <w:basedOn w:val="Normal"/>
    <w:link w:val="Textoindependiente2Car"/>
    <w:rsid w:val="00E773E1"/>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E773E1"/>
    <w:rPr>
      <w:rFonts w:ascii="Tms Rmn" w:eastAsia="Times New Roman" w:hAnsi="Tms Rmn" w:cs="Times New Roman"/>
      <w:sz w:val="20"/>
      <w:szCs w:val="20"/>
      <w:lang w:val="en-US" w:eastAsia="es-BO"/>
    </w:rPr>
  </w:style>
  <w:style w:type="paragraph" w:styleId="Listaconvietas2">
    <w:name w:val="List Bullet 2"/>
    <w:basedOn w:val="Normal"/>
    <w:autoRedefine/>
    <w:rsid w:val="00E773E1"/>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E773E1"/>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E773E1"/>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E773E1"/>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rsid w:val="00E773E1"/>
    <w:rPr>
      <w:rFonts w:ascii="Times New Roman" w:eastAsia="Times New Roman" w:hAnsi="Times New Roman" w:cs="Times New Roman"/>
      <w:sz w:val="20"/>
      <w:szCs w:val="20"/>
      <w:lang w:val="x-none"/>
    </w:rPr>
  </w:style>
  <w:style w:type="paragraph" w:styleId="Piedepgina">
    <w:name w:val="footer"/>
    <w:basedOn w:val="Normal"/>
    <w:link w:val="PiedepginaCar"/>
    <w:rsid w:val="00E773E1"/>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E773E1"/>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E773E1"/>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E773E1"/>
    <w:rPr>
      <w:sz w:val="16"/>
      <w:szCs w:val="16"/>
    </w:rPr>
  </w:style>
  <w:style w:type="paragraph" w:styleId="Textocomentario">
    <w:name w:val="annotation text"/>
    <w:basedOn w:val="Normal"/>
    <w:link w:val="TextocomentarioCar"/>
    <w:semiHidden/>
    <w:rsid w:val="00E773E1"/>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E773E1"/>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uiPriority w:val="99"/>
    <w:semiHidden/>
    <w:rsid w:val="00E773E1"/>
    <w:rPr>
      <w:b/>
      <w:bCs/>
    </w:rPr>
  </w:style>
  <w:style w:type="character" w:customStyle="1" w:styleId="AsuntodelcomentarioCar">
    <w:name w:val="Asunto del comentario Car"/>
    <w:basedOn w:val="TextocomentarioCar"/>
    <w:link w:val="Asuntodelcomentario"/>
    <w:uiPriority w:val="99"/>
    <w:semiHidden/>
    <w:rsid w:val="00E773E1"/>
    <w:rPr>
      <w:rFonts w:ascii="Times New Roman" w:eastAsia="Times New Roman" w:hAnsi="Times New Roman" w:cs="Times New Roman"/>
      <w:b/>
      <w:bCs/>
      <w:sz w:val="20"/>
      <w:szCs w:val="20"/>
      <w:lang w:val="x-none"/>
    </w:rPr>
  </w:style>
  <w:style w:type="paragraph" w:styleId="Textodeglobo">
    <w:name w:val="Balloon Text"/>
    <w:basedOn w:val="Normal"/>
    <w:link w:val="TextodegloboCar"/>
    <w:uiPriority w:val="99"/>
    <w:semiHidden/>
    <w:rsid w:val="00E773E1"/>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uiPriority w:val="99"/>
    <w:semiHidden/>
    <w:rsid w:val="00E773E1"/>
    <w:rPr>
      <w:rFonts w:ascii="Tahoma" w:eastAsia="Times New Roman" w:hAnsi="Tahoma" w:cs="Times New Roman"/>
      <w:sz w:val="16"/>
      <w:szCs w:val="16"/>
      <w:lang w:val="x-none"/>
    </w:rPr>
  </w:style>
  <w:style w:type="paragraph" w:customStyle="1" w:styleId="Normal2">
    <w:name w:val="Normal 2"/>
    <w:basedOn w:val="Normal"/>
    <w:rsid w:val="00E773E1"/>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E773E1"/>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E773E1"/>
    <w:rPr>
      <w:color w:val="808080"/>
    </w:rPr>
  </w:style>
  <w:style w:type="paragraph" w:customStyle="1" w:styleId="Sub-ClauseText">
    <w:name w:val="Sub-Clause Text"/>
    <w:basedOn w:val="Normal"/>
    <w:rsid w:val="00E773E1"/>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E773E1"/>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E773E1"/>
    <w:rPr>
      <w:rFonts w:ascii="Calibri" w:eastAsia="Calibri" w:hAnsi="Calibri" w:cs="Times New Roman"/>
      <w:sz w:val="20"/>
      <w:szCs w:val="20"/>
    </w:rPr>
  </w:style>
  <w:style w:type="character" w:styleId="Refdenotaalpie">
    <w:name w:val="footnote reference"/>
    <w:semiHidden/>
    <w:rsid w:val="00E773E1"/>
    <w:rPr>
      <w:vertAlign w:val="superscript"/>
    </w:rPr>
  </w:style>
  <w:style w:type="table" w:styleId="Tablaconcuadrcula">
    <w:name w:val="Table Grid"/>
    <w:basedOn w:val="Tablanormal"/>
    <w:rsid w:val="00E773E1"/>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E773E1"/>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E773E1"/>
    <w:rPr>
      <w:rFonts w:ascii="Tahoma" w:eastAsia="Times New Roman" w:hAnsi="Tahoma"/>
      <w:b/>
      <w:caps/>
      <w:sz w:val="22"/>
      <w:szCs w:val="22"/>
      <w:u w:val="single"/>
      <w:lang w:val="es-MX" w:eastAsia="es-ES"/>
    </w:rPr>
  </w:style>
  <w:style w:type="character" w:customStyle="1" w:styleId="CarCar10">
    <w:name w:val="Car Car10"/>
    <w:rsid w:val="00E773E1"/>
    <w:rPr>
      <w:rFonts w:ascii="Times New Roman" w:eastAsia="Times New Roman" w:hAnsi="Times New Roman"/>
      <w:b/>
      <w:sz w:val="22"/>
      <w:u w:val="single"/>
      <w:lang w:val="es-MX" w:eastAsia="es-ES"/>
    </w:rPr>
  </w:style>
  <w:style w:type="character" w:styleId="Nmerodepgina">
    <w:name w:val="page number"/>
    <w:basedOn w:val="Fuentedeprrafopredeter"/>
    <w:rsid w:val="00E773E1"/>
  </w:style>
  <w:style w:type="character" w:customStyle="1" w:styleId="TtuloCar">
    <w:name w:val="Título Car"/>
    <w:rsid w:val="00E773E1"/>
    <w:rPr>
      <w:rFonts w:cs="Arial"/>
      <w:b/>
      <w:bCs/>
      <w:kern w:val="28"/>
      <w:szCs w:val="32"/>
    </w:rPr>
  </w:style>
  <w:style w:type="paragraph" w:customStyle="1" w:styleId="Document1">
    <w:name w:val="Document 1"/>
    <w:rsid w:val="00E773E1"/>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E773E1"/>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E773E1"/>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E773E1"/>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E773E1"/>
    <w:rPr>
      <w:rFonts w:ascii="Times New Roman" w:eastAsia="Times New Roman" w:hAnsi="Times New Roman" w:cs="Times New Roman"/>
      <w:sz w:val="16"/>
      <w:szCs w:val="16"/>
    </w:rPr>
  </w:style>
  <w:style w:type="paragraph" w:styleId="Textoindependiente3">
    <w:name w:val="Body Text 3"/>
    <w:basedOn w:val="Normal"/>
    <w:link w:val="Textoindependiente3Car"/>
    <w:rsid w:val="00E773E1"/>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E773E1"/>
    <w:rPr>
      <w:rFonts w:ascii="Times New Roman" w:eastAsia="Times New Roman" w:hAnsi="Times New Roman" w:cs="Times New Roman"/>
      <w:sz w:val="16"/>
      <w:szCs w:val="16"/>
      <w:lang w:val="x-none"/>
    </w:rPr>
  </w:style>
  <w:style w:type="paragraph" w:customStyle="1" w:styleId="Head1">
    <w:name w:val="Head1"/>
    <w:basedOn w:val="Normal"/>
    <w:rsid w:val="00E773E1"/>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E773E1"/>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uiPriority w:val="99"/>
    <w:rsid w:val="00E773E1"/>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E773E1"/>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E773E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773E1"/>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E773E1"/>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E773E1"/>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E773E1"/>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E773E1"/>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E773E1"/>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E773E1"/>
    <w:rPr>
      <w:rFonts w:ascii="Calibri" w:eastAsia="Times New Roman" w:hAnsi="Calibri" w:cs="Times New Roman"/>
      <w:lang w:val="es-ES"/>
    </w:rPr>
  </w:style>
  <w:style w:type="paragraph" w:styleId="Revisin">
    <w:name w:val="Revision"/>
    <w:hidden/>
    <w:uiPriority w:val="99"/>
    <w:semiHidden/>
    <w:rsid w:val="00E773E1"/>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E773E1"/>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E773E1"/>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E773E1"/>
    <w:rPr>
      <w:vertAlign w:val="superscript"/>
    </w:rPr>
  </w:style>
  <w:style w:type="paragraph" w:styleId="TtulodeTDC">
    <w:name w:val="TOC Heading"/>
    <w:basedOn w:val="Ttulo1"/>
    <w:next w:val="Normal"/>
    <w:uiPriority w:val="39"/>
    <w:unhideWhenUsed/>
    <w:qFormat/>
    <w:rsid w:val="00E773E1"/>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E773E1"/>
    <w:rPr>
      <w:color w:val="0000FF"/>
      <w:u w:val="single"/>
    </w:rPr>
  </w:style>
  <w:style w:type="paragraph" w:customStyle="1" w:styleId="CM37">
    <w:name w:val="CM37"/>
    <w:basedOn w:val="Normal"/>
    <w:next w:val="Normal"/>
    <w:rsid w:val="00E773E1"/>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customStyle="1" w:styleId="PrrafodelistaCar">
    <w:name w:val="Párrafo de lista Car"/>
    <w:link w:val="Prrafodelista"/>
    <w:uiPriority w:val="34"/>
    <w:locked/>
    <w:rsid w:val="00E773E1"/>
    <w:rPr>
      <w:rFonts w:ascii="Times New Roman" w:eastAsia="Times New Roman" w:hAnsi="Times New Roman" w:cs="Times New Roman"/>
      <w:sz w:val="20"/>
      <w:szCs w:val="20"/>
      <w:lang w:val="es-ES"/>
    </w:rPr>
  </w:style>
  <w:style w:type="paragraph" w:customStyle="1" w:styleId="Prrafodelista1">
    <w:name w:val="Párrafo de lista1"/>
    <w:basedOn w:val="Normal"/>
    <w:rsid w:val="00E773E1"/>
    <w:pPr>
      <w:spacing w:after="0" w:line="240" w:lineRule="auto"/>
      <w:ind w:left="720"/>
      <w:contextualSpacing/>
    </w:pPr>
    <w:rPr>
      <w:rFonts w:ascii="Times New Roman" w:eastAsia="Calibri" w:hAnsi="Times New Roman" w:cs="Times New Roman"/>
      <w:sz w:val="20"/>
      <w:szCs w:val="20"/>
      <w:lang w:val="es-ES"/>
    </w:rPr>
  </w:style>
  <w:style w:type="numbering" w:customStyle="1" w:styleId="Sinlista11">
    <w:name w:val="Sin lista11"/>
    <w:next w:val="Sinlista"/>
    <w:uiPriority w:val="99"/>
    <w:semiHidden/>
    <w:unhideWhenUsed/>
    <w:rsid w:val="00E773E1"/>
  </w:style>
  <w:style w:type="character" w:customStyle="1" w:styleId="apple-converted-space">
    <w:name w:val="apple-converted-space"/>
    <w:rsid w:val="00E773E1"/>
  </w:style>
  <w:style w:type="character" w:customStyle="1" w:styleId="prdplaintext">
    <w:name w:val="prdplaintext"/>
    <w:rsid w:val="00E773E1"/>
  </w:style>
  <w:style w:type="table" w:customStyle="1" w:styleId="Tablaconcuadrcula1">
    <w:name w:val="Tabla con cuadrícula1"/>
    <w:basedOn w:val="Tablanormal"/>
    <w:next w:val="Tablaconcuadrcula"/>
    <w:uiPriority w:val="59"/>
    <w:rsid w:val="00E773E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1">
    <w:name w:val="Puesto1"/>
    <w:basedOn w:val="Normal"/>
    <w:next w:val="Normal"/>
    <w:link w:val="PuestoCar"/>
    <w:uiPriority w:val="10"/>
    <w:qFormat/>
    <w:rsid w:val="00E773E1"/>
    <w:pPr>
      <w:spacing w:after="0" w:line="240" w:lineRule="auto"/>
      <w:contextualSpacing/>
    </w:pPr>
    <w:rPr>
      <w:rFonts w:ascii="Calibri Light" w:eastAsia="Times New Roman" w:hAnsi="Calibri Light" w:cs="Times New Roman"/>
      <w:spacing w:val="-10"/>
      <w:kern w:val="28"/>
      <w:sz w:val="56"/>
      <w:szCs w:val="56"/>
      <w:lang w:val="es-ES"/>
    </w:rPr>
  </w:style>
  <w:style w:type="character" w:customStyle="1" w:styleId="PuestoCar">
    <w:name w:val="Puesto Car"/>
    <w:basedOn w:val="Fuentedeprrafopredeter"/>
    <w:link w:val="Puesto1"/>
    <w:uiPriority w:val="10"/>
    <w:rsid w:val="00E773E1"/>
    <w:rPr>
      <w:rFonts w:ascii="Calibri Light" w:eastAsia="Times New Roman" w:hAnsi="Calibri Light" w:cs="Times New Roman"/>
      <w:spacing w:val="-10"/>
      <w:kern w:val="28"/>
      <w:sz w:val="56"/>
      <w:szCs w:val="56"/>
      <w:lang w:val="es-ES" w:eastAsia="en-US"/>
    </w:rPr>
  </w:style>
  <w:style w:type="paragraph" w:styleId="Puesto">
    <w:name w:val="Title"/>
    <w:basedOn w:val="Normal"/>
    <w:next w:val="Normal"/>
    <w:link w:val="PuestoCar1"/>
    <w:uiPriority w:val="10"/>
    <w:qFormat/>
    <w:rsid w:val="00E773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E773E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6933</Words>
  <Characters>38133</Characters>
  <Application>Microsoft Office Word</Application>
  <DocSecurity>0</DocSecurity>
  <Lines>317</Lines>
  <Paragraphs>89</Paragraphs>
  <ScaleCrop>false</ScaleCrop>
  <Company/>
  <LinksUpToDate>false</LinksUpToDate>
  <CharactersWithSpaces>44977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2016-04-15T17:58:00Z</dcterms:created>
  <dcterms:modified xsi:type="dcterms:W3CDTF">2016-04-15T17:59:00Z</dcterms:modified>
</cp:coreProperties>
</file>