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43669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5680" behindDoc="0" locked="0" layoutInCell="1" allowOverlap="1" wp14:anchorId="1A749B11" wp14:editId="066D9F5D">
                <wp:simplePos x="0" y="0"/>
                <wp:positionH relativeFrom="column">
                  <wp:posOffset>-194945</wp:posOffset>
                </wp:positionH>
                <wp:positionV relativeFrom="paragraph">
                  <wp:posOffset>421640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B7F48" w:rsidRPr="00AD6AF2" w:rsidRDefault="001B7F48" w:rsidP="00B26F20">
                            <w:pPr>
                              <w:ind w:right="930"/>
                              <w:jc w:val="center"/>
                              <w:rPr>
                                <w:rFonts w:ascii="Century Gothic" w:hAnsi="Century Gothic"/>
                                <w:sz w:val="14"/>
                                <w:lang w:val="es-ES_tradnl"/>
                              </w:rPr>
                            </w:pPr>
                          </w:p>
                          <w:p w:rsidR="001B7F48" w:rsidRDefault="001B7F4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1B7F48" w:rsidRPr="00AD6AF2" w:rsidRDefault="001B7F4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749B11" id="AutoShape 2" o:spid="_x0000_s1026" style="position:absolute;margin-left:-15.35pt;margin-top:33.2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">
                <v:shadow on="t" color="#333" offset="6pt,6pt"/>
                <v:textbox>
                  <w:txbxContent>
                    <w:p w:rsidR="001B7F48" w:rsidRPr="00AD6AF2" w:rsidRDefault="001B7F48" w:rsidP="00B26F20">
                      <w:pPr>
                        <w:ind w:right="930"/>
                        <w:jc w:val="center"/>
                        <w:rPr>
                          <w:rFonts w:ascii="Century Gothic" w:hAnsi="Century Gothic"/>
                          <w:sz w:val="14"/>
                          <w:lang w:val="es-ES_tradnl"/>
                        </w:rPr>
                      </w:pPr>
                    </w:p>
                    <w:p w:rsidR="001B7F48" w:rsidRDefault="001B7F4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1B7F48" w:rsidRPr="00AD6AF2" w:rsidRDefault="001B7F4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00B26F20">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DE600B" w:rsidP="00B37050">
      <w:pPr>
        <w:pStyle w:val="Norma"/>
        <w:spacing w:line="240" w:lineRule="auto"/>
        <w:rPr>
          <w:rFonts w:asciiTheme="minorHAnsi" w:hAnsiTheme="minorHAnsi" w:cstheme="minorHAnsi"/>
        </w:rPr>
      </w:pPr>
    </w:p>
    <w:p w:rsidR="00A50695" w:rsidRPr="00552079" w:rsidRDefault="0043669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67B711B0" wp14:editId="752E892A">
                <wp:simplePos x="0" y="0"/>
                <wp:positionH relativeFrom="column">
                  <wp:posOffset>-184785</wp:posOffset>
                </wp:positionH>
                <wp:positionV relativeFrom="paragraph">
                  <wp:posOffset>539114</wp:posOffset>
                </wp:positionV>
                <wp:extent cx="6177915" cy="63150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315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B7F48" w:rsidRPr="00B26F20" w:rsidRDefault="001B7F48" w:rsidP="00BC21BB">
                            <w:pPr>
                              <w:pStyle w:val="Ttulo1"/>
                              <w:ind w:left="142"/>
                              <w:jc w:val="center"/>
                              <w:rPr>
                                <w:rFonts w:ascii="Century Gothic" w:hAnsi="Century Gothic"/>
                                <w:sz w:val="10"/>
                                <w:szCs w:val="28"/>
                              </w:rPr>
                            </w:pPr>
                          </w:p>
                          <w:p w:rsidR="001B7F48" w:rsidRDefault="001B7F4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B7F48" w:rsidRPr="00196858" w:rsidRDefault="001B7F48" w:rsidP="00196858"/>
                          <w:p w:rsidR="001B7F48" w:rsidRDefault="001B7F48" w:rsidP="00BC21BB">
                            <w:pPr>
                              <w:ind w:left="142"/>
                              <w:jc w:val="center"/>
                              <w:rPr>
                                <w:rFonts w:ascii="Verdana" w:hAnsi="Verdana"/>
                                <w:b/>
                              </w:rPr>
                            </w:pPr>
                          </w:p>
                          <w:p w:rsidR="001B7F48" w:rsidRDefault="001B7F4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BB463CF" wp14:editId="7265CFE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B7F48" w:rsidRPr="00103622" w:rsidRDefault="001B7F48" w:rsidP="00963B46">
                            <w:pPr>
                              <w:ind w:left="142"/>
                              <w:jc w:val="center"/>
                              <w:rPr>
                                <w:rFonts w:ascii="Century Gothic" w:hAnsi="Century Gothic" w:cs="Arial"/>
                                <w:b/>
                                <w:sz w:val="32"/>
                                <w:szCs w:val="32"/>
                                <w:lang w:val="es-MX"/>
                              </w:rPr>
                            </w:pPr>
                          </w:p>
                          <w:p w:rsidR="001B7F48" w:rsidRPr="00103622" w:rsidRDefault="001B7F4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B7F48" w:rsidRDefault="001B7F4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B7F48" w:rsidRDefault="001B7F48" w:rsidP="00BC6236">
                            <w:pPr>
                              <w:jc w:val="center"/>
                              <w:rPr>
                                <w:rFonts w:ascii="Century Gothic" w:hAnsi="Century Gothic" w:cs="Arial"/>
                                <w:b/>
                                <w:sz w:val="28"/>
                                <w:szCs w:val="32"/>
                              </w:rPr>
                            </w:pPr>
                          </w:p>
                          <w:p w:rsidR="001B7F48" w:rsidRDefault="001B7F48" w:rsidP="00BC6236">
                            <w:pPr>
                              <w:jc w:val="center"/>
                              <w:rPr>
                                <w:rFonts w:ascii="Century Gothic" w:hAnsi="Century Gothic" w:cs="Arial"/>
                                <w:b/>
                                <w:sz w:val="28"/>
                                <w:szCs w:val="32"/>
                              </w:rPr>
                            </w:pPr>
                          </w:p>
                          <w:p w:rsidR="001B7F48" w:rsidRPr="00D94CE2" w:rsidRDefault="001B7F4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B7F48" w:rsidRPr="00D94CE2" w:rsidRDefault="001B7F4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B7F48" w:rsidRPr="00F40D69" w:rsidRDefault="001B7F48" w:rsidP="003606AD">
                            <w:pPr>
                              <w:ind w:left="142"/>
                              <w:jc w:val="center"/>
                              <w:rPr>
                                <w:rFonts w:ascii="Century Gothic" w:hAnsi="Century Gothic" w:cs="Arial"/>
                                <w:b/>
                                <w:sz w:val="28"/>
                                <w:szCs w:val="28"/>
                              </w:rPr>
                            </w:pPr>
                          </w:p>
                          <w:p w:rsidR="001B7F48" w:rsidRDefault="001B7F48" w:rsidP="003606AD">
                            <w:pPr>
                              <w:ind w:left="142"/>
                              <w:jc w:val="center"/>
                              <w:rPr>
                                <w:rFonts w:ascii="Century Gothic" w:hAnsi="Century Gothic" w:cs="Arial"/>
                                <w:b/>
                                <w:sz w:val="28"/>
                                <w:szCs w:val="28"/>
                                <w:lang w:val="es-MX"/>
                              </w:rPr>
                            </w:pPr>
                          </w:p>
                          <w:p w:rsidR="001B7F48" w:rsidRPr="00103622" w:rsidRDefault="001B7F4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B7F48" w:rsidRPr="005F6C94" w:rsidRDefault="001B7F48" w:rsidP="003606AD">
                            <w:pPr>
                              <w:ind w:left="142"/>
                              <w:rPr>
                                <w:rFonts w:ascii="Century Gothic" w:hAnsi="Century Gothic"/>
                                <w:b/>
                                <w:sz w:val="28"/>
                                <w:szCs w:val="28"/>
                                <w:lang w:val="es-MX"/>
                              </w:rPr>
                            </w:pPr>
                          </w:p>
                          <w:p w:rsidR="001B7F48" w:rsidRPr="00C772CD" w:rsidRDefault="001B7F48" w:rsidP="00C772C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C772CD">
                              <w:rPr>
                                <w:rFonts w:ascii="Century Gothic" w:hAnsi="Century Gothic" w:cs="Century Gothic"/>
                                <w:b/>
                                <w:bCs/>
                                <w:color w:val="000000"/>
                                <w:sz w:val="28"/>
                                <w:szCs w:val="28"/>
                              </w:rPr>
                              <w:t xml:space="preserve">MANTENIMIENTO PREVENTIVO Y CORRECTIVO DE EQUIPOS DE DESPACHO DE COMBUSTIBLES LIQUIDOS DE LAS EESS DEL DCSC </w:t>
                            </w:r>
                          </w:p>
                          <w:p w:rsidR="001B7F48" w:rsidRPr="00D94CE2" w:rsidRDefault="001B7F48" w:rsidP="00C772CD">
                            <w:pPr>
                              <w:jc w:val="center"/>
                              <w:rPr>
                                <w:rFonts w:ascii="Century Gothic" w:hAnsi="Century Gothic" w:cs="Century Gothic"/>
                                <w:b/>
                                <w:bCs/>
                                <w:color w:val="FF0000"/>
                                <w:sz w:val="28"/>
                                <w:szCs w:val="28"/>
                              </w:rPr>
                            </w:pPr>
                            <w:r w:rsidRPr="00C772CD">
                              <w:rPr>
                                <w:rFonts w:ascii="Century Gothic" w:hAnsi="Century Gothic" w:cs="Century Gothic"/>
                                <w:b/>
                                <w:bCs/>
                                <w:color w:val="000000"/>
                                <w:sz w:val="28"/>
                                <w:szCs w:val="28"/>
                              </w:rPr>
                              <w:t xml:space="preserve"> </w:t>
                            </w:r>
                          </w:p>
                          <w:p w:rsidR="001B7F48" w:rsidRPr="005B601A" w:rsidRDefault="001B7F48" w:rsidP="003606AD">
                            <w:pPr>
                              <w:jc w:val="center"/>
                              <w:rPr>
                                <w:rFonts w:ascii="Century Gothic" w:hAnsi="Century Gothic" w:cs="Century Gothic"/>
                                <w:b/>
                                <w:bCs/>
                                <w:color w:val="00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B601A">
                              <w:rPr>
                                <w:rFonts w:ascii="Century Gothic" w:hAnsi="Century Gothic" w:cs="Century Gothic"/>
                                <w:b/>
                                <w:bCs/>
                                <w:color w:val="000000"/>
                                <w:sz w:val="28"/>
                                <w:szCs w:val="28"/>
                              </w:rPr>
                              <w:t xml:space="preserve">GCC-CDL-DCSC-17-16 </w:t>
                            </w:r>
                          </w:p>
                          <w:p w:rsidR="001B7F48" w:rsidRPr="00D94CE2" w:rsidRDefault="001B7F48" w:rsidP="003606AD">
                            <w:pPr>
                              <w:jc w:val="center"/>
                              <w:rPr>
                                <w:rFonts w:ascii="Century Gothic" w:hAnsi="Century Gothic" w:cs="Century Gothic"/>
                                <w:b/>
                                <w:bCs/>
                                <w:color w:val="FF0000"/>
                                <w:sz w:val="28"/>
                                <w:szCs w:val="28"/>
                              </w:rPr>
                            </w:pPr>
                          </w:p>
                          <w:p w:rsidR="001B7F48" w:rsidRPr="00D94CE2" w:rsidRDefault="001B7F48"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B7F48" w:rsidRPr="00103622" w:rsidRDefault="001B7F48" w:rsidP="003606AD">
                            <w:pPr>
                              <w:jc w:val="center"/>
                              <w:rPr>
                                <w:rFonts w:ascii="Century Gothic" w:hAnsi="Century Gothic"/>
                                <w:sz w:val="32"/>
                                <w:szCs w:val="32"/>
                                <w:lang w:val="es-ES_tradnl"/>
                              </w:rPr>
                            </w:pPr>
                          </w:p>
                          <w:p w:rsidR="001B7F48" w:rsidRPr="00103622" w:rsidRDefault="001B7F48" w:rsidP="00BC21BB">
                            <w:pPr>
                              <w:ind w:right="930"/>
                              <w:jc w:val="center"/>
                              <w:rPr>
                                <w:rFonts w:ascii="Century Gothic" w:hAnsi="Century Gothic"/>
                                <w:sz w:val="32"/>
                                <w:szCs w:val="32"/>
                                <w:lang w:val="es-ES_tradnl"/>
                              </w:rPr>
                            </w:pPr>
                          </w:p>
                          <w:p w:rsidR="001B7F48" w:rsidRPr="00103622" w:rsidRDefault="001B7F48" w:rsidP="00BC21BB">
                            <w:pPr>
                              <w:ind w:right="930"/>
                              <w:jc w:val="center"/>
                              <w:rPr>
                                <w:rFonts w:ascii="Century Gothic" w:hAnsi="Century Gothic"/>
                                <w:sz w:val="32"/>
                                <w:szCs w:val="32"/>
                                <w:lang w:val="es-ES_tradnl"/>
                              </w:rPr>
                            </w:pPr>
                          </w:p>
                          <w:p w:rsidR="001B7F48" w:rsidRDefault="001B7F48" w:rsidP="00BC21BB">
                            <w:pPr>
                              <w:ind w:right="930"/>
                              <w:jc w:val="center"/>
                              <w:rPr>
                                <w:rFonts w:ascii="Century Gothic" w:hAnsi="Century Gothic"/>
                                <w:lang w:val="es-ES_tradnl"/>
                              </w:rPr>
                            </w:pPr>
                          </w:p>
                          <w:p w:rsidR="001B7F48" w:rsidRPr="009C5A35" w:rsidRDefault="001B7F4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B711B0" id="_x0000_s1027" style="position:absolute;margin-left:-14.55pt;margin-top:42.45pt;width:486.45pt;height:49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">
                <v:shadow on="t" color="#333" offset="6pt,6pt"/>
                <v:textbox>
                  <w:txbxContent>
                    <w:p w:rsidR="001B7F48" w:rsidRPr="00B26F20" w:rsidRDefault="001B7F48" w:rsidP="00BC21BB">
                      <w:pPr>
                        <w:pStyle w:val="Ttulo1"/>
                        <w:ind w:left="142"/>
                        <w:jc w:val="center"/>
                        <w:rPr>
                          <w:rFonts w:ascii="Century Gothic" w:hAnsi="Century Gothic"/>
                          <w:sz w:val="10"/>
                          <w:szCs w:val="28"/>
                        </w:rPr>
                      </w:pPr>
                    </w:p>
                    <w:p w:rsidR="001B7F48" w:rsidRDefault="001B7F4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B7F48" w:rsidRPr="00196858" w:rsidRDefault="001B7F48" w:rsidP="00196858"/>
                    <w:p w:rsidR="001B7F48" w:rsidRDefault="001B7F48" w:rsidP="00BC21BB">
                      <w:pPr>
                        <w:ind w:left="142"/>
                        <w:jc w:val="center"/>
                        <w:rPr>
                          <w:rFonts w:ascii="Verdana" w:hAnsi="Verdana"/>
                          <w:b/>
                        </w:rPr>
                      </w:pPr>
                    </w:p>
                    <w:p w:rsidR="001B7F48" w:rsidRDefault="001B7F48"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BB463CF" wp14:editId="7265CFE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B7F48" w:rsidRPr="00103622" w:rsidRDefault="001B7F48" w:rsidP="00963B46">
                      <w:pPr>
                        <w:ind w:left="142"/>
                        <w:jc w:val="center"/>
                        <w:rPr>
                          <w:rFonts w:ascii="Century Gothic" w:hAnsi="Century Gothic" w:cs="Arial"/>
                          <w:b/>
                          <w:sz w:val="32"/>
                          <w:szCs w:val="32"/>
                          <w:lang w:val="es-MX"/>
                        </w:rPr>
                      </w:pPr>
                    </w:p>
                    <w:p w:rsidR="001B7F48" w:rsidRPr="00103622" w:rsidRDefault="001B7F4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B7F48" w:rsidRDefault="001B7F4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B7F48" w:rsidRDefault="001B7F48" w:rsidP="00BC6236">
                      <w:pPr>
                        <w:jc w:val="center"/>
                        <w:rPr>
                          <w:rFonts w:ascii="Century Gothic" w:hAnsi="Century Gothic" w:cs="Arial"/>
                          <w:b/>
                          <w:sz w:val="28"/>
                          <w:szCs w:val="32"/>
                        </w:rPr>
                      </w:pPr>
                    </w:p>
                    <w:p w:rsidR="001B7F48" w:rsidRDefault="001B7F48" w:rsidP="00BC6236">
                      <w:pPr>
                        <w:jc w:val="center"/>
                        <w:rPr>
                          <w:rFonts w:ascii="Century Gothic" w:hAnsi="Century Gothic" w:cs="Arial"/>
                          <w:b/>
                          <w:sz w:val="28"/>
                          <w:szCs w:val="32"/>
                        </w:rPr>
                      </w:pPr>
                    </w:p>
                    <w:p w:rsidR="001B7F48" w:rsidRPr="00D94CE2" w:rsidRDefault="001B7F4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B7F48" w:rsidRPr="00D94CE2" w:rsidRDefault="001B7F4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B7F48" w:rsidRPr="00F40D69" w:rsidRDefault="001B7F48" w:rsidP="003606AD">
                      <w:pPr>
                        <w:ind w:left="142"/>
                        <w:jc w:val="center"/>
                        <w:rPr>
                          <w:rFonts w:ascii="Century Gothic" w:hAnsi="Century Gothic" w:cs="Arial"/>
                          <w:b/>
                          <w:sz w:val="28"/>
                          <w:szCs w:val="28"/>
                        </w:rPr>
                      </w:pPr>
                    </w:p>
                    <w:p w:rsidR="001B7F48" w:rsidRDefault="001B7F48" w:rsidP="003606AD">
                      <w:pPr>
                        <w:ind w:left="142"/>
                        <w:jc w:val="center"/>
                        <w:rPr>
                          <w:rFonts w:ascii="Century Gothic" w:hAnsi="Century Gothic" w:cs="Arial"/>
                          <w:b/>
                          <w:sz w:val="28"/>
                          <w:szCs w:val="28"/>
                          <w:lang w:val="es-MX"/>
                        </w:rPr>
                      </w:pPr>
                    </w:p>
                    <w:p w:rsidR="001B7F48" w:rsidRPr="00103622" w:rsidRDefault="001B7F4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B7F48" w:rsidRPr="005F6C94" w:rsidRDefault="001B7F48" w:rsidP="003606AD">
                      <w:pPr>
                        <w:ind w:left="142"/>
                        <w:rPr>
                          <w:rFonts w:ascii="Century Gothic" w:hAnsi="Century Gothic"/>
                          <w:b/>
                          <w:sz w:val="28"/>
                          <w:szCs w:val="28"/>
                          <w:lang w:val="es-MX"/>
                        </w:rPr>
                      </w:pPr>
                    </w:p>
                    <w:p w:rsidR="001B7F48" w:rsidRPr="00C772CD" w:rsidRDefault="001B7F48" w:rsidP="00C772C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C772CD">
                        <w:rPr>
                          <w:rFonts w:ascii="Century Gothic" w:hAnsi="Century Gothic" w:cs="Century Gothic"/>
                          <w:b/>
                          <w:bCs/>
                          <w:color w:val="000000"/>
                          <w:sz w:val="28"/>
                          <w:szCs w:val="28"/>
                        </w:rPr>
                        <w:t xml:space="preserve">MANTENIMIENTO PREVENTIVO Y CORRECTIVO DE EQUIPOS DE DESPACHO DE COMBUSTIBLES LIQUIDOS DE LAS EESS DEL DCSC </w:t>
                      </w:r>
                    </w:p>
                    <w:p w:rsidR="001B7F48" w:rsidRPr="00D94CE2" w:rsidRDefault="001B7F48" w:rsidP="00C772CD">
                      <w:pPr>
                        <w:jc w:val="center"/>
                        <w:rPr>
                          <w:rFonts w:ascii="Century Gothic" w:hAnsi="Century Gothic" w:cs="Century Gothic"/>
                          <w:b/>
                          <w:bCs/>
                          <w:color w:val="FF0000"/>
                          <w:sz w:val="28"/>
                          <w:szCs w:val="28"/>
                        </w:rPr>
                      </w:pPr>
                      <w:r w:rsidRPr="00C772CD">
                        <w:rPr>
                          <w:rFonts w:ascii="Century Gothic" w:hAnsi="Century Gothic" w:cs="Century Gothic"/>
                          <w:b/>
                          <w:bCs/>
                          <w:color w:val="000000"/>
                          <w:sz w:val="28"/>
                          <w:szCs w:val="28"/>
                        </w:rPr>
                        <w:t xml:space="preserve"> </w:t>
                      </w:r>
                    </w:p>
                    <w:p w:rsidR="001B7F48" w:rsidRPr="005B601A" w:rsidRDefault="001B7F48" w:rsidP="003606AD">
                      <w:pPr>
                        <w:jc w:val="center"/>
                        <w:rPr>
                          <w:rFonts w:ascii="Century Gothic" w:hAnsi="Century Gothic" w:cs="Century Gothic"/>
                          <w:b/>
                          <w:bCs/>
                          <w:color w:val="00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B601A">
                        <w:rPr>
                          <w:rFonts w:ascii="Century Gothic" w:hAnsi="Century Gothic" w:cs="Century Gothic"/>
                          <w:b/>
                          <w:bCs/>
                          <w:color w:val="000000"/>
                          <w:sz w:val="28"/>
                          <w:szCs w:val="28"/>
                        </w:rPr>
                        <w:t xml:space="preserve">GCC-CDL-DCSC-17-16 </w:t>
                      </w:r>
                    </w:p>
                    <w:p w:rsidR="001B7F48" w:rsidRPr="00D94CE2" w:rsidRDefault="001B7F48" w:rsidP="003606AD">
                      <w:pPr>
                        <w:jc w:val="center"/>
                        <w:rPr>
                          <w:rFonts w:ascii="Century Gothic" w:hAnsi="Century Gothic" w:cs="Century Gothic"/>
                          <w:b/>
                          <w:bCs/>
                          <w:color w:val="FF0000"/>
                          <w:sz w:val="28"/>
                          <w:szCs w:val="28"/>
                        </w:rPr>
                      </w:pPr>
                    </w:p>
                    <w:p w:rsidR="001B7F48" w:rsidRPr="00D94CE2" w:rsidRDefault="001B7F48"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B7F48" w:rsidRPr="00103622" w:rsidRDefault="001B7F48" w:rsidP="003606AD">
                      <w:pPr>
                        <w:jc w:val="center"/>
                        <w:rPr>
                          <w:rFonts w:ascii="Century Gothic" w:hAnsi="Century Gothic"/>
                          <w:sz w:val="32"/>
                          <w:szCs w:val="32"/>
                          <w:lang w:val="es-ES_tradnl"/>
                        </w:rPr>
                      </w:pPr>
                    </w:p>
                    <w:p w:rsidR="001B7F48" w:rsidRPr="00103622" w:rsidRDefault="001B7F48" w:rsidP="00BC21BB">
                      <w:pPr>
                        <w:ind w:right="930"/>
                        <w:jc w:val="center"/>
                        <w:rPr>
                          <w:rFonts w:ascii="Century Gothic" w:hAnsi="Century Gothic"/>
                          <w:sz w:val="32"/>
                          <w:szCs w:val="32"/>
                          <w:lang w:val="es-ES_tradnl"/>
                        </w:rPr>
                      </w:pPr>
                    </w:p>
                    <w:p w:rsidR="001B7F48" w:rsidRPr="00103622" w:rsidRDefault="001B7F48" w:rsidP="00BC21BB">
                      <w:pPr>
                        <w:ind w:right="930"/>
                        <w:jc w:val="center"/>
                        <w:rPr>
                          <w:rFonts w:ascii="Century Gothic" w:hAnsi="Century Gothic"/>
                          <w:sz w:val="32"/>
                          <w:szCs w:val="32"/>
                          <w:lang w:val="es-ES_tradnl"/>
                        </w:rPr>
                      </w:pPr>
                    </w:p>
                    <w:p w:rsidR="001B7F48" w:rsidRDefault="001B7F48" w:rsidP="00BC21BB">
                      <w:pPr>
                        <w:ind w:right="930"/>
                        <w:jc w:val="center"/>
                        <w:rPr>
                          <w:rFonts w:ascii="Century Gothic" w:hAnsi="Century Gothic"/>
                          <w:lang w:val="es-ES_tradnl"/>
                        </w:rPr>
                      </w:pPr>
                    </w:p>
                    <w:p w:rsidR="001B7F48" w:rsidRPr="009C5A35" w:rsidRDefault="001B7F48"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772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772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772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3015"/>
        <w:gridCol w:w="1085"/>
        <w:gridCol w:w="60"/>
        <w:gridCol w:w="1131"/>
        <w:gridCol w:w="331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EC5DD0">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EC5DD0">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EC5DD0">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033" w:type="dxa"/>
            <w:vAlign w:val="center"/>
          </w:tcPr>
          <w:p w:rsidR="00103622" w:rsidRPr="00EC5DD0" w:rsidRDefault="00103622" w:rsidP="00B37050">
            <w:pPr>
              <w:rPr>
                <w:rFonts w:asciiTheme="minorHAnsi" w:hAnsiTheme="minorHAnsi" w:cstheme="minorHAnsi"/>
                <w:sz w:val="18"/>
                <w:szCs w:val="18"/>
              </w:rPr>
            </w:pPr>
            <w:r w:rsidRPr="00EC5DD0">
              <w:rPr>
                <w:rFonts w:asciiTheme="minorHAnsi" w:hAnsiTheme="minorHAnsi" w:cstheme="minorHAnsi"/>
                <w:sz w:val="18"/>
                <w:szCs w:val="18"/>
              </w:rPr>
              <w:t>Fecha:</w:t>
            </w:r>
          </w:p>
          <w:p w:rsidR="00103622" w:rsidRPr="00EC5DD0" w:rsidRDefault="00103622" w:rsidP="00B37050">
            <w:pPr>
              <w:rPr>
                <w:rFonts w:asciiTheme="minorHAnsi" w:hAnsiTheme="minorHAnsi" w:cstheme="minorHAnsi"/>
                <w:sz w:val="18"/>
                <w:szCs w:val="18"/>
              </w:rPr>
            </w:pPr>
          </w:p>
        </w:tc>
        <w:tc>
          <w:tcPr>
            <w:tcW w:w="1199" w:type="dxa"/>
            <w:gridSpan w:val="2"/>
            <w:vAlign w:val="center"/>
          </w:tcPr>
          <w:p w:rsidR="00103622" w:rsidRPr="00EC5DD0" w:rsidRDefault="00103622" w:rsidP="00B37050">
            <w:pPr>
              <w:jc w:val="center"/>
              <w:rPr>
                <w:rFonts w:asciiTheme="minorHAnsi" w:hAnsiTheme="minorHAnsi" w:cstheme="minorHAnsi"/>
                <w:sz w:val="18"/>
                <w:szCs w:val="18"/>
              </w:rPr>
            </w:pPr>
            <w:r w:rsidRPr="00EC5DD0">
              <w:rPr>
                <w:rFonts w:asciiTheme="minorHAnsi" w:hAnsiTheme="minorHAnsi" w:cstheme="minorHAnsi"/>
                <w:sz w:val="18"/>
                <w:szCs w:val="18"/>
              </w:rPr>
              <w:t>Hora:</w:t>
            </w:r>
          </w:p>
          <w:p w:rsidR="00103622" w:rsidRPr="00EC5DD0" w:rsidRDefault="00103622" w:rsidP="00B37050">
            <w:pPr>
              <w:jc w:val="center"/>
              <w:rPr>
                <w:rFonts w:asciiTheme="minorHAnsi" w:hAnsiTheme="minorHAnsi" w:cstheme="minorHAnsi"/>
                <w:color w:val="000000"/>
                <w:sz w:val="18"/>
                <w:szCs w:val="18"/>
              </w:rPr>
            </w:pPr>
          </w:p>
        </w:tc>
        <w:tc>
          <w:tcPr>
            <w:tcW w:w="3337" w:type="dxa"/>
            <w:vAlign w:val="center"/>
          </w:tcPr>
          <w:p w:rsidR="00103622" w:rsidRPr="00EC5DD0" w:rsidRDefault="00C772CD" w:rsidP="00EC5DD0">
            <w:pPr>
              <w:jc w:val="center"/>
              <w:rPr>
                <w:rFonts w:asciiTheme="minorHAnsi" w:hAnsiTheme="minorHAnsi" w:cstheme="minorHAnsi"/>
                <w:color w:val="000000"/>
                <w:sz w:val="16"/>
                <w:szCs w:val="16"/>
              </w:rPr>
            </w:pPr>
            <w:r w:rsidRPr="00EC5DD0">
              <w:rPr>
                <w:rFonts w:asciiTheme="minorHAnsi" w:hAnsiTheme="minorHAnsi" w:cstheme="minorHAnsi"/>
                <w:color w:val="000000"/>
                <w:sz w:val="16"/>
                <w:szCs w:val="16"/>
              </w:rPr>
              <w:t>ACTIVIDAD NO REQUERIDA</w:t>
            </w:r>
          </w:p>
        </w:tc>
      </w:tr>
      <w:tr w:rsidR="00103622" w:rsidRPr="00552079" w:rsidTr="00EC5DD0">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EC5DD0" w:rsidRDefault="00103622" w:rsidP="00B37050">
            <w:pPr>
              <w:jc w:val="center"/>
              <w:rPr>
                <w:rFonts w:asciiTheme="minorHAnsi" w:hAnsiTheme="minorHAnsi" w:cstheme="minorHAnsi"/>
                <w:sz w:val="18"/>
                <w:szCs w:val="18"/>
              </w:rPr>
            </w:pPr>
          </w:p>
        </w:tc>
        <w:tc>
          <w:tcPr>
            <w:tcW w:w="3337" w:type="dxa"/>
          </w:tcPr>
          <w:p w:rsidR="00103622" w:rsidRPr="00EC5DD0" w:rsidRDefault="00103622" w:rsidP="00EC5DD0">
            <w:pPr>
              <w:jc w:val="center"/>
              <w:rPr>
                <w:rFonts w:asciiTheme="minorHAnsi" w:hAnsiTheme="minorHAnsi" w:cstheme="minorHAnsi"/>
                <w:sz w:val="16"/>
                <w:szCs w:val="16"/>
              </w:rPr>
            </w:pPr>
          </w:p>
        </w:tc>
      </w:tr>
      <w:tr w:rsidR="00103622" w:rsidRPr="00552079" w:rsidTr="00EC5DD0">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033" w:type="dxa"/>
            <w:vAlign w:val="center"/>
          </w:tcPr>
          <w:p w:rsidR="00103622" w:rsidRPr="00EC5DD0" w:rsidRDefault="00103622" w:rsidP="00B37050">
            <w:pPr>
              <w:rPr>
                <w:rFonts w:asciiTheme="minorHAnsi" w:hAnsiTheme="minorHAnsi" w:cstheme="minorHAnsi"/>
                <w:sz w:val="18"/>
                <w:szCs w:val="18"/>
              </w:rPr>
            </w:pPr>
            <w:r w:rsidRPr="00EC5DD0">
              <w:rPr>
                <w:rFonts w:asciiTheme="minorHAnsi" w:hAnsiTheme="minorHAnsi" w:cstheme="minorHAnsi"/>
                <w:sz w:val="18"/>
                <w:szCs w:val="18"/>
              </w:rPr>
              <w:t>Fecha:</w:t>
            </w:r>
          </w:p>
          <w:p w:rsidR="00103622" w:rsidRPr="00EC5DD0" w:rsidRDefault="00103622" w:rsidP="00B37050">
            <w:pPr>
              <w:rPr>
                <w:rFonts w:asciiTheme="minorHAnsi" w:hAnsiTheme="minorHAnsi" w:cstheme="minorHAnsi"/>
                <w:sz w:val="18"/>
                <w:szCs w:val="18"/>
              </w:rPr>
            </w:pPr>
          </w:p>
        </w:tc>
        <w:tc>
          <w:tcPr>
            <w:tcW w:w="1199" w:type="dxa"/>
            <w:gridSpan w:val="2"/>
            <w:vAlign w:val="center"/>
          </w:tcPr>
          <w:p w:rsidR="00103622" w:rsidRPr="00EC5DD0" w:rsidRDefault="00103622" w:rsidP="00B37050">
            <w:pPr>
              <w:jc w:val="center"/>
              <w:rPr>
                <w:rFonts w:asciiTheme="minorHAnsi" w:hAnsiTheme="minorHAnsi" w:cstheme="minorHAnsi"/>
                <w:sz w:val="18"/>
                <w:szCs w:val="18"/>
              </w:rPr>
            </w:pPr>
            <w:r w:rsidRPr="00EC5DD0">
              <w:rPr>
                <w:rFonts w:asciiTheme="minorHAnsi" w:hAnsiTheme="minorHAnsi" w:cstheme="minorHAnsi"/>
                <w:sz w:val="18"/>
                <w:szCs w:val="18"/>
              </w:rPr>
              <w:t>Hasta hora:</w:t>
            </w:r>
          </w:p>
          <w:p w:rsidR="00103622" w:rsidRPr="00EC5DD0" w:rsidRDefault="00103622" w:rsidP="00B37050">
            <w:pPr>
              <w:rPr>
                <w:rFonts w:asciiTheme="minorHAnsi" w:hAnsiTheme="minorHAnsi" w:cstheme="minorHAnsi"/>
                <w:sz w:val="18"/>
                <w:szCs w:val="18"/>
              </w:rPr>
            </w:pPr>
          </w:p>
        </w:tc>
        <w:tc>
          <w:tcPr>
            <w:tcW w:w="3337" w:type="dxa"/>
            <w:vAlign w:val="center"/>
          </w:tcPr>
          <w:p w:rsidR="00103622" w:rsidRPr="00EC5DD0" w:rsidRDefault="00C772CD" w:rsidP="00EC5DD0">
            <w:pPr>
              <w:jc w:val="center"/>
              <w:rPr>
                <w:rFonts w:asciiTheme="minorHAnsi" w:hAnsiTheme="minorHAnsi" w:cstheme="minorHAnsi"/>
                <w:b/>
                <w:color w:val="000000"/>
                <w:sz w:val="16"/>
                <w:szCs w:val="16"/>
              </w:rPr>
            </w:pPr>
            <w:r w:rsidRPr="00EC5DD0">
              <w:rPr>
                <w:rFonts w:asciiTheme="minorHAnsi" w:hAnsiTheme="minorHAnsi" w:cstheme="minorHAnsi"/>
                <w:color w:val="000000"/>
                <w:sz w:val="16"/>
                <w:szCs w:val="16"/>
              </w:rPr>
              <w:t>ACTIVIDAD NO REQUERIDA</w:t>
            </w:r>
          </w:p>
        </w:tc>
      </w:tr>
      <w:tr w:rsidR="00103622" w:rsidRPr="00552079" w:rsidTr="00EC5DD0">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EC5DD0" w:rsidRDefault="00103622" w:rsidP="00B37050">
            <w:pPr>
              <w:rPr>
                <w:rFonts w:asciiTheme="minorHAnsi" w:hAnsiTheme="minorHAnsi" w:cstheme="minorHAnsi"/>
                <w:sz w:val="18"/>
                <w:szCs w:val="18"/>
              </w:rPr>
            </w:pPr>
          </w:p>
        </w:tc>
        <w:tc>
          <w:tcPr>
            <w:tcW w:w="3337" w:type="dxa"/>
          </w:tcPr>
          <w:p w:rsidR="00103622" w:rsidRPr="00EC5DD0" w:rsidRDefault="00103622" w:rsidP="00EC5DD0">
            <w:pPr>
              <w:jc w:val="center"/>
              <w:rPr>
                <w:rFonts w:asciiTheme="minorHAnsi" w:hAnsiTheme="minorHAnsi" w:cstheme="minorHAnsi"/>
                <w:sz w:val="16"/>
                <w:szCs w:val="16"/>
              </w:rPr>
            </w:pPr>
          </w:p>
        </w:tc>
      </w:tr>
      <w:tr w:rsidR="00103622" w:rsidRPr="00552079" w:rsidTr="00EC5DD0">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033" w:type="dxa"/>
            <w:vAlign w:val="center"/>
          </w:tcPr>
          <w:p w:rsidR="00103622" w:rsidRPr="00EC5DD0" w:rsidRDefault="00103622" w:rsidP="00B37050">
            <w:pPr>
              <w:rPr>
                <w:rFonts w:asciiTheme="minorHAnsi" w:hAnsiTheme="minorHAnsi" w:cstheme="minorHAnsi"/>
                <w:sz w:val="18"/>
                <w:szCs w:val="18"/>
              </w:rPr>
            </w:pPr>
            <w:r w:rsidRPr="00EC5DD0">
              <w:rPr>
                <w:rFonts w:asciiTheme="minorHAnsi" w:hAnsiTheme="minorHAnsi" w:cstheme="minorHAnsi"/>
                <w:sz w:val="18"/>
                <w:szCs w:val="18"/>
              </w:rPr>
              <w:t>Fecha:</w:t>
            </w:r>
          </w:p>
          <w:p w:rsidR="00103622" w:rsidRPr="00EC5DD0" w:rsidRDefault="00103622" w:rsidP="00B37050">
            <w:pPr>
              <w:rPr>
                <w:rFonts w:asciiTheme="minorHAnsi" w:hAnsiTheme="minorHAnsi" w:cstheme="minorHAnsi"/>
                <w:sz w:val="18"/>
                <w:szCs w:val="18"/>
              </w:rPr>
            </w:pPr>
          </w:p>
        </w:tc>
        <w:tc>
          <w:tcPr>
            <w:tcW w:w="1199" w:type="dxa"/>
            <w:gridSpan w:val="2"/>
            <w:vAlign w:val="center"/>
          </w:tcPr>
          <w:p w:rsidR="00103622" w:rsidRPr="00EC5DD0" w:rsidRDefault="00103622" w:rsidP="00B37050">
            <w:pPr>
              <w:jc w:val="center"/>
              <w:rPr>
                <w:rFonts w:asciiTheme="minorHAnsi" w:hAnsiTheme="minorHAnsi" w:cstheme="minorHAnsi"/>
                <w:sz w:val="18"/>
                <w:szCs w:val="18"/>
              </w:rPr>
            </w:pPr>
            <w:r w:rsidRPr="00EC5DD0">
              <w:rPr>
                <w:rFonts w:asciiTheme="minorHAnsi" w:hAnsiTheme="minorHAnsi" w:cstheme="minorHAnsi"/>
                <w:sz w:val="18"/>
                <w:szCs w:val="18"/>
              </w:rPr>
              <w:t>Hora:</w:t>
            </w:r>
          </w:p>
          <w:p w:rsidR="00103622" w:rsidRPr="00EC5DD0" w:rsidRDefault="00103622" w:rsidP="00B37050">
            <w:pPr>
              <w:rPr>
                <w:rFonts w:asciiTheme="minorHAnsi" w:hAnsiTheme="minorHAnsi" w:cstheme="minorHAnsi"/>
                <w:sz w:val="18"/>
                <w:szCs w:val="18"/>
              </w:rPr>
            </w:pPr>
          </w:p>
        </w:tc>
        <w:tc>
          <w:tcPr>
            <w:tcW w:w="3337" w:type="dxa"/>
          </w:tcPr>
          <w:p w:rsidR="00EC5DD0" w:rsidRDefault="00EC5DD0" w:rsidP="00EC5DD0">
            <w:pPr>
              <w:jc w:val="center"/>
              <w:rPr>
                <w:rFonts w:asciiTheme="minorHAnsi" w:hAnsiTheme="minorHAnsi" w:cstheme="minorHAnsi"/>
                <w:color w:val="000000"/>
                <w:sz w:val="16"/>
                <w:szCs w:val="16"/>
              </w:rPr>
            </w:pPr>
          </w:p>
          <w:p w:rsidR="00103622" w:rsidRPr="00EC5DD0" w:rsidRDefault="00C772CD" w:rsidP="00EC5DD0">
            <w:pPr>
              <w:jc w:val="center"/>
              <w:rPr>
                <w:rFonts w:asciiTheme="minorHAnsi" w:hAnsiTheme="minorHAnsi" w:cstheme="minorHAnsi"/>
                <w:color w:val="FF0000"/>
                <w:sz w:val="16"/>
                <w:szCs w:val="16"/>
              </w:rPr>
            </w:pPr>
            <w:r w:rsidRPr="00EC5DD0">
              <w:rPr>
                <w:rFonts w:asciiTheme="minorHAnsi" w:hAnsiTheme="minorHAnsi" w:cstheme="minorHAnsi"/>
                <w:color w:val="000000"/>
                <w:sz w:val="16"/>
                <w:szCs w:val="16"/>
              </w:rPr>
              <w:t>ACTIVIDAD NO REQUERIDA</w:t>
            </w:r>
          </w:p>
        </w:tc>
      </w:tr>
      <w:tr w:rsidR="00103622" w:rsidRPr="00552079" w:rsidTr="00EC5DD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rsidR="00103622" w:rsidRPr="00EC5DD0" w:rsidRDefault="00103622" w:rsidP="00B37050">
            <w:pPr>
              <w:jc w:val="center"/>
              <w:rPr>
                <w:rFonts w:asciiTheme="minorHAnsi" w:hAnsiTheme="minorHAnsi" w:cstheme="minorHAnsi"/>
                <w:sz w:val="18"/>
                <w:szCs w:val="18"/>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EC5DD0">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033" w:type="dxa"/>
            <w:vAlign w:val="center"/>
          </w:tcPr>
          <w:p w:rsidR="00103622" w:rsidRPr="00EC5DD0" w:rsidRDefault="00103622" w:rsidP="00B37050">
            <w:pPr>
              <w:rPr>
                <w:rFonts w:asciiTheme="minorHAnsi" w:hAnsiTheme="minorHAnsi" w:cstheme="minorHAnsi"/>
                <w:sz w:val="18"/>
                <w:szCs w:val="18"/>
              </w:rPr>
            </w:pPr>
            <w:r w:rsidRPr="00EC5DD0">
              <w:rPr>
                <w:rFonts w:asciiTheme="minorHAnsi" w:hAnsiTheme="minorHAnsi" w:cstheme="minorHAnsi"/>
                <w:sz w:val="18"/>
                <w:szCs w:val="18"/>
              </w:rPr>
              <w:t>Fecha:</w:t>
            </w:r>
          </w:p>
          <w:p w:rsidR="00EC5DD0" w:rsidRPr="00EC5DD0" w:rsidRDefault="00001A9F" w:rsidP="00B37050">
            <w:pPr>
              <w:rPr>
                <w:rFonts w:asciiTheme="minorHAnsi" w:hAnsiTheme="minorHAnsi" w:cstheme="minorHAnsi"/>
                <w:sz w:val="18"/>
                <w:szCs w:val="18"/>
              </w:rPr>
            </w:pPr>
            <w:r>
              <w:rPr>
                <w:rFonts w:asciiTheme="minorHAnsi" w:hAnsiTheme="minorHAnsi" w:cstheme="minorHAnsi"/>
                <w:sz w:val="18"/>
                <w:szCs w:val="18"/>
              </w:rPr>
              <w:t>22</w:t>
            </w:r>
            <w:r w:rsidR="00EC5DD0" w:rsidRPr="00EC5DD0">
              <w:rPr>
                <w:rFonts w:asciiTheme="minorHAnsi" w:hAnsiTheme="minorHAnsi" w:cstheme="minorHAnsi"/>
                <w:sz w:val="18"/>
                <w:szCs w:val="18"/>
              </w:rPr>
              <w:t>/04/2016</w:t>
            </w:r>
          </w:p>
          <w:p w:rsidR="00103622" w:rsidRPr="00EC5DD0" w:rsidRDefault="00103622" w:rsidP="00B37050">
            <w:pPr>
              <w:rPr>
                <w:rFonts w:asciiTheme="minorHAnsi" w:hAnsiTheme="minorHAnsi" w:cstheme="minorHAnsi"/>
                <w:sz w:val="18"/>
                <w:szCs w:val="18"/>
              </w:rPr>
            </w:pPr>
          </w:p>
        </w:tc>
        <w:tc>
          <w:tcPr>
            <w:tcW w:w="1199" w:type="dxa"/>
            <w:gridSpan w:val="2"/>
            <w:vAlign w:val="center"/>
          </w:tcPr>
          <w:p w:rsidR="00103622" w:rsidRPr="00EC5DD0" w:rsidRDefault="00103622" w:rsidP="00B37050">
            <w:pPr>
              <w:jc w:val="center"/>
              <w:rPr>
                <w:rFonts w:asciiTheme="minorHAnsi" w:hAnsiTheme="minorHAnsi" w:cstheme="minorHAnsi"/>
                <w:sz w:val="18"/>
                <w:szCs w:val="18"/>
              </w:rPr>
            </w:pPr>
            <w:r w:rsidRPr="00EC5DD0">
              <w:rPr>
                <w:rFonts w:asciiTheme="minorHAnsi" w:hAnsiTheme="minorHAnsi" w:cstheme="minorHAnsi"/>
                <w:sz w:val="18"/>
                <w:szCs w:val="18"/>
              </w:rPr>
              <w:t>Hasta hora:</w:t>
            </w:r>
            <w:r w:rsidR="00EC5DD0" w:rsidRPr="00EC5DD0">
              <w:rPr>
                <w:rFonts w:asciiTheme="minorHAnsi" w:hAnsiTheme="minorHAnsi" w:cstheme="minorHAnsi"/>
                <w:sz w:val="18"/>
                <w:szCs w:val="18"/>
              </w:rPr>
              <w:t xml:space="preserve"> 11:00</w:t>
            </w:r>
          </w:p>
          <w:p w:rsidR="00103622" w:rsidRPr="00EC5DD0" w:rsidRDefault="00103622" w:rsidP="00B37050">
            <w:pPr>
              <w:rPr>
                <w:rFonts w:asciiTheme="minorHAnsi" w:hAnsiTheme="minorHAnsi" w:cstheme="minorHAnsi"/>
                <w:sz w:val="18"/>
                <w:szCs w:val="18"/>
              </w:rPr>
            </w:pPr>
          </w:p>
        </w:tc>
        <w:tc>
          <w:tcPr>
            <w:tcW w:w="3337" w:type="dxa"/>
          </w:tcPr>
          <w:p w:rsidR="00103622" w:rsidRPr="001B5615" w:rsidRDefault="00EC5DD0" w:rsidP="001B5615">
            <w:pPr>
              <w:rPr>
                <w:rFonts w:asciiTheme="minorHAnsi" w:hAnsiTheme="minorHAnsi" w:cstheme="minorHAnsi"/>
                <w:color w:val="FF0000"/>
                <w:sz w:val="22"/>
                <w:szCs w:val="22"/>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103622" w:rsidRPr="00552079" w:rsidTr="00EC5DD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vAlign w:val="center"/>
          </w:tcPr>
          <w:p w:rsidR="00103622" w:rsidRPr="00EC5DD0" w:rsidRDefault="00103622" w:rsidP="00B37050">
            <w:pPr>
              <w:jc w:val="center"/>
              <w:rPr>
                <w:rFonts w:asciiTheme="minorHAnsi" w:hAnsiTheme="minorHAnsi" w:cstheme="minorHAnsi"/>
                <w:sz w:val="18"/>
                <w:szCs w:val="18"/>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EC5DD0">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gridSpan w:val="2"/>
            <w:vAlign w:val="center"/>
          </w:tcPr>
          <w:p w:rsidR="00103622" w:rsidRPr="00EC5DD0" w:rsidRDefault="00103622" w:rsidP="00B37050">
            <w:pPr>
              <w:rPr>
                <w:rFonts w:asciiTheme="minorHAnsi" w:hAnsiTheme="minorHAnsi" w:cstheme="minorHAnsi"/>
                <w:sz w:val="18"/>
                <w:szCs w:val="18"/>
              </w:rPr>
            </w:pPr>
            <w:r w:rsidRPr="00EC5DD0">
              <w:rPr>
                <w:rFonts w:asciiTheme="minorHAnsi" w:hAnsiTheme="minorHAnsi" w:cstheme="minorHAnsi"/>
                <w:sz w:val="18"/>
                <w:szCs w:val="18"/>
              </w:rPr>
              <w:t>Fecha:</w:t>
            </w:r>
          </w:p>
          <w:p w:rsidR="00EC5DD0" w:rsidRPr="00EC5DD0" w:rsidRDefault="00001A9F" w:rsidP="00EC5DD0">
            <w:pPr>
              <w:rPr>
                <w:rFonts w:asciiTheme="minorHAnsi" w:hAnsiTheme="minorHAnsi" w:cstheme="minorHAnsi"/>
                <w:sz w:val="18"/>
                <w:szCs w:val="18"/>
              </w:rPr>
            </w:pPr>
            <w:r>
              <w:rPr>
                <w:rFonts w:asciiTheme="minorHAnsi" w:hAnsiTheme="minorHAnsi" w:cstheme="minorHAnsi"/>
                <w:sz w:val="18"/>
                <w:szCs w:val="18"/>
              </w:rPr>
              <w:t>22</w:t>
            </w:r>
            <w:r w:rsidR="00EC5DD0" w:rsidRPr="00EC5DD0">
              <w:rPr>
                <w:rFonts w:asciiTheme="minorHAnsi" w:hAnsiTheme="minorHAnsi" w:cstheme="minorHAnsi"/>
                <w:sz w:val="18"/>
                <w:szCs w:val="18"/>
              </w:rPr>
              <w:t>/04/2016</w:t>
            </w:r>
          </w:p>
          <w:p w:rsidR="00103622" w:rsidRPr="00EC5DD0" w:rsidRDefault="00103622" w:rsidP="00B37050">
            <w:pPr>
              <w:rPr>
                <w:rFonts w:asciiTheme="minorHAnsi" w:hAnsiTheme="minorHAnsi" w:cstheme="minorHAnsi"/>
                <w:sz w:val="18"/>
                <w:szCs w:val="18"/>
              </w:rPr>
            </w:pPr>
          </w:p>
        </w:tc>
        <w:tc>
          <w:tcPr>
            <w:tcW w:w="1138" w:type="dxa"/>
            <w:vAlign w:val="center"/>
          </w:tcPr>
          <w:p w:rsidR="00452760" w:rsidRDefault="00103622" w:rsidP="00B37050">
            <w:pPr>
              <w:jc w:val="center"/>
              <w:rPr>
                <w:rFonts w:asciiTheme="minorHAnsi" w:hAnsiTheme="minorHAnsi" w:cstheme="minorHAnsi"/>
                <w:sz w:val="18"/>
                <w:szCs w:val="18"/>
              </w:rPr>
            </w:pPr>
            <w:r w:rsidRPr="00EC5DD0">
              <w:rPr>
                <w:rFonts w:asciiTheme="minorHAnsi" w:hAnsiTheme="minorHAnsi" w:cstheme="minorHAnsi"/>
                <w:sz w:val="18"/>
                <w:szCs w:val="18"/>
              </w:rPr>
              <w:t>Hora:</w:t>
            </w:r>
          </w:p>
          <w:p w:rsidR="00103622" w:rsidRPr="00EC5DD0" w:rsidRDefault="00EC5DD0" w:rsidP="00B37050">
            <w:pPr>
              <w:jc w:val="center"/>
              <w:rPr>
                <w:rFonts w:asciiTheme="minorHAnsi" w:hAnsiTheme="minorHAnsi" w:cstheme="minorHAnsi"/>
                <w:sz w:val="18"/>
                <w:szCs w:val="18"/>
              </w:rPr>
            </w:pPr>
            <w:r w:rsidRPr="00EC5DD0">
              <w:rPr>
                <w:rFonts w:asciiTheme="minorHAnsi" w:hAnsiTheme="minorHAnsi" w:cstheme="minorHAnsi"/>
                <w:sz w:val="18"/>
                <w:szCs w:val="18"/>
              </w:rPr>
              <w:t xml:space="preserve"> 11:30</w:t>
            </w:r>
          </w:p>
          <w:p w:rsidR="00103622" w:rsidRPr="00EC5DD0" w:rsidRDefault="00103622" w:rsidP="00B37050">
            <w:pPr>
              <w:rPr>
                <w:rFonts w:asciiTheme="minorHAnsi" w:hAnsiTheme="minorHAnsi" w:cstheme="minorHAnsi"/>
                <w:sz w:val="18"/>
                <w:szCs w:val="18"/>
              </w:rPr>
            </w:pPr>
          </w:p>
        </w:tc>
        <w:tc>
          <w:tcPr>
            <w:tcW w:w="3337" w:type="dxa"/>
            <w:vAlign w:val="center"/>
          </w:tcPr>
          <w:p w:rsidR="00103622" w:rsidRPr="001B5615" w:rsidRDefault="00EC5DD0" w:rsidP="001B5615">
            <w:pPr>
              <w:rPr>
                <w:rFonts w:asciiTheme="minorHAnsi" w:hAnsiTheme="minorHAnsi" w:cstheme="minorHAnsi"/>
                <w:color w:val="FF0000"/>
                <w:sz w:val="22"/>
                <w:szCs w:val="22"/>
                <w:lang w:val="es-BO"/>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A73638" w:rsidRPr="00552079" w:rsidTr="00EC5DD0">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7" w:type="dxa"/>
            <w:vAlign w:val="center"/>
          </w:tcPr>
          <w:p w:rsidR="00A73638" w:rsidRPr="00552079" w:rsidRDefault="00A73638" w:rsidP="00B37050">
            <w:pPr>
              <w:rPr>
                <w:rFonts w:asciiTheme="minorHAnsi" w:hAnsiTheme="minorHAnsi" w:cstheme="minorHAnsi"/>
                <w:sz w:val="22"/>
                <w:szCs w:val="22"/>
              </w:rPr>
            </w:pPr>
          </w:p>
        </w:tc>
        <w:tc>
          <w:tcPr>
            <w:tcW w:w="1094" w:type="dxa"/>
            <w:gridSpan w:val="2"/>
            <w:vAlign w:val="center"/>
          </w:tcPr>
          <w:p w:rsidR="00A73638" w:rsidRPr="00552079" w:rsidRDefault="00A73638" w:rsidP="00B37050">
            <w:pPr>
              <w:rPr>
                <w:rFonts w:asciiTheme="minorHAnsi" w:hAnsiTheme="minorHAnsi" w:cstheme="minorHAnsi"/>
                <w:sz w:val="22"/>
                <w:szCs w:val="22"/>
              </w:rPr>
            </w:pPr>
          </w:p>
        </w:tc>
        <w:tc>
          <w:tcPr>
            <w:tcW w:w="1138" w:type="dxa"/>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0B20CD" w:rsidRDefault="00CD7DE0" w:rsidP="00303F91">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225" w:type="dxa"/>
        <w:jc w:val="center"/>
        <w:tblCellMar>
          <w:left w:w="70" w:type="dxa"/>
          <w:right w:w="70" w:type="dxa"/>
        </w:tblCellMar>
        <w:tblLook w:val="0000" w:firstRow="0" w:lastRow="0" w:firstColumn="0" w:lastColumn="0" w:noHBand="0" w:noVBand="0"/>
      </w:tblPr>
      <w:tblGrid>
        <w:gridCol w:w="538"/>
        <w:gridCol w:w="6403"/>
        <w:gridCol w:w="1113"/>
        <w:gridCol w:w="1171"/>
      </w:tblGrid>
      <w:tr w:rsidR="000B20CD" w:rsidRPr="002F43A3" w:rsidTr="00B92078">
        <w:trPr>
          <w:trHeight w:val="392"/>
          <w:jc w:val="center"/>
        </w:trPr>
        <w:tc>
          <w:tcPr>
            <w:tcW w:w="9225" w:type="dxa"/>
            <w:gridSpan w:val="4"/>
            <w:tcBorders>
              <w:top w:val="single" w:sz="4" w:space="0" w:color="auto"/>
              <w:left w:val="single" w:sz="4" w:space="0" w:color="auto"/>
              <w:bottom w:val="single" w:sz="4" w:space="0" w:color="auto"/>
              <w:right w:val="single" w:sz="4" w:space="0" w:color="auto"/>
            </w:tcBorders>
            <w:shd w:val="clear" w:color="auto" w:fill="C9C9C9"/>
            <w:noWrap/>
            <w:vAlign w:val="center"/>
          </w:tcPr>
          <w:p w:rsidR="000B20CD" w:rsidRPr="007066BB" w:rsidRDefault="000B20CD" w:rsidP="00B92078">
            <w:pPr>
              <w:jc w:val="center"/>
              <w:rPr>
                <w:rFonts w:ascii="Calibri" w:hAnsi="Calibri"/>
                <w:b/>
                <w:bCs/>
                <w:color w:val="000000"/>
                <w:sz w:val="22"/>
                <w:szCs w:val="22"/>
              </w:rPr>
            </w:pPr>
            <w:r w:rsidRPr="00D5656B">
              <w:rPr>
                <w:rFonts w:asciiTheme="minorHAnsi" w:hAnsiTheme="minorHAnsi" w:cstheme="minorHAnsi"/>
                <w:b/>
                <w:sz w:val="22"/>
                <w:szCs w:val="22"/>
              </w:rPr>
              <w:t>PRECIO REFERENCIAL EN BOLIVIANOS (Bs.)</w:t>
            </w:r>
          </w:p>
        </w:tc>
      </w:tr>
      <w:tr w:rsidR="000B20CD" w:rsidRPr="002F43A3" w:rsidTr="00B92078">
        <w:trPr>
          <w:trHeight w:val="392"/>
          <w:jc w:val="center"/>
        </w:trPr>
        <w:tc>
          <w:tcPr>
            <w:tcW w:w="538"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0B20CD" w:rsidRPr="007066BB" w:rsidRDefault="000B20CD" w:rsidP="00B92078">
            <w:pPr>
              <w:jc w:val="center"/>
              <w:rPr>
                <w:rFonts w:ascii="Calibri" w:hAnsi="Calibri"/>
                <w:b/>
                <w:bCs/>
                <w:color w:val="000000"/>
                <w:sz w:val="22"/>
                <w:szCs w:val="22"/>
              </w:rPr>
            </w:pPr>
            <w:r w:rsidRPr="007066BB">
              <w:rPr>
                <w:rFonts w:ascii="Calibri" w:hAnsi="Calibri"/>
                <w:b/>
                <w:bCs/>
                <w:color w:val="000000"/>
                <w:sz w:val="22"/>
                <w:szCs w:val="22"/>
              </w:rPr>
              <w:t>Nº</w:t>
            </w:r>
          </w:p>
        </w:tc>
        <w:tc>
          <w:tcPr>
            <w:tcW w:w="6403" w:type="dxa"/>
            <w:tcBorders>
              <w:top w:val="single" w:sz="4" w:space="0" w:color="auto"/>
              <w:left w:val="nil"/>
              <w:bottom w:val="single" w:sz="4" w:space="0" w:color="auto"/>
              <w:right w:val="single" w:sz="4" w:space="0" w:color="auto"/>
            </w:tcBorders>
            <w:shd w:val="clear" w:color="auto" w:fill="C9C9C9"/>
            <w:noWrap/>
            <w:vAlign w:val="center"/>
          </w:tcPr>
          <w:p w:rsidR="000B20CD" w:rsidRPr="007066BB" w:rsidRDefault="000B20CD" w:rsidP="00B92078">
            <w:pPr>
              <w:jc w:val="center"/>
              <w:rPr>
                <w:rFonts w:ascii="Calibri" w:hAnsi="Calibri"/>
                <w:b/>
                <w:bCs/>
                <w:color w:val="000000"/>
                <w:sz w:val="22"/>
                <w:szCs w:val="22"/>
              </w:rPr>
            </w:pPr>
            <w:r w:rsidRPr="007066BB">
              <w:rPr>
                <w:rFonts w:ascii="Calibri" w:hAnsi="Calibri" w:cs="Calibri"/>
                <w:b/>
                <w:bCs/>
                <w:color w:val="000000"/>
                <w:sz w:val="22"/>
                <w:szCs w:val="22"/>
              </w:rPr>
              <w:t>DESCRIPCIÓN DE PROVISIÓN DE REPUESTOS Y MANO DE OBRA, PARA MANTENIMIENTO DE DISPENSADORES LÍQUIDOS GE y DO.</w:t>
            </w:r>
          </w:p>
        </w:tc>
        <w:tc>
          <w:tcPr>
            <w:tcW w:w="1113" w:type="dxa"/>
            <w:tcBorders>
              <w:top w:val="single" w:sz="4" w:space="0" w:color="auto"/>
              <w:left w:val="single" w:sz="4" w:space="0" w:color="auto"/>
              <w:bottom w:val="single" w:sz="4" w:space="0" w:color="auto"/>
              <w:right w:val="single" w:sz="4" w:space="0" w:color="auto"/>
            </w:tcBorders>
            <w:shd w:val="clear" w:color="auto" w:fill="C9C9C9"/>
          </w:tcPr>
          <w:p w:rsidR="000B20CD" w:rsidRPr="007066BB" w:rsidRDefault="000B20CD" w:rsidP="00B92078">
            <w:pPr>
              <w:jc w:val="center"/>
              <w:rPr>
                <w:rFonts w:ascii="Calibri" w:hAnsi="Calibri"/>
                <w:b/>
                <w:bCs/>
                <w:color w:val="000000"/>
                <w:sz w:val="22"/>
                <w:szCs w:val="22"/>
              </w:rPr>
            </w:pPr>
          </w:p>
          <w:p w:rsidR="000B20CD" w:rsidRPr="007066BB" w:rsidRDefault="000B20CD" w:rsidP="00B92078">
            <w:pPr>
              <w:jc w:val="center"/>
              <w:rPr>
                <w:rFonts w:ascii="Calibri" w:hAnsi="Calibri"/>
                <w:b/>
                <w:bCs/>
                <w:color w:val="000000"/>
                <w:sz w:val="22"/>
                <w:szCs w:val="22"/>
              </w:rPr>
            </w:pPr>
            <w:r w:rsidRPr="007066BB">
              <w:rPr>
                <w:rFonts w:ascii="Calibri" w:hAnsi="Calibri"/>
                <w:b/>
                <w:bCs/>
                <w:color w:val="000000"/>
                <w:sz w:val="22"/>
                <w:szCs w:val="22"/>
              </w:rPr>
              <w:t>CANTIDAD</w:t>
            </w:r>
          </w:p>
        </w:tc>
        <w:tc>
          <w:tcPr>
            <w:tcW w:w="1171"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0B20CD" w:rsidRPr="007066BB" w:rsidRDefault="000B20CD" w:rsidP="00B92078">
            <w:pPr>
              <w:jc w:val="center"/>
              <w:rPr>
                <w:rFonts w:ascii="Calibri" w:hAnsi="Calibri"/>
                <w:b/>
                <w:bCs/>
                <w:color w:val="000000"/>
                <w:sz w:val="22"/>
                <w:szCs w:val="22"/>
              </w:rPr>
            </w:pPr>
            <w:r w:rsidRPr="007066BB">
              <w:rPr>
                <w:rFonts w:ascii="Calibri" w:hAnsi="Calibri"/>
                <w:b/>
                <w:bCs/>
                <w:color w:val="000000"/>
                <w:sz w:val="22"/>
                <w:szCs w:val="22"/>
              </w:rPr>
              <w:t>Precio Unitario Referencial (Bs.)</w:t>
            </w:r>
          </w:p>
        </w:tc>
      </w:tr>
      <w:tr w:rsidR="000B20CD" w:rsidRPr="002F43A3" w:rsidTr="00B92078">
        <w:trPr>
          <w:trHeight w:val="201"/>
          <w:jc w:val="center"/>
        </w:trPr>
        <w:tc>
          <w:tcPr>
            <w:tcW w:w="9225" w:type="dxa"/>
            <w:gridSpan w:val="4"/>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
                <w:bCs/>
                <w:color w:val="000000"/>
                <w:sz w:val="22"/>
                <w:szCs w:val="22"/>
              </w:rPr>
              <w:t>PRECIOS REFERENCIALES POR REPUESTO:</w:t>
            </w:r>
          </w:p>
        </w:tc>
      </w:tr>
      <w:tr w:rsidR="000B20CD" w:rsidRPr="002F43A3" w:rsidTr="00B92078">
        <w:trPr>
          <w:trHeight w:val="20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Pistola para combustible de ¾” roja.</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750,00</w:t>
            </w:r>
          </w:p>
        </w:tc>
      </w:tr>
      <w:tr w:rsidR="000B20CD" w:rsidRPr="002F43A3" w:rsidTr="00B92078">
        <w:trPr>
          <w:trHeight w:val="219"/>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Pistola para combustible de ¾” azul.</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750,00</w:t>
            </w:r>
          </w:p>
        </w:tc>
      </w:tr>
      <w:tr w:rsidR="000B20CD" w:rsidRPr="002F43A3" w:rsidTr="00B92078">
        <w:trPr>
          <w:trHeight w:val="219"/>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3</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Pistola para combustible de 1” Azul o Roja</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1.100,00</w:t>
            </w:r>
          </w:p>
        </w:tc>
      </w:tr>
      <w:tr w:rsidR="000B20CD" w:rsidRPr="002F43A3" w:rsidTr="00B92078">
        <w:trPr>
          <w:trHeight w:val="22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4</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Manguera flexible de ¾” x 5 mt.</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900,00</w:t>
            </w:r>
          </w:p>
        </w:tc>
      </w:tr>
      <w:tr w:rsidR="000B20CD" w:rsidRPr="002F43A3" w:rsidTr="00B92078">
        <w:trPr>
          <w:trHeight w:val="22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5</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Manguera flexible de 1” x 5 mt.</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1.200,00</w:t>
            </w:r>
          </w:p>
        </w:tc>
      </w:tr>
      <w:tr w:rsidR="000B20CD" w:rsidRPr="002F43A3" w:rsidTr="00B92078">
        <w:trPr>
          <w:trHeight w:val="22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6</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Manguera corta de ¾”</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300,00</w:t>
            </w:r>
          </w:p>
        </w:tc>
      </w:tr>
      <w:tr w:rsidR="000B20CD" w:rsidRPr="002F43A3" w:rsidTr="00B92078">
        <w:trPr>
          <w:trHeight w:val="22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7</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Manguera corta de 1”</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400,00</w:t>
            </w:r>
          </w:p>
        </w:tc>
      </w:tr>
      <w:tr w:rsidR="000B20CD" w:rsidRPr="002F43A3" w:rsidTr="00B92078">
        <w:trPr>
          <w:trHeight w:val="22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8</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Caño Flexible de 50 cm.x1.1/2”</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1,300.00</w:t>
            </w:r>
          </w:p>
        </w:tc>
      </w:tr>
      <w:tr w:rsidR="000B20CD" w:rsidRPr="002F43A3" w:rsidTr="00B92078">
        <w:trPr>
          <w:trHeight w:val="24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lastRenderedPageBreak/>
              <w:t>9</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Codo giratorio de ¾”.</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390,00</w:t>
            </w:r>
          </w:p>
        </w:tc>
      </w:tr>
      <w:tr w:rsidR="000B20CD" w:rsidRPr="002F43A3" w:rsidTr="00B92078">
        <w:trPr>
          <w:trHeight w:val="24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10</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Codo giratorio de 1”.</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600,00</w:t>
            </w:r>
          </w:p>
        </w:tc>
      </w:tr>
      <w:tr w:rsidR="000B20CD" w:rsidRPr="002F43A3" w:rsidTr="00B92078">
        <w:trPr>
          <w:trHeight w:val="231"/>
          <w:jc w:val="center"/>
        </w:trPr>
        <w:tc>
          <w:tcPr>
            <w:tcW w:w="5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11</w:t>
            </w:r>
          </w:p>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12</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Válvula break-away de ¾” re conectable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1.100,00</w:t>
            </w:r>
          </w:p>
        </w:tc>
      </w:tr>
      <w:tr w:rsidR="000B20CD" w:rsidRPr="002F43A3" w:rsidTr="00B92078">
        <w:trPr>
          <w:trHeight w:val="77"/>
          <w:jc w:val="center"/>
        </w:trPr>
        <w:tc>
          <w:tcPr>
            <w:tcW w:w="53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Válvula break-away de ¾” estándar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450,00</w:t>
            </w:r>
          </w:p>
        </w:tc>
      </w:tr>
      <w:tr w:rsidR="000B20CD" w:rsidRPr="002F43A3" w:rsidTr="00B92078">
        <w:trPr>
          <w:trHeight w:val="276"/>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13</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Válvula chek con malla: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450,00</w:t>
            </w:r>
          </w:p>
        </w:tc>
      </w:tr>
      <w:tr w:rsidR="000B20CD" w:rsidRPr="002F43A3" w:rsidTr="00B92078">
        <w:trPr>
          <w:trHeight w:val="276"/>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14</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Filtro cónico malla para equipos dispenser Wayne diésel/gasolina: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550,00</w:t>
            </w:r>
          </w:p>
        </w:tc>
      </w:tr>
      <w:tr w:rsidR="000B20CD" w:rsidRPr="002F43A3" w:rsidTr="00B92078">
        <w:trPr>
          <w:trHeight w:val="267"/>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15</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Foco iluminación display: Philips</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40,00</w:t>
            </w:r>
          </w:p>
        </w:tc>
      </w:tr>
      <w:tr w:rsidR="000B20CD" w:rsidRPr="002F43A3" w:rsidTr="00B92078">
        <w:trPr>
          <w:trHeight w:val="128"/>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16</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Filtro para combustible: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140,00</w:t>
            </w:r>
          </w:p>
        </w:tc>
      </w:tr>
      <w:tr w:rsidR="000B20CD" w:rsidRPr="002F43A3" w:rsidTr="00B92078">
        <w:trPr>
          <w:trHeight w:val="146"/>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17</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Filtro para combustible gasolina 10mic.=70010/300-10: Cimtec</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140,00</w:t>
            </w:r>
          </w:p>
        </w:tc>
      </w:tr>
      <w:tr w:rsidR="000B20CD" w:rsidRPr="002F43A3" w:rsidTr="00B92078">
        <w:trPr>
          <w:trHeight w:val="277"/>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18</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Filtro para combustible en dispenser con separador de agua para diésel: Cimtec</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130,00</w:t>
            </w:r>
          </w:p>
        </w:tc>
      </w:tr>
      <w:tr w:rsidR="000B20CD" w:rsidRPr="002F43A3" w:rsidTr="00B92078">
        <w:trPr>
          <w:trHeight w:val="139"/>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19</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Filtro para combustible gasolina 10mic.=70015/300-10 boca ancha: Cimtec</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140,00</w:t>
            </w:r>
          </w:p>
        </w:tc>
      </w:tr>
      <w:tr w:rsidR="000B20CD" w:rsidRPr="002F43A3" w:rsidTr="00B92078">
        <w:trPr>
          <w:trHeight w:val="14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20</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Conjunto para pistolas: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1.100,00</w:t>
            </w:r>
          </w:p>
        </w:tc>
      </w:tr>
      <w:tr w:rsidR="000B20CD" w:rsidRPr="002F43A3" w:rsidTr="00B92078">
        <w:trPr>
          <w:trHeight w:val="30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21</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Válvula solenoide proporcional: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3.500,00</w:t>
            </w:r>
          </w:p>
        </w:tc>
      </w:tr>
      <w:tr w:rsidR="000B20CD" w:rsidRPr="002F43A3" w:rsidTr="00B92078">
        <w:trPr>
          <w:trHeight w:val="12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22</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Teclado para surtidor 3G3387D: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500,00</w:t>
            </w:r>
          </w:p>
        </w:tc>
      </w:tr>
      <w:tr w:rsidR="000B20CD" w:rsidRPr="002F43A3" w:rsidTr="00B92078">
        <w:trPr>
          <w:trHeight w:val="114"/>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23</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Sistema retráctil para dispenser 3G3387D: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3.334,00</w:t>
            </w:r>
          </w:p>
        </w:tc>
      </w:tr>
      <w:tr w:rsidR="000B20CD" w:rsidRPr="002F43A3" w:rsidTr="00B92078">
        <w:trPr>
          <w:trHeight w:val="27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24</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Display para dispenser 3G3387D: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3.500,00</w:t>
            </w:r>
          </w:p>
        </w:tc>
      </w:tr>
      <w:tr w:rsidR="000B20CD" w:rsidRPr="002F43A3" w:rsidTr="00B92078">
        <w:trPr>
          <w:trHeight w:val="277"/>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25</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Pulsador inteligente :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1.300,00</w:t>
            </w:r>
          </w:p>
        </w:tc>
      </w:tr>
      <w:tr w:rsidR="000B20CD" w:rsidRPr="002F43A3" w:rsidTr="00B92078">
        <w:trPr>
          <w:trHeight w:val="267"/>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26</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Conjunto medidor complejo IEC: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9.500,00</w:t>
            </w:r>
          </w:p>
        </w:tc>
      </w:tr>
      <w:tr w:rsidR="000B20CD" w:rsidRPr="002F43A3" w:rsidTr="00B92078">
        <w:trPr>
          <w:trHeight w:val="272"/>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27</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Tarjeta madre iGEM: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9.300,00</w:t>
            </w:r>
          </w:p>
        </w:tc>
      </w:tr>
      <w:tr w:rsidR="000B20CD" w:rsidRPr="002F43A3" w:rsidTr="00B92078">
        <w:trPr>
          <w:trHeight w:val="275"/>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28</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Totalizador electro – mecánico para dispenser 3G3387D: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800,00</w:t>
            </w:r>
          </w:p>
        </w:tc>
      </w:tr>
      <w:tr w:rsidR="000B20CD" w:rsidRPr="002F43A3" w:rsidTr="00B92078">
        <w:trPr>
          <w:trHeight w:val="266"/>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29</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Protector para pistola rojo y azul de ¾”</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100,00</w:t>
            </w:r>
          </w:p>
        </w:tc>
      </w:tr>
      <w:tr w:rsidR="000B20CD" w:rsidRPr="002F43A3" w:rsidTr="00B92078">
        <w:trPr>
          <w:trHeight w:val="28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30</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Juego  de válvula y niple para combustible: Genebre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1.100,00</w:t>
            </w:r>
          </w:p>
        </w:tc>
      </w:tr>
      <w:tr w:rsidR="000B20CD" w:rsidRPr="00575810" w:rsidTr="00B92078">
        <w:trPr>
          <w:trHeight w:val="274"/>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31</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lang w:val="en-US"/>
              </w:rPr>
            </w:pPr>
            <w:r w:rsidRPr="007066BB">
              <w:rPr>
                <w:rFonts w:ascii="Calibri" w:hAnsi="Calibri" w:cs="Calibri"/>
                <w:sz w:val="22"/>
                <w:szCs w:val="22"/>
                <w:lang w:val="en-US"/>
              </w:rPr>
              <w:t>Connector válvula break-away. Precio Unitario</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lang w:val="en-US"/>
              </w:rPr>
            </w:pPr>
            <w:r w:rsidRPr="007066BB">
              <w:rPr>
                <w:rFonts w:ascii="Calibri" w:hAnsi="Calibri" w:cs="Calibri"/>
                <w:bCs/>
                <w:color w:val="000000"/>
                <w:sz w:val="22"/>
                <w:szCs w:val="22"/>
                <w:lang w:val="en-US"/>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lang w:val="en-US"/>
              </w:rPr>
            </w:pPr>
            <w:r w:rsidRPr="007066BB">
              <w:rPr>
                <w:rFonts w:ascii="Calibri" w:hAnsi="Calibri" w:cs="Calibri"/>
                <w:bCs/>
                <w:color w:val="000000"/>
                <w:sz w:val="22"/>
                <w:szCs w:val="22"/>
                <w:lang w:val="en-US"/>
              </w:rPr>
              <w:t>250,00</w:t>
            </w:r>
          </w:p>
        </w:tc>
      </w:tr>
      <w:tr w:rsidR="000B20CD" w:rsidRPr="00575810" w:rsidTr="00B92078">
        <w:trPr>
          <w:trHeight w:val="12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lang w:val="en-US"/>
              </w:rPr>
            </w:pPr>
            <w:r w:rsidRPr="007066BB">
              <w:rPr>
                <w:rFonts w:ascii="Calibri" w:hAnsi="Calibri" w:cs="Calibri"/>
                <w:bCs/>
                <w:color w:val="000000"/>
                <w:sz w:val="22"/>
                <w:szCs w:val="22"/>
                <w:lang w:val="en-US"/>
              </w:rPr>
              <w:t>32</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lang w:val="es-BO"/>
              </w:rPr>
            </w:pPr>
            <w:r w:rsidRPr="007066BB">
              <w:rPr>
                <w:rFonts w:ascii="Calibri" w:hAnsi="Calibri" w:cs="Calibri"/>
                <w:sz w:val="22"/>
                <w:szCs w:val="22"/>
                <w:lang w:val="es-BO"/>
              </w:rPr>
              <w:t>Tapa lateral block de medición: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lang w:val="en-US"/>
              </w:rPr>
            </w:pPr>
            <w:r w:rsidRPr="007066BB">
              <w:rPr>
                <w:rFonts w:ascii="Calibri" w:hAnsi="Calibri" w:cs="Calibri"/>
                <w:bCs/>
                <w:color w:val="000000"/>
                <w:sz w:val="22"/>
                <w:szCs w:val="22"/>
                <w:lang w:val="en-US"/>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lang w:val="en-US"/>
              </w:rPr>
            </w:pPr>
            <w:r w:rsidRPr="007066BB">
              <w:rPr>
                <w:rFonts w:ascii="Calibri" w:hAnsi="Calibri" w:cs="Calibri"/>
                <w:bCs/>
                <w:color w:val="000000"/>
                <w:sz w:val="22"/>
                <w:szCs w:val="22"/>
                <w:lang w:val="en-US"/>
              </w:rPr>
              <w:t>120,00</w:t>
            </w:r>
          </w:p>
        </w:tc>
      </w:tr>
      <w:tr w:rsidR="000B20CD" w:rsidRPr="00F72EB9" w:rsidTr="00B92078">
        <w:trPr>
          <w:trHeight w:val="139"/>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lang w:val="en-US"/>
              </w:rPr>
            </w:pPr>
            <w:r w:rsidRPr="007066BB">
              <w:rPr>
                <w:rFonts w:ascii="Calibri" w:hAnsi="Calibri" w:cs="Calibri"/>
                <w:bCs/>
                <w:color w:val="000000"/>
                <w:sz w:val="22"/>
                <w:szCs w:val="22"/>
                <w:lang w:val="en-US"/>
              </w:rPr>
              <w:t>33</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lang w:val="en-US"/>
              </w:rPr>
            </w:pPr>
            <w:r w:rsidRPr="007066BB">
              <w:rPr>
                <w:rFonts w:ascii="Calibri" w:hAnsi="Calibri" w:cs="Calibri"/>
                <w:sz w:val="22"/>
                <w:szCs w:val="22"/>
                <w:lang w:val="en-US"/>
              </w:rPr>
              <w:t>Empaque  o’ring tapa lateral: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lang w:val="en-US"/>
              </w:rPr>
            </w:pPr>
            <w:r w:rsidRPr="007066BB">
              <w:rPr>
                <w:rFonts w:ascii="Calibri" w:hAnsi="Calibri" w:cs="Calibri"/>
                <w:bCs/>
                <w:color w:val="000000"/>
                <w:sz w:val="22"/>
                <w:szCs w:val="22"/>
                <w:lang w:val="en-US"/>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lang w:val="en-US"/>
              </w:rPr>
            </w:pPr>
            <w:r w:rsidRPr="007066BB">
              <w:rPr>
                <w:rFonts w:ascii="Calibri" w:hAnsi="Calibri" w:cs="Calibri"/>
                <w:bCs/>
                <w:color w:val="000000"/>
                <w:sz w:val="22"/>
                <w:szCs w:val="22"/>
                <w:lang w:val="en-US"/>
              </w:rPr>
              <w:t>90,00</w:t>
            </w:r>
          </w:p>
        </w:tc>
      </w:tr>
      <w:tr w:rsidR="000B20CD" w:rsidRPr="002F43A3" w:rsidTr="00B92078">
        <w:trPr>
          <w:trHeight w:val="14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lang w:val="es-BO"/>
              </w:rPr>
            </w:pPr>
            <w:r w:rsidRPr="007066BB">
              <w:rPr>
                <w:rFonts w:ascii="Calibri" w:hAnsi="Calibri" w:cs="Calibri"/>
                <w:bCs/>
                <w:color w:val="000000"/>
                <w:sz w:val="22"/>
                <w:szCs w:val="22"/>
                <w:lang w:val="es-BO"/>
              </w:rPr>
              <w:t>34</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Protector para pistola rojo y azul de 1”</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100,00</w:t>
            </w:r>
          </w:p>
        </w:tc>
      </w:tr>
      <w:tr w:rsidR="000B20CD" w:rsidRPr="002F43A3" w:rsidTr="00B92078">
        <w:trPr>
          <w:trHeight w:val="13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35</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Repuesto pico para pistola:</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150,00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36</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Control remoto para Wayne: Wayne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800,00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37</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Pulser para Tokheim</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700,00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38</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Tarjeta CPU para tokheim Premier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3.500,00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39</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Tarjeta interface para tokheim Premier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3.500,00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40</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Tarjeta Multiplex para tokheim Premier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3.800,00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41</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Tarjeta Releí para tokheim Premier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2.800,00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42</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Juego de engranajes Precio Unitario</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1.100,00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43</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Chicotillo para tokheim Premier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350,00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44</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Batería Tokheim</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900,00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45</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LCD para tarjeta Display tokheim Premier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1.500,00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46</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Block de medición tokheim Premier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4.500,00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47</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 xml:space="preserve">Válvula de venteo </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1.300,00</w:t>
            </w:r>
          </w:p>
        </w:tc>
      </w:tr>
      <w:tr w:rsidR="000B20CD" w:rsidRPr="002F43A3" w:rsidTr="00B92078">
        <w:trPr>
          <w:trHeight w:val="15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48</w:t>
            </w:r>
          </w:p>
        </w:tc>
        <w:tc>
          <w:tcPr>
            <w:tcW w:w="6403" w:type="dxa"/>
            <w:tcBorders>
              <w:top w:val="single" w:sz="4" w:space="0" w:color="auto"/>
              <w:left w:val="nil"/>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Cs/>
                <w:color w:val="000000"/>
                <w:sz w:val="22"/>
                <w:szCs w:val="22"/>
              </w:rPr>
            </w:pPr>
            <w:r w:rsidRPr="007066BB">
              <w:rPr>
                <w:rFonts w:ascii="Calibri" w:hAnsi="Calibri" w:cs="Calibri"/>
                <w:bCs/>
                <w:color w:val="000000"/>
                <w:sz w:val="22"/>
                <w:szCs w:val="22"/>
              </w:rPr>
              <w:t>Turbina para bomba sumergible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12.500,00</w:t>
            </w:r>
          </w:p>
        </w:tc>
      </w:tr>
      <w:tr w:rsidR="000B20CD" w:rsidRPr="002F43A3" w:rsidTr="00B92078">
        <w:trPr>
          <w:trHeight w:val="208"/>
          <w:jc w:val="center"/>
        </w:trPr>
        <w:tc>
          <w:tcPr>
            <w:tcW w:w="9225" w:type="dxa"/>
            <w:gridSpan w:val="4"/>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
                <w:bCs/>
                <w:sz w:val="22"/>
                <w:szCs w:val="22"/>
              </w:rPr>
              <w:t>PRECIO REFERENCIAL POR MANO DE OBRA:</w:t>
            </w:r>
          </w:p>
        </w:tc>
      </w:tr>
      <w:tr w:rsidR="000B20CD" w:rsidRPr="002F43A3" w:rsidTr="00B92078">
        <w:trPr>
          <w:trHeight w:val="392"/>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49</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 xml:space="preserve">Servicio de mantenimiento y reparación de equipos dispenser de </w:t>
            </w:r>
            <w:r w:rsidRPr="007066BB">
              <w:rPr>
                <w:rFonts w:ascii="Calibri" w:hAnsi="Calibri" w:cs="Calibri"/>
                <w:sz w:val="22"/>
                <w:szCs w:val="22"/>
              </w:rPr>
              <w:lastRenderedPageBreak/>
              <w:t>combustible GE y DO en EESS 4to Anillo en Santa Cruz de la Sierra</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lastRenderedPageBreak/>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300.00</w:t>
            </w:r>
          </w:p>
        </w:tc>
      </w:tr>
      <w:tr w:rsidR="000B20CD" w:rsidRPr="002F43A3" w:rsidTr="00B92078">
        <w:trPr>
          <w:trHeight w:val="392"/>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lastRenderedPageBreak/>
              <w:t>50</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El Parí a en Santa Cruz de la Sierra</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300.00</w:t>
            </w:r>
          </w:p>
        </w:tc>
      </w:tr>
      <w:tr w:rsidR="000B20CD" w:rsidRPr="002F43A3" w:rsidTr="00B92078">
        <w:trPr>
          <w:trHeight w:val="392"/>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51</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COMARAPA. Ubicada en la localidad de Comarapa –Santa Cruz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800.00</w:t>
            </w:r>
          </w:p>
        </w:tc>
      </w:tr>
      <w:tr w:rsidR="000B20CD" w:rsidRPr="002F43A3" w:rsidTr="00B92078">
        <w:trPr>
          <w:trHeight w:val="298"/>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52</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Samaipata ubicada en la localidad de Samaipata – Santa Cruz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800.00</w:t>
            </w:r>
          </w:p>
        </w:tc>
      </w:tr>
      <w:tr w:rsidR="000B20CD" w:rsidRPr="002F43A3" w:rsidTr="00B92078">
        <w:trPr>
          <w:trHeight w:val="392"/>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53</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Mariscal Sucre Ubicada en la localidad de Puerto Suarez - Santa Cruz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800.00</w:t>
            </w:r>
          </w:p>
        </w:tc>
      </w:tr>
      <w:tr w:rsidR="000B20CD" w:rsidRPr="002F43A3" w:rsidTr="00B92078">
        <w:trPr>
          <w:trHeight w:val="392"/>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54</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Quijarro – Ubicada en la localidad de Quijarro - Santa Cruz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800,00</w:t>
            </w:r>
          </w:p>
        </w:tc>
      </w:tr>
      <w:tr w:rsidR="000B20CD" w:rsidRPr="002F43A3" w:rsidTr="00B92078">
        <w:trPr>
          <w:trHeight w:val="392"/>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55</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Angel Sandoval  Ubicada en la localidad de San Matías – Santa Cruz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1,500,00</w:t>
            </w:r>
          </w:p>
        </w:tc>
      </w:tr>
      <w:tr w:rsidR="000B20CD" w:rsidRPr="002F43A3" w:rsidTr="00B92078">
        <w:trPr>
          <w:trHeight w:val="525"/>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56</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Bella Vista  Ubicada en la localidad de Piso Firme – Santa Cruz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1,800,00</w:t>
            </w:r>
          </w:p>
        </w:tc>
      </w:tr>
      <w:tr w:rsidR="000B20CD" w:rsidRPr="002F43A3" w:rsidTr="00B92078">
        <w:trPr>
          <w:trHeight w:val="392"/>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57</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 xml:space="preserve"> Servicio de mantenimiento y reparación de equipos dispenser de combustible GE y DO en EESS San Pedro del Norte  Ubicada en la localidad de San Pedro – Santa Cruz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800,00</w:t>
            </w:r>
          </w:p>
        </w:tc>
      </w:tr>
      <w:tr w:rsidR="000B20CD" w:rsidRPr="002F43A3" w:rsidTr="00B92078">
        <w:trPr>
          <w:trHeight w:val="461"/>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58</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Servicio de mantenimiento y reparación del dispenser de combustible DO en el Surtidor Móvil Peta Grande  Ubicada en la localidad de Peta Grande – Santa Cruz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1,100.00</w:t>
            </w:r>
          </w:p>
        </w:tc>
      </w:tr>
      <w:tr w:rsidR="000B20CD" w:rsidRPr="002F43A3" w:rsidTr="00B92078">
        <w:trPr>
          <w:trHeight w:val="509"/>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59</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Servicio de Mantenimiento del Dispenser de GE (Consumo propio) en Surtidor móvil Camiri en Zona Comercial Camiri</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600,00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60</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Reparación del Medidor Dúplex</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6.500,00</w:t>
            </w:r>
          </w:p>
        </w:tc>
      </w:tr>
      <w:tr w:rsidR="000B20CD" w:rsidRPr="002F43A3" w:rsidTr="00B92078">
        <w:trPr>
          <w:trHeight w:val="274"/>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61</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Cambio de Block de Medición</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500,00</w:t>
            </w:r>
          </w:p>
        </w:tc>
      </w:tr>
      <w:tr w:rsidR="000B20CD" w:rsidRPr="002F43A3" w:rsidTr="00B92078">
        <w:trPr>
          <w:trHeight w:val="278"/>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62</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Cambio de Válvula de Impacto</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800,00</w:t>
            </w:r>
          </w:p>
        </w:tc>
      </w:tr>
      <w:tr w:rsidR="000B20CD" w:rsidRPr="002F43A3" w:rsidTr="00B92078">
        <w:trPr>
          <w:trHeight w:val="282"/>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63</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Cambio de Dispense</w:t>
            </w:r>
            <w:r>
              <w:rPr>
                <w:rFonts w:ascii="Calibri" w:hAnsi="Calibri" w:cs="Calibri"/>
                <w:sz w:val="22"/>
                <w:szCs w:val="22"/>
              </w:rPr>
              <w:t>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1.100,00</w:t>
            </w:r>
          </w:p>
        </w:tc>
      </w:tr>
      <w:tr w:rsidR="000B20CD" w:rsidRPr="002F43A3" w:rsidTr="00B92078">
        <w:trPr>
          <w:trHeight w:val="272"/>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64</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Cambio de Filtros</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50,00</w:t>
            </w:r>
          </w:p>
        </w:tc>
      </w:tr>
      <w:tr w:rsidR="000B20CD" w:rsidRPr="002F43A3" w:rsidTr="00B92078">
        <w:trPr>
          <w:trHeight w:val="276"/>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65</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Cambio de Manguera</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100,00</w:t>
            </w:r>
          </w:p>
        </w:tc>
      </w:tr>
      <w:tr w:rsidR="000B20CD" w:rsidRPr="002F43A3" w:rsidTr="00B92078">
        <w:trPr>
          <w:trHeight w:val="266"/>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66</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Cambio de Codo Giratorio</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70,00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67</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Cambio de válvula break-away</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68</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 xml:space="preserve">Cambio de LCD para Tarjeta Display </w:t>
            </w:r>
            <w:r w:rsidRPr="007066BB">
              <w:rPr>
                <w:rFonts w:ascii="Calibri" w:hAnsi="Calibri" w:cs="Calibri"/>
                <w:bCs/>
                <w:color w:val="000000"/>
                <w:sz w:val="22"/>
                <w:szCs w:val="22"/>
              </w:rPr>
              <w:t>tokheim Premier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69</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 xml:space="preserve">Mantenimiento válvula solenoide </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500,00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70</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Cambio tarjeta Madre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500,00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71</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Programar dispenser</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900,00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72</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Reparación de Tarjeta de Potencia</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 xml:space="preserve">800,00           </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73</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Reparación del Tren de Engranajes</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600,00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74</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Reparación de Block de Medición Tokheim</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 xml:space="preserve">3.000,00 </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75</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Rebobinado de Motor de ¾ Hp</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800,00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76</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Mejoramiento de Tierra por punto</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500,00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lastRenderedPageBreak/>
              <w:t>77</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Mantenimiento de Tablero Eléctrico</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1.000,00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78</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Cambio de turbina de Bomba sumergible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800,00</w:t>
            </w:r>
          </w:p>
        </w:tc>
      </w:tr>
      <w:tr w:rsidR="000B20CD" w:rsidRPr="002F43A3" w:rsidTr="00B92078">
        <w:trPr>
          <w:trHeight w:val="310"/>
          <w:jc w:val="center"/>
        </w:trPr>
        <w:tc>
          <w:tcPr>
            <w:tcW w:w="9225" w:type="dxa"/>
            <w:gridSpan w:val="4"/>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
                <w:bCs/>
                <w:sz w:val="22"/>
                <w:szCs w:val="22"/>
              </w:rPr>
              <w:t>PRECIO REFERENCIAL POR LIMPIEZA DE TANQUES:</w:t>
            </w:r>
          </w:p>
        </w:tc>
      </w:tr>
      <w:tr w:rsidR="000B20CD" w:rsidRPr="002F43A3" w:rsidTr="00B92078">
        <w:trPr>
          <w:trHeight w:val="31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79</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Limpieza de Tanque de combustible EE.SS 4to Anillo - Santa Cruz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3.200,00</w:t>
            </w:r>
          </w:p>
        </w:tc>
      </w:tr>
      <w:tr w:rsidR="000B20CD" w:rsidRPr="002F43A3" w:rsidTr="00B92078">
        <w:trPr>
          <w:trHeight w:val="258"/>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80</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Limpieza de Tanque de combustible EE.SS El Parí - Santa Cruz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3.200,00</w:t>
            </w:r>
          </w:p>
        </w:tc>
      </w:tr>
      <w:tr w:rsidR="000B20CD" w:rsidRPr="002F43A3" w:rsidTr="00B92078">
        <w:trPr>
          <w:trHeight w:val="325"/>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81</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Limpieza de Tanque de combustible EE.SS Mariscal Sucre - Puerto Suarez</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3.500,00</w:t>
            </w:r>
          </w:p>
        </w:tc>
      </w:tr>
      <w:tr w:rsidR="000B20CD" w:rsidRPr="002F43A3" w:rsidTr="00B92078">
        <w:trPr>
          <w:trHeight w:val="27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82</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Limpieza de Tanque de combustible EE.SS Samaipata - Samaipata</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3.500,00</w:t>
            </w:r>
          </w:p>
        </w:tc>
      </w:tr>
      <w:tr w:rsidR="000B20CD" w:rsidRPr="002F43A3" w:rsidTr="00B92078">
        <w:trPr>
          <w:trHeight w:val="277"/>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83</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Limpieza de Tanque de Combustible en EE.SS Puerto Quijarro - Quijarro</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3.500,00</w:t>
            </w:r>
          </w:p>
        </w:tc>
      </w:tr>
      <w:tr w:rsidR="000B20CD" w:rsidRPr="002F43A3" w:rsidTr="00B92078">
        <w:trPr>
          <w:trHeight w:val="565"/>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84</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Limpieza de Tanque de Combustible en EE.SS Ángel Sandoval - San Matías – Provincia Angel Sandoval</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4.000,00</w:t>
            </w:r>
          </w:p>
        </w:tc>
      </w:tr>
      <w:tr w:rsidR="000B20CD" w:rsidRPr="002F43A3" w:rsidTr="00B92078">
        <w:trPr>
          <w:trHeight w:val="284"/>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85</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Limpieza de Tanque de Combustible en EE.SS Peta Grande – Localidad Peta Grande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3.800,00</w:t>
            </w:r>
          </w:p>
        </w:tc>
      </w:tr>
      <w:tr w:rsidR="000B20CD" w:rsidRPr="002F43A3" w:rsidTr="00B92078">
        <w:trPr>
          <w:trHeight w:val="288"/>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86</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Limpieza de Tanque de Combustible en EE.SS Bella Vista – Localidad Piso Firme</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4.000,00</w:t>
            </w:r>
          </w:p>
        </w:tc>
      </w:tr>
      <w:tr w:rsidR="000B20CD" w:rsidRPr="002F43A3" w:rsidTr="00B92078">
        <w:trPr>
          <w:trHeight w:val="278"/>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87</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Limpieza de Tanque de Combustible en EE.SS Comarapa - Comarapa</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3.500,00</w:t>
            </w:r>
          </w:p>
        </w:tc>
      </w:tr>
      <w:tr w:rsidR="000B20CD" w:rsidRPr="002F43A3" w:rsidTr="00B92078">
        <w:trPr>
          <w:trHeight w:val="460"/>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88</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Limpieza de Tanque de Combustible en EE.SS San Pedro del Norte – Localidad de San Pedro</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3.500,00</w:t>
            </w:r>
          </w:p>
        </w:tc>
      </w:tr>
      <w:tr w:rsidR="000B20CD" w:rsidRPr="002F43A3" w:rsidTr="00B92078">
        <w:trPr>
          <w:trHeight w:val="264"/>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89</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Instalación de tubo Buzo</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1.500,00</w:t>
            </w:r>
          </w:p>
        </w:tc>
      </w:tr>
      <w:tr w:rsidR="000B20CD" w:rsidRPr="002F43A3" w:rsidTr="00B92078">
        <w:trPr>
          <w:trHeight w:val="283"/>
          <w:jc w:val="center"/>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center"/>
              <w:rPr>
                <w:rFonts w:ascii="Calibri" w:hAnsi="Calibri" w:cs="Calibri"/>
                <w:bCs/>
                <w:color w:val="000000"/>
                <w:sz w:val="22"/>
                <w:szCs w:val="22"/>
              </w:rPr>
            </w:pPr>
            <w:r>
              <w:rPr>
                <w:rFonts w:ascii="Calibri" w:hAnsi="Calibri" w:cs="Calibri"/>
                <w:bCs/>
                <w:color w:val="000000"/>
                <w:sz w:val="22"/>
                <w:szCs w:val="22"/>
              </w:rPr>
              <w:t>90</w:t>
            </w:r>
          </w:p>
        </w:tc>
        <w:tc>
          <w:tcPr>
            <w:tcW w:w="6403" w:type="dxa"/>
            <w:tcBorders>
              <w:top w:val="single" w:sz="4" w:space="0" w:color="auto"/>
              <w:left w:val="nil"/>
              <w:bottom w:val="single" w:sz="4" w:space="0" w:color="auto"/>
              <w:right w:val="single" w:sz="4" w:space="0" w:color="auto"/>
            </w:tcBorders>
            <w:shd w:val="clear" w:color="auto" w:fill="auto"/>
            <w:noWrap/>
          </w:tcPr>
          <w:p w:rsidR="000B20CD" w:rsidRPr="007066BB" w:rsidRDefault="000B20CD" w:rsidP="00B92078">
            <w:pPr>
              <w:rPr>
                <w:rFonts w:ascii="Calibri" w:hAnsi="Calibri" w:cs="Calibri"/>
                <w:sz w:val="22"/>
                <w:szCs w:val="22"/>
              </w:rPr>
            </w:pPr>
            <w:r w:rsidRPr="007066BB">
              <w:rPr>
                <w:rFonts w:ascii="Calibri" w:hAnsi="Calibri" w:cs="Calibri"/>
                <w:sz w:val="22"/>
                <w:szCs w:val="22"/>
              </w:rPr>
              <w:t>Instalación de válvula de Venteo</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Cs/>
                <w:color w:val="000000"/>
                <w:sz w:val="22"/>
                <w:szCs w:val="22"/>
              </w:rPr>
            </w:pPr>
            <w:r w:rsidRPr="007066BB">
              <w:rPr>
                <w:rFonts w:ascii="Calibri" w:hAnsi="Calibri" w:cs="Calibri"/>
                <w:bCs/>
                <w:color w:val="000000"/>
                <w:sz w:val="22"/>
                <w:szCs w:val="22"/>
              </w:rPr>
              <w:t>900,00</w:t>
            </w:r>
          </w:p>
        </w:tc>
      </w:tr>
      <w:tr w:rsidR="000B20CD" w:rsidRPr="002F43A3" w:rsidTr="00B92078">
        <w:trPr>
          <w:trHeight w:val="283"/>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rPr>
                <w:rFonts w:ascii="Calibri" w:hAnsi="Calibri" w:cs="Calibri"/>
                <w:b/>
                <w:sz w:val="22"/>
                <w:szCs w:val="22"/>
              </w:rPr>
            </w:pPr>
            <w:r w:rsidRPr="007066BB">
              <w:rPr>
                <w:rFonts w:ascii="Calibri" w:hAnsi="Calibri" w:cs="Calibri"/>
                <w:b/>
                <w:bCs/>
                <w:color w:val="000000"/>
                <w:sz w:val="22"/>
                <w:szCs w:val="22"/>
              </w:rPr>
              <w:t>Total precio</w:t>
            </w:r>
            <w:r>
              <w:rPr>
                <w:rFonts w:ascii="Calibri" w:hAnsi="Calibri" w:cs="Calibri"/>
                <w:b/>
                <w:bCs/>
                <w:color w:val="000000"/>
                <w:sz w:val="22"/>
                <w:szCs w:val="22"/>
              </w:rPr>
              <w:t>s Unitarios</w:t>
            </w:r>
            <w:r w:rsidRPr="007066BB">
              <w:rPr>
                <w:rFonts w:ascii="Calibri" w:hAnsi="Calibri" w:cs="Calibri"/>
                <w:b/>
                <w:bCs/>
                <w:color w:val="000000"/>
                <w:sz w:val="22"/>
                <w:szCs w:val="22"/>
              </w:rPr>
              <w:t xml:space="preserve">                                                                      Bs</w:t>
            </w:r>
          </w:p>
        </w:tc>
        <w:tc>
          <w:tcPr>
            <w:tcW w:w="1113" w:type="dxa"/>
            <w:tcBorders>
              <w:top w:val="single" w:sz="4" w:space="0" w:color="auto"/>
              <w:left w:val="single" w:sz="4" w:space="0" w:color="auto"/>
              <w:bottom w:val="single" w:sz="4" w:space="0" w:color="auto"/>
              <w:right w:val="single" w:sz="4" w:space="0" w:color="auto"/>
            </w:tcBorders>
          </w:tcPr>
          <w:p w:rsidR="000B20CD" w:rsidRPr="007066BB" w:rsidRDefault="000B20CD" w:rsidP="00B92078">
            <w:pPr>
              <w:jc w:val="right"/>
              <w:rPr>
                <w:rFonts w:ascii="Calibri" w:hAnsi="Calibri" w:cs="Calibri"/>
                <w:b/>
                <w:bCs/>
                <w:color w:val="000000"/>
                <w:sz w:val="22"/>
                <w:szCs w:val="22"/>
              </w:rPr>
            </w:pP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20CD" w:rsidRPr="007066BB" w:rsidRDefault="000B20CD" w:rsidP="00B92078">
            <w:pPr>
              <w:jc w:val="right"/>
              <w:rPr>
                <w:rFonts w:ascii="Calibri" w:hAnsi="Calibri" w:cs="Calibri"/>
                <w:b/>
                <w:bCs/>
                <w:color w:val="000000"/>
                <w:sz w:val="22"/>
                <w:szCs w:val="22"/>
              </w:rPr>
            </w:pPr>
            <w:r w:rsidRPr="007066BB">
              <w:rPr>
                <w:rFonts w:ascii="Calibri" w:hAnsi="Calibri" w:cs="Calibri"/>
                <w:b/>
                <w:bCs/>
                <w:color w:val="000000"/>
                <w:sz w:val="22"/>
                <w:szCs w:val="22"/>
              </w:rPr>
              <w:t>149.444.00</w:t>
            </w:r>
          </w:p>
        </w:tc>
      </w:tr>
    </w:tbl>
    <w:p w:rsidR="000B20CD" w:rsidRDefault="000B20CD" w:rsidP="00B37050">
      <w:pPr>
        <w:jc w:val="center"/>
        <w:rPr>
          <w:rFonts w:asciiTheme="minorHAnsi" w:hAnsiTheme="minorHAnsi" w:cstheme="minorHAnsi"/>
          <w:b/>
          <w:sz w:val="22"/>
          <w:szCs w:val="22"/>
        </w:rPr>
      </w:pPr>
    </w:p>
    <w:p w:rsidR="000B20CD" w:rsidRDefault="000B20CD" w:rsidP="000B20CD">
      <w:pPr>
        <w:jc w:val="both"/>
        <w:rPr>
          <w:rFonts w:ascii="Calibri" w:hAnsi="Calibri" w:cs="Arial"/>
          <w:sz w:val="22"/>
          <w:szCs w:val="22"/>
        </w:rPr>
      </w:pPr>
      <w:r w:rsidRPr="00BF1611">
        <w:rPr>
          <w:rFonts w:ascii="Calibri" w:eastAsia="Calibri" w:hAnsi="Calibri" w:cs="Calibri"/>
          <w:sz w:val="22"/>
          <w:szCs w:val="22"/>
        </w:rPr>
        <w:t>El presupuesto total asignado</w:t>
      </w:r>
      <w:r>
        <w:rPr>
          <w:rFonts w:ascii="Calibri" w:eastAsia="Calibri" w:hAnsi="Calibri" w:cs="Calibri"/>
          <w:sz w:val="22"/>
          <w:szCs w:val="22"/>
        </w:rPr>
        <w:t xml:space="preserve"> para e</w:t>
      </w:r>
      <w:r w:rsidRPr="00BF1611">
        <w:rPr>
          <w:rFonts w:ascii="Calibri" w:eastAsia="Calibri" w:hAnsi="Calibri" w:cs="Calibri"/>
          <w:sz w:val="22"/>
          <w:szCs w:val="22"/>
        </w:rPr>
        <w:t xml:space="preserve">l </w:t>
      </w:r>
      <w:r>
        <w:rPr>
          <w:rFonts w:ascii="Calibri" w:eastAsia="Calibri" w:hAnsi="Calibri" w:cs="Calibri"/>
          <w:sz w:val="22"/>
          <w:szCs w:val="22"/>
        </w:rPr>
        <w:t>presente proceso es de Bs. 199,000.</w:t>
      </w:r>
      <w:r w:rsidRPr="00BF1611">
        <w:rPr>
          <w:rFonts w:ascii="Calibri" w:eastAsia="Calibri" w:hAnsi="Calibri" w:cs="Calibri"/>
          <w:sz w:val="22"/>
          <w:szCs w:val="22"/>
        </w:rPr>
        <w:t>00 (CIENTO NOVENTA Y NUEVE MIL 00/100 BOLIVIANOS),</w:t>
      </w:r>
      <w:r>
        <w:rPr>
          <w:rFonts w:ascii="Calibri" w:eastAsia="Calibri" w:hAnsi="Calibri" w:cs="Calibri"/>
          <w:sz w:val="22"/>
          <w:szCs w:val="22"/>
        </w:rPr>
        <w:t xml:space="preserve"> </w:t>
      </w:r>
      <w:r w:rsidRPr="00195F4D">
        <w:rPr>
          <w:rFonts w:ascii="Calibri" w:hAnsi="Calibri" w:cs="Arial"/>
          <w:color w:val="000000"/>
          <w:sz w:val="22"/>
          <w:szCs w:val="22"/>
        </w:rPr>
        <w:t>monto que será deducible cada mes,</w:t>
      </w:r>
      <w:r>
        <w:rPr>
          <w:rFonts w:ascii="Calibri" w:hAnsi="Calibri" w:cs="Arial"/>
          <w:color w:val="000000"/>
          <w:sz w:val="22"/>
          <w:szCs w:val="22"/>
        </w:rPr>
        <w:t xml:space="preserve"> de acuerdo a requerimiento del servicio</w:t>
      </w:r>
      <w:r w:rsidRPr="00195F4D">
        <w:rPr>
          <w:rFonts w:ascii="Calibri" w:hAnsi="Calibri" w:cs="Arial"/>
          <w:color w:val="000000"/>
          <w:sz w:val="22"/>
          <w:szCs w:val="22"/>
        </w:rPr>
        <w:t>.</w:t>
      </w:r>
    </w:p>
    <w:p w:rsidR="000B20CD" w:rsidRDefault="000B20CD" w:rsidP="00B37050">
      <w:pPr>
        <w:jc w:val="center"/>
        <w:rPr>
          <w:rFonts w:asciiTheme="minorHAnsi" w:hAnsiTheme="minorHAnsi" w:cstheme="minorHAnsi"/>
          <w:b/>
          <w:sz w:val="22"/>
          <w:szCs w:val="22"/>
        </w:rPr>
      </w:pPr>
    </w:p>
    <w:p w:rsidR="000B20CD" w:rsidRPr="00552079" w:rsidRDefault="000B20CD"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42AD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42AD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42AD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42AD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lastRenderedPageBreak/>
        <w:t>Asociaciones Accidentales conformadas por empresas nacionales y extranjeras.</w:t>
      </w:r>
    </w:p>
    <w:p w:rsidR="006F058D" w:rsidRPr="00C57126" w:rsidRDefault="006F058D" w:rsidP="00C42AD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C42AD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42AD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42AD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42AD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42AD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42AD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E238B8">
        <w:rPr>
          <w:rFonts w:asciiTheme="minorHAnsi" w:hAnsiTheme="minorHAnsi" w:cstheme="minorHAnsi"/>
          <w:sz w:val="22"/>
          <w:szCs w:val="22"/>
          <w:highlight w:val="yellow"/>
          <w:lang w:eastAsia="es-BO"/>
        </w:rPr>
        <w:t>La</w:t>
      </w:r>
      <w:r w:rsidR="005D25D2" w:rsidRPr="00E238B8">
        <w:rPr>
          <w:rFonts w:asciiTheme="minorHAnsi" w:hAnsiTheme="minorHAnsi" w:cstheme="minorHAnsi"/>
          <w:sz w:val="22"/>
          <w:szCs w:val="22"/>
          <w:highlight w:val="yellow"/>
          <w:lang w:eastAsia="es-BO"/>
        </w:rPr>
        <w:t xml:space="preserve">s </w:t>
      </w:r>
      <w:r w:rsidR="00DB0329" w:rsidRPr="00E238B8">
        <w:rPr>
          <w:rFonts w:asciiTheme="minorHAnsi" w:hAnsiTheme="minorHAnsi" w:cstheme="minorHAnsi"/>
          <w:sz w:val="22"/>
          <w:szCs w:val="22"/>
          <w:highlight w:val="yellow"/>
          <w:lang w:eastAsia="es-BO"/>
        </w:rPr>
        <w:t xml:space="preserve">características </w:t>
      </w:r>
      <w:r w:rsidR="005D25D2" w:rsidRPr="00E238B8">
        <w:rPr>
          <w:rFonts w:asciiTheme="minorHAnsi" w:hAnsiTheme="minorHAnsi" w:cstheme="minorHAnsi"/>
          <w:sz w:val="22"/>
          <w:szCs w:val="22"/>
          <w:highlight w:val="yellow"/>
          <w:lang w:eastAsia="es-BO"/>
        </w:rPr>
        <w:t>de la</w:t>
      </w:r>
      <w:r w:rsidR="0052317B" w:rsidRPr="00E238B8">
        <w:rPr>
          <w:rFonts w:asciiTheme="minorHAnsi" w:hAnsiTheme="minorHAnsi" w:cstheme="minorHAnsi"/>
          <w:sz w:val="22"/>
          <w:szCs w:val="22"/>
          <w:highlight w:val="yellow"/>
          <w:lang w:eastAsia="es-BO"/>
        </w:rPr>
        <w:t>s</w:t>
      </w:r>
      <w:r w:rsidR="005D25D2" w:rsidRPr="00E238B8">
        <w:rPr>
          <w:rFonts w:asciiTheme="minorHAnsi" w:hAnsiTheme="minorHAnsi" w:cstheme="minorHAnsi"/>
          <w:sz w:val="22"/>
          <w:szCs w:val="22"/>
          <w:highlight w:val="yellow"/>
          <w:lang w:eastAsia="es-BO"/>
        </w:rPr>
        <w:t xml:space="preserve"> garantía</w:t>
      </w:r>
      <w:r w:rsidR="0052317B" w:rsidRPr="00E238B8">
        <w:rPr>
          <w:rFonts w:asciiTheme="minorHAnsi" w:hAnsiTheme="minorHAnsi" w:cstheme="minorHAnsi"/>
          <w:sz w:val="22"/>
          <w:szCs w:val="22"/>
          <w:highlight w:val="yellow"/>
          <w:lang w:eastAsia="es-BO"/>
        </w:rPr>
        <w:t>s</w:t>
      </w:r>
      <w:r w:rsidR="005D25D2" w:rsidRPr="00E238B8">
        <w:rPr>
          <w:rFonts w:asciiTheme="minorHAnsi" w:hAnsiTheme="minorHAnsi" w:cstheme="minorHAnsi"/>
          <w:sz w:val="22"/>
          <w:szCs w:val="22"/>
          <w:highlight w:val="yellow"/>
          <w:lang w:eastAsia="es-BO"/>
        </w:rPr>
        <w:t xml:space="preserve"> </w:t>
      </w:r>
      <w:r w:rsidR="0052317B" w:rsidRPr="00E238B8">
        <w:rPr>
          <w:rFonts w:asciiTheme="minorHAnsi" w:hAnsiTheme="minorHAnsi" w:cstheme="minorHAnsi"/>
          <w:sz w:val="22"/>
          <w:szCs w:val="22"/>
          <w:highlight w:val="yellow"/>
          <w:lang w:eastAsia="es-BO"/>
        </w:rPr>
        <w:t xml:space="preserve">están </w:t>
      </w:r>
      <w:r w:rsidRPr="00E238B8">
        <w:rPr>
          <w:rFonts w:asciiTheme="minorHAnsi" w:hAnsiTheme="minorHAnsi" w:cstheme="minorHAnsi"/>
          <w:sz w:val="22"/>
          <w:szCs w:val="22"/>
          <w:highlight w:val="yellow"/>
          <w:lang w:eastAsia="es-BO"/>
        </w:rPr>
        <w:t>desc</w:t>
      </w:r>
      <w:r w:rsidR="00F50C94" w:rsidRPr="00E238B8">
        <w:rPr>
          <w:rFonts w:asciiTheme="minorHAnsi" w:hAnsiTheme="minorHAnsi" w:cstheme="minorHAnsi"/>
          <w:sz w:val="22"/>
          <w:szCs w:val="22"/>
          <w:highlight w:val="yellow"/>
          <w:lang w:eastAsia="es-BO"/>
        </w:rPr>
        <w:t>ritas en</w:t>
      </w:r>
      <w:r w:rsidR="00595D30" w:rsidRPr="00E238B8">
        <w:rPr>
          <w:rFonts w:asciiTheme="minorHAnsi" w:hAnsiTheme="minorHAnsi" w:cstheme="minorHAnsi"/>
          <w:sz w:val="22"/>
          <w:szCs w:val="22"/>
          <w:highlight w:val="yellow"/>
          <w:lang w:eastAsia="es-BO"/>
        </w:rPr>
        <w:t xml:space="preserve"> </w:t>
      </w:r>
      <w:r w:rsidR="00F50C94" w:rsidRPr="00E238B8">
        <w:rPr>
          <w:rFonts w:asciiTheme="minorHAnsi" w:hAnsiTheme="minorHAnsi" w:cstheme="minorHAnsi"/>
          <w:sz w:val="22"/>
          <w:szCs w:val="22"/>
          <w:highlight w:val="yellow"/>
          <w:lang w:eastAsia="es-BO"/>
        </w:rPr>
        <w:t>la parte IV</w:t>
      </w:r>
      <w:r w:rsidR="0052317B" w:rsidRPr="00E238B8">
        <w:rPr>
          <w:rFonts w:asciiTheme="minorHAnsi" w:hAnsiTheme="minorHAnsi" w:cstheme="minorHAnsi"/>
          <w:sz w:val="22"/>
          <w:szCs w:val="22"/>
          <w:highlight w:val="yellow"/>
          <w:lang w:eastAsia="es-BO"/>
        </w:rPr>
        <w:t xml:space="preserve"> del presente DBC</w:t>
      </w:r>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42ADF">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42AD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42AD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42AD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42AD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42ADF">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42AD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42AD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42AD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42AD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lastRenderedPageBreak/>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42AD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42AD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42AD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42AD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42AD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42AD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42AD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452B99" w:rsidRPr="00552079" w:rsidRDefault="00452B99" w:rsidP="00C42AD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42AD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42AD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42AD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42AD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42AD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42AD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0B20CD" w:rsidTr="002F49CD">
        <w:trPr>
          <w:trHeight w:val="522"/>
          <w:jc w:val="right"/>
        </w:trPr>
        <w:tc>
          <w:tcPr>
            <w:tcW w:w="2041" w:type="dxa"/>
            <w:shd w:val="clear" w:color="auto" w:fill="FFFFFF" w:themeFill="background1"/>
            <w:vAlign w:val="center"/>
          </w:tcPr>
          <w:p w:rsidR="00766F6D" w:rsidRPr="000B20CD" w:rsidRDefault="00766F6D" w:rsidP="002F49CD">
            <w:pPr>
              <w:jc w:val="center"/>
              <w:rPr>
                <w:rFonts w:asciiTheme="minorHAnsi" w:hAnsiTheme="minorHAnsi" w:cstheme="minorHAnsi"/>
                <w:b/>
                <w:sz w:val="22"/>
                <w:szCs w:val="22"/>
                <w:highlight w:val="yellow"/>
              </w:rPr>
            </w:pPr>
            <w:r w:rsidRPr="000B20CD">
              <w:rPr>
                <w:rFonts w:asciiTheme="minorHAnsi" w:hAnsiTheme="minorHAnsi" w:cstheme="minorHAnsi"/>
                <w:noProof/>
                <w:sz w:val="22"/>
                <w:szCs w:val="22"/>
                <w:highlight w:val="yellow"/>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0B20CD" w:rsidRDefault="00766F6D" w:rsidP="002F49CD">
            <w:pPr>
              <w:jc w:val="center"/>
              <w:rPr>
                <w:rFonts w:asciiTheme="minorHAnsi" w:hAnsiTheme="minorHAnsi" w:cstheme="minorHAnsi"/>
                <w:b/>
                <w:sz w:val="22"/>
                <w:szCs w:val="22"/>
                <w:highlight w:val="yellow"/>
              </w:rPr>
            </w:pPr>
            <w:r w:rsidRPr="000B20CD">
              <w:rPr>
                <w:rFonts w:asciiTheme="minorHAnsi" w:hAnsiTheme="minorHAnsi" w:cstheme="minorHAnsi"/>
                <w:b/>
                <w:sz w:val="22"/>
                <w:szCs w:val="22"/>
                <w:highlight w:val="yellow"/>
              </w:rPr>
              <w:t>YACIMIENTOS PETROLIFEROS FISCALES BOLIVIANOS - YPFB</w:t>
            </w:r>
          </w:p>
        </w:tc>
      </w:tr>
      <w:tr w:rsidR="00766F6D" w:rsidRPr="000B20CD" w:rsidTr="002F49CD">
        <w:trPr>
          <w:trHeight w:val="366"/>
          <w:jc w:val="right"/>
        </w:trPr>
        <w:tc>
          <w:tcPr>
            <w:tcW w:w="3637" w:type="dxa"/>
            <w:gridSpan w:val="2"/>
            <w:shd w:val="clear" w:color="auto" w:fill="FFFFFF" w:themeFill="background1"/>
            <w:vAlign w:val="center"/>
          </w:tcPr>
          <w:p w:rsidR="00766F6D" w:rsidRPr="000B20CD" w:rsidRDefault="00766F6D" w:rsidP="002F49CD">
            <w:pPr>
              <w:jc w:val="right"/>
              <w:rPr>
                <w:rFonts w:asciiTheme="minorHAnsi" w:hAnsiTheme="minorHAnsi" w:cstheme="minorHAnsi"/>
                <w:b/>
                <w:sz w:val="22"/>
                <w:szCs w:val="22"/>
                <w:highlight w:val="yellow"/>
              </w:rPr>
            </w:pPr>
            <w:r w:rsidRPr="000B20CD">
              <w:rPr>
                <w:rFonts w:asciiTheme="minorHAnsi" w:hAnsiTheme="minorHAnsi" w:cstheme="minorHAnsi"/>
                <w:b/>
                <w:sz w:val="22"/>
                <w:szCs w:val="22"/>
                <w:highlight w:val="yellow"/>
              </w:rPr>
              <w:t xml:space="preserve">OBJETO DE LA CONTRATACIÓN </w:t>
            </w:r>
          </w:p>
        </w:tc>
        <w:tc>
          <w:tcPr>
            <w:tcW w:w="5103" w:type="dxa"/>
            <w:shd w:val="clear" w:color="auto" w:fill="FFFFFF" w:themeFill="background1"/>
            <w:vAlign w:val="center"/>
          </w:tcPr>
          <w:p w:rsidR="00766F6D" w:rsidRPr="000B20CD" w:rsidRDefault="006968D7" w:rsidP="002F49CD">
            <w:pPr>
              <w:jc w:val="both"/>
              <w:rPr>
                <w:rFonts w:asciiTheme="minorHAnsi" w:hAnsiTheme="minorHAnsi" w:cstheme="minorHAnsi"/>
                <w:sz w:val="22"/>
                <w:szCs w:val="22"/>
                <w:highlight w:val="yellow"/>
              </w:rPr>
            </w:pPr>
            <w:r w:rsidRPr="000B20CD">
              <w:rPr>
                <w:rFonts w:asciiTheme="minorHAnsi" w:hAnsiTheme="minorHAnsi" w:cstheme="minorHAnsi"/>
                <w:b/>
                <w:bCs/>
                <w:sz w:val="22"/>
                <w:szCs w:val="22"/>
                <w:highlight w:val="yellow"/>
              </w:rPr>
              <w:t>MANTENIMIENTO PREVENTIVO Y CORRECTIVO DE EQUIPOS DE DESPACHO DE COMBUSTIBLES LIQUIDOS DE LAS EESS DEL DCSC</w:t>
            </w:r>
          </w:p>
        </w:tc>
      </w:tr>
      <w:tr w:rsidR="00766F6D" w:rsidRPr="000B20CD" w:rsidTr="002F49CD">
        <w:trPr>
          <w:trHeight w:val="345"/>
          <w:jc w:val="right"/>
        </w:trPr>
        <w:tc>
          <w:tcPr>
            <w:tcW w:w="3637" w:type="dxa"/>
            <w:gridSpan w:val="2"/>
            <w:shd w:val="clear" w:color="auto" w:fill="FFFFFF" w:themeFill="background1"/>
            <w:vAlign w:val="center"/>
          </w:tcPr>
          <w:p w:rsidR="00766F6D" w:rsidRPr="000B20CD" w:rsidRDefault="00766F6D" w:rsidP="002F49CD">
            <w:pPr>
              <w:jc w:val="right"/>
              <w:rPr>
                <w:rFonts w:asciiTheme="minorHAnsi" w:hAnsiTheme="minorHAnsi" w:cstheme="minorHAnsi"/>
                <w:b/>
                <w:sz w:val="22"/>
                <w:szCs w:val="22"/>
                <w:highlight w:val="yellow"/>
              </w:rPr>
            </w:pPr>
            <w:r w:rsidRPr="000B20CD">
              <w:rPr>
                <w:rFonts w:asciiTheme="minorHAnsi" w:hAnsiTheme="minorHAnsi" w:cstheme="minorHAnsi"/>
                <w:b/>
                <w:sz w:val="22"/>
                <w:szCs w:val="22"/>
                <w:highlight w:val="yellow"/>
              </w:rPr>
              <w:t xml:space="preserve">CÓDIGO DEL PROCESO </w:t>
            </w:r>
          </w:p>
        </w:tc>
        <w:tc>
          <w:tcPr>
            <w:tcW w:w="5103" w:type="dxa"/>
            <w:shd w:val="clear" w:color="auto" w:fill="FFFFFF" w:themeFill="background1"/>
            <w:vAlign w:val="center"/>
          </w:tcPr>
          <w:p w:rsidR="00766F6D" w:rsidRPr="000B20CD" w:rsidRDefault="006968D7" w:rsidP="002F49CD">
            <w:pPr>
              <w:jc w:val="both"/>
              <w:rPr>
                <w:rFonts w:asciiTheme="minorHAnsi" w:hAnsiTheme="minorHAnsi" w:cstheme="minorHAnsi"/>
                <w:sz w:val="22"/>
                <w:szCs w:val="22"/>
                <w:highlight w:val="yellow"/>
              </w:rPr>
            </w:pPr>
            <w:r w:rsidRPr="000B20CD">
              <w:rPr>
                <w:rFonts w:asciiTheme="minorHAnsi" w:hAnsiTheme="minorHAnsi" w:cstheme="minorHAnsi"/>
                <w:b/>
                <w:bCs/>
                <w:sz w:val="22"/>
                <w:szCs w:val="22"/>
                <w:highlight w:val="yellow"/>
              </w:rPr>
              <w:t>GCC-CDL-DCSC-17-16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0B20CD">
              <w:rPr>
                <w:rFonts w:asciiTheme="minorHAnsi" w:hAnsiTheme="minorHAnsi" w:cstheme="minorHAnsi"/>
                <w:b/>
                <w:sz w:val="22"/>
                <w:szCs w:val="22"/>
                <w:highlight w:val="yellow"/>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 xml:space="preserve">permitirá la presencia de los proponentes o sus representantes que hayan decidido asistir, así como los representantes de la </w:t>
      </w:r>
      <w:r w:rsidRPr="00552079">
        <w:rPr>
          <w:rFonts w:asciiTheme="minorHAnsi" w:hAnsiTheme="minorHAnsi" w:cstheme="minorHAnsi"/>
          <w:sz w:val="22"/>
          <w:szCs w:val="22"/>
        </w:rPr>
        <w:lastRenderedPageBreak/>
        <w:t>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42AD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42AD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238B8" w:rsidRDefault="00E238B8" w:rsidP="00B37050">
      <w:pPr>
        <w:jc w:val="center"/>
        <w:rPr>
          <w:rFonts w:asciiTheme="minorHAnsi" w:hAnsiTheme="minorHAnsi" w:cstheme="minorHAnsi"/>
          <w:b/>
          <w:sz w:val="22"/>
          <w:szCs w:val="22"/>
          <w:lang w:val="es-ES_tradnl"/>
        </w:rPr>
      </w:pPr>
    </w:p>
    <w:p w:rsidR="0002531B" w:rsidRPr="000B20CD" w:rsidRDefault="000B20CD" w:rsidP="00B37050">
      <w:pPr>
        <w:jc w:val="center"/>
        <w:rPr>
          <w:rFonts w:asciiTheme="minorHAnsi" w:hAnsiTheme="minorHAnsi" w:cstheme="minorHAnsi"/>
          <w:b/>
          <w:sz w:val="22"/>
          <w:szCs w:val="22"/>
          <w:highlight w:val="yellow"/>
          <w:lang w:val="es-ES_tradnl"/>
        </w:rPr>
      </w:pPr>
      <w:r w:rsidRPr="000B20CD">
        <w:rPr>
          <w:rFonts w:ascii="Verdana" w:hAnsi="Verdana" w:cs="Calibri"/>
          <w:b/>
          <w:sz w:val="18"/>
          <w:szCs w:val="18"/>
          <w:highlight w:val="yellow"/>
        </w:rPr>
        <w:t>GARANTIA DE CUMPLIMIENTO DE CONTRATO</w:t>
      </w:r>
    </w:p>
    <w:p w:rsidR="000B20CD" w:rsidRPr="000B20CD" w:rsidRDefault="000B20CD" w:rsidP="00B37050">
      <w:pPr>
        <w:jc w:val="center"/>
        <w:rPr>
          <w:rFonts w:asciiTheme="minorHAnsi" w:hAnsiTheme="minorHAnsi" w:cstheme="minorHAnsi"/>
          <w:b/>
          <w:sz w:val="22"/>
          <w:szCs w:val="22"/>
          <w:highlight w:val="yellow"/>
          <w:lang w:val="es-ES_tradnl"/>
        </w:rPr>
      </w:pPr>
    </w:p>
    <w:p w:rsidR="000B20CD" w:rsidRDefault="000B20CD" w:rsidP="000B20CD">
      <w:pPr>
        <w:rPr>
          <w:rFonts w:asciiTheme="minorHAnsi" w:hAnsiTheme="minorHAnsi" w:cstheme="minorHAnsi"/>
          <w:b/>
          <w:sz w:val="22"/>
          <w:szCs w:val="22"/>
          <w:lang w:val="es-ES_tradnl"/>
        </w:rPr>
      </w:pPr>
      <w:r w:rsidRPr="000B20CD">
        <w:rPr>
          <w:rFonts w:ascii="Calibri" w:hAnsi="Calibri" w:cs="Calibri"/>
          <w:sz w:val="22"/>
          <w:szCs w:val="22"/>
          <w:highlight w:val="yellow"/>
          <w:lang w:val="es-ES_tradnl"/>
        </w:rPr>
        <w:t>La Empresa adjudicada deberá solicitar expresamente a Yacimientos Petrolíferos Fiscales Bolivianos, la retención del 7% por cada pago parcial recibido.</w:t>
      </w:r>
    </w:p>
    <w:p w:rsidR="000B20CD" w:rsidRDefault="000B20CD"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0B20CD" w:rsidRPr="008746F3" w:rsidRDefault="000B20CD" w:rsidP="000B20CD">
      <w:pPr>
        <w:jc w:val="center"/>
        <w:rPr>
          <w:rFonts w:ascii="Calibri" w:eastAsia="Arial Unicode MS" w:hAnsi="Calibri" w:cs="Calibri"/>
          <w:b/>
          <w:sz w:val="22"/>
          <w:szCs w:val="22"/>
          <w:lang w:val="es-MX"/>
        </w:rPr>
      </w:pPr>
      <w:r w:rsidRPr="008833A2">
        <w:rPr>
          <w:rFonts w:ascii="Calibri" w:eastAsia="Arial Unicode MS" w:hAnsi="Calibri" w:cs="Calibri"/>
          <w:b/>
          <w:sz w:val="22"/>
          <w:szCs w:val="22"/>
          <w:lang w:val="es-MX"/>
        </w:rPr>
        <w:t>MANTENIMIENTO PREVENTIVO Y CORRECTIVO DE EQUIPOS DE DESPACHO DE COMBUSTIBLES LÍQUIDOS DE LAS EESS DEL DCSC.</w:t>
      </w:r>
    </w:p>
    <w:p w:rsidR="000B20CD" w:rsidRPr="003533B2" w:rsidRDefault="000B20CD" w:rsidP="000B20CD">
      <w:pPr>
        <w:rPr>
          <w:rFonts w:ascii="Verdana" w:hAnsi="Verdana" w:cs="Calibri"/>
          <w:b/>
          <w:sz w:val="12"/>
          <w:szCs w:val="1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0B20CD" w:rsidRPr="00FD291B" w:rsidTr="00B92078">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0B20CD" w:rsidRPr="00FD291B" w:rsidRDefault="000B20CD" w:rsidP="00B9207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B20CD" w:rsidRPr="00FD291B" w:rsidRDefault="000B20CD" w:rsidP="00B9207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0B20CD" w:rsidRPr="00FD291B" w:rsidTr="00B92078">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0B20CD" w:rsidRPr="00FD291B" w:rsidRDefault="000B20CD" w:rsidP="00B9207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B20CD" w:rsidRPr="00003F73" w:rsidRDefault="000B20CD" w:rsidP="00B92078">
            <w:pPr>
              <w:spacing w:before="60" w:after="60"/>
              <w:rPr>
                <w:rFonts w:ascii="Verdana" w:eastAsia="Microsoft Yi Baiti" w:hAnsi="Verdana" w:cs="Calibri"/>
                <w:sz w:val="18"/>
                <w:szCs w:val="18"/>
                <w:lang w:val="es-BO"/>
              </w:rPr>
            </w:pPr>
            <w:r w:rsidRPr="00003F73">
              <w:rPr>
                <w:rFonts w:ascii="Verdana" w:eastAsia="Arial Unicode MS" w:hAnsi="Verdana" w:cs="Calibri"/>
                <w:sz w:val="18"/>
                <w:szCs w:val="18"/>
                <w:lang w:val="es-MX"/>
              </w:rPr>
              <w:t>Mantenimiento Preventivo de los equipos de despacho combustible líquidos</w:t>
            </w:r>
            <w:r>
              <w:rPr>
                <w:rFonts w:ascii="Verdana" w:eastAsia="Arial Unicode MS" w:hAnsi="Verdana" w:cs="Calibri"/>
                <w:sz w:val="18"/>
                <w:szCs w:val="18"/>
                <w:lang w:val="es-MX"/>
              </w:rPr>
              <w:t xml:space="preserve"> GE Y DO</w:t>
            </w:r>
          </w:p>
        </w:tc>
      </w:tr>
      <w:tr w:rsidR="000B20CD" w:rsidRPr="00FD291B" w:rsidTr="00B92078">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0B20CD" w:rsidRPr="00FD291B" w:rsidRDefault="000B20CD" w:rsidP="00B9207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B20CD" w:rsidRPr="00FD291B" w:rsidRDefault="000B20CD" w:rsidP="00B92078">
            <w:pPr>
              <w:spacing w:before="60" w:after="60"/>
              <w:rPr>
                <w:rFonts w:ascii="Verdana" w:hAnsi="Verdana" w:cs="Calibri"/>
                <w:sz w:val="18"/>
                <w:szCs w:val="18"/>
                <w:lang w:val="es-BO"/>
              </w:rPr>
            </w:pPr>
            <w:r>
              <w:rPr>
                <w:rFonts w:ascii="Verdana" w:hAnsi="Verdana" w:cs="Calibri"/>
                <w:sz w:val="18"/>
                <w:szCs w:val="18"/>
                <w:lang w:val="es-BO"/>
              </w:rPr>
              <w:t>Mantenimiento Correctivo y provisión de repuestos a los equipos de despacho de combustible líquidos GE y DO</w:t>
            </w:r>
          </w:p>
        </w:tc>
      </w:tr>
      <w:tr w:rsidR="000B20CD" w:rsidRPr="00FD291B" w:rsidTr="00B92078">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0B20CD" w:rsidRPr="00FD291B" w:rsidRDefault="000B20CD" w:rsidP="00B92078">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B20CD" w:rsidRPr="00FD291B" w:rsidRDefault="000B20CD" w:rsidP="00B92078">
            <w:pPr>
              <w:spacing w:before="60" w:after="60"/>
              <w:rPr>
                <w:rFonts w:ascii="Verdana" w:hAnsi="Verdana" w:cs="Calibri"/>
                <w:sz w:val="18"/>
                <w:szCs w:val="18"/>
                <w:lang w:val="es-BO"/>
              </w:rPr>
            </w:pPr>
            <w:r>
              <w:rPr>
                <w:rFonts w:ascii="Verdana" w:hAnsi="Verdana" w:cs="Calibri"/>
                <w:sz w:val="18"/>
                <w:szCs w:val="18"/>
                <w:lang w:val="es-BO"/>
              </w:rPr>
              <w:t>Limpieza de tanques de almacenamiento de GE y DO.</w:t>
            </w:r>
          </w:p>
        </w:tc>
      </w:tr>
    </w:tbl>
    <w:p w:rsidR="000B20CD" w:rsidRPr="003533B2" w:rsidRDefault="000B20CD" w:rsidP="000B20CD">
      <w:pPr>
        <w:jc w:val="both"/>
        <w:rPr>
          <w:rFonts w:ascii="Verdana" w:hAnsi="Verdana" w:cs="Verdana"/>
          <w:bCs/>
          <w:color w:val="000000"/>
          <w:sz w:val="12"/>
          <w:szCs w:val="12"/>
        </w:rPr>
      </w:pPr>
    </w:p>
    <w:p w:rsidR="000B20CD" w:rsidRPr="003F2292" w:rsidRDefault="000B20CD" w:rsidP="00C42ADF">
      <w:pPr>
        <w:pStyle w:val="Prrafodelista"/>
        <w:numPr>
          <w:ilvl w:val="0"/>
          <w:numId w:val="32"/>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p>
    <w:p w:rsidR="000B20CD" w:rsidRPr="003F2292" w:rsidRDefault="000B20CD" w:rsidP="000B20CD">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B20CD" w:rsidRPr="003F2292" w:rsidTr="00B92078">
        <w:trPr>
          <w:trHeight w:val="388"/>
        </w:trPr>
        <w:tc>
          <w:tcPr>
            <w:tcW w:w="9322" w:type="dxa"/>
            <w:shd w:val="clear" w:color="auto" w:fill="8DB3E2"/>
            <w:vAlign w:val="center"/>
          </w:tcPr>
          <w:p w:rsidR="000B20CD" w:rsidRPr="003F2292" w:rsidRDefault="000B20CD" w:rsidP="00B92078">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0B20CD" w:rsidRPr="003F2292" w:rsidTr="00B92078">
        <w:trPr>
          <w:trHeight w:val="2250"/>
        </w:trPr>
        <w:tc>
          <w:tcPr>
            <w:tcW w:w="9322" w:type="dxa"/>
            <w:shd w:val="clear" w:color="auto" w:fill="auto"/>
            <w:vAlign w:val="center"/>
          </w:tcPr>
          <w:p w:rsidR="000B20CD" w:rsidRDefault="000B20CD" w:rsidP="00B92078">
            <w:pPr>
              <w:jc w:val="both"/>
              <w:rPr>
                <w:rFonts w:ascii="Calibri" w:hAnsi="Calibri" w:cs="Calibri"/>
                <w:sz w:val="22"/>
                <w:szCs w:val="22"/>
              </w:rPr>
            </w:pPr>
            <w:r w:rsidRPr="0006643A">
              <w:rPr>
                <w:rFonts w:ascii="Calibri" w:hAnsi="Calibri" w:cs="Calibri"/>
                <w:sz w:val="22"/>
                <w:szCs w:val="22"/>
              </w:rPr>
              <w:t>Los trabajos requeridos consisten en:</w:t>
            </w:r>
          </w:p>
          <w:p w:rsidR="000B20CD" w:rsidRPr="003533B2" w:rsidRDefault="000B20CD" w:rsidP="00B92078">
            <w:pPr>
              <w:jc w:val="both"/>
              <w:rPr>
                <w:rFonts w:ascii="Calibri" w:hAnsi="Calibri" w:cs="Calibri"/>
                <w:sz w:val="8"/>
                <w:szCs w:val="8"/>
              </w:rPr>
            </w:pPr>
          </w:p>
          <w:p w:rsidR="000B20CD" w:rsidRPr="0006643A" w:rsidRDefault="000B20CD" w:rsidP="00B92078">
            <w:pPr>
              <w:jc w:val="both"/>
              <w:rPr>
                <w:rFonts w:ascii="Calibri" w:hAnsi="Calibri" w:cs="Calibri"/>
                <w:b/>
                <w:sz w:val="22"/>
                <w:szCs w:val="22"/>
              </w:rPr>
            </w:pPr>
            <w:r w:rsidRPr="0006643A">
              <w:rPr>
                <w:rFonts w:ascii="Calibri" w:hAnsi="Calibri" w:cs="Calibri"/>
                <w:b/>
                <w:sz w:val="22"/>
                <w:szCs w:val="22"/>
              </w:rPr>
              <w:t xml:space="preserve">Mantenimientos Preventivos:  </w:t>
            </w:r>
          </w:p>
          <w:p w:rsidR="000B20CD" w:rsidRDefault="000B20CD" w:rsidP="00B92078">
            <w:pPr>
              <w:jc w:val="both"/>
              <w:rPr>
                <w:rFonts w:ascii="Calibri" w:hAnsi="Calibri" w:cs="Calibri"/>
                <w:sz w:val="22"/>
                <w:szCs w:val="22"/>
              </w:rPr>
            </w:pPr>
            <w:r w:rsidRPr="0006643A">
              <w:rPr>
                <w:rFonts w:ascii="Calibri" w:hAnsi="Calibri" w:cs="Calibri"/>
                <w:sz w:val="22"/>
                <w:szCs w:val="22"/>
              </w:rPr>
              <w:t>La empresa adjudicada deberá realizar mantenimientos preventivos a dispensadores de líquidos de Gasolina y Diésel de acuerdo a un cronograma que será proporcionado por la Unidad de Operaciones y Mantenimiento de YPFB Distrito Comercial Santa Cruz bajo la supervisión del fiscal del servicio asignado.</w:t>
            </w:r>
          </w:p>
          <w:p w:rsidR="000B20CD" w:rsidRPr="003533B2" w:rsidRDefault="000B20CD" w:rsidP="00B92078">
            <w:pPr>
              <w:jc w:val="both"/>
              <w:rPr>
                <w:rFonts w:ascii="Calibri" w:hAnsi="Calibri" w:cs="Calibri"/>
                <w:b/>
                <w:sz w:val="8"/>
                <w:szCs w:val="8"/>
              </w:rPr>
            </w:pPr>
          </w:p>
          <w:p w:rsidR="000B20CD" w:rsidRPr="0006643A" w:rsidRDefault="000B20CD" w:rsidP="00B92078">
            <w:pPr>
              <w:jc w:val="both"/>
              <w:rPr>
                <w:rFonts w:ascii="Calibri" w:hAnsi="Calibri" w:cs="Calibri"/>
                <w:sz w:val="22"/>
                <w:szCs w:val="22"/>
              </w:rPr>
            </w:pPr>
            <w:r w:rsidRPr="0006643A">
              <w:rPr>
                <w:rFonts w:ascii="Calibri" w:hAnsi="Calibri" w:cs="Calibri"/>
                <w:b/>
                <w:sz w:val="22"/>
                <w:szCs w:val="22"/>
              </w:rPr>
              <w:t>Mantenimientos Correctivos:</w:t>
            </w:r>
          </w:p>
          <w:p w:rsidR="000B20CD" w:rsidRPr="0006643A" w:rsidRDefault="000B20CD" w:rsidP="00B92078">
            <w:pPr>
              <w:spacing w:after="120"/>
              <w:jc w:val="both"/>
              <w:rPr>
                <w:rFonts w:ascii="Calibri" w:hAnsi="Calibri"/>
                <w:sz w:val="22"/>
                <w:szCs w:val="22"/>
              </w:rPr>
            </w:pPr>
            <w:r w:rsidRPr="0006643A">
              <w:rPr>
                <w:rFonts w:ascii="Calibri" w:hAnsi="Calibri"/>
                <w:sz w:val="22"/>
                <w:szCs w:val="22"/>
              </w:rPr>
              <w:t xml:space="preserve">La empresa adjudicada deberá realizar mantenimientos correctivos a dispensadores de líquidos de Gasolina y Diésel a necesidad y por requerimiento de YPFB, cuando alguna de las Estaciones de Servicio así lo requiera. En caso de requerirse el cambio de repuestos o partes por desgaste natural, </w:t>
            </w:r>
            <w:r w:rsidRPr="0006643A">
              <w:rPr>
                <w:rFonts w:ascii="Calibri" w:hAnsi="Calibri"/>
                <w:sz w:val="22"/>
                <w:szCs w:val="22"/>
              </w:rPr>
              <w:lastRenderedPageBreak/>
              <w:t>fallas o cumplida la vida útil de cualquier pieza de los equipos, el fiscal del servicio estará encargado de dar la orden correspondiente para proceder, previo informe de la empresa proveedora.</w:t>
            </w:r>
          </w:p>
          <w:p w:rsidR="000B20CD" w:rsidRDefault="000B20CD" w:rsidP="00B92078">
            <w:pPr>
              <w:jc w:val="both"/>
              <w:rPr>
                <w:rFonts w:ascii="Calibri" w:hAnsi="Calibri" w:cs="Arial"/>
                <w:b/>
                <w:bCs/>
                <w:sz w:val="22"/>
                <w:szCs w:val="22"/>
              </w:rPr>
            </w:pPr>
            <w:r w:rsidRPr="0006643A">
              <w:rPr>
                <w:rFonts w:ascii="Calibri" w:hAnsi="Calibri" w:cs="Arial"/>
                <w:b/>
                <w:bCs/>
                <w:sz w:val="22"/>
                <w:szCs w:val="22"/>
              </w:rPr>
              <w:t>Provisión de Repuestos:</w:t>
            </w:r>
          </w:p>
          <w:p w:rsidR="000B20CD" w:rsidRPr="003533B2" w:rsidRDefault="000B20CD" w:rsidP="00B92078">
            <w:pPr>
              <w:jc w:val="both"/>
              <w:rPr>
                <w:rFonts w:ascii="Calibri" w:hAnsi="Calibri" w:cs="Arial"/>
                <w:b/>
                <w:bCs/>
                <w:sz w:val="8"/>
                <w:szCs w:val="8"/>
              </w:rPr>
            </w:pPr>
          </w:p>
          <w:p w:rsidR="000B20CD" w:rsidRPr="0006643A" w:rsidRDefault="000B20CD" w:rsidP="00B92078">
            <w:pPr>
              <w:spacing w:after="120"/>
              <w:jc w:val="both"/>
              <w:rPr>
                <w:rFonts w:ascii="Calibri" w:hAnsi="Calibri"/>
                <w:sz w:val="22"/>
                <w:szCs w:val="22"/>
              </w:rPr>
            </w:pPr>
            <w:r w:rsidRPr="00504D89">
              <w:rPr>
                <w:rFonts w:ascii="Calibri" w:eastAsia="Calibri" w:hAnsi="Calibri" w:cs="Tahoma"/>
                <w:sz w:val="22"/>
                <w:szCs w:val="22"/>
              </w:rPr>
              <w:t xml:space="preserve">Para la provisión de repuestos, </w:t>
            </w:r>
            <w:r>
              <w:rPr>
                <w:rFonts w:ascii="Calibri" w:eastAsia="Calibri" w:hAnsi="Calibri" w:cs="Tahoma"/>
                <w:sz w:val="22"/>
                <w:szCs w:val="22"/>
              </w:rPr>
              <w:t>La empresa proveedora del servicio</w:t>
            </w:r>
            <w:r w:rsidRPr="00504D89">
              <w:rPr>
                <w:rFonts w:ascii="Calibri" w:eastAsia="Calibri" w:hAnsi="Calibri" w:cs="Tahoma"/>
                <w:sz w:val="22"/>
                <w:szCs w:val="22"/>
              </w:rPr>
              <w:t xml:space="preserve"> deberá hacer conocer </w:t>
            </w:r>
            <w:r>
              <w:rPr>
                <w:rFonts w:ascii="Calibri" w:eastAsia="Calibri" w:hAnsi="Calibri" w:cs="Tahoma"/>
                <w:sz w:val="22"/>
                <w:szCs w:val="22"/>
              </w:rPr>
              <w:t xml:space="preserve">por escrito mediante nota o por correo institucional al </w:t>
            </w:r>
            <w:r>
              <w:rPr>
                <w:rFonts w:ascii="Calibri" w:eastAsia="Calibri" w:hAnsi="Calibri" w:cs="Arial"/>
                <w:sz w:val="22"/>
                <w:szCs w:val="22"/>
                <w:lang w:val="es-BO"/>
              </w:rPr>
              <w:t>Fiscal del Servicio</w:t>
            </w:r>
            <w:r w:rsidRPr="00504D89">
              <w:rPr>
                <w:rFonts w:ascii="Calibri" w:eastAsia="Calibri" w:hAnsi="Calibri" w:cs="Tahoma"/>
                <w:sz w:val="22"/>
                <w:szCs w:val="22"/>
              </w:rPr>
              <w:t xml:space="preserve"> la causa proba</w:t>
            </w:r>
            <w:r>
              <w:rPr>
                <w:rFonts w:ascii="Calibri" w:eastAsia="Calibri" w:hAnsi="Calibri" w:cs="Tahoma"/>
                <w:sz w:val="22"/>
                <w:szCs w:val="22"/>
              </w:rPr>
              <w:t xml:space="preserve">ble del desperfecto </w:t>
            </w:r>
            <w:r w:rsidRPr="00504D89">
              <w:rPr>
                <w:rFonts w:ascii="Calibri" w:eastAsia="Calibri" w:hAnsi="Calibri" w:cs="Tahoma"/>
                <w:sz w:val="22"/>
                <w:szCs w:val="22"/>
              </w:rPr>
              <w:t>así como la cotización de los repuestos y/o accesorios necesarios para su reparación, previamente a la ejecución de</w:t>
            </w:r>
            <w:r>
              <w:rPr>
                <w:rFonts w:ascii="Calibri" w:eastAsia="Calibri" w:hAnsi="Calibri" w:cs="Tahoma"/>
                <w:sz w:val="22"/>
                <w:szCs w:val="22"/>
              </w:rPr>
              <w:t xml:space="preserve"> </w:t>
            </w:r>
            <w:r w:rsidRPr="00504D89">
              <w:rPr>
                <w:rFonts w:ascii="Calibri" w:eastAsia="Calibri" w:hAnsi="Calibri" w:cs="Tahoma"/>
                <w:sz w:val="22"/>
                <w:szCs w:val="22"/>
              </w:rPr>
              <w:t>l</w:t>
            </w:r>
            <w:r>
              <w:rPr>
                <w:rFonts w:ascii="Calibri" w:eastAsia="Calibri" w:hAnsi="Calibri" w:cs="Tahoma"/>
                <w:sz w:val="22"/>
                <w:szCs w:val="22"/>
              </w:rPr>
              <w:t>os</w:t>
            </w:r>
            <w:r w:rsidRPr="00504D89">
              <w:rPr>
                <w:rFonts w:ascii="Calibri" w:eastAsia="Calibri" w:hAnsi="Calibri" w:cs="Tahoma"/>
                <w:sz w:val="22"/>
                <w:szCs w:val="22"/>
              </w:rPr>
              <w:t xml:space="preserve"> trabajo</w:t>
            </w:r>
            <w:r>
              <w:rPr>
                <w:rFonts w:ascii="Calibri" w:eastAsia="Calibri" w:hAnsi="Calibri" w:cs="Tahoma"/>
                <w:sz w:val="22"/>
                <w:szCs w:val="22"/>
              </w:rPr>
              <w:t xml:space="preserve">s el costo que demande la </w:t>
            </w:r>
            <w:r w:rsidRPr="00504D89">
              <w:rPr>
                <w:rFonts w:ascii="Calibri" w:eastAsia="Calibri" w:hAnsi="Calibri" w:cs="Tahoma"/>
                <w:sz w:val="22"/>
                <w:szCs w:val="22"/>
              </w:rPr>
              <w:t xml:space="preserve">adquisición de los repuestos </w:t>
            </w:r>
            <w:r>
              <w:rPr>
                <w:rFonts w:ascii="Calibri" w:eastAsia="Calibri" w:hAnsi="Calibri" w:cs="Tahoma"/>
                <w:sz w:val="22"/>
                <w:szCs w:val="22"/>
              </w:rPr>
              <w:t>y accesorios estará a cargo de la empresa que prestará el servicio,</w:t>
            </w:r>
            <w:r w:rsidRPr="00504D89">
              <w:rPr>
                <w:rFonts w:ascii="Calibri" w:eastAsia="Calibri" w:hAnsi="Calibri" w:cs="Tahoma"/>
                <w:sz w:val="22"/>
                <w:szCs w:val="22"/>
              </w:rPr>
              <w:t xml:space="preserve"> </w:t>
            </w:r>
            <w:r>
              <w:rPr>
                <w:rFonts w:ascii="Calibri" w:eastAsia="Calibri" w:hAnsi="Calibri" w:cs="Tahoma"/>
                <w:sz w:val="22"/>
                <w:szCs w:val="22"/>
              </w:rPr>
              <w:t>debiendo facturar estos a YPFB – DCSC en el periodo mensual que c</w:t>
            </w:r>
            <w:r w:rsidRPr="00504D89">
              <w:rPr>
                <w:rFonts w:ascii="Calibri" w:eastAsia="Calibri" w:hAnsi="Calibri" w:cs="Tahoma"/>
                <w:sz w:val="22"/>
                <w:szCs w:val="22"/>
              </w:rPr>
              <w:t>orrespond</w:t>
            </w:r>
            <w:r>
              <w:rPr>
                <w:rFonts w:ascii="Calibri" w:eastAsia="Calibri" w:hAnsi="Calibri" w:cs="Tahoma"/>
                <w:sz w:val="22"/>
                <w:szCs w:val="22"/>
              </w:rPr>
              <w:t>e el pago por el servicio prestado</w:t>
            </w:r>
          </w:p>
          <w:p w:rsidR="000B20CD" w:rsidRDefault="000B20CD" w:rsidP="00B92078">
            <w:pPr>
              <w:autoSpaceDE w:val="0"/>
              <w:autoSpaceDN w:val="0"/>
              <w:adjustRightInd w:val="0"/>
              <w:jc w:val="both"/>
              <w:rPr>
                <w:rFonts w:ascii="Calibri" w:hAnsi="Calibri" w:cs="Calibri"/>
                <w:sz w:val="22"/>
                <w:szCs w:val="22"/>
              </w:rPr>
            </w:pPr>
            <w:r w:rsidRPr="0006643A">
              <w:rPr>
                <w:rFonts w:ascii="Calibri" w:hAnsi="Calibri" w:cs="Calibri"/>
                <w:sz w:val="22"/>
                <w:szCs w:val="22"/>
              </w:rPr>
              <w:t>La empresa adjudicada deberá efectuar la devolución de los repuestos dañados que hubiesen sido remplazados a solicitud de YPFB al fiscal del servicio,</w:t>
            </w:r>
            <w:r w:rsidRPr="0006643A">
              <w:rPr>
                <w:rFonts w:ascii="Calibri" w:hAnsi="Calibri" w:cs="Arial"/>
                <w:sz w:val="22"/>
                <w:szCs w:val="22"/>
              </w:rPr>
              <w:t xml:space="preserve"> adjuntando </w:t>
            </w:r>
            <w:r w:rsidRPr="0006643A">
              <w:rPr>
                <w:rFonts w:ascii="Calibri" w:hAnsi="Calibri" w:cs="Calibri"/>
                <w:sz w:val="22"/>
                <w:szCs w:val="22"/>
              </w:rPr>
              <w:t>un informe detallado de las piezas remplazadas y sus condiciones.</w:t>
            </w:r>
          </w:p>
          <w:p w:rsidR="000B20CD" w:rsidRPr="003533B2" w:rsidRDefault="000B20CD" w:rsidP="00B92078">
            <w:pPr>
              <w:autoSpaceDE w:val="0"/>
              <w:autoSpaceDN w:val="0"/>
              <w:adjustRightInd w:val="0"/>
              <w:jc w:val="both"/>
              <w:rPr>
                <w:rFonts w:ascii="Calibri" w:hAnsi="Calibri" w:cs="Calibri"/>
                <w:sz w:val="8"/>
                <w:szCs w:val="8"/>
              </w:rPr>
            </w:pPr>
          </w:p>
          <w:p w:rsidR="000B20CD" w:rsidRPr="000B20CD" w:rsidRDefault="000B20CD" w:rsidP="00B92078">
            <w:pPr>
              <w:autoSpaceDE w:val="0"/>
              <w:autoSpaceDN w:val="0"/>
              <w:adjustRightInd w:val="0"/>
              <w:jc w:val="both"/>
              <w:rPr>
                <w:rFonts w:ascii="Calibri" w:eastAsia="Calibri" w:hAnsi="Calibri" w:cs="Tahoma"/>
                <w:b/>
                <w:sz w:val="22"/>
                <w:szCs w:val="22"/>
              </w:rPr>
            </w:pPr>
            <w:r w:rsidRPr="000B20CD">
              <w:rPr>
                <w:rFonts w:ascii="Calibri" w:eastAsia="Calibri" w:hAnsi="Calibri" w:cs="Tahoma"/>
                <w:b/>
                <w:sz w:val="22"/>
                <w:szCs w:val="22"/>
              </w:rPr>
              <w:t>Limpieza de tanques de almacenamiento de GE y DO.</w:t>
            </w:r>
          </w:p>
          <w:p w:rsidR="000B20CD" w:rsidRPr="000B20CD" w:rsidRDefault="000B20CD" w:rsidP="00B92078">
            <w:pPr>
              <w:autoSpaceDE w:val="0"/>
              <w:autoSpaceDN w:val="0"/>
              <w:adjustRightInd w:val="0"/>
              <w:jc w:val="both"/>
              <w:rPr>
                <w:rFonts w:ascii="Calibri" w:eastAsia="Calibri" w:hAnsi="Calibri" w:cs="Tahoma"/>
                <w:sz w:val="22"/>
                <w:szCs w:val="22"/>
              </w:rPr>
            </w:pPr>
            <w:r w:rsidRPr="000B20CD">
              <w:rPr>
                <w:rFonts w:ascii="Calibri" w:eastAsia="Calibri" w:hAnsi="Calibri" w:cs="Tahoma"/>
                <w:sz w:val="22"/>
                <w:szCs w:val="22"/>
              </w:rPr>
              <w:t>La empresa adjudicada deberá realizar la limpieza de los tanques de GE y DO a necesidad y por requerimiento de YPFB, cuando alguna de las Estaciones de Servicio así lo requieran.</w:t>
            </w:r>
          </w:p>
          <w:p w:rsidR="000B20CD" w:rsidRPr="003533B2" w:rsidRDefault="000B20CD" w:rsidP="00B92078">
            <w:pPr>
              <w:autoSpaceDE w:val="0"/>
              <w:autoSpaceDN w:val="0"/>
              <w:adjustRightInd w:val="0"/>
              <w:jc w:val="both"/>
              <w:rPr>
                <w:rFonts w:ascii="Calibri" w:hAnsi="Calibri" w:cs="Calibri"/>
                <w:sz w:val="8"/>
                <w:szCs w:val="8"/>
                <w:lang w:val="es-BO"/>
              </w:rPr>
            </w:pPr>
          </w:p>
        </w:tc>
      </w:tr>
      <w:tr w:rsidR="000B20CD" w:rsidRPr="003F2292" w:rsidTr="00B92078">
        <w:trPr>
          <w:trHeight w:val="416"/>
        </w:trPr>
        <w:tc>
          <w:tcPr>
            <w:tcW w:w="9322" w:type="dxa"/>
            <w:shd w:val="clear" w:color="auto" w:fill="8DB3E2"/>
            <w:vAlign w:val="center"/>
          </w:tcPr>
          <w:p w:rsidR="000B20CD" w:rsidRPr="003F2292" w:rsidRDefault="000B20CD" w:rsidP="00B92078">
            <w:pPr>
              <w:rPr>
                <w:rFonts w:ascii="Verdana" w:hAnsi="Verdana" w:cs="Calibri"/>
                <w:sz w:val="18"/>
                <w:szCs w:val="18"/>
              </w:rPr>
            </w:pPr>
            <w:r w:rsidRPr="002C653B">
              <w:rPr>
                <w:rFonts w:ascii="Calibri" w:eastAsia="Calibri" w:hAnsi="Calibri" w:cs="Arial"/>
                <w:b/>
                <w:sz w:val="22"/>
                <w:szCs w:val="22"/>
              </w:rPr>
              <w:lastRenderedPageBreak/>
              <w:t>PROPUESTA ECONÓMICA</w:t>
            </w:r>
          </w:p>
        </w:tc>
      </w:tr>
      <w:tr w:rsidR="000B20CD" w:rsidRPr="003F2292" w:rsidTr="00B92078">
        <w:trPr>
          <w:trHeight w:val="564"/>
        </w:trPr>
        <w:tc>
          <w:tcPr>
            <w:tcW w:w="9322" w:type="dxa"/>
            <w:shd w:val="clear" w:color="auto" w:fill="auto"/>
            <w:vAlign w:val="center"/>
          </w:tcPr>
          <w:p w:rsidR="000B20CD" w:rsidRPr="0037267D" w:rsidRDefault="000B20CD" w:rsidP="00C42ADF">
            <w:pPr>
              <w:numPr>
                <w:ilvl w:val="0"/>
                <w:numId w:val="33"/>
              </w:numPr>
              <w:jc w:val="both"/>
              <w:rPr>
                <w:rFonts w:ascii="Calibri" w:eastAsia="Calibri" w:hAnsi="Calibri" w:cs="Arial"/>
                <w:b/>
                <w:sz w:val="22"/>
                <w:szCs w:val="22"/>
              </w:rPr>
            </w:pPr>
            <w:r w:rsidRPr="0037267D">
              <w:rPr>
                <w:rFonts w:ascii="Calibri" w:eastAsia="Calibri" w:hAnsi="Calibri" w:cs="Arial"/>
                <w:sz w:val="22"/>
                <w:szCs w:val="22"/>
              </w:rPr>
              <w:t>Debe ser expresada en moneda nacional (Bolivianos)</w:t>
            </w:r>
          </w:p>
          <w:p w:rsidR="000B20CD" w:rsidRPr="002C653B" w:rsidRDefault="000B20CD" w:rsidP="00C42ADF">
            <w:pPr>
              <w:numPr>
                <w:ilvl w:val="0"/>
                <w:numId w:val="33"/>
              </w:numPr>
              <w:jc w:val="both"/>
              <w:rPr>
                <w:rFonts w:ascii="Calibri" w:eastAsia="Calibri" w:hAnsi="Calibri" w:cs="Arial"/>
                <w:b/>
                <w:sz w:val="22"/>
                <w:szCs w:val="22"/>
              </w:rPr>
            </w:pPr>
            <w:r>
              <w:rPr>
                <w:rFonts w:ascii="Calibri" w:eastAsia="Calibri" w:hAnsi="Calibri" w:cs="Arial"/>
                <w:sz w:val="22"/>
                <w:szCs w:val="22"/>
              </w:rPr>
              <w:t>YPFB</w:t>
            </w:r>
            <w:r w:rsidRPr="002C653B">
              <w:rPr>
                <w:rFonts w:ascii="Calibri" w:eastAsia="Calibri" w:hAnsi="Calibri" w:cs="Arial"/>
                <w:sz w:val="22"/>
                <w:szCs w:val="22"/>
              </w:rPr>
              <w:t xml:space="preserve"> n</w:t>
            </w:r>
            <w:r>
              <w:rPr>
                <w:rFonts w:ascii="Calibri" w:eastAsia="Calibri" w:hAnsi="Calibri" w:cs="Arial"/>
                <w:sz w:val="22"/>
                <w:szCs w:val="22"/>
              </w:rPr>
              <w:t>o otorgará</w:t>
            </w:r>
            <w:r w:rsidRPr="002C653B">
              <w:rPr>
                <w:rFonts w:ascii="Calibri" w:eastAsia="Calibri" w:hAnsi="Calibri" w:cs="Arial"/>
                <w:sz w:val="22"/>
                <w:szCs w:val="22"/>
              </w:rPr>
              <w:t xml:space="preserve"> ningún anticipo.</w:t>
            </w:r>
          </w:p>
          <w:p w:rsidR="000B20CD" w:rsidRPr="008746F3" w:rsidRDefault="000B20CD" w:rsidP="00B92078">
            <w:pPr>
              <w:autoSpaceDE w:val="0"/>
              <w:autoSpaceDN w:val="0"/>
              <w:adjustRightInd w:val="0"/>
              <w:jc w:val="both"/>
              <w:rPr>
                <w:rFonts w:ascii="Calibri" w:eastAsia="Calibri" w:hAnsi="Calibri" w:cs="Arial"/>
                <w:bCs/>
                <w:sz w:val="22"/>
                <w:szCs w:val="22"/>
              </w:rPr>
            </w:pPr>
            <w:r w:rsidRPr="002C653B">
              <w:rPr>
                <w:rFonts w:ascii="Calibri" w:eastAsia="Calibri" w:hAnsi="Calibri" w:cs="Arial"/>
                <w:bCs/>
                <w:sz w:val="22"/>
                <w:szCs w:val="22"/>
              </w:rPr>
              <w:t>El proponente adjudicado bajo ninguna circunstancia podrá modificar la escala de precios unitarios en su propuesta económica, bajo pena de rescisión del contrato.</w:t>
            </w:r>
          </w:p>
        </w:tc>
      </w:tr>
      <w:tr w:rsidR="000B20CD" w:rsidRPr="003F2292" w:rsidTr="00B92078">
        <w:trPr>
          <w:trHeight w:val="358"/>
        </w:trPr>
        <w:tc>
          <w:tcPr>
            <w:tcW w:w="9322" w:type="dxa"/>
            <w:shd w:val="clear" w:color="auto" w:fill="8DB3E2"/>
            <w:vAlign w:val="center"/>
          </w:tcPr>
          <w:p w:rsidR="000B20CD" w:rsidRPr="003F2292" w:rsidRDefault="000B20CD" w:rsidP="00B92078">
            <w:pPr>
              <w:rPr>
                <w:rFonts w:ascii="Verdana" w:hAnsi="Verdana" w:cs="Calibri"/>
                <w:sz w:val="18"/>
                <w:szCs w:val="18"/>
              </w:rPr>
            </w:pPr>
            <w:r w:rsidRPr="003F2292">
              <w:rPr>
                <w:rFonts w:ascii="Verdana" w:hAnsi="Verdana" w:cs="Calibri"/>
                <w:b/>
                <w:bCs/>
                <w:sz w:val="18"/>
                <w:szCs w:val="18"/>
              </w:rPr>
              <w:t>PLAZO DEL SERVICIO</w:t>
            </w:r>
          </w:p>
        </w:tc>
      </w:tr>
      <w:tr w:rsidR="000B20CD" w:rsidRPr="003F2292" w:rsidTr="00B92078">
        <w:trPr>
          <w:trHeight w:val="1105"/>
        </w:trPr>
        <w:tc>
          <w:tcPr>
            <w:tcW w:w="9322" w:type="dxa"/>
            <w:shd w:val="clear" w:color="auto" w:fill="auto"/>
            <w:vAlign w:val="center"/>
          </w:tcPr>
          <w:p w:rsidR="000B20CD" w:rsidRPr="003F2292" w:rsidRDefault="000B20CD" w:rsidP="00B92078">
            <w:pPr>
              <w:autoSpaceDE w:val="0"/>
              <w:autoSpaceDN w:val="0"/>
              <w:adjustRightInd w:val="0"/>
              <w:jc w:val="both"/>
              <w:rPr>
                <w:rFonts w:ascii="Verdana" w:hAnsi="Verdana" w:cs="Calibri"/>
                <w:sz w:val="18"/>
                <w:szCs w:val="18"/>
              </w:rPr>
            </w:pPr>
            <w:r w:rsidRPr="00953C8B">
              <w:rPr>
                <w:rFonts w:ascii="Calibri" w:hAnsi="Calibri" w:cs="Arial"/>
                <w:sz w:val="22"/>
                <w:szCs w:val="22"/>
                <w:lang w:val="es-BO"/>
              </w:rPr>
              <w:t>El Contrato resultante del presente proceso, tendrá vigencia desde el día de su suscripción  ha</w:t>
            </w:r>
            <w:r>
              <w:rPr>
                <w:rFonts w:ascii="Calibri" w:hAnsi="Calibri" w:cs="Arial"/>
                <w:sz w:val="22"/>
                <w:szCs w:val="22"/>
                <w:lang w:val="es-BO"/>
              </w:rPr>
              <w:t xml:space="preserve">sta el  31 de diciembre de 2016, </w:t>
            </w:r>
            <w:r w:rsidRPr="00953C8B">
              <w:rPr>
                <w:rFonts w:ascii="Calibri" w:hAnsi="Calibri" w:cs="Arial"/>
                <w:sz w:val="22"/>
                <w:szCs w:val="22"/>
                <w:lang w:val="es-BO"/>
              </w:rPr>
              <w:t>computable a partir de la instrucción de la unidad solicitante</w:t>
            </w:r>
            <w:r w:rsidRPr="003F2292">
              <w:rPr>
                <w:rFonts w:ascii="Verdana" w:hAnsi="Verdana" w:cs="Calibri"/>
                <w:sz w:val="18"/>
                <w:szCs w:val="18"/>
              </w:rPr>
              <w:t xml:space="preserve"> </w:t>
            </w:r>
            <w:r>
              <w:rPr>
                <w:rFonts w:ascii="Verdana" w:hAnsi="Verdana" w:cs="Calibri"/>
                <w:sz w:val="18"/>
                <w:szCs w:val="18"/>
              </w:rPr>
              <w:t>y será:</w:t>
            </w:r>
          </w:p>
          <w:p w:rsidR="000B20CD" w:rsidRPr="003F2292" w:rsidRDefault="000B20CD" w:rsidP="00C42ADF">
            <w:pPr>
              <w:numPr>
                <w:ilvl w:val="0"/>
                <w:numId w:val="31"/>
              </w:numPr>
              <w:autoSpaceDE w:val="0"/>
              <w:autoSpaceDN w:val="0"/>
              <w:adjustRightInd w:val="0"/>
              <w:jc w:val="both"/>
              <w:rPr>
                <w:rFonts w:ascii="Verdana" w:hAnsi="Verdana" w:cs="Calibri"/>
                <w:sz w:val="18"/>
                <w:szCs w:val="18"/>
              </w:rPr>
            </w:pPr>
            <w:r w:rsidRPr="003F2292">
              <w:rPr>
                <w:rFonts w:ascii="Verdana" w:hAnsi="Verdana" w:cs="Calibri"/>
                <w:bCs/>
                <w:sz w:val="18"/>
                <w:szCs w:val="18"/>
              </w:rPr>
              <w:t>DISCONTINUOS</w:t>
            </w:r>
            <w:r w:rsidRPr="003F2292">
              <w:rPr>
                <w:rFonts w:ascii="Verdana" w:hAnsi="Verdana" w:cs="Calibri"/>
                <w:sz w:val="18"/>
                <w:szCs w:val="18"/>
              </w:rPr>
              <w:t xml:space="preserve">: </w:t>
            </w:r>
          </w:p>
          <w:p w:rsidR="000B20CD" w:rsidRPr="0006643A" w:rsidRDefault="000B20CD" w:rsidP="00C42ADF">
            <w:pPr>
              <w:numPr>
                <w:ilvl w:val="0"/>
                <w:numId w:val="31"/>
              </w:numPr>
              <w:autoSpaceDE w:val="0"/>
              <w:autoSpaceDN w:val="0"/>
              <w:adjustRightInd w:val="0"/>
              <w:jc w:val="both"/>
              <w:rPr>
                <w:rFonts w:ascii="Verdana" w:hAnsi="Verdana" w:cs="Calibri"/>
                <w:sz w:val="18"/>
                <w:szCs w:val="18"/>
              </w:rPr>
            </w:pPr>
            <w:r w:rsidRPr="003F2292">
              <w:rPr>
                <w:rFonts w:ascii="Verdana" w:hAnsi="Verdana" w:cs="Calibri"/>
                <w:bCs/>
                <w:sz w:val="18"/>
                <w:szCs w:val="18"/>
              </w:rPr>
              <w:t>RECURRENTES</w:t>
            </w:r>
            <w:r w:rsidRPr="003F2292">
              <w:rPr>
                <w:rFonts w:ascii="Verdana" w:hAnsi="Verdana" w:cs="Calibri"/>
                <w:sz w:val="18"/>
                <w:szCs w:val="18"/>
              </w:rPr>
              <w:t xml:space="preserve">: </w:t>
            </w:r>
          </w:p>
        </w:tc>
      </w:tr>
      <w:tr w:rsidR="000B20CD" w:rsidRPr="003F2292" w:rsidTr="00B92078">
        <w:trPr>
          <w:trHeight w:val="295"/>
        </w:trPr>
        <w:tc>
          <w:tcPr>
            <w:tcW w:w="9322" w:type="dxa"/>
            <w:shd w:val="clear" w:color="auto" w:fill="8DB3E2"/>
            <w:vAlign w:val="center"/>
          </w:tcPr>
          <w:p w:rsidR="000B20CD" w:rsidRPr="003F2292" w:rsidRDefault="000B20CD" w:rsidP="00B92078">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p>
        </w:tc>
      </w:tr>
      <w:tr w:rsidR="000B20CD" w:rsidRPr="003F2292" w:rsidTr="00B92078">
        <w:trPr>
          <w:trHeight w:val="971"/>
        </w:trPr>
        <w:tc>
          <w:tcPr>
            <w:tcW w:w="9322" w:type="dxa"/>
            <w:shd w:val="clear" w:color="auto" w:fill="auto"/>
            <w:vAlign w:val="center"/>
          </w:tcPr>
          <w:p w:rsidR="000B20CD" w:rsidRPr="003F2292" w:rsidRDefault="000B20CD" w:rsidP="00B92078">
            <w:pPr>
              <w:autoSpaceDE w:val="0"/>
              <w:autoSpaceDN w:val="0"/>
              <w:adjustRightInd w:val="0"/>
              <w:jc w:val="both"/>
              <w:rPr>
                <w:rFonts w:ascii="Verdana" w:hAnsi="Verdana" w:cs="Calibri"/>
                <w:sz w:val="18"/>
                <w:szCs w:val="18"/>
              </w:rPr>
            </w:pPr>
            <w:r>
              <w:rPr>
                <w:rFonts w:ascii="Calibri" w:eastAsia="Calibri" w:hAnsi="Calibri"/>
                <w:sz w:val="22"/>
                <w:szCs w:val="22"/>
              </w:rPr>
              <w:t xml:space="preserve">El </w:t>
            </w:r>
            <w:r w:rsidRPr="00A62CF1">
              <w:rPr>
                <w:rFonts w:ascii="Calibri" w:eastAsia="Calibri" w:hAnsi="Calibri"/>
                <w:sz w:val="22"/>
                <w:szCs w:val="22"/>
              </w:rPr>
              <w:t xml:space="preserve">proponente deberá contar con </w:t>
            </w:r>
            <w:r>
              <w:rPr>
                <w:rFonts w:ascii="Calibri" w:eastAsia="Calibri" w:hAnsi="Calibri"/>
                <w:sz w:val="22"/>
                <w:szCs w:val="22"/>
              </w:rPr>
              <w:t xml:space="preserve">una </w:t>
            </w:r>
            <w:r w:rsidRPr="00A62CF1">
              <w:rPr>
                <w:rFonts w:ascii="Calibri" w:eastAsia="Calibri" w:hAnsi="Calibri"/>
                <w:sz w:val="22"/>
                <w:szCs w:val="22"/>
              </w:rPr>
              <w:t>experiencia</w:t>
            </w:r>
            <w:r>
              <w:rPr>
                <w:rFonts w:ascii="Calibri" w:eastAsia="Calibri" w:hAnsi="Calibri"/>
                <w:sz w:val="22"/>
                <w:szCs w:val="22"/>
              </w:rPr>
              <w:t xml:space="preserve"> de al menos 5</w:t>
            </w:r>
            <w:r w:rsidRPr="00A62CF1">
              <w:rPr>
                <w:rFonts w:ascii="Calibri" w:eastAsia="Calibri" w:hAnsi="Calibri"/>
                <w:sz w:val="22"/>
                <w:szCs w:val="22"/>
              </w:rPr>
              <w:t xml:space="preserve"> </w:t>
            </w:r>
            <w:r>
              <w:rPr>
                <w:rFonts w:ascii="Calibri" w:eastAsia="Calibri" w:hAnsi="Calibri"/>
                <w:sz w:val="22"/>
                <w:szCs w:val="22"/>
              </w:rPr>
              <w:t>contratos u Órdenes de Servicio</w:t>
            </w:r>
            <w:r w:rsidRPr="00A62CF1">
              <w:rPr>
                <w:rFonts w:ascii="Calibri" w:eastAsia="Calibri" w:hAnsi="Calibri"/>
                <w:sz w:val="22"/>
                <w:szCs w:val="22"/>
              </w:rPr>
              <w:t xml:space="preserve"> en </w:t>
            </w:r>
            <w:r>
              <w:rPr>
                <w:rFonts w:ascii="Calibri" w:eastAsia="Calibri" w:hAnsi="Calibri"/>
                <w:sz w:val="22"/>
                <w:szCs w:val="22"/>
              </w:rPr>
              <w:t>servicios de mantenimiento y reparación de Equipos de Despacho de combustible líquidos. A</w:t>
            </w:r>
            <w:r w:rsidRPr="00A62CF1">
              <w:rPr>
                <w:rFonts w:ascii="Calibri" w:eastAsia="Calibri" w:hAnsi="Calibri"/>
                <w:sz w:val="22"/>
                <w:szCs w:val="22"/>
              </w:rPr>
              <w:t>djuntar</w:t>
            </w:r>
            <w:r>
              <w:rPr>
                <w:rFonts w:ascii="Calibri" w:eastAsia="Calibri" w:hAnsi="Calibri"/>
                <w:sz w:val="22"/>
                <w:szCs w:val="22"/>
              </w:rPr>
              <w:t xml:space="preserve"> documentación de respaldo al momento de presentar su propuesta.</w:t>
            </w:r>
          </w:p>
        </w:tc>
      </w:tr>
      <w:tr w:rsidR="000B20CD" w:rsidRPr="003F2292" w:rsidTr="00B92078">
        <w:trPr>
          <w:trHeight w:val="270"/>
        </w:trPr>
        <w:tc>
          <w:tcPr>
            <w:tcW w:w="9322" w:type="dxa"/>
            <w:shd w:val="clear" w:color="auto" w:fill="9CC2E5"/>
            <w:vAlign w:val="center"/>
          </w:tcPr>
          <w:p w:rsidR="000B20CD" w:rsidRPr="003F2292" w:rsidRDefault="007F58D3" w:rsidP="00B92078">
            <w:pPr>
              <w:rPr>
                <w:rFonts w:ascii="Verdana" w:hAnsi="Verdana" w:cs="Calibri"/>
                <w:sz w:val="18"/>
                <w:szCs w:val="18"/>
              </w:rPr>
            </w:pPr>
            <w:r>
              <w:rPr>
                <w:rFonts w:ascii="Verdana" w:hAnsi="Verdana" w:cs="Calibri"/>
                <w:b/>
                <w:bCs/>
                <w:sz w:val="18"/>
                <w:szCs w:val="18"/>
              </w:rPr>
              <w:t>RESPONSABILIDAD DEL PROPONENTE</w:t>
            </w:r>
          </w:p>
        </w:tc>
      </w:tr>
      <w:tr w:rsidR="000B20CD" w:rsidRPr="003F2292" w:rsidTr="00B92078">
        <w:trPr>
          <w:trHeight w:val="250"/>
        </w:trPr>
        <w:tc>
          <w:tcPr>
            <w:tcW w:w="9322" w:type="dxa"/>
            <w:shd w:val="clear" w:color="auto" w:fill="auto"/>
            <w:vAlign w:val="center"/>
          </w:tcPr>
          <w:p w:rsidR="000B20CD" w:rsidRDefault="000B20CD" w:rsidP="00B92078">
            <w:pPr>
              <w:jc w:val="both"/>
              <w:rPr>
                <w:rFonts w:ascii="Calibri" w:eastAsia="Arial Unicode MS" w:hAnsi="Calibri" w:cs="Arial Unicode MS"/>
                <w:sz w:val="22"/>
                <w:szCs w:val="22"/>
              </w:rPr>
            </w:pPr>
            <w:r w:rsidRPr="00A62CF1">
              <w:rPr>
                <w:rFonts w:ascii="Calibri" w:eastAsia="Arial Unicode MS" w:hAnsi="Calibri" w:cs="Arial Unicode MS"/>
                <w:sz w:val="22"/>
                <w:szCs w:val="22"/>
              </w:rPr>
              <w:t xml:space="preserve">El </w:t>
            </w:r>
            <w:r>
              <w:rPr>
                <w:rFonts w:ascii="Calibri" w:eastAsia="Arial Unicode MS" w:hAnsi="Calibri" w:cs="Arial Unicode MS"/>
                <w:sz w:val="22"/>
                <w:szCs w:val="22"/>
              </w:rPr>
              <w:t>proveedor del servicio</w:t>
            </w:r>
            <w:r w:rsidRPr="00A62CF1">
              <w:rPr>
                <w:rFonts w:ascii="Calibri" w:eastAsia="Arial Unicode MS" w:hAnsi="Calibri" w:cs="Arial Unicode MS"/>
                <w:sz w:val="22"/>
                <w:szCs w:val="22"/>
              </w:rPr>
              <w:t xml:space="preserve"> tendrá plena responsabilidad por el personal técnico-calific</w:t>
            </w:r>
            <w:r>
              <w:rPr>
                <w:rFonts w:ascii="Calibri" w:eastAsia="Arial Unicode MS" w:hAnsi="Calibri" w:cs="Arial Unicode MS"/>
                <w:sz w:val="22"/>
                <w:szCs w:val="22"/>
              </w:rPr>
              <w:t>ado-capacitado empleado para la ejecución del</w:t>
            </w:r>
            <w:r w:rsidRPr="00A62CF1">
              <w:rPr>
                <w:rFonts w:ascii="Calibri" w:eastAsia="Arial Unicode MS" w:hAnsi="Calibri" w:cs="Arial Unicode MS"/>
                <w:sz w:val="22"/>
                <w:szCs w:val="22"/>
              </w:rPr>
              <w:t xml:space="preserve"> servicio y en cuanto a salarios y otros beneficios; </w:t>
            </w:r>
            <w:r>
              <w:rPr>
                <w:rFonts w:ascii="Calibri" w:eastAsia="Arial Unicode MS" w:hAnsi="Calibri" w:cs="Arial Unicode MS"/>
                <w:sz w:val="22"/>
                <w:szCs w:val="22"/>
              </w:rPr>
              <w:t xml:space="preserve">se aclara </w:t>
            </w:r>
            <w:r w:rsidRPr="00A62CF1">
              <w:rPr>
                <w:rFonts w:ascii="Calibri" w:eastAsia="Arial Unicode MS" w:hAnsi="Calibri" w:cs="Arial Unicode MS"/>
                <w:sz w:val="22"/>
                <w:szCs w:val="22"/>
              </w:rPr>
              <w:t>que no existe ni existirá ninguna relación de dependencia laboral con YPFB.</w:t>
            </w:r>
          </w:p>
          <w:p w:rsidR="000B20CD" w:rsidRPr="008746F3" w:rsidRDefault="000B20CD" w:rsidP="00B92078">
            <w:pPr>
              <w:jc w:val="both"/>
              <w:rPr>
                <w:rFonts w:ascii="Calibri" w:eastAsia="Arial Unicode MS" w:hAnsi="Calibri" w:cs="Arial Unicode MS"/>
                <w:sz w:val="12"/>
                <w:szCs w:val="12"/>
              </w:rPr>
            </w:pPr>
          </w:p>
          <w:p w:rsidR="000B20CD" w:rsidRDefault="000B20CD" w:rsidP="00B92078">
            <w:pPr>
              <w:jc w:val="both"/>
              <w:rPr>
                <w:rFonts w:ascii="Calibri" w:eastAsia="Arial Unicode MS" w:hAnsi="Calibri" w:cs="Arial Unicode MS"/>
                <w:sz w:val="22"/>
                <w:szCs w:val="22"/>
              </w:rPr>
            </w:pPr>
            <w:r w:rsidRPr="00A62CF1">
              <w:rPr>
                <w:rFonts w:ascii="Calibri" w:eastAsia="Arial Unicode MS" w:hAnsi="Calibri" w:cs="Arial Unicode MS"/>
                <w:sz w:val="22"/>
                <w:szCs w:val="22"/>
              </w:rPr>
              <w:t xml:space="preserve">Se deja claramente establecido que la empresa </w:t>
            </w:r>
            <w:r>
              <w:rPr>
                <w:rFonts w:ascii="Calibri" w:eastAsia="Arial Unicode MS" w:hAnsi="Calibri" w:cs="Arial Unicode MS"/>
                <w:sz w:val="22"/>
                <w:szCs w:val="22"/>
              </w:rPr>
              <w:t>proveedora del servicio</w:t>
            </w:r>
            <w:r w:rsidRPr="00A62CF1">
              <w:rPr>
                <w:rFonts w:ascii="Calibri" w:eastAsia="Arial Unicode MS" w:hAnsi="Calibri" w:cs="Arial Unicode MS"/>
                <w:sz w:val="22"/>
                <w:szCs w:val="22"/>
              </w:rPr>
              <w:t xml:space="preserve"> garantizará implícitamente lo siguiente:</w:t>
            </w:r>
          </w:p>
          <w:p w:rsidR="000B20CD" w:rsidRPr="008746F3" w:rsidRDefault="000B20CD" w:rsidP="00B92078">
            <w:pPr>
              <w:jc w:val="both"/>
              <w:rPr>
                <w:rFonts w:ascii="Calibri" w:eastAsia="Arial Unicode MS" w:hAnsi="Calibri" w:cs="Arial Unicode MS"/>
                <w:sz w:val="12"/>
                <w:szCs w:val="12"/>
              </w:rPr>
            </w:pPr>
          </w:p>
          <w:p w:rsidR="000B20CD" w:rsidRPr="00A62CF1" w:rsidRDefault="000B20CD" w:rsidP="00C42ADF">
            <w:pPr>
              <w:numPr>
                <w:ilvl w:val="0"/>
                <w:numId w:val="34"/>
              </w:numPr>
              <w:jc w:val="both"/>
              <w:rPr>
                <w:rFonts w:ascii="Calibri" w:eastAsia="Arial Unicode MS" w:hAnsi="Calibri" w:cs="Arial Unicode MS"/>
                <w:sz w:val="22"/>
                <w:szCs w:val="22"/>
              </w:rPr>
            </w:pPr>
            <w:r w:rsidRPr="00A62CF1">
              <w:rPr>
                <w:rFonts w:ascii="Calibri" w:eastAsia="Arial Unicode MS" w:hAnsi="Calibri" w:cs="Arial Unicode MS"/>
                <w:sz w:val="22"/>
                <w:szCs w:val="22"/>
              </w:rPr>
              <w:t>El buen comportamiento ético y responsable de su personal técnico-calificado-capacitado.</w:t>
            </w:r>
          </w:p>
          <w:p w:rsidR="000B20CD" w:rsidRPr="00A62CF1" w:rsidRDefault="000B20CD" w:rsidP="00C42ADF">
            <w:pPr>
              <w:numPr>
                <w:ilvl w:val="0"/>
                <w:numId w:val="34"/>
              </w:numPr>
              <w:jc w:val="both"/>
              <w:rPr>
                <w:rFonts w:ascii="Calibri" w:hAnsi="Calibri" w:cs="Calibri"/>
                <w:sz w:val="22"/>
                <w:szCs w:val="22"/>
              </w:rPr>
            </w:pPr>
            <w:r w:rsidRPr="00A62CF1">
              <w:rPr>
                <w:rFonts w:ascii="Calibri" w:eastAsia="Arial Unicode MS" w:hAnsi="Calibri" w:cs="Arial Unicode MS"/>
                <w:sz w:val="22"/>
                <w:szCs w:val="22"/>
              </w:rPr>
              <w:t xml:space="preserve">Cualquier daño a los dispensadores atribuibles al descuido o negligencia del personal </w:t>
            </w:r>
            <w:r w:rsidRPr="00A62CF1">
              <w:rPr>
                <w:rFonts w:ascii="Calibri" w:hAnsi="Calibri" w:cs="Calibri"/>
                <w:sz w:val="22"/>
                <w:szCs w:val="22"/>
              </w:rPr>
              <w:t>empleado al servicio, serán reparados de forma inmediata y sin costo alguno para YPFB.</w:t>
            </w:r>
          </w:p>
          <w:p w:rsidR="000B20CD" w:rsidRPr="003F2292" w:rsidRDefault="000B20CD" w:rsidP="00B92078">
            <w:pPr>
              <w:autoSpaceDE w:val="0"/>
              <w:autoSpaceDN w:val="0"/>
              <w:adjustRightInd w:val="0"/>
              <w:jc w:val="both"/>
              <w:rPr>
                <w:rFonts w:ascii="Verdana" w:hAnsi="Verdana" w:cs="Calibri"/>
                <w:sz w:val="18"/>
                <w:szCs w:val="18"/>
              </w:rPr>
            </w:pPr>
            <w:r>
              <w:rPr>
                <w:rFonts w:ascii="Calibri" w:hAnsi="Calibri" w:cs="Calibri"/>
                <w:sz w:val="22"/>
                <w:szCs w:val="22"/>
              </w:rPr>
              <w:t xml:space="preserve">El personal que realice el servicio en las Estaciones de Servicio debe utilizar </w:t>
            </w:r>
            <w:r w:rsidRPr="00A62CF1">
              <w:rPr>
                <w:rFonts w:ascii="Calibri" w:hAnsi="Calibri" w:cs="Calibri"/>
                <w:sz w:val="22"/>
                <w:szCs w:val="22"/>
              </w:rPr>
              <w:t>EPP.</w:t>
            </w:r>
          </w:p>
        </w:tc>
      </w:tr>
    </w:tbl>
    <w:p w:rsidR="000B20CD" w:rsidRDefault="000B20CD" w:rsidP="000B20CD">
      <w:pPr>
        <w:rPr>
          <w:rFonts w:ascii="Calibri" w:hAnsi="Calibri" w:cs="Calibri"/>
          <w:sz w:val="22"/>
          <w:szCs w:val="22"/>
        </w:rPr>
      </w:pPr>
    </w:p>
    <w:p w:rsidR="000B20CD" w:rsidRPr="004C0DA5" w:rsidRDefault="000B20CD" w:rsidP="00C42ADF">
      <w:pPr>
        <w:pStyle w:val="Prrafodelista"/>
        <w:numPr>
          <w:ilvl w:val="0"/>
          <w:numId w:val="32"/>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 (De cumplimiento obligatorio por el proponente)</w:t>
      </w:r>
    </w:p>
    <w:p w:rsidR="000B20CD" w:rsidRPr="00107547" w:rsidRDefault="000B20CD" w:rsidP="000B20CD">
      <w:pPr>
        <w:pStyle w:val="Prrafodelista"/>
        <w:contextualSpacing/>
        <w:jc w:val="both"/>
        <w:rPr>
          <w:rFonts w:ascii="Calibri" w:hAnsi="Calibri" w:cs="Calibri"/>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0B20CD" w:rsidRPr="001E72B5" w:rsidTr="00B92078">
        <w:trPr>
          <w:trHeight w:val="454"/>
        </w:trPr>
        <w:tc>
          <w:tcPr>
            <w:tcW w:w="9606" w:type="dxa"/>
            <w:shd w:val="clear" w:color="auto" w:fill="8DB3E2"/>
            <w:vAlign w:val="center"/>
          </w:tcPr>
          <w:p w:rsidR="000B20CD" w:rsidRPr="001E72B5" w:rsidRDefault="000B20CD" w:rsidP="00B92078">
            <w:pPr>
              <w:rPr>
                <w:rFonts w:ascii="Verdana" w:hAnsi="Verdana" w:cs="Calibri"/>
                <w:sz w:val="18"/>
                <w:szCs w:val="18"/>
              </w:rPr>
            </w:pPr>
            <w:r w:rsidRPr="001E72B5">
              <w:rPr>
                <w:rFonts w:ascii="Verdana" w:hAnsi="Verdana" w:cs="Calibri"/>
                <w:b/>
                <w:bCs/>
                <w:sz w:val="18"/>
                <w:szCs w:val="18"/>
              </w:rPr>
              <w:t>FORMA DE PAGO</w:t>
            </w:r>
          </w:p>
        </w:tc>
      </w:tr>
      <w:tr w:rsidR="000B20CD" w:rsidRPr="001E72B5" w:rsidTr="00B92078">
        <w:trPr>
          <w:trHeight w:val="1095"/>
        </w:trPr>
        <w:tc>
          <w:tcPr>
            <w:tcW w:w="9606" w:type="dxa"/>
            <w:shd w:val="clear" w:color="auto" w:fill="auto"/>
          </w:tcPr>
          <w:p w:rsidR="000B20CD" w:rsidRDefault="000B20CD" w:rsidP="00B92078">
            <w:pPr>
              <w:contextualSpacing/>
              <w:jc w:val="both"/>
              <w:rPr>
                <w:rFonts w:ascii="Calibri" w:eastAsia="Calibri" w:hAnsi="Calibri" w:cs="Tahoma"/>
                <w:sz w:val="22"/>
                <w:szCs w:val="22"/>
                <w:lang w:val="es-BO"/>
              </w:rPr>
            </w:pPr>
            <w:r>
              <w:rPr>
                <w:rFonts w:ascii="Calibri" w:eastAsia="Calibri" w:hAnsi="Calibri" w:cs="Tahoma"/>
                <w:sz w:val="22"/>
                <w:szCs w:val="22"/>
                <w:lang w:val="es-BO"/>
              </w:rPr>
              <w:t>El pago se realizará de forma mensual a través del SIGEP a una cuenta del Banco Unión S.A.,</w:t>
            </w:r>
            <w:r w:rsidRPr="001504E3">
              <w:rPr>
                <w:rFonts w:ascii="Calibri" w:eastAsia="Calibri" w:hAnsi="Calibri" w:cs="Tahoma"/>
                <w:sz w:val="22"/>
                <w:szCs w:val="22"/>
                <w:lang w:val="es-BO"/>
              </w:rPr>
              <w:t xml:space="preserve"> previo informe d</w:t>
            </w:r>
            <w:r>
              <w:rPr>
                <w:rFonts w:ascii="Calibri" w:eastAsia="Calibri" w:hAnsi="Calibri" w:cs="Tahoma"/>
                <w:sz w:val="22"/>
                <w:szCs w:val="22"/>
                <w:lang w:val="es-BO"/>
              </w:rPr>
              <w:t>e conformidad emitido por el</w:t>
            </w:r>
            <w:r w:rsidRPr="001504E3">
              <w:rPr>
                <w:rFonts w:ascii="Calibri" w:eastAsia="Calibri" w:hAnsi="Calibri" w:cs="Tahoma"/>
                <w:sz w:val="22"/>
                <w:szCs w:val="22"/>
                <w:lang w:val="es-BO"/>
              </w:rPr>
              <w:t xml:space="preserve"> fisca</w:t>
            </w:r>
            <w:r>
              <w:rPr>
                <w:rFonts w:ascii="Calibri" w:eastAsia="Calibri" w:hAnsi="Calibri" w:cs="Tahoma"/>
                <w:sz w:val="22"/>
                <w:szCs w:val="22"/>
                <w:lang w:val="es-BO"/>
              </w:rPr>
              <w:t>l del servicio designado por YPFB</w:t>
            </w:r>
            <w:r w:rsidRPr="001504E3">
              <w:rPr>
                <w:rFonts w:ascii="Calibri" w:eastAsia="Calibri" w:hAnsi="Calibri" w:cs="Tahoma"/>
                <w:sz w:val="22"/>
                <w:szCs w:val="22"/>
                <w:lang w:val="es-BO"/>
              </w:rPr>
              <w:t xml:space="preserve">. </w:t>
            </w:r>
          </w:p>
          <w:p w:rsidR="000B20CD" w:rsidRPr="00FF2111" w:rsidRDefault="000B20CD" w:rsidP="00B92078">
            <w:pPr>
              <w:contextualSpacing/>
              <w:jc w:val="both"/>
              <w:rPr>
                <w:rFonts w:ascii="Calibri" w:eastAsia="Calibri" w:hAnsi="Calibri" w:cs="Tahoma"/>
                <w:sz w:val="10"/>
                <w:szCs w:val="10"/>
                <w:lang w:val="es-BO"/>
              </w:rPr>
            </w:pPr>
          </w:p>
          <w:p w:rsidR="000B20CD" w:rsidRDefault="000B20CD" w:rsidP="00B92078">
            <w:pPr>
              <w:jc w:val="both"/>
              <w:rPr>
                <w:rFonts w:ascii="Calibri" w:eastAsia="Calibri" w:hAnsi="Calibri" w:cs="Arial"/>
                <w:b/>
                <w:sz w:val="22"/>
                <w:szCs w:val="22"/>
              </w:rPr>
            </w:pPr>
            <w:r w:rsidRPr="001504E3">
              <w:rPr>
                <w:rFonts w:ascii="Calibri" w:eastAsia="Calibri" w:hAnsi="Calibri" w:cs="Arial"/>
                <w:b/>
                <w:sz w:val="22"/>
                <w:szCs w:val="22"/>
              </w:rPr>
              <w:t>Documentos necesarios para procesar pagos</w:t>
            </w:r>
            <w:r>
              <w:rPr>
                <w:rFonts w:ascii="Calibri" w:eastAsia="Calibri" w:hAnsi="Calibri" w:cs="Arial"/>
                <w:b/>
                <w:sz w:val="22"/>
                <w:szCs w:val="22"/>
              </w:rPr>
              <w:t xml:space="preserve"> (Proveedor del servicio)</w:t>
            </w:r>
          </w:p>
          <w:p w:rsidR="000B20CD" w:rsidRPr="00BE0177" w:rsidRDefault="000B20CD" w:rsidP="00B92078">
            <w:pPr>
              <w:jc w:val="both"/>
              <w:rPr>
                <w:rFonts w:ascii="Calibri" w:eastAsia="Calibri" w:hAnsi="Calibri" w:cs="Arial"/>
                <w:b/>
                <w:sz w:val="8"/>
                <w:szCs w:val="8"/>
              </w:rPr>
            </w:pPr>
          </w:p>
          <w:p w:rsidR="000B20CD" w:rsidRDefault="000B20CD" w:rsidP="00B92078">
            <w:pPr>
              <w:jc w:val="both"/>
              <w:rPr>
                <w:rFonts w:ascii="Calibri" w:eastAsia="Calibri" w:hAnsi="Calibri" w:cs="Arial"/>
                <w:sz w:val="22"/>
                <w:szCs w:val="22"/>
              </w:rPr>
            </w:pPr>
            <w:r>
              <w:rPr>
                <w:rFonts w:ascii="Calibri" w:eastAsia="Calibri" w:hAnsi="Calibri" w:cs="Arial"/>
                <w:sz w:val="22"/>
                <w:szCs w:val="22"/>
              </w:rPr>
              <w:t xml:space="preserve">El proveedor </w:t>
            </w:r>
            <w:r w:rsidRPr="001504E3">
              <w:rPr>
                <w:rFonts w:ascii="Calibri" w:eastAsia="Calibri" w:hAnsi="Calibri" w:cs="Arial"/>
                <w:sz w:val="22"/>
                <w:szCs w:val="22"/>
              </w:rPr>
              <w:t>debe presentar los siguientes documentos para procesar los p</w:t>
            </w:r>
            <w:r>
              <w:rPr>
                <w:rFonts w:ascii="Calibri" w:eastAsia="Calibri" w:hAnsi="Calibri" w:cs="Arial"/>
                <w:sz w:val="22"/>
                <w:szCs w:val="22"/>
              </w:rPr>
              <w:t>agos:</w:t>
            </w:r>
          </w:p>
          <w:p w:rsidR="000B20CD" w:rsidRPr="00FF2111" w:rsidRDefault="000B20CD" w:rsidP="00B92078">
            <w:pPr>
              <w:jc w:val="both"/>
              <w:rPr>
                <w:rFonts w:ascii="Calibri" w:eastAsia="Calibri" w:hAnsi="Calibri" w:cs="Arial"/>
                <w:sz w:val="10"/>
                <w:szCs w:val="10"/>
              </w:rPr>
            </w:pPr>
          </w:p>
          <w:p w:rsidR="000B20CD" w:rsidRPr="001504E3" w:rsidRDefault="000B20CD" w:rsidP="00C42ADF">
            <w:pPr>
              <w:numPr>
                <w:ilvl w:val="0"/>
                <w:numId w:val="35"/>
              </w:numPr>
              <w:jc w:val="both"/>
              <w:rPr>
                <w:rFonts w:ascii="Calibri" w:hAnsi="Calibri"/>
                <w:sz w:val="22"/>
                <w:szCs w:val="22"/>
              </w:rPr>
            </w:pPr>
            <w:r w:rsidRPr="001504E3">
              <w:rPr>
                <w:rFonts w:ascii="Calibri" w:hAnsi="Calibri"/>
                <w:sz w:val="22"/>
                <w:szCs w:val="22"/>
              </w:rPr>
              <w:t>Carta de solicitud de pago</w:t>
            </w:r>
          </w:p>
          <w:p w:rsidR="000B20CD" w:rsidRPr="001504E3" w:rsidRDefault="000B20CD" w:rsidP="00C42ADF">
            <w:pPr>
              <w:numPr>
                <w:ilvl w:val="0"/>
                <w:numId w:val="35"/>
              </w:numPr>
              <w:jc w:val="both"/>
              <w:rPr>
                <w:rFonts w:ascii="Calibri" w:hAnsi="Calibri"/>
                <w:sz w:val="22"/>
                <w:szCs w:val="22"/>
              </w:rPr>
            </w:pPr>
            <w:r w:rsidRPr="001504E3">
              <w:rPr>
                <w:rFonts w:ascii="Calibri" w:hAnsi="Calibri"/>
                <w:sz w:val="22"/>
                <w:szCs w:val="22"/>
              </w:rPr>
              <w:t>Factura original a Nombre de YPFB</w:t>
            </w:r>
          </w:p>
          <w:p w:rsidR="000B20CD" w:rsidRPr="001504E3" w:rsidRDefault="000B20CD" w:rsidP="00C42ADF">
            <w:pPr>
              <w:numPr>
                <w:ilvl w:val="0"/>
                <w:numId w:val="35"/>
              </w:numPr>
              <w:jc w:val="both"/>
              <w:rPr>
                <w:rFonts w:ascii="Calibri" w:hAnsi="Calibri"/>
                <w:sz w:val="22"/>
                <w:szCs w:val="22"/>
              </w:rPr>
            </w:pPr>
            <w:r w:rsidRPr="001504E3">
              <w:rPr>
                <w:rFonts w:ascii="Calibri" w:hAnsi="Calibri"/>
                <w:sz w:val="22"/>
                <w:szCs w:val="22"/>
              </w:rPr>
              <w:t>Fotocopia simple de NIT</w:t>
            </w:r>
          </w:p>
          <w:p w:rsidR="000B20CD" w:rsidRPr="001504E3" w:rsidRDefault="000B20CD" w:rsidP="00C42ADF">
            <w:pPr>
              <w:numPr>
                <w:ilvl w:val="0"/>
                <w:numId w:val="35"/>
              </w:numPr>
              <w:jc w:val="both"/>
              <w:rPr>
                <w:rFonts w:ascii="Calibri" w:hAnsi="Calibri"/>
                <w:sz w:val="22"/>
                <w:szCs w:val="22"/>
              </w:rPr>
            </w:pPr>
            <w:r w:rsidRPr="001504E3">
              <w:rPr>
                <w:rFonts w:ascii="Calibri" w:hAnsi="Calibri"/>
                <w:sz w:val="22"/>
                <w:szCs w:val="22"/>
              </w:rPr>
              <w:t xml:space="preserve">Fotocopia simple de Registro </w:t>
            </w:r>
            <w:r>
              <w:rPr>
                <w:rFonts w:ascii="Calibri" w:hAnsi="Calibri"/>
                <w:sz w:val="22"/>
                <w:szCs w:val="22"/>
              </w:rPr>
              <w:t xml:space="preserve">SIGEP. Cuenta Banco Unión </w:t>
            </w:r>
          </w:p>
          <w:p w:rsidR="000B20CD" w:rsidRDefault="000B20CD" w:rsidP="00C42ADF">
            <w:pPr>
              <w:numPr>
                <w:ilvl w:val="0"/>
                <w:numId w:val="35"/>
              </w:numPr>
              <w:jc w:val="both"/>
              <w:rPr>
                <w:rFonts w:ascii="Calibri" w:hAnsi="Calibri"/>
                <w:sz w:val="22"/>
                <w:szCs w:val="22"/>
              </w:rPr>
            </w:pPr>
            <w:r w:rsidRPr="001504E3">
              <w:rPr>
                <w:rFonts w:ascii="Calibri" w:hAnsi="Calibri"/>
                <w:sz w:val="22"/>
                <w:szCs w:val="22"/>
              </w:rPr>
              <w:t xml:space="preserve">Fotocopia simple de Contrato </w:t>
            </w:r>
          </w:p>
          <w:p w:rsidR="000B20CD" w:rsidRPr="00FF2111" w:rsidRDefault="000B20CD" w:rsidP="00B92078">
            <w:pPr>
              <w:ind w:left="436"/>
              <w:jc w:val="both"/>
              <w:rPr>
                <w:rFonts w:ascii="Calibri" w:hAnsi="Calibri"/>
                <w:sz w:val="10"/>
                <w:szCs w:val="10"/>
              </w:rPr>
            </w:pPr>
          </w:p>
          <w:p w:rsidR="000B20CD" w:rsidRPr="001504E3" w:rsidRDefault="000B20CD" w:rsidP="00B92078">
            <w:pPr>
              <w:jc w:val="both"/>
              <w:rPr>
                <w:rFonts w:ascii="Calibri" w:hAnsi="Calibri"/>
                <w:sz w:val="22"/>
                <w:szCs w:val="22"/>
              </w:rPr>
            </w:pPr>
            <w:r w:rsidRPr="00725C28">
              <w:rPr>
                <w:rFonts w:ascii="Calibri" w:hAnsi="Calibri"/>
                <w:b/>
                <w:sz w:val="22"/>
                <w:szCs w:val="22"/>
              </w:rPr>
              <w:t>Documentos a presentar mensualmente para el desembolso. (YPFB)</w:t>
            </w:r>
          </w:p>
          <w:p w:rsidR="000B20CD" w:rsidRPr="001504E3" w:rsidRDefault="000B20CD" w:rsidP="00B92078">
            <w:pPr>
              <w:jc w:val="both"/>
              <w:rPr>
                <w:rFonts w:ascii="Calibri" w:hAnsi="Calibri"/>
                <w:sz w:val="8"/>
                <w:szCs w:val="8"/>
              </w:rPr>
            </w:pPr>
          </w:p>
          <w:p w:rsidR="000B20CD" w:rsidRDefault="000B20CD" w:rsidP="00C42ADF">
            <w:pPr>
              <w:numPr>
                <w:ilvl w:val="0"/>
                <w:numId w:val="35"/>
              </w:numPr>
              <w:jc w:val="both"/>
              <w:rPr>
                <w:rFonts w:ascii="Calibri" w:hAnsi="Calibri"/>
                <w:sz w:val="22"/>
                <w:szCs w:val="22"/>
              </w:rPr>
            </w:pPr>
            <w:r>
              <w:rPr>
                <w:rFonts w:ascii="Calibri" w:hAnsi="Calibri"/>
                <w:sz w:val="22"/>
                <w:szCs w:val="22"/>
              </w:rPr>
              <w:t>Informe técnico de los servicios</w:t>
            </w:r>
            <w:r w:rsidRPr="001504E3">
              <w:rPr>
                <w:rFonts w:ascii="Calibri" w:hAnsi="Calibri"/>
                <w:sz w:val="22"/>
                <w:szCs w:val="22"/>
              </w:rPr>
              <w:t xml:space="preserve"> de mantenimiento preventivo y cor</w:t>
            </w:r>
            <w:r>
              <w:rPr>
                <w:rFonts w:ascii="Calibri" w:hAnsi="Calibri"/>
                <w:sz w:val="22"/>
                <w:szCs w:val="22"/>
              </w:rPr>
              <w:t>rectivo realizados en el mes,</w:t>
            </w:r>
            <w:r w:rsidRPr="001504E3">
              <w:rPr>
                <w:rFonts w:ascii="Calibri" w:hAnsi="Calibri"/>
                <w:sz w:val="22"/>
                <w:szCs w:val="22"/>
              </w:rPr>
              <w:t xml:space="preserve"> </w:t>
            </w:r>
            <w:r>
              <w:rPr>
                <w:rFonts w:ascii="Calibri" w:hAnsi="Calibri"/>
                <w:sz w:val="22"/>
                <w:szCs w:val="22"/>
              </w:rPr>
              <w:t xml:space="preserve">por cada </w:t>
            </w:r>
            <w:r w:rsidRPr="001504E3">
              <w:rPr>
                <w:rFonts w:ascii="Calibri" w:hAnsi="Calibri"/>
                <w:sz w:val="22"/>
                <w:szCs w:val="22"/>
              </w:rPr>
              <w:t>est</w:t>
            </w:r>
            <w:r>
              <w:rPr>
                <w:rFonts w:ascii="Calibri" w:hAnsi="Calibri"/>
                <w:sz w:val="22"/>
                <w:szCs w:val="22"/>
              </w:rPr>
              <w:t>ación de servicio</w:t>
            </w:r>
            <w:r w:rsidRPr="001504E3">
              <w:rPr>
                <w:rFonts w:ascii="Calibri" w:hAnsi="Calibri"/>
                <w:sz w:val="22"/>
                <w:szCs w:val="22"/>
              </w:rPr>
              <w:t>.</w:t>
            </w:r>
          </w:p>
          <w:p w:rsidR="000B20CD" w:rsidRDefault="000B20CD" w:rsidP="00B92078">
            <w:pPr>
              <w:jc w:val="both"/>
              <w:rPr>
                <w:rFonts w:ascii="Calibri" w:hAnsi="Calibri"/>
                <w:sz w:val="22"/>
                <w:szCs w:val="22"/>
              </w:rPr>
            </w:pPr>
          </w:p>
          <w:p w:rsidR="000B20CD" w:rsidRPr="00B74D99" w:rsidRDefault="000B20CD" w:rsidP="00B92078">
            <w:pPr>
              <w:pStyle w:val="Textoindependiente"/>
              <w:spacing w:after="0"/>
              <w:jc w:val="both"/>
              <w:rPr>
                <w:rFonts w:ascii="Calibri" w:hAnsi="Calibri"/>
                <w:sz w:val="22"/>
                <w:lang w:val="es-BO"/>
              </w:rPr>
            </w:pPr>
            <w:r w:rsidRPr="000D1DE7">
              <w:rPr>
                <w:rFonts w:ascii="Calibri" w:hAnsi="Calibri"/>
                <w:sz w:val="22"/>
                <w:lang w:val="es-BO"/>
              </w:rPr>
              <w:t>Con la documentación presentada, el Fiscal del Servicio designado por YPFB, de no  existir observaciones,  procederá a elaborar su informe de conformidad y recomendación de  pago.</w:t>
            </w:r>
          </w:p>
        </w:tc>
      </w:tr>
      <w:tr w:rsidR="000B20CD" w:rsidRPr="001E72B5" w:rsidTr="00B92078">
        <w:trPr>
          <w:trHeight w:val="417"/>
        </w:trPr>
        <w:tc>
          <w:tcPr>
            <w:tcW w:w="9606" w:type="dxa"/>
            <w:shd w:val="clear" w:color="auto" w:fill="9CC2E5"/>
            <w:vAlign w:val="center"/>
          </w:tcPr>
          <w:p w:rsidR="000B20CD" w:rsidRPr="001E72B5" w:rsidRDefault="000B20CD" w:rsidP="00B92078">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0B20CD" w:rsidRPr="001E72B5" w:rsidTr="00B92078">
        <w:trPr>
          <w:trHeight w:val="424"/>
        </w:trPr>
        <w:tc>
          <w:tcPr>
            <w:tcW w:w="9606" w:type="dxa"/>
            <w:shd w:val="clear" w:color="auto" w:fill="auto"/>
            <w:vAlign w:val="center"/>
          </w:tcPr>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97"/>
              <w:gridCol w:w="1955"/>
              <w:gridCol w:w="2155"/>
            </w:tblGrid>
            <w:tr w:rsidR="000B20CD" w:rsidRPr="008746F3" w:rsidTr="00B92078">
              <w:tc>
                <w:tcPr>
                  <w:tcW w:w="3227" w:type="dxa"/>
                  <w:shd w:val="clear" w:color="auto" w:fill="D9D9D9"/>
                </w:tcPr>
                <w:p w:rsidR="000B20CD" w:rsidRPr="00883F10" w:rsidRDefault="000B20CD" w:rsidP="00B92078">
                  <w:pPr>
                    <w:jc w:val="center"/>
                    <w:rPr>
                      <w:rFonts w:ascii="Calibri" w:hAnsi="Calibri" w:cs="Calibri"/>
                      <w:b/>
                      <w:color w:val="333333"/>
                    </w:rPr>
                  </w:pPr>
                  <w:r w:rsidRPr="00883F10">
                    <w:rPr>
                      <w:rFonts w:ascii="Calibri" w:hAnsi="Calibri" w:cs="Calibri"/>
                      <w:b/>
                      <w:color w:val="333333"/>
                    </w:rPr>
                    <w:t>ESTACIÓN DE SERVICIO</w:t>
                  </w:r>
                </w:p>
              </w:tc>
              <w:tc>
                <w:tcPr>
                  <w:tcW w:w="2297" w:type="dxa"/>
                  <w:shd w:val="clear" w:color="auto" w:fill="D9D9D9"/>
                </w:tcPr>
                <w:p w:rsidR="000B20CD" w:rsidRPr="00883F10" w:rsidRDefault="000B20CD" w:rsidP="00B92078">
                  <w:pPr>
                    <w:jc w:val="center"/>
                    <w:rPr>
                      <w:rFonts w:ascii="Calibri" w:hAnsi="Calibri" w:cs="Calibri"/>
                      <w:b/>
                      <w:color w:val="333333"/>
                    </w:rPr>
                  </w:pPr>
                  <w:r w:rsidRPr="00883F10">
                    <w:rPr>
                      <w:rFonts w:ascii="Calibri" w:hAnsi="Calibri" w:cs="Calibri"/>
                      <w:b/>
                      <w:color w:val="333333"/>
                    </w:rPr>
                    <w:t>DIRECCIÓN</w:t>
                  </w:r>
                </w:p>
              </w:tc>
              <w:tc>
                <w:tcPr>
                  <w:tcW w:w="1955" w:type="dxa"/>
                  <w:shd w:val="clear" w:color="auto" w:fill="D9D9D9"/>
                </w:tcPr>
                <w:p w:rsidR="000B20CD" w:rsidRPr="00883F10" w:rsidRDefault="000B20CD" w:rsidP="00B92078">
                  <w:pPr>
                    <w:jc w:val="center"/>
                    <w:rPr>
                      <w:rFonts w:ascii="Calibri" w:hAnsi="Calibri" w:cs="Calibri"/>
                      <w:b/>
                      <w:color w:val="333333"/>
                    </w:rPr>
                  </w:pPr>
                  <w:r w:rsidRPr="00883F10">
                    <w:rPr>
                      <w:rFonts w:ascii="Calibri" w:hAnsi="Calibri" w:cs="Calibri"/>
                      <w:b/>
                      <w:color w:val="333333"/>
                    </w:rPr>
                    <w:t>LOCALIDAD</w:t>
                  </w:r>
                </w:p>
              </w:tc>
              <w:tc>
                <w:tcPr>
                  <w:tcW w:w="2155" w:type="dxa"/>
                  <w:shd w:val="clear" w:color="auto" w:fill="D9D9D9"/>
                </w:tcPr>
                <w:p w:rsidR="000B20CD" w:rsidRPr="00883F10" w:rsidRDefault="000B20CD" w:rsidP="00B92078">
                  <w:pPr>
                    <w:jc w:val="center"/>
                    <w:rPr>
                      <w:rFonts w:ascii="Calibri" w:hAnsi="Calibri" w:cs="Calibri"/>
                      <w:b/>
                      <w:color w:val="333333"/>
                    </w:rPr>
                  </w:pPr>
                  <w:r w:rsidRPr="00883F10">
                    <w:rPr>
                      <w:rFonts w:ascii="Calibri" w:hAnsi="Calibri" w:cs="Calibri"/>
                      <w:b/>
                      <w:color w:val="333333"/>
                    </w:rPr>
                    <w:t>PROVINCIA</w:t>
                  </w:r>
                </w:p>
              </w:tc>
            </w:tr>
            <w:tr w:rsidR="000B20CD" w:rsidRPr="008746F3" w:rsidTr="00B92078">
              <w:tc>
                <w:tcPr>
                  <w:tcW w:w="322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Surtidor Móvil Peta Grande</w:t>
                  </w:r>
                </w:p>
              </w:tc>
              <w:tc>
                <w:tcPr>
                  <w:tcW w:w="2297" w:type="dxa"/>
                  <w:shd w:val="clear" w:color="auto" w:fill="auto"/>
                </w:tcPr>
                <w:p w:rsidR="000B20CD" w:rsidRPr="00883F10" w:rsidRDefault="000B20CD" w:rsidP="00B92078">
                  <w:pPr>
                    <w:jc w:val="both"/>
                    <w:rPr>
                      <w:rFonts w:ascii="Calibri" w:hAnsi="Calibri" w:cs="Calibri"/>
                    </w:rPr>
                  </w:pPr>
                  <w:r w:rsidRPr="00883F10">
                    <w:rPr>
                      <w:rFonts w:ascii="Calibri" w:hAnsi="Calibri" w:cs="Calibri"/>
                    </w:rPr>
                    <w:t>Calle Victoria S/N</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Peta Grande</w:t>
                  </w:r>
                </w:p>
              </w:tc>
              <w:tc>
                <w:tcPr>
                  <w:tcW w:w="21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Obispo Santisteban</w:t>
                  </w:r>
                </w:p>
              </w:tc>
            </w:tr>
            <w:tr w:rsidR="000B20CD" w:rsidRPr="008746F3" w:rsidTr="00B92078">
              <w:tc>
                <w:tcPr>
                  <w:tcW w:w="322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Estación de Servicio Samaipata</w:t>
                  </w:r>
                </w:p>
              </w:tc>
              <w:tc>
                <w:tcPr>
                  <w:tcW w:w="229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Av. Barrientos S/N</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Samaipata</w:t>
                  </w:r>
                </w:p>
              </w:tc>
              <w:tc>
                <w:tcPr>
                  <w:tcW w:w="21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 xml:space="preserve">Florida </w:t>
                  </w:r>
                </w:p>
              </w:tc>
            </w:tr>
            <w:tr w:rsidR="000B20CD" w:rsidRPr="008746F3" w:rsidTr="00B92078">
              <w:tc>
                <w:tcPr>
                  <w:tcW w:w="322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Estación de Servicio Comarapa</w:t>
                  </w:r>
                </w:p>
              </w:tc>
              <w:tc>
                <w:tcPr>
                  <w:tcW w:w="229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Av. Comarapa N° 383</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Comarapa.</w:t>
                  </w:r>
                </w:p>
              </w:tc>
              <w:tc>
                <w:tcPr>
                  <w:tcW w:w="21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Caballero</w:t>
                  </w:r>
                </w:p>
              </w:tc>
            </w:tr>
            <w:tr w:rsidR="000B20CD" w:rsidRPr="008746F3" w:rsidTr="00B92078">
              <w:tc>
                <w:tcPr>
                  <w:tcW w:w="322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Estación de Servicio Mariscal Sucre</w:t>
                  </w:r>
                </w:p>
              </w:tc>
              <w:tc>
                <w:tcPr>
                  <w:tcW w:w="229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Av. Mariscal Sucre</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Puerto Suarez</w:t>
                  </w:r>
                </w:p>
              </w:tc>
              <w:tc>
                <w:tcPr>
                  <w:tcW w:w="21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 xml:space="preserve">German Busch </w:t>
                  </w:r>
                </w:p>
              </w:tc>
            </w:tr>
            <w:tr w:rsidR="000B20CD" w:rsidRPr="008746F3" w:rsidTr="00B92078">
              <w:tc>
                <w:tcPr>
                  <w:tcW w:w="322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Estación de Servicio Quijarro</w:t>
                  </w:r>
                </w:p>
              </w:tc>
              <w:tc>
                <w:tcPr>
                  <w:tcW w:w="229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Av. Luis Salazar de la Vega</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Puerto Quijarro</w:t>
                  </w:r>
                </w:p>
              </w:tc>
              <w:tc>
                <w:tcPr>
                  <w:tcW w:w="21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 xml:space="preserve">German Busch </w:t>
                  </w:r>
                </w:p>
              </w:tc>
            </w:tr>
            <w:tr w:rsidR="000B20CD" w:rsidRPr="008746F3" w:rsidTr="00B92078">
              <w:tc>
                <w:tcPr>
                  <w:tcW w:w="3227" w:type="dxa"/>
                  <w:shd w:val="clear" w:color="auto" w:fill="auto"/>
                </w:tcPr>
                <w:p w:rsidR="000B20CD" w:rsidRPr="00883F10" w:rsidRDefault="000B20CD" w:rsidP="00B92078">
                  <w:r w:rsidRPr="00883F10">
                    <w:rPr>
                      <w:rFonts w:ascii="Calibri" w:hAnsi="Calibri" w:cs="Calibri"/>
                      <w:color w:val="333333"/>
                    </w:rPr>
                    <w:t>Estación de Servicio 4to Anillo</w:t>
                  </w:r>
                </w:p>
              </w:tc>
              <w:tc>
                <w:tcPr>
                  <w:tcW w:w="229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Av., Grigota entre 4to y Quinto Anillo</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Santa Cruz de la Sierra,</w:t>
                  </w:r>
                </w:p>
              </w:tc>
              <w:tc>
                <w:tcPr>
                  <w:tcW w:w="21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Andrés Ibañez</w:t>
                  </w:r>
                </w:p>
              </w:tc>
            </w:tr>
            <w:tr w:rsidR="000B20CD" w:rsidRPr="008746F3" w:rsidTr="00B92078">
              <w:tc>
                <w:tcPr>
                  <w:tcW w:w="3227" w:type="dxa"/>
                  <w:shd w:val="clear" w:color="auto" w:fill="auto"/>
                </w:tcPr>
                <w:p w:rsidR="000B20CD" w:rsidRPr="00883F10" w:rsidRDefault="000B20CD" w:rsidP="00B92078">
                  <w:r w:rsidRPr="00883F10">
                    <w:rPr>
                      <w:rFonts w:ascii="Calibri" w:hAnsi="Calibri" w:cs="Calibri"/>
                      <w:color w:val="333333"/>
                    </w:rPr>
                    <w:t>Estación de Servicio El Parí</w:t>
                  </w:r>
                </w:p>
              </w:tc>
              <w:tc>
                <w:tcPr>
                  <w:tcW w:w="229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Av., Grigota entre 2do y 3er Anillo</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Santa Cruz de la Sierra,</w:t>
                  </w:r>
                  <w:r w:rsidRPr="00883F10">
                    <w:rPr>
                      <w:rFonts w:ascii="Calibri" w:hAnsi="Calibri" w:cs="Calibri"/>
                      <w:color w:val="333333"/>
                    </w:rPr>
                    <w:tab/>
                    <w:t>Santa Cruz</w:t>
                  </w:r>
                </w:p>
              </w:tc>
              <w:tc>
                <w:tcPr>
                  <w:tcW w:w="2155" w:type="dxa"/>
                  <w:shd w:val="clear" w:color="auto" w:fill="auto"/>
                </w:tcPr>
                <w:p w:rsidR="000B20CD" w:rsidRPr="00883F10" w:rsidRDefault="000B20CD" w:rsidP="00B92078">
                  <w:pPr>
                    <w:rPr>
                      <w:rFonts w:ascii="Calibri" w:hAnsi="Calibri" w:cs="Calibri"/>
                      <w:color w:val="333333"/>
                    </w:rPr>
                  </w:pPr>
                  <w:r w:rsidRPr="00883F10">
                    <w:rPr>
                      <w:rFonts w:ascii="Calibri" w:hAnsi="Calibri" w:cs="Calibri"/>
                      <w:color w:val="333333"/>
                    </w:rPr>
                    <w:t>Andrés Ibañez</w:t>
                  </w:r>
                </w:p>
              </w:tc>
            </w:tr>
            <w:tr w:rsidR="000B20CD" w:rsidRPr="008746F3" w:rsidTr="00B92078">
              <w:tc>
                <w:tcPr>
                  <w:tcW w:w="322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Estación de Servicio (Intervenida) San Pedro del Norte</w:t>
                  </w:r>
                </w:p>
              </w:tc>
              <w:tc>
                <w:tcPr>
                  <w:tcW w:w="229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Av. Santa Cruz N° 75</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San Pedro</w:t>
                  </w:r>
                </w:p>
              </w:tc>
              <w:tc>
                <w:tcPr>
                  <w:tcW w:w="21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Obispo Santisteban</w:t>
                  </w:r>
                </w:p>
              </w:tc>
            </w:tr>
            <w:tr w:rsidR="000B20CD" w:rsidRPr="008746F3" w:rsidTr="00B92078">
              <w:tc>
                <w:tcPr>
                  <w:tcW w:w="322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Estación de Servicio (Intervenida) Angel Sandoval</w:t>
                  </w:r>
                </w:p>
              </w:tc>
              <w:tc>
                <w:tcPr>
                  <w:tcW w:w="229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Av. Circunvalación Carr. Bioceánica</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San Matías</w:t>
                  </w:r>
                </w:p>
              </w:tc>
              <w:tc>
                <w:tcPr>
                  <w:tcW w:w="21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Angel Sandoval</w:t>
                  </w:r>
                </w:p>
              </w:tc>
            </w:tr>
            <w:tr w:rsidR="000B20CD" w:rsidRPr="008746F3" w:rsidTr="00B92078">
              <w:tc>
                <w:tcPr>
                  <w:tcW w:w="322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 xml:space="preserve">Estación de Servicio (Intervenida) Bella Vista. </w:t>
                  </w:r>
                </w:p>
              </w:tc>
              <w:tc>
                <w:tcPr>
                  <w:tcW w:w="229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Av. Costanera S/N</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Piso Firme</w:t>
                  </w:r>
                </w:p>
              </w:tc>
              <w:tc>
                <w:tcPr>
                  <w:tcW w:w="21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 xml:space="preserve">San Ignacio de Velasco </w:t>
                  </w:r>
                </w:p>
              </w:tc>
            </w:tr>
            <w:tr w:rsidR="000B20CD" w:rsidRPr="008746F3" w:rsidTr="00B92078">
              <w:tc>
                <w:tcPr>
                  <w:tcW w:w="322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Surtidor Móvil Camiri (Consumo Propio)</w:t>
                  </w:r>
                </w:p>
              </w:tc>
              <w:tc>
                <w:tcPr>
                  <w:tcW w:w="2297"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 xml:space="preserve">Carretera a Puente Viejo Zona Choreti </w:t>
                  </w:r>
                </w:p>
              </w:tc>
              <w:tc>
                <w:tcPr>
                  <w:tcW w:w="19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 xml:space="preserve">Camiri </w:t>
                  </w:r>
                </w:p>
              </w:tc>
              <w:tc>
                <w:tcPr>
                  <w:tcW w:w="2155" w:type="dxa"/>
                  <w:shd w:val="clear" w:color="auto" w:fill="auto"/>
                </w:tcPr>
                <w:p w:rsidR="000B20CD" w:rsidRPr="00883F10" w:rsidRDefault="000B20CD" w:rsidP="00B92078">
                  <w:pPr>
                    <w:jc w:val="both"/>
                    <w:rPr>
                      <w:rFonts w:ascii="Calibri" w:hAnsi="Calibri" w:cs="Calibri"/>
                      <w:color w:val="333333"/>
                    </w:rPr>
                  </w:pPr>
                  <w:r w:rsidRPr="00883F10">
                    <w:rPr>
                      <w:rFonts w:ascii="Calibri" w:hAnsi="Calibri" w:cs="Calibri"/>
                      <w:color w:val="333333"/>
                    </w:rPr>
                    <w:t>Cordillera</w:t>
                  </w:r>
                </w:p>
              </w:tc>
            </w:tr>
          </w:tbl>
          <w:p w:rsidR="000B20CD" w:rsidRPr="001E72B5" w:rsidRDefault="000B20CD" w:rsidP="00B92078">
            <w:pPr>
              <w:autoSpaceDE w:val="0"/>
              <w:autoSpaceDN w:val="0"/>
              <w:adjustRightInd w:val="0"/>
              <w:jc w:val="both"/>
              <w:rPr>
                <w:rFonts w:ascii="Verdana" w:hAnsi="Verdana" w:cs="Calibri"/>
                <w:sz w:val="18"/>
                <w:szCs w:val="18"/>
              </w:rPr>
            </w:pPr>
          </w:p>
        </w:tc>
      </w:tr>
      <w:tr w:rsidR="000B20CD" w:rsidRPr="001E72B5" w:rsidTr="00B92078">
        <w:trPr>
          <w:trHeight w:val="416"/>
        </w:trPr>
        <w:tc>
          <w:tcPr>
            <w:tcW w:w="9606" w:type="dxa"/>
            <w:shd w:val="clear" w:color="auto" w:fill="9CC2E5"/>
            <w:vAlign w:val="center"/>
          </w:tcPr>
          <w:p w:rsidR="000B20CD" w:rsidRPr="001E72B5" w:rsidRDefault="000B20CD" w:rsidP="00B92078">
            <w:pPr>
              <w:autoSpaceDE w:val="0"/>
              <w:autoSpaceDN w:val="0"/>
              <w:adjustRightInd w:val="0"/>
              <w:jc w:val="both"/>
              <w:rPr>
                <w:rFonts w:ascii="Verdana" w:hAnsi="Verdana" w:cs="Calibri"/>
                <w:sz w:val="18"/>
                <w:szCs w:val="18"/>
              </w:rPr>
            </w:pPr>
            <w:r>
              <w:rPr>
                <w:rFonts w:ascii="Verdana" w:hAnsi="Verdana" w:cs="Calibri"/>
                <w:b/>
                <w:bCs/>
                <w:sz w:val="18"/>
                <w:szCs w:val="18"/>
              </w:rPr>
              <w:t>FISCAL DEL SERVICIO</w:t>
            </w:r>
          </w:p>
        </w:tc>
      </w:tr>
      <w:tr w:rsidR="000B20CD" w:rsidRPr="001E72B5" w:rsidTr="00B92078">
        <w:trPr>
          <w:trHeight w:val="833"/>
        </w:trPr>
        <w:tc>
          <w:tcPr>
            <w:tcW w:w="9606" w:type="dxa"/>
            <w:shd w:val="clear" w:color="auto" w:fill="auto"/>
            <w:vAlign w:val="center"/>
          </w:tcPr>
          <w:p w:rsidR="000B20CD" w:rsidRDefault="000B20CD" w:rsidP="00B92078">
            <w:pPr>
              <w:jc w:val="both"/>
              <w:rPr>
                <w:rFonts w:ascii="Calibri" w:eastAsia="Arial Unicode MS" w:hAnsi="Calibri" w:cs="Arial Unicode MS"/>
                <w:sz w:val="22"/>
                <w:szCs w:val="22"/>
              </w:rPr>
            </w:pPr>
            <w:r>
              <w:rPr>
                <w:rFonts w:ascii="Calibri" w:eastAsia="Arial Unicode MS" w:hAnsi="Calibri" w:cs="Arial Unicode MS"/>
                <w:sz w:val="22"/>
                <w:szCs w:val="22"/>
              </w:rPr>
              <w:t>YPFB designará un funcionario dependiente del Distrito Comercial Santa Cruz, quien ejercerá las función de fiscal del Servicio, y que tendrá las siguientes responsabilidades:</w:t>
            </w:r>
          </w:p>
          <w:p w:rsidR="000B20CD" w:rsidRPr="001504E3" w:rsidRDefault="000B20CD" w:rsidP="00B92078">
            <w:pPr>
              <w:jc w:val="both"/>
              <w:rPr>
                <w:rFonts w:ascii="Calibri" w:eastAsia="Arial Unicode MS" w:hAnsi="Calibri" w:cs="Arial Unicode MS"/>
                <w:sz w:val="8"/>
                <w:szCs w:val="8"/>
              </w:rPr>
            </w:pPr>
          </w:p>
          <w:p w:rsidR="000B20CD" w:rsidRDefault="000B20CD" w:rsidP="00C42ADF">
            <w:pPr>
              <w:numPr>
                <w:ilvl w:val="0"/>
                <w:numId w:val="36"/>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Verificar que los diagnósticos realizados por contratista respondan al real estado del (o de los)  dispensadores.</w:t>
            </w:r>
          </w:p>
          <w:p w:rsidR="000B20CD" w:rsidRDefault="000B20CD" w:rsidP="00C42ADF">
            <w:pPr>
              <w:numPr>
                <w:ilvl w:val="0"/>
                <w:numId w:val="36"/>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Emitir las órdenes de servicio y órdenes de cambio de repuestos de acuerdo a previo diagnóstico o necesidad avaluada por la contratista.</w:t>
            </w:r>
          </w:p>
          <w:p w:rsidR="000B20CD" w:rsidRDefault="000B20CD" w:rsidP="00C42ADF">
            <w:pPr>
              <w:numPr>
                <w:ilvl w:val="0"/>
                <w:numId w:val="36"/>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lastRenderedPageBreak/>
              <w:t>Verificar la calidad y cantidad de repuestos a ser cambiados-reemplazados y sean nuevos y/o los adecuados compatiblemente con los dispensadores.</w:t>
            </w:r>
          </w:p>
          <w:p w:rsidR="000B20CD" w:rsidRDefault="000B20CD" w:rsidP="00C42ADF">
            <w:pPr>
              <w:numPr>
                <w:ilvl w:val="0"/>
                <w:numId w:val="36"/>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Realizar el seguimiento y verificación del cumplimiento de Especificaciones Técnicas y  Contrato.</w:t>
            </w:r>
          </w:p>
          <w:p w:rsidR="000B20CD" w:rsidRDefault="000B20CD" w:rsidP="00C42ADF">
            <w:pPr>
              <w:numPr>
                <w:ilvl w:val="0"/>
                <w:numId w:val="36"/>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Verificar que los repuestos cambiados-reemplazados, sean devueltos.</w:t>
            </w:r>
          </w:p>
          <w:p w:rsidR="000B20CD" w:rsidRPr="00883F10" w:rsidRDefault="000B20CD" w:rsidP="00C42ADF">
            <w:pPr>
              <w:numPr>
                <w:ilvl w:val="0"/>
                <w:numId w:val="36"/>
              </w:numPr>
              <w:autoSpaceDE w:val="0"/>
              <w:autoSpaceDN w:val="0"/>
              <w:adjustRightInd w:val="0"/>
              <w:jc w:val="both"/>
              <w:rPr>
                <w:rFonts w:ascii="Verdana" w:hAnsi="Verdana" w:cs="Calibri"/>
                <w:sz w:val="18"/>
                <w:szCs w:val="18"/>
              </w:rPr>
            </w:pPr>
            <w:r w:rsidRPr="001504E3">
              <w:rPr>
                <w:rFonts w:ascii="Calibri" w:hAnsi="Calibri" w:cs="Calibri"/>
                <w:sz w:val="22"/>
                <w:szCs w:val="22"/>
              </w:rPr>
              <w:t>Dar conformidad del servicio</w:t>
            </w:r>
          </w:p>
        </w:tc>
      </w:tr>
      <w:tr w:rsidR="000B20CD" w:rsidRPr="001E72B5" w:rsidTr="00B92078">
        <w:trPr>
          <w:trHeight w:val="406"/>
        </w:trPr>
        <w:tc>
          <w:tcPr>
            <w:tcW w:w="9606" w:type="dxa"/>
            <w:shd w:val="clear" w:color="auto" w:fill="9CC2E5"/>
            <w:vAlign w:val="center"/>
          </w:tcPr>
          <w:p w:rsidR="000B20CD" w:rsidRPr="001E72B5" w:rsidRDefault="000B20CD" w:rsidP="00B92078">
            <w:pPr>
              <w:rPr>
                <w:rFonts w:ascii="Verdana" w:hAnsi="Verdana" w:cs="Calibri"/>
                <w:sz w:val="18"/>
                <w:szCs w:val="18"/>
              </w:rPr>
            </w:pPr>
            <w:r>
              <w:rPr>
                <w:rFonts w:ascii="Verdana" w:hAnsi="Verdana" w:cs="Calibri"/>
                <w:b/>
                <w:sz w:val="18"/>
                <w:szCs w:val="18"/>
              </w:rPr>
              <w:lastRenderedPageBreak/>
              <w:t>GARANTIA DE CUMPLIMIENTO DE CONTRATO</w:t>
            </w:r>
          </w:p>
        </w:tc>
      </w:tr>
      <w:tr w:rsidR="000B20CD" w:rsidRPr="001E72B5" w:rsidTr="00B92078">
        <w:tc>
          <w:tcPr>
            <w:tcW w:w="9606" w:type="dxa"/>
            <w:shd w:val="clear" w:color="auto" w:fill="auto"/>
            <w:vAlign w:val="center"/>
          </w:tcPr>
          <w:p w:rsidR="000B20CD" w:rsidRPr="00575D16" w:rsidRDefault="000B20CD" w:rsidP="00B92078">
            <w:pPr>
              <w:pStyle w:val="Prrafodelista"/>
              <w:ind w:left="0" w:right="186"/>
              <w:contextualSpacing/>
              <w:jc w:val="both"/>
              <w:rPr>
                <w:rFonts w:ascii="Calibri" w:hAnsi="Calibri" w:cs="Calibri"/>
                <w:b/>
                <w:sz w:val="22"/>
                <w:szCs w:val="22"/>
              </w:rPr>
            </w:pPr>
            <w:r w:rsidRPr="00B14FF8">
              <w:rPr>
                <w:rFonts w:ascii="Calibri" w:hAnsi="Calibri" w:cs="Calibri"/>
                <w:sz w:val="22"/>
                <w:szCs w:val="22"/>
                <w:lang w:val="es-ES_tradnl"/>
              </w:rPr>
              <w:t xml:space="preserve">La Empresa adjudicada deberá </w:t>
            </w:r>
            <w:r>
              <w:rPr>
                <w:rFonts w:ascii="Calibri" w:hAnsi="Calibri" w:cs="Calibri"/>
                <w:sz w:val="22"/>
                <w:szCs w:val="22"/>
                <w:lang w:val="es-ES_tradnl"/>
              </w:rPr>
              <w:t>solicitar expresamente a Yacimientos Petrolíferos Fiscales Bolivianos, la retención del 7% por cada pago parcial recibido.</w:t>
            </w:r>
          </w:p>
        </w:tc>
      </w:tr>
      <w:tr w:rsidR="000B20CD" w:rsidRPr="001E72B5" w:rsidTr="00B92078">
        <w:trPr>
          <w:trHeight w:val="391"/>
        </w:trPr>
        <w:tc>
          <w:tcPr>
            <w:tcW w:w="9606" w:type="dxa"/>
            <w:shd w:val="clear" w:color="auto" w:fill="9CC2E5"/>
            <w:vAlign w:val="center"/>
          </w:tcPr>
          <w:p w:rsidR="000B20CD" w:rsidRPr="001E72B5" w:rsidRDefault="000B20CD" w:rsidP="00B92078">
            <w:pPr>
              <w:rPr>
                <w:rFonts w:ascii="Verdana" w:hAnsi="Verdana" w:cs="Calibri"/>
                <w:sz w:val="18"/>
                <w:szCs w:val="18"/>
              </w:rPr>
            </w:pPr>
            <w:r w:rsidRPr="001E72B5">
              <w:rPr>
                <w:rFonts w:ascii="Verdana" w:hAnsi="Verdana" w:cs="Calibri"/>
                <w:b/>
                <w:sz w:val="18"/>
                <w:szCs w:val="18"/>
              </w:rPr>
              <w:t>MULTAS</w:t>
            </w:r>
          </w:p>
        </w:tc>
      </w:tr>
      <w:tr w:rsidR="000B20CD" w:rsidRPr="001E72B5" w:rsidTr="00B92078">
        <w:trPr>
          <w:trHeight w:val="553"/>
        </w:trPr>
        <w:tc>
          <w:tcPr>
            <w:tcW w:w="9606" w:type="dxa"/>
            <w:shd w:val="clear" w:color="auto" w:fill="auto"/>
            <w:vAlign w:val="center"/>
          </w:tcPr>
          <w:p w:rsidR="000B20CD" w:rsidRPr="00883F10" w:rsidRDefault="000B20CD" w:rsidP="00B92078">
            <w:pPr>
              <w:autoSpaceDE w:val="0"/>
              <w:autoSpaceDN w:val="0"/>
              <w:adjustRightInd w:val="0"/>
              <w:jc w:val="both"/>
              <w:rPr>
                <w:rFonts w:ascii="Calibri" w:eastAsia="Calibri" w:hAnsi="Calibri" w:cs="Arial"/>
                <w:sz w:val="22"/>
                <w:szCs w:val="22"/>
              </w:rPr>
            </w:pPr>
            <w:r w:rsidRPr="00041B6D">
              <w:rPr>
                <w:rFonts w:ascii="Calibri" w:eastAsia="Calibri" w:hAnsi="Calibri" w:cs="Arial"/>
                <w:sz w:val="22"/>
                <w:szCs w:val="22"/>
              </w:rPr>
              <w:t>El proveedor debe cumplir con los días de ejecución del servicio de mantenimiento programado en coordinación con el fiscal de servicio, siendo pasible a u</w:t>
            </w:r>
            <w:r>
              <w:rPr>
                <w:rFonts w:ascii="Calibri" w:eastAsia="Calibri" w:hAnsi="Calibri" w:cs="Arial"/>
                <w:sz w:val="22"/>
                <w:szCs w:val="22"/>
              </w:rPr>
              <w:t xml:space="preserve">na sanción de 1% </w:t>
            </w:r>
            <w:r>
              <w:rPr>
                <w:rFonts w:ascii="Calibri" w:hAnsi="Calibri" w:cs="Calibri"/>
                <w:bCs/>
                <w:color w:val="000000"/>
                <w:sz w:val="22"/>
                <w:szCs w:val="22"/>
              </w:rPr>
              <w:t>sobre el monto facturado en el mes</w:t>
            </w:r>
            <w:r w:rsidRPr="00041B6D">
              <w:rPr>
                <w:rFonts w:ascii="Calibri" w:eastAsia="Calibri" w:hAnsi="Calibri" w:cs="Arial"/>
                <w:sz w:val="22"/>
                <w:szCs w:val="22"/>
              </w:rPr>
              <w:t xml:space="preserve"> </w:t>
            </w:r>
            <w:r>
              <w:rPr>
                <w:rFonts w:ascii="Calibri" w:eastAsia="Calibri" w:hAnsi="Calibri" w:cs="Arial"/>
                <w:sz w:val="22"/>
                <w:szCs w:val="22"/>
              </w:rPr>
              <w:t>por cada día</w:t>
            </w:r>
            <w:r w:rsidRPr="00041B6D">
              <w:rPr>
                <w:rFonts w:ascii="Calibri" w:eastAsia="Calibri" w:hAnsi="Calibri" w:cs="Arial"/>
                <w:sz w:val="22"/>
                <w:szCs w:val="22"/>
              </w:rPr>
              <w:t xml:space="preserve"> </w:t>
            </w:r>
            <w:r>
              <w:rPr>
                <w:rFonts w:ascii="Calibri" w:eastAsia="Calibri" w:hAnsi="Calibri" w:cs="Arial"/>
                <w:sz w:val="22"/>
                <w:szCs w:val="22"/>
              </w:rPr>
              <w:t xml:space="preserve">calendario </w:t>
            </w:r>
            <w:r w:rsidRPr="00041B6D">
              <w:rPr>
                <w:rFonts w:ascii="Calibri" w:eastAsia="Calibri" w:hAnsi="Calibri" w:cs="Arial"/>
                <w:sz w:val="22"/>
                <w:szCs w:val="22"/>
              </w:rPr>
              <w:t>de retraso</w:t>
            </w:r>
            <w:r>
              <w:rPr>
                <w:rFonts w:ascii="Calibri" w:eastAsia="Calibri" w:hAnsi="Calibri" w:cs="Arial"/>
                <w:sz w:val="22"/>
                <w:szCs w:val="22"/>
              </w:rPr>
              <w:t>;</w:t>
            </w:r>
            <w:r w:rsidRPr="00041B6D">
              <w:rPr>
                <w:rFonts w:ascii="Calibri" w:eastAsia="Calibri" w:hAnsi="Calibri" w:cs="Arial"/>
                <w:sz w:val="22"/>
                <w:szCs w:val="22"/>
              </w:rPr>
              <w:t xml:space="preserve"> </w:t>
            </w:r>
            <w:r>
              <w:rPr>
                <w:rFonts w:ascii="Calibri" w:hAnsi="Calibri" w:cs="Calibri"/>
                <w:bCs/>
                <w:color w:val="000000"/>
                <w:sz w:val="22"/>
                <w:szCs w:val="22"/>
              </w:rPr>
              <w:t>considerando que en caso de sobre pasar el 20% en cuanto a multas, el contrato quedara sin efecto</w:t>
            </w:r>
            <w:r w:rsidRPr="00041B6D">
              <w:rPr>
                <w:rFonts w:ascii="Calibri" w:eastAsia="Calibri" w:hAnsi="Calibri" w:cs="Arial"/>
                <w:sz w:val="22"/>
                <w:szCs w:val="22"/>
              </w:rPr>
              <w:t>, con las sanciones correspondientes a los proveedores de acuerdo Reglamente Específico.</w:t>
            </w:r>
          </w:p>
        </w:tc>
      </w:tr>
      <w:tr w:rsidR="000B20CD" w:rsidRPr="001E72B5" w:rsidTr="00B92078">
        <w:trPr>
          <w:trHeight w:val="250"/>
        </w:trPr>
        <w:tc>
          <w:tcPr>
            <w:tcW w:w="9606" w:type="dxa"/>
            <w:shd w:val="clear" w:color="auto" w:fill="9CC2E5"/>
            <w:vAlign w:val="center"/>
          </w:tcPr>
          <w:p w:rsidR="000B20CD" w:rsidRPr="002E7580" w:rsidRDefault="000B20CD" w:rsidP="00B92078">
            <w:pPr>
              <w:rPr>
                <w:rFonts w:ascii="Verdana" w:hAnsi="Verdana" w:cs="Calibri"/>
                <w:b/>
                <w:sz w:val="18"/>
                <w:szCs w:val="18"/>
              </w:rPr>
            </w:pPr>
            <w:r w:rsidRPr="002E7580">
              <w:rPr>
                <w:rFonts w:ascii="Calibri" w:hAnsi="Calibri" w:cs="Calibri"/>
                <w:b/>
                <w:color w:val="333333"/>
                <w:sz w:val="22"/>
                <w:szCs w:val="22"/>
              </w:rPr>
              <w:t>SEGURO</w:t>
            </w:r>
          </w:p>
        </w:tc>
      </w:tr>
      <w:tr w:rsidR="000B20CD" w:rsidRPr="001E72B5" w:rsidTr="00B92078">
        <w:trPr>
          <w:trHeight w:val="554"/>
        </w:trPr>
        <w:tc>
          <w:tcPr>
            <w:tcW w:w="9606" w:type="dxa"/>
            <w:shd w:val="clear" w:color="auto" w:fill="auto"/>
            <w:vAlign w:val="center"/>
          </w:tcPr>
          <w:p w:rsidR="000B20CD" w:rsidRPr="00355BFF" w:rsidRDefault="000B20CD" w:rsidP="00B92078">
            <w:pPr>
              <w:ind w:left="720" w:right="281"/>
              <w:jc w:val="both"/>
              <w:rPr>
                <w:rFonts w:ascii="Calibri" w:hAnsi="Calibri" w:cs="Calibri"/>
                <w:b/>
                <w:color w:val="333333"/>
                <w:sz w:val="22"/>
                <w:szCs w:val="22"/>
              </w:rPr>
            </w:pPr>
            <w:r w:rsidRPr="00355BFF">
              <w:rPr>
                <w:rFonts w:ascii="Calibri" w:hAnsi="Calibri" w:cs="Calibri"/>
                <w:b/>
                <w:color w:val="333333"/>
                <w:sz w:val="22"/>
                <w:szCs w:val="22"/>
              </w:rPr>
              <w:t>1.- CLAUSULA DE SEGUROS</w:t>
            </w:r>
            <w:r>
              <w:rPr>
                <w:rFonts w:ascii="Calibri" w:hAnsi="Calibri" w:cs="Calibri"/>
                <w:b/>
                <w:color w:val="333333"/>
                <w:sz w:val="22"/>
                <w:szCs w:val="22"/>
              </w:rPr>
              <w:t>.</w:t>
            </w:r>
          </w:p>
          <w:p w:rsidR="000B20CD" w:rsidRDefault="000B20CD" w:rsidP="00B92078">
            <w:pPr>
              <w:ind w:right="281"/>
              <w:jc w:val="both"/>
              <w:rPr>
                <w:rFonts w:ascii="Calibri" w:hAnsi="Calibri" w:cs="Calibri"/>
                <w:color w:val="333333"/>
                <w:sz w:val="22"/>
                <w:szCs w:val="22"/>
              </w:rPr>
            </w:pPr>
            <w:r w:rsidRPr="00041B6D">
              <w:rPr>
                <w:rFonts w:ascii="Calibri" w:hAnsi="Calibri" w:cs="Calibri"/>
                <w:color w:val="333333"/>
                <w:sz w:val="22"/>
                <w:szCs w:val="22"/>
              </w:rPr>
              <w:t>La Empresa adjudicada, deberá presentar y mantener vigente de forma interrumpida durante todo el periodo del contrato la Póliza de Seguro especificada a continuación:</w:t>
            </w:r>
          </w:p>
          <w:p w:rsidR="000B20CD" w:rsidRPr="00883F10" w:rsidRDefault="000B20CD" w:rsidP="00B92078">
            <w:pPr>
              <w:ind w:right="281"/>
              <w:jc w:val="both"/>
              <w:rPr>
                <w:rFonts w:ascii="Calibri" w:hAnsi="Calibri" w:cs="Calibri"/>
                <w:color w:val="333333"/>
                <w:sz w:val="8"/>
                <w:szCs w:val="8"/>
              </w:rPr>
            </w:pPr>
          </w:p>
          <w:p w:rsidR="000B20CD" w:rsidRPr="00041B6D" w:rsidRDefault="000B20CD" w:rsidP="00C42ADF">
            <w:pPr>
              <w:numPr>
                <w:ilvl w:val="0"/>
                <w:numId w:val="37"/>
              </w:numPr>
              <w:ind w:left="284" w:hanging="284"/>
              <w:jc w:val="both"/>
              <w:rPr>
                <w:rFonts w:ascii="Calibri" w:hAnsi="Calibri" w:cs="Calibri"/>
                <w:b/>
                <w:sz w:val="22"/>
                <w:szCs w:val="22"/>
              </w:rPr>
            </w:pPr>
            <w:r w:rsidRPr="00041B6D">
              <w:rPr>
                <w:rFonts w:ascii="Calibri" w:hAnsi="Calibri" w:cs="Calibri"/>
                <w:b/>
                <w:sz w:val="22"/>
                <w:szCs w:val="22"/>
              </w:rPr>
              <w:t xml:space="preserve">Póliza de responsabilidad Civil </w:t>
            </w:r>
          </w:p>
          <w:p w:rsidR="000B20CD" w:rsidRDefault="000B20CD" w:rsidP="00B92078">
            <w:pPr>
              <w:ind w:left="284"/>
              <w:jc w:val="both"/>
              <w:rPr>
                <w:rFonts w:ascii="Calibri" w:hAnsi="Calibri" w:cs="Calibri"/>
                <w:b/>
                <w:sz w:val="22"/>
                <w:szCs w:val="22"/>
              </w:rPr>
            </w:pPr>
            <w:r w:rsidRPr="00041B6D">
              <w:rPr>
                <w:rFonts w:ascii="Calibri" w:hAnsi="Calibri" w:cs="Calibri"/>
                <w:sz w:val="22"/>
                <w:szCs w:val="22"/>
              </w:rPr>
              <w:t xml:space="preserve">Por daños a terceros, o bienes de terceros por cualquier causa que durante la presentación del servicio que pudieran ocasionar, sus equipos, personal y otros. Debe incluir las coberturas de: responsabilidad civil general (extracontractual) responsabilidad civil contractual, responsabilidad civil operacional, responsabilidad cruzada, responsabilidad civil </w:t>
            </w:r>
            <w:r>
              <w:rPr>
                <w:rFonts w:ascii="Calibri" w:hAnsi="Calibri" w:cs="Calibri"/>
                <w:sz w:val="22"/>
                <w:szCs w:val="22"/>
              </w:rPr>
              <w:t xml:space="preserve">de </w:t>
            </w:r>
            <w:r w:rsidRPr="00041B6D">
              <w:rPr>
                <w:rFonts w:ascii="Calibri" w:hAnsi="Calibri" w:cs="Calibri"/>
                <w:sz w:val="22"/>
                <w:szCs w:val="22"/>
              </w:rPr>
              <w:t xml:space="preserve">contratistas y subcontratistas. Incluyendo daños por gastos de aceleración de siniestros y extraordinarios, y remoción de escombros, dejando indemne a YPFB por cualquier suceso. </w:t>
            </w:r>
            <w:r w:rsidRPr="00041B6D">
              <w:rPr>
                <w:rFonts w:ascii="Calibri" w:hAnsi="Calibri" w:cs="Calibri"/>
                <w:b/>
                <w:sz w:val="22"/>
                <w:szCs w:val="22"/>
              </w:rPr>
              <w:t>En</w:t>
            </w:r>
            <w:r w:rsidRPr="00041B6D">
              <w:rPr>
                <w:rFonts w:ascii="Calibri" w:hAnsi="Calibri" w:cs="Calibri"/>
                <w:sz w:val="22"/>
                <w:szCs w:val="22"/>
              </w:rPr>
              <w:t xml:space="preserve"> </w:t>
            </w:r>
            <w:r w:rsidRPr="00041B6D">
              <w:rPr>
                <w:rFonts w:ascii="Calibri" w:hAnsi="Calibri" w:cs="Calibri"/>
                <w:b/>
                <w:sz w:val="22"/>
                <w:szCs w:val="22"/>
              </w:rPr>
              <w:t>Esta póliza YPFB deberá figurar como un tercero.</w:t>
            </w:r>
          </w:p>
          <w:p w:rsidR="000B20CD" w:rsidRPr="00883F10" w:rsidRDefault="000B20CD" w:rsidP="00B92078">
            <w:pPr>
              <w:ind w:left="284"/>
              <w:jc w:val="both"/>
              <w:rPr>
                <w:rFonts w:ascii="Calibri" w:hAnsi="Calibri" w:cs="Calibri"/>
                <w:b/>
                <w:sz w:val="8"/>
                <w:szCs w:val="8"/>
              </w:rPr>
            </w:pPr>
          </w:p>
          <w:p w:rsidR="000B20CD" w:rsidRPr="00041B6D" w:rsidRDefault="000B20CD" w:rsidP="00C42ADF">
            <w:pPr>
              <w:numPr>
                <w:ilvl w:val="0"/>
                <w:numId w:val="37"/>
              </w:numPr>
              <w:ind w:left="284" w:hanging="284"/>
              <w:jc w:val="both"/>
              <w:rPr>
                <w:rFonts w:ascii="Calibri" w:hAnsi="Calibri" w:cs="Calibri"/>
                <w:b/>
                <w:sz w:val="22"/>
                <w:szCs w:val="22"/>
              </w:rPr>
            </w:pPr>
            <w:r w:rsidRPr="00041B6D">
              <w:rPr>
                <w:rFonts w:ascii="Calibri" w:hAnsi="Calibri" w:cs="Calibri"/>
                <w:b/>
                <w:sz w:val="22"/>
                <w:szCs w:val="22"/>
              </w:rPr>
              <w:t>Póliza de Accidentes Personales</w:t>
            </w:r>
          </w:p>
          <w:p w:rsidR="000B20CD" w:rsidRDefault="000B20CD" w:rsidP="00B92078">
            <w:pPr>
              <w:ind w:left="284"/>
              <w:jc w:val="both"/>
              <w:rPr>
                <w:rFonts w:ascii="Calibri" w:hAnsi="Calibri" w:cs="Calibri"/>
                <w:sz w:val="22"/>
                <w:szCs w:val="22"/>
              </w:rPr>
            </w:pPr>
            <w:r w:rsidRPr="00041B6D">
              <w:rPr>
                <w:rFonts w:ascii="Calibri" w:hAnsi="Calibri" w:cs="Calibri"/>
                <w:sz w:val="22"/>
                <w:szCs w:val="22"/>
              </w:rPr>
              <w:t>Los trabajadores, funcionarios y empleados designados por la Empresa adjudicada, deberán estar cubiertos bajo el Seguro de Accidentes Personales (que cubra gastos médicos, invalidez parcial permanente, invalides total permanente y muerte), por lesiones corporales sufridas como consecuencia directa e inmediata de los accidentes que ocurran en el desempeño de su trabajo.</w:t>
            </w:r>
          </w:p>
          <w:p w:rsidR="000B20CD" w:rsidRPr="00883F10" w:rsidRDefault="000B20CD" w:rsidP="00B92078">
            <w:pPr>
              <w:ind w:left="284"/>
              <w:jc w:val="both"/>
              <w:rPr>
                <w:rFonts w:ascii="Calibri" w:hAnsi="Calibri" w:cs="Calibri"/>
                <w:b/>
                <w:sz w:val="8"/>
                <w:szCs w:val="8"/>
              </w:rPr>
            </w:pPr>
          </w:p>
          <w:p w:rsidR="000B20CD" w:rsidRDefault="000B20CD" w:rsidP="00B92078">
            <w:pPr>
              <w:ind w:left="360"/>
              <w:rPr>
                <w:rFonts w:ascii="Calibri" w:hAnsi="Calibri" w:cs="Calibri"/>
                <w:b/>
                <w:sz w:val="22"/>
                <w:szCs w:val="22"/>
              </w:rPr>
            </w:pPr>
            <w:r>
              <w:rPr>
                <w:rFonts w:ascii="Calibri" w:hAnsi="Calibri" w:cs="Calibri"/>
                <w:b/>
                <w:sz w:val="22"/>
                <w:szCs w:val="22"/>
              </w:rPr>
              <w:t xml:space="preserve">         2.- CONDICIONES ADICIONALES.</w:t>
            </w:r>
          </w:p>
          <w:p w:rsidR="000B20CD" w:rsidRPr="00883F10" w:rsidRDefault="000B20CD" w:rsidP="00B92078">
            <w:pPr>
              <w:ind w:left="360"/>
              <w:rPr>
                <w:rFonts w:ascii="Calibri" w:hAnsi="Calibri" w:cs="Calibri"/>
                <w:b/>
                <w:sz w:val="8"/>
                <w:szCs w:val="8"/>
              </w:rPr>
            </w:pPr>
          </w:p>
          <w:p w:rsidR="000B20CD" w:rsidRPr="00041B6D" w:rsidRDefault="000B20CD" w:rsidP="00C42ADF">
            <w:pPr>
              <w:numPr>
                <w:ilvl w:val="0"/>
                <w:numId w:val="38"/>
              </w:numPr>
              <w:ind w:right="281"/>
              <w:jc w:val="both"/>
              <w:rPr>
                <w:rFonts w:ascii="Calibri" w:hAnsi="Calibri" w:cs="Calibri"/>
                <w:color w:val="333333"/>
                <w:sz w:val="22"/>
                <w:szCs w:val="22"/>
              </w:rPr>
            </w:pPr>
            <w:r w:rsidRPr="00041B6D">
              <w:rPr>
                <w:rFonts w:ascii="Calibri" w:hAnsi="Calibri" w:cs="Calibri"/>
                <w:color w:val="333333"/>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0B20CD" w:rsidRPr="001E72B5" w:rsidRDefault="000B20CD" w:rsidP="00B92078">
            <w:pPr>
              <w:autoSpaceDE w:val="0"/>
              <w:autoSpaceDN w:val="0"/>
              <w:adjustRightInd w:val="0"/>
              <w:jc w:val="both"/>
              <w:rPr>
                <w:rFonts w:ascii="Verdana" w:hAnsi="Verdana" w:cs="Calibri"/>
                <w:sz w:val="18"/>
                <w:szCs w:val="18"/>
              </w:rPr>
            </w:pPr>
            <w:r w:rsidRPr="00041B6D">
              <w:rPr>
                <w:rFonts w:ascii="Calibri" w:hAnsi="Calibri" w:cs="Calibri"/>
                <w:color w:val="333333"/>
                <w:sz w:val="22"/>
                <w:szCs w:val="22"/>
              </w:rPr>
              <w:t>La Empresa adjudicada, deberá entregar una copia de las citadas Pólizas a YPFB antes de la suscripción del contrato.</w:t>
            </w:r>
          </w:p>
        </w:tc>
      </w:tr>
      <w:tr w:rsidR="000B20CD" w:rsidRPr="001E72B5" w:rsidTr="00B92078">
        <w:trPr>
          <w:trHeight w:val="176"/>
        </w:trPr>
        <w:tc>
          <w:tcPr>
            <w:tcW w:w="9606" w:type="dxa"/>
            <w:shd w:val="clear" w:color="auto" w:fill="9CC2E5"/>
            <w:vAlign w:val="center"/>
          </w:tcPr>
          <w:p w:rsidR="000B20CD" w:rsidRPr="001E72B5" w:rsidRDefault="000B20CD" w:rsidP="00B92078">
            <w:pPr>
              <w:autoSpaceDE w:val="0"/>
              <w:autoSpaceDN w:val="0"/>
              <w:adjustRightInd w:val="0"/>
              <w:rPr>
                <w:rFonts w:ascii="Verdana" w:hAnsi="Verdana" w:cs="Calibri"/>
                <w:sz w:val="18"/>
                <w:szCs w:val="18"/>
              </w:rPr>
            </w:pPr>
            <w:r>
              <w:rPr>
                <w:rFonts w:ascii="Calibri" w:hAnsi="Calibri" w:cs="Calibri"/>
                <w:b/>
                <w:color w:val="333333"/>
                <w:sz w:val="22"/>
                <w:szCs w:val="22"/>
              </w:rPr>
              <w:t>FACTURACIÓN Y TRIBUTOS</w:t>
            </w:r>
          </w:p>
        </w:tc>
      </w:tr>
      <w:tr w:rsidR="000B20CD" w:rsidRPr="001E72B5" w:rsidTr="00B92078">
        <w:trPr>
          <w:trHeight w:val="412"/>
        </w:trPr>
        <w:tc>
          <w:tcPr>
            <w:tcW w:w="9606" w:type="dxa"/>
            <w:shd w:val="clear" w:color="auto" w:fill="auto"/>
            <w:vAlign w:val="center"/>
          </w:tcPr>
          <w:p w:rsidR="000B20CD" w:rsidRDefault="000B20CD" w:rsidP="00B92078">
            <w:pPr>
              <w:ind w:right="281"/>
              <w:jc w:val="both"/>
              <w:rPr>
                <w:rFonts w:ascii="Calibri" w:hAnsi="Calibri" w:cs="Calibri"/>
                <w:color w:val="333333"/>
                <w:sz w:val="22"/>
                <w:szCs w:val="22"/>
              </w:rPr>
            </w:pPr>
            <w:r>
              <w:rPr>
                <w:rFonts w:ascii="Calibri" w:hAnsi="Calibri" w:cs="Calibri"/>
                <w:color w:val="333333"/>
                <w:sz w:val="22"/>
                <w:szCs w:val="22"/>
              </w:rPr>
              <w:t>La Factura debe ser emitida de acuerdo a normativa vigente a nombre de Yacimientos Petrolíferos Fiscales Bolivianos consignado el Número de Identificación Tributaria (NIT) 1020269020.</w:t>
            </w:r>
          </w:p>
          <w:p w:rsidR="000B20CD" w:rsidRPr="00883F10" w:rsidRDefault="000B20CD" w:rsidP="00B92078">
            <w:pPr>
              <w:ind w:right="281"/>
              <w:jc w:val="both"/>
              <w:rPr>
                <w:rFonts w:ascii="Calibri" w:hAnsi="Calibri" w:cs="Calibri"/>
                <w:color w:val="333333"/>
                <w:sz w:val="8"/>
                <w:szCs w:val="8"/>
              </w:rPr>
            </w:pPr>
          </w:p>
          <w:p w:rsidR="000B20CD" w:rsidRDefault="000B20CD" w:rsidP="00B92078">
            <w:pPr>
              <w:ind w:right="281"/>
              <w:jc w:val="both"/>
              <w:rPr>
                <w:rFonts w:ascii="Calibri" w:hAnsi="Calibri" w:cs="Calibri"/>
                <w:color w:val="333333"/>
                <w:sz w:val="22"/>
                <w:szCs w:val="22"/>
              </w:rPr>
            </w:pPr>
            <w:r>
              <w:rPr>
                <w:rFonts w:ascii="Calibri" w:hAnsi="Calibri" w:cs="Calibri"/>
                <w:color w:val="333333"/>
                <w:sz w:val="22"/>
                <w:szCs w:val="22"/>
              </w:rPr>
              <w:t>La Factura surge en el momento que finalice la ejecución o la prestación efectiva del servicio o a momento de percibir el pago total o parcial, lo que ocurra primero.</w:t>
            </w:r>
          </w:p>
          <w:p w:rsidR="000B20CD" w:rsidRDefault="000B20CD" w:rsidP="00B92078">
            <w:pPr>
              <w:ind w:right="281"/>
              <w:jc w:val="both"/>
              <w:rPr>
                <w:rFonts w:ascii="Calibri" w:hAnsi="Calibri" w:cs="Calibri"/>
                <w:color w:val="333333"/>
                <w:sz w:val="22"/>
                <w:szCs w:val="22"/>
              </w:rPr>
            </w:pPr>
            <w:r>
              <w:rPr>
                <w:rFonts w:ascii="Calibri" w:hAnsi="Calibri" w:cs="Calibri"/>
                <w:color w:val="333333"/>
                <w:sz w:val="22"/>
                <w:szCs w:val="22"/>
              </w:rPr>
              <w:t xml:space="preserve">Los proponentes deberán presentar el certificado de inscripción en el Padrón Nacional de Contribuyentes con domicilio fiscal debidamente actualizado, así como fotocopia de la dosificación de </w:t>
            </w:r>
            <w:r>
              <w:rPr>
                <w:rFonts w:ascii="Calibri" w:hAnsi="Calibri" w:cs="Calibri"/>
                <w:color w:val="333333"/>
                <w:sz w:val="22"/>
                <w:szCs w:val="22"/>
              </w:rPr>
              <w:lastRenderedPageBreak/>
              <w:t>facturas cuya actividad guarde directa relación con el objeto del contrato.</w:t>
            </w:r>
          </w:p>
          <w:p w:rsidR="000B20CD" w:rsidRDefault="000B20CD" w:rsidP="00B92078">
            <w:pPr>
              <w:ind w:right="281"/>
              <w:jc w:val="both"/>
              <w:rPr>
                <w:rFonts w:ascii="Calibri" w:hAnsi="Calibri" w:cs="Calibri"/>
                <w:color w:val="333333"/>
                <w:sz w:val="22"/>
                <w:szCs w:val="22"/>
              </w:rPr>
            </w:pPr>
            <w:r>
              <w:rPr>
                <w:rFonts w:ascii="Calibri" w:hAnsi="Calibri" w:cs="Calibri"/>
                <w:color w:val="333333"/>
                <w:sz w:val="22"/>
                <w:szCs w:val="22"/>
              </w:rPr>
              <w:t xml:space="preserve"> El contratado deberá emitir la factura por el precio convenido en la contrato sin deducir las multas ni  otros cargos.</w:t>
            </w:r>
          </w:p>
          <w:p w:rsidR="000B20CD" w:rsidRPr="00883F10" w:rsidRDefault="000B20CD" w:rsidP="00B92078">
            <w:pPr>
              <w:ind w:right="281"/>
              <w:jc w:val="both"/>
              <w:rPr>
                <w:rFonts w:ascii="Calibri" w:hAnsi="Calibri" w:cs="Calibri"/>
                <w:color w:val="333333"/>
                <w:sz w:val="8"/>
                <w:szCs w:val="8"/>
              </w:rPr>
            </w:pPr>
          </w:p>
          <w:p w:rsidR="000B20CD" w:rsidRDefault="000B20CD" w:rsidP="00B92078">
            <w:pPr>
              <w:ind w:right="281"/>
              <w:jc w:val="both"/>
              <w:rPr>
                <w:rFonts w:ascii="Calibri" w:hAnsi="Calibri" w:cs="Calibri"/>
                <w:b/>
                <w:color w:val="333333"/>
                <w:sz w:val="22"/>
                <w:szCs w:val="22"/>
                <w:u w:val="single"/>
              </w:rPr>
            </w:pPr>
            <w:r w:rsidRPr="00112D79">
              <w:rPr>
                <w:rFonts w:ascii="Calibri" w:hAnsi="Calibri" w:cs="Calibri"/>
                <w:b/>
                <w:color w:val="333333"/>
                <w:sz w:val="22"/>
                <w:szCs w:val="22"/>
                <w:u w:val="single"/>
              </w:rPr>
              <w:t>TRIBUTOS</w:t>
            </w:r>
          </w:p>
          <w:p w:rsidR="000B20CD" w:rsidRPr="001E72B5" w:rsidRDefault="000B20CD" w:rsidP="00B92078">
            <w:pPr>
              <w:autoSpaceDE w:val="0"/>
              <w:autoSpaceDN w:val="0"/>
              <w:adjustRightInd w:val="0"/>
              <w:rPr>
                <w:rFonts w:ascii="Verdana" w:hAnsi="Verdana" w:cs="Calibri"/>
                <w:sz w:val="18"/>
                <w:szCs w:val="18"/>
              </w:rPr>
            </w:pPr>
            <w:r>
              <w:rPr>
                <w:rFonts w:ascii="Calibri" w:hAnsi="Calibri" w:cs="Calibri"/>
                <w:color w:val="333333"/>
                <w:sz w:val="22"/>
                <w:szCs w:val="22"/>
              </w:rPr>
              <w:t>El proponente deberá que todos los tributos vigentes a la fecha, y que puedan originarse directa o indirecta en aplicación del contrato, son de su responsabilidad, no correspondiendo ningún reclamo posterior.</w:t>
            </w: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42AD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B92078" w:rsidRDefault="00B17267" w:rsidP="00B17267">
      <w:pPr>
        <w:pStyle w:val="Normal2"/>
        <w:ind w:left="2124" w:hanging="2124"/>
        <w:rPr>
          <w:rFonts w:asciiTheme="minorHAnsi" w:hAnsiTheme="minorHAnsi" w:cstheme="minorHAnsi"/>
          <w:b/>
          <w:sz w:val="22"/>
          <w:szCs w:val="22"/>
          <w:highlight w:val="yellow"/>
          <w:lang w:val="es-BO"/>
        </w:rPr>
      </w:pPr>
      <w:r w:rsidRPr="00552079">
        <w:rPr>
          <w:rFonts w:asciiTheme="minorHAnsi" w:hAnsiTheme="minorHAnsi" w:cstheme="minorHAnsi"/>
          <w:b/>
          <w:sz w:val="22"/>
          <w:szCs w:val="22"/>
        </w:rPr>
        <w:tab/>
      </w:r>
      <w:r w:rsidRPr="00B92078">
        <w:rPr>
          <w:rFonts w:asciiTheme="minorHAnsi" w:hAnsiTheme="minorHAnsi" w:cstheme="minorHAnsi"/>
          <w:b/>
          <w:sz w:val="22"/>
          <w:szCs w:val="22"/>
          <w:highlight w:val="yellow"/>
        </w:rPr>
        <w:t>Documentos/Formularios</w:t>
      </w:r>
      <w:r w:rsidRPr="00B92078">
        <w:rPr>
          <w:rFonts w:asciiTheme="minorHAnsi" w:hAnsiTheme="minorHAnsi" w:cstheme="minorHAnsi"/>
          <w:b/>
          <w:sz w:val="22"/>
          <w:szCs w:val="22"/>
          <w:highlight w:val="yellow"/>
          <w:lang w:val="es-BO"/>
        </w:rPr>
        <w:t xml:space="preserve"> Administrativos:</w:t>
      </w:r>
    </w:p>
    <w:p w:rsidR="00FF5C94" w:rsidRPr="00B92078" w:rsidRDefault="00FF5C94" w:rsidP="00C43EF5">
      <w:pPr>
        <w:pStyle w:val="Normal2"/>
        <w:ind w:left="2124" w:hanging="2124"/>
        <w:rPr>
          <w:rFonts w:asciiTheme="minorHAnsi" w:hAnsiTheme="minorHAnsi" w:cstheme="minorHAnsi"/>
          <w:b/>
          <w:sz w:val="22"/>
          <w:szCs w:val="22"/>
          <w:highlight w:val="yellow"/>
          <w:lang w:val="es-BO"/>
        </w:rPr>
      </w:pPr>
    </w:p>
    <w:p w:rsidR="002D61B8" w:rsidRPr="00B92078" w:rsidRDefault="00E80263" w:rsidP="00C42ADF">
      <w:pPr>
        <w:pStyle w:val="Prrafodelista"/>
        <w:numPr>
          <w:ilvl w:val="0"/>
          <w:numId w:val="16"/>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 xml:space="preserve">Formulario A-1 </w:t>
      </w:r>
      <w:r w:rsidR="009869C1" w:rsidRPr="00B92078">
        <w:rPr>
          <w:rFonts w:asciiTheme="minorHAnsi" w:hAnsiTheme="minorHAnsi" w:cstheme="minorHAnsi"/>
          <w:sz w:val="22"/>
          <w:szCs w:val="22"/>
          <w:highlight w:val="yellow"/>
        </w:rPr>
        <w:t xml:space="preserve">Presentación de la Propuesta </w:t>
      </w:r>
      <w:r w:rsidR="00B17267" w:rsidRPr="00B92078">
        <w:rPr>
          <w:rFonts w:asciiTheme="minorHAnsi" w:hAnsiTheme="minorHAnsi" w:cstheme="minorHAnsi"/>
          <w:sz w:val="22"/>
          <w:szCs w:val="22"/>
          <w:highlight w:val="yellow"/>
        </w:rPr>
        <w:t>e Identificación del Proponente.</w:t>
      </w:r>
    </w:p>
    <w:p w:rsidR="000A2BD2" w:rsidRPr="00B92078" w:rsidRDefault="000A2BD2" w:rsidP="00C42ADF">
      <w:pPr>
        <w:pStyle w:val="Prrafodelista"/>
        <w:numPr>
          <w:ilvl w:val="0"/>
          <w:numId w:val="16"/>
        </w:numPr>
        <w:jc w:val="both"/>
        <w:rPr>
          <w:rFonts w:asciiTheme="minorHAnsi" w:hAnsiTheme="minorHAnsi" w:cstheme="minorHAnsi"/>
          <w:color w:val="000000"/>
          <w:sz w:val="22"/>
          <w:szCs w:val="22"/>
          <w:highlight w:val="yellow"/>
        </w:rPr>
      </w:pPr>
      <w:r w:rsidRPr="00B92078">
        <w:rPr>
          <w:rFonts w:asciiTheme="minorHAnsi" w:hAnsiTheme="minorHAnsi" w:cstheme="minorHAnsi"/>
          <w:color w:val="000000"/>
          <w:sz w:val="22"/>
          <w:szCs w:val="22"/>
          <w:highlight w:val="yellow"/>
        </w:rPr>
        <w:t>Certificado electrónico o fotocopia simple del Número de Identif</w:t>
      </w:r>
      <w:r w:rsidR="008C206C" w:rsidRPr="00B92078">
        <w:rPr>
          <w:rFonts w:asciiTheme="minorHAnsi" w:hAnsiTheme="minorHAnsi" w:cstheme="minorHAnsi"/>
          <w:color w:val="000000"/>
          <w:sz w:val="22"/>
          <w:szCs w:val="22"/>
          <w:highlight w:val="yellow"/>
        </w:rPr>
        <w:t>icación Tributario (NIT)</w:t>
      </w:r>
    </w:p>
    <w:p w:rsidR="000A2BD2" w:rsidRPr="00B92078" w:rsidRDefault="000A2BD2" w:rsidP="00C42ADF">
      <w:pPr>
        <w:pStyle w:val="Prrafodelista"/>
        <w:numPr>
          <w:ilvl w:val="0"/>
          <w:numId w:val="16"/>
        </w:numPr>
        <w:jc w:val="both"/>
        <w:rPr>
          <w:rFonts w:asciiTheme="minorHAnsi" w:hAnsiTheme="minorHAnsi" w:cstheme="minorHAnsi"/>
          <w:sz w:val="22"/>
          <w:szCs w:val="22"/>
          <w:highlight w:val="yellow"/>
        </w:rPr>
      </w:pPr>
      <w:r w:rsidRPr="00B92078">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B92078" w:rsidRDefault="000A2BD2" w:rsidP="00C42ADF">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B92078">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0A2BD2" w:rsidRPr="00B92078" w:rsidRDefault="000A2BD2" w:rsidP="00C42ADF">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B92078">
        <w:rPr>
          <w:rFonts w:asciiTheme="minorHAnsi" w:hAnsiTheme="minorHAnsi" w:cstheme="minorHAnsi"/>
          <w:color w:val="000000"/>
          <w:sz w:val="22"/>
          <w:szCs w:val="22"/>
          <w:highlight w:val="yellow"/>
        </w:rPr>
        <w:t>Cuando el empleador tiene a sus dependientes registrados en ambas AFP’s deberá presentar los certificados de no adeudo emitidos tanto por Futuro de Bolivia S.A. como por BBVA previsión AFP S.A.</w:t>
      </w:r>
    </w:p>
    <w:p w:rsidR="000A2BD2" w:rsidRPr="00B92078" w:rsidRDefault="000A2BD2" w:rsidP="00C42ADF">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B92078">
        <w:rPr>
          <w:rFonts w:asciiTheme="minorHAnsi" w:hAnsiTheme="minorHAnsi" w:cstheme="minorHAnsi"/>
          <w:color w:val="000000"/>
          <w:sz w:val="22"/>
          <w:szCs w:val="22"/>
          <w:highlight w:val="yellow"/>
        </w:rPr>
        <w:t>No es sujeto de contrataciones para YPFB, el empleador que presentare el documento de NO REGISTRO de ambas AFP’s</w:t>
      </w:r>
    </w:p>
    <w:p w:rsidR="000A2BD2" w:rsidRPr="00B92078" w:rsidRDefault="000A2BD2" w:rsidP="00C42ADF">
      <w:pPr>
        <w:pStyle w:val="Prrafodelista"/>
        <w:numPr>
          <w:ilvl w:val="0"/>
          <w:numId w:val="16"/>
        </w:numPr>
        <w:jc w:val="both"/>
        <w:rPr>
          <w:rFonts w:asciiTheme="minorHAnsi" w:hAnsiTheme="minorHAnsi" w:cstheme="minorHAnsi"/>
          <w:color w:val="000000"/>
          <w:sz w:val="22"/>
          <w:szCs w:val="22"/>
          <w:highlight w:val="yellow"/>
        </w:rPr>
      </w:pPr>
      <w:r w:rsidRPr="00B92078">
        <w:rPr>
          <w:rFonts w:asciiTheme="minorHAnsi" w:hAnsiTheme="minorHAnsi" w:cstheme="minorHAnsi"/>
          <w:color w:val="000000"/>
          <w:sz w:val="22"/>
          <w:szCs w:val="22"/>
          <w:highlight w:val="yellow"/>
        </w:rPr>
        <w:t>Estados Financieros al cierre de la última gestión fiscal en fotocopia simple que refleje la información detallada</w:t>
      </w:r>
      <w:r w:rsidR="00DF2088" w:rsidRPr="00B92078">
        <w:rPr>
          <w:rFonts w:asciiTheme="minorHAnsi" w:hAnsiTheme="minorHAnsi" w:cstheme="minorHAnsi"/>
          <w:color w:val="000000"/>
          <w:sz w:val="22"/>
          <w:szCs w:val="22"/>
          <w:highlight w:val="yellow"/>
        </w:rPr>
        <w:t>,</w:t>
      </w:r>
      <w:r w:rsidRPr="00B92078">
        <w:rPr>
          <w:rFonts w:asciiTheme="minorHAnsi" w:hAnsiTheme="minorHAnsi" w:cstheme="minorHAnsi"/>
          <w:color w:val="000000"/>
          <w:sz w:val="22"/>
          <w:szCs w:val="22"/>
          <w:highlight w:val="yellow"/>
        </w:rPr>
        <w:t xml:space="preserve"> </w:t>
      </w:r>
      <w:r w:rsidR="00E238B8" w:rsidRPr="00B92078">
        <w:rPr>
          <w:rFonts w:asciiTheme="minorHAnsi" w:hAnsiTheme="minorHAnsi" w:cstheme="minorHAnsi"/>
          <w:color w:val="000000"/>
          <w:sz w:val="22"/>
          <w:szCs w:val="22"/>
          <w:highlight w:val="yellow"/>
        </w:rPr>
        <w:t>NO APLICA</w:t>
      </w:r>
    </w:p>
    <w:p w:rsidR="004A11B1" w:rsidRPr="00B92078" w:rsidRDefault="000A2BD2" w:rsidP="00C42ADF">
      <w:pPr>
        <w:pStyle w:val="Prrafodelista"/>
        <w:numPr>
          <w:ilvl w:val="0"/>
          <w:numId w:val="16"/>
        </w:numPr>
        <w:jc w:val="both"/>
        <w:rPr>
          <w:rFonts w:asciiTheme="minorHAnsi" w:eastAsia="Calibri" w:hAnsiTheme="minorHAnsi" w:cstheme="minorHAnsi"/>
          <w:bCs/>
          <w:sz w:val="22"/>
          <w:szCs w:val="22"/>
          <w:highlight w:val="yellow"/>
          <w:lang w:val="es-BO"/>
        </w:rPr>
      </w:pPr>
      <w:r w:rsidRPr="00B92078">
        <w:rPr>
          <w:rFonts w:asciiTheme="minorHAnsi" w:hAnsiTheme="minorHAnsi" w:cstheme="minorHAnsi"/>
          <w:sz w:val="22"/>
          <w:szCs w:val="22"/>
          <w:highlight w:val="yellow"/>
        </w:rPr>
        <w:t xml:space="preserve">Original de la Garantía de Seriedad de Propuesta </w:t>
      </w:r>
      <w:r w:rsidR="00E238B8" w:rsidRPr="00B92078">
        <w:rPr>
          <w:rFonts w:asciiTheme="minorHAnsi" w:hAnsiTheme="minorHAnsi" w:cstheme="minorHAnsi"/>
          <w:sz w:val="22"/>
          <w:szCs w:val="22"/>
          <w:highlight w:val="yellow"/>
        </w:rPr>
        <w:t>NO APLICA</w:t>
      </w:r>
    </w:p>
    <w:p w:rsidR="004A11B1" w:rsidRPr="00B92078" w:rsidRDefault="004A11B1" w:rsidP="00B37050">
      <w:pPr>
        <w:ind w:left="872"/>
        <w:jc w:val="both"/>
        <w:rPr>
          <w:rFonts w:asciiTheme="minorHAnsi" w:hAnsiTheme="minorHAnsi" w:cstheme="minorHAnsi"/>
          <w:sz w:val="22"/>
          <w:szCs w:val="22"/>
          <w:highlight w:val="yellow"/>
          <w:lang w:val="es-BO"/>
        </w:rPr>
      </w:pPr>
    </w:p>
    <w:p w:rsidR="00B17267" w:rsidRPr="00B92078" w:rsidRDefault="00B17267" w:rsidP="00B17267">
      <w:pPr>
        <w:pStyle w:val="Normal2"/>
        <w:ind w:left="2124" w:hanging="2124"/>
        <w:rPr>
          <w:rFonts w:asciiTheme="minorHAnsi" w:hAnsiTheme="minorHAnsi" w:cstheme="minorHAnsi"/>
          <w:b/>
          <w:sz w:val="22"/>
          <w:szCs w:val="22"/>
          <w:highlight w:val="yellow"/>
          <w:lang w:val="es-BO"/>
        </w:rPr>
      </w:pPr>
      <w:r w:rsidRPr="00B92078">
        <w:rPr>
          <w:rFonts w:asciiTheme="minorHAnsi" w:hAnsiTheme="minorHAnsi" w:cstheme="minorHAnsi"/>
          <w:b/>
          <w:sz w:val="22"/>
          <w:szCs w:val="22"/>
          <w:highlight w:val="yellow"/>
          <w:lang w:val="es-BO"/>
        </w:rPr>
        <w:tab/>
        <w:t>Documentos Legales:</w:t>
      </w:r>
    </w:p>
    <w:p w:rsidR="00E80263" w:rsidRPr="00B92078" w:rsidRDefault="00E80263" w:rsidP="00B37050">
      <w:pPr>
        <w:jc w:val="both"/>
        <w:rPr>
          <w:rFonts w:asciiTheme="minorHAnsi" w:hAnsiTheme="minorHAnsi" w:cstheme="minorHAnsi"/>
          <w:sz w:val="22"/>
          <w:szCs w:val="22"/>
          <w:highlight w:val="yellow"/>
        </w:rPr>
      </w:pPr>
    </w:p>
    <w:p w:rsidR="00FE5AE8"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Fotocopia simple de la Matricula de Comercio FUNDEMPRESA actualizada.</w:t>
      </w:r>
    </w:p>
    <w:p w:rsidR="00FE5AE8"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Fotocopia simple del Certificado de Actualización de Inscripción e FUNDEMPRESA vigente.</w:t>
      </w:r>
    </w:p>
    <w:p w:rsidR="00FE5AE8"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0A2BD2" w:rsidRPr="00B92078" w:rsidRDefault="00FE5AE8" w:rsidP="00C42ADF">
      <w:pPr>
        <w:pStyle w:val="Prrafodelista"/>
        <w:numPr>
          <w:ilvl w:val="0"/>
          <w:numId w:val="24"/>
        </w:numPr>
        <w:jc w:val="both"/>
        <w:rPr>
          <w:rFonts w:asciiTheme="minorHAnsi" w:hAnsiTheme="minorHAnsi" w:cstheme="minorHAnsi"/>
          <w:sz w:val="22"/>
          <w:szCs w:val="22"/>
          <w:highlight w:val="yellow"/>
        </w:rPr>
      </w:pPr>
      <w:r w:rsidRPr="00B92078">
        <w:rPr>
          <w:rFonts w:asciiTheme="minorHAnsi" w:hAnsiTheme="minorHAnsi" w:cstheme="minorHAnsi"/>
          <w:sz w:val="22"/>
          <w:szCs w:val="22"/>
          <w:highlight w:val="yellow"/>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42AD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42AD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42AD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42AD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42AD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42AD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1C581F" w:rsidRDefault="00DC088D" w:rsidP="00DC088D">
      <w:pPr>
        <w:ind w:firstLine="708"/>
        <w:jc w:val="both"/>
        <w:rPr>
          <w:rFonts w:asciiTheme="minorHAnsi" w:hAnsiTheme="minorHAnsi" w:cstheme="minorHAnsi"/>
          <w:b/>
          <w:sz w:val="22"/>
          <w:szCs w:val="22"/>
          <w:highlight w:val="yellow"/>
          <w:lang w:eastAsia="es-ES"/>
        </w:rPr>
      </w:pPr>
      <w:r w:rsidRPr="001C581F">
        <w:rPr>
          <w:rFonts w:asciiTheme="minorHAnsi" w:hAnsiTheme="minorHAnsi" w:cstheme="minorHAnsi"/>
          <w:b/>
          <w:sz w:val="22"/>
          <w:szCs w:val="22"/>
          <w:highlight w:val="yellow"/>
        </w:rPr>
        <w:t xml:space="preserve">Documentos/Formularios </w:t>
      </w:r>
      <w:r w:rsidRPr="001C581F">
        <w:rPr>
          <w:rFonts w:asciiTheme="minorHAnsi" w:hAnsiTheme="minorHAnsi" w:cstheme="minorHAnsi"/>
          <w:b/>
          <w:sz w:val="22"/>
          <w:szCs w:val="22"/>
          <w:highlight w:val="yellow"/>
          <w:lang w:eastAsia="es-ES"/>
        </w:rPr>
        <w:t>Administrativos:</w:t>
      </w:r>
    </w:p>
    <w:p w:rsidR="000A2BD2" w:rsidRPr="001C581F" w:rsidRDefault="000A2BD2" w:rsidP="000A2BD2">
      <w:pPr>
        <w:jc w:val="both"/>
        <w:rPr>
          <w:rFonts w:asciiTheme="minorHAnsi" w:hAnsiTheme="minorHAnsi" w:cstheme="minorHAnsi"/>
          <w:b/>
          <w:sz w:val="22"/>
          <w:szCs w:val="22"/>
          <w:highlight w:val="yellow"/>
          <w:lang w:eastAsia="es-ES"/>
        </w:rPr>
      </w:pPr>
    </w:p>
    <w:p w:rsidR="000A2BD2" w:rsidRPr="001C581F" w:rsidRDefault="000A2BD2" w:rsidP="00C42ADF">
      <w:pPr>
        <w:pStyle w:val="Prrafodelista"/>
        <w:numPr>
          <w:ilvl w:val="2"/>
          <w:numId w:val="10"/>
        </w:numPr>
        <w:ind w:left="1134"/>
        <w:jc w:val="both"/>
        <w:rPr>
          <w:rFonts w:asciiTheme="minorHAnsi" w:hAnsiTheme="minorHAnsi" w:cstheme="minorHAnsi"/>
          <w:color w:val="000000"/>
          <w:sz w:val="22"/>
          <w:szCs w:val="22"/>
          <w:highlight w:val="yellow"/>
        </w:rPr>
      </w:pPr>
      <w:r w:rsidRPr="001C581F">
        <w:rPr>
          <w:rFonts w:asciiTheme="minorHAnsi" w:hAnsiTheme="minorHAnsi" w:cstheme="minorHAnsi"/>
          <w:color w:val="000000"/>
          <w:sz w:val="22"/>
          <w:szCs w:val="22"/>
          <w:highlight w:val="yellow"/>
        </w:rPr>
        <w:t>Certificado electrónico o fotocopia simple del Número de Identificación Tributario (NIT) activo.</w:t>
      </w:r>
    </w:p>
    <w:p w:rsidR="00BF45BC" w:rsidRPr="001C581F" w:rsidRDefault="000A2BD2" w:rsidP="00C42ADF">
      <w:pPr>
        <w:pStyle w:val="Prrafodelista"/>
        <w:numPr>
          <w:ilvl w:val="2"/>
          <w:numId w:val="10"/>
        </w:numPr>
        <w:ind w:left="1134"/>
        <w:jc w:val="both"/>
        <w:rPr>
          <w:rFonts w:asciiTheme="minorHAnsi" w:hAnsiTheme="minorHAnsi" w:cstheme="minorHAnsi"/>
          <w:sz w:val="22"/>
          <w:szCs w:val="22"/>
          <w:highlight w:val="yellow"/>
        </w:rPr>
      </w:pPr>
      <w:r w:rsidRPr="001C581F">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w:t>
      </w:r>
      <w:r w:rsidR="00FC0324" w:rsidRPr="001C581F">
        <w:rPr>
          <w:rFonts w:asciiTheme="minorHAnsi" w:hAnsiTheme="minorHAnsi" w:cstheme="minorHAnsi"/>
          <w:color w:val="000000"/>
          <w:sz w:val="22"/>
          <w:szCs w:val="22"/>
          <w:highlight w:val="yellow"/>
        </w:rPr>
        <w:t xml:space="preserve"> </w:t>
      </w:r>
      <w:r w:rsidRPr="001C581F">
        <w:rPr>
          <w:rFonts w:asciiTheme="minorHAnsi" w:hAnsiTheme="minorHAnsi" w:cstheme="minorHAnsi"/>
          <w:color w:val="000000"/>
          <w:sz w:val="22"/>
          <w:szCs w:val="22"/>
          <w:highlight w:val="yellow"/>
        </w:rPr>
        <w:t>del mes anterior a la fecha de  presentación de la propuesta, asimismo se deberá considerar los siguientes aspectos:</w:t>
      </w:r>
    </w:p>
    <w:p w:rsidR="00BF45BC" w:rsidRPr="001C581F" w:rsidRDefault="00BF45BC" w:rsidP="00C42ADF">
      <w:pPr>
        <w:pStyle w:val="Prrafodelista"/>
        <w:numPr>
          <w:ilvl w:val="0"/>
          <w:numId w:val="30"/>
        </w:numPr>
        <w:ind w:left="1560"/>
        <w:jc w:val="both"/>
        <w:rPr>
          <w:rFonts w:asciiTheme="minorHAnsi" w:hAnsiTheme="minorHAnsi" w:cstheme="minorHAnsi"/>
          <w:color w:val="000000"/>
          <w:sz w:val="22"/>
          <w:szCs w:val="22"/>
          <w:highlight w:val="yellow"/>
        </w:rPr>
      </w:pPr>
      <w:r w:rsidRPr="001C581F">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BF45BC" w:rsidRPr="001C581F" w:rsidRDefault="00BF45BC" w:rsidP="00C42ADF">
      <w:pPr>
        <w:pStyle w:val="Prrafodelista"/>
        <w:numPr>
          <w:ilvl w:val="0"/>
          <w:numId w:val="30"/>
        </w:numPr>
        <w:ind w:left="1560"/>
        <w:jc w:val="both"/>
        <w:rPr>
          <w:rFonts w:asciiTheme="minorHAnsi" w:hAnsiTheme="minorHAnsi" w:cstheme="minorHAnsi"/>
          <w:color w:val="000000"/>
          <w:sz w:val="22"/>
          <w:szCs w:val="22"/>
          <w:highlight w:val="yellow"/>
        </w:rPr>
      </w:pPr>
      <w:r w:rsidRPr="001C581F">
        <w:rPr>
          <w:rFonts w:asciiTheme="minorHAnsi" w:hAnsiTheme="minorHAnsi" w:cstheme="minorHAnsi"/>
          <w:color w:val="000000"/>
          <w:sz w:val="22"/>
          <w:szCs w:val="22"/>
          <w:highlight w:val="yellow"/>
        </w:rPr>
        <w:t>Cuando el empleador tiene a sus dependientes registrados en ambas AFP’s deberá presentar los certificados de no adeudo emitidos tanto por Futuro de Bolivia S.A. como por BBVA previsión AFP S.A.</w:t>
      </w:r>
    </w:p>
    <w:p w:rsidR="00BF45BC" w:rsidRPr="001C581F" w:rsidRDefault="00BF45BC" w:rsidP="00C42ADF">
      <w:pPr>
        <w:pStyle w:val="Prrafodelista"/>
        <w:numPr>
          <w:ilvl w:val="0"/>
          <w:numId w:val="30"/>
        </w:numPr>
        <w:ind w:left="1560"/>
        <w:jc w:val="both"/>
        <w:rPr>
          <w:rFonts w:asciiTheme="minorHAnsi" w:hAnsiTheme="minorHAnsi" w:cstheme="minorHAnsi"/>
          <w:color w:val="000000"/>
          <w:sz w:val="22"/>
          <w:szCs w:val="22"/>
          <w:highlight w:val="yellow"/>
        </w:rPr>
      </w:pPr>
      <w:r w:rsidRPr="001C581F">
        <w:rPr>
          <w:rFonts w:asciiTheme="minorHAnsi" w:hAnsiTheme="minorHAnsi" w:cstheme="minorHAnsi"/>
          <w:color w:val="000000"/>
          <w:sz w:val="22"/>
          <w:szCs w:val="22"/>
          <w:highlight w:val="yellow"/>
        </w:rPr>
        <w:t>No es sujeto de contrataciones para YPFB, el empleador que presentare el documento de NO REGISTRO de ambas AFP’s.</w:t>
      </w:r>
    </w:p>
    <w:p w:rsidR="00E238B8" w:rsidRPr="001C581F" w:rsidRDefault="00E238B8" w:rsidP="00BF45BC">
      <w:pPr>
        <w:pStyle w:val="Prrafodelista"/>
        <w:ind w:left="1080"/>
        <w:jc w:val="both"/>
        <w:rPr>
          <w:rFonts w:asciiTheme="minorHAnsi" w:hAnsiTheme="minorHAnsi" w:cstheme="minorHAnsi"/>
          <w:sz w:val="22"/>
          <w:szCs w:val="22"/>
          <w:highlight w:val="yellow"/>
        </w:rPr>
      </w:pPr>
    </w:p>
    <w:p w:rsidR="006025E6" w:rsidRPr="001C581F" w:rsidRDefault="006025E6" w:rsidP="006025E6">
      <w:pPr>
        <w:ind w:firstLine="851"/>
        <w:jc w:val="both"/>
        <w:rPr>
          <w:rFonts w:asciiTheme="minorHAnsi" w:hAnsiTheme="minorHAnsi" w:cstheme="minorHAnsi"/>
          <w:b/>
          <w:sz w:val="22"/>
          <w:szCs w:val="22"/>
          <w:highlight w:val="yellow"/>
        </w:rPr>
      </w:pPr>
      <w:r w:rsidRPr="001C581F">
        <w:rPr>
          <w:rFonts w:asciiTheme="minorHAnsi" w:hAnsiTheme="minorHAnsi" w:cstheme="minorHAnsi"/>
          <w:b/>
          <w:sz w:val="22"/>
          <w:szCs w:val="22"/>
          <w:highlight w:val="yellow"/>
        </w:rPr>
        <w:t>Documentos Legales:</w:t>
      </w:r>
    </w:p>
    <w:p w:rsidR="000A2BD2" w:rsidRPr="001C581F" w:rsidRDefault="000A2BD2" w:rsidP="000A2BD2">
      <w:pPr>
        <w:ind w:left="927"/>
        <w:jc w:val="both"/>
        <w:rPr>
          <w:rFonts w:asciiTheme="minorHAnsi" w:hAnsiTheme="minorHAnsi" w:cstheme="minorHAnsi"/>
          <w:sz w:val="22"/>
          <w:szCs w:val="22"/>
          <w:highlight w:val="yellow"/>
        </w:rPr>
      </w:pP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Fotocopia simple del Poder de Representación Legal de la empresa (incluidas las empresas unipersonales cuando el representante legal sea diferente al propietario registrado en FUNDEMPRESA.</w:t>
      </w: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Fotocopia simple de la Matricula de Comercio FUNDEMPRESA actualizada.</w:t>
      </w: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lastRenderedPageBreak/>
        <w:t>Fotocopia simple del Certificado de Actualización de Inscripción e FUNDEMPRESA vigente.</w:t>
      </w: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FE5AE8" w:rsidRPr="001C581F" w:rsidRDefault="00FE5AE8" w:rsidP="00C42ADF">
      <w:pPr>
        <w:pStyle w:val="Prrafodelista"/>
        <w:numPr>
          <w:ilvl w:val="0"/>
          <w:numId w:val="23"/>
        </w:numPr>
        <w:ind w:left="1276"/>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 xml:space="preserve">Fotocopia simple del documento de identificación personal del representante legal o propietario. </w:t>
      </w:r>
    </w:p>
    <w:p w:rsidR="000F3E7E" w:rsidRPr="001C581F" w:rsidRDefault="000F3E7E" w:rsidP="000F3E7E">
      <w:pPr>
        <w:jc w:val="both"/>
        <w:rPr>
          <w:rFonts w:asciiTheme="minorHAnsi" w:hAnsiTheme="minorHAnsi" w:cstheme="minorHAnsi"/>
          <w:sz w:val="22"/>
          <w:szCs w:val="22"/>
          <w:highlight w:val="yellow"/>
        </w:rPr>
      </w:pPr>
    </w:p>
    <w:p w:rsidR="000F3E7E" w:rsidRPr="001C581F" w:rsidRDefault="009A5338" w:rsidP="00C42ADF">
      <w:pPr>
        <w:pStyle w:val="Prrafodelista"/>
        <w:numPr>
          <w:ilvl w:val="0"/>
          <w:numId w:val="11"/>
        </w:numPr>
        <w:tabs>
          <w:tab w:val="left" w:pos="5025"/>
        </w:tabs>
        <w:ind w:left="284" w:hanging="284"/>
        <w:jc w:val="both"/>
        <w:rPr>
          <w:rFonts w:asciiTheme="minorHAnsi" w:hAnsiTheme="minorHAnsi" w:cstheme="minorHAnsi"/>
          <w:b/>
          <w:sz w:val="22"/>
          <w:szCs w:val="22"/>
          <w:highlight w:val="yellow"/>
        </w:rPr>
      </w:pPr>
      <w:r w:rsidRPr="001C581F">
        <w:rPr>
          <w:rFonts w:asciiTheme="minorHAnsi" w:hAnsiTheme="minorHAnsi" w:cstheme="minorHAnsi"/>
          <w:b/>
          <w:sz w:val="22"/>
          <w:szCs w:val="22"/>
          <w:highlight w:val="yellow"/>
        </w:rPr>
        <w:t>FORMULARIOS DE LA PROPUESTA ECONÓMICA</w:t>
      </w:r>
    </w:p>
    <w:p w:rsidR="009A5338" w:rsidRPr="001C581F" w:rsidRDefault="009A5338" w:rsidP="000F3E7E">
      <w:pPr>
        <w:jc w:val="both"/>
        <w:rPr>
          <w:rFonts w:asciiTheme="minorHAnsi" w:hAnsiTheme="minorHAnsi" w:cstheme="minorHAnsi"/>
          <w:sz w:val="22"/>
          <w:szCs w:val="22"/>
          <w:highlight w:val="yellow"/>
        </w:rPr>
      </w:pPr>
    </w:p>
    <w:p w:rsidR="006025E6" w:rsidRPr="001C581F" w:rsidRDefault="006025E6" w:rsidP="006025E6">
      <w:pPr>
        <w:ind w:firstLine="708"/>
        <w:jc w:val="both"/>
        <w:rPr>
          <w:rFonts w:asciiTheme="minorHAnsi" w:hAnsiTheme="minorHAnsi" w:cstheme="minorHAnsi"/>
          <w:sz w:val="22"/>
          <w:szCs w:val="22"/>
          <w:highlight w:val="yellow"/>
        </w:rPr>
      </w:pPr>
      <w:r w:rsidRPr="001C581F">
        <w:rPr>
          <w:rFonts w:asciiTheme="minorHAnsi" w:hAnsiTheme="minorHAnsi" w:cstheme="minorHAnsi"/>
          <w:sz w:val="22"/>
          <w:szCs w:val="22"/>
          <w:highlight w:val="yellow"/>
        </w:rPr>
        <w:t xml:space="preserve">Formulario B-1  </w:t>
      </w:r>
      <w:r w:rsidRPr="001C581F">
        <w:rPr>
          <w:rFonts w:asciiTheme="minorHAnsi" w:hAnsiTheme="minorHAnsi" w:cstheme="minorHAnsi"/>
          <w:sz w:val="22"/>
          <w:szCs w:val="22"/>
          <w:highlight w:val="yellow"/>
        </w:rPr>
        <w:tab/>
        <w:t>Propuesta Económi</w:t>
      </w:r>
      <w:r w:rsidR="00BF45BC" w:rsidRPr="001C581F">
        <w:rPr>
          <w:rFonts w:asciiTheme="minorHAnsi" w:hAnsiTheme="minorHAnsi" w:cstheme="minorHAnsi"/>
          <w:sz w:val="22"/>
          <w:szCs w:val="22"/>
          <w:highlight w:val="yellow"/>
        </w:rPr>
        <w:t>ca.</w:t>
      </w:r>
    </w:p>
    <w:p w:rsidR="006025E6" w:rsidRPr="001C581F" w:rsidRDefault="006025E6" w:rsidP="006025E6">
      <w:pPr>
        <w:tabs>
          <w:tab w:val="left" w:pos="5025"/>
        </w:tabs>
        <w:rPr>
          <w:rFonts w:asciiTheme="minorHAnsi" w:hAnsiTheme="minorHAnsi" w:cstheme="minorHAnsi"/>
          <w:b/>
          <w:sz w:val="22"/>
          <w:szCs w:val="22"/>
          <w:highlight w:val="yellow"/>
          <w:lang w:val="es-BO" w:eastAsia="es-ES"/>
        </w:rPr>
      </w:pPr>
    </w:p>
    <w:p w:rsidR="006025E6" w:rsidRPr="001C581F" w:rsidRDefault="006025E6" w:rsidP="00C42ADF">
      <w:pPr>
        <w:pStyle w:val="Prrafodelista"/>
        <w:numPr>
          <w:ilvl w:val="0"/>
          <w:numId w:val="11"/>
        </w:numPr>
        <w:tabs>
          <w:tab w:val="left" w:pos="5025"/>
        </w:tabs>
        <w:ind w:left="284" w:hanging="284"/>
        <w:jc w:val="both"/>
        <w:rPr>
          <w:rFonts w:asciiTheme="minorHAnsi" w:hAnsiTheme="minorHAnsi" w:cstheme="minorHAnsi"/>
          <w:b/>
          <w:sz w:val="22"/>
          <w:szCs w:val="22"/>
          <w:highlight w:val="yellow"/>
        </w:rPr>
      </w:pPr>
      <w:r w:rsidRPr="001C581F">
        <w:rPr>
          <w:rFonts w:asciiTheme="minorHAnsi" w:hAnsiTheme="minorHAnsi" w:cstheme="minorHAnsi"/>
          <w:b/>
          <w:sz w:val="22"/>
          <w:szCs w:val="22"/>
          <w:highlight w:val="yellow"/>
        </w:rPr>
        <w:t xml:space="preserve">FORMULARIOS DE LA PROPUESTA TÉCNICA </w:t>
      </w:r>
    </w:p>
    <w:p w:rsidR="006025E6" w:rsidRPr="001C581F" w:rsidRDefault="006025E6" w:rsidP="006025E6">
      <w:pPr>
        <w:tabs>
          <w:tab w:val="left" w:pos="5025"/>
        </w:tabs>
        <w:rPr>
          <w:rFonts w:asciiTheme="minorHAnsi" w:hAnsiTheme="minorHAnsi" w:cstheme="minorHAnsi"/>
          <w:b/>
          <w:sz w:val="22"/>
          <w:szCs w:val="22"/>
          <w:highlight w:val="yellow"/>
          <w:lang w:val="es-BO"/>
        </w:rPr>
      </w:pPr>
    </w:p>
    <w:p w:rsidR="006025E6" w:rsidRPr="001C581F" w:rsidRDefault="006025E6" w:rsidP="006025E6">
      <w:pPr>
        <w:pStyle w:val="Normal2"/>
        <w:tabs>
          <w:tab w:val="left" w:pos="1701"/>
        </w:tabs>
        <w:ind w:left="1417"/>
        <w:rPr>
          <w:rFonts w:asciiTheme="minorHAnsi" w:hAnsiTheme="minorHAnsi" w:cstheme="minorHAnsi"/>
          <w:sz w:val="22"/>
          <w:szCs w:val="22"/>
          <w:highlight w:val="yellow"/>
          <w:lang w:val="es-BO"/>
        </w:rPr>
      </w:pPr>
      <w:r w:rsidRPr="001C581F">
        <w:rPr>
          <w:rFonts w:asciiTheme="minorHAnsi" w:hAnsiTheme="minorHAnsi" w:cstheme="minorHAnsi"/>
          <w:sz w:val="22"/>
          <w:szCs w:val="22"/>
          <w:highlight w:val="yellow"/>
          <w:lang w:val="es-BO"/>
        </w:rPr>
        <w:t>Formulario C-1</w:t>
      </w:r>
      <w:r w:rsidRPr="001C581F">
        <w:rPr>
          <w:rFonts w:asciiTheme="minorHAnsi" w:hAnsiTheme="minorHAnsi" w:cstheme="minorHAnsi"/>
          <w:sz w:val="22"/>
          <w:szCs w:val="22"/>
          <w:highlight w:val="yellow"/>
          <w:lang w:val="es-BO"/>
        </w:rPr>
        <w:tab/>
      </w:r>
      <w:r w:rsidRPr="001C581F">
        <w:rPr>
          <w:rFonts w:asciiTheme="minorHAnsi" w:hAnsiTheme="minorHAnsi" w:cstheme="minorHAnsi"/>
          <w:sz w:val="22"/>
          <w:szCs w:val="22"/>
          <w:highlight w:val="yellow"/>
          <w:lang w:val="es-BO"/>
        </w:rPr>
        <w:tab/>
        <w:t xml:space="preserve">Propuesta Técnica (Características Técnicas Solicitadas) </w:t>
      </w:r>
    </w:p>
    <w:p w:rsidR="006025E6" w:rsidRPr="001C581F" w:rsidRDefault="006025E6" w:rsidP="006025E6">
      <w:pPr>
        <w:ind w:left="2268" w:hanging="1560"/>
        <w:jc w:val="both"/>
        <w:rPr>
          <w:rFonts w:asciiTheme="minorHAnsi" w:hAnsiTheme="minorHAnsi" w:cstheme="minorHAnsi"/>
          <w:sz w:val="22"/>
          <w:szCs w:val="22"/>
          <w:highlight w:val="yellow"/>
          <w:lang w:val="es-BO"/>
        </w:rPr>
      </w:pPr>
    </w:p>
    <w:p w:rsidR="006025E6" w:rsidRPr="009D49EA" w:rsidRDefault="006025E6" w:rsidP="006025E6">
      <w:pPr>
        <w:ind w:left="2832" w:hanging="2124"/>
        <w:jc w:val="both"/>
        <w:rPr>
          <w:rFonts w:asciiTheme="minorHAnsi" w:hAnsiTheme="minorHAnsi" w:cstheme="minorHAnsi"/>
          <w:sz w:val="22"/>
          <w:szCs w:val="22"/>
          <w:lang w:val="es-BO"/>
        </w:rPr>
      </w:pPr>
      <w:r w:rsidRPr="001C581F">
        <w:rPr>
          <w:rFonts w:asciiTheme="minorHAnsi" w:hAnsiTheme="minorHAnsi" w:cstheme="minorHAnsi"/>
          <w:sz w:val="22"/>
          <w:szCs w:val="22"/>
          <w:highlight w:val="yellow"/>
          <w:lang w:val="es-BO"/>
        </w:rPr>
        <w:t>Formulario C-2</w:t>
      </w:r>
      <w:r w:rsidRPr="001C581F">
        <w:rPr>
          <w:rFonts w:asciiTheme="minorHAnsi" w:hAnsiTheme="minorHAnsi" w:cstheme="minorHAnsi"/>
          <w:sz w:val="22"/>
          <w:szCs w:val="22"/>
          <w:highlight w:val="yellow"/>
          <w:lang w:val="es-BO"/>
        </w:rPr>
        <w:tab/>
        <w:t>Experiencia General y Específica del Proponente</w:t>
      </w:r>
      <w:r>
        <w:rPr>
          <w:rFonts w:asciiTheme="minorHAnsi" w:hAnsiTheme="minorHAnsi" w:cstheme="minorHAnsi"/>
          <w:sz w:val="22"/>
          <w:szCs w:val="22"/>
          <w:lang w:val="es-BO"/>
        </w:rPr>
        <w:t xml:space="preserv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E238B8" w:rsidRDefault="006025E6" w:rsidP="006025E6">
      <w:pPr>
        <w:tabs>
          <w:tab w:val="left" w:pos="5025"/>
        </w:tabs>
        <w:ind w:left="709"/>
        <w:rPr>
          <w:rFonts w:asciiTheme="minorHAnsi" w:hAnsiTheme="minorHAnsi" w:cstheme="minorHAnsi"/>
          <w:color w:val="FF0000"/>
          <w:sz w:val="22"/>
          <w:szCs w:val="22"/>
          <w:highlight w:val="yellow"/>
          <w:lang w:val="es-BO"/>
        </w:rPr>
      </w:pPr>
      <w:bookmarkStart w:id="5" w:name="_GoBack"/>
      <w:bookmarkEnd w:id="5"/>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6968D7" w:rsidRPr="00552079" w:rsidTr="00292A55">
        <w:trPr>
          <w:trHeight w:val="463"/>
        </w:trPr>
        <w:tc>
          <w:tcPr>
            <w:tcW w:w="3681" w:type="dxa"/>
            <w:shd w:val="clear" w:color="auto" w:fill="FFFFFF" w:themeFill="background1"/>
            <w:vAlign w:val="center"/>
          </w:tcPr>
          <w:p w:rsidR="006968D7" w:rsidRPr="00552079" w:rsidRDefault="006968D7" w:rsidP="006968D7">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6968D7" w:rsidRPr="00552079" w:rsidRDefault="006968D7" w:rsidP="006968D7">
            <w:pPr>
              <w:jc w:val="center"/>
              <w:rPr>
                <w:rFonts w:asciiTheme="minorHAnsi" w:hAnsiTheme="minorHAnsi" w:cstheme="minorHAnsi"/>
                <w:sz w:val="22"/>
                <w:szCs w:val="22"/>
              </w:rPr>
            </w:pPr>
            <w:r w:rsidRPr="006968D7">
              <w:rPr>
                <w:rFonts w:asciiTheme="minorHAnsi" w:hAnsiTheme="minorHAnsi" w:cstheme="minorHAnsi"/>
                <w:b/>
                <w:bCs/>
                <w:sz w:val="22"/>
                <w:szCs w:val="22"/>
              </w:rPr>
              <w:t>MANTENIMIENTO PREVENTIVO Y CORRECTIVO DE EQUIPOS DE DESPACHO DE COMBUSTIBLES LIQUIDOS DE LAS EESS DEL DCSC</w:t>
            </w:r>
          </w:p>
        </w:tc>
      </w:tr>
      <w:tr w:rsidR="006968D7" w:rsidRPr="00552079" w:rsidTr="00292A55">
        <w:trPr>
          <w:trHeight w:val="436"/>
        </w:trPr>
        <w:tc>
          <w:tcPr>
            <w:tcW w:w="3681" w:type="dxa"/>
            <w:shd w:val="clear" w:color="auto" w:fill="FFFFFF" w:themeFill="background1"/>
            <w:vAlign w:val="center"/>
          </w:tcPr>
          <w:p w:rsidR="006968D7" w:rsidRPr="00552079" w:rsidRDefault="006968D7" w:rsidP="006968D7">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6968D7" w:rsidRPr="00552079" w:rsidRDefault="006968D7" w:rsidP="006968D7">
            <w:pPr>
              <w:jc w:val="center"/>
              <w:rPr>
                <w:rFonts w:asciiTheme="minorHAnsi" w:hAnsiTheme="minorHAnsi" w:cstheme="minorHAnsi"/>
                <w:sz w:val="22"/>
                <w:szCs w:val="22"/>
              </w:rPr>
            </w:pPr>
            <w:r w:rsidRPr="006968D7">
              <w:rPr>
                <w:rFonts w:asciiTheme="minorHAnsi" w:hAnsiTheme="minorHAnsi" w:cstheme="minorHAnsi"/>
                <w:b/>
                <w:bCs/>
                <w:sz w:val="22"/>
                <w:szCs w:val="22"/>
              </w:rPr>
              <w:t>GCC-CDL-DCSC-17-16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6968D7" w:rsidRDefault="00001A9F" w:rsidP="006968D7">
            <w:pPr>
              <w:jc w:val="center"/>
              <w:rPr>
                <w:rFonts w:asciiTheme="minorHAnsi" w:hAnsiTheme="minorHAnsi" w:cstheme="minorHAnsi"/>
                <w:b/>
                <w:sz w:val="22"/>
                <w:szCs w:val="22"/>
              </w:rPr>
            </w:pPr>
            <w:r>
              <w:rPr>
                <w:rFonts w:asciiTheme="minorHAnsi" w:hAnsiTheme="minorHAnsi" w:cstheme="minorHAnsi"/>
                <w:b/>
                <w:sz w:val="22"/>
                <w:szCs w:val="22"/>
              </w:rPr>
              <w:t>22</w:t>
            </w:r>
            <w:r w:rsidR="006968D7" w:rsidRPr="006968D7">
              <w:rPr>
                <w:rFonts w:asciiTheme="minorHAnsi" w:hAnsiTheme="minorHAnsi" w:cstheme="minorHAnsi"/>
                <w:b/>
                <w:sz w:val="22"/>
                <w:szCs w:val="22"/>
              </w:rPr>
              <w:t>/04/2016</w:t>
            </w: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lastRenderedPageBreak/>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42AD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42AD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42AD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42AD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42AD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ambas AFP’s deberá presentar los certificados de no adeudo emitidos tanto por Futuro de Bolivia S.A. como por BBVA previsión AFP S.A.</w:t>
      </w:r>
    </w:p>
    <w:p w:rsidR="002C772A" w:rsidRPr="00552079" w:rsidRDefault="002C772A" w:rsidP="00C42AD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42AD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E238B8" w:rsidRDefault="002C772A" w:rsidP="00C42ADF">
      <w:pPr>
        <w:numPr>
          <w:ilvl w:val="0"/>
          <w:numId w:val="21"/>
        </w:numPr>
        <w:jc w:val="both"/>
        <w:rPr>
          <w:rFonts w:asciiTheme="minorHAnsi" w:hAnsiTheme="minorHAnsi" w:cstheme="minorHAnsi"/>
          <w:color w:val="000000"/>
          <w:sz w:val="22"/>
          <w:szCs w:val="22"/>
          <w:highlight w:val="yellow"/>
        </w:rPr>
      </w:pPr>
      <w:r w:rsidRPr="00E238B8">
        <w:rPr>
          <w:rFonts w:asciiTheme="minorHAnsi" w:hAnsiTheme="minorHAnsi" w:cstheme="minorHAnsi"/>
          <w:color w:val="000000"/>
          <w:sz w:val="22"/>
          <w:szCs w:val="22"/>
          <w:highlight w:val="yellow"/>
        </w:rPr>
        <w:t>G</w:t>
      </w:r>
      <w:r w:rsidRPr="00E238B8">
        <w:rPr>
          <w:rFonts w:asciiTheme="minorHAnsi" w:hAnsiTheme="minorHAnsi" w:cstheme="minorHAnsi"/>
          <w:sz w:val="22"/>
          <w:szCs w:val="22"/>
          <w:highlight w:val="yellow"/>
        </w:rPr>
        <w:t>arantía de Cumplimiento de Contrato</w:t>
      </w:r>
      <w:r w:rsidR="00B92078" w:rsidRPr="00B92078">
        <w:rPr>
          <w:rFonts w:ascii="Calibri" w:hAnsi="Calibri" w:cs="Calibri"/>
          <w:sz w:val="22"/>
          <w:szCs w:val="22"/>
          <w:lang w:val="es-ES_tradnl" w:eastAsia="es-ES"/>
        </w:rPr>
        <w:t xml:space="preserve"> </w:t>
      </w:r>
      <w:r w:rsidR="00B92078" w:rsidRPr="00B92078">
        <w:rPr>
          <w:rFonts w:asciiTheme="minorHAnsi" w:hAnsiTheme="minorHAnsi" w:cstheme="minorHAnsi"/>
          <w:sz w:val="22"/>
          <w:szCs w:val="22"/>
          <w:highlight w:val="yellow"/>
          <w:lang w:val="es-ES_tradnl"/>
        </w:rPr>
        <w:t>La Empresa adjudicada deberá solicitar expresamente a Yacimientos Petrolíferos Fiscales Bolivianos, la retención del 7% por cada pago parcial recibido.</w:t>
      </w:r>
      <w:r w:rsidR="006B3E92" w:rsidRPr="00E238B8">
        <w:rPr>
          <w:rFonts w:asciiTheme="minorHAnsi" w:hAnsiTheme="minorHAnsi" w:cstheme="minorHAnsi"/>
          <w:sz w:val="22"/>
          <w:szCs w:val="22"/>
          <w:highlight w:val="yellow"/>
        </w:rPr>
        <w:t xml:space="preserve"> </w:t>
      </w:r>
    </w:p>
    <w:p w:rsidR="005A2A0A" w:rsidRPr="000440BF" w:rsidRDefault="005A2A0A" w:rsidP="00C42AD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42AD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B92078" w:rsidRDefault="00B92078" w:rsidP="00B37050">
      <w:pPr>
        <w:jc w:val="center"/>
        <w:rPr>
          <w:rFonts w:asciiTheme="minorHAnsi" w:hAnsiTheme="minorHAnsi" w:cstheme="minorHAnsi"/>
          <w:b/>
          <w:sz w:val="22"/>
          <w:szCs w:val="22"/>
        </w:rPr>
      </w:pPr>
    </w:p>
    <w:p w:rsidR="00B92078" w:rsidRDefault="00B92078" w:rsidP="00B37050">
      <w:pPr>
        <w:jc w:val="center"/>
        <w:rPr>
          <w:rFonts w:asciiTheme="minorHAnsi" w:hAnsiTheme="minorHAnsi" w:cstheme="minorHAnsi"/>
          <w:b/>
          <w:sz w:val="22"/>
          <w:szCs w:val="22"/>
        </w:rPr>
      </w:pPr>
    </w:p>
    <w:p w:rsidR="00B92078" w:rsidRDefault="00B92078" w:rsidP="00B37050">
      <w:pPr>
        <w:jc w:val="center"/>
        <w:rPr>
          <w:rFonts w:asciiTheme="minorHAnsi" w:hAnsiTheme="minorHAnsi" w:cstheme="minorHAnsi"/>
          <w:b/>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92078" w:rsidRDefault="00B92078" w:rsidP="00537960">
      <w:pPr>
        <w:ind w:left="-851"/>
        <w:jc w:val="center"/>
        <w:rPr>
          <w:rFonts w:asciiTheme="minorHAnsi" w:hAnsiTheme="minorHAnsi" w:cstheme="minorHAnsi"/>
          <w:b/>
          <w:sz w:val="22"/>
          <w:szCs w:val="22"/>
        </w:rPr>
      </w:pPr>
    </w:p>
    <w:tbl>
      <w:tblPr>
        <w:tblW w:w="9316" w:type="dxa"/>
        <w:jc w:val="center"/>
        <w:tblCellMar>
          <w:left w:w="70" w:type="dxa"/>
          <w:right w:w="70" w:type="dxa"/>
        </w:tblCellMar>
        <w:tblLook w:val="0000" w:firstRow="0" w:lastRow="0" w:firstColumn="0" w:lastColumn="0" w:noHBand="0" w:noVBand="0"/>
      </w:tblPr>
      <w:tblGrid>
        <w:gridCol w:w="565"/>
        <w:gridCol w:w="6467"/>
        <w:gridCol w:w="1113"/>
        <w:gridCol w:w="1171"/>
      </w:tblGrid>
      <w:tr w:rsidR="00B92078" w:rsidRPr="002F43A3" w:rsidTr="00B92078">
        <w:trPr>
          <w:trHeight w:val="392"/>
          <w:jc w:val="center"/>
        </w:trPr>
        <w:tc>
          <w:tcPr>
            <w:tcW w:w="565"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B92078" w:rsidRPr="007066BB" w:rsidRDefault="00B92078" w:rsidP="00B92078">
            <w:pPr>
              <w:jc w:val="center"/>
              <w:rPr>
                <w:rFonts w:ascii="Calibri" w:hAnsi="Calibri"/>
                <w:b/>
                <w:bCs/>
                <w:color w:val="000000"/>
                <w:sz w:val="22"/>
                <w:szCs w:val="22"/>
              </w:rPr>
            </w:pPr>
            <w:r w:rsidRPr="007066BB">
              <w:rPr>
                <w:rFonts w:ascii="Calibri" w:hAnsi="Calibri"/>
                <w:b/>
                <w:bCs/>
                <w:color w:val="000000"/>
                <w:sz w:val="22"/>
                <w:szCs w:val="22"/>
              </w:rPr>
              <w:t>Nº</w:t>
            </w:r>
          </w:p>
        </w:tc>
        <w:tc>
          <w:tcPr>
            <w:tcW w:w="6467" w:type="dxa"/>
            <w:tcBorders>
              <w:top w:val="single" w:sz="4" w:space="0" w:color="auto"/>
              <w:left w:val="nil"/>
              <w:bottom w:val="single" w:sz="4" w:space="0" w:color="auto"/>
              <w:right w:val="single" w:sz="4" w:space="0" w:color="auto"/>
            </w:tcBorders>
            <w:shd w:val="clear" w:color="auto" w:fill="C9C9C9"/>
            <w:noWrap/>
            <w:vAlign w:val="center"/>
          </w:tcPr>
          <w:p w:rsidR="00B92078" w:rsidRPr="007066BB" w:rsidRDefault="00B92078" w:rsidP="00B92078">
            <w:pPr>
              <w:jc w:val="center"/>
              <w:rPr>
                <w:rFonts w:ascii="Calibri" w:hAnsi="Calibri"/>
                <w:b/>
                <w:bCs/>
                <w:color w:val="000000"/>
                <w:sz w:val="22"/>
                <w:szCs w:val="22"/>
              </w:rPr>
            </w:pPr>
            <w:r w:rsidRPr="007066BB">
              <w:rPr>
                <w:rFonts w:ascii="Calibri" w:hAnsi="Calibri" w:cs="Calibri"/>
                <w:b/>
                <w:bCs/>
                <w:color w:val="000000"/>
                <w:sz w:val="22"/>
                <w:szCs w:val="22"/>
              </w:rPr>
              <w:t>DESCRIPCIÓN DE PROVISIÓN DE REPUESTOS Y MANO DE OBRA, PARA MANTENIMIENTO DE DISPENSADORES LÍQUIDOS GE y DO.</w:t>
            </w:r>
          </w:p>
        </w:tc>
        <w:tc>
          <w:tcPr>
            <w:tcW w:w="1113" w:type="dxa"/>
            <w:tcBorders>
              <w:top w:val="single" w:sz="4" w:space="0" w:color="auto"/>
              <w:left w:val="single" w:sz="4" w:space="0" w:color="auto"/>
              <w:bottom w:val="single" w:sz="4" w:space="0" w:color="auto"/>
              <w:right w:val="single" w:sz="4" w:space="0" w:color="auto"/>
            </w:tcBorders>
            <w:shd w:val="clear" w:color="auto" w:fill="C9C9C9"/>
          </w:tcPr>
          <w:p w:rsidR="00B92078" w:rsidRPr="007066BB" w:rsidRDefault="00B92078" w:rsidP="00B92078">
            <w:pPr>
              <w:jc w:val="center"/>
              <w:rPr>
                <w:rFonts w:ascii="Calibri" w:hAnsi="Calibri"/>
                <w:b/>
                <w:bCs/>
                <w:color w:val="000000"/>
                <w:sz w:val="22"/>
                <w:szCs w:val="22"/>
              </w:rPr>
            </w:pPr>
          </w:p>
          <w:p w:rsidR="00B92078" w:rsidRPr="007066BB" w:rsidRDefault="00B92078" w:rsidP="00B92078">
            <w:pPr>
              <w:jc w:val="center"/>
              <w:rPr>
                <w:rFonts w:ascii="Calibri" w:hAnsi="Calibri"/>
                <w:b/>
                <w:bCs/>
                <w:color w:val="000000"/>
                <w:sz w:val="22"/>
                <w:szCs w:val="22"/>
              </w:rPr>
            </w:pPr>
            <w:r w:rsidRPr="007066BB">
              <w:rPr>
                <w:rFonts w:ascii="Calibri" w:hAnsi="Calibri"/>
                <w:b/>
                <w:bCs/>
                <w:color w:val="000000"/>
                <w:sz w:val="22"/>
                <w:szCs w:val="22"/>
              </w:rPr>
              <w:t>CANTIDAD</w:t>
            </w:r>
          </w:p>
        </w:tc>
        <w:tc>
          <w:tcPr>
            <w:tcW w:w="1171"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B92078" w:rsidRPr="007066BB" w:rsidRDefault="00B92078" w:rsidP="001C581F">
            <w:pPr>
              <w:jc w:val="center"/>
              <w:rPr>
                <w:rFonts w:ascii="Calibri" w:hAnsi="Calibri"/>
                <w:b/>
                <w:bCs/>
                <w:color w:val="000000"/>
                <w:sz w:val="22"/>
                <w:szCs w:val="22"/>
              </w:rPr>
            </w:pPr>
            <w:r w:rsidRPr="007066BB">
              <w:rPr>
                <w:rFonts w:ascii="Calibri" w:hAnsi="Calibri"/>
                <w:b/>
                <w:bCs/>
                <w:color w:val="000000"/>
                <w:sz w:val="22"/>
                <w:szCs w:val="22"/>
              </w:rPr>
              <w:t>Precio Unitario (Bs.)</w:t>
            </w:r>
          </w:p>
        </w:tc>
      </w:tr>
      <w:tr w:rsidR="00B92078" w:rsidRPr="002F43A3" w:rsidTr="00B92078">
        <w:trPr>
          <w:trHeight w:val="201"/>
          <w:jc w:val="center"/>
        </w:trPr>
        <w:tc>
          <w:tcPr>
            <w:tcW w:w="9316" w:type="dxa"/>
            <w:gridSpan w:val="4"/>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
                <w:bCs/>
                <w:color w:val="000000"/>
                <w:sz w:val="22"/>
                <w:szCs w:val="22"/>
              </w:rPr>
              <w:t>PRECIOS REFERENCIALES POR REPUESTO:</w:t>
            </w:r>
          </w:p>
        </w:tc>
      </w:tr>
      <w:tr w:rsidR="00B92078" w:rsidRPr="002F43A3" w:rsidTr="00B92078">
        <w:trPr>
          <w:trHeight w:val="20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Pistola para combustible de ¾” roja.</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1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Pistola para combustible de ¾” azul.</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1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3</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Pistola para combustible de 1” Azul o Roja</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2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4</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Manguera flexible de ¾” x 5 mt.</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2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5</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Manguera flexible de 1” x 5 mt.</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2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6</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Manguera corta de ¾”</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2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7</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Manguera corta de 1”</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2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8</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Caño Flexible de 50 cm.x1.1/2”</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4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9</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Codo giratorio de ¾”.</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4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10</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Codo giratorio de 1”.</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31"/>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11</w:t>
            </w:r>
          </w:p>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12</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Válvula break-away de ¾” re conectable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77"/>
          <w:jc w:val="center"/>
        </w:trPr>
        <w:tc>
          <w:tcPr>
            <w:tcW w:w="56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Válvula break-away de ¾” estándar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6"/>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13</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Válvula chek con malla: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6"/>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14</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Filtro cónico malla para equipos dispenser Wayne diésel/gasolina: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67"/>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15</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Foco iluminación display: Philips</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28"/>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16</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Filtro para combustible: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46"/>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17</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Filtro para combustible gasolina 10mic.=70010/300-10: Cimtec</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7"/>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18</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Filtro para combustible en dispenser con separador de agua para diésel: Cimtec</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3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19</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Filtro para combustible gasolina 10mic.=70015/300-10 boca ancha: Cimtec</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4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20</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Conjunto para pistolas: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30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21</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Válvula solenoide proporcional: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2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22</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Teclado para surtidor 3G3387D: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14"/>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23</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Sistema retráctil para dispenser 3G3387D: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24</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Display para dispenser 3G3387D: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7"/>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25</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Pulsador inteligente :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67"/>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26</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Conjunto medidor complejo IEC: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2"/>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27</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Tarjeta madre iGEM: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5"/>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28</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Totalizador electro – mecánico para dispenser 3G3387D: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66"/>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29</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Protector para pistola rojo y azul de ¾”</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8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30</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Juego  de válvula y niple para combustible: Genebre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575810" w:rsidTr="00B92078">
        <w:trPr>
          <w:trHeight w:val="274"/>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31</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lang w:val="en-US"/>
              </w:rPr>
            </w:pPr>
            <w:r w:rsidRPr="007066BB">
              <w:rPr>
                <w:rFonts w:ascii="Calibri" w:hAnsi="Calibri" w:cs="Calibri"/>
                <w:sz w:val="22"/>
                <w:szCs w:val="22"/>
                <w:lang w:val="en-US"/>
              </w:rPr>
              <w:t>Connector válvula break-away. Precio Unitario</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lang w:val="en-US"/>
              </w:rPr>
            </w:pPr>
            <w:r w:rsidRPr="007066BB">
              <w:rPr>
                <w:rFonts w:ascii="Calibri" w:hAnsi="Calibri" w:cs="Calibri"/>
                <w:bCs/>
                <w:color w:val="000000"/>
                <w:sz w:val="22"/>
                <w:szCs w:val="22"/>
                <w:lang w:val="en-US"/>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lang w:val="en-US"/>
              </w:rPr>
            </w:pPr>
          </w:p>
        </w:tc>
      </w:tr>
      <w:tr w:rsidR="00B92078" w:rsidRPr="00575810" w:rsidTr="00B92078">
        <w:trPr>
          <w:trHeight w:val="12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lang w:val="en-US"/>
              </w:rPr>
            </w:pPr>
            <w:r w:rsidRPr="007066BB">
              <w:rPr>
                <w:rFonts w:ascii="Calibri" w:hAnsi="Calibri" w:cs="Calibri"/>
                <w:bCs/>
                <w:color w:val="000000"/>
                <w:sz w:val="22"/>
                <w:szCs w:val="22"/>
                <w:lang w:val="en-US"/>
              </w:rPr>
              <w:t>32</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lang w:val="es-BO"/>
              </w:rPr>
            </w:pPr>
            <w:r w:rsidRPr="007066BB">
              <w:rPr>
                <w:rFonts w:ascii="Calibri" w:hAnsi="Calibri" w:cs="Calibri"/>
                <w:sz w:val="22"/>
                <w:szCs w:val="22"/>
                <w:lang w:val="es-BO"/>
              </w:rPr>
              <w:t>Tapa lateral block de medición: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lang w:val="en-US"/>
              </w:rPr>
            </w:pPr>
            <w:r w:rsidRPr="007066BB">
              <w:rPr>
                <w:rFonts w:ascii="Calibri" w:hAnsi="Calibri" w:cs="Calibri"/>
                <w:bCs/>
                <w:color w:val="000000"/>
                <w:sz w:val="22"/>
                <w:szCs w:val="22"/>
                <w:lang w:val="en-US"/>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lang w:val="en-US"/>
              </w:rPr>
            </w:pPr>
          </w:p>
        </w:tc>
      </w:tr>
      <w:tr w:rsidR="00B92078" w:rsidRPr="00F72EB9" w:rsidTr="00B92078">
        <w:trPr>
          <w:trHeight w:val="13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lang w:val="en-US"/>
              </w:rPr>
            </w:pPr>
            <w:r w:rsidRPr="007066BB">
              <w:rPr>
                <w:rFonts w:ascii="Calibri" w:hAnsi="Calibri" w:cs="Calibri"/>
                <w:bCs/>
                <w:color w:val="000000"/>
                <w:sz w:val="22"/>
                <w:szCs w:val="22"/>
                <w:lang w:val="en-US"/>
              </w:rPr>
              <w:t>33</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lang w:val="en-US"/>
              </w:rPr>
            </w:pPr>
            <w:r w:rsidRPr="007066BB">
              <w:rPr>
                <w:rFonts w:ascii="Calibri" w:hAnsi="Calibri" w:cs="Calibri"/>
                <w:sz w:val="22"/>
                <w:szCs w:val="22"/>
                <w:lang w:val="en-US"/>
              </w:rPr>
              <w:t>Empaque  o’ring tapa lateral: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lang w:val="en-US"/>
              </w:rPr>
            </w:pPr>
            <w:r w:rsidRPr="007066BB">
              <w:rPr>
                <w:rFonts w:ascii="Calibri" w:hAnsi="Calibri" w:cs="Calibri"/>
                <w:bCs/>
                <w:color w:val="000000"/>
                <w:sz w:val="22"/>
                <w:szCs w:val="22"/>
                <w:lang w:val="en-US"/>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lang w:val="en-US"/>
              </w:rPr>
            </w:pPr>
          </w:p>
        </w:tc>
      </w:tr>
      <w:tr w:rsidR="00B92078" w:rsidRPr="002F43A3" w:rsidTr="00B92078">
        <w:trPr>
          <w:trHeight w:val="14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lang w:val="es-BO"/>
              </w:rPr>
            </w:pPr>
            <w:r w:rsidRPr="007066BB">
              <w:rPr>
                <w:rFonts w:ascii="Calibri" w:hAnsi="Calibri" w:cs="Calibri"/>
                <w:bCs/>
                <w:color w:val="000000"/>
                <w:sz w:val="22"/>
                <w:szCs w:val="22"/>
                <w:lang w:val="es-BO"/>
              </w:rPr>
              <w:t>34</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Protector para pistola rojo y azul de 1”</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3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35</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Repuesto pico para pistola:</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lastRenderedPageBreak/>
              <w:t>36</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Control remoto para Wayne: Wayne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37</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Pulser para Tokheim</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38</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Tarjeta CPU para tokheim Premier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39</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Tarjeta interface para tokheim Premier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40</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Tarjeta Multiplex para tokheim Premier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41</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Tarjeta Releí para tokheim Premier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42</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Juego de engranajes Precio Unitario</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43</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Chicotillo para tokheim Premier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44</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Batería Tokheim</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45</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LCD para tarjeta Display tokheim Premier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46</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Block de medición tokheim Premier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47</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 xml:space="preserve">Válvula de venteo </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15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48</w:t>
            </w:r>
          </w:p>
        </w:tc>
        <w:tc>
          <w:tcPr>
            <w:tcW w:w="6467" w:type="dxa"/>
            <w:tcBorders>
              <w:top w:val="single" w:sz="4" w:space="0" w:color="auto"/>
              <w:left w:val="nil"/>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Cs/>
                <w:color w:val="000000"/>
                <w:sz w:val="22"/>
                <w:szCs w:val="22"/>
              </w:rPr>
            </w:pPr>
            <w:r w:rsidRPr="007066BB">
              <w:rPr>
                <w:rFonts w:ascii="Calibri" w:hAnsi="Calibri" w:cs="Calibri"/>
                <w:bCs/>
                <w:color w:val="000000"/>
                <w:sz w:val="22"/>
                <w:szCs w:val="22"/>
              </w:rPr>
              <w:t>Turbina para bomba sumergible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08"/>
          <w:jc w:val="center"/>
        </w:trPr>
        <w:tc>
          <w:tcPr>
            <w:tcW w:w="9316" w:type="dxa"/>
            <w:gridSpan w:val="4"/>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p>
        </w:tc>
      </w:tr>
      <w:tr w:rsidR="00B92078" w:rsidRPr="002F43A3" w:rsidTr="00B92078">
        <w:trPr>
          <w:trHeight w:val="392"/>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49</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4to Anillo en Santa Cruz de la Sierra</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392"/>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50</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El Parí a en Santa Cruz de la Sierra</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392"/>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51</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COMARAPA. Ubicada en la localidad de Comarapa –Santa Cruz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98"/>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52</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Samaipata ubicada en la localidad de Samaipata – Santa Cruz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392"/>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53</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Mariscal Sucre Ubicada en la localidad de Puerto Suarez - Santa Cruz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392"/>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54</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Quijarro – Ubicada en la localidad de Quijarro - Santa Cruz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392"/>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55</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Angel Sandoval  Ubicada en la localidad de San Matías – Santa Cruz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525"/>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56</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Servicio de mantenimiento y reparación de equipos dispenser de combustible GE y DO en EESS Bella Vista  Ubicada en la localidad de Piso Firme – Santa Cruz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392"/>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57</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 xml:space="preserve"> Servicio de mantenimiento y reparación de equipos dispenser de combustible GE y DO en EESS San Pedro del Norte  Ubicada en la localidad de San Pedro – Santa Cruz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461"/>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58</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Servicio de mantenimiento y reparación del dispenser de combustible DO en el Surtidor Móvil Peta Grande  Ubicada en la localidad de Peta Grande – Santa Cruz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50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59</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Servicio de Mantenimiento del Dispenser de GE (Consumo propio) en Surtidor móvil Camiri en Zona Comercial Camiri</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60</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Reparación del Medidor Dúplex</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4"/>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61</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Cambio de Block de Medición</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8"/>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lastRenderedPageBreak/>
              <w:t>62</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Cambio de Válvula de Impacto</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82"/>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63</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Cambio de Dispense</w:t>
            </w:r>
            <w:r>
              <w:rPr>
                <w:rFonts w:ascii="Calibri" w:hAnsi="Calibri" w:cs="Calibri"/>
                <w:sz w:val="22"/>
                <w:szCs w:val="22"/>
              </w:rPr>
              <w:t>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2"/>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64</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Cambio de Filtros</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6"/>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65</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Cambio de Manguera</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66"/>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66</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Cambio de Codo Giratorio</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67</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Cambio de válvula break-away</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68</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 xml:space="preserve">Cambio de LCD para Tarjeta Display </w:t>
            </w:r>
            <w:r w:rsidRPr="007066BB">
              <w:rPr>
                <w:rFonts w:ascii="Calibri" w:hAnsi="Calibri" w:cs="Calibri"/>
                <w:bCs/>
                <w:color w:val="000000"/>
                <w:sz w:val="22"/>
                <w:szCs w:val="22"/>
              </w:rPr>
              <w:t>tokheim Premier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69</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 xml:space="preserve">Mantenimiento válvula solenoide </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70</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Cambio tarjeta Madre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71</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Programar dispenser</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72</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Reparación de Tarjeta de Potencia</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73</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Reparación del Tren de Engranajes</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74</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Reparación de Block de Medición Tokheim</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75</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Rebobinado de Motor de ¾ Hp</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76</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Mejoramiento de Tierra por punto</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77</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Mantenimiento de Tablero Eléctrico</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78</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Cambio de turbina de Bomba sumergible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310"/>
          <w:jc w:val="center"/>
        </w:trPr>
        <w:tc>
          <w:tcPr>
            <w:tcW w:w="9316" w:type="dxa"/>
            <w:gridSpan w:val="4"/>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p>
        </w:tc>
      </w:tr>
      <w:tr w:rsidR="00B92078" w:rsidRPr="002F43A3" w:rsidTr="00B92078">
        <w:trPr>
          <w:trHeight w:val="31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79</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Limpieza de Tanque de combustible EE.SS 4to Anillo - Santa Cruz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58"/>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80</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Limpieza de Tanque de combustible EE.SS El Parí - Santa Cruz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325"/>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81</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Limpieza de Tanque de combustible EE.SS Mariscal Sucre - Puerto Suarez</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82</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Limpieza de Tanque de combustible EE.SS Samaipata - Samaipata</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7"/>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83</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Limpieza de Tanque de Combustible en EE.SS Puerto Quijarro - Quijarro</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565"/>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84</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Limpieza de Tanque de Combustible en EE.SS Ángel Sandoval - San Matías – Provincia Angel Sandoval</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84"/>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85</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Limpieza de Tanque de Combustible en EE.SS Peta Grande – Localidad Peta Grande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88"/>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86</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Limpieza de Tanque de Combustible en EE.SS Bella Vista – Localidad Piso Firme</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78"/>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87</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Limpieza de Tanque de Combustible en EE.SS Comarapa - Comarapa</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460"/>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88</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Limpieza de Tanque de Combustible en EE.SS San Pedro del Norte – Localidad de San Pedro</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64"/>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89</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Instalación de tubo Buzo</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83"/>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center"/>
              <w:rPr>
                <w:rFonts w:ascii="Calibri" w:hAnsi="Calibri" w:cs="Calibri"/>
                <w:bCs/>
                <w:color w:val="000000"/>
                <w:sz w:val="22"/>
                <w:szCs w:val="22"/>
              </w:rPr>
            </w:pPr>
            <w:r>
              <w:rPr>
                <w:rFonts w:ascii="Calibri" w:hAnsi="Calibri" w:cs="Calibri"/>
                <w:bCs/>
                <w:color w:val="000000"/>
                <w:sz w:val="22"/>
                <w:szCs w:val="22"/>
              </w:rPr>
              <w:t>90</w:t>
            </w:r>
          </w:p>
        </w:tc>
        <w:tc>
          <w:tcPr>
            <w:tcW w:w="6467" w:type="dxa"/>
            <w:tcBorders>
              <w:top w:val="single" w:sz="4" w:space="0" w:color="auto"/>
              <w:left w:val="nil"/>
              <w:bottom w:val="single" w:sz="4" w:space="0" w:color="auto"/>
              <w:right w:val="single" w:sz="4" w:space="0" w:color="auto"/>
            </w:tcBorders>
            <w:shd w:val="clear" w:color="auto" w:fill="auto"/>
            <w:noWrap/>
          </w:tcPr>
          <w:p w:rsidR="00B92078" w:rsidRPr="007066BB" w:rsidRDefault="00B92078" w:rsidP="00B92078">
            <w:pPr>
              <w:rPr>
                <w:rFonts w:ascii="Calibri" w:hAnsi="Calibri" w:cs="Calibri"/>
                <w:sz w:val="22"/>
                <w:szCs w:val="22"/>
              </w:rPr>
            </w:pPr>
            <w:r w:rsidRPr="007066BB">
              <w:rPr>
                <w:rFonts w:ascii="Calibri" w:hAnsi="Calibri" w:cs="Calibri"/>
                <w:sz w:val="22"/>
                <w:szCs w:val="22"/>
              </w:rPr>
              <w:t>Instalación de válvula de Venteo</w:t>
            </w:r>
          </w:p>
        </w:tc>
        <w:tc>
          <w:tcPr>
            <w:tcW w:w="1113" w:type="dxa"/>
            <w:tcBorders>
              <w:top w:val="single" w:sz="4" w:space="0" w:color="auto"/>
              <w:left w:val="single" w:sz="4" w:space="0" w:color="auto"/>
              <w:bottom w:val="single" w:sz="4" w:space="0" w:color="auto"/>
              <w:right w:val="single" w:sz="4" w:space="0" w:color="auto"/>
            </w:tcBorders>
          </w:tcPr>
          <w:p w:rsidR="00B92078" w:rsidRPr="007066BB" w:rsidRDefault="00B92078" w:rsidP="00B92078">
            <w:pPr>
              <w:jc w:val="center"/>
              <w:rPr>
                <w:rFonts w:ascii="Calibri" w:hAnsi="Calibri" w:cs="Calibri"/>
                <w:bCs/>
                <w:color w:val="000000"/>
                <w:sz w:val="22"/>
                <w:szCs w:val="22"/>
              </w:rPr>
            </w:pPr>
            <w:r w:rsidRPr="007066BB">
              <w:rPr>
                <w:rFonts w:ascii="Calibri" w:hAnsi="Calibri" w:cs="Calibri"/>
                <w:bCs/>
                <w:color w:val="000000"/>
                <w:sz w:val="22"/>
                <w:szCs w:val="22"/>
              </w:rPr>
              <w:t>1</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Cs/>
                <w:color w:val="000000"/>
                <w:sz w:val="22"/>
                <w:szCs w:val="22"/>
              </w:rPr>
            </w:pPr>
          </w:p>
        </w:tc>
      </w:tr>
      <w:tr w:rsidR="00B92078" w:rsidRPr="002F43A3" w:rsidTr="00B92078">
        <w:trPr>
          <w:trHeight w:val="283"/>
          <w:jc w:val="center"/>
        </w:trPr>
        <w:tc>
          <w:tcPr>
            <w:tcW w:w="81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
                <w:bCs/>
                <w:color w:val="000000"/>
                <w:sz w:val="22"/>
                <w:szCs w:val="22"/>
              </w:rPr>
            </w:pPr>
            <w:r w:rsidRPr="00B92078">
              <w:rPr>
                <w:rFonts w:ascii="Calibri" w:hAnsi="Calibri" w:cs="Calibri"/>
                <w:b/>
                <w:bCs/>
                <w:color w:val="000000"/>
                <w:sz w:val="22"/>
                <w:szCs w:val="22"/>
                <w:lang w:val="es-BO"/>
              </w:rPr>
              <w:t>PRECIO TOTAL (Numeral)</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jc w:val="right"/>
              <w:rPr>
                <w:rFonts w:ascii="Calibri" w:hAnsi="Calibri" w:cs="Calibri"/>
                <w:b/>
                <w:bCs/>
                <w:color w:val="000000"/>
                <w:sz w:val="22"/>
                <w:szCs w:val="22"/>
              </w:rPr>
            </w:pPr>
          </w:p>
        </w:tc>
      </w:tr>
      <w:tr w:rsidR="00B92078" w:rsidRPr="002F43A3" w:rsidTr="00B92078">
        <w:trPr>
          <w:trHeight w:val="283"/>
          <w:jc w:val="center"/>
        </w:trPr>
        <w:tc>
          <w:tcPr>
            <w:tcW w:w="931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B92078" w:rsidRPr="007066BB" w:rsidRDefault="00B92078" w:rsidP="00B92078">
            <w:pPr>
              <w:rPr>
                <w:rFonts w:ascii="Calibri" w:hAnsi="Calibri" w:cs="Calibri"/>
                <w:b/>
                <w:bCs/>
                <w:color w:val="000000"/>
                <w:sz w:val="22"/>
                <w:szCs w:val="22"/>
              </w:rPr>
            </w:pPr>
            <w:r w:rsidRPr="00552079">
              <w:rPr>
                <w:rFonts w:asciiTheme="minorHAnsi" w:hAnsiTheme="minorHAnsi" w:cstheme="minorHAnsi"/>
                <w:b/>
                <w:sz w:val="22"/>
                <w:szCs w:val="22"/>
                <w:lang w:val="es-BO"/>
              </w:rPr>
              <w:t>PRECIO TOTAL (Literal)</w:t>
            </w:r>
          </w:p>
        </w:tc>
      </w:tr>
    </w:tbl>
    <w:p w:rsidR="00B92078" w:rsidRDefault="00B92078"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1C581F" w:rsidRPr="00552079" w:rsidRDefault="001C581F"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61"/>
        <w:gridCol w:w="3237"/>
        <w:gridCol w:w="535"/>
        <w:gridCol w:w="504"/>
        <w:gridCol w:w="842"/>
      </w:tblGrid>
      <w:tr w:rsidR="00596B5C" w:rsidRPr="00C75BEC" w:rsidTr="001C581F">
        <w:trPr>
          <w:tblHeader/>
          <w:jc w:val="center"/>
        </w:trPr>
        <w:tc>
          <w:tcPr>
            <w:tcW w:w="406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1"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C581F">
        <w:trPr>
          <w:cantSplit/>
          <w:trHeight w:val="1448"/>
          <w:jc w:val="center"/>
        </w:trPr>
        <w:tc>
          <w:tcPr>
            <w:tcW w:w="406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3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4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1C581F" w:rsidRPr="00C75BEC" w:rsidTr="001C581F">
        <w:trPr>
          <w:jc w:val="center"/>
        </w:trPr>
        <w:tc>
          <w:tcPr>
            <w:tcW w:w="4061" w:type="dxa"/>
            <w:shd w:val="clear" w:color="auto" w:fill="8DB3E2"/>
            <w:vAlign w:val="center"/>
          </w:tcPr>
          <w:p w:rsidR="001C581F" w:rsidRPr="003F2292" w:rsidRDefault="001C581F" w:rsidP="001C581F">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c>
          <w:tcPr>
            <w:tcW w:w="3237" w:type="dxa"/>
            <w:vAlign w:val="center"/>
          </w:tcPr>
          <w:p w:rsidR="001C581F" w:rsidRPr="00DB5AAF" w:rsidRDefault="001C581F" w:rsidP="001C581F">
            <w:pPr>
              <w:rPr>
                <w:rFonts w:ascii="Calibri" w:hAnsi="Calibri" w:cs="Calibri"/>
                <w:b/>
                <w:sz w:val="18"/>
                <w:szCs w:val="18"/>
              </w:rPr>
            </w:pPr>
          </w:p>
        </w:tc>
        <w:tc>
          <w:tcPr>
            <w:tcW w:w="535" w:type="dxa"/>
            <w:tcBorders>
              <w:top w:val="single" w:sz="2" w:space="0" w:color="000000"/>
            </w:tcBorders>
            <w:vAlign w:val="center"/>
          </w:tcPr>
          <w:p w:rsidR="001C581F" w:rsidRPr="00DB5AAF" w:rsidRDefault="001C581F" w:rsidP="001C581F">
            <w:pPr>
              <w:rPr>
                <w:rFonts w:ascii="Calibri" w:hAnsi="Calibri" w:cs="Calibri"/>
                <w:b/>
                <w:sz w:val="18"/>
                <w:szCs w:val="18"/>
              </w:rPr>
            </w:pPr>
          </w:p>
        </w:tc>
        <w:tc>
          <w:tcPr>
            <w:tcW w:w="504" w:type="dxa"/>
            <w:tcBorders>
              <w:top w:val="single" w:sz="2" w:space="0" w:color="000000"/>
            </w:tcBorders>
            <w:vAlign w:val="center"/>
          </w:tcPr>
          <w:p w:rsidR="001C581F" w:rsidRPr="00DB5AAF" w:rsidRDefault="001C581F" w:rsidP="001C581F">
            <w:pPr>
              <w:rPr>
                <w:rFonts w:ascii="Calibri" w:hAnsi="Calibri" w:cs="Calibri"/>
                <w:b/>
                <w:sz w:val="18"/>
                <w:szCs w:val="18"/>
              </w:rPr>
            </w:pPr>
          </w:p>
        </w:tc>
        <w:tc>
          <w:tcPr>
            <w:tcW w:w="842" w:type="dxa"/>
            <w:tcBorders>
              <w:top w:val="single" w:sz="2" w:space="0" w:color="000000"/>
            </w:tcBorders>
            <w:vAlign w:val="center"/>
          </w:tcPr>
          <w:p w:rsidR="001C581F" w:rsidRPr="00DB5AAF" w:rsidRDefault="001C581F" w:rsidP="001C581F">
            <w:pPr>
              <w:rPr>
                <w:rFonts w:ascii="Calibri" w:hAnsi="Calibri" w:cs="Calibri"/>
                <w:b/>
                <w:sz w:val="18"/>
                <w:szCs w:val="18"/>
              </w:rPr>
            </w:pPr>
          </w:p>
        </w:tc>
      </w:tr>
      <w:tr w:rsidR="001C581F" w:rsidRPr="00C75BEC" w:rsidTr="001C581F">
        <w:trPr>
          <w:jc w:val="center"/>
        </w:trPr>
        <w:tc>
          <w:tcPr>
            <w:tcW w:w="4061" w:type="dxa"/>
            <w:shd w:val="clear" w:color="auto" w:fill="auto"/>
            <w:vAlign w:val="center"/>
          </w:tcPr>
          <w:p w:rsidR="001C581F" w:rsidRDefault="001C581F" w:rsidP="001C581F">
            <w:pPr>
              <w:jc w:val="both"/>
              <w:rPr>
                <w:rFonts w:ascii="Calibri" w:hAnsi="Calibri" w:cs="Calibri"/>
                <w:sz w:val="22"/>
                <w:szCs w:val="22"/>
              </w:rPr>
            </w:pPr>
            <w:r w:rsidRPr="0006643A">
              <w:rPr>
                <w:rFonts w:ascii="Calibri" w:hAnsi="Calibri" w:cs="Calibri"/>
                <w:sz w:val="22"/>
                <w:szCs w:val="22"/>
              </w:rPr>
              <w:t>Los trabajos requeridos consisten en:</w:t>
            </w:r>
          </w:p>
          <w:p w:rsidR="001C581F" w:rsidRPr="003533B2" w:rsidRDefault="001C581F" w:rsidP="001C581F">
            <w:pPr>
              <w:jc w:val="both"/>
              <w:rPr>
                <w:rFonts w:ascii="Calibri" w:hAnsi="Calibri" w:cs="Calibri"/>
                <w:sz w:val="8"/>
                <w:szCs w:val="8"/>
              </w:rPr>
            </w:pPr>
          </w:p>
          <w:p w:rsidR="001C581F" w:rsidRPr="0006643A" w:rsidRDefault="001C581F" w:rsidP="001C581F">
            <w:pPr>
              <w:jc w:val="both"/>
              <w:rPr>
                <w:rFonts w:ascii="Calibri" w:hAnsi="Calibri" w:cs="Calibri"/>
                <w:b/>
                <w:sz w:val="22"/>
                <w:szCs w:val="22"/>
              </w:rPr>
            </w:pPr>
            <w:r w:rsidRPr="0006643A">
              <w:rPr>
                <w:rFonts w:ascii="Calibri" w:hAnsi="Calibri" w:cs="Calibri"/>
                <w:b/>
                <w:sz w:val="22"/>
                <w:szCs w:val="22"/>
              </w:rPr>
              <w:t xml:space="preserve">Mantenimientos Preventivos:  </w:t>
            </w:r>
          </w:p>
          <w:p w:rsidR="001C581F" w:rsidRDefault="001C581F" w:rsidP="001C581F">
            <w:pPr>
              <w:jc w:val="both"/>
              <w:rPr>
                <w:rFonts w:ascii="Calibri" w:hAnsi="Calibri" w:cs="Calibri"/>
                <w:sz w:val="22"/>
                <w:szCs w:val="22"/>
              </w:rPr>
            </w:pPr>
            <w:r w:rsidRPr="0006643A">
              <w:rPr>
                <w:rFonts w:ascii="Calibri" w:hAnsi="Calibri" w:cs="Calibri"/>
                <w:sz w:val="22"/>
                <w:szCs w:val="22"/>
              </w:rPr>
              <w:t>La empresa adjudicada deberá realizar mantenimientos preventivos a dispensadores de líquidos de Gasolina y Diésel de acuerdo a un cronograma que será proporcionado por la Unidad de Operaciones y Mantenimiento de YPFB Distrito Comercial Santa Cruz bajo la supervisión del fiscal del servicio asignado.</w:t>
            </w:r>
          </w:p>
          <w:p w:rsidR="001C581F" w:rsidRPr="003533B2" w:rsidRDefault="001C581F" w:rsidP="001C581F">
            <w:pPr>
              <w:jc w:val="both"/>
              <w:rPr>
                <w:rFonts w:ascii="Calibri" w:hAnsi="Calibri" w:cs="Calibri"/>
                <w:b/>
                <w:sz w:val="8"/>
                <w:szCs w:val="8"/>
              </w:rPr>
            </w:pPr>
          </w:p>
          <w:p w:rsidR="001C581F" w:rsidRPr="0006643A" w:rsidRDefault="001C581F" w:rsidP="001C581F">
            <w:pPr>
              <w:jc w:val="both"/>
              <w:rPr>
                <w:rFonts w:ascii="Calibri" w:hAnsi="Calibri" w:cs="Calibri"/>
                <w:sz w:val="22"/>
                <w:szCs w:val="22"/>
              </w:rPr>
            </w:pPr>
            <w:r w:rsidRPr="0006643A">
              <w:rPr>
                <w:rFonts w:ascii="Calibri" w:hAnsi="Calibri" w:cs="Calibri"/>
                <w:b/>
                <w:sz w:val="22"/>
                <w:szCs w:val="22"/>
              </w:rPr>
              <w:t>Mantenimientos Correctivos:</w:t>
            </w:r>
          </w:p>
          <w:p w:rsidR="001C581F" w:rsidRPr="0006643A" w:rsidRDefault="001C581F" w:rsidP="001C581F">
            <w:pPr>
              <w:spacing w:after="120"/>
              <w:jc w:val="both"/>
              <w:rPr>
                <w:rFonts w:ascii="Calibri" w:hAnsi="Calibri"/>
                <w:sz w:val="22"/>
                <w:szCs w:val="22"/>
              </w:rPr>
            </w:pPr>
            <w:r w:rsidRPr="0006643A">
              <w:rPr>
                <w:rFonts w:ascii="Calibri" w:hAnsi="Calibri"/>
                <w:sz w:val="22"/>
                <w:szCs w:val="22"/>
              </w:rPr>
              <w:t>La empresa adjudicada deberá realizar mantenimientos correctivos a dispensadores de líquidos de Gasolina y Diésel a necesidad y por requerimiento de YPFB, cuando alguna de las Estaciones de Servicio así lo requiera. En caso de requerirse el cambio de repuestos o partes por desgaste natural, fallas o cumplida la vida útil de cualquier pieza de los equipos, el fiscal del servicio estará encargado de dar la orden correspondiente para proceder, previo informe de la empresa proveedora.</w:t>
            </w:r>
          </w:p>
          <w:p w:rsidR="001C581F" w:rsidRDefault="001C581F" w:rsidP="001C581F">
            <w:pPr>
              <w:jc w:val="both"/>
              <w:rPr>
                <w:rFonts w:ascii="Calibri" w:hAnsi="Calibri" w:cs="Arial"/>
                <w:b/>
                <w:bCs/>
                <w:sz w:val="22"/>
                <w:szCs w:val="22"/>
              </w:rPr>
            </w:pPr>
            <w:r w:rsidRPr="0006643A">
              <w:rPr>
                <w:rFonts w:ascii="Calibri" w:hAnsi="Calibri" w:cs="Arial"/>
                <w:b/>
                <w:bCs/>
                <w:sz w:val="22"/>
                <w:szCs w:val="22"/>
              </w:rPr>
              <w:t>Provisión de Repuestos:</w:t>
            </w:r>
          </w:p>
          <w:p w:rsidR="001C581F" w:rsidRPr="003533B2" w:rsidRDefault="001C581F" w:rsidP="001C581F">
            <w:pPr>
              <w:jc w:val="both"/>
              <w:rPr>
                <w:rFonts w:ascii="Calibri" w:hAnsi="Calibri" w:cs="Arial"/>
                <w:b/>
                <w:bCs/>
                <w:sz w:val="8"/>
                <w:szCs w:val="8"/>
              </w:rPr>
            </w:pPr>
          </w:p>
          <w:p w:rsidR="001C581F" w:rsidRPr="0006643A" w:rsidRDefault="001C581F" w:rsidP="001C581F">
            <w:pPr>
              <w:spacing w:after="120"/>
              <w:jc w:val="both"/>
              <w:rPr>
                <w:rFonts w:ascii="Calibri" w:hAnsi="Calibri"/>
                <w:sz w:val="22"/>
                <w:szCs w:val="22"/>
              </w:rPr>
            </w:pPr>
            <w:r w:rsidRPr="00504D89">
              <w:rPr>
                <w:rFonts w:ascii="Calibri" w:eastAsia="Calibri" w:hAnsi="Calibri" w:cs="Tahoma"/>
                <w:sz w:val="22"/>
                <w:szCs w:val="22"/>
              </w:rPr>
              <w:t xml:space="preserve">Para la provisión de repuestos, </w:t>
            </w:r>
            <w:r>
              <w:rPr>
                <w:rFonts w:ascii="Calibri" w:eastAsia="Calibri" w:hAnsi="Calibri" w:cs="Tahoma"/>
                <w:sz w:val="22"/>
                <w:szCs w:val="22"/>
              </w:rPr>
              <w:t>La empresa proveedora del servicio</w:t>
            </w:r>
            <w:r w:rsidRPr="00504D89">
              <w:rPr>
                <w:rFonts w:ascii="Calibri" w:eastAsia="Calibri" w:hAnsi="Calibri" w:cs="Tahoma"/>
                <w:sz w:val="22"/>
                <w:szCs w:val="22"/>
              </w:rPr>
              <w:t xml:space="preserve"> deberá hacer conocer </w:t>
            </w:r>
            <w:r>
              <w:rPr>
                <w:rFonts w:ascii="Calibri" w:eastAsia="Calibri" w:hAnsi="Calibri" w:cs="Tahoma"/>
                <w:sz w:val="22"/>
                <w:szCs w:val="22"/>
              </w:rPr>
              <w:t xml:space="preserve">por escrito mediante nota o por correo institucional al </w:t>
            </w:r>
            <w:r>
              <w:rPr>
                <w:rFonts w:ascii="Calibri" w:eastAsia="Calibri" w:hAnsi="Calibri" w:cs="Arial"/>
                <w:sz w:val="22"/>
                <w:szCs w:val="22"/>
                <w:lang w:val="es-BO"/>
              </w:rPr>
              <w:t>Fiscal del Servicio</w:t>
            </w:r>
            <w:r w:rsidRPr="00504D89">
              <w:rPr>
                <w:rFonts w:ascii="Calibri" w:eastAsia="Calibri" w:hAnsi="Calibri" w:cs="Tahoma"/>
                <w:sz w:val="22"/>
                <w:szCs w:val="22"/>
              </w:rPr>
              <w:t xml:space="preserve"> la causa proba</w:t>
            </w:r>
            <w:r>
              <w:rPr>
                <w:rFonts w:ascii="Calibri" w:eastAsia="Calibri" w:hAnsi="Calibri" w:cs="Tahoma"/>
                <w:sz w:val="22"/>
                <w:szCs w:val="22"/>
              </w:rPr>
              <w:t xml:space="preserve">ble del desperfecto </w:t>
            </w:r>
            <w:r w:rsidRPr="00504D89">
              <w:rPr>
                <w:rFonts w:ascii="Calibri" w:eastAsia="Calibri" w:hAnsi="Calibri" w:cs="Tahoma"/>
                <w:sz w:val="22"/>
                <w:szCs w:val="22"/>
              </w:rPr>
              <w:t>así como la cotización de los repuestos y/o accesorios necesarios para su reparación, previamente a la ejecución de</w:t>
            </w:r>
            <w:r>
              <w:rPr>
                <w:rFonts w:ascii="Calibri" w:eastAsia="Calibri" w:hAnsi="Calibri" w:cs="Tahoma"/>
                <w:sz w:val="22"/>
                <w:szCs w:val="22"/>
              </w:rPr>
              <w:t xml:space="preserve"> </w:t>
            </w:r>
            <w:r w:rsidRPr="00504D89">
              <w:rPr>
                <w:rFonts w:ascii="Calibri" w:eastAsia="Calibri" w:hAnsi="Calibri" w:cs="Tahoma"/>
                <w:sz w:val="22"/>
                <w:szCs w:val="22"/>
              </w:rPr>
              <w:t>l</w:t>
            </w:r>
            <w:r>
              <w:rPr>
                <w:rFonts w:ascii="Calibri" w:eastAsia="Calibri" w:hAnsi="Calibri" w:cs="Tahoma"/>
                <w:sz w:val="22"/>
                <w:szCs w:val="22"/>
              </w:rPr>
              <w:t>os</w:t>
            </w:r>
            <w:r w:rsidRPr="00504D89">
              <w:rPr>
                <w:rFonts w:ascii="Calibri" w:eastAsia="Calibri" w:hAnsi="Calibri" w:cs="Tahoma"/>
                <w:sz w:val="22"/>
                <w:szCs w:val="22"/>
              </w:rPr>
              <w:t xml:space="preserve"> trabajo</w:t>
            </w:r>
            <w:r>
              <w:rPr>
                <w:rFonts w:ascii="Calibri" w:eastAsia="Calibri" w:hAnsi="Calibri" w:cs="Tahoma"/>
                <w:sz w:val="22"/>
                <w:szCs w:val="22"/>
              </w:rPr>
              <w:t xml:space="preserve">s el costo que demande la </w:t>
            </w:r>
            <w:r w:rsidRPr="00504D89">
              <w:rPr>
                <w:rFonts w:ascii="Calibri" w:eastAsia="Calibri" w:hAnsi="Calibri" w:cs="Tahoma"/>
                <w:sz w:val="22"/>
                <w:szCs w:val="22"/>
              </w:rPr>
              <w:t xml:space="preserve">adquisición de los repuestos </w:t>
            </w:r>
            <w:r>
              <w:rPr>
                <w:rFonts w:ascii="Calibri" w:eastAsia="Calibri" w:hAnsi="Calibri" w:cs="Tahoma"/>
                <w:sz w:val="22"/>
                <w:szCs w:val="22"/>
              </w:rPr>
              <w:t xml:space="preserve">y </w:t>
            </w:r>
            <w:r>
              <w:rPr>
                <w:rFonts w:ascii="Calibri" w:eastAsia="Calibri" w:hAnsi="Calibri" w:cs="Tahoma"/>
                <w:sz w:val="22"/>
                <w:szCs w:val="22"/>
              </w:rPr>
              <w:lastRenderedPageBreak/>
              <w:t>accesorios estará a cargo de la empresa que prestará el servicio,</w:t>
            </w:r>
            <w:r w:rsidRPr="00504D89">
              <w:rPr>
                <w:rFonts w:ascii="Calibri" w:eastAsia="Calibri" w:hAnsi="Calibri" w:cs="Tahoma"/>
                <w:sz w:val="22"/>
                <w:szCs w:val="22"/>
              </w:rPr>
              <w:t xml:space="preserve"> </w:t>
            </w:r>
            <w:r>
              <w:rPr>
                <w:rFonts w:ascii="Calibri" w:eastAsia="Calibri" w:hAnsi="Calibri" w:cs="Tahoma"/>
                <w:sz w:val="22"/>
                <w:szCs w:val="22"/>
              </w:rPr>
              <w:t>debiendo facturar estos a YPFB – DCSC en el periodo mensual que c</w:t>
            </w:r>
            <w:r w:rsidRPr="00504D89">
              <w:rPr>
                <w:rFonts w:ascii="Calibri" w:eastAsia="Calibri" w:hAnsi="Calibri" w:cs="Tahoma"/>
                <w:sz w:val="22"/>
                <w:szCs w:val="22"/>
              </w:rPr>
              <w:t>orrespond</w:t>
            </w:r>
            <w:r>
              <w:rPr>
                <w:rFonts w:ascii="Calibri" w:eastAsia="Calibri" w:hAnsi="Calibri" w:cs="Tahoma"/>
                <w:sz w:val="22"/>
                <w:szCs w:val="22"/>
              </w:rPr>
              <w:t>e el pago por el servicio prestado</w:t>
            </w:r>
          </w:p>
          <w:p w:rsidR="001C581F" w:rsidRDefault="001C581F" w:rsidP="001C581F">
            <w:pPr>
              <w:autoSpaceDE w:val="0"/>
              <w:autoSpaceDN w:val="0"/>
              <w:adjustRightInd w:val="0"/>
              <w:jc w:val="both"/>
              <w:rPr>
                <w:rFonts w:ascii="Calibri" w:hAnsi="Calibri" w:cs="Calibri"/>
                <w:sz w:val="22"/>
                <w:szCs w:val="22"/>
              </w:rPr>
            </w:pPr>
            <w:r w:rsidRPr="0006643A">
              <w:rPr>
                <w:rFonts w:ascii="Calibri" w:hAnsi="Calibri" w:cs="Calibri"/>
                <w:sz w:val="22"/>
                <w:szCs w:val="22"/>
              </w:rPr>
              <w:t>La empresa adjudicada deberá efectuar la devolución de los repuestos dañados que hubiesen sido remplazados a solicitud de YPFB al fiscal del servicio,</w:t>
            </w:r>
            <w:r w:rsidRPr="0006643A">
              <w:rPr>
                <w:rFonts w:ascii="Calibri" w:hAnsi="Calibri" w:cs="Arial"/>
                <w:sz w:val="22"/>
                <w:szCs w:val="22"/>
              </w:rPr>
              <w:t xml:space="preserve"> adjuntando </w:t>
            </w:r>
            <w:r w:rsidRPr="0006643A">
              <w:rPr>
                <w:rFonts w:ascii="Calibri" w:hAnsi="Calibri" w:cs="Calibri"/>
                <w:sz w:val="22"/>
                <w:szCs w:val="22"/>
              </w:rPr>
              <w:t>un informe detallado de las piezas remplazadas y sus condiciones.</w:t>
            </w:r>
          </w:p>
          <w:p w:rsidR="001C581F" w:rsidRPr="003533B2" w:rsidRDefault="001C581F" w:rsidP="001C581F">
            <w:pPr>
              <w:autoSpaceDE w:val="0"/>
              <w:autoSpaceDN w:val="0"/>
              <w:adjustRightInd w:val="0"/>
              <w:jc w:val="both"/>
              <w:rPr>
                <w:rFonts w:ascii="Calibri" w:hAnsi="Calibri" w:cs="Calibri"/>
                <w:sz w:val="8"/>
                <w:szCs w:val="8"/>
              </w:rPr>
            </w:pPr>
          </w:p>
          <w:p w:rsidR="001C581F" w:rsidRPr="007A4B14" w:rsidRDefault="001C581F" w:rsidP="001C581F">
            <w:pPr>
              <w:autoSpaceDE w:val="0"/>
              <w:autoSpaceDN w:val="0"/>
              <w:adjustRightInd w:val="0"/>
              <w:jc w:val="both"/>
              <w:rPr>
                <w:rFonts w:ascii="Calibri" w:hAnsi="Calibri" w:cs="Calibri"/>
                <w:b/>
                <w:sz w:val="22"/>
                <w:szCs w:val="22"/>
              </w:rPr>
            </w:pPr>
            <w:r w:rsidRPr="007A4B14">
              <w:rPr>
                <w:rFonts w:ascii="Calibri" w:hAnsi="Calibri" w:cs="Calibri"/>
                <w:b/>
                <w:sz w:val="22"/>
                <w:szCs w:val="22"/>
              </w:rPr>
              <w:t>Limpieza de tanques de almacenamiento de GE y DO.</w:t>
            </w:r>
          </w:p>
          <w:p w:rsidR="001C581F" w:rsidRPr="007A4B14" w:rsidRDefault="001C581F" w:rsidP="001C581F">
            <w:pPr>
              <w:autoSpaceDE w:val="0"/>
              <w:autoSpaceDN w:val="0"/>
              <w:adjustRightInd w:val="0"/>
              <w:jc w:val="both"/>
              <w:rPr>
                <w:rFonts w:ascii="Calibri" w:hAnsi="Calibri" w:cs="Calibri"/>
                <w:sz w:val="22"/>
                <w:szCs w:val="22"/>
              </w:rPr>
            </w:pPr>
            <w:r w:rsidRPr="007A4B14">
              <w:rPr>
                <w:rFonts w:ascii="Calibri" w:hAnsi="Calibri" w:cs="Calibri"/>
                <w:sz w:val="22"/>
                <w:szCs w:val="22"/>
              </w:rPr>
              <w:t>La empresa adjudicada deberá realizar la limpieza de los tanques de GE y DO a necesidad y por requerimiento de YPFB, cuando alguna de las Estaciones de Servicio así lo requiera.</w:t>
            </w:r>
          </w:p>
          <w:p w:rsidR="001C581F" w:rsidRPr="003533B2" w:rsidRDefault="001C581F" w:rsidP="001C581F">
            <w:pPr>
              <w:autoSpaceDE w:val="0"/>
              <w:autoSpaceDN w:val="0"/>
              <w:adjustRightInd w:val="0"/>
              <w:jc w:val="both"/>
              <w:rPr>
                <w:rFonts w:ascii="Calibri" w:hAnsi="Calibri" w:cs="Calibri"/>
                <w:sz w:val="8"/>
                <w:szCs w:val="8"/>
                <w:lang w:val="es-BO"/>
              </w:rPr>
            </w:pPr>
          </w:p>
        </w:tc>
        <w:tc>
          <w:tcPr>
            <w:tcW w:w="3237" w:type="dxa"/>
            <w:vAlign w:val="center"/>
          </w:tcPr>
          <w:p w:rsidR="001C581F" w:rsidRPr="00DB5AAF" w:rsidRDefault="001C581F" w:rsidP="001C581F">
            <w:pPr>
              <w:rPr>
                <w:rFonts w:ascii="Calibri" w:hAnsi="Calibri" w:cs="Calibri"/>
                <w:b/>
                <w:sz w:val="18"/>
                <w:szCs w:val="18"/>
              </w:rPr>
            </w:pPr>
          </w:p>
        </w:tc>
        <w:tc>
          <w:tcPr>
            <w:tcW w:w="535" w:type="dxa"/>
            <w:vAlign w:val="center"/>
          </w:tcPr>
          <w:p w:rsidR="001C581F" w:rsidRPr="00DB5AAF" w:rsidRDefault="001C581F" w:rsidP="001C581F">
            <w:pPr>
              <w:rPr>
                <w:rFonts w:ascii="Calibri" w:hAnsi="Calibri" w:cs="Calibri"/>
                <w:b/>
                <w:sz w:val="18"/>
                <w:szCs w:val="18"/>
              </w:rPr>
            </w:pPr>
          </w:p>
        </w:tc>
        <w:tc>
          <w:tcPr>
            <w:tcW w:w="504" w:type="dxa"/>
            <w:vAlign w:val="center"/>
          </w:tcPr>
          <w:p w:rsidR="001C581F" w:rsidRPr="00DB5AAF" w:rsidRDefault="001C581F" w:rsidP="001C581F">
            <w:pPr>
              <w:rPr>
                <w:rFonts w:ascii="Calibri" w:hAnsi="Calibri" w:cs="Calibri"/>
                <w:b/>
                <w:sz w:val="18"/>
                <w:szCs w:val="18"/>
              </w:rPr>
            </w:pPr>
          </w:p>
        </w:tc>
        <w:tc>
          <w:tcPr>
            <w:tcW w:w="842" w:type="dxa"/>
            <w:vAlign w:val="center"/>
          </w:tcPr>
          <w:p w:rsidR="001C581F" w:rsidRPr="00DB5AAF" w:rsidRDefault="001C581F" w:rsidP="001C581F">
            <w:pPr>
              <w:rPr>
                <w:rFonts w:ascii="Calibri" w:hAnsi="Calibri" w:cs="Calibri"/>
                <w:b/>
                <w:sz w:val="18"/>
                <w:szCs w:val="18"/>
              </w:rPr>
            </w:pPr>
          </w:p>
        </w:tc>
      </w:tr>
      <w:tr w:rsidR="001C581F" w:rsidRPr="00C75BEC" w:rsidTr="001B7F48">
        <w:trPr>
          <w:jc w:val="center"/>
        </w:trPr>
        <w:tc>
          <w:tcPr>
            <w:tcW w:w="4061" w:type="dxa"/>
            <w:shd w:val="clear" w:color="auto" w:fill="8DB3E2"/>
            <w:vAlign w:val="center"/>
          </w:tcPr>
          <w:p w:rsidR="001C581F" w:rsidRPr="003F2292" w:rsidRDefault="001C581F" w:rsidP="001C581F">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ESPECIFICA DEL PROPONENTE</w:t>
            </w:r>
          </w:p>
        </w:tc>
        <w:tc>
          <w:tcPr>
            <w:tcW w:w="3237" w:type="dxa"/>
            <w:vAlign w:val="center"/>
          </w:tcPr>
          <w:p w:rsidR="001C581F" w:rsidRPr="00DB5AAF" w:rsidRDefault="001C581F" w:rsidP="001C581F">
            <w:pPr>
              <w:rPr>
                <w:rFonts w:ascii="Calibri" w:hAnsi="Calibri" w:cs="Calibri"/>
                <w:b/>
                <w:sz w:val="18"/>
                <w:szCs w:val="18"/>
              </w:rPr>
            </w:pPr>
          </w:p>
        </w:tc>
        <w:tc>
          <w:tcPr>
            <w:tcW w:w="535" w:type="dxa"/>
            <w:vAlign w:val="center"/>
          </w:tcPr>
          <w:p w:rsidR="001C581F" w:rsidRPr="00DB5AAF" w:rsidRDefault="001C581F" w:rsidP="001C581F">
            <w:pPr>
              <w:rPr>
                <w:rFonts w:ascii="Calibri" w:hAnsi="Calibri" w:cs="Calibri"/>
                <w:b/>
                <w:sz w:val="18"/>
                <w:szCs w:val="18"/>
              </w:rPr>
            </w:pPr>
          </w:p>
        </w:tc>
        <w:tc>
          <w:tcPr>
            <w:tcW w:w="504" w:type="dxa"/>
            <w:vAlign w:val="center"/>
          </w:tcPr>
          <w:p w:rsidR="001C581F" w:rsidRPr="00DB5AAF" w:rsidRDefault="001C581F" w:rsidP="001C581F">
            <w:pPr>
              <w:rPr>
                <w:rFonts w:ascii="Calibri" w:hAnsi="Calibri" w:cs="Calibri"/>
                <w:b/>
                <w:sz w:val="18"/>
                <w:szCs w:val="18"/>
              </w:rPr>
            </w:pPr>
          </w:p>
        </w:tc>
        <w:tc>
          <w:tcPr>
            <w:tcW w:w="842" w:type="dxa"/>
            <w:vAlign w:val="center"/>
          </w:tcPr>
          <w:p w:rsidR="001C581F" w:rsidRPr="00DB5AAF" w:rsidRDefault="001C581F" w:rsidP="001C581F">
            <w:pPr>
              <w:rPr>
                <w:rFonts w:ascii="Calibri" w:hAnsi="Calibri" w:cs="Calibri"/>
                <w:b/>
                <w:sz w:val="18"/>
                <w:szCs w:val="18"/>
              </w:rPr>
            </w:pPr>
          </w:p>
        </w:tc>
      </w:tr>
      <w:tr w:rsidR="001C581F" w:rsidRPr="00C75BEC" w:rsidTr="001B7F48">
        <w:trPr>
          <w:jc w:val="center"/>
        </w:trPr>
        <w:tc>
          <w:tcPr>
            <w:tcW w:w="4061" w:type="dxa"/>
            <w:shd w:val="clear" w:color="auto" w:fill="auto"/>
            <w:vAlign w:val="center"/>
          </w:tcPr>
          <w:p w:rsidR="001C581F" w:rsidRPr="003F2292" w:rsidRDefault="001C581F" w:rsidP="001C581F">
            <w:pPr>
              <w:autoSpaceDE w:val="0"/>
              <w:autoSpaceDN w:val="0"/>
              <w:adjustRightInd w:val="0"/>
              <w:jc w:val="both"/>
              <w:rPr>
                <w:rFonts w:ascii="Verdana" w:hAnsi="Verdana" w:cs="Calibri"/>
                <w:sz w:val="18"/>
                <w:szCs w:val="18"/>
              </w:rPr>
            </w:pPr>
            <w:r>
              <w:rPr>
                <w:rFonts w:ascii="Calibri" w:eastAsia="Calibri" w:hAnsi="Calibri"/>
                <w:sz w:val="22"/>
                <w:szCs w:val="22"/>
              </w:rPr>
              <w:t xml:space="preserve">El </w:t>
            </w:r>
            <w:r w:rsidRPr="00A62CF1">
              <w:rPr>
                <w:rFonts w:ascii="Calibri" w:eastAsia="Calibri" w:hAnsi="Calibri"/>
                <w:sz w:val="22"/>
                <w:szCs w:val="22"/>
              </w:rPr>
              <w:t xml:space="preserve">proponente deberá contar con </w:t>
            </w:r>
            <w:r>
              <w:rPr>
                <w:rFonts w:ascii="Calibri" w:eastAsia="Calibri" w:hAnsi="Calibri"/>
                <w:sz w:val="22"/>
                <w:szCs w:val="22"/>
              </w:rPr>
              <w:t xml:space="preserve">una </w:t>
            </w:r>
            <w:r w:rsidRPr="00A62CF1">
              <w:rPr>
                <w:rFonts w:ascii="Calibri" w:eastAsia="Calibri" w:hAnsi="Calibri"/>
                <w:sz w:val="22"/>
                <w:szCs w:val="22"/>
              </w:rPr>
              <w:t>experiencia</w:t>
            </w:r>
            <w:r>
              <w:rPr>
                <w:rFonts w:ascii="Calibri" w:eastAsia="Calibri" w:hAnsi="Calibri"/>
                <w:sz w:val="22"/>
                <w:szCs w:val="22"/>
              </w:rPr>
              <w:t xml:space="preserve"> de al menos 5</w:t>
            </w:r>
            <w:r w:rsidRPr="00A62CF1">
              <w:rPr>
                <w:rFonts w:ascii="Calibri" w:eastAsia="Calibri" w:hAnsi="Calibri"/>
                <w:sz w:val="22"/>
                <w:szCs w:val="22"/>
              </w:rPr>
              <w:t xml:space="preserve"> </w:t>
            </w:r>
            <w:r>
              <w:rPr>
                <w:rFonts w:ascii="Calibri" w:eastAsia="Calibri" w:hAnsi="Calibri"/>
                <w:sz w:val="22"/>
                <w:szCs w:val="22"/>
              </w:rPr>
              <w:t>contratos u Órdenes de Servicio</w:t>
            </w:r>
            <w:r w:rsidRPr="00A62CF1">
              <w:rPr>
                <w:rFonts w:ascii="Calibri" w:eastAsia="Calibri" w:hAnsi="Calibri"/>
                <w:sz w:val="22"/>
                <w:szCs w:val="22"/>
              </w:rPr>
              <w:t xml:space="preserve"> en </w:t>
            </w:r>
            <w:r>
              <w:rPr>
                <w:rFonts w:ascii="Calibri" w:eastAsia="Calibri" w:hAnsi="Calibri"/>
                <w:sz w:val="22"/>
                <w:szCs w:val="22"/>
              </w:rPr>
              <w:t>servicios de mantenimiento y reparación de Equipos de Despacho de combustible líquidos. A</w:t>
            </w:r>
            <w:r w:rsidRPr="00A62CF1">
              <w:rPr>
                <w:rFonts w:ascii="Calibri" w:eastAsia="Calibri" w:hAnsi="Calibri"/>
                <w:sz w:val="22"/>
                <w:szCs w:val="22"/>
              </w:rPr>
              <w:t>djuntar</w:t>
            </w:r>
            <w:r>
              <w:rPr>
                <w:rFonts w:ascii="Calibri" w:eastAsia="Calibri" w:hAnsi="Calibri"/>
                <w:sz w:val="22"/>
                <w:szCs w:val="22"/>
              </w:rPr>
              <w:t xml:space="preserve"> documentación de respaldo al momento de presentar su propuesta.</w:t>
            </w:r>
          </w:p>
        </w:tc>
        <w:tc>
          <w:tcPr>
            <w:tcW w:w="3237" w:type="dxa"/>
            <w:vAlign w:val="center"/>
          </w:tcPr>
          <w:p w:rsidR="001C581F" w:rsidRPr="00DB5AAF" w:rsidRDefault="001C581F" w:rsidP="001C581F">
            <w:pPr>
              <w:rPr>
                <w:rFonts w:ascii="Calibri" w:hAnsi="Calibri" w:cs="Calibri"/>
                <w:b/>
                <w:sz w:val="18"/>
                <w:szCs w:val="18"/>
              </w:rPr>
            </w:pPr>
          </w:p>
        </w:tc>
        <w:tc>
          <w:tcPr>
            <w:tcW w:w="535" w:type="dxa"/>
            <w:vAlign w:val="center"/>
          </w:tcPr>
          <w:p w:rsidR="001C581F" w:rsidRPr="00DB5AAF" w:rsidRDefault="001C581F" w:rsidP="001C581F">
            <w:pPr>
              <w:rPr>
                <w:rFonts w:ascii="Calibri" w:hAnsi="Calibri" w:cs="Calibri"/>
                <w:b/>
                <w:sz w:val="18"/>
                <w:szCs w:val="18"/>
              </w:rPr>
            </w:pPr>
          </w:p>
        </w:tc>
        <w:tc>
          <w:tcPr>
            <w:tcW w:w="504" w:type="dxa"/>
            <w:vAlign w:val="center"/>
          </w:tcPr>
          <w:p w:rsidR="001C581F" w:rsidRPr="00DB5AAF" w:rsidRDefault="001C581F" w:rsidP="001C581F">
            <w:pPr>
              <w:rPr>
                <w:rFonts w:ascii="Calibri" w:hAnsi="Calibri" w:cs="Calibri"/>
                <w:b/>
                <w:sz w:val="18"/>
                <w:szCs w:val="18"/>
              </w:rPr>
            </w:pPr>
          </w:p>
        </w:tc>
        <w:tc>
          <w:tcPr>
            <w:tcW w:w="842" w:type="dxa"/>
            <w:vAlign w:val="center"/>
          </w:tcPr>
          <w:p w:rsidR="001C581F" w:rsidRPr="00DB5AAF" w:rsidRDefault="001C581F" w:rsidP="001C581F">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346C20" w:rsidRDefault="00346C20"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6535AF" w:rsidRDefault="006535AF"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42ADF">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42ADF">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C42ADF">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bookmarkEnd w:id="6"/>
    <w:p w:rsidR="001B7F48" w:rsidRDefault="001B7F48" w:rsidP="0070385B">
      <w:pPr>
        <w:jc w:val="center"/>
        <w:rPr>
          <w:rFonts w:asciiTheme="minorHAnsi" w:hAnsiTheme="minorHAnsi" w:cstheme="minorHAnsi"/>
          <w:b/>
          <w:sz w:val="22"/>
          <w:szCs w:val="22"/>
        </w:rPr>
      </w:pPr>
    </w:p>
    <w:p w:rsidR="001B7F48" w:rsidRDefault="001B7F48" w:rsidP="0070385B">
      <w:pPr>
        <w:jc w:val="center"/>
        <w:rPr>
          <w:rFonts w:asciiTheme="minorHAnsi" w:hAnsiTheme="minorHAnsi" w:cstheme="minorHAnsi"/>
          <w:b/>
          <w:sz w:val="22"/>
          <w:szCs w:val="22"/>
        </w:rPr>
      </w:pPr>
    </w:p>
    <w:p w:rsidR="001B7F48" w:rsidRDefault="001B7F48" w:rsidP="0070385B">
      <w:pPr>
        <w:jc w:val="center"/>
        <w:rPr>
          <w:rFonts w:asciiTheme="minorHAnsi" w:hAnsiTheme="minorHAnsi" w:cstheme="minorHAnsi"/>
          <w:b/>
          <w:sz w:val="22"/>
          <w:szCs w:val="22"/>
        </w:rPr>
      </w:pPr>
    </w:p>
    <w:p w:rsidR="001B7F48" w:rsidRDefault="001B7F48" w:rsidP="0070385B">
      <w:pPr>
        <w:jc w:val="center"/>
        <w:rPr>
          <w:rFonts w:asciiTheme="minorHAnsi" w:hAnsiTheme="minorHAnsi" w:cstheme="minorHAnsi"/>
          <w:b/>
          <w:sz w:val="22"/>
          <w:szCs w:val="22"/>
        </w:rPr>
      </w:pPr>
    </w:p>
    <w:p w:rsidR="001B7F48" w:rsidRDefault="001B7F48" w:rsidP="0070385B">
      <w:pPr>
        <w:jc w:val="center"/>
        <w:rPr>
          <w:rFonts w:asciiTheme="minorHAnsi" w:hAnsiTheme="minorHAnsi" w:cstheme="minorHAnsi"/>
          <w:b/>
          <w:sz w:val="22"/>
          <w:szCs w:val="22"/>
        </w:rPr>
      </w:pPr>
    </w:p>
    <w:p w:rsidR="001B7F48" w:rsidRDefault="001B7F48" w:rsidP="0070385B">
      <w:pPr>
        <w:jc w:val="center"/>
        <w:rPr>
          <w:rFonts w:asciiTheme="minorHAnsi" w:hAnsiTheme="minorHAnsi" w:cstheme="minorHAnsi"/>
          <w:b/>
          <w:sz w:val="22"/>
          <w:szCs w:val="22"/>
        </w:rPr>
      </w:pPr>
    </w:p>
    <w:p w:rsidR="001B7F48" w:rsidRDefault="001B7F48" w:rsidP="0070385B">
      <w:pPr>
        <w:jc w:val="center"/>
        <w:rPr>
          <w:rFonts w:asciiTheme="minorHAnsi" w:hAnsiTheme="minorHAnsi" w:cstheme="minorHAnsi"/>
          <w:b/>
          <w:sz w:val="22"/>
          <w:szCs w:val="22"/>
        </w:rPr>
      </w:pPr>
    </w:p>
    <w:p w:rsidR="001B7F48" w:rsidRDefault="001B7F48" w:rsidP="0070385B">
      <w:pPr>
        <w:jc w:val="center"/>
        <w:rPr>
          <w:rFonts w:asciiTheme="minorHAnsi" w:hAnsiTheme="minorHAnsi" w:cstheme="minorHAnsi"/>
          <w:b/>
          <w:sz w:val="22"/>
          <w:szCs w:val="22"/>
        </w:rPr>
      </w:pPr>
    </w:p>
    <w:p w:rsidR="001B7F48" w:rsidRDefault="001B7F48"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42AD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42AD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42ADF">
      <w:pPr>
        <w:pStyle w:val="Prrafodelista"/>
        <w:numPr>
          <w:ilvl w:val="0"/>
          <w:numId w:val="19"/>
        </w:numPr>
        <w:jc w:val="both"/>
        <w:rPr>
          <w:rFonts w:asciiTheme="minorHAnsi" w:hAnsiTheme="minorHAnsi" w:cstheme="minorHAnsi"/>
          <w:b/>
          <w:vanish/>
          <w:sz w:val="22"/>
          <w:szCs w:val="22"/>
        </w:rPr>
      </w:pPr>
    </w:p>
    <w:p w:rsidR="0070385B" w:rsidRPr="00987515" w:rsidRDefault="0070385B" w:rsidP="00C42ADF">
      <w:pPr>
        <w:pStyle w:val="Prrafodelista"/>
        <w:numPr>
          <w:ilvl w:val="0"/>
          <w:numId w:val="19"/>
        </w:numPr>
        <w:jc w:val="both"/>
        <w:rPr>
          <w:rFonts w:asciiTheme="minorHAnsi" w:hAnsiTheme="minorHAnsi" w:cstheme="minorHAnsi"/>
          <w:b/>
          <w:vanish/>
          <w:sz w:val="22"/>
          <w:szCs w:val="22"/>
        </w:rPr>
      </w:pPr>
    </w:p>
    <w:p w:rsidR="0070385B" w:rsidRPr="00A303EE" w:rsidRDefault="005F6C94" w:rsidP="00C42AD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42AD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42AD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42AD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42AD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C42AD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42AD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C42AD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BA14F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42AD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42AD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42AD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42AD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6203EB" w:rsidRDefault="006203E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AF30AA">
        <w:trPr>
          <w:trHeight w:val="825"/>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1C581F" w:rsidRPr="001C581F" w:rsidRDefault="001C581F" w:rsidP="001C581F">
      <w:pPr>
        <w:spacing w:before="120" w:after="120"/>
        <w:ind w:left="3540" w:firstLine="708"/>
        <w:rPr>
          <w:rFonts w:ascii="Arial" w:hAnsi="Arial" w:cs="Arial"/>
          <w:b/>
          <w:lang w:val="es-BO" w:eastAsia="es-ES"/>
        </w:rPr>
      </w:pPr>
      <w:r w:rsidRPr="001C581F">
        <w:rPr>
          <w:rFonts w:ascii="Arial" w:hAnsi="Arial" w:cs="Arial"/>
          <w:b/>
          <w:lang w:val="es-BO" w:eastAsia="es-ES"/>
        </w:rPr>
        <w:t>CONTRATO Nº YPFB/DLG</w:t>
      </w:r>
    </w:p>
    <w:p w:rsidR="001C581F" w:rsidRPr="001C581F" w:rsidRDefault="001C581F" w:rsidP="001C581F">
      <w:pPr>
        <w:spacing w:before="120" w:after="120"/>
        <w:ind w:left="3540" w:firstLine="708"/>
        <w:rPr>
          <w:rFonts w:ascii="Arial" w:hAnsi="Arial" w:cs="Arial"/>
          <w:b/>
          <w:lang w:val="es-BO" w:eastAsia="es-ES"/>
        </w:rPr>
      </w:pPr>
      <w:r w:rsidRPr="001C581F">
        <w:rPr>
          <w:rFonts w:ascii="Arial" w:hAnsi="Arial" w:cs="Arial"/>
          <w:b/>
          <w:lang w:val="es-BO" w:eastAsia="es-ES"/>
        </w:rPr>
        <w:t xml:space="preserve">                                La Paz, </w:t>
      </w:r>
    </w:p>
    <w:p w:rsidR="001C581F" w:rsidRPr="001C581F" w:rsidRDefault="001C581F" w:rsidP="001C581F">
      <w:pPr>
        <w:tabs>
          <w:tab w:val="left" w:pos="0"/>
        </w:tabs>
        <w:jc w:val="center"/>
        <w:rPr>
          <w:rFonts w:ascii="Arial" w:hAnsi="Arial" w:cs="Arial"/>
          <w:b/>
          <w:lang w:val="es-BO" w:eastAsia="es-ES"/>
        </w:rPr>
      </w:pPr>
      <w:r w:rsidRPr="001C581F">
        <w:rPr>
          <w:rFonts w:ascii="Arial" w:hAnsi="Arial" w:cs="Arial"/>
          <w:b/>
          <w:lang w:val="es-BO" w:eastAsia="es-ES"/>
        </w:rPr>
        <w:t>CONTRATO ADMINISTRATIVO DE SERVICIO DE ______________________</w:t>
      </w:r>
    </w:p>
    <w:p w:rsidR="001C581F" w:rsidRPr="001C581F" w:rsidRDefault="001C581F" w:rsidP="001C581F">
      <w:pPr>
        <w:tabs>
          <w:tab w:val="left" w:pos="0"/>
        </w:tabs>
        <w:jc w:val="center"/>
        <w:rPr>
          <w:rFonts w:ascii="Arial" w:hAnsi="Arial" w:cs="Arial"/>
          <w:b/>
          <w:lang w:val="es-BO" w:eastAsia="es-ES"/>
        </w:rPr>
      </w:pPr>
      <w:r w:rsidRPr="001C581F">
        <w:rPr>
          <w:rFonts w:ascii="Arial" w:hAnsi="Arial" w:cs="Arial"/>
          <w:b/>
          <w:lang w:val="es-BO" w:eastAsia="es-ES"/>
        </w:rPr>
        <w:t>CÓDIGO: _______________</w:t>
      </w:r>
    </w:p>
    <w:p w:rsidR="001C581F" w:rsidRPr="001C581F" w:rsidRDefault="001C581F" w:rsidP="001C581F">
      <w:pPr>
        <w:rPr>
          <w:rFonts w:ascii="Arial" w:hAnsi="Arial" w:cs="Arial"/>
          <w:b/>
          <w:lang w:val="es-BO" w:eastAsia="es-ES"/>
        </w:rPr>
      </w:pPr>
    </w:p>
    <w:p w:rsidR="001C581F" w:rsidRPr="001C581F" w:rsidRDefault="001C581F" w:rsidP="001C581F">
      <w:pPr>
        <w:spacing w:after="120"/>
        <w:jc w:val="both"/>
        <w:rPr>
          <w:rFonts w:ascii="Arial" w:hAnsi="Arial" w:cs="Arial"/>
          <w:b/>
          <w:i/>
          <w:u w:val="single"/>
          <w:lang w:val="es-BO" w:eastAsia="es-ES"/>
        </w:rPr>
      </w:pPr>
      <w:r w:rsidRPr="001C581F">
        <w:rPr>
          <w:rFonts w:ascii="Arial" w:hAnsi="Arial" w:cs="Arial"/>
          <w:b/>
          <w:i/>
          <w:u w:val="single"/>
          <w:lang w:val="es-BO" w:eastAsia="es-ES"/>
        </w:rPr>
        <w:t>INCLUIR EL SIGUIENTE TEXTO EN CASO DE QUE CORRESPONDA:</w:t>
      </w:r>
    </w:p>
    <w:p w:rsidR="001C581F" w:rsidRPr="001C581F" w:rsidRDefault="001C581F" w:rsidP="001C581F">
      <w:pPr>
        <w:spacing w:after="120"/>
        <w:jc w:val="both"/>
        <w:rPr>
          <w:rFonts w:ascii="Arial" w:hAnsi="Arial" w:cs="Arial"/>
          <w:b/>
          <w:i/>
          <w:u w:val="single"/>
          <w:lang w:val="es-BO" w:eastAsia="es-ES"/>
        </w:rPr>
      </w:pPr>
      <w:r w:rsidRPr="001C581F">
        <w:rPr>
          <w:rFonts w:ascii="Arial" w:hAnsi="Arial" w:cs="Arial"/>
          <w:b/>
          <w:i/>
          <w:u w:val="single"/>
          <w:lang w:val="es-BO" w:eastAsia="es-ES"/>
        </w:rPr>
        <w:t>SEÑOR NOTARIO DE GOBIERNO DEL DISTRITO ADMINISTRATIVO DE _______</w:t>
      </w:r>
    </w:p>
    <w:p w:rsidR="001C581F" w:rsidRPr="001C581F" w:rsidRDefault="001C581F" w:rsidP="001C581F">
      <w:pPr>
        <w:jc w:val="both"/>
        <w:rPr>
          <w:rFonts w:ascii="Arial" w:hAnsi="Arial" w:cs="Arial"/>
          <w:b/>
          <w:i/>
          <w:u w:val="single"/>
          <w:lang w:val="es-BO" w:eastAsia="es-ES"/>
        </w:rPr>
      </w:pPr>
      <w:r w:rsidRPr="001C581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1C581F">
        <w:rPr>
          <w:rFonts w:ascii="Arial" w:hAnsi="Arial" w:cs="Arial"/>
          <w:i/>
          <w:lang w:val="es-BO" w:eastAsia="es-ES"/>
        </w:rPr>
        <w:t> </w:t>
      </w:r>
      <w:r w:rsidRPr="001C581F">
        <w:rPr>
          <w:rFonts w:ascii="Arial" w:hAnsi="Arial" w:cs="Arial"/>
          <w:bCs/>
          <w:i/>
          <w:lang w:val="es-BO" w:eastAsia="es-ES"/>
        </w:rPr>
        <w:t> </w:t>
      </w:r>
    </w:p>
    <w:p w:rsidR="001C581F" w:rsidRPr="001C581F" w:rsidRDefault="001C581F" w:rsidP="001C581F">
      <w:pPr>
        <w:spacing w:before="120" w:after="120"/>
        <w:jc w:val="both"/>
        <w:rPr>
          <w:rFonts w:ascii="Arial" w:hAnsi="Arial" w:cs="Arial"/>
          <w:b/>
          <w:u w:val="single"/>
          <w:lang w:val="es-BO" w:eastAsia="es-ES"/>
        </w:rPr>
      </w:pPr>
    </w:p>
    <w:p w:rsidR="001C581F" w:rsidRPr="001C581F" w:rsidRDefault="001C581F" w:rsidP="001C581F">
      <w:pPr>
        <w:spacing w:before="120" w:after="120"/>
        <w:jc w:val="both"/>
        <w:rPr>
          <w:rFonts w:ascii="Arial" w:hAnsi="Arial" w:cs="Arial"/>
          <w:b/>
          <w:lang w:val="es-BO" w:eastAsia="es-ES"/>
        </w:rPr>
      </w:pPr>
      <w:r w:rsidRPr="001C581F">
        <w:rPr>
          <w:rFonts w:ascii="Arial" w:hAnsi="Arial" w:cs="Arial"/>
          <w:b/>
          <w:u w:val="single"/>
          <w:lang w:val="es-BO" w:eastAsia="es-ES"/>
        </w:rPr>
        <w:t xml:space="preserve">PRIMERA.- (PARTES </w:t>
      </w:r>
      <w:r w:rsidRPr="001C581F">
        <w:rPr>
          <w:rFonts w:ascii="Arial" w:hAnsi="Arial" w:cs="Arial"/>
          <w:b/>
          <w:bCs/>
          <w:u w:val="single"/>
          <w:lang w:val="es-BO" w:eastAsia="es-ES"/>
        </w:rPr>
        <w:t>CONTRATANTE</w:t>
      </w:r>
      <w:r w:rsidRPr="001C581F">
        <w:rPr>
          <w:rFonts w:ascii="Arial" w:hAnsi="Arial" w:cs="Arial"/>
          <w:b/>
          <w:u w:val="single"/>
          <w:lang w:val="es-BO" w:eastAsia="es-ES"/>
        </w:rPr>
        <w:t>S)</w:t>
      </w:r>
      <w:r w:rsidRPr="001C581F">
        <w:rPr>
          <w:rFonts w:ascii="Arial" w:hAnsi="Arial" w:cs="Arial"/>
          <w:b/>
          <w:lang w:val="es-BO" w:eastAsia="es-ES"/>
        </w:rPr>
        <w:t xml:space="preserve">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Dirá usted que las partes </w:t>
      </w:r>
      <w:r w:rsidRPr="001C581F">
        <w:rPr>
          <w:rFonts w:ascii="Arial" w:hAnsi="Arial" w:cs="Arial"/>
          <w:b/>
          <w:bCs/>
          <w:lang w:val="es-BO" w:eastAsia="es-ES"/>
        </w:rPr>
        <w:t>CONTRATANTES</w:t>
      </w:r>
      <w:r w:rsidRPr="001C581F">
        <w:rPr>
          <w:rFonts w:ascii="Arial" w:hAnsi="Arial" w:cs="Arial"/>
          <w:lang w:val="es-BO" w:eastAsia="es-ES"/>
        </w:rPr>
        <w:t xml:space="preserve"> son:</w:t>
      </w:r>
    </w:p>
    <w:p w:rsidR="001C581F" w:rsidRPr="001C581F" w:rsidRDefault="001C581F" w:rsidP="00C42ADF">
      <w:pPr>
        <w:numPr>
          <w:ilvl w:val="1"/>
          <w:numId w:val="50"/>
        </w:numPr>
        <w:spacing w:before="120" w:after="120"/>
        <w:ind w:left="709" w:hanging="709"/>
        <w:contextualSpacing/>
        <w:jc w:val="both"/>
        <w:rPr>
          <w:rFonts w:ascii="Arial" w:hAnsi="Arial" w:cs="Arial"/>
          <w:lang w:val="es-BO" w:eastAsia="es-ES"/>
        </w:rPr>
      </w:pPr>
      <w:r w:rsidRPr="001C581F">
        <w:rPr>
          <w:rFonts w:ascii="Arial" w:hAnsi="Arial" w:cs="Arial"/>
          <w:b/>
          <w:lang w:val="es-BO" w:eastAsia="es-ES"/>
        </w:rPr>
        <w:t>YACIMIENTOS PETROLÍFEROS FISCALES BOLIVIANOS</w:t>
      </w:r>
      <w:r w:rsidRPr="001C581F">
        <w:rPr>
          <w:rFonts w:ascii="Arial" w:hAnsi="Arial" w:cs="Arial"/>
          <w:lang w:val="es-BO" w:eastAsia="es-ES"/>
        </w:rPr>
        <w:t xml:space="preserve">, con Número de Identificación Tributaria (NIT) Nº 1020269020, con domicilio en ___________________, Zona __________ de la ciudad de </w:t>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r>
      <w:r w:rsidRPr="001C581F">
        <w:rPr>
          <w:rFonts w:ascii="Arial" w:hAnsi="Arial" w:cs="Arial"/>
          <w:lang w:val="es-BO" w:eastAsia="es-ES"/>
        </w:rPr>
        <w:softHyphen/>
        <w:t xml:space="preserve">_________, representada legalmente por __________________, </w:t>
      </w:r>
      <w:r w:rsidRPr="001C581F">
        <w:rPr>
          <w:rFonts w:ascii="Arial" w:hAnsi="Arial" w:cs="Arial"/>
          <w:lang w:val="es-BO" w:eastAsia="es-BO"/>
        </w:rPr>
        <w:t xml:space="preserve">con cédula de Identidad N° ____________, designado mediante ____________________ de fecha _________________, que en adelante se denominará </w:t>
      </w:r>
      <w:r w:rsidRPr="001C581F">
        <w:rPr>
          <w:rFonts w:ascii="Arial" w:hAnsi="Arial" w:cs="Arial"/>
          <w:lang w:val="es-BO" w:eastAsia="es-ES"/>
        </w:rPr>
        <w:t xml:space="preserve">la </w:t>
      </w:r>
      <w:r w:rsidRPr="001C581F">
        <w:rPr>
          <w:rFonts w:ascii="Arial" w:hAnsi="Arial" w:cs="Arial"/>
          <w:b/>
          <w:lang w:val="es-BO" w:eastAsia="es-ES"/>
        </w:rPr>
        <w:t>ENTIDAD.</w:t>
      </w:r>
    </w:p>
    <w:p w:rsidR="001C581F" w:rsidRPr="001C581F" w:rsidRDefault="001C581F" w:rsidP="001C581F">
      <w:pPr>
        <w:spacing w:before="120" w:after="120"/>
        <w:ind w:left="709"/>
        <w:contextualSpacing/>
        <w:jc w:val="both"/>
        <w:rPr>
          <w:rFonts w:ascii="Arial" w:hAnsi="Arial" w:cs="Arial"/>
          <w:lang w:val="es-BO" w:eastAsia="es-ES"/>
        </w:rPr>
      </w:pPr>
    </w:p>
    <w:p w:rsidR="001C581F" w:rsidRPr="001C581F" w:rsidRDefault="001C581F" w:rsidP="00C42ADF">
      <w:pPr>
        <w:numPr>
          <w:ilvl w:val="1"/>
          <w:numId w:val="43"/>
        </w:numPr>
        <w:spacing w:before="120" w:after="120"/>
        <w:ind w:left="709" w:hanging="709"/>
        <w:contextualSpacing/>
        <w:jc w:val="both"/>
        <w:rPr>
          <w:rFonts w:ascii="Arial" w:hAnsi="Arial" w:cs="Arial"/>
          <w:i/>
          <w:lang w:val="es-BO" w:eastAsia="es-ES"/>
        </w:rPr>
      </w:pPr>
      <w:r w:rsidRPr="001C581F">
        <w:rPr>
          <w:rFonts w:ascii="Arial" w:hAnsi="Arial" w:cs="Arial"/>
          <w:b/>
          <w:lang w:val="es-BO" w:eastAsia="es-ES"/>
        </w:rPr>
        <w:t>____________________</w:t>
      </w:r>
      <w:r w:rsidRPr="001C581F">
        <w:rPr>
          <w:rFonts w:ascii="Arial" w:hAnsi="Arial" w:cs="Arial"/>
          <w:lang w:val="es-BO" w:eastAsia="es-ES"/>
        </w:rPr>
        <w:t>,</w:t>
      </w:r>
      <w:r w:rsidRPr="001C581F">
        <w:rPr>
          <w:rFonts w:ascii="Arial" w:hAnsi="Arial" w:cs="Arial"/>
          <w:b/>
          <w:lang w:val="es-BO" w:eastAsia="es-ES"/>
        </w:rPr>
        <w:t xml:space="preserve"> </w:t>
      </w:r>
      <w:r w:rsidRPr="001C581F">
        <w:rPr>
          <w:rFonts w:ascii="Arial" w:hAnsi="Arial" w:cs="Arial"/>
          <w:lang w:val="es-BO"/>
        </w:rPr>
        <w:t>una empresa constituida bajo las leyes del Estado Plurinacional de Bolivia, inscrita en el Registro de Comercio de Bolivia concesionado a FUNDEMPRESA</w:t>
      </w:r>
      <w:r w:rsidRPr="001C581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1C581F">
        <w:rPr>
          <w:rFonts w:ascii="Arial" w:hAnsi="Arial" w:cs="Arial"/>
          <w:b/>
          <w:lang w:val="es-BO" w:eastAsia="es-ES"/>
        </w:rPr>
        <w:t>CONTRATISTA</w:t>
      </w:r>
      <w:r w:rsidRPr="001C581F">
        <w:rPr>
          <w:rFonts w:ascii="Arial" w:hAnsi="Arial" w:cs="Arial"/>
          <w:b/>
          <w:bCs/>
          <w:lang w:val="es-BO" w:eastAsia="es-ES"/>
        </w:rPr>
        <w:t xml:space="preserve">. </w:t>
      </w:r>
    </w:p>
    <w:p w:rsidR="001C581F" w:rsidRPr="001C581F" w:rsidRDefault="001C581F" w:rsidP="001C581F">
      <w:pPr>
        <w:spacing w:before="120" w:after="120"/>
        <w:contextualSpacing/>
        <w:jc w:val="both"/>
        <w:rPr>
          <w:rFonts w:ascii="Arial" w:hAnsi="Arial" w:cs="Arial"/>
          <w:lang w:val="es-BO" w:eastAsia="es-ES"/>
        </w:rPr>
      </w:pPr>
      <w:r w:rsidRPr="001C581F">
        <w:rPr>
          <w:rFonts w:ascii="Arial" w:hAnsi="Arial" w:cs="Arial"/>
          <w:lang w:val="es-BO" w:eastAsia="es-ES"/>
        </w:rPr>
        <w:t xml:space="preserve">Tanto la </w:t>
      </w:r>
      <w:r w:rsidRPr="001C581F">
        <w:rPr>
          <w:rFonts w:ascii="Arial" w:hAnsi="Arial" w:cs="Arial"/>
          <w:b/>
          <w:lang w:val="es-BO" w:eastAsia="es-ES"/>
        </w:rPr>
        <w:t>ENTIDAD</w:t>
      </w:r>
      <w:r w:rsidRPr="001C581F">
        <w:rPr>
          <w:rFonts w:ascii="Arial" w:hAnsi="Arial" w:cs="Arial"/>
          <w:lang w:val="es-BO" w:eastAsia="es-ES"/>
        </w:rPr>
        <w:t xml:space="preserve"> como el </w:t>
      </w:r>
      <w:r w:rsidRPr="001C581F">
        <w:rPr>
          <w:rFonts w:ascii="Arial" w:hAnsi="Arial" w:cs="Arial"/>
          <w:b/>
          <w:lang w:val="es-BO" w:eastAsia="es-ES"/>
        </w:rPr>
        <w:t>CONTRATISTA</w:t>
      </w:r>
      <w:r w:rsidRPr="001C581F">
        <w:rPr>
          <w:rFonts w:ascii="Arial" w:hAnsi="Arial" w:cs="Arial"/>
          <w:lang w:val="es-BO" w:eastAsia="es-ES"/>
        </w:rPr>
        <w:t xml:space="preserve"> podrán ser denominados individualmente e indistintamente como “Parte” o colectivamente “Partes”</w:t>
      </w:r>
    </w:p>
    <w:p w:rsidR="001C581F" w:rsidRPr="001C581F" w:rsidRDefault="001C581F" w:rsidP="001C581F">
      <w:pPr>
        <w:tabs>
          <w:tab w:val="left" w:pos="7814"/>
        </w:tabs>
        <w:spacing w:before="120" w:after="120"/>
        <w:contextualSpacing/>
        <w:jc w:val="both"/>
        <w:rPr>
          <w:rFonts w:ascii="Arial" w:hAnsi="Arial" w:cs="Arial"/>
          <w:lang w:val="es-BO" w:eastAsia="es-ES"/>
        </w:rPr>
      </w:pPr>
      <w:r w:rsidRPr="001C581F">
        <w:rPr>
          <w:rFonts w:ascii="Arial" w:hAnsi="Arial" w:cs="Arial"/>
          <w:lang w:val="es-BO" w:eastAsia="es-ES"/>
        </w:rPr>
        <w:tab/>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SEGUNDA.- (ANTECEDENTES)</w:t>
      </w:r>
    </w:p>
    <w:p w:rsidR="001C581F" w:rsidRPr="001C581F" w:rsidRDefault="001C581F" w:rsidP="001C581F">
      <w:pPr>
        <w:spacing w:before="120" w:after="120"/>
        <w:ind w:left="709" w:hanging="709"/>
        <w:jc w:val="both"/>
        <w:rPr>
          <w:rFonts w:ascii="Arial" w:hAnsi="Arial" w:cs="Arial"/>
          <w:b/>
          <w:lang w:val="es-BO" w:eastAsia="es-ES"/>
        </w:rPr>
      </w:pPr>
      <w:r w:rsidRPr="001C581F">
        <w:rPr>
          <w:rFonts w:ascii="Arial" w:hAnsi="Arial" w:cs="Arial"/>
          <w:b/>
          <w:lang w:val="es-BO" w:eastAsia="es-ES"/>
        </w:rPr>
        <w:t>2.1.</w:t>
      </w:r>
      <w:r w:rsidRPr="001C581F">
        <w:rPr>
          <w:rFonts w:ascii="Arial" w:hAnsi="Arial" w:cs="Arial"/>
          <w:lang w:val="es-BO" w:eastAsia="es-ES"/>
        </w:rPr>
        <w:tab/>
      </w:r>
      <w:r w:rsidRPr="001C581F">
        <w:rPr>
          <w:rFonts w:ascii="Arial" w:eastAsiaTheme="minorHAnsi" w:hAnsi="Arial" w:cs="Arial"/>
          <w:lang w:val="es-BO"/>
        </w:rPr>
        <w:t xml:space="preserve">La </w:t>
      </w:r>
      <w:r w:rsidRPr="001C581F">
        <w:rPr>
          <w:rFonts w:ascii="Arial" w:eastAsiaTheme="minorHAnsi" w:hAnsi="Arial" w:cs="Arial"/>
          <w:b/>
          <w:lang w:val="es-BO"/>
        </w:rPr>
        <w:t>ENTIDAD</w:t>
      </w:r>
      <w:r w:rsidRPr="001C581F">
        <w:rPr>
          <w:rFonts w:ascii="Arial" w:eastAsiaTheme="minorHAnsi" w:hAnsi="Arial" w:cs="Arial"/>
          <w:lang w:val="es-BO"/>
        </w:rPr>
        <w:t xml:space="preserve">, mediante la modalidad de contratación ________________ con código </w:t>
      </w:r>
      <w:r w:rsidRPr="001C581F">
        <w:rPr>
          <w:rFonts w:ascii="Arial" w:hAnsi="Arial" w:cs="Arial"/>
          <w:lang w:val="es-BO" w:eastAsia="es-ES"/>
        </w:rPr>
        <w:t>__________________</w:t>
      </w:r>
      <w:r w:rsidRPr="001C581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1C581F">
        <w:rPr>
          <w:rFonts w:ascii="Arial" w:hAnsi="Arial" w:cs="Arial"/>
          <w:lang w:val="es-BO" w:eastAsia="es-ES"/>
        </w:rPr>
        <w:t>Reglamento Específico del ______________________________ aprobado mediante Resolución de Directorio N°___________ de fecha_________ y el documento de contratación directa.</w:t>
      </w:r>
    </w:p>
    <w:p w:rsidR="001C581F" w:rsidRPr="001C581F" w:rsidRDefault="001C581F" w:rsidP="001C581F">
      <w:pPr>
        <w:spacing w:before="120" w:after="120"/>
        <w:ind w:left="705" w:hanging="705"/>
        <w:jc w:val="both"/>
        <w:rPr>
          <w:rFonts w:ascii="Arial" w:hAnsi="Arial" w:cs="Arial"/>
          <w:lang w:val="es-BO" w:eastAsia="es-ES"/>
        </w:rPr>
      </w:pPr>
      <w:r w:rsidRPr="001C581F">
        <w:rPr>
          <w:rFonts w:ascii="Arial" w:hAnsi="Arial" w:cs="Arial"/>
          <w:b/>
          <w:lang w:val="es-BO" w:eastAsia="es-ES"/>
        </w:rPr>
        <w:t>2.2.</w:t>
      </w:r>
      <w:r w:rsidRPr="001C581F">
        <w:rPr>
          <w:rFonts w:ascii="Arial" w:hAnsi="Arial" w:cs="Arial"/>
          <w:lang w:val="es-BO" w:eastAsia="es-ES"/>
        </w:rPr>
        <w:tab/>
        <w:t xml:space="preserve">Por su parte el </w:t>
      </w:r>
      <w:r w:rsidRPr="001C581F">
        <w:rPr>
          <w:rFonts w:ascii="Arial" w:hAnsi="Arial" w:cs="Arial"/>
          <w:b/>
          <w:lang w:val="es-BO" w:eastAsia="es-ES"/>
        </w:rPr>
        <w:t>CONTRATISTA</w:t>
      </w:r>
      <w:r w:rsidRPr="001C581F">
        <w:rPr>
          <w:rFonts w:ascii="Arial" w:hAnsi="Arial" w:cs="Arial"/>
          <w:lang w:val="es-BO" w:eastAsia="es-ES"/>
        </w:rPr>
        <w:t xml:space="preserve"> reúne las condiciones y experiencia para llevar a cabo la prestación del Servicio detallado en el presente Contrato.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TERCERA.- (DISPOSICIONES GENERALES)</w:t>
      </w:r>
    </w:p>
    <w:p w:rsidR="001C581F" w:rsidRPr="001C581F" w:rsidRDefault="001C581F" w:rsidP="001C581F">
      <w:pPr>
        <w:spacing w:before="120" w:after="120"/>
        <w:ind w:left="709" w:hanging="709"/>
        <w:jc w:val="both"/>
        <w:rPr>
          <w:rFonts w:ascii="Arial" w:hAnsi="Arial" w:cs="Arial"/>
          <w:lang w:val="es-BO" w:eastAsia="es-ES"/>
        </w:rPr>
      </w:pPr>
      <w:r w:rsidRPr="001C581F">
        <w:rPr>
          <w:rFonts w:ascii="Arial" w:hAnsi="Arial" w:cs="Arial"/>
          <w:b/>
          <w:lang w:val="es-BO" w:eastAsia="es-ES"/>
        </w:rPr>
        <w:lastRenderedPageBreak/>
        <w:t>3.1.</w:t>
      </w:r>
      <w:r w:rsidRPr="001C581F">
        <w:rPr>
          <w:rFonts w:ascii="Arial" w:hAnsi="Arial" w:cs="Arial"/>
          <w:b/>
          <w:lang w:val="es-BO" w:eastAsia="es-ES"/>
        </w:rPr>
        <w:tab/>
        <w:t>Definiciones:</w:t>
      </w:r>
      <w:r w:rsidRPr="001C581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C581F" w:rsidRPr="001C581F" w:rsidTr="001B7F48">
        <w:trPr>
          <w:trHeight w:val="556"/>
        </w:trPr>
        <w:tc>
          <w:tcPr>
            <w:tcW w:w="1809" w:type="dxa"/>
          </w:tcPr>
          <w:p w:rsidR="001C581F" w:rsidRPr="001C581F" w:rsidRDefault="001C581F" w:rsidP="001C581F">
            <w:pPr>
              <w:rPr>
                <w:rFonts w:ascii="Arial" w:hAnsi="Arial" w:cs="Arial"/>
                <w:b/>
                <w:sz w:val="20"/>
                <w:lang w:val="es-BO" w:eastAsia="es-ES"/>
              </w:rPr>
            </w:pPr>
            <w:r w:rsidRPr="001C581F">
              <w:rPr>
                <w:rFonts w:ascii="Arial" w:hAnsi="Arial" w:cs="Arial"/>
                <w:b/>
                <w:sz w:val="20"/>
                <w:lang w:val="es-BO" w:eastAsia="es-ES"/>
              </w:rPr>
              <w:t>Contrato:</w:t>
            </w:r>
          </w:p>
        </w:tc>
        <w:tc>
          <w:tcPr>
            <w:tcW w:w="6662"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Es el presente documento celebrado entre las Partes, junto con todos los anexos que forman parte integrante del mismo.</w:t>
            </w:r>
          </w:p>
        </w:tc>
      </w:tr>
      <w:tr w:rsidR="001C581F" w:rsidRPr="001C581F" w:rsidTr="001B7F48">
        <w:trPr>
          <w:trHeight w:val="1028"/>
        </w:trPr>
        <w:tc>
          <w:tcPr>
            <w:tcW w:w="1809" w:type="dxa"/>
          </w:tcPr>
          <w:p w:rsidR="001C581F" w:rsidRPr="001C581F" w:rsidRDefault="001C581F" w:rsidP="001C581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1C581F">
              <w:rPr>
                <w:rFonts w:ascii="Arial" w:hAnsi="Arial" w:cs="Arial"/>
                <w:b/>
                <w:sz w:val="20"/>
                <w:lang w:val="es-BO" w:eastAsia="es-ES"/>
              </w:rPr>
              <w:t>Fiscal  del Servicio:</w:t>
            </w:r>
          </w:p>
        </w:tc>
        <w:tc>
          <w:tcPr>
            <w:tcW w:w="6662"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 xml:space="preserve">Es una o más personas designadas por la </w:t>
            </w:r>
            <w:r w:rsidRPr="001C581F">
              <w:rPr>
                <w:rFonts w:ascii="Arial" w:hAnsi="Arial" w:cs="Arial"/>
                <w:b/>
                <w:sz w:val="20"/>
                <w:lang w:val="es-BO" w:eastAsia="es-ES"/>
              </w:rPr>
              <w:t>ENTIDAD</w:t>
            </w:r>
            <w:r w:rsidRPr="001C581F">
              <w:rPr>
                <w:rFonts w:ascii="Arial" w:hAnsi="Arial" w:cs="Arial"/>
                <w:sz w:val="20"/>
                <w:lang w:val="es-BO" w:eastAsia="es-ES"/>
              </w:rPr>
              <w:t xml:space="preserve">, quien será el interlocutor de éste frente al </w:t>
            </w:r>
            <w:r w:rsidRPr="001C581F">
              <w:rPr>
                <w:rFonts w:ascii="Arial" w:hAnsi="Arial" w:cs="Arial"/>
                <w:b/>
                <w:sz w:val="20"/>
                <w:lang w:val="es-BO" w:eastAsia="es-ES"/>
              </w:rPr>
              <w:t>CONTRATISTA</w:t>
            </w:r>
            <w:r w:rsidRPr="001C581F">
              <w:rPr>
                <w:rFonts w:ascii="Arial" w:hAnsi="Arial" w:cs="Arial"/>
                <w:sz w:val="20"/>
                <w:lang w:val="es-BO" w:eastAsia="es-ES"/>
              </w:rPr>
              <w:t xml:space="preserve">, encargado de verificar el cumplimiento de las obligaciones del </w:t>
            </w:r>
            <w:r w:rsidRPr="001C581F">
              <w:rPr>
                <w:rFonts w:ascii="Arial" w:hAnsi="Arial" w:cs="Arial"/>
                <w:b/>
                <w:sz w:val="20"/>
                <w:lang w:val="es-BO" w:eastAsia="es-ES"/>
              </w:rPr>
              <w:t>CONTRATISTA</w:t>
            </w:r>
            <w:r w:rsidRPr="001C581F">
              <w:rPr>
                <w:rFonts w:ascii="Arial" w:hAnsi="Arial" w:cs="Arial"/>
                <w:sz w:val="20"/>
                <w:lang w:val="es-BO" w:eastAsia="es-ES"/>
              </w:rPr>
              <w:t xml:space="preserve">, asegurando que el Servicio sea ejecutado conforme lo establecido en el Contrato. </w:t>
            </w:r>
          </w:p>
        </w:tc>
      </w:tr>
      <w:tr w:rsidR="001C581F" w:rsidRPr="001C581F" w:rsidTr="001B7F48">
        <w:trPr>
          <w:trHeight w:val="555"/>
        </w:trPr>
        <w:tc>
          <w:tcPr>
            <w:tcW w:w="1809" w:type="dxa"/>
          </w:tcPr>
          <w:p w:rsidR="001C581F" w:rsidRPr="001C581F" w:rsidRDefault="001C581F" w:rsidP="001C581F">
            <w:pPr>
              <w:rPr>
                <w:rFonts w:ascii="Arial" w:hAnsi="Arial" w:cs="Arial"/>
                <w:b/>
                <w:sz w:val="20"/>
                <w:lang w:val="es-BO" w:eastAsia="es-ES"/>
              </w:rPr>
            </w:pPr>
            <w:r w:rsidRPr="001C581F">
              <w:rPr>
                <w:rFonts w:ascii="Arial" w:hAnsi="Arial" w:cs="Arial"/>
                <w:b/>
                <w:sz w:val="20"/>
                <w:lang w:val="es-BO" w:eastAsia="es-ES"/>
              </w:rPr>
              <w:t>Ley Aplicable:</w:t>
            </w:r>
          </w:p>
        </w:tc>
        <w:tc>
          <w:tcPr>
            <w:tcW w:w="6662"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Son las normas constitucionales, leyes, decretos y toda otra disposición  legal vigente y publicada en el Estado Plurinacional de Bolivia.</w:t>
            </w:r>
          </w:p>
        </w:tc>
      </w:tr>
      <w:tr w:rsidR="001C581F" w:rsidRPr="001C581F" w:rsidTr="001B7F48">
        <w:trPr>
          <w:trHeight w:val="420"/>
        </w:trPr>
        <w:tc>
          <w:tcPr>
            <w:tcW w:w="1809" w:type="dxa"/>
          </w:tcPr>
          <w:p w:rsidR="001C581F" w:rsidRPr="001C581F" w:rsidRDefault="001C581F" w:rsidP="001C581F">
            <w:pPr>
              <w:rPr>
                <w:rFonts w:ascii="Arial" w:hAnsi="Arial" w:cs="Arial"/>
                <w:b/>
                <w:sz w:val="20"/>
                <w:lang w:val="es-BO" w:eastAsia="es-ES"/>
              </w:rPr>
            </w:pPr>
            <w:r w:rsidRPr="001C581F">
              <w:rPr>
                <w:rFonts w:ascii="Arial" w:hAnsi="Arial" w:cs="Arial"/>
                <w:b/>
                <w:sz w:val="20"/>
                <w:lang w:val="es-BO" w:eastAsia="es-ES"/>
              </w:rPr>
              <w:t>Personal:</w:t>
            </w:r>
          </w:p>
        </w:tc>
        <w:tc>
          <w:tcPr>
            <w:tcW w:w="6662"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 xml:space="preserve">Significa los empleados del </w:t>
            </w:r>
            <w:r w:rsidRPr="001C581F">
              <w:rPr>
                <w:rFonts w:ascii="Arial" w:hAnsi="Arial" w:cs="Arial"/>
                <w:b/>
                <w:sz w:val="20"/>
                <w:lang w:val="es-BO" w:eastAsia="es-ES"/>
              </w:rPr>
              <w:t>CONTRATISTA</w:t>
            </w:r>
            <w:r w:rsidRPr="001C581F">
              <w:rPr>
                <w:rFonts w:ascii="Arial" w:hAnsi="Arial" w:cs="Arial"/>
                <w:sz w:val="20"/>
                <w:lang w:val="es-BO" w:eastAsia="es-ES"/>
              </w:rPr>
              <w:t>.</w:t>
            </w:r>
          </w:p>
        </w:tc>
      </w:tr>
      <w:tr w:rsidR="001C581F" w:rsidRPr="001C581F" w:rsidTr="001B7F48">
        <w:tc>
          <w:tcPr>
            <w:tcW w:w="1809" w:type="dxa"/>
          </w:tcPr>
          <w:p w:rsidR="001C581F" w:rsidRPr="001C581F" w:rsidRDefault="001C581F" w:rsidP="001C58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1C581F">
              <w:rPr>
                <w:rFonts w:ascii="Arial" w:hAnsi="Arial" w:cs="Arial"/>
                <w:b/>
                <w:sz w:val="20"/>
                <w:lang w:val="es-BO" w:eastAsia="es-ES"/>
              </w:rPr>
              <w:t>Servicio (s):</w:t>
            </w:r>
          </w:p>
          <w:p w:rsidR="001C581F" w:rsidRPr="001C581F" w:rsidRDefault="001C581F" w:rsidP="001C581F">
            <w:pPr>
              <w:rPr>
                <w:rFonts w:ascii="Arial" w:hAnsi="Arial" w:cs="Arial"/>
                <w:b/>
                <w:sz w:val="20"/>
                <w:lang w:val="es-BO" w:eastAsia="es-ES"/>
              </w:rPr>
            </w:pPr>
          </w:p>
        </w:tc>
        <w:tc>
          <w:tcPr>
            <w:tcW w:w="6662" w:type="dxa"/>
          </w:tcPr>
          <w:p w:rsidR="001C581F" w:rsidRPr="001C581F" w:rsidRDefault="001C581F" w:rsidP="001C581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1C581F">
              <w:rPr>
                <w:rFonts w:ascii="Arial" w:hAnsi="Arial" w:cs="Arial"/>
                <w:sz w:val="20"/>
                <w:lang w:val="es-BO" w:eastAsia="es-ES"/>
              </w:rPr>
              <w:t xml:space="preserve">Significa el servicio de ________________________,  que debe desarrollar el </w:t>
            </w:r>
            <w:r w:rsidRPr="001C581F">
              <w:rPr>
                <w:rFonts w:ascii="Arial" w:hAnsi="Arial" w:cs="Arial"/>
                <w:b/>
                <w:sz w:val="20"/>
                <w:lang w:val="es-BO" w:eastAsia="es-ES"/>
              </w:rPr>
              <w:t>CONTRATISTA</w:t>
            </w:r>
            <w:r w:rsidRPr="001C581F">
              <w:rPr>
                <w:rFonts w:ascii="Arial" w:hAnsi="Arial" w:cs="Arial"/>
                <w:sz w:val="20"/>
                <w:lang w:val="es-BO" w:eastAsia="es-ES"/>
              </w:rPr>
              <w:t xml:space="preserve"> a favor de la </w:t>
            </w:r>
            <w:r w:rsidRPr="001C581F">
              <w:rPr>
                <w:rFonts w:ascii="Arial" w:hAnsi="Arial" w:cs="Arial"/>
                <w:b/>
                <w:sz w:val="20"/>
                <w:lang w:val="es-BO" w:eastAsia="es-ES"/>
              </w:rPr>
              <w:t>ENTIDAD</w:t>
            </w:r>
            <w:r w:rsidRPr="001C581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C581F" w:rsidRPr="001C581F" w:rsidTr="001B7F48">
        <w:trPr>
          <w:trHeight w:val="783"/>
        </w:trPr>
        <w:tc>
          <w:tcPr>
            <w:tcW w:w="1809" w:type="dxa"/>
          </w:tcPr>
          <w:p w:rsidR="001C581F" w:rsidRPr="001C581F" w:rsidRDefault="001C581F" w:rsidP="001C58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1C581F">
              <w:rPr>
                <w:rFonts w:ascii="Arial" w:hAnsi="Arial" w:cs="Arial"/>
                <w:b/>
                <w:sz w:val="20"/>
                <w:lang w:val="es-BO" w:eastAsia="es-ES"/>
              </w:rPr>
              <w:t>Informe  de Conformidad:</w:t>
            </w:r>
          </w:p>
        </w:tc>
        <w:tc>
          <w:tcPr>
            <w:tcW w:w="6662"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Informe elaborado por el Fiscal del Servicio, una vez verificado el cumplimiento del Servicio.</w:t>
            </w:r>
          </w:p>
        </w:tc>
      </w:tr>
    </w:tbl>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3.2.</w:t>
      </w:r>
      <w:r w:rsidRPr="001C581F">
        <w:rPr>
          <w:rFonts w:ascii="Arial" w:hAnsi="Arial" w:cs="Arial"/>
          <w:b/>
          <w:lang w:val="es-BO" w:eastAsia="es-ES"/>
        </w:rPr>
        <w:tab/>
        <w:t xml:space="preserve">Relación entre las Partes: </w:t>
      </w:r>
      <w:r w:rsidRPr="001C581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C581F">
        <w:rPr>
          <w:rFonts w:ascii="Arial" w:hAnsi="Arial" w:cs="Arial"/>
          <w:b/>
          <w:lang w:val="es-BO" w:eastAsia="es-ES"/>
        </w:rPr>
        <w:t>CONTRATISTA</w:t>
      </w:r>
      <w:r w:rsidRPr="001C581F">
        <w:rPr>
          <w:rFonts w:ascii="Arial" w:hAnsi="Arial" w:cs="Arial"/>
          <w:lang w:val="es-BO" w:eastAsia="es-ES"/>
        </w:rPr>
        <w:t>, quien será plenamente responsable por todos los aspectos relacionados con este Contrato y la Ley Aplicable.</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3.3.</w:t>
      </w:r>
      <w:r w:rsidRPr="001C581F">
        <w:rPr>
          <w:rFonts w:ascii="Arial" w:hAnsi="Arial" w:cs="Arial"/>
          <w:lang w:val="es-BO" w:eastAsia="es-ES"/>
        </w:rPr>
        <w:tab/>
      </w:r>
      <w:r w:rsidRPr="001C581F">
        <w:rPr>
          <w:rFonts w:ascii="Arial" w:hAnsi="Arial" w:cs="Arial"/>
          <w:b/>
          <w:lang w:val="es-BO" w:eastAsia="es-ES"/>
        </w:rPr>
        <w:t>Ley que rige el Contrato:</w:t>
      </w:r>
      <w:r w:rsidRPr="001C581F">
        <w:rPr>
          <w:rFonts w:ascii="Arial" w:hAnsi="Arial" w:cs="Arial"/>
          <w:lang w:val="es-BO" w:eastAsia="es-ES"/>
        </w:rPr>
        <w:t xml:space="preserve"> Este Contrato, su significado e interpretación y la relación que crea entre las Partes se regirá por Ley Aplicable.</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3.4.</w:t>
      </w:r>
      <w:r w:rsidRPr="001C581F">
        <w:rPr>
          <w:rFonts w:ascii="Arial" w:hAnsi="Arial" w:cs="Arial"/>
          <w:lang w:val="es-BO" w:eastAsia="es-ES"/>
        </w:rPr>
        <w:tab/>
      </w:r>
      <w:r w:rsidRPr="001C581F">
        <w:rPr>
          <w:rFonts w:ascii="Arial" w:hAnsi="Arial" w:cs="Arial"/>
          <w:b/>
          <w:lang w:val="es-BO" w:eastAsia="es-ES"/>
        </w:rPr>
        <w:t xml:space="preserve">Idioma: </w:t>
      </w:r>
      <w:r w:rsidRPr="001C581F">
        <w:rPr>
          <w:rFonts w:ascii="Arial" w:hAnsi="Arial" w:cs="Arial"/>
          <w:lang w:val="es-BO" w:eastAsia="es-ES"/>
        </w:rPr>
        <w:t>Este Contrato se ha celebrado en castellano, idioma por el que se regirán obligatoriamente todas las materias relacionadas con el mismo o su interpretación.</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3.5.</w:t>
      </w:r>
      <w:r w:rsidRPr="001C581F">
        <w:rPr>
          <w:rFonts w:ascii="Arial" w:hAnsi="Arial" w:cs="Arial"/>
          <w:lang w:val="es-BO" w:eastAsia="es-ES"/>
        </w:rPr>
        <w:tab/>
      </w:r>
      <w:r w:rsidRPr="001C581F">
        <w:rPr>
          <w:rFonts w:ascii="Arial" w:hAnsi="Arial" w:cs="Arial"/>
          <w:b/>
          <w:lang w:val="es-BO" w:eastAsia="es-ES"/>
        </w:rPr>
        <w:t>Encabezamientos:</w:t>
      </w:r>
      <w:r w:rsidRPr="001C581F">
        <w:rPr>
          <w:rFonts w:ascii="Arial" w:hAnsi="Arial" w:cs="Arial"/>
          <w:lang w:val="es-BO" w:eastAsia="es-ES"/>
        </w:rPr>
        <w:t xml:space="preserve"> El contenido de este Contrato no se verá restringido, modificado o afectado por los encabezamientos.</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3.6.</w:t>
      </w:r>
      <w:r w:rsidRPr="001C581F">
        <w:rPr>
          <w:rFonts w:ascii="Arial" w:hAnsi="Arial" w:cs="Arial"/>
          <w:lang w:val="es-BO" w:eastAsia="es-ES"/>
        </w:rPr>
        <w:tab/>
      </w:r>
      <w:r w:rsidRPr="001C581F">
        <w:rPr>
          <w:rFonts w:ascii="Arial" w:hAnsi="Arial" w:cs="Arial"/>
          <w:b/>
          <w:lang w:val="es-BO" w:eastAsia="es-ES"/>
        </w:rPr>
        <w:t>Totalidad del acuerdo:</w:t>
      </w:r>
      <w:r w:rsidRPr="001C581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3.7.</w:t>
      </w:r>
      <w:r w:rsidRPr="001C581F">
        <w:rPr>
          <w:rFonts w:ascii="Arial" w:hAnsi="Arial" w:cs="Arial"/>
          <w:lang w:val="es-BO" w:eastAsia="es-ES"/>
        </w:rPr>
        <w:tab/>
      </w:r>
      <w:r w:rsidRPr="001C581F">
        <w:rPr>
          <w:rFonts w:ascii="Arial" w:hAnsi="Arial" w:cs="Arial"/>
          <w:b/>
          <w:lang w:val="es-BO" w:eastAsia="es-ES"/>
        </w:rPr>
        <w:t>Plazos:</w:t>
      </w:r>
      <w:r w:rsidRPr="001C581F">
        <w:rPr>
          <w:rFonts w:ascii="Arial" w:hAnsi="Arial" w:cs="Arial"/>
          <w:lang w:val="es-BO" w:eastAsia="es-ES"/>
        </w:rPr>
        <w:t xml:space="preserve"> Todos los plazos establecidos en este Contrato y sus anexos se entenderán como días calendario, salvo indicación expresa en contrario.</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C581F">
        <w:rPr>
          <w:rFonts w:ascii="Arial" w:hAnsi="Arial" w:cs="Arial"/>
          <w:b/>
          <w:lang w:val="es-BO" w:eastAsia="es-ES"/>
        </w:rPr>
        <w:t>3.8.</w:t>
      </w:r>
      <w:r w:rsidRPr="001C581F">
        <w:rPr>
          <w:rFonts w:ascii="Arial" w:hAnsi="Arial" w:cs="Arial"/>
          <w:lang w:val="es-BO" w:eastAsia="es-ES"/>
        </w:rPr>
        <w:tab/>
      </w:r>
      <w:r w:rsidRPr="001C581F">
        <w:rPr>
          <w:rFonts w:ascii="Arial" w:hAnsi="Arial" w:cs="Arial"/>
          <w:b/>
          <w:lang w:val="es-BO" w:eastAsia="es-ES"/>
        </w:rPr>
        <w:t>Mayúsculas:</w:t>
      </w:r>
      <w:r w:rsidRPr="001C581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1C581F" w:rsidRPr="001C581F" w:rsidRDefault="001C581F" w:rsidP="001C58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1C581F">
        <w:rPr>
          <w:rFonts w:ascii="Arial" w:hAnsi="Arial" w:cs="Arial"/>
          <w:b/>
          <w:bCs/>
          <w:lang w:val="es-BO" w:eastAsia="es-ES"/>
        </w:rPr>
        <w:t>3.9.</w:t>
      </w:r>
      <w:r w:rsidRPr="001C581F">
        <w:rPr>
          <w:rFonts w:ascii="Arial" w:hAnsi="Arial" w:cs="Arial"/>
          <w:bCs/>
          <w:lang w:val="es-BO" w:eastAsia="es-ES"/>
        </w:rPr>
        <w:tab/>
      </w:r>
      <w:r w:rsidRPr="001C581F">
        <w:rPr>
          <w:rFonts w:ascii="Arial" w:hAnsi="Arial" w:cs="Arial"/>
          <w:b/>
          <w:bCs/>
          <w:lang w:val="es-BO" w:eastAsia="es-ES"/>
        </w:rPr>
        <w:t xml:space="preserve">Discrepancias: </w:t>
      </w:r>
      <w:r w:rsidRPr="001C581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 xml:space="preserve">CUARTA.- (NATURALEZA DEL CONTRATO)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1C581F" w:rsidRPr="001C581F" w:rsidRDefault="001C581F" w:rsidP="001C581F">
      <w:pPr>
        <w:spacing w:before="120" w:after="120" w:line="195" w:lineRule="exact"/>
        <w:jc w:val="both"/>
        <w:rPr>
          <w:rFonts w:ascii="Arial" w:hAnsi="Arial" w:cs="Arial"/>
          <w:b/>
          <w:u w:val="single"/>
          <w:lang w:val="es-BO" w:eastAsia="es-ES"/>
        </w:rPr>
      </w:pPr>
      <w:r w:rsidRPr="001C581F">
        <w:rPr>
          <w:rFonts w:ascii="Arial" w:hAnsi="Arial" w:cs="Arial"/>
          <w:b/>
          <w:u w:val="single"/>
          <w:lang w:val="es-BO" w:eastAsia="es-ES"/>
        </w:rPr>
        <w:t xml:space="preserve">QUINTA.- (DOCUMENTOS DEL CONTRATO)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Forman parte integrante e indivisible del presente Contrato, los anexos que se detallan a continuación y que tienen por finalidad complementarse mutuamente:</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1C581F">
        <w:rPr>
          <w:rFonts w:ascii="Arial" w:hAnsi="Arial" w:cs="Arial"/>
          <w:lang w:val="es-BO" w:eastAsia="es-ES"/>
        </w:rPr>
        <w:tab/>
        <w:t xml:space="preserve">Anexo 1: </w:t>
      </w:r>
      <w:r w:rsidRPr="001C581F">
        <w:rPr>
          <w:rFonts w:ascii="Arial" w:hAnsi="Arial" w:cs="Arial"/>
          <w:b/>
          <w:i/>
          <w:u w:val="single"/>
          <w:lang w:val="es-BO" w:eastAsia="es-ES"/>
        </w:rPr>
        <w:t>Documento de contratación directa o documento base de contratación</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C581F">
        <w:rPr>
          <w:rFonts w:ascii="Arial" w:hAnsi="Arial" w:cs="Arial"/>
          <w:lang w:val="es-BO" w:eastAsia="es-ES"/>
        </w:rPr>
        <w:tab/>
        <w:t xml:space="preserve">               Aclaraciones y enmiendas</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C581F">
        <w:rPr>
          <w:rFonts w:ascii="Arial" w:hAnsi="Arial" w:cs="Arial"/>
          <w:lang w:val="es-BO" w:eastAsia="es-ES"/>
        </w:rPr>
        <w:tab/>
        <w:t>Anexo 2: Propuesta adjudicada (oferta técnica y económica).</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C581F">
        <w:rPr>
          <w:rFonts w:ascii="Arial" w:hAnsi="Arial" w:cs="Arial"/>
          <w:lang w:val="es-BO" w:eastAsia="es-ES"/>
        </w:rPr>
        <w:tab/>
        <w:t>Anexo 3: Acta de concertación (cuando corresponda)</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C581F">
        <w:rPr>
          <w:rFonts w:ascii="Arial" w:hAnsi="Arial" w:cs="Arial"/>
          <w:lang w:val="es-BO" w:eastAsia="es-ES"/>
        </w:rPr>
        <w:tab/>
        <w:t>Anexo 4: Garantía (cuando corresponda)</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C581F">
        <w:rPr>
          <w:rFonts w:ascii="Arial" w:hAnsi="Arial" w:cs="Arial"/>
          <w:lang w:val="es-BO" w:eastAsia="es-ES"/>
        </w:rPr>
        <w:tab/>
        <w:t xml:space="preserve">Anexo 5: </w:t>
      </w:r>
      <w:r w:rsidRPr="001C581F">
        <w:rPr>
          <w:rFonts w:ascii="Arial" w:hAnsi="Arial" w:cs="Arial"/>
          <w:b/>
          <w:i/>
          <w:u w:val="single"/>
          <w:lang w:val="es-BO" w:eastAsia="es-ES"/>
        </w:rPr>
        <w:t>(insertar otro (s) que se puedan considerar importantes)</w:t>
      </w:r>
    </w:p>
    <w:p w:rsidR="001C581F" w:rsidRPr="001C581F" w:rsidRDefault="001C581F" w:rsidP="001C58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1C581F">
        <w:rPr>
          <w:rFonts w:ascii="Arial" w:hAnsi="Arial" w:cs="Arial"/>
          <w:b/>
          <w:u w:val="single"/>
          <w:lang w:val="es-BO" w:eastAsia="es-ES"/>
        </w:rPr>
        <w:t>SEXTA.- (OBJETO DEL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objeto del presente Contrato es la prestación del Servicio consistente en _________________________, realizado por el </w:t>
      </w:r>
      <w:r w:rsidRPr="001C581F">
        <w:rPr>
          <w:rFonts w:ascii="Arial" w:hAnsi="Arial" w:cs="Arial"/>
          <w:b/>
          <w:lang w:val="es-BO" w:eastAsia="es-ES"/>
        </w:rPr>
        <w:t>CONTRATISTA</w:t>
      </w:r>
      <w:r w:rsidRPr="001C581F">
        <w:rPr>
          <w:rFonts w:ascii="Arial" w:hAnsi="Arial" w:cs="Arial"/>
          <w:lang w:val="es-BO" w:eastAsia="es-ES"/>
        </w:rPr>
        <w:t xml:space="preserve"> con estricta y absoluta sujeción a este Contrato y de conformidad a los anexos que forman parte integrante e indivisible del presente Contrato.</w:t>
      </w:r>
      <w:r w:rsidRPr="001C581F" w:rsidDel="00320C8A">
        <w:rPr>
          <w:rFonts w:ascii="Arial" w:hAnsi="Arial" w:cs="Arial"/>
          <w:lang w:val="es-BO" w:eastAsia="es-ES"/>
        </w:rPr>
        <w:t xml:space="preserve"> </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SÉPTIMA.- (VIGENCIA Y PLAZO DEL CONTRATO)</w:t>
      </w:r>
    </w:p>
    <w:p w:rsidR="001C581F" w:rsidRPr="001C581F" w:rsidRDefault="001C581F" w:rsidP="001C581F">
      <w:pPr>
        <w:spacing w:before="120" w:after="120"/>
        <w:jc w:val="both"/>
        <w:rPr>
          <w:rFonts w:ascii="Arial" w:hAnsi="Arial" w:cs="Arial"/>
          <w:b/>
          <w:lang w:val="es-BO" w:eastAsia="es-ES"/>
        </w:rPr>
      </w:pPr>
      <w:r w:rsidRPr="001C581F">
        <w:rPr>
          <w:rFonts w:ascii="Arial" w:hAnsi="Arial" w:cs="Arial"/>
          <w:b/>
          <w:lang w:val="es-BO" w:eastAsia="es-ES"/>
        </w:rPr>
        <w:t>7.1 Vigencia.-</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1C581F" w:rsidRPr="001C581F" w:rsidRDefault="001C581F" w:rsidP="001C581F">
      <w:pPr>
        <w:spacing w:before="120" w:after="120"/>
        <w:jc w:val="both"/>
        <w:rPr>
          <w:rFonts w:ascii="Arial" w:hAnsi="Arial" w:cs="Arial"/>
          <w:b/>
          <w:lang w:val="es-BO" w:eastAsia="es-ES"/>
        </w:rPr>
      </w:pPr>
      <w:r w:rsidRPr="001C581F">
        <w:rPr>
          <w:rFonts w:ascii="Arial" w:hAnsi="Arial" w:cs="Arial"/>
          <w:b/>
          <w:lang w:val="es-BO" w:eastAsia="es-ES"/>
        </w:rPr>
        <w:t>7.2 Plazo de habilitación.-</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bCs/>
          <w:lang w:val="es-BO" w:eastAsia="es-ES"/>
        </w:rPr>
        <w:t xml:space="preserve">CONTRATISTA </w:t>
      </w:r>
      <w:r w:rsidRPr="001C581F">
        <w:rPr>
          <w:rFonts w:ascii="Arial" w:hAnsi="Arial" w:cs="Arial"/>
          <w:bCs/>
          <w:lang w:val="es-BO" w:eastAsia="es-ES"/>
        </w:rPr>
        <w:t>se compromete a ejecutar</w:t>
      </w:r>
      <w:r w:rsidRPr="001C581F">
        <w:rPr>
          <w:rFonts w:ascii="Arial" w:hAnsi="Arial" w:cs="Arial"/>
          <w:b/>
          <w:bCs/>
          <w:lang w:val="es-BO" w:eastAsia="es-ES"/>
        </w:rPr>
        <w:t xml:space="preserve"> </w:t>
      </w:r>
      <w:r w:rsidRPr="001C581F">
        <w:rPr>
          <w:rFonts w:ascii="Arial" w:hAnsi="Arial" w:cs="Arial"/>
          <w:lang w:val="es-BO" w:eastAsia="es-ES"/>
        </w:rPr>
        <w:t xml:space="preserve">el Servicio en el plazo máximo de </w:t>
      </w:r>
      <w:r w:rsidRPr="001C581F">
        <w:rPr>
          <w:rFonts w:ascii="Arial" w:hAnsi="Arial" w:cs="Arial"/>
          <w:i/>
          <w:u w:val="single"/>
          <w:lang w:val="es-BO" w:eastAsia="es-ES"/>
        </w:rPr>
        <w:t>numeral (literal)</w:t>
      </w:r>
      <w:r w:rsidRPr="001C581F">
        <w:rPr>
          <w:rFonts w:ascii="Arial" w:hAnsi="Arial" w:cs="Arial"/>
          <w:i/>
          <w:lang w:val="es-BO" w:eastAsia="es-ES"/>
        </w:rPr>
        <w:t xml:space="preserve"> </w:t>
      </w:r>
      <w:r w:rsidRPr="001C581F">
        <w:rPr>
          <w:rFonts w:ascii="Arial" w:hAnsi="Arial" w:cs="Arial"/>
          <w:lang w:val="es-BO" w:eastAsia="es-ES"/>
        </w:rPr>
        <w:t>días calendario, computables a partir de la instrucción de la Unidad Solicitante.</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OCTAVA.- (LUGAR DE ENTREGA)</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La entrega de los documentos de validez para el Servicio debe ser realizada en oficinas de ___________________________ de la </w:t>
      </w:r>
      <w:r w:rsidRPr="001C581F">
        <w:rPr>
          <w:rFonts w:ascii="Arial" w:hAnsi="Arial" w:cs="Arial"/>
          <w:b/>
          <w:lang w:val="es-BO" w:eastAsia="es-ES"/>
        </w:rPr>
        <w:t>ENTIDAD</w:t>
      </w:r>
      <w:r w:rsidRPr="001C581F">
        <w:rPr>
          <w:rFonts w:ascii="Arial" w:hAnsi="Arial" w:cs="Arial"/>
          <w:lang w:val="es-BO" w:eastAsia="es-ES"/>
        </w:rPr>
        <w:t>, calle _________________ de la ciudad de _____________.</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NOVENA.- (MONTO DEL CONTRATO)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1C581F">
        <w:rPr>
          <w:rFonts w:ascii="Arial" w:hAnsi="Arial" w:cs="Arial"/>
          <w:b/>
          <w:lang w:val="es-BO" w:eastAsia="es-ES"/>
        </w:rPr>
        <w:t>ENTIDAD</w:t>
      </w:r>
      <w:r w:rsidRPr="001C581F">
        <w:rPr>
          <w:rFonts w:ascii="Arial" w:hAnsi="Arial" w:cs="Arial"/>
          <w:lang w:val="es-BO" w:eastAsia="es-ES"/>
        </w:rPr>
        <w:t xml:space="preserve"> y de acuerdo a los precios unitarios detallados a continuación:</w:t>
      </w:r>
    </w:p>
    <w:p w:rsidR="001C581F" w:rsidRPr="001C581F" w:rsidRDefault="001C581F" w:rsidP="001C581F">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C581F" w:rsidRPr="001C581F" w:rsidTr="001B7F48">
        <w:trPr>
          <w:trHeight w:val="562"/>
          <w:jc w:val="center"/>
        </w:trPr>
        <w:tc>
          <w:tcPr>
            <w:tcW w:w="571" w:type="dxa"/>
            <w:shd w:val="clear" w:color="auto" w:fill="D9D9D9"/>
            <w:vAlign w:val="center"/>
            <w:hideMark/>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Nº</w:t>
            </w:r>
          </w:p>
        </w:tc>
        <w:tc>
          <w:tcPr>
            <w:tcW w:w="1932" w:type="dxa"/>
            <w:shd w:val="clear" w:color="auto" w:fill="D9D9D9"/>
            <w:vAlign w:val="center"/>
            <w:hideMark/>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 xml:space="preserve">DESCRIPCIÓN </w:t>
            </w:r>
          </w:p>
        </w:tc>
        <w:tc>
          <w:tcPr>
            <w:tcW w:w="937" w:type="dxa"/>
            <w:shd w:val="clear" w:color="auto" w:fill="D9D9D9"/>
            <w:vAlign w:val="center"/>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CANTIDAD</w:t>
            </w:r>
          </w:p>
        </w:tc>
        <w:tc>
          <w:tcPr>
            <w:tcW w:w="845" w:type="dxa"/>
            <w:shd w:val="clear" w:color="auto" w:fill="D9D9D9"/>
            <w:vAlign w:val="center"/>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UNIDAD DE MEDIDA</w:t>
            </w:r>
          </w:p>
        </w:tc>
        <w:tc>
          <w:tcPr>
            <w:tcW w:w="1141" w:type="dxa"/>
            <w:shd w:val="clear" w:color="auto" w:fill="D9D9D9"/>
            <w:vAlign w:val="center"/>
            <w:hideMark/>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PRECIO UNITARIO (Bs.)</w:t>
            </w:r>
          </w:p>
        </w:tc>
        <w:tc>
          <w:tcPr>
            <w:tcW w:w="1242" w:type="dxa"/>
            <w:shd w:val="clear" w:color="auto" w:fill="D9D9D9"/>
            <w:vAlign w:val="center"/>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PRECIO TOTAL</w:t>
            </w:r>
          </w:p>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(Bs.)</w:t>
            </w:r>
          </w:p>
        </w:tc>
        <w:tc>
          <w:tcPr>
            <w:tcW w:w="1164" w:type="dxa"/>
            <w:shd w:val="clear" w:color="auto" w:fill="D9D9D9"/>
            <w:vAlign w:val="center"/>
          </w:tcPr>
          <w:p w:rsidR="001C581F" w:rsidRPr="001C581F" w:rsidRDefault="001C581F" w:rsidP="001C581F">
            <w:pPr>
              <w:jc w:val="center"/>
              <w:rPr>
                <w:rFonts w:ascii="Arial" w:hAnsi="Arial" w:cs="Arial"/>
                <w:b/>
                <w:bCs/>
                <w:lang w:val="es-BO" w:eastAsia="es-BO"/>
              </w:rPr>
            </w:pPr>
            <w:r w:rsidRPr="001C581F">
              <w:rPr>
                <w:rFonts w:ascii="Arial" w:hAnsi="Arial" w:cs="Arial"/>
                <w:b/>
                <w:bCs/>
                <w:lang w:val="es-BO" w:eastAsia="es-BO"/>
              </w:rPr>
              <w:t>PLAZO</w:t>
            </w:r>
          </w:p>
        </w:tc>
      </w:tr>
      <w:tr w:rsidR="001C581F" w:rsidRPr="001C581F" w:rsidTr="001B7F48">
        <w:trPr>
          <w:trHeight w:hRule="exact" w:val="562"/>
          <w:jc w:val="center"/>
        </w:trPr>
        <w:tc>
          <w:tcPr>
            <w:tcW w:w="571" w:type="dxa"/>
            <w:shd w:val="clear" w:color="auto" w:fill="auto"/>
            <w:vAlign w:val="center"/>
          </w:tcPr>
          <w:p w:rsidR="001C581F" w:rsidRPr="001C581F" w:rsidRDefault="001C581F" w:rsidP="001C581F">
            <w:pPr>
              <w:jc w:val="center"/>
              <w:rPr>
                <w:rFonts w:ascii="Arial" w:hAnsi="Arial" w:cs="Arial"/>
                <w:lang w:val="es-BO" w:eastAsia="es-ES"/>
              </w:rPr>
            </w:pPr>
          </w:p>
        </w:tc>
        <w:tc>
          <w:tcPr>
            <w:tcW w:w="1932" w:type="dxa"/>
            <w:shd w:val="clear" w:color="auto" w:fill="auto"/>
            <w:vAlign w:val="center"/>
          </w:tcPr>
          <w:p w:rsidR="001C581F" w:rsidRPr="001C581F" w:rsidRDefault="001C581F" w:rsidP="001C581F">
            <w:pPr>
              <w:jc w:val="center"/>
              <w:rPr>
                <w:rFonts w:ascii="Arial" w:hAnsi="Arial" w:cs="Arial"/>
                <w:lang w:val="es-BO" w:eastAsia="es-ES"/>
              </w:rPr>
            </w:pPr>
          </w:p>
        </w:tc>
        <w:tc>
          <w:tcPr>
            <w:tcW w:w="937" w:type="dxa"/>
            <w:shd w:val="clear" w:color="auto" w:fill="auto"/>
            <w:vAlign w:val="center"/>
          </w:tcPr>
          <w:p w:rsidR="001C581F" w:rsidRPr="001C581F" w:rsidRDefault="001C581F" w:rsidP="001C581F">
            <w:pPr>
              <w:jc w:val="center"/>
              <w:rPr>
                <w:rFonts w:ascii="Arial" w:hAnsi="Arial" w:cs="Arial"/>
                <w:lang w:val="es-BO" w:eastAsia="es-ES"/>
              </w:rPr>
            </w:pPr>
          </w:p>
        </w:tc>
        <w:tc>
          <w:tcPr>
            <w:tcW w:w="845" w:type="dxa"/>
            <w:vAlign w:val="center"/>
          </w:tcPr>
          <w:p w:rsidR="001C581F" w:rsidRPr="001C581F" w:rsidRDefault="001C581F" w:rsidP="001C581F">
            <w:pPr>
              <w:jc w:val="center"/>
              <w:rPr>
                <w:rFonts w:ascii="Arial" w:hAnsi="Arial" w:cs="Arial"/>
                <w:lang w:val="es-BO" w:eastAsia="es-ES"/>
              </w:rPr>
            </w:pPr>
          </w:p>
        </w:tc>
        <w:tc>
          <w:tcPr>
            <w:tcW w:w="1141" w:type="dxa"/>
            <w:shd w:val="clear" w:color="auto" w:fill="auto"/>
            <w:vAlign w:val="center"/>
          </w:tcPr>
          <w:p w:rsidR="001C581F" w:rsidRPr="001C581F" w:rsidRDefault="001C581F" w:rsidP="001C581F">
            <w:pPr>
              <w:jc w:val="center"/>
              <w:rPr>
                <w:rFonts w:ascii="Arial" w:hAnsi="Arial" w:cs="Arial"/>
                <w:lang w:val="es-BO" w:eastAsia="es-ES"/>
              </w:rPr>
            </w:pPr>
          </w:p>
        </w:tc>
        <w:tc>
          <w:tcPr>
            <w:tcW w:w="1242" w:type="dxa"/>
            <w:vAlign w:val="center"/>
          </w:tcPr>
          <w:p w:rsidR="001C581F" w:rsidRPr="001C581F" w:rsidRDefault="001C581F" w:rsidP="001C581F">
            <w:pPr>
              <w:jc w:val="center"/>
              <w:rPr>
                <w:rFonts w:ascii="Arial" w:hAnsi="Arial" w:cs="Arial"/>
                <w:lang w:val="es-BO" w:eastAsia="es-ES"/>
              </w:rPr>
            </w:pPr>
          </w:p>
        </w:tc>
        <w:tc>
          <w:tcPr>
            <w:tcW w:w="1164" w:type="dxa"/>
            <w:vAlign w:val="center"/>
          </w:tcPr>
          <w:p w:rsidR="001C581F" w:rsidRPr="001C581F" w:rsidRDefault="001C581F" w:rsidP="001C581F">
            <w:pPr>
              <w:jc w:val="center"/>
              <w:rPr>
                <w:rFonts w:ascii="Arial" w:hAnsi="Arial" w:cs="Arial"/>
                <w:lang w:val="es-BO" w:eastAsia="es-ES"/>
              </w:rPr>
            </w:pPr>
          </w:p>
        </w:tc>
      </w:tr>
    </w:tbl>
    <w:p w:rsidR="001C581F" w:rsidRPr="001C581F" w:rsidRDefault="001C581F" w:rsidP="001C581F">
      <w:pPr>
        <w:widowControl w:val="0"/>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C581F">
        <w:rPr>
          <w:rFonts w:ascii="Arial" w:hAnsi="Arial" w:cs="Arial"/>
          <w:b/>
          <w:lang w:val="es-BO" w:eastAsia="es-ES"/>
        </w:rPr>
        <w:t>CONTRATISTA</w:t>
      </w:r>
      <w:r w:rsidRPr="001C581F">
        <w:rPr>
          <w:rFonts w:ascii="Arial" w:hAnsi="Arial" w:cs="Arial"/>
          <w:lang w:val="es-BO" w:eastAsia="es-ES"/>
        </w:rPr>
        <w:t xml:space="preserve">, a título de revisión de precio o reembolso, ni </w:t>
      </w:r>
      <w:r w:rsidRPr="001C581F">
        <w:rPr>
          <w:rFonts w:ascii="Arial" w:hAnsi="Arial" w:cs="Arial"/>
          <w:lang w:val="es-BO" w:eastAsia="es-ES"/>
        </w:rPr>
        <w:lastRenderedPageBreak/>
        <w:t xml:space="preserve">cualquier otro similar a la </w:t>
      </w:r>
      <w:r w:rsidRPr="001C581F">
        <w:rPr>
          <w:rFonts w:ascii="Arial" w:hAnsi="Arial" w:cs="Arial"/>
          <w:b/>
          <w:lang w:val="es-BO" w:eastAsia="es-ES"/>
        </w:rPr>
        <w:t>ENTIDAD.</w:t>
      </w:r>
    </w:p>
    <w:p w:rsidR="001C581F" w:rsidRPr="001C581F" w:rsidRDefault="001C581F" w:rsidP="001C581F">
      <w:pPr>
        <w:numPr>
          <w:ilvl w:val="1"/>
          <w:numId w:val="0"/>
        </w:numPr>
        <w:tabs>
          <w:tab w:val="num" w:pos="284"/>
        </w:tabs>
        <w:spacing w:before="120" w:after="120"/>
        <w:jc w:val="both"/>
        <w:rPr>
          <w:rFonts w:ascii="Arial" w:hAnsi="Arial" w:cs="Arial"/>
          <w:lang w:val="es-BO" w:eastAsia="es-ES"/>
        </w:rPr>
      </w:pPr>
      <w:r w:rsidRPr="001C581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1C581F">
        <w:rPr>
          <w:rFonts w:ascii="Arial" w:hAnsi="Arial" w:cs="Arial"/>
          <w:b/>
          <w:lang w:val="es-BO" w:eastAsia="es-ES"/>
        </w:rPr>
        <w:t>ENTIDAD</w:t>
      </w:r>
      <w:r w:rsidRPr="001C581F">
        <w:rPr>
          <w:rFonts w:ascii="Arial" w:hAnsi="Arial" w:cs="Arial"/>
          <w:lang w:val="es-BO" w:eastAsia="es-ES"/>
        </w:rPr>
        <w:t xml:space="preserve"> reconocerá costos por trabajos adicionales que previamente no tuvieran su expresa aprobación y no se haya cumplido lo establecido en el Contrato.</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DÉCIMA.- (FORMA DE PAGO)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monto del presente Contrato será pagado por la </w:t>
      </w:r>
      <w:r w:rsidRPr="001C581F">
        <w:rPr>
          <w:rFonts w:ascii="Arial" w:hAnsi="Arial" w:cs="Arial"/>
          <w:b/>
          <w:lang w:val="es-BO" w:eastAsia="es-ES"/>
        </w:rPr>
        <w:t>ENTIDAD</w:t>
      </w:r>
      <w:r w:rsidRPr="001C581F">
        <w:rPr>
          <w:rFonts w:ascii="Arial" w:hAnsi="Arial" w:cs="Arial"/>
          <w:lang w:val="es-BO" w:eastAsia="es-ES"/>
        </w:rPr>
        <w:t xml:space="preserve"> a favor del </w:t>
      </w:r>
      <w:r w:rsidRPr="001C581F">
        <w:rPr>
          <w:rFonts w:ascii="Arial" w:hAnsi="Arial" w:cs="Arial"/>
          <w:b/>
          <w:lang w:val="es-BO" w:eastAsia="es-ES"/>
        </w:rPr>
        <w:t xml:space="preserve">CONTRATISTA </w:t>
      </w:r>
      <w:r w:rsidRPr="001C581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1C581F">
        <w:rPr>
          <w:rFonts w:ascii="Arial" w:hAnsi="Arial" w:cs="Arial"/>
          <w:b/>
          <w:lang w:val="es-BO" w:eastAsia="es-ES"/>
        </w:rPr>
        <w:t>CONTRATISTA</w:t>
      </w:r>
      <w:r w:rsidRPr="001C581F">
        <w:rPr>
          <w:rFonts w:ascii="Arial" w:hAnsi="Arial" w:cs="Arial"/>
          <w:lang w:val="es-BO" w:eastAsia="es-ES"/>
        </w:rPr>
        <w:t xml:space="preserve"> presentar la siguiente documentación para pago:</w:t>
      </w:r>
    </w:p>
    <w:p w:rsidR="001C581F" w:rsidRPr="001C581F" w:rsidRDefault="001C581F" w:rsidP="00C42ADF">
      <w:pPr>
        <w:numPr>
          <w:ilvl w:val="0"/>
          <w:numId w:val="40"/>
        </w:numPr>
        <w:tabs>
          <w:tab w:val="num" w:pos="993"/>
        </w:tabs>
        <w:spacing w:before="120" w:after="120"/>
        <w:contextualSpacing/>
        <w:jc w:val="both"/>
        <w:rPr>
          <w:rFonts w:ascii="Arial" w:hAnsi="Arial" w:cs="Arial"/>
          <w:lang w:val="es-BO" w:eastAsia="es-ES"/>
        </w:rPr>
      </w:pPr>
      <w:r w:rsidRPr="001C581F">
        <w:rPr>
          <w:rFonts w:ascii="Arial" w:hAnsi="Arial" w:cs="Arial"/>
          <w:lang w:val="es-BO" w:eastAsia="es-ES"/>
        </w:rPr>
        <w:t>Solicitud de pago.</w:t>
      </w:r>
    </w:p>
    <w:p w:rsidR="001C581F" w:rsidRPr="001C581F" w:rsidRDefault="001C581F" w:rsidP="00C42ADF">
      <w:pPr>
        <w:numPr>
          <w:ilvl w:val="0"/>
          <w:numId w:val="40"/>
        </w:numPr>
        <w:tabs>
          <w:tab w:val="num" w:pos="993"/>
        </w:tabs>
        <w:spacing w:before="120" w:after="120"/>
        <w:contextualSpacing/>
        <w:jc w:val="both"/>
        <w:rPr>
          <w:rFonts w:ascii="Arial" w:hAnsi="Arial" w:cs="Arial"/>
          <w:lang w:val="es-BO" w:eastAsia="es-ES"/>
        </w:rPr>
      </w:pPr>
      <w:r w:rsidRPr="001C581F">
        <w:rPr>
          <w:rFonts w:ascii="Arial" w:hAnsi="Arial" w:cs="Arial"/>
          <w:lang w:val="es-BO" w:eastAsia="es-ES"/>
        </w:rPr>
        <w:t>Factura original.</w:t>
      </w:r>
    </w:p>
    <w:p w:rsidR="001C581F" w:rsidRPr="001C581F" w:rsidRDefault="001C581F" w:rsidP="00C42ADF">
      <w:pPr>
        <w:numPr>
          <w:ilvl w:val="0"/>
          <w:numId w:val="40"/>
        </w:numPr>
        <w:tabs>
          <w:tab w:val="num" w:pos="993"/>
        </w:tabs>
        <w:spacing w:before="120" w:after="120"/>
        <w:contextualSpacing/>
        <w:jc w:val="both"/>
        <w:rPr>
          <w:rFonts w:ascii="Arial" w:hAnsi="Arial" w:cs="Arial"/>
          <w:lang w:val="es-BO" w:eastAsia="es-ES"/>
        </w:rPr>
      </w:pPr>
      <w:r w:rsidRPr="001C581F">
        <w:rPr>
          <w:rFonts w:ascii="Arial" w:hAnsi="Arial" w:cs="Arial"/>
          <w:lang w:val="es-BO" w:eastAsia="es-ES"/>
        </w:rPr>
        <w:t>Fotocopia de registro Sistema Integrado de Gestión y Modernización Administrativa (SIGMA).</w:t>
      </w:r>
    </w:p>
    <w:p w:rsidR="001C581F" w:rsidRPr="001C581F" w:rsidRDefault="001C581F" w:rsidP="00C42ADF">
      <w:pPr>
        <w:numPr>
          <w:ilvl w:val="0"/>
          <w:numId w:val="40"/>
        </w:numPr>
        <w:tabs>
          <w:tab w:val="num" w:pos="993"/>
        </w:tabs>
        <w:spacing w:before="120" w:after="120"/>
        <w:contextualSpacing/>
        <w:jc w:val="both"/>
        <w:rPr>
          <w:rFonts w:ascii="Arial" w:hAnsi="Arial" w:cs="Arial"/>
          <w:lang w:val="es-BO" w:eastAsia="es-ES"/>
        </w:rPr>
      </w:pPr>
      <w:r w:rsidRPr="001C581F">
        <w:rPr>
          <w:rFonts w:ascii="Arial" w:hAnsi="Arial" w:cs="Arial"/>
          <w:lang w:val="es-BO" w:eastAsia="es-ES"/>
        </w:rPr>
        <w:t>Cédula de identidad del representante legal.</w:t>
      </w:r>
    </w:p>
    <w:p w:rsidR="001C581F" w:rsidRPr="001C581F" w:rsidRDefault="001C581F" w:rsidP="00C42ADF">
      <w:pPr>
        <w:numPr>
          <w:ilvl w:val="0"/>
          <w:numId w:val="40"/>
        </w:numPr>
        <w:tabs>
          <w:tab w:val="num" w:pos="993"/>
        </w:tabs>
        <w:spacing w:before="120" w:after="120"/>
        <w:contextualSpacing/>
        <w:jc w:val="both"/>
        <w:rPr>
          <w:rFonts w:ascii="Arial" w:hAnsi="Arial" w:cs="Arial"/>
          <w:lang w:val="es-BO" w:eastAsia="es-ES"/>
        </w:rPr>
      </w:pPr>
      <w:r w:rsidRPr="001C581F">
        <w:rPr>
          <w:rFonts w:ascii="Arial" w:hAnsi="Arial" w:cs="Arial"/>
          <w:lang w:val="es-BO" w:eastAsia="es-ES"/>
        </w:rPr>
        <w:t>Fotocopia de número de identificación tributaria (NIT).</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DÉCIMA PRIMERA.- (FACTURACIÓN)</w:t>
      </w:r>
    </w:p>
    <w:p w:rsidR="001C581F" w:rsidRPr="001C581F" w:rsidRDefault="001C581F" w:rsidP="001C581F">
      <w:pPr>
        <w:spacing w:before="120" w:after="120"/>
        <w:jc w:val="both"/>
        <w:rPr>
          <w:rFonts w:ascii="Arial" w:hAnsi="Arial" w:cs="Arial"/>
          <w:b/>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1C581F">
        <w:rPr>
          <w:rFonts w:ascii="Arial" w:hAnsi="Arial" w:cs="Arial"/>
          <w:b/>
          <w:lang w:val="es-BO" w:eastAsia="es-ES"/>
        </w:rPr>
        <w:t>.</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DECIMA SEGUNDA.- (GARANTÍA DE CUMPLIMIENTO DE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1C581F">
        <w:rPr>
          <w:rFonts w:ascii="Arial" w:hAnsi="Arial" w:cs="Arial"/>
          <w:b/>
          <w:i/>
          <w:lang w:val="es-BO" w:eastAsia="es-ES"/>
        </w:rPr>
        <w:t xml:space="preserve">, </w:t>
      </w:r>
      <w:r w:rsidRPr="001C581F">
        <w:rPr>
          <w:rFonts w:ascii="Arial" w:hAnsi="Arial" w:cs="Arial"/>
          <w:lang w:val="es-BO" w:eastAsia="es-ES"/>
        </w:rPr>
        <w:t>a la orden de Yacimientos Petrolíferos Fiscales Bolivianos</w:t>
      </w:r>
      <w:r w:rsidRPr="001C581F">
        <w:rPr>
          <w:rFonts w:ascii="Arial" w:hAnsi="Arial" w:cs="Arial"/>
          <w:i/>
          <w:lang w:val="es-BO" w:eastAsia="es-ES"/>
        </w:rPr>
        <w:t xml:space="preserve">, </w:t>
      </w:r>
      <w:r w:rsidRPr="001C581F">
        <w:rPr>
          <w:rFonts w:ascii="Arial" w:hAnsi="Arial" w:cs="Arial"/>
          <w:lang w:val="es-BO" w:eastAsia="es-ES"/>
        </w:rPr>
        <w:t>por Bs.________________</w:t>
      </w:r>
      <w:r w:rsidRPr="001C581F">
        <w:rPr>
          <w:rFonts w:ascii="Arial" w:hAnsi="Arial" w:cs="Arial"/>
          <w:b/>
          <w:lang w:val="es-BO" w:eastAsia="es-ES"/>
        </w:rPr>
        <w:t xml:space="preserve"> </w:t>
      </w:r>
      <w:r w:rsidRPr="001C581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importe de dicha garantía en caso de cualquier incumplimiento contractual incurrido por el </w:t>
      </w:r>
      <w:r w:rsidRPr="001C581F">
        <w:rPr>
          <w:rFonts w:ascii="Arial" w:hAnsi="Arial" w:cs="Arial"/>
          <w:b/>
          <w:lang w:val="es-BO" w:eastAsia="es-ES"/>
        </w:rPr>
        <w:t>CONTRATISTA,</w:t>
      </w:r>
      <w:r w:rsidRPr="001C581F">
        <w:rPr>
          <w:rFonts w:ascii="Arial" w:hAnsi="Arial" w:cs="Arial"/>
          <w:lang w:val="es-BO" w:eastAsia="es-ES"/>
        </w:rPr>
        <w:t xml:space="preserve"> será pagado en favor de la </w:t>
      </w:r>
      <w:r w:rsidRPr="001C581F">
        <w:rPr>
          <w:rFonts w:ascii="Arial" w:hAnsi="Arial" w:cs="Arial"/>
          <w:b/>
          <w:lang w:val="es-BO" w:eastAsia="es-ES"/>
        </w:rPr>
        <w:t>ENTIDAD</w:t>
      </w:r>
      <w:r w:rsidRPr="001C581F">
        <w:rPr>
          <w:rFonts w:ascii="Arial" w:hAnsi="Arial" w:cs="Arial"/>
          <w:lang w:val="es-BO" w:eastAsia="es-ES"/>
        </w:rPr>
        <w:t xml:space="preserve"> a su sólo requerimiento, sin necesidad de ningún trámite o acción judicial.</w:t>
      </w:r>
    </w:p>
    <w:p w:rsidR="001C581F" w:rsidRPr="001C581F" w:rsidRDefault="001C581F" w:rsidP="001C581F">
      <w:pPr>
        <w:spacing w:line="276" w:lineRule="auto"/>
        <w:jc w:val="both"/>
        <w:rPr>
          <w:rFonts w:ascii="Arial" w:hAnsi="Arial" w:cs="Arial"/>
          <w:lang w:val="es-BO" w:eastAsia="es-ES"/>
        </w:rPr>
      </w:pPr>
      <w:r w:rsidRPr="001C581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1C581F" w:rsidRPr="001C581F" w:rsidRDefault="001C581F" w:rsidP="001C581F">
      <w:pPr>
        <w:tabs>
          <w:tab w:val="left" w:pos="1926"/>
        </w:tabs>
        <w:spacing w:before="120" w:after="120" w:line="276" w:lineRule="auto"/>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tiene la obligación de mantener actualizada la garantía de cumplimiento de Contrato, cuantas veces lo requiera la </w:t>
      </w:r>
      <w:r w:rsidRPr="001C581F">
        <w:rPr>
          <w:rFonts w:ascii="Arial" w:hAnsi="Arial" w:cs="Arial"/>
          <w:b/>
          <w:lang w:val="es-BO" w:eastAsia="es-ES"/>
        </w:rPr>
        <w:t>ENTIDAD</w:t>
      </w:r>
      <w:r w:rsidRPr="001C581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DÉCIMA TERCERA.- (MOROSIDAD Y SUS PENALIDADES)</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Queda convenido entre las Partes, que el </w:t>
      </w:r>
      <w:r w:rsidRPr="001C581F">
        <w:rPr>
          <w:rFonts w:ascii="Arial" w:hAnsi="Arial" w:cs="Arial"/>
          <w:b/>
          <w:lang w:val="es-BO" w:eastAsia="es-ES"/>
        </w:rPr>
        <w:t xml:space="preserve">CONTRATISTA </w:t>
      </w:r>
      <w:r w:rsidRPr="001C581F">
        <w:rPr>
          <w:rFonts w:ascii="Arial" w:hAnsi="Arial" w:cs="Arial"/>
          <w:lang w:val="es-BO" w:eastAsia="es-ES"/>
        </w:rPr>
        <w:t xml:space="preserve">se obliga a cumplir con lo estipulado en las especificaciones técnicas y en la cláusula (Vigencia y Plazo) del Contrato, caso contrario la </w:t>
      </w:r>
      <w:r w:rsidRPr="001C581F">
        <w:rPr>
          <w:rFonts w:ascii="Arial" w:hAnsi="Arial" w:cs="Arial"/>
          <w:b/>
          <w:lang w:val="es-BO" w:eastAsia="es-ES"/>
        </w:rPr>
        <w:t>ENTIDAD</w:t>
      </w:r>
      <w:r w:rsidRPr="001C581F">
        <w:rPr>
          <w:rFonts w:ascii="Arial" w:hAnsi="Arial" w:cs="Arial"/>
          <w:lang w:val="es-BO" w:eastAsia="es-ES"/>
        </w:rPr>
        <w:t xml:space="preserve"> aplicará una multa equivalente al </w:t>
      </w:r>
      <w:r w:rsidRPr="001C581F">
        <w:rPr>
          <w:rFonts w:ascii="Arial" w:hAnsi="Arial" w:cs="Arial"/>
          <w:i/>
          <w:u w:val="single"/>
          <w:lang w:val="es-BO" w:eastAsia="es-ES"/>
        </w:rPr>
        <w:t>numeral%</w:t>
      </w:r>
      <w:r w:rsidRPr="001C581F">
        <w:rPr>
          <w:rFonts w:ascii="Arial" w:hAnsi="Arial" w:cs="Arial"/>
          <w:lang w:val="es-BO" w:eastAsia="es-ES"/>
        </w:rPr>
        <w:t xml:space="preserve"> (</w:t>
      </w:r>
      <w:r w:rsidRPr="001C581F">
        <w:rPr>
          <w:rFonts w:ascii="Arial" w:hAnsi="Arial" w:cs="Arial"/>
          <w:i/>
          <w:u w:val="single"/>
          <w:lang w:val="es-BO" w:eastAsia="es-ES"/>
        </w:rPr>
        <w:t>literal</w:t>
      </w:r>
      <w:r w:rsidRPr="001C581F">
        <w:rPr>
          <w:rFonts w:ascii="Arial" w:hAnsi="Arial" w:cs="Arial"/>
          <w:lang w:val="es-BO" w:eastAsia="es-ES"/>
        </w:rPr>
        <w:t xml:space="preserve"> por ciento) sobre el monto total del Contrato, por cada día calendario de retraso.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De establecer la </w:t>
      </w:r>
      <w:r w:rsidRPr="001C581F">
        <w:rPr>
          <w:rFonts w:ascii="Arial" w:hAnsi="Arial" w:cs="Arial"/>
          <w:b/>
          <w:lang w:val="es-BO" w:eastAsia="es-ES"/>
        </w:rPr>
        <w:t>ENTIDAD</w:t>
      </w:r>
      <w:r w:rsidRPr="001C581F">
        <w:rPr>
          <w:rFonts w:ascii="Arial" w:hAnsi="Arial" w:cs="Arial"/>
          <w:lang w:val="es-BO" w:eastAsia="es-ES"/>
        </w:rPr>
        <w:t xml:space="preserve"> que por la aplicación de multas por mora se ha llegado al límite del 10% (diez por ciento) del monto total del Contrato, la </w:t>
      </w:r>
      <w:r w:rsidRPr="001C581F">
        <w:rPr>
          <w:rFonts w:ascii="Arial" w:hAnsi="Arial" w:cs="Arial"/>
          <w:b/>
          <w:lang w:val="es-BO" w:eastAsia="es-ES"/>
        </w:rPr>
        <w:t>ENTIDAD</w:t>
      </w:r>
      <w:r w:rsidRPr="001C581F">
        <w:rPr>
          <w:rFonts w:ascii="Arial" w:hAnsi="Arial" w:cs="Arial"/>
          <w:lang w:val="es-BO" w:eastAsia="es-ES"/>
        </w:rPr>
        <w:t xml:space="preserve"> podrá iniciar el proceso de resolución del Contrato, conforme a lo estipulado en la cláusula (Terminación del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lastRenderedPageBreak/>
        <w:t xml:space="preserve">De establecer la </w:t>
      </w:r>
      <w:r w:rsidRPr="001C581F">
        <w:rPr>
          <w:rFonts w:ascii="Arial" w:hAnsi="Arial" w:cs="Arial"/>
          <w:b/>
          <w:lang w:val="es-BO" w:eastAsia="es-ES"/>
        </w:rPr>
        <w:t>ENTIDAD</w:t>
      </w:r>
      <w:r w:rsidRPr="001C581F">
        <w:rPr>
          <w:rFonts w:ascii="Arial" w:hAnsi="Arial" w:cs="Arial"/>
          <w:lang w:val="es-BO" w:eastAsia="es-ES"/>
        </w:rPr>
        <w:t xml:space="preserve"> que por la aplicación de multas por mora se ha llegado al límite del 20% (veinte por ciento) del monto total del Contrato, la </w:t>
      </w:r>
      <w:r w:rsidRPr="001C581F">
        <w:rPr>
          <w:rFonts w:ascii="Arial" w:hAnsi="Arial" w:cs="Arial"/>
          <w:b/>
          <w:lang w:val="es-BO" w:eastAsia="es-ES"/>
        </w:rPr>
        <w:t>ENTIDAD</w:t>
      </w:r>
      <w:r w:rsidRPr="001C581F">
        <w:rPr>
          <w:rFonts w:ascii="Arial" w:hAnsi="Arial" w:cs="Arial"/>
          <w:lang w:val="es-BO" w:eastAsia="es-ES"/>
        </w:rPr>
        <w:t xml:space="preserve"> deberá iniciar el proceso de resolución del Contrato, conforme a lo estipulado en la cláusula (Terminación del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Las multas serán cobradas mediante descuentos establecidos expresamente por la </w:t>
      </w:r>
      <w:r w:rsidRPr="001C581F">
        <w:rPr>
          <w:rFonts w:ascii="Arial" w:hAnsi="Arial" w:cs="Arial"/>
          <w:b/>
          <w:bCs/>
          <w:lang w:val="es-BO" w:eastAsia="es-ES"/>
        </w:rPr>
        <w:t>ENTIDAD</w:t>
      </w:r>
      <w:r w:rsidRPr="001C581F">
        <w:rPr>
          <w:rFonts w:ascii="Arial" w:hAnsi="Arial" w:cs="Arial"/>
          <w:lang w:val="es-BO" w:eastAsia="es-ES"/>
        </w:rPr>
        <w:t xml:space="preserve">, con base en el informe específico y documentado de los pagos o liquidación final emitido por el Fiscal del Servicio, sin perjuicio de que la </w:t>
      </w:r>
      <w:r w:rsidRPr="001C581F">
        <w:rPr>
          <w:rFonts w:ascii="Arial" w:hAnsi="Arial" w:cs="Arial"/>
          <w:b/>
          <w:lang w:val="es-BO" w:eastAsia="es-ES"/>
        </w:rPr>
        <w:t>ENTIDAD</w:t>
      </w:r>
      <w:r w:rsidRPr="001C581F">
        <w:rPr>
          <w:rFonts w:ascii="Arial" w:hAnsi="Arial" w:cs="Arial"/>
          <w:b/>
          <w:bCs/>
          <w:lang w:val="es-BO" w:eastAsia="es-ES"/>
        </w:rPr>
        <w:t xml:space="preserve"> </w:t>
      </w:r>
      <w:r w:rsidRPr="001C581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1C581F" w:rsidRPr="001C581F" w:rsidRDefault="001C581F" w:rsidP="001C581F">
      <w:pPr>
        <w:spacing w:before="120" w:after="120" w:line="195" w:lineRule="exact"/>
        <w:jc w:val="both"/>
        <w:rPr>
          <w:rFonts w:ascii="Arial" w:hAnsi="Arial" w:cs="Arial"/>
          <w:b/>
          <w:u w:val="single"/>
          <w:lang w:val="es-BO" w:eastAsia="es-ES"/>
        </w:rPr>
      </w:pPr>
      <w:r w:rsidRPr="001C581F">
        <w:rPr>
          <w:rFonts w:ascii="Arial" w:hAnsi="Arial" w:cs="Arial"/>
          <w:b/>
          <w:u w:val="single"/>
          <w:lang w:val="es-BO" w:eastAsia="es-ES"/>
        </w:rPr>
        <w:t>DÉCIMA CUARTA.- (NOTIFICACIONES)</w:t>
      </w:r>
    </w:p>
    <w:p w:rsidR="001C581F" w:rsidRPr="001C581F" w:rsidRDefault="001C581F" w:rsidP="001C581F">
      <w:pPr>
        <w:widowControl w:val="0"/>
        <w:numPr>
          <w:ilvl w:val="1"/>
          <w:numId w:val="0"/>
        </w:numPr>
        <w:tabs>
          <w:tab w:val="num" w:pos="284"/>
        </w:tabs>
        <w:spacing w:before="120" w:after="120"/>
        <w:ind w:left="709" w:hanging="709"/>
        <w:jc w:val="both"/>
        <w:rPr>
          <w:rFonts w:ascii="Arial" w:hAnsi="Arial" w:cs="Arial"/>
          <w:lang w:val="es-BO" w:eastAsia="es-ES"/>
        </w:rPr>
      </w:pPr>
      <w:r w:rsidRPr="001C581F">
        <w:rPr>
          <w:rFonts w:ascii="Arial" w:hAnsi="Arial" w:cs="Arial"/>
          <w:b/>
          <w:lang w:val="es-BO" w:eastAsia="es-ES"/>
        </w:rPr>
        <w:t>14.1.</w:t>
      </w:r>
      <w:r w:rsidRPr="001C581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C581F" w:rsidRPr="001C581F" w:rsidTr="001B7F48">
        <w:trPr>
          <w:trHeight w:val="237"/>
        </w:trPr>
        <w:tc>
          <w:tcPr>
            <w:tcW w:w="3827" w:type="dxa"/>
            <w:tcBorders>
              <w:top w:val="single" w:sz="4" w:space="0" w:color="auto"/>
              <w:left w:val="single" w:sz="4" w:space="0" w:color="auto"/>
              <w:bottom w:val="single" w:sz="4" w:space="0" w:color="auto"/>
              <w:right w:val="single" w:sz="4" w:space="0" w:color="auto"/>
            </w:tcBorders>
          </w:tcPr>
          <w:p w:rsidR="001C581F" w:rsidRPr="001C581F" w:rsidRDefault="001C581F" w:rsidP="001C581F">
            <w:pPr>
              <w:widowControl w:val="0"/>
              <w:ind w:left="180" w:hanging="180"/>
              <w:jc w:val="center"/>
              <w:rPr>
                <w:rFonts w:ascii="Arial" w:hAnsi="Arial" w:cs="Arial"/>
                <w:b/>
                <w:bCs/>
                <w:lang w:val="es-BO" w:eastAsia="es-ES"/>
              </w:rPr>
            </w:pPr>
            <w:r w:rsidRPr="001C581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C581F" w:rsidRPr="001C581F" w:rsidRDefault="001C581F" w:rsidP="001C581F">
            <w:pPr>
              <w:widowControl w:val="0"/>
              <w:ind w:left="180" w:hanging="180"/>
              <w:jc w:val="center"/>
              <w:rPr>
                <w:rFonts w:ascii="Arial" w:hAnsi="Arial" w:cs="Arial"/>
                <w:b/>
                <w:bCs/>
                <w:lang w:val="es-BO" w:eastAsia="es-ES"/>
              </w:rPr>
            </w:pPr>
            <w:r w:rsidRPr="001C581F">
              <w:rPr>
                <w:rFonts w:ascii="Arial" w:hAnsi="Arial" w:cs="Arial"/>
                <w:b/>
                <w:bCs/>
                <w:lang w:val="es-BO" w:eastAsia="es-ES"/>
              </w:rPr>
              <w:t>CONTRATISTA</w:t>
            </w:r>
          </w:p>
        </w:tc>
      </w:tr>
      <w:tr w:rsidR="001C581F" w:rsidRPr="001C581F" w:rsidTr="001B7F48">
        <w:trPr>
          <w:trHeight w:val="1537"/>
        </w:trPr>
        <w:tc>
          <w:tcPr>
            <w:tcW w:w="3827" w:type="dxa"/>
            <w:tcBorders>
              <w:top w:val="single" w:sz="4" w:space="0" w:color="auto"/>
              <w:left w:val="single" w:sz="4" w:space="0" w:color="auto"/>
              <w:bottom w:val="single" w:sz="4" w:space="0" w:color="auto"/>
              <w:right w:val="single" w:sz="4" w:space="0" w:color="auto"/>
            </w:tcBorders>
          </w:tcPr>
          <w:p w:rsidR="001C581F" w:rsidRPr="001C581F" w:rsidRDefault="001C581F" w:rsidP="001C581F">
            <w:pPr>
              <w:widowControl w:val="0"/>
              <w:jc w:val="both"/>
              <w:rPr>
                <w:rFonts w:ascii="Arial" w:hAnsi="Arial" w:cs="Arial"/>
                <w:lang w:val="es-BO" w:eastAsia="es-ES"/>
              </w:rPr>
            </w:pPr>
            <w:r w:rsidRPr="001C581F">
              <w:rPr>
                <w:rFonts w:ascii="Arial" w:hAnsi="Arial" w:cs="Arial"/>
                <w:b/>
                <w:lang w:val="es-BO" w:eastAsia="es-ES"/>
              </w:rPr>
              <w:t>Domicilio:</w:t>
            </w:r>
            <w:r w:rsidRPr="001C581F">
              <w:rPr>
                <w:rFonts w:ascii="Arial" w:hAnsi="Arial" w:cs="Arial"/>
                <w:lang w:val="es-BO" w:eastAsia="es-ES"/>
              </w:rPr>
              <w:t xml:space="preserve"> _________________</w:t>
            </w:r>
          </w:p>
          <w:p w:rsidR="001C581F" w:rsidRPr="001C581F" w:rsidRDefault="001C581F" w:rsidP="001C581F">
            <w:pPr>
              <w:widowControl w:val="0"/>
              <w:ind w:left="180" w:hanging="180"/>
              <w:jc w:val="both"/>
              <w:rPr>
                <w:rFonts w:ascii="Arial" w:hAnsi="Arial" w:cs="Arial"/>
                <w:lang w:val="es-BO" w:eastAsia="es-ES"/>
              </w:rPr>
            </w:pPr>
            <w:r w:rsidRPr="001C581F">
              <w:rPr>
                <w:rFonts w:ascii="Arial" w:hAnsi="Arial" w:cs="Arial"/>
                <w:b/>
                <w:lang w:val="es-BO" w:eastAsia="es-ES"/>
              </w:rPr>
              <w:t>N° Telf.:</w:t>
            </w:r>
            <w:r w:rsidRPr="001C581F">
              <w:rPr>
                <w:rFonts w:ascii="Arial" w:hAnsi="Arial" w:cs="Arial"/>
                <w:lang w:val="es-BO" w:eastAsia="es-ES"/>
              </w:rPr>
              <w:t xml:space="preserve"> ____________________</w:t>
            </w:r>
          </w:p>
          <w:p w:rsidR="001C581F" w:rsidRPr="001C581F" w:rsidRDefault="001C581F" w:rsidP="001C581F">
            <w:pPr>
              <w:widowControl w:val="0"/>
              <w:ind w:left="180" w:hanging="180"/>
              <w:jc w:val="both"/>
              <w:rPr>
                <w:rFonts w:ascii="Arial" w:hAnsi="Arial" w:cs="Arial"/>
                <w:lang w:val="es-BO" w:eastAsia="es-ES"/>
              </w:rPr>
            </w:pPr>
            <w:r w:rsidRPr="001C581F">
              <w:rPr>
                <w:rFonts w:ascii="Arial" w:hAnsi="Arial" w:cs="Arial"/>
                <w:b/>
                <w:lang w:val="es-BO" w:eastAsia="es-ES"/>
              </w:rPr>
              <w:t>N° Cel.</w:t>
            </w:r>
            <w:r w:rsidRPr="001C581F">
              <w:rPr>
                <w:rFonts w:ascii="Arial" w:hAnsi="Arial" w:cs="Arial"/>
                <w:lang w:val="es-BO" w:eastAsia="es-ES"/>
              </w:rPr>
              <w:t xml:space="preserve"> ______________________</w:t>
            </w:r>
          </w:p>
          <w:p w:rsidR="001C581F" w:rsidRPr="001C581F" w:rsidRDefault="001C581F" w:rsidP="001C581F">
            <w:pPr>
              <w:widowControl w:val="0"/>
              <w:ind w:left="180" w:hanging="180"/>
              <w:jc w:val="both"/>
              <w:rPr>
                <w:rFonts w:ascii="Arial" w:hAnsi="Arial" w:cs="Arial"/>
                <w:lang w:val="es-BO" w:eastAsia="es-ES"/>
              </w:rPr>
            </w:pPr>
            <w:r w:rsidRPr="001C581F">
              <w:rPr>
                <w:rFonts w:ascii="Arial" w:hAnsi="Arial" w:cs="Arial"/>
                <w:b/>
                <w:lang w:val="es-BO" w:eastAsia="es-ES"/>
              </w:rPr>
              <w:t xml:space="preserve">E-mail: </w:t>
            </w:r>
            <w:r w:rsidRPr="001C581F">
              <w:rPr>
                <w:rFonts w:ascii="Arial" w:hAnsi="Arial" w:cs="Arial"/>
                <w:lang w:val="es-BO" w:eastAsia="es-ES"/>
              </w:rPr>
              <w:t>____________________</w:t>
            </w:r>
          </w:p>
          <w:p w:rsidR="001C581F" w:rsidRPr="001C581F" w:rsidRDefault="001C581F" w:rsidP="001C581F">
            <w:pPr>
              <w:widowControl w:val="0"/>
              <w:ind w:left="180" w:hanging="180"/>
              <w:jc w:val="both"/>
              <w:rPr>
                <w:rFonts w:ascii="Arial" w:hAnsi="Arial" w:cs="Arial"/>
                <w:b/>
                <w:lang w:val="es-BO" w:eastAsia="es-ES"/>
              </w:rPr>
            </w:pPr>
            <w:r w:rsidRPr="001C581F">
              <w:rPr>
                <w:rFonts w:ascii="Arial" w:hAnsi="Arial" w:cs="Arial"/>
                <w:b/>
                <w:lang w:val="es-BO" w:eastAsia="es-ES"/>
              </w:rPr>
              <w:t xml:space="preserve">Attn.: </w:t>
            </w:r>
            <w:r w:rsidRPr="001C581F">
              <w:rPr>
                <w:rFonts w:ascii="Arial" w:hAnsi="Arial" w:cs="Arial"/>
                <w:lang w:val="es-BO" w:eastAsia="es-ES"/>
              </w:rPr>
              <w:t>_____________________</w:t>
            </w:r>
          </w:p>
          <w:p w:rsidR="001C581F" w:rsidRPr="001C581F" w:rsidRDefault="001C581F" w:rsidP="001C581F">
            <w:pPr>
              <w:widowControl w:val="0"/>
              <w:ind w:left="180" w:hanging="180"/>
              <w:jc w:val="both"/>
              <w:rPr>
                <w:rFonts w:ascii="Arial" w:hAnsi="Arial" w:cs="Arial"/>
                <w:lang w:val="es-BO" w:eastAsia="es-ES"/>
              </w:rPr>
            </w:pPr>
            <w:r w:rsidRPr="001C581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1C581F" w:rsidRPr="001C581F" w:rsidRDefault="001C581F" w:rsidP="001C581F">
            <w:pPr>
              <w:widowControl w:val="0"/>
              <w:ind w:left="-45"/>
              <w:jc w:val="both"/>
              <w:rPr>
                <w:rFonts w:ascii="Arial" w:hAnsi="Arial" w:cs="Arial"/>
                <w:lang w:val="es-BO" w:eastAsia="es-ES"/>
              </w:rPr>
            </w:pPr>
            <w:r w:rsidRPr="001C581F">
              <w:rPr>
                <w:rFonts w:ascii="Arial" w:hAnsi="Arial" w:cs="Arial"/>
                <w:b/>
                <w:lang w:val="es-BO" w:eastAsia="es-ES"/>
              </w:rPr>
              <w:t>Domicilio:</w:t>
            </w:r>
            <w:r w:rsidRPr="001C581F">
              <w:rPr>
                <w:rFonts w:ascii="Arial" w:hAnsi="Arial" w:cs="Arial"/>
                <w:lang w:val="es-BO" w:eastAsia="es-ES"/>
              </w:rPr>
              <w:t xml:space="preserve"> ___________________</w:t>
            </w:r>
          </w:p>
          <w:p w:rsidR="001C581F" w:rsidRPr="001C581F" w:rsidRDefault="001C581F" w:rsidP="001C581F">
            <w:pPr>
              <w:widowControl w:val="0"/>
              <w:ind w:hanging="45"/>
              <w:jc w:val="both"/>
              <w:rPr>
                <w:rFonts w:ascii="Arial" w:hAnsi="Arial" w:cs="Arial"/>
                <w:lang w:val="es-BO" w:eastAsia="es-ES"/>
              </w:rPr>
            </w:pPr>
            <w:r w:rsidRPr="001C581F">
              <w:rPr>
                <w:rFonts w:ascii="Arial" w:hAnsi="Arial" w:cs="Arial"/>
                <w:b/>
                <w:lang w:val="es-BO" w:eastAsia="es-ES"/>
              </w:rPr>
              <w:t xml:space="preserve">N° Telf.: </w:t>
            </w:r>
            <w:r w:rsidRPr="001C581F">
              <w:rPr>
                <w:rFonts w:ascii="Arial" w:hAnsi="Arial" w:cs="Arial"/>
                <w:lang w:val="es-BO" w:eastAsia="es-ES"/>
              </w:rPr>
              <w:t>_______________________</w:t>
            </w:r>
          </w:p>
          <w:p w:rsidR="001C581F" w:rsidRPr="001C581F" w:rsidRDefault="001C581F" w:rsidP="001C581F">
            <w:pPr>
              <w:tabs>
                <w:tab w:val="left" w:pos="269"/>
              </w:tabs>
              <w:autoSpaceDE w:val="0"/>
              <w:autoSpaceDN w:val="0"/>
              <w:adjustRightInd w:val="0"/>
              <w:rPr>
                <w:rFonts w:ascii="Arial" w:hAnsi="Arial" w:cs="Arial"/>
                <w:lang w:val="es-BO" w:eastAsia="es-ES"/>
              </w:rPr>
            </w:pPr>
            <w:r w:rsidRPr="001C581F">
              <w:rPr>
                <w:rFonts w:ascii="Arial" w:hAnsi="Arial" w:cs="Arial"/>
                <w:b/>
                <w:lang w:val="es-BO" w:eastAsia="es-ES"/>
              </w:rPr>
              <w:t xml:space="preserve">N° Cel.: </w:t>
            </w:r>
            <w:r w:rsidRPr="001C581F">
              <w:rPr>
                <w:rFonts w:ascii="Arial" w:hAnsi="Arial" w:cs="Arial"/>
                <w:lang w:val="es-BO" w:eastAsia="es-ES"/>
              </w:rPr>
              <w:t>______________________</w:t>
            </w:r>
          </w:p>
          <w:p w:rsidR="001C581F" w:rsidRPr="001C581F" w:rsidRDefault="001C581F" w:rsidP="001C581F">
            <w:pPr>
              <w:autoSpaceDE w:val="0"/>
              <w:autoSpaceDN w:val="0"/>
              <w:adjustRightInd w:val="0"/>
              <w:rPr>
                <w:rFonts w:ascii="Arial" w:hAnsi="Arial" w:cs="Arial"/>
                <w:b/>
                <w:lang w:val="es-BO" w:eastAsia="es-ES"/>
              </w:rPr>
            </w:pPr>
            <w:r w:rsidRPr="001C581F">
              <w:rPr>
                <w:rFonts w:ascii="Arial" w:hAnsi="Arial" w:cs="Arial"/>
                <w:b/>
                <w:lang w:val="es-BO" w:eastAsia="es-ES"/>
              </w:rPr>
              <w:t xml:space="preserve">E-mail: </w:t>
            </w:r>
            <w:r w:rsidRPr="001C581F">
              <w:rPr>
                <w:rFonts w:ascii="Arial" w:hAnsi="Arial" w:cs="Arial"/>
                <w:lang w:val="es-BO" w:eastAsia="es-ES"/>
              </w:rPr>
              <w:t>_______________________</w:t>
            </w:r>
          </w:p>
          <w:p w:rsidR="001C581F" w:rsidRPr="001C581F" w:rsidRDefault="001C581F" w:rsidP="001C581F">
            <w:pPr>
              <w:autoSpaceDE w:val="0"/>
              <w:autoSpaceDN w:val="0"/>
              <w:adjustRightInd w:val="0"/>
              <w:rPr>
                <w:rFonts w:ascii="Arial" w:hAnsi="Arial" w:cs="Arial"/>
                <w:lang w:val="es-BO" w:eastAsia="es-ES"/>
              </w:rPr>
            </w:pPr>
            <w:r w:rsidRPr="001C581F">
              <w:rPr>
                <w:rFonts w:ascii="Arial" w:hAnsi="Arial" w:cs="Arial"/>
                <w:b/>
                <w:lang w:val="es-BO" w:eastAsia="es-ES"/>
              </w:rPr>
              <w:t xml:space="preserve">Attn.: </w:t>
            </w:r>
            <w:r w:rsidRPr="001C581F">
              <w:rPr>
                <w:rFonts w:ascii="Arial" w:hAnsi="Arial" w:cs="Arial"/>
                <w:lang w:val="es-BO" w:eastAsia="es-ES"/>
              </w:rPr>
              <w:t>________________________</w:t>
            </w:r>
          </w:p>
          <w:p w:rsidR="001C581F" w:rsidRPr="001C581F" w:rsidRDefault="001C581F" w:rsidP="001C581F">
            <w:pPr>
              <w:autoSpaceDE w:val="0"/>
              <w:autoSpaceDN w:val="0"/>
              <w:adjustRightInd w:val="0"/>
              <w:ind w:left="180" w:hanging="180"/>
              <w:rPr>
                <w:rFonts w:ascii="Arial" w:hAnsi="Arial" w:cs="Arial"/>
                <w:caps/>
                <w:lang w:val="es-BO" w:eastAsia="es-ES"/>
              </w:rPr>
            </w:pPr>
            <w:r w:rsidRPr="001C581F">
              <w:rPr>
                <w:rFonts w:ascii="Arial" w:hAnsi="Arial" w:cs="Arial"/>
                <w:lang w:val="es-BO" w:eastAsia="es-ES"/>
              </w:rPr>
              <w:t>___________ - Bolivia</w:t>
            </w:r>
          </w:p>
        </w:tc>
      </w:tr>
    </w:tbl>
    <w:p w:rsidR="001C581F" w:rsidRPr="001C581F" w:rsidRDefault="001C581F" w:rsidP="001C581F">
      <w:pPr>
        <w:widowControl w:val="0"/>
        <w:tabs>
          <w:tab w:val="num" w:pos="720"/>
        </w:tabs>
        <w:spacing w:before="120" w:after="120"/>
        <w:ind w:left="720" w:hanging="720"/>
        <w:jc w:val="both"/>
        <w:rPr>
          <w:rFonts w:ascii="Arial" w:hAnsi="Arial" w:cs="Arial"/>
          <w:bCs/>
          <w:lang w:val="es-BO" w:eastAsia="es-ES"/>
        </w:rPr>
      </w:pPr>
      <w:r w:rsidRPr="001C581F">
        <w:rPr>
          <w:rFonts w:ascii="Arial" w:hAnsi="Arial" w:cs="Arial"/>
          <w:b/>
          <w:lang w:val="es-BO" w:eastAsia="es-ES"/>
        </w:rPr>
        <w:t>14.2.</w:t>
      </w:r>
      <w:r w:rsidRPr="001C581F">
        <w:rPr>
          <w:rFonts w:ascii="Arial" w:hAnsi="Arial" w:cs="Arial"/>
          <w:bCs/>
          <w:lang w:val="es-BO" w:eastAsia="es-ES"/>
        </w:rPr>
        <w:tab/>
        <w:t>Se considerará recibida la notificación o comunicación en la fecha y hora en que se haya realizado la entrega.</w:t>
      </w:r>
    </w:p>
    <w:p w:rsidR="001C581F" w:rsidRPr="001C581F" w:rsidRDefault="001C581F" w:rsidP="001C581F">
      <w:pPr>
        <w:widowControl w:val="0"/>
        <w:tabs>
          <w:tab w:val="num" w:pos="720"/>
        </w:tabs>
        <w:spacing w:before="120" w:after="120"/>
        <w:ind w:left="720" w:hanging="720"/>
        <w:jc w:val="both"/>
        <w:rPr>
          <w:rFonts w:ascii="Arial" w:hAnsi="Arial" w:cs="Arial"/>
          <w:lang w:val="es-BO" w:eastAsia="es-ES"/>
        </w:rPr>
      </w:pPr>
      <w:r w:rsidRPr="001C581F">
        <w:rPr>
          <w:rFonts w:ascii="Arial" w:hAnsi="Arial" w:cs="Arial"/>
          <w:b/>
          <w:bCs/>
          <w:lang w:val="es-BO" w:eastAsia="es-ES"/>
        </w:rPr>
        <w:t>14.3.</w:t>
      </w:r>
      <w:r w:rsidRPr="001C581F">
        <w:rPr>
          <w:rFonts w:ascii="Arial" w:hAnsi="Arial" w:cs="Arial"/>
          <w:bCs/>
          <w:lang w:val="es-BO" w:eastAsia="es-ES"/>
        </w:rPr>
        <w:tab/>
      </w:r>
      <w:r w:rsidRPr="001C581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DÉCIMA QUINTA.- (RESPONSABILIDAD Y OBLIGACIONES DEL CONTRATISTA)</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se compromete a cumplir con las siguientes responsabilidades y obligaciones, que son de carácter enunciativo y no limitativo:</w:t>
      </w:r>
    </w:p>
    <w:p w:rsidR="001C581F" w:rsidRPr="001C581F" w:rsidRDefault="001C581F" w:rsidP="00C42ADF">
      <w:pPr>
        <w:numPr>
          <w:ilvl w:val="1"/>
          <w:numId w:val="51"/>
        </w:numPr>
        <w:spacing w:before="120" w:after="120"/>
        <w:contextualSpacing/>
        <w:jc w:val="both"/>
        <w:rPr>
          <w:rFonts w:ascii="Arial" w:hAnsi="Arial" w:cs="Arial"/>
          <w:b/>
          <w:lang w:val="es-BO" w:eastAsia="es-ES"/>
        </w:rPr>
      </w:pPr>
      <w:r w:rsidRPr="001C581F">
        <w:rPr>
          <w:rFonts w:ascii="Arial" w:hAnsi="Arial" w:cs="Arial"/>
          <w:b/>
          <w:lang w:val="es-BO" w:eastAsia="es-ES"/>
        </w:rPr>
        <w:t xml:space="preserve">  Responsabilidades:</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 xml:space="preserve">En consecuencia el </w:t>
      </w:r>
      <w:r w:rsidRPr="001C581F">
        <w:rPr>
          <w:rFonts w:ascii="Arial" w:hAnsi="Arial" w:cs="Arial"/>
          <w:b/>
          <w:lang w:val="es-BO" w:eastAsia="es-ES"/>
        </w:rPr>
        <w:t>CONTRATISTA</w:t>
      </w:r>
      <w:r w:rsidRPr="001C581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C581F" w:rsidRPr="001C581F" w:rsidRDefault="001C581F" w:rsidP="001C581F">
      <w:pPr>
        <w:spacing w:before="120" w:after="120"/>
        <w:ind w:left="1065"/>
        <w:jc w:val="both"/>
        <w:rPr>
          <w:rFonts w:ascii="Arial" w:hAnsi="Arial" w:cs="Arial"/>
          <w:lang w:val="es-BO" w:eastAsia="es-ES"/>
        </w:rPr>
      </w:pPr>
      <w:r w:rsidRPr="001C581F">
        <w:rPr>
          <w:rFonts w:ascii="Arial" w:hAnsi="Arial" w:cs="Arial"/>
          <w:lang w:val="es-BO" w:eastAsia="es-ES"/>
        </w:rPr>
        <w:t xml:space="preserve">En caso de no responder favorablemente al requerimiento, la </w:t>
      </w:r>
      <w:r w:rsidRPr="001C581F">
        <w:rPr>
          <w:rFonts w:ascii="Arial" w:hAnsi="Arial" w:cs="Arial"/>
          <w:b/>
          <w:lang w:val="es-BO" w:eastAsia="es-ES"/>
        </w:rPr>
        <w:t xml:space="preserve">ENTIDAD </w:t>
      </w:r>
      <w:r w:rsidRPr="001C581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1C581F">
        <w:rPr>
          <w:rFonts w:ascii="Arial" w:hAnsi="Arial" w:cs="Arial"/>
          <w:b/>
          <w:lang w:val="es-BO" w:eastAsia="es-ES"/>
        </w:rPr>
        <w:t>CONTRATISTA</w:t>
      </w:r>
      <w:r w:rsidRPr="001C581F">
        <w:rPr>
          <w:rFonts w:ascii="Arial" w:hAnsi="Arial" w:cs="Arial"/>
          <w:lang w:val="es-BO" w:eastAsia="es-ES"/>
        </w:rPr>
        <w:t xml:space="preserve"> es responsable ante el Estado.</w:t>
      </w:r>
    </w:p>
    <w:p w:rsidR="001C581F" w:rsidRPr="001C581F" w:rsidRDefault="001C581F" w:rsidP="00C42ADF">
      <w:pPr>
        <w:numPr>
          <w:ilvl w:val="0"/>
          <w:numId w:val="49"/>
        </w:numPr>
        <w:spacing w:before="120" w:after="120"/>
        <w:ind w:left="1066"/>
        <w:jc w:val="both"/>
        <w:rPr>
          <w:rFonts w:ascii="Arial" w:hAnsi="Arial" w:cs="Arial"/>
          <w:lang w:val="es-BO" w:eastAsia="es-ES"/>
        </w:rPr>
      </w:pPr>
      <w:r w:rsidRPr="001C581F">
        <w:rPr>
          <w:rFonts w:ascii="Arial" w:hAnsi="Arial" w:cs="Arial"/>
          <w:lang w:val="es-BO" w:eastAsia="es-ES"/>
        </w:rPr>
        <w:t>Por los efectos resultantes de la inobservancia y/o infracción de las obligaciones del Contrato, leyes, reglamentos y/o cualquier disposición legal.</w:t>
      </w:r>
    </w:p>
    <w:p w:rsidR="001C581F" w:rsidRPr="001C581F" w:rsidRDefault="001C581F" w:rsidP="00C42ADF">
      <w:pPr>
        <w:numPr>
          <w:ilvl w:val="0"/>
          <w:numId w:val="49"/>
        </w:numPr>
        <w:tabs>
          <w:tab w:val="num" w:pos="1418"/>
        </w:tabs>
        <w:spacing w:before="120" w:after="120"/>
        <w:ind w:left="1066"/>
        <w:jc w:val="both"/>
        <w:rPr>
          <w:rFonts w:ascii="Arial" w:hAnsi="Arial" w:cs="Arial"/>
          <w:lang w:val="es-BO" w:eastAsia="es-ES"/>
        </w:rPr>
      </w:pPr>
      <w:r w:rsidRPr="001C581F">
        <w:rPr>
          <w:rFonts w:ascii="Arial" w:hAnsi="Arial" w:cs="Arial"/>
          <w:lang w:val="es-BO" w:eastAsia="es-ES"/>
        </w:rPr>
        <w:t xml:space="preserve">Por todo subcontrato suscrito por el </w:t>
      </w:r>
      <w:r w:rsidRPr="001C581F">
        <w:rPr>
          <w:rFonts w:ascii="Arial" w:hAnsi="Arial" w:cs="Arial"/>
          <w:b/>
          <w:lang w:val="es-BO" w:eastAsia="es-ES"/>
        </w:rPr>
        <w:t>CONTRATISTA</w:t>
      </w:r>
      <w:r w:rsidRPr="001C581F">
        <w:rPr>
          <w:rFonts w:ascii="Arial" w:hAnsi="Arial" w:cs="Arial"/>
          <w:lang w:val="es-BO" w:eastAsia="es-ES"/>
        </w:rPr>
        <w:t xml:space="preserve">, no obligara o pretenderá obligar a la </w:t>
      </w:r>
      <w:r w:rsidRPr="001C581F">
        <w:rPr>
          <w:rFonts w:ascii="Arial" w:hAnsi="Arial" w:cs="Arial"/>
          <w:b/>
          <w:lang w:val="es-BO" w:eastAsia="es-ES"/>
        </w:rPr>
        <w:t>ENTIDAD</w:t>
      </w:r>
      <w:r w:rsidRPr="001C581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1C581F">
        <w:rPr>
          <w:rFonts w:ascii="Arial" w:hAnsi="Arial" w:cs="Arial"/>
          <w:b/>
          <w:lang w:val="es-BO" w:eastAsia="es-ES"/>
        </w:rPr>
        <w:t>ENTIDAD</w:t>
      </w:r>
      <w:r w:rsidRPr="001C581F">
        <w:rPr>
          <w:rFonts w:ascii="Arial" w:hAnsi="Arial" w:cs="Arial"/>
          <w:lang w:val="es-BO" w:eastAsia="es-ES"/>
        </w:rPr>
        <w:t xml:space="preserve"> por el cumplimiento de las obligaciones laborales, sociales o patronales, que </w:t>
      </w:r>
      <w:r w:rsidRPr="001C581F">
        <w:rPr>
          <w:rFonts w:ascii="Arial" w:hAnsi="Arial" w:cs="Arial"/>
          <w:lang w:val="es-BO" w:eastAsia="es-ES"/>
        </w:rPr>
        <w:lastRenderedPageBreak/>
        <w:t xml:space="preserve">provengan o emanen de la Ley Aplicable son de exclusiva cuenta y riesgo del subcontratista, proveedores, suministradores, vendedores, fabricantes y/o el </w:t>
      </w:r>
      <w:r w:rsidRPr="001C581F">
        <w:rPr>
          <w:rFonts w:ascii="Arial" w:hAnsi="Arial" w:cs="Arial"/>
          <w:b/>
          <w:lang w:val="es-BO" w:eastAsia="es-ES"/>
        </w:rPr>
        <w:t>CONTRATISTA.</w:t>
      </w:r>
      <w:r w:rsidRPr="001C581F">
        <w:rPr>
          <w:rFonts w:ascii="Arial" w:hAnsi="Arial" w:cs="Arial"/>
          <w:lang w:val="es-BO" w:eastAsia="es-ES"/>
        </w:rPr>
        <w:t xml:space="preserve"> </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Por las indemnizaciones o reclamos ocasionados por errores, negligencia y/o impericias practicados en la ejecución de los Servicios.</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 xml:space="preserve">Por rehacer o reparar, a su costo y en los plazos estipulados por la </w:t>
      </w:r>
      <w:r w:rsidRPr="001C581F">
        <w:rPr>
          <w:rFonts w:ascii="Arial" w:hAnsi="Arial" w:cs="Arial"/>
          <w:b/>
          <w:lang w:val="es-BO" w:eastAsia="es-ES"/>
        </w:rPr>
        <w:t>ENTIDAD</w:t>
      </w:r>
      <w:r w:rsidRPr="001C581F">
        <w:rPr>
          <w:rFonts w:ascii="Arial" w:hAnsi="Arial" w:cs="Arial"/>
          <w:lang w:val="es-BO" w:eastAsia="es-ES"/>
        </w:rPr>
        <w:t xml:space="preserve">, toda y/o cualquier parte de los Servicios que hubiese sido considerada inaceptable por la </w:t>
      </w:r>
      <w:r w:rsidRPr="001C581F">
        <w:rPr>
          <w:rFonts w:ascii="Arial" w:hAnsi="Arial" w:cs="Arial"/>
          <w:b/>
          <w:lang w:val="es-BO" w:eastAsia="es-ES"/>
        </w:rPr>
        <w:t>ENTIDAD</w:t>
      </w:r>
      <w:r w:rsidRPr="001C581F">
        <w:rPr>
          <w:rFonts w:ascii="Arial" w:hAnsi="Arial" w:cs="Arial"/>
          <w:lang w:val="es-BO" w:eastAsia="es-ES"/>
        </w:rPr>
        <w:t>.</w:t>
      </w:r>
    </w:p>
    <w:p w:rsidR="001C581F" w:rsidRPr="001C581F" w:rsidRDefault="001C581F" w:rsidP="00C42ADF">
      <w:pPr>
        <w:numPr>
          <w:ilvl w:val="0"/>
          <w:numId w:val="49"/>
        </w:num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1C581F" w:rsidRPr="001C581F" w:rsidRDefault="001C581F" w:rsidP="00C42ADF">
      <w:pPr>
        <w:numPr>
          <w:ilvl w:val="1"/>
          <w:numId w:val="51"/>
        </w:numPr>
        <w:spacing w:before="120" w:after="120"/>
        <w:jc w:val="both"/>
        <w:rPr>
          <w:rFonts w:ascii="Arial" w:hAnsi="Arial" w:cs="Arial"/>
          <w:b/>
          <w:lang w:val="es-BO" w:eastAsia="es-ES"/>
        </w:rPr>
      </w:pPr>
      <w:r w:rsidRPr="001C581F">
        <w:rPr>
          <w:rFonts w:ascii="Arial" w:hAnsi="Arial" w:cs="Arial"/>
          <w:b/>
          <w:lang w:val="es-BO" w:eastAsia="es-ES"/>
        </w:rPr>
        <w:t xml:space="preserve">  Obligaciones: </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Ejecutar el Servicio de acuerdo a lo previsto en este Contrato, sus anexos y la Ley Aplicable, siendo el único responsable ante cualquier inobservancia.</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1C581F">
        <w:rPr>
          <w:rFonts w:ascii="Arial" w:hAnsi="Arial" w:cs="Arial"/>
          <w:b/>
          <w:lang w:val="es-BO" w:eastAsia="es-ES"/>
        </w:rPr>
        <w:t>CONTRATISTA</w:t>
      </w:r>
      <w:r w:rsidRPr="001C581F">
        <w:rPr>
          <w:rFonts w:ascii="Arial" w:hAnsi="Arial" w:cs="Arial"/>
          <w:lang w:val="es-BO" w:eastAsia="es-ES"/>
        </w:rPr>
        <w:t xml:space="preserve"> responsable por los efectos que se originaren de eventuales inobservancias, mencionando de manera enunciativa y no limitativa, las siguientes: </w:t>
      </w:r>
    </w:p>
    <w:p w:rsidR="001C581F" w:rsidRPr="001C581F" w:rsidRDefault="001C581F" w:rsidP="00C42ADF">
      <w:pPr>
        <w:numPr>
          <w:ilvl w:val="0"/>
          <w:numId w:val="42"/>
        </w:numPr>
        <w:spacing w:before="120" w:after="120"/>
        <w:ind w:left="1701" w:hanging="567"/>
        <w:jc w:val="both"/>
        <w:rPr>
          <w:rFonts w:ascii="Arial" w:hAnsi="Arial" w:cs="Arial"/>
          <w:lang w:val="es-BO" w:eastAsia="es-ES"/>
        </w:rPr>
      </w:pPr>
      <w:r w:rsidRPr="001C581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1C581F" w:rsidRPr="001C581F" w:rsidRDefault="001C581F" w:rsidP="00C42ADF">
      <w:pPr>
        <w:numPr>
          <w:ilvl w:val="0"/>
          <w:numId w:val="42"/>
        </w:numPr>
        <w:spacing w:before="120" w:after="120"/>
        <w:ind w:left="1701" w:hanging="567"/>
        <w:jc w:val="both"/>
        <w:rPr>
          <w:rFonts w:ascii="Arial" w:hAnsi="Arial" w:cs="Arial"/>
          <w:lang w:val="es-BO" w:eastAsia="es-ES"/>
        </w:rPr>
      </w:pPr>
      <w:r w:rsidRPr="001C581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C581F">
        <w:rPr>
          <w:rFonts w:ascii="Arial" w:hAnsi="Arial" w:cs="Arial"/>
          <w:b/>
          <w:lang w:val="es-BO" w:eastAsia="es-ES"/>
        </w:rPr>
        <w:t>ENTIDAD</w:t>
      </w:r>
      <w:r w:rsidRPr="001C581F">
        <w:rPr>
          <w:rFonts w:ascii="Arial" w:hAnsi="Arial" w:cs="Arial"/>
          <w:lang w:val="es-BO" w:eastAsia="es-ES"/>
        </w:rPr>
        <w:t xml:space="preserve">. </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Planear, programar, dirigir y ejecutar los Servicios con calidad y seguridad, a fin de garantizar el pleno cumplimiento del Contrato.</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C581F">
        <w:rPr>
          <w:rFonts w:ascii="Arial" w:hAnsi="Arial" w:cs="Arial"/>
          <w:lang w:val="es-BO" w:eastAsia="es-ES"/>
        </w:rPr>
        <w:tab/>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lastRenderedPageBreak/>
        <w:t xml:space="preserve">Responder por la supervisión, dirección técnica y administrativa y mano de obra de su Personal, necesarias para la ejecución de los Servicios, siendo para todos los efectos, el </w:t>
      </w:r>
      <w:r w:rsidRPr="001C581F">
        <w:rPr>
          <w:rFonts w:ascii="Arial" w:hAnsi="Arial" w:cs="Arial"/>
          <w:b/>
          <w:lang w:val="es-BO" w:eastAsia="es-ES"/>
        </w:rPr>
        <w:t>CONTRATISTA</w:t>
      </w:r>
      <w:r w:rsidRPr="001C581F">
        <w:rPr>
          <w:rFonts w:ascii="Arial" w:hAnsi="Arial" w:cs="Arial"/>
          <w:lang w:val="es-BO" w:eastAsia="es-ES"/>
        </w:rPr>
        <w:t xml:space="preserve"> único y exclusivo responsable.</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Salvaguardar y liberar a la </w:t>
      </w:r>
      <w:r w:rsidRPr="001C581F">
        <w:rPr>
          <w:rFonts w:ascii="Arial" w:hAnsi="Arial" w:cs="Arial"/>
          <w:b/>
          <w:lang w:val="es-BO" w:eastAsia="es-ES"/>
        </w:rPr>
        <w:t>ENTIDAD</w:t>
      </w:r>
      <w:r w:rsidRPr="001C581F">
        <w:rPr>
          <w:rFonts w:ascii="Arial" w:hAnsi="Arial" w:cs="Arial"/>
          <w:lang w:val="es-BO" w:eastAsia="es-ES"/>
        </w:rPr>
        <w:t xml:space="preserve"> de la responsabilidad de todos los reclamos, representaciones y procesos judiciales de cualquier naturaleza, relacionados con la ejecución de los Servicios. </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Responder por los daños o pérdidas causados a la </w:t>
      </w:r>
      <w:r w:rsidRPr="001C581F">
        <w:rPr>
          <w:rFonts w:ascii="Arial" w:hAnsi="Arial" w:cs="Arial"/>
          <w:b/>
          <w:lang w:val="es-BO" w:eastAsia="es-ES"/>
        </w:rPr>
        <w:t>ENTIDAD</w:t>
      </w:r>
      <w:r w:rsidRPr="001C581F">
        <w:rPr>
          <w:rFonts w:ascii="Arial" w:hAnsi="Arial" w:cs="Arial"/>
          <w:lang w:val="es-BO" w:eastAsia="es-ES"/>
        </w:rPr>
        <w:t xml:space="preserve"> o a terceros, resultantes de acción u omisión en la ejecución de los Servicios.</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C581F">
        <w:rPr>
          <w:rFonts w:ascii="Arial" w:hAnsi="Arial" w:cs="Arial"/>
          <w:b/>
          <w:lang w:val="es-BO" w:eastAsia="es-ES"/>
        </w:rPr>
        <w:t>ENTIDAD</w:t>
      </w:r>
      <w:r w:rsidRPr="001C581F">
        <w:rPr>
          <w:rFonts w:ascii="Arial" w:hAnsi="Arial" w:cs="Arial"/>
          <w:lang w:val="es-BO" w:eastAsia="es-ES"/>
        </w:rPr>
        <w:t xml:space="preserve"> de cualquier reclamo. </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C581F">
        <w:rPr>
          <w:rFonts w:ascii="Arial" w:hAnsi="Arial" w:cs="Arial"/>
          <w:b/>
          <w:lang w:val="es-BO" w:eastAsia="es-ES"/>
        </w:rPr>
        <w:t>ENTIDAD</w:t>
      </w:r>
      <w:r w:rsidRPr="001C581F">
        <w:rPr>
          <w:rFonts w:ascii="Arial" w:hAnsi="Arial" w:cs="Arial"/>
          <w:lang w:val="es-BO" w:eastAsia="es-ES"/>
        </w:rPr>
        <w:t xml:space="preserve"> podrá pedir al </w:t>
      </w:r>
      <w:r w:rsidRPr="001C581F">
        <w:rPr>
          <w:rFonts w:ascii="Arial" w:hAnsi="Arial" w:cs="Arial"/>
          <w:b/>
          <w:lang w:val="es-BO" w:eastAsia="es-ES"/>
        </w:rPr>
        <w:t>CONTRATISTA</w:t>
      </w:r>
      <w:r w:rsidRPr="001C581F">
        <w:rPr>
          <w:rFonts w:ascii="Arial" w:hAnsi="Arial" w:cs="Arial"/>
          <w:lang w:val="es-BO" w:eastAsia="es-ES"/>
        </w:rPr>
        <w:t xml:space="preserve"> en cualquier momento, dentro del término del presente Contrato, una declaración que certifique el cumplimiento de la presente obligación.</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Los sueldos pagados a los trabajadores deben obedecer como mínimo, a lo establecido en la Ley Aplicable.</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1C581F">
        <w:rPr>
          <w:rFonts w:ascii="Arial" w:hAnsi="Arial" w:cs="Arial"/>
          <w:b/>
          <w:lang w:val="es-BO" w:eastAsia="es-ES"/>
        </w:rPr>
        <w:t xml:space="preserve">ENTIDAD </w:t>
      </w:r>
      <w:r w:rsidRPr="001C581F">
        <w:rPr>
          <w:rFonts w:ascii="Arial" w:hAnsi="Arial" w:cs="Arial"/>
          <w:lang w:val="es-BO" w:eastAsia="es-ES"/>
        </w:rPr>
        <w:t>en conformidad al Contrato.</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Cumplir la legislación laboral y social vigente en el Estado Plurinacional de Bolivia y será también responsable de dicho cumplimiento por parte de sus subcontratistas.</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Mantener a la </w:t>
      </w:r>
      <w:r w:rsidRPr="001C581F">
        <w:rPr>
          <w:rFonts w:ascii="Arial" w:hAnsi="Arial" w:cs="Arial"/>
          <w:b/>
          <w:lang w:val="es-BO" w:eastAsia="es-ES"/>
        </w:rPr>
        <w:t>ENTIDAD</w:t>
      </w:r>
      <w:r w:rsidRPr="001C581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1C581F">
        <w:rPr>
          <w:rFonts w:ascii="Arial" w:hAnsi="Arial" w:cs="Arial"/>
          <w:b/>
          <w:lang w:val="es-BO" w:eastAsia="es-ES"/>
        </w:rPr>
        <w:t>CONTRATISTA</w:t>
      </w:r>
      <w:r w:rsidRPr="001C581F">
        <w:rPr>
          <w:rFonts w:ascii="Arial" w:hAnsi="Arial" w:cs="Arial"/>
          <w:lang w:val="es-BO" w:eastAsia="es-ES"/>
        </w:rPr>
        <w:t>.</w:t>
      </w:r>
    </w:p>
    <w:p w:rsidR="001C581F" w:rsidRPr="001C581F" w:rsidRDefault="001C581F" w:rsidP="00C42ADF">
      <w:pPr>
        <w:numPr>
          <w:ilvl w:val="0"/>
          <w:numId w:val="41"/>
        </w:numPr>
        <w:spacing w:before="120" w:after="120"/>
        <w:ind w:left="1134" w:hanging="425"/>
        <w:jc w:val="both"/>
        <w:rPr>
          <w:rFonts w:ascii="Arial" w:hAnsi="Arial" w:cs="Arial"/>
          <w:lang w:val="es-BO" w:eastAsia="es-ES"/>
        </w:rPr>
      </w:pPr>
      <w:r w:rsidRPr="001C581F">
        <w:rPr>
          <w:rFonts w:ascii="Arial" w:hAnsi="Arial" w:cs="Arial"/>
          <w:lang w:val="es-BO" w:eastAsia="es-ES"/>
        </w:rPr>
        <w:lastRenderedPageBreak/>
        <w:t xml:space="preserve">Realizar el trabajo solicitado conforme a detalle y requerimiento realizado por la </w:t>
      </w:r>
      <w:r w:rsidRPr="001C581F">
        <w:rPr>
          <w:rFonts w:ascii="Arial" w:hAnsi="Arial" w:cs="Arial"/>
          <w:b/>
          <w:lang w:val="es-BO" w:eastAsia="es-ES"/>
        </w:rPr>
        <w:t>ENTIDAD</w:t>
      </w:r>
      <w:r w:rsidRPr="001C581F">
        <w:rPr>
          <w:rFonts w:ascii="Arial" w:hAnsi="Arial" w:cs="Arial"/>
          <w:lang w:val="es-BO" w:eastAsia="es-ES"/>
        </w:rPr>
        <w:t xml:space="preserve">.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Las demás obligaciones y responsabilidades a su cargo que sin estar expresamente mencionadas, emerjan del presente Contrato.</w:t>
      </w:r>
    </w:p>
    <w:p w:rsidR="001C581F" w:rsidRPr="001C581F" w:rsidRDefault="001C581F" w:rsidP="001C581F">
      <w:pPr>
        <w:spacing w:after="120"/>
        <w:jc w:val="both"/>
        <w:rPr>
          <w:rFonts w:ascii="Arial" w:hAnsi="Arial" w:cs="Arial"/>
          <w:lang w:val="es-BO" w:eastAsia="es-ES"/>
        </w:rPr>
      </w:pPr>
      <w:r w:rsidRPr="001C581F">
        <w:rPr>
          <w:rFonts w:ascii="Arial" w:hAnsi="Arial" w:cs="Arial"/>
          <w:b/>
          <w:u w:val="single"/>
          <w:lang w:val="es-BO" w:eastAsia="es-ES"/>
        </w:rPr>
        <w:t>DÉCIMA SEXTA.- (OBLIGACIONES DE LA ENTIDAD)</w:t>
      </w:r>
    </w:p>
    <w:p w:rsidR="001C581F" w:rsidRPr="001C581F" w:rsidRDefault="001C581F" w:rsidP="001C581F">
      <w:pPr>
        <w:spacing w:before="120" w:after="120"/>
        <w:ind w:left="709" w:hanging="708"/>
        <w:jc w:val="both"/>
        <w:rPr>
          <w:rFonts w:ascii="Arial" w:hAnsi="Arial" w:cs="Arial"/>
          <w:lang w:val="es-BO" w:eastAsia="es-ES"/>
        </w:rPr>
      </w:pPr>
      <w:r w:rsidRPr="001C581F">
        <w:rPr>
          <w:rFonts w:ascii="Arial" w:hAnsi="Arial" w:cs="Arial"/>
          <w:lang w:val="es-BO" w:eastAsia="es-ES"/>
        </w:rPr>
        <w:t xml:space="preserve">La  </w:t>
      </w:r>
      <w:r w:rsidRPr="001C581F">
        <w:rPr>
          <w:rFonts w:ascii="Arial" w:hAnsi="Arial" w:cs="Arial"/>
          <w:b/>
          <w:lang w:val="es-BO" w:eastAsia="es-ES"/>
        </w:rPr>
        <w:t>ENTIDAD</w:t>
      </w:r>
      <w:r w:rsidRPr="001C581F">
        <w:rPr>
          <w:rFonts w:ascii="Arial" w:hAnsi="Arial" w:cs="Arial"/>
          <w:lang w:val="es-BO" w:eastAsia="es-ES"/>
        </w:rPr>
        <w:t xml:space="preserve"> se obliga en su sentido más amplio a cumplir con las siguientes obligaciones:</w:t>
      </w:r>
    </w:p>
    <w:p w:rsidR="001C581F" w:rsidRPr="001C581F" w:rsidRDefault="001C581F" w:rsidP="00C42ADF">
      <w:pPr>
        <w:numPr>
          <w:ilvl w:val="0"/>
          <w:numId w:val="47"/>
        </w:numPr>
        <w:spacing w:before="120" w:after="120"/>
        <w:ind w:left="1068"/>
        <w:jc w:val="both"/>
        <w:rPr>
          <w:rFonts w:ascii="Arial" w:hAnsi="Arial" w:cs="Arial"/>
          <w:lang w:val="es-BO" w:eastAsia="es-ES"/>
        </w:rPr>
      </w:pPr>
      <w:r w:rsidRPr="001C581F">
        <w:rPr>
          <w:rFonts w:ascii="Arial" w:hAnsi="Arial" w:cs="Arial"/>
          <w:lang w:val="es-BO" w:eastAsia="es-ES"/>
        </w:rPr>
        <w:t xml:space="preserve">Notificar al </w:t>
      </w:r>
      <w:r w:rsidRPr="001C581F">
        <w:rPr>
          <w:rFonts w:ascii="Arial" w:hAnsi="Arial" w:cs="Arial"/>
          <w:b/>
          <w:lang w:val="es-BO" w:eastAsia="es-ES"/>
        </w:rPr>
        <w:t xml:space="preserve">CONTRATISTA </w:t>
      </w:r>
      <w:r w:rsidRPr="001C581F">
        <w:rPr>
          <w:rFonts w:ascii="Arial" w:hAnsi="Arial" w:cs="Arial"/>
          <w:lang w:val="es-BO" w:eastAsia="es-ES"/>
        </w:rPr>
        <w:t>los defectos e irregularidades encontradas en la ejecución del Servicio, fijando plazos para su corrección.</w:t>
      </w:r>
    </w:p>
    <w:p w:rsidR="001C581F" w:rsidRPr="001C581F" w:rsidRDefault="001C581F" w:rsidP="00C42ADF">
      <w:pPr>
        <w:numPr>
          <w:ilvl w:val="0"/>
          <w:numId w:val="47"/>
        </w:numPr>
        <w:spacing w:before="120" w:after="120"/>
        <w:ind w:left="1068"/>
        <w:jc w:val="both"/>
        <w:rPr>
          <w:rFonts w:ascii="Arial" w:hAnsi="Arial" w:cs="Arial"/>
          <w:lang w:val="es-BO" w:eastAsia="es-ES"/>
        </w:rPr>
      </w:pPr>
      <w:r w:rsidRPr="001C581F">
        <w:rPr>
          <w:rFonts w:ascii="Arial" w:hAnsi="Arial" w:cs="Arial"/>
          <w:lang w:val="es-BO" w:eastAsia="es-ES"/>
        </w:rPr>
        <w:t xml:space="preserve">Proporcionar información y detalle para la ejecución del Servicio, comunicando al </w:t>
      </w:r>
      <w:r w:rsidRPr="001C581F">
        <w:rPr>
          <w:rFonts w:ascii="Arial" w:hAnsi="Arial" w:cs="Arial"/>
          <w:b/>
          <w:lang w:val="es-BO" w:eastAsia="es-ES"/>
        </w:rPr>
        <w:t>CONTRATISTA</w:t>
      </w:r>
      <w:r w:rsidRPr="001C581F">
        <w:rPr>
          <w:rFonts w:ascii="Arial" w:hAnsi="Arial" w:cs="Arial"/>
          <w:lang w:val="es-BO" w:eastAsia="es-ES"/>
        </w:rPr>
        <w:t xml:space="preserve"> eventuales cambios de normas y horarios de trabajo.</w:t>
      </w:r>
    </w:p>
    <w:p w:rsidR="001C581F" w:rsidRPr="001C581F" w:rsidRDefault="001C581F" w:rsidP="001C581F">
      <w:pPr>
        <w:spacing w:before="120" w:after="120"/>
        <w:contextualSpacing/>
        <w:jc w:val="both"/>
        <w:rPr>
          <w:rFonts w:ascii="Arial" w:hAnsi="Arial" w:cs="Arial"/>
          <w:u w:val="single"/>
          <w:lang w:val="es-BO" w:eastAsia="es-ES"/>
        </w:rPr>
      </w:pPr>
      <w:r w:rsidRPr="001C581F">
        <w:rPr>
          <w:rFonts w:ascii="Arial" w:hAnsi="Arial" w:cs="Arial"/>
          <w:b/>
          <w:u w:val="single"/>
          <w:lang w:val="es-BO" w:eastAsia="es-ES"/>
        </w:rPr>
        <w:t>DÉCIMA SÉPTIMA.- (FISCALIZACIÓN DEL SERVICIO)</w:t>
      </w:r>
    </w:p>
    <w:p w:rsidR="001C581F" w:rsidRPr="001C581F" w:rsidRDefault="001C581F" w:rsidP="001C581F">
      <w:pPr>
        <w:spacing w:before="120" w:after="120"/>
        <w:ind w:left="705" w:hanging="705"/>
        <w:jc w:val="both"/>
        <w:rPr>
          <w:rFonts w:ascii="Arial" w:hAnsi="Arial" w:cs="Arial"/>
          <w:lang w:val="es-BO" w:eastAsia="es-ES"/>
        </w:rPr>
      </w:pPr>
      <w:r w:rsidRPr="001C581F">
        <w:rPr>
          <w:rFonts w:ascii="Arial" w:hAnsi="Arial" w:cs="Arial"/>
          <w:b/>
          <w:lang w:val="es-BO" w:eastAsia="es-ES"/>
        </w:rPr>
        <w:t xml:space="preserve">17.1. </w:t>
      </w:r>
      <w:r w:rsidRPr="001C581F">
        <w:rPr>
          <w:rFonts w:ascii="Arial" w:hAnsi="Arial" w:cs="Arial"/>
          <w:lang w:val="es-BO" w:eastAsia="es-ES"/>
        </w:rPr>
        <w:tab/>
        <w:t xml:space="preserve">La </w:t>
      </w:r>
      <w:r w:rsidRPr="001C581F">
        <w:rPr>
          <w:rFonts w:ascii="Arial" w:hAnsi="Arial" w:cs="Arial"/>
          <w:b/>
          <w:lang w:val="es-BO" w:eastAsia="es-ES"/>
        </w:rPr>
        <w:t xml:space="preserve">ENTIDAD </w:t>
      </w:r>
      <w:r w:rsidRPr="001C581F">
        <w:rPr>
          <w:rFonts w:ascii="Arial" w:hAnsi="Arial" w:cs="Arial"/>
          <w:lang w:val="es-BO" w:eastAsia="es-ES"/>
        </w:rPr>
        <w:t>designará un Fiscal del Servicio</w:t>
      </w:r>
      <w:r w:rsidRPr="001C581F">
        <w:rPr>
          <w:rFonts w:ascii="Arial" w:hAnsi="Arial" w:cs="Arial"/>
          <w:b/>
          <w:lang w:val="es-BO" w:eastAsia="es-ES"/>
        </w:rPr>
        <w:t xml:space="preserve"> </w:t>
      </w:r>
      <w:r w:rsidRPr="001C581F">
        <w:rPr>
          <w:rFonts w:ascii="Arial" w:hAnsi="Arial" w:cs="Arial"/>
          <w:lang w:val="es-BO" w:eastAsia="es-ES"/>
        </w:rPr>
        <w:t xml:space="preserve">de seguimiento y control de la ejecución del Contrato, y comunicará oficialmente esta designación al </w:t>
      </w:r>
      <w:r w:rsidRPr="001C581F">
        <w:rPr>
          <w:rFonts w:ascii="Arial" w:hAnsi="Arial" w:cs="Arial"/>
          <w:b/>
          <w:lang w:val="es-BO" w:eastAsia="es-ES"/>
        </w:rPr>
        <w:t xml:space="preserve">CONTRATISTA </w:t>
      </w:r>
      <w:r w:rsidRPr="001C581F">
        <w:rPr>
          <w:rFonts w:ascii="Arial" w:hAnsi="Arial" w:cs="Arial"/>
          <w:lang w:val="es-BO" w:eastAsia="es-ES"/>
        </w:rPr>
        <w:t>mediante nota expresa y de conformidad a lo determinado en la cláusula (Notificaciones).</w:t>
      </w:r>
    </w:p>
    <w:p w:rsidR="001C581F" w:rsidRPr="001C581F" w:rsidRDefault="001C581F" w:rsidP="001C581F">
      <w:pPr>
        <w:tabs>
          <w:tab w:val="left" w:pos="900"/>
        </w:tabs>
        <w:spacing w:before="120" w:after="120"/>
        <w:ind w:left="705" w:hanging="705"/>
        <w:jc w:val="both"/>
        <w:rPr>
          <w:rFonts w:ascii="Arial" w:hAnsi="Arial" w:cs="Arial"/>
          <w:lang w:val="es-BO" w:eastAsia="es-ES"/>
        </w:rPr>
      </w:pPr>
      <w:r w:rsidRPr="001C581F">
        <w:rPr>
          <w:rFonts w:ascii="Arial" w:hAnsi="Arial" w:cs="Arial"/>
          <w:b/>
          <w:lang w:val="es-BO" w:eastAsia="es-ES"/>
        </w:rPr>
        <w:t>17.2.</w:t>
      </w:r>
      <w:r w:rsidRPr="001C581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1C581F">
        <w:rPr>
          <w:rFonts w:ascii="Arial" w:hAnsi="Arial" w:cs="Arial"/>
          <w:b/>
          <w:lang w:val="es-BO" w:eastAsia="es-ES"/>
        </w:rPr>
        <w:t>ENTIDAD</w:t>
      </w:r>
      <w:r w:rsidRPr="001C581F">
        <w:rPr>
          <w:rFonts w:ascii="Arial" w:hAnsi="Arial" w:cs="Arial"/>
          <w:lang w:val="es-BO" w:eastAsia="es-ES"/>
        </w:rPr>
        <w:t xml:space="preserve"> con relación al Contrato.</w:t>
      </w:r>
    </w:p>
    <w:p w:rsidR="001C581F" w:rsidRPr="001C581F" w:rsidRDefault="001C581F" w:rsidP="001C581F">
      <w:pPr>
        <w:widowControl w:val="0"/>
        <w:spacing w:before="120" w:after="120"/>
        <w:jc w:val="both"/>
        <w:rPr>
          <w:rFonts w:ascii="Arial" w:hAnsi="Arial" w:cs="Arial"/>
          <w:lang w:val="es-BO" w:eastAsia="es-ES"/>
        </w:rPr>
      </w:pPr>
      <w:r w:rsidRPr="001C581F">
        <w:rPr>
          <w:rFonts w:ascii="Arial" w:hAnsi="Arial" w:cs="Arial"/>
          <w:b/>
          <w:lang w:val="es-BO" w:eastAsia="es-ES"/>
        </w:rPr>
        <w:t>17.3.</w:t>
      </w:r>
      <w:r w:rsidRPr="001C581F">
        <w:rPr>
          <w:rFonts w:ascii="Arial" w:hAnsi="Arial" w:cs="Arial"/>
          <w:lang w:val="es-BO" w:eastAsia="es-ES"/>
        </w:rPr>
        <w:tab/>
        <w:t>El Fiscal del Servicio tendrá los más amplios poderes, inclusive para:</w:t>
      </w:r>
    </w:p>
    <w:p w:rsidR="001C581F" w:rsidRPr="001C581F" w:rsidRDefault="001C581F" w:rsidP="00C42ADF">
      <w:pPr>
        <w:widowControl w:val="0"/>
        <w:numPr>
          <w:ilvl w:val="0"/>
          <w:numId w:val="46"/>
        </w:numPr>
        <w:tabs>
          <w:tab w:val="num" w:pos="1134"/>
        </w:tabs>
        <w:spacing w:before="120" w:after="120"/>
        <w:ind w:left="1134" w:hanging="425"/>
        <w:jc w:val="both"/>
        <w:rPr>
          <w:rFonts w:ascii="Arial" w:hAnsi="Arial" w:cs="Arial"/>
          <w:lang w:val="es-BO" w:eastAsia="es-ES"/>
        </w:rPr>
      </w:pPr>
      <w:r w:rsidRPr="001C581F">
        <w:rPr>
          <w:rFonts w:ascii="Arial" w:hAnsi="Arial" w:cs="Arial"/>
          <w:lang w:val="es-BO" w:eastAsia="es-ES"/>
        </w:rPr>
        <w:t xml:space="preserve">Ordenar la inmediata sustitución de cualquier empleado del </w:t>
      </w:r>
      <w:r w:rsidRPr="001C581F">
        <w:rPr>
          <w:rFonts w:ascii="Arial" w:hAnsi="Arial" w:cs="Arial"/>
          <w:b/>
          <w:lang w:val="es-BO" w:eastAsia="es-ES"/>
        </w:rPr>
        <w:t>CONTRATISTA</w:t>
      </w:r>
      <w:r w:rsidRPr="001C581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1C581F" w:rsidRPr="001C581F" w:rsidRDefault="001C581F" w:rsidP="00C42ADF">
      <w:pPr>
        <w:widowControl w:val="0"/>
        <w:numPr>
          <w:ilvl w:val="0"/>
          <w:numId w:val="46"/>
        </w:numPr>
        <w:tabs>
          <w:tab w:val="num" w:pos="1134"/>
        </w:tabs>
        <w:spacing w:before="120" w:after="120"/>
        <w:ind w:left="1134" w:hanging="425"/>
        <w:jc w:val="both"/>
        <w:rPr>
          <w:rFonts w:ascii="Arial" w:hAnsi="Arial" w:cs="Arial"/>
          <w:lang w:val="es-BO" w:eastAsia="es-ES"/>
        </w:rPr>
      </w:pPr>
      <w:r w:rsidRPr="001C581F">
        <w:rPr>
          <w:rFonts w:ascii="Arial" w:hAnsi="Arial" w:cs="Arial"/>
          <w:lang w:val="es-BO" w:eastAsia="es-ES"/>
        </w:rPr>
        <w:t>Interrumpir cualquier parte del Servicio ejecutado en desacuerdo con lo determinado en el Contrato.</w:t>
      </w:r>
    </w:p>
    <w:p w:rsidR="001C581F" w:rsidRPr="001C581F" w:rsidRDefault="001C581F" w:rsidP="00C42ADF">
      <w:pPr>
        <w:widowControl w:val="0"/>
        <w:numPr>
          <w:ilvl w:val="0"/>
          <w:numId w:val="46"/>
        </w:numPr>
        <w:tabs>
          <w:tab w:val="num" w:pos="1134"/>
        </w:tabs>
        <w:spacing w:before="120" w:after="120"/>
        <w:ind w:left="1134" w:hanging="425"/>
        <w:jc w:val="both"/>
        <w:rPr>
          <w:rFonts w:ascii="Arial" w:hAnsi="Arial" w:cs="Arial"/>
          <w:lang w:val="es-BO" w:eastAsia="es-ES"/>
        </w:rPr>
      </w:pPr>
      <w:r w:rsidRPr="001C581F">
        <w:rPr>
          <w:rFonts w:ascii="Arial" w:hAnsi="Arial" w:cs="Arial"/>
          <w:lang w:val="es-BO" w:eastAsia="es-ES"/>
        </w:rPr>
        <w:t xml:space="preserve">En caso de inobservancia por parte del </w:t>
      </w:r>
      <w:r w:rsidRPr="001C581F">
        <w:rPr>
          <w:rFonts w:ascii="Arial" w:hAnsi="Arial" w:cs="Arial"/>
          <w:b/>
          <w:lang w:val="es-BO" w:eastAsia="es-ES"/>
        </w:rPr>
        <w:t>CONTRATISTA</w:t>
      </w:r>
      <w:r w:rsidRPr="001C581F">
        <w:rPr>
          <w:rFonts w:ascii="Arial" w:hAnsi="Arial" w:cs="Arial"/>
          <w:lang w:val="es-BO" w:eastAsia="es-ES"/>
        </w:rPr>
        <w:t xml:space="preserve"> a las exigencias de la fiscalización, se tendrá además el derecho de aplicación de multas previstas en el Contrato. </w:t>
      </w:r>
    </w:p>
    <w:p w:rsidR="001C581F" w:rsidRPr="001C581F" w:rsidRDefault="001C581F" w:rsidP="001C581F">
      <w:pPr>
        <w:widowControl w:val="0"/>
        <w:spacing w:before="120" w:after="120"/>
        <w:ind w:left="709" w:hanging="709"/>
        <w:jc w:val="both"/>
        <w:rPr>
          <w:rFonts w:ascii="Arial" w:hAnsi="Arial" w:cs="Arial"/>
          <w:lang w:val="es-BO" w:eastAsia="es-ES"/>
        </w:rPr>
      </w:pPr>
      <w:r w:rsidRPr="001C581F">
        <w:rPr>
          <w:rFonts w:ascii="Arial" w:hAnsi="Arial" w:cs="Arial"/>
          <w:b/>
          <w:lang w:val="es-BO" w:eastAsia="es-ES"/>
        </w:rPr>
        <w:t>17.4.</w:t>
      </w:r>
      <w:r w:rsidRPr="001C581F">
        <w:rPr>
          <w:rFonts w:ascii="Arial" w:hAnsi="Arial" w:cs="Arial"/>
          <w:lang w:val="es-BO" w:eastAsia="es-ES"/>
        </w:rPr>
        <w:t xml:space="preserve"> </w:t>
      </w:r>
      <w:r w:rsidRPr="001C581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1C581F">
        <w:rPr>
          <w:rFonts w:ascii="Arial" w:hAnsi="Arial" w:cs="Arial"/>
          <w:b/>
          <w:lang w:val="es-BO" w:eastAsia="es-ES"/>
        </w:rPr>
        <w:t>CONTRATISTA</w:t>
      </w:r>
      <w:r w:rsidRPr="001C581F">
        <w:rPr>
          <w:rFonts w:ascii="Arial" w:hAnsi="Arial" w:cs="Arial"/>
          <w:lang w:val="es-BO" w:eastAsia="es-ES"/>
        </w:rPr>
        <w:t xml:space="preserve"> un plazo máximo para la solución del problema. Luego de dicho aviso, si transcurrido el plazo, el </w:t>
      </w:r>
      <w:r w:rsidRPr="001C581F">
        <w:rPr>
          <w:rFonts w:ascii="Arial" w:hAnsi="Arial" w:cs="Arial"/>
          <w:b/>
          <w:lang w:val="es-BO" w:eastAsia="es-ES"/>
        </w:rPr>
        <w:t>CONTRATISTA</w:t>
      </w:r>
      <w:r w:rsidRPr="001C581F">
        <w:rPr>
          <w:rFonts w:ascii="Arial" w:hAnsi="Arial" w:cs="Arial"/>
          <w:lang w:val="es-BO" w:eastAsia="es-ES"/>
        </w:rPr>
        <w:t xml:space="preserve"> no procede con dicha solicitud, la misma se constituirá en causal de resolución por incumplimiento de Contrato, reservándose la </w:t>
      </w:r>
      <w:r w:rsidRPr="001C581F">
        <w:rPr>
          <w:rFonts w:ascii="Arial" w:hAnsi="Arial" w:cs="Arial"/>
          <w:b/>
          <w:lang w:val="es-BO" w:eastAsia="es-ES"/>
        </w:rPr>
        <w:t>ENTIDAD</w:t>
      </w:r>
      <w:r w:rsidRPr="001C581F">
        <w:rPr>
          <w:rFonts w:ascii="Arial" w:hAnsi="Arial" w:cs="Arial"/>
          <w:lang w:val="es-BO" w:eastAsia="es-ES"/>
        </w:rPr>
        <w:t xml:space="preserve"> el derecho de aplicar las multas de acuerdo al Contrato.</w:t>
      </w:r>
    </w:p>
    <w:p w:rsidR="001C581F" w:rsidRPr="001C581F" w:rsidRDefault="001C581F" w:rsidP="001C581F">
      <w:pPr>
        <w:widowControl w:val="0"/>
        <w:spacing w:before="120" w:after="120"/>
        <w:ind w:left="709" w:hanging="709"/>
        <w:jc w:val="both"/>
        <w:rPr>
          <w:rFonts w:ascii="Arial" w:hAnsi="Arial" w:cs="Arial"/>
          <w:lang w:val="es-BO" w:eastAsia="es-ES"/>
        </w:rPr>
      </w:pPr>
      <w:r w:rsidRPr="001C581F">
        <w:rPr>
          <w:rFonts w:ascii="Arial" w:hAnsi="Arial" w:cs="Arial"/>
          <w:b/>
          <w:lang w:val="es-BO" w:eastAsia="es-ES"/>
        </w:rPr>
        <w:t>17.5.</w:t>
      </w:r>
      <w:r w:rsidRPr="001C581F">
        <w:rPr>
          <w:rFonts w:ascii="Arial" w:hAnsi="Arial" w:cs="Arial"/>
          <w:lang w:val="es-BO" w:eastAsia="es-ES"/>
        </w:rPr>
        <w:tab/>
        <w:t xml:space="preserve">La acción u omisión, total o parcial, de la fiscalización no exime al </w:t>
      </w:r>
      <w:r w:rsidRPr="001C581F">
        <w:rPr>
          <w:rFonts w:ascii="Arial" w:hAnsi="Arial" w:cs="Arial"/>
          <w:b/>
          <w:lang w:val="es-BO" w:eastAsia="es-ES"/>
        </w:rPr>
        <w:t>CONTRATISTA</w:t>
      </w:r>
      <w:r w:rsidRPr="001C581F">
        <w:rPr>
          <w:rFonts w:ascii="Arial" w:hAnsi="Arial" w:cs="Arial"/>
          <w:lang w:val="es-BO" w:eastAsia="es-ES"/>
        </w:rPr>
        <w:t xml:space="preserve"> de su total responsabilidad por la ejecución del Servicio.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DÉCIMA OCTAVA.- (REPRESENTANTE DEL CONTRATISTA)</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designará mediante notificación escrita a la </w:t>
      </w:r>
      <w:r w:rsidRPr="001C581F">
        <w:rPr>
          <w:rFonts w:ascii="Arial" w:hAnsi="Arial" w:cs="Arial"/>
          <w:b/>
          <w:lang w:val="es-BO" w:eastAsia="es-ES"/>
        </w:rPr>
        <w:t>ENTIDAD</w:t>
      </w:r>
      <w:r w:rsidRPr="001C581F">
        <w:rPr>
          <w:rFonts w:ascii="Arial" w:hAnsi="Arial" w:cs="Arial"/>
          <w:lang w:val="es-BO" w:eastAsia="es-ES"/>
        </w:rPr>
        <w:t xml:space="preserve">, a su representante para la entrega del Servicio, dicho personero será denominado agente del Servicio y será presentado oficialmente por el </w:t>
      </w:r>
      <w:r w:rsidRPr="001C581F">
        <w:rPr>
          <w:rFonts w:ascii="Arial" w:hAnsi="Arial" w:cs="Arial"/>
          <w:b/>
          <w:lang w:val="es-BO" w:eastAsia="es-ES"/>
        </w:rPr>
        <w:t>CONTRATISTA</w:t>
      </w:r>
      <w:r w:rsidRPr="001C581F">
        <w:rPr>
          <w:rFonts w:ascii="Arial" w:hAnsi="Arial" w:cs="Arial"/>
          <w:lang w:val="es-BO" w:eastAsia="es-ES"/>
        </w:rPr>
        <w:t xml:space="preserve"> antes del inicio del mismo, mediante comunicación escrita dirigida a la </w:t>
      </w:r>
      <w:r w:rsidRPr="001C581F">
        <w:rPr>
          <w:rFonts w:ascii="Arial" w:hAnsi="Arial" w:cs="Arial"/>
          <w:b/>
          <w:lang w:val="es-BO" w:eastAsia="es-ES"/>
        </w:rPr>
        <w:t xml:space="preserve">ENTIDAD  </w:t>
      </w:r>
      <w:r w:rsidRPr="001C581F">
        <w:rPr>
          <w:rFonts w:ascii="Arial" w:hAnsi="Arial" w:cs="Arial"/>
          <w:lang w:val="es-BO" w:eastAsia="es-ES"/>
        </w:rPr>
        <w:t>de conformidad a la cláusula (Notificaciones) del presente Contrato.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lang w:val="es-BO" w:eastAsia="es-ES"/>
        </w:rPr>
        <w:t xml:space="preserve">El agente del Servicio representará al </w:t>
      </w:r>
      <w:r w:rsidRPr="001C581F">
        <w:rPr>
          <w:rFonts w:ascii="Arial" w:hAnsi="Arial" w:cs="Arial"/>
          <w:b/>
          <w:lang w:val="es-BO" w:eastAsia="es-ES"/>
        </w:rPr>
        <w:t>CONTRATISTA</w:t>
      </w:r>
      <w:r w:rsidRPr="001C581F">
        <w:rPr>
          <w:rFonts w:ascii="Arial" w:hAnsi="Arial" w:cs="Arial"/>
          <w:lang w:val="es-BO" w:eastAsia="es-ES"/>
        </w:rPr>
        <w:t xml:space="preserve"> durante toda la prestación del Servicio y mantendrá coordinación permanente y efectiva con la </w:t>
      </w:r>
      <w:r w:rsidRPr="001C581F">
        <w:rPr>
          <w:rFonts w:ascii="Arial" w:hAnsi="Arial" w:cs="Arial"/>
          <w:b/>
          <w:lang w:val="es-BO" w:eastAsia="es-ES"/>
        </w:rPr>
        <w:t>ENTIDAD</w:t>
      </w:r>
      <w:r w:rsidRPr="001C581F">
        <w:rPr>
          <w:rFonts w:ascii="Arial" w:hAnsi="Arial" w:cs="Arial"/>
          <w:lang w:val="es-BO" w:eastAsia="es-ES"/>
        </w:rPr>
        <w:t xml:space="preserve"> a través del Fiscal del Servicio, a objeto de atender satisfactoriamente los requerimientos y dar fiel cumplimiento al Contrato.</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DÉCIMA NOVENA.- (INTRANSFERIBILIDAD DEL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bajo ningún título podrá ceder, transferir, subrogar, total o parcialmente este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1C581F">
        <w:rPr>
          <w:rFonts w:ascii="Arial" w:hAnsi="Arial" w:cs="Arial"/>
          <w:b/>
          <w:lang w:val="es-BO" w:eastAsia="es-ES"/>
        </w:rPr>
        <w:t>ENTIDAD</w:t>
      </w:r>
      <w:r w:rsidRPr="001C581F">
        <w:rPr>
          <w:rFonts w:ascii="Arial" w:hAnsi="Arial" w:cs="Arial"/>
          <w:lang w:val="es-BO" w:eastAsia="es-ES"/>
        </w:rPr>
        <w:t>, bajo los mismos términos y condiciones del presente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VIGÉSIMA.- (IMPUESTOS Y TRIBUTOS)</w:t>
      </w:r>
    </w:p>
    <w:p w:rsidR="001C581F" w:rsidRPr="001C581F" w:rsidRDefault="001C581F" w:rsidP="001C581F">
      <w:pPr>
        <w:widowControl w:val="0"/>
        <w:spacing w:before="120" w:after="120"/>
        <w:ind w:left="720" w:hanging="720"/>
        <w:jc w:val="both"/>
        <w:rPr>
          <w:rFonts w:ascii="Arial" w:hAnsi="Arial" w:cs="Arial"/>
          <w:lang w:val="es-BO" w:eastAsia="es-ES"/>
        </w:rPr>
      </w:pPr>
      <w:r w:rsidRPr="001C581F">
        <w:rPr>
          <w:rFonts w:ascii="Arial" w:hAnsi="Arial" w:cs="Arial"/>
          <w:b/>
          <w:lang w:val="es-BO" w:eastAsia="es-ES"/>
        </w:rPr>
        <w:t>20.1.</w:t>
      </w:r>
      <w:r w:rsidRPr="001C581F">
        <w:rPr>
          <w:rFonts w:ascii="Arial" w:hAnsi="Arial" w:cs="Arial"/>
          <w:b/>
          <w:lang w:val="es-BO" w:eastAsia="es-ES"/>
        </w:rPr>
        <w:tab/>
      </w:r>
      <w:r w:rsidRPr="001C581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C581F">
        <w:rPr>
          <w:rFonts w:ascii="Arial" w:hAnsi="Arial" w:cs="Arial"/>
          <w:b/>
          <w:lang w:val="es-BO" w:eastAsia="es-ES"/>
        </w:rPr>
        <w:t>CONTRATISTA</w:t>
      </w:r>
      <w:r w:rsidRPr="001C581F">
        <w:rPr>
          <w:rFonts w:ascii="Arial" w:hAnsi="Arial" w:cs="Arial"/>
          <w:lang w:val="es-BO" w:eastAsia="es-ES"/>
        </w:rPr>
        <w:t xml:space="preserve"> conforme a lo previsto en la Ley Aplicable, sin derecho a reembolso. La </w:t>
      </w:r>
      <w:r w:rsidRPr="001C581F">
        <w:rPr>
          <w:rFonts w:ascii="Arial" w:hAnsi="Arial" w:cs="Arial"/>
          <w:b/>
          <w:lang w:val="es-BO" w:eastAsia="es-ES"/>
        </w:rPr>
        <w:t>ENTIDAD</w:t>
      </w:r>
      <w:r w:rsidRPr="001C581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1C581F" w:rsidRPr="001C581F" w:rsidRDefault="001C581F" w:rsidP="001C581F">
      <w:pPr>
        <w:widowControl w:val="0"/>
        <w:spacing w:before="120" w:after="120"/>
        <w:ind w:left="720" w:hanging="720"/>
        <w:jc w:val="both"/>
        <w:rPr>
          <w:rFonts w:ascii="Arial" w:hAnsi="Arial" w:cs="Arial"/>
          <w:lang w:val="es-BO" w:eastAsia="es-ES"/>
        </w:rPr>
      </w:pPr>
      <w:r w:rsidRPr="001C581F">
        <w:rPr>
          <w:rFonts w:ascii="Arial" w:hAnsi="Arial" w:cs="Arial"/>
          <w:b/>
          <w:lang w:val="es-BO" w:eastAsia="es-ES"/>
        </w:rPr>
        <w:t>20.2.</w:t>
      </w:r>
      <w:r w:rsidRPr="001C581F">
        <w:rPr>
          <w:rFonts w:ascii="Arial" w:hAnsi="Arial" w:cs="Arial"/>
          <w:lang w:val="es-BO" w:eastAsia="es-ES"/>
        </w:rPr>
        <w:tab/>
        <w:t xml:space="preserve">El </w:t>
      </w:r>
      <w:r w:rsidRPr="001C581F">
        <w:rPr>
          <w:rFonts w:ascii="Arial" w:hAnsi="Arial" w:cs="Arial"/>
          <w:b/>
          <w:lang w:val="es-BO" w:eastAsia="es-ES"/>
        </w:rPr>
        <w:t>CONTRATISTA</w:t>
      </w:r>
      <w:r w:rsidRPr="001C581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C581F" w:rsidRPr="001C581F" w:rsidRDefault="001C581F" w:rsidP="001C581F">
      <w:pPr>
        <w:spacing w:before="120" w:after="120" w:line="195" w:lineRule="exact"/>
        <w:jc w:val="both"/>
        <w:rPr>
          <w:rFonts w:ascii="Arial" w:hAnsi="Arial" w:cs="Arial"/>
          <w:b/>
          <w:u w:val="single"/>
          <w:lang w:val="es-BO" w:eastAsia="es-ES"/>
        </w:rPr>
      </w:pPr>
      <w:r w:rsidRPr="001C581F">
        <w:rPr>
          <w:rFonts w:ascii="Arial" w:hAnsi="Arial" w:cs="Arial"/>
          <w:b/>
          <w:u w:val="single"/>
          <w:lang w:val="es-BO" w:eastAsia="es-ES"/>
        </w:rPr>
        <w:t>VIGÉSIMA PRIMERA.- (CONFIDENCIALIDAD)</w:t>
      </w:r>
    </w:p>
    <w:p w:rsidR="001C581F" w:rsidRPr="001C581F" w:rsidRDefault="001C581F" w:rsidP="001C581F">
      <w:pPr>
        <w:shd w:val="clear" w:color="auto" w:fill="FFFFFF"/>
        <w:tabs>
          <w:tab w:val="left" w:pos="426"/>
        </w:tabs>
        <w:spacing w:before="120" w:after="120"/>
        <w:ind w:right="-6"/>
        <w:jc w:val="both"/>
        <w:rPr>
          <w:rFonts w:ascii="Arial" w:hAnsi="Arial" w:cs="Arial"/>
          <w:lang w:val="es-BO"/>
        </w:rPr>
      </w:pPr>
      <w:r w:rsidRPr="001C581F">
        <w:rPr>
          <w:rFonts w:ascii="Arial" w:hAnsi="Arial" w:cs="Arial"/>
          <w:lang w:val="es-BO"/>
        </w:rPr>
        <w:t xml:space="preserve">El </w:t>
      </w:r>
      <w:r w:rsidRPr="001C581F">
        <w:rPr>
          <w:rFonts w:ascii="Arial" w:hAnsi="Arial" w:cs="Arial"/>
          <w:b/>
          <w:bCs/>
          <w:lang w:val="es-BO"/>
        </w:rPr>
        <w:t>CONTRATISTA</w:t>
      </w:r>
      <w:r w:rsidRPr="001C581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C581F" w:rsidRPr="001C581F" w:rsidRDefault="001C581F" w:rsidP="001C581F">
      <w:pPr>
        <w:shd w:val="clear" w:color="auto" w:fill="FFFFFF"/>
        <w:tabs>
          <w:tab w:val="left" w:pos="426"/>
        </w:tabs>
        <w:spacing w:before="120" w:after="120"/>
        <w:ind w:right="-6"/>
        <w:jc w:val="both"/>
        <w:rPr>
          <w:rFonts w:ascii="Arial" w:hAnsi="Arial" w:cs="Arial"/>
          <w:lang w:val="es-BO"/>
        </w:rPr>
      </w:pPr>
      <w:r w:rsidRPr="001C581F">
        <w:rPr>
          <w:rFonts w:ascii="Arial" w:hAnsi="Arial" w:cs="Arial"/>
          <w:lang w:val="es-BO"/>
        </w:rPr>
        <w:t xml:space="preserve">Las obligaciones que el </w:t>
      </w:r>
      <w:r w:rsidRPr="001C581F">
        <w:rPr>
          <w:rFonts w:ascii="Arial" w:hAnsi="Arial" w:cs="Arial"/>
          <w:b/>
          <w:lang w:val="es-BO"/>
        </w:rPr>
        <w:t xml:space="preserve">CONTRATISTA </w:t>
      </w:r>
      <w:r w:rsidRPr="001C581F">
        <w:rPr>
          <w:rFonts w:ascii="Arial" w:hAnsi="Arial" w:cs="Arial"/>
          <w:lang w:val="es-BO"/>
        </w:rPr>
        <w:t>asume bajo este Contrato con relación a la confidencialidad, subsistirán una vez finalizado el Contrato.</w:t>
      </w:r>
    </w:p>
    <w:p w:rsidR="001C581F" w:rsidRPr="001C581F" w:rsidRDefault="001C581F" w:rsidP="001C581F">
      <w:pPr>
        <w:shd w:val="clear" w:color="auto" w:fill="FFFFFF"/>
        <w:tabs>
          <w:tab w:val="left" w:pos="426"/>
        </w:tabs>
        <w:spacing w:before="120" w:after="120"/>
        <w:ind w:right="-6"/>
        <w:jc w:val="both"/>
        <w:rPr>
          <w:rFonts w:ascii="Arial" w:hAnsi="Arial" w:cs="Arial"/>
          <w:lang w:val="es-BO"/>
        </w:rPr>
      </w:pPr>
      <w:r w:rsidRPr="001C581F">
        <w:rPr>
          <w:rFonts w:ascii="Arial" w:hAnsi="Arial" w:cs="Arial"/>
          <w:lang w:val="es-BO"/>
        </w:rPr>
        <w:t xml:space="preserve">A la terminación del presente Contrato, por resolución o por su cumplimiento, el </w:t>
      </w:r>
      <w:r w:rsidRPr="001C581F">
        <w:rPr>
          <w:rFonts w:ascii="Arial" w:hAnsi="Arial" w:cs="Arial"/>
          <w:b/>
          <w:lang w:val="es-BO"/>
        </w:rPr>
        <w:t xml:space="preserve">CONTRATISTA </w:t>
      </w:r>
      <w:r w:rsidRPr="001C581F">
        <w:rPr>
          <w:rFonts w:ascii="Arial" w:hAnsi="Arial" w:cs="Arial"/>
          <w:lang w:val="es-BO"/>
        </w:rPr>
        <w:t xml:space="preserve">está en la obligación de entregar de manera inmediata a la </w:t>
      </w:r>
      <w:r w:rsidRPr="001C581F">
        <w:rPr>
          <w:rFonts w:ascii="Arial" w:hAnsi="Arial" w:cs="Arial"/>
          <w:b/>
          <w:lang w:val="es-BO"/>
        </w:rPr>
        <w:t>ENTIDAD</w:t>
      </w:r>
      <w:r w:rsidRPr="001C581F">
        <w:rPr>
          <w:rFonts w:ascii="Arial" w:hAnsi="Arial" w:cs="Arial"/>
          <w:lang w:val="es-BO"/>
        </w:rPr>
        <w:t xml:space="preserve"> todos los documentos, notas, datos, información, y otros que hubiera entrado en posesión del </w:t>
      </w:r>
      <w:r w:rsidRPr="001C581F">
        <w:rPr>
          <w:rFonts w:ascii="Arial" w:hAnsi="Arial" w:cs="Arial"/>
          <w:b/>
          <w:lang w:val="es-BO"/>
        </w:rPr>
        <w:t>CONTRATISTA</w:t>
      </w:r>
      <w:r w:rsidRPr="001C581F">
        <w:rPr>
          <w:rFonts w:ascii="Arial" w:hAnsi="Arial" w:cs="Arial"/>
          <w:lang w:val="es-BO"/>
        </w:rPr>
        <w:t xml:space="preserve"> en virtud a la ejecución del presente Contrato, no pudiendo retener el </w:t>
      </w:r>
      <w:r w:rsidRPr="001C581F">
        <w:rPr>
          <w:rFonts w:ascii="Arial" w:hAnsi="Arial" w:cs="Arial"/>
          <w:b/>
          <w:lang w:val="es-BO"/>
        </w:rPr>
        <w:t xml:space="preserve">CONTRATISTA </w:t>
      </w:r>
      <w:r w:rsidRPr="001C581F">
        <w:rPr>
          <w:rFonts w:ascii="Arial" w:hAnsi="Arial" w:cs="Arial"/>
          <w:lang w:val="es-BO"/>
        </w:rPr>
        <w:t>ninguna copia de los mismos, ya sean en papel o en formato electrónico o digital.</w:t>
      </w:r>
    </w:p>
    <w:p w:rsidR="001C581F" w:rsidRPr="001C581F" w:rsidRDefault="001C581F" w:rsidP="001C581F">
      <w:pPr>
        <w:shd w:val="clear" w:color="auto" w:fill="FFFFFF"/>
        <w:tabs>
          <w:tab w:val="left" w:pos="426"/>
        </w:tabs>
        <w:spacing w:before="120" w:after="120"/>
        <w:ind w:right="-6"/>
        <w:jc w:val="both"/>
        <w:rPr>
          <w:rFonts w:ascii="Arial" w:hAnsi="Arial" w:cs="Arial"/>
          <w:lang w:val="es-BO"/>
        </w:rPr>
      </w:pPr>
      <w:r w:rsidRPr="001C581F">
        <w:rPr>
          <w:rFonts w:ascii="Arial" w:hAnsi="Arial" w:cs="Arial"/>
          <w:lang w:val="es-BO"/>
        </w:rPr>
        <w:t>El incumplimiento de la obligación de confidencialidad importara:</w:t>
      </w:r>
    </w:p>
    <w:p w:rsidR="001C581F" w:rsidRPr="001C581F" w:rsidRDefault="001C581F" w:rsidP="00C42ADF">
      <w:pPr>
        <w:numPr>
          <w:ilvl w:val="0"/>
          <w:numId w:val="48"/>
        </w:numPr>
        <w:shd w:val="clear" w:color="auto" w:fill="FFFFFF"/>
        <w:tabs>
          <w:tab w:val="left" w:pos="426"/>
        </w:tabs>
        <w:spacing w:before="120" w:after="120"/>
        <w:ind w:left="993" w:right="-6" w:hanging="284"/>
        <w:jc w:val="both"/>
        <w:rPr>
          <w:rFonts w:ascii="Arial" w:hAnsi="Arial" w:cs="Arial"/>
          <w:b/>
          <w:lang w:val="es-BO" w:eastAsia="es-ES"/>
        </w:rPr>
      </w:pPr>
      <w:r w:rsidRPr="001C581F">
        <w:rPr>
          <w:rFonts w:ascii="Arial" w:hAnsi="Arial" w:cs="Arial"/>
          <w:lang w:val="es-BO" w:eastAsia="es-ES"/>
        </w:rPr>
        <w:t>La adopción de medidas judiciales y sanciones de acuerdo a normas pertinentes.</w:t>
      </w:r>
    </w:p>
    <w:p w:rsidR="001C581F" w:rsidRPr="001C581F" w:rsidRDefault="001C581F" w:rsidP="00C42ADF">
      <w:pPr>
        <w:numPr>
          <w:ilvl w:val="0"/>
          <w:numId w:val="48"/>
        </w:numPr>
        <w:shd w:val="clear" w:color="auto" w:fill="FFFFFF"/>
        <w:tabs>
          <w:tab w:val="left" w:pos="426"/>
        </w:tabs>
        <w:spacing w:before="120" w:after="120"/>
        <w:ind w:left="993" w:right="-6" w:hanging="284"/>
        <w:jc w:val="both"/>
        <w:rPr>
          <w:rFonts w:ascii="Arial" w:hAnsi="Arial" w:cs="Arial"/>
          <w:b/>
          <w:lang w:val="es-BO" w:eastAsia="es-ES"/>
        </w:rPr>
      </w:pPr>
      <w:r w:rsidRPr="001C581F">
        <w:rPr>
          <w:rFonts w:ascii="Arial" w:hAnsi="Arial" w:cs="Arial"/>
          <w:lang w:val="es-BO" w:eastAsia="es-ES"/>
        </w:rPr>
        <w:t>Responsabilidad por pérdida y daños.</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VIGÉSIMA SEGUNDA.- (CAUSAS DE FUERZA MAYOR Y/O CASO FORTUITO)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Con el fin de exceptuar al </w:t>
      </w:r>
      <w:r w:rsidRPr="001C581F">
        <w:rPr>
          <w:rFonts w:ascii="Arial" w:hAnsi="Arial" w:cs="Arial"/>
          <w:b/>
          <w:lang w:val="es-BO" w:eastAsia="es-ES"/>
        </w:rPr>
        <w:t xml:space="preserve">CONTRATISTA </w:t>
      </w:r>
      <w:r w:rsidRPr="001C581F">
        <w:rPr>
          <w:rFonts w:ascii="Arial" w:hAnsi="Arial" w:cs="Arial"/>
          <w:lang w:val="es-BO" w:eastAsia="es-ES"/>
        </w:rPr>
        <w:t xml:space="preserve">de determinadas responsabilidades por mora durante la vigencia del presente Contrato, la </w:t>
      </w:r>
      <w:r w:rsidRPr="001C581F">
        <w:rPr>
          <w:rFonts w:ascii="Arial" w:hAnsi="Arial" w:cs="Arial"/>
          <w:b/>
          <w:lang w:val="es-BO" w:eastAsia="es-ES"/>
        </w:rPr>
        <w:t>ENTIDAD</w:t>
      </w:r>
      <w:r w:rsidRPr="001C581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C581F" w:rsidRPr="001C581F" w:rsidRDefault="001C581F" w:rsidP="001C581F">
      <w:pPr>
        <w:spacing w:before="120" w:after="120"/>
        <w:jc w:val="both"/>
        <w:rPr>
          <w:rFonts w:ascii="Arial" w:hAnsi="Arial" w:cs="Arial"/>
          <w:b/>
          <w:lang w:val="es-BO" w:eastAsia="es-ES"/>
        </w:rPr>
      </w:pPr>
      <w:r w:rsidRPr="001C581F">
        <w:rPr>
          <w:rFonts w:ascii="Arial" w:hAnsi="Arial" w:cs="Arial"/>
          <w:b/>
          <w:lang w:val="es-BO" w:eastAsia="es-ES"/>
        </w:rPr>
        <w:t>22.1   Condiciones de Validez:</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1C581F" w:rsidRPr="001C581F" w:rsidRDefault="001C581F" w:rsidP="00C42ADF">
      <w:pPr>
        <w:numPr>
          <w:ilvl w:val="0"/>
          <w:numId w:val="39"/>
        </w:numPr>
        <w:spacing w:before="120" w:after="120"/>
        <w:ind w:left="1134" w:hanging="283"/>
        <w:jc w:val="both"/>
        <w:rPr>
          <w:rFonts w:ascii="Arial" w:hAnsi="Arial" w:cs="Arial"/>
          <w:lang w:val="es-BO" w:eastAsia="es-ES"/>
        </w:rPr>
      </w:pPr>
      <w:r w:rsidRPr="001C581F">
        <w:rPr>
          <w:rFonts w:ascii="Arial" w:hAnsi="Arial" w:cs="Arial"/>
          <w:lang w:val="es-BO" w:eastAsia="es-ES"/>
        </w:rPr>
        <w:t xml:space="preserve">Las circunstancias de la fuerza mayor o caso fortuito no hayan surgido por un incumplimiento, omisión o negligencia de la Parte invocante, o en el caso del </w:t>
      </w:r>
      <w:r w:rsidRPr="001C581F">
        <w:rPr>
          <w:rFonts w:ascii="Arial" w:hAnsi="Arial" w:cs="Arial"/>
          <w:b/>
          <w:lang w:val="es-BO" w:eastAsia="es-ES"/>
        </w:rPr>
        <w:t>CONTRATISTA</w:t>
      </w:r>
      <w:r w:rsidRPr="001C581F">
        <w:rPr>
          <w:rFonts w:ascii="Arial" w:hAnsi="Arial" w:cs="Arial"/>
          <w:lang w:val="es-BO" w:eastAsia="es-ES"/>
        </w:rPr>
        <w:t>, será aplicable también a cualquier subcontratista.</w:t>
      </w:r>
    </w:p>
    <w:p w:rsidR="001C581F" w:rsidRPr="001C581F" w:rsidRDefault="001C581F" w:rsidP="00C42ADF">
      <w:pPr>
        <w:numPr>
          <w:ilvl w:val="0"/>
          <w:numId w:val="39"/>
        </w:numPr>
        <w:spacing w:before="120" w:after="120"/>
        <w:ind w:left="1134" w:hanging="283"/>
        <w:contextualSpacing/>
        <w:jc w:val="both"/>
        <w:rPr>
          <w:rFonts w:ascii="Arial" w:hAnsi="Arial" w:cs="Arial"/>
          <w:lang w:val="es-BO" w:eastAsia="es-ES"/>
        </w:rPr>
      </w:pPr>
      <w:r w:rsidRPr="001C581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C581F" w:rsidRPr="001C581F" w:rsidRDefault="001C581F" w:rsidP="001C581F">
      <w:pPr>
        <w:tabs>
          <w:tab w:val="left" w:pos="2820"/>
        </w:tabs>
        <w:spacing w:before="120" w:after="120"/>
        <w:ind w:left="1134" w:hanging="283"/>
        <w:contextualSpacing/>
        <w:jc w:val="both"/>
        <w:rPr>
          <w:rFonts w:ascii="Arial" w:hAnsi="Arial" w:cs="Arial"/>
          <w:lang w:val="es-BO" w:eastAsia="es-ES"/>
        </w:rPr>
      </w:pPr>
      <w:r w:rsidRPr="001C581F">
        <w:rPr>
          <w:rFonts w:ascii="Arial" w:hAnsi="Arial" w:cs="Arial"/>
          <w:lang w:val="es-BO" w:eastAsia="es-ES"/>
        </w:rPr>
        <w:tab/>
      </w:r>
      <w:r w:rsidRPr="001C581F">
        <w:rPr>
          <w:rFonts w:ascii="Arial" w:hAnsi="Arial" w:cs="Arial"/>
          <w:lang w:val="es-BO" w:eastAsia="es-ES"/>
        </w:rPr>
        <w:tab/>
      </w:r>
    </w:p>
    <w:p w:rsidR="001C581F" w:rsidRPr="001C581F" w:rsidRDefault="001C581F" w:rsidP="00C42ADF">
      <w:pPr>
        <w:numPr>
          <w:ilvl w:val="0"/>
          <w:numId w:val="39"/>
        </w:numPr>
        <w:spacing w:before="120" w:after="120"/>
        <w:ind w:left="1134" w:hanging="283"/>
        <w:contextualSpacing/>
        <w:jc w:val="both"/>
        <w:rPr>
          <w:rFonts w:ascii="Arial" w:hAnsi="Arial" w:cs="Arial"/>
          <w:lang w:val="es-BO" w:eastAsia="es-ES"/>
        </w:rPr>
      </w:pPr>
      <w:r w:rsidRPr="001C581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1C581F">
        <w:rPr>
          <w:rFonts w:ascii="Arial" w:hAnsi="Arial" w:cs="Arial"/>
          <w:b/>
          <w:lang w:val="es-BO" w:eastAsia="es-ES"/>
        </w:rPr>
        <w:t xml:space="preserve"> </w:t>
      </w:r>
      <w:r w:rsidRPr="001C581F">
        <w:rPr>
          <w:rFonts w:ascii="Arial" w:hAnsi="Arial" w:cs="Arial"/>
          <w:lang w:val="es-BO" w:eastAsia="es-ES"/>
        </w:rPr>
        <w:t>y limitar el daño al mismo.</w:t>
      </w:r>
    </w:p>
    <w:p w:rsidR="001C581F" w:rsidRPr="001C581F" w:rsidRDefault="001C581F" w:rsidP="001C581F">
      <w:pPr>
        <w:spacing w:before="120" w:after="120"/>
        <w:contextualSpacing/>
        <w:jc w:val="both"/>
        <w:rPr>
          <w:rFonts w:ascii="Arial" w:hAnsi="Arial" w:cs="Arial"/>
          <w:lang w:val="es-BO" w:eastAsia="es-ES"/>
        </w:rPr>
      </w:pP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Previo cumplimiento por parte del </w:t>
      </w:r>
      <w:r w:rsidRPr="001C581F">
        <w:rPr>
          <w:rFonts w:ascii="Arial" w:hAnsi="Arial" w:cs="Arial"/>
          <w:b/>
          <w:lang w:val="es-BO" w:eastAsia="es-ES"/>
        </w:rPr>
        <w:t>CONTRATISTA</w:t>
      </w:r>
      <w:r w:rsidRPr="001C581F">
        <w:rPr>
          <w:rFonts w:ascii="Arial" w:hAnsi="Arial" w:cs="Arial"/>
          <w:lang w:val="es-BO" w:eastAsia="es-ES"/>
        </w:rPr>
        <w:t xml:space="preserve"> de lo establecido precedentemente dentro de los 2 (dos) días hábiles la </w:t>
      </w:r>
      <w:r w:rsidRPr="001C581F">
        <w:rPr>
          <w:rFonts w:ascii="Arial" w:hAnsi="Arial" w:cs="Arial"/>
          <w:b/>
          <w:lang w:val="es-BO" w:eastAsia="es-ES"/>
        </w:rPr>
        <w:t>ENTIDAD</w:t>
      </w:r>
      <w:r w:rsidRPr="001C581F">
        <w:rPr>
          <w:rFonts w:ascii="Arial" w:hAnsi="Arial" w:cs="Arial"/>
          <w:lang w:val="es-BO" w:eastAsia="es-ES"/>
        </w:rPr>
        <w:t xml:space="preserve"> debe aprobar la existencia del impedimento, sin el cual, de ninguna manera y por ningún motivo podrá solicitar luego a la </w:t>
      </w:r>
      <w:r w:rsidRPr="001C581F">
        <w:rPr>
          <w:rFonts w:ascii="Arial" w:hAnsi="Arial" w:cs="Arial"/>
          <w:b/>
          <w:lang w:val="es-BO" w:eastAsia="es-ES"/>
        </w:rPr>
        <w:t>ENTIDAD</w:t>
      </w:r>
      <w:r w:rsidRPr="001C581F">
        <w:rPr>
          <w:rFonts w:ascii="Arial" w:hAnsi="Arial" w:cs="Arial"/>
          <w:lang w:val="es-BO" w:eastAsia="es-ES"/>
        </w:rPr>
        <w:t xml:space="preserve"> por escrito la ampliación del plazo del Contrato y/o pago de multas.</w:t>
      </w:r>
    </w:p>
    <w:p w:rsidR="001C581F" w:rsidRPr="001C581F" w:rsidRDefault="001C581F" w:rsidP="001C581F">
      <w:pPr>
        <w:spacing w:before="120" w:after="120"/>
        <w:ind w:left="567" w:hanging="567"/>
        <w:jc w:val="both"/>
        <w:rPr>
          <w:rFonts w:ascii="Arial" w:hAnsi="Arial" w:cs="Arial"/>
          <w:b/>
          <w:lang w:val="es-BO" w:eastAsia="es-ES"/>
        </w:rPr>
      </w:pPr>
      <w:r w:rsidRPr="001C581F">
        <w:rPr>
          <w:rFonts w:ascii="Arial" w:hAnsi="Arial" w:cs="Arial"/>
          <w:b/>
          <w:lang w:val="es-BO" w:eastAsia="es-ES"/>
        </w:rPr>
        <w:t>22.2   Cumplimiento ininterrumpido: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Cuando ocurra una fuerza mayor o caso fortuito, el </w:t>
      </w:r>
      <w:r w:rsidRPr="001C581F">
        <w:rPr>
          <w:rFonts w:ascii="Arial" w:hAnsi="Arial" w:cs="Arial"/>
          <w:b/>
          <w:lang w:val="es-BO" w:eastAsia="es-ES"/>
        </w:rPr>
        <w:t xml:space="preserve">CONTRATISTA </w:t>
      </w:r>
      <w:r w:rsidRPr="001C581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C581F">
        <w:rPr>
          <w:rFonts w:ascii="Arial" w:hAnsi="Arial" w:cs="Arial"/>
          <w:b/>
          <w:lang w:val="es-BO" w:eastAsia="es-ES"/>
        </w:rPr>
        <w:t>ENTIDAD</w:t>
      </w:r>
      <w:r w:rsidRPr="001C581F">
        <w:rPr>
          <w:rFonts w:ascii="Arial" w:hAnsi="Arial" w:cs="Arial"/>
          <w:lang w:val="es-BO" w:eastAsia="es-ES"/>
        </w:rPr>
        <w:t xml:space="preserve">. </w:t>
      </w:r>
    </w:p>
    <w:p w:rsidR="001C581F" w:rsidRPr="001C581F" w:rsidRDefault="001C581F" w:rsidP="001C581F">
      <w:pPr>
        <w:spacing w:before="120" w:after="120"/>
        <w:ind w:left="567" w:hanging="567"/>
        <w:jc w:val="both"/>
        <w:rPr>
          <w:rFonts w:ascii="Arial" w:hAnsi="Arial" w:cs="Arial"/>
          <w:b/>
          <w:lang w:val="es-BO" w:eastAsia="es-ES"/>
        </w:rPr>
      </w:pPr>
      <w:r w:rsidRPr="001C581F">
        <w:rPr>
          <w:rFonts w:ascii="Arial" w:hAnsi="Arial" w:cs="Arial"/>
          <w:b/>
          <w:lang w:val="es-BO" w:eastAsia="es-ES"/>
        </w:rPr>
        <w:t>22.3   Prórrogas:</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1C581F" w:rsidRPr="001C581F" w:rsidRDefault="001C581F" w:rsidP="001C581F">
      <w:pPr>
        <w:autoSpaceDE w:val="0"/>
        <w:autoSpaceDN w:val="0"/>
        <w:spacing w:before="120" w:after="120"/>
        <w:jc w:val="both"/>
        <w:rPr>
          <w:rFonts w:ascii="Arial" w:hAnsi="Arial" w:cs="Arial"/>
          <w:lang w:val="es-BO" w:eastAsia="es-ES"/>
        </w:rPr>
      </w:pPr>
      <w:r w:rsidRPr="001C581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VIGÉSIMA TERCERA.- (TERMINACIÓN DEL CONTRATO)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El presente Contrato concluirá por una de las siguientes causas:</w:t>
      </w:r>
    </w:p>
    <w:p w:rsidR="001C581F" w:rsidRPr="001C581F" w:rsidRDefault="001C581F" w:rsidP="001C581F">
      <w:pPr>
        <w:spacing w:before="120" w:after="120"/>
        <w:ind w:left="705" w:hanging="705"/>
        <w:jc w:val="both"/>
        <w:rPr>
          <w:rFonts w:ascii="Arial" w:hAnsi="Arial" w:cs="Arial"/>
          <w:lang w:val="es-BO" w:eastAsia="es-ES"/>
        </w:rPr>
      </w:pPr>
      <w:r w:rsidRPr="001C581F">
        <w:rPr>
          <w:rFonts w:ascii="Arial" w:hAnsi="Arial" w:cs="Arial"/>
          <w:b/>
          <w:lang w:val="es-BO" w:eastAsia="es-ES"/>
        </w:rPr>
        <w:t>23.1.</w:t>
      </w:r>
      <w:r w:rsidRPr="001C581F">
        <w:rPr>
          <w:rFonts w:ascii="Arial" w:hAnsi="Arial" w:cs="Arial"/>
          <w:b/>
          <w:lang w:val="es-BO" w:eastAsia="es-ES"/>
        </w:rPr>
        <w:tab/>
        <w:t>Por Cumplimiento del Contrato:</w:t>
      </w:r>
      <w:r w:rsidRPr="001C581F">
        <w:rPr>
          <w:rFonts w:ascii="Arial" w:hAnsi="Arial" w:cs="Arial"/>
          <w:lang w:val="es-BO" w:eastAsia="es-ES"/>
        </w:rPr>
        <w:t xml:space="preserve"> </w:t>
      </w:r>
    </w:p>
    <w:p w:rsidR="001C581F" w:rsidRPr="001C581F" w:rsidRDefault="001C581F" w:rsidP="001C581F">
      <w:pPr>
        <w:spacing w:before="120" w:after="120"/>
        <w:ind w:left="705"/>
        <w:jc w:val="both"/>
        <w:rPr>
          <w:rFonts w:ascii="Arial" w:hAnsi="Arial" w:cs="Arial"/>
          <w:b/>
          <w:lang w:val="es-BO" w:eastAsia="es-ES"/>
        </w:rPr>
      </w:pPr>
      <w:r w:rsidRPr="001C581F">
        <w:rPr>
          <w:rFonts w:ascii="Arial" w:hAnsi="Arial" w:cs="Arial"/>
          <w:lang w:val="es-BO" w:eastAsia="es-ES"/>
        </w:rPr>
        <w:t xml:space="preserve">De forma normal, tanto la </w:t>
      </w:r>
      <w:r w:rsidRPr="001C581F">
        <w:rPr>
          <w:rFonts w:ascii="Arial" w:hAnsi="Arial" w:cs="Arial"/>
          <w:b/>
          <w:lang w:val="es-BO" w:eastAsia="es-ES"/>
        </w:rPr>
        <w:t xml:space="preserve">ENTIDAD </w:t>
      </w:r>
      <w:r w:rsidRPr="001C581F">
        <w:rPr>
          <w:rFonts w:ascii="Arial" w:hAnsi="Arial" w:cs="Arial"/>
          <w:lang w:val="es-BO" w:eastAsia="es-ES"/>
        </w:rPr>
        <w:t xml:space="preserve">como el </w:t>
      </w:r>
      <w:r w:rsidRPr="001C581F">
        <w:rPr>
          <w:rFonts w:ascii="Arial" w:hAnsi="Arial" w:cs="Arial"/>
          <w:b/>
          <w:lang w:val="es-BO" w:eastAsia="es-ES"/>
        </w:rPr>
        <w:t>CONTRATISTA</w:t>
      </w:r>
      <w:r w:rsidRPr="001C581F">
        <w:rPr>
          <w:rFonts w:ascii="Arial" w:hAnsi="Arial" w:cs="Arial"/>
          <w:lang w:val="es-BO" w:eastAsia="es-ES"/>
        </w:rPr>
        <w:t xml:space="preserve"> darán por terminado el presente Contrato, una vez que ambas Partes hayan dado cumplimiento a todas las condiciones y </w:t>
      </w:r>
      <w:r w:rsidRPr="001C581F">
        <w:rPr>
          <w:rFonts w:ascii="Arial" w:hAnsi="Arial" w:cs="Arial"/>
          <w:lang w:val="es-BO" w:eastAsia="es-ES"/>
        </w:rPr>
        <w:lastRenderedPageBreak/>
        <w:t>estipulaciones contenidas en el mismo, lo cual se hará constar en el acta de cierre de Contrato suscrita por ambas Partes</w:t>
      </w:r>
      <w:r w:rsidRPr="001C581F">
        <w:rPr>
          <w:rFonts w:ascii="Arial" w:hAnsi="Arial" w:cs="Arial"/>
          <w:b/>
          <w:lang w:val="es-BO" w:eastAsia="es-ES"/>
        </w:rPr>
        <w:t>.</w:t>
      </w:r>
    </w:p>
    <w:p w:rsidR="001C581F" w:rsidRPr="001C581F" w:rsidRDefault="001C581F" w:rsidP="001C581F">
      <w:pPr>
        <w:spacing w:before="120" w:after="120"/>
        <w:ind w:left="705" w:hanging="705"/>
        <w:jc w:val="both"/>
        <w:rPr>
          <w:rFonts w:ascii="Arial" w:hAnsi="Arial" w:cs="Arial"/>
          <w:lang w:val="es-BO" w:eastAsia="es-ES"/>
        </w:rPr>
      </w:pPr>
      <w:r w:rsidRPr="001C581F">
        <w:rPr>
          <w:rFonts w:ascii="Arial" w:hAnsi="Arial" w:cs="Arial"/>
          <w:b/>
          <w:lang w:val="es-BO" w:eastAsia="es-ES"/>
        </w:rPr>
        <w:t>23.2.</w:t>
      </w:r>
      <w:r w:rsidRPr="001C581F">
        <w:rPr>
          <w:rFonts w:ascii="Arial" w:hAnsi="Arial" w:cs="Arial"/>
          <w:b/>
          <w:lang w:val="es-BO" w:eastAsia="es-ES"/>
        </w:rPr>
        <w:tab/>
        <w:t xml:space="preserve">Por Resolución del Contrato: </w:t>
      </w:r>
    </w:p>
    <w:p w:rsidR="001C581F" w:rsidRPr="001C581F" w:rsidRDefault="001C581F" w:rsidP="001C581F">
      <w:pPr>
        <w:spacing w:before="120" w:after="120"/>
        <w:ind w:left="705"/>
        <w:jc w:val="both"/>
        <w:rPr>
          <w:rFonts w:ascii="Arial" w:hAnsi="Arial" w:cs="Arial"/>
          <w:lang w:val="es-BO" w:eastAsia="es-ES"/>
        </w:rPr>
      </w:pPr>
      <w:r w:rsidRPr="001C581F">
        <w:rPr>
          <w:rFonts w:ascii="Arial" w:hAnsi="Arial" w:cs="Arial"/>
          <w:lang w:val="es-BO" w:eastAsia="es-ES"/>
        </w:rPr>
        <w:t xml:space="preserve">Si se diera el caso y como una forma excepcional de terminar el Contrato, a los efectos legales correspondientes, la </w:t>
      </w:r>
      <w:r w:rsidRPr="001C581F">
        <w:rPr>
          <w:rFonts w:ascii="Arial" w:hAnsi="Arial" w:cs="Arial"/>
          <w:b/>
          <w:lang w:val="es-BO" w:eastAsia="es-ES"/>
        </w:rPr>
        <w:t>ENTIDAD</w:t>
      </w:r>
      <w:r w:rsidRPr="001C581F">
        <w:rPr>
          <w:rFonts w:ascii="Arial" w:hAnsi="Arial" w:cs="Arial"/>
          <w:lang w:val="es-BO" w:eastAsia="es-ES"/>
        </w:rPr>
        <w:t xml:space="preserve"> y el </w:t>
      </w:r>
      <w:r w:rsidRPr="001C581F">
        <w:rPr>
          <w:rFonts w:ascii="Arial" w:hAnsi="Arial" w:cs="Arial"/>
          <w:b/>
          <w:lang w:val="es-BO" w:eastAsia="es-ES"/>
        </w:rPr>
        <w:t>CONTRATISTA,</w:t>
      </w:r>
      <w:r w:rsidRPr="001C581F">
        <w:rPr>
          <w:rFonts w:ascii="Arial" w:hAnsi="Arial" w:cs="Arial"/>
          <w:lang w:val="es-BO" w:eastAsia="es-ES"/>
        </w:rPr>
        <w:t xml:space="preserve"> acuerdan las siguientes causales para procesar la resolución del Contrato:</w:t>
      </w:r>
    </w:p>
    <w:p w:rsidR="001C581F" w:rsidRPr="001C581F" w:rsidRDefault="001C581F" w:rsidP="001C581F">
      <w:pPr>
        <w:spacing w:before="120" w:after="120"/>
        <w:ind w:left="1410" w:hanging="705"/>
        <w:jc w:val="both"/>
        <w:rPr>
          <w:rFonts w:ascii="Arial" w:hAnsi="Arial" w:cs="Arial"/>
          <w:b/>
          <w:lang w:val="es-BO" w:eastAsia="es-ES"/>
        </w:rPr>
      </w:pPr>
      <w:r w:rsidRPr="001C581F">
        <w:rPr>
          <w:rFonts w:ascii="Arial" w:hAnsi="Arial" w:cs="Arial"/>
          <w:b/>
          <w:lang w:val="es-BO" w:eastAsia="es-ES"/>
        </w:rPr>
        <w:t>23.2.1.</w:t>
      </w:r>
      <w:r w:rsidRPr="001C581F">
        <w:rPr>
          <w:rFonts w:ascii="Arial" w:hAnsi="Arial" w:cs="Arial"/>
          <w:b/>
          <w:lang w:val="es-BO" w:eastAsia="es-ES"/>
        </w:rPr>
        <w:tab/>
        <w:t>Resolución a requerimiento de la ENTIDAD, por causales atribuibles al CONTRATISTA.</w:t>
      </w:r>
    </w:p>
    <w:p w:rsidR="001C581F" w:rsidRPr="001C581F" w:rsidRDefault="001C581F" w:rsidP="001C581F">
      <w:pPr>
        <w:spacing w:before="120" w:after="120"/>
        <w:ind w:left="1418" w:hanging="5"/>
        <w:jc w:val="both"/>
        <w:rPr>
          <w:rFonts w:ascii="Arial" w:hAnsi="Arial" w:cs="Arial"/>
          <w:lang w:val="es-BO" w:eastAsia="es-ES"/>
        </w:rPr>
      </w:pPr>
      <w:r w:rsidRPr="001C581F">
        <w:rPr>
          <w:rFonts w:ascii="Arial" w:hAnsi="Arial" w:cs="Arial"/>
          <w:lang w:val="es-BO" w:eastAsia="es-ES"/>
        </w:rPr>
        <w:t xml:space="preserve">La </w:t>
      </w:r>
      <w:r w:rsidRPr="001C581F">
        <w:rPr>
          <w:rFonts w:ascii="Arial" w:hAnsi="Arial" w:cs="Arial"/>
          <w:b/>
          <w:lang w:val="es-BO" w:eastAsia="es-ES"/>
        </w:rPr>
        <w:t>ENTIDAD</w:t>
      </w:r>
      <w:r w:rsidRPr="001C581F">
        <w:rPr>
          <w:rFonts w:ascii="Arial" w:hAnsi="Arial" w:cs="Arial"/>
          <w:lang w:val="es-BO" w:eastAsia="es-ES"/>
        </w:rPr>
        <w:t>, podrá proceder al trámite de resolución del Contrato, en los siguientes casos:</w:t>
      </w:r>
    </w:p>
    <w:p w:rsidR="001C581F" w:rsidRPr="001C581F" w:rsidRDefault="001C581F" w:rsidP="00C42ADF">
      <w:pPr>
        <w:numPr>
          <w:ilvl w:val="0"/>
          <w:numId w:val="44"/>
        </w:numPr>
        <w:spacing w:before="120" w:after="120"/>
        <w:ind w:left="1769" w:hanging="357"/>
        <w:jc w:val="both"/>
        <w:rPr>
          <w:rFonts w:ascii="Arial" w:hAnsi="Arial" w:cs="Arial"/>
          <w:lang w:val="es-BO" w:eastAsia="es-ES"/>
        </w:rPr>
      </w:pPr>
      <w:r w:rsidRPr="001C581F">
        <w:rPr>
          <w:rFonts w:ascii="Arial" w:hAnsi="Arial" w:cs="Arial"/>
          <w:lang w:val="es-BO" w:eastAsia="es-ES"/>
        </w:rPr>
        <w:t xml:space="preserve">Por disolución del </w:t>
      </w:r>
      <w:r w:rsidRPr="001C581F">
        <w:rPr>
          <w:rFonts w:ascii="Arial" w:hAnsi="Arial" w:cs="Arial"/>
          <w:b/>
          <w:lang w:val="es-BO" w:eastAsia="es-ES"/>
        </w:rPr>
        <w:t>CONTRATISTA.</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 xml:space="preserve">Por quiebra declarada del </w:t>
      </w:r>
      <w:r w:rsidRPr="001C581F">
        <w:rPr>
          <w:rFonts w:ascii="Arial" w:hAnsi="Arial" w:cs="Arial"/>
          <w:b/>
          <w:lang w:val="es-BO" w:eastAsia="es-ES"/>
        </w:rPr>
        <w:t>CONTRATISTA</w:t>
      </w:r>
      <w:r w:rsidRPr="001C581F">
        <w:rPr>
          <w:rFonts w:ascii="Arial" w:hAnsi="Arial" w:cs="Arial"/>
          <w:lang w:val="es-BO" w:eastAsia="es-ES"/>
        </w:rPr>
        <w:t>.</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 xml:space="preserve">Por incumplimiento en la prestación del Servicio, a requerimiento de la </w:t>
      </w:r>
      <w:r w:rsidRPr="001C581F">
        <w:rPr>
          <w:rFonts w:ascii="Arial" w:hAnsi="Arial" w:cs="Arial"/>
          <w:b/>
          <w:lang w:val="es-BO" w:eastAsia="es-ES"/>
        </w:rPr>
        <w:t xml:space="preserve">ENTIDAD </w:t>
      </w:r>
      <w:r w:rsidRPr="001C581F">
        <w:rPr>
          <w:rFonts w:ascii="Arial" w:hAnsi="Arial" w:cs="Arial"/>
          <w:lang w:val="es-BO" w:eastAsia="es-ES"/>
        </w:rPr>
        <w:t xml:space="preserve">o el Fiscal del Servicio en asuntos relacionados con el objeto del presente Contrato y lo establecido en las especificaciones técnicas. </w:t>
      </w:r>
    </w:p>
    <w:p w:rsidR="001C581F" w:rsidRPr="001C581F" w:rsidRDefault="001C581F" w:rsidP="00C42ADF">
      <w:pPr>
        <w:numPr>
          <w:ilvl w:val="0"/>
          <w:numId w:val="44"/>
        </w:numPr>
        <w:spacing w:before="120" w:after="120"/>
        <w:jc w:val="both"/>
        <w:rPr>
          <w:rFonts w:ascii="Arial" w:hAnsi="Arial" w:cs="Arial"/>
          <w:color w:val="FF0000"/>
          <w:lang w:val="es-BO" w:eastAsia="es-ES"/>
        </w:rPr>
      </w:pPr>
      <w:r w:rsidRPr="001C581F">
        <w:rPr>
          <w:rFonts w:ascii="Arial" w:hAnsi="Arial" w:cs="Arial"/>
          <w:color w:val="FF0000"/>
          <w:lang w:val="es-BO" w:eastAsia="es-ES"/>
        </w:rPr>
        <w:t>Por paralización del Servicio sin justificación, por el lapso de ____________ días calendario continuos.</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Por negligencia reiterada (2 veces) en el cumplimiento de las especificaciones técnicas, u otras especificaciones, o instrucciones escritas del Fiscal del Servicio</w:t>
      </w:r>
      <w:r w:rsidRPr="001C581F">
        <w:rPr>
          <w:rFonts w:ascii="Arial" w:hAnsi="Arial" w:cs="Arial"/>
          <w:b/>
          <w:lang w:val="es-BO" w:eastAsia="es-ES"/>
        </w:rPr>
        <w:t>.</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Por falta de pago de salarios a su personal y otras obligaciones contractuales que afecten al Servicio.</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Por fuerza mayor o caso fortuito.</w:t>
      </w:r>
    </w:p>
    <w:p w:rsidR="001C581F" w:rsidRPr="001C581F" w:rsidRDefault="001C581F" w:rsidP="00C42ADF">
      <w:pPr>
        <w:numPr>
          <w:ilvl w:val="0"/>
          <w:numId w:val="44"/>
        </w:numPr>
        <w:spacing w:before="120" w:after="120"/>
        <w:jc w:val="both"/>
        <w:rPr>
          <w:rFonts w:ascii="Arial" w:hAnsi="Arial" w:cs="Arial"/>
          <w:lang w:val="es-BO" w:eastAsia="es-ES"/>
        </w:rPr>
      </w:pPr>
      <w:r w:rsidRPr="001C581F">
        <w:rPr>
          <w:rFonts w:ascii="Arial" w:hAnsi="Arial" w:cs="Arial"/>
          <w:lang w:val="es-BO" w:eastAsia="es-ES"/>
        </w:rPr>
        <w:t>Por incumplimiento a la cláusula (anticorrupción).</w:t>
      </w:r>
    </w:p>
    <w:p w:rsidR="001C581F" w:rsidRPr="001C581F" w:rsidRDefault="001C581F" w:rsidP="001C581F">
      <w:pPr>
        <w:spacing w:before="120" w:after="120"/>
        <w:ind w:left="1410" w:hanging="702"/>
        <w:jc w:val="both"/>
        <w:rPr>
          <w:rFonts w:ascii="Arial" w:hAnsi="Arial" w:cs="Arial"/>
          <w:b/>
          <w:lang w:val="es-BO" w:eastAsia="es-ES"/>
        </w:rPr>
      </w:pPr>
      <w:r w:rsidRPr="001C581F">
        <w:rPr>
          <w:rFonts w:ascii="Arial" w:hAnsi="Arial" w:cs="Arial"/>
          <w:b/>
          <w:lang w:val="es-BO" w:eastAsia="es-ES"/>
        </w:rPr>
        <w:t>23.2.2. Resolución a requerimiento del CONTRATISTA por causales atribuibles a la ENTIDAD.</w:t>
      </w:r>
    </w:p>
    <w:p w:rsidR="001C581F" w:rsidRPr="001C581F" w:rsidRDefault="001C581F" w:rsidP="001C581F">
      <w:pPr>
        <w:spacing w:before="120" w:after="120"/>
        <w:ind w:left="1410" w:firstLine="6"/>
        <w:jc w:val="both"/>
        <w:rPr>
          <w:rFonts w:ascii="Arial" w:hAnsi="Arial" w:cs="Arial"/>
          <w:lang w:val="es-BO" w:eastAsia="es-ES"/>
        </w:rPr>
      </w:pPr>
      <w:r w:rsidRPr="001C581F">
        <w:rPr>
          <w:rFonts w:ascii="Arial" w:hAnsi="Arial" w:cs="Arial"/>
          <w:lang w:val="es-BO" w:eastAsia="es-ES"/>
        </w:rPr>
        <w:t xml:space="preserve">El </w:t>
      </w:r>
      <w:r w:rsidRPr="001C581F">
        <w:rPr>
          <w:rFonts w:ascii="Arial" w:hAnsi="Arial" w:cs="Arial"/>
          <w:b/>
          <w:lang w:val="es-BO" w:eastAsia="es-ES"/>
        </w:rPr>
        <w:t>CONTRATISTA,</w:t>
      </w:r>
      <w:r w:rsidRPr="001C581F">
        <w:rPr>
          <w:rFonts w:ascii="Arial" w:hAnsi="Arial" w:cs="Arial"/>
          <w:lang w:val="es-BO" w:eastAsia="es-ES"/>
        </w:rPr>
        <w:t xml:space="preserve"> podrá proceder al trámite de resolución del Contrato, en los siguientes casos:</w:t>
      </w:r>
    </w:p>
    <w:p w:rsidR="001C581F" w:rsidRPr="001C581F" w:rsidRDefault="001C581F" w:rsidP="00C42ADF">
      <w:pPr>
        <w:numPr>
          <w:ilvl w:val="0"/>
          <w:numId w:val="45"/>
        </w:numPr>
        <w:spacing w:before="120" w:after="120"/>
        <w:jc w:val="both"/>
        <w:rPr>
          <w:rFonts w:ascii="Arial" w:hAnsi="Arial" w:cs="Arial"/>
          <w:lang w:val="es-BO" w:eastAsia="es-ES"/>
        </w:rPr>
      </w:pPr>
      <w:r w:rsidRPr="001C581F">
        <w:rPr>
          <w:rFonts w:ascii="Arial" w:hAnsi="Arial" w:cs="Arial"/>
          <w:lang w:val="es-BO" w:eastAsia="es-ES"/>
        </w:rPr>
        <w:t xml:space="preserve">Si apartándose de los términos del Contrato la </w:t>
      </w:r>
      <w:r w:rsidRPr="001C581F">
        <w:rPr>
          <w:rFonts w:ascii="Arial" w:hAnsi="Arial" w:cs="Arial"/>
          <w:b/>
          <w:lang w:val="es-BO" w:eastAsia="es-ES"/>
        </w:rPr>
        <w:t>ENTIDAD</w:t>
      </w:r>
      <w:r w:rsidRPr="001C581F">
        <w:rPr>
          <w:rFonts w:ascii="Arial" w:hAnsi="Arial" w:cs="Arial"/>
          <w:lang w:val="es-BO" w:eastAsia="es-ES"/>
        </w:rPr>
        <w:t>, a través del Fiscal del Servicio</w:t>
      </w:r>
      <w:r w:rsidRPr="001C581F">
        <w:rPr>
          <w:rFonts w:ascii="Arial" w:hAnsi="Arial" w:cs="Arial"/>
          <w:b/>
          <w:lang w:val="es-BO" w:eastAsia="es-ES"/>
        </w:rPr>
        <w:t>,</w:t>
      </w:r>
      <w:r w:rsidRPr="001C581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1C581F" w:rsidRPr="001C581F" w:rsidRDefault="001C581F" w:rsidP="00C42ADF">
      <w:pPr>
        <w:numPr>
          <w:ilvl w:val="0"/>
          <w:numId w:val="45"/>
        </w:numPr>
        <w:spacing w:before="120" w:after="120"/>
        <w:jc w:val="both"/>
        <w:rPr>
          <w:rFonts w:ascii="Arial" w:hAnsi="Arial" w:cs="Arial"/>
          <w:lang w:val="es-BO" w:eastAsia="es-ES"/>
        </w:rPr>
      </w:pPr>
      <w:r w:rsidRPr="001C581F">
        <w:rPr>
          <w:rFonts w:ascii="Arial" w:hAnsi="Arial" w:cs="Arial"/>
          <w:lang w:val="es-BO" w:eastAsia="es-ES"/>
        </w:rPr>
        <w:t>Por utilizar o requerir aquellos Servicios que son objeto del presente Contrato, en beneficio de terceras personas.</w:t>
      </w:r>
    </w:p>
    <w:p w:rsidR="001C581F" w:rsidRPr="001C581F" w:rsidRDefault="001C581F" w:rsidP="00C42ADF">
      <w:pPr>
        <w:numPr>
          <w:ilvl w:val="0"/>
          <w:numId w:val="45"/>
        </w:numPr>
        <w:spacing w:before="120" w:after="120"/>
        <w:jc w:val="both"/>
        <w:rPr>
          <w:rFonts w:ascii="Arial" w:hAnsi="Arial" w:cs="Arial"/>
          <w:lang w:val="es-BO" w:eastAsia="es-ES"/>
        </w:rPr>
      </w:pPr>
      <w:r w:rsidRPr="001C581F">
        <w:rPr>
          <w:rFonts w:ascii="Arial" w:hAnsi="Arial" w:cs="Arial"/>
          <w:lang w:val="es-BO" w:eastAsia="es-ES"/>
        </w:rPr>
        <w:t xml:space="preserve">Por suspensión del Servicio por orden escrita de la </w:t>
      </w:r>
      <w:r w:rsidRPr="001C581F">
        <w:rPr>
          <w:rFonts w:ascii="Arial" w:hAnsi="Arial" w:cs="Arial"/>
          <w:b/>
          <w:lang w:val="es-BO" w:eastAsia="es-ES"/>
        </w:rPr>
        <w:t>ENTIDAD</w:t>
      </w:r>
      <w:r w:rsidRPr="001C581F">
        <w:rPr>
          <w:rFonts w:ascii="Arial" w:hAnsi="Arial" w:cs="Arial"/>
          <w:lang w:val="es-BO" w:eastAsia="es-ES"/>
        </w:rPr>
        <w:t xml:space="preserve"> por un plazo superior a </w:t>
      </w:r>
      <w:r w:rsidRPr="001C581F">
        <w:rPr>
          <w:rFonts w:ascii="Arial" w:hAnsi="Arial" w:cs="Arial"/>
          <w:i/>
          <w:u w:val="single"/>
          <w:lang w:val="es-BO" w:eastAsia="es-ES"/>
        </w:rPr>
        <w:t>numeral (literal)</w:t>
      </w:r>
      <w:r w:rsidRPr="001C581F">
        <w:rPr>
          <w:rFonts w:ascii="Arial" w:hAnsi="Arial" w:cs="Arial"/>
          <w:lang w:val="es-BO" w:eastAsia="es-ES"/>
        </w:rPr>
        <w:t xml:space="preserve"> días calendario; salvo casos de fuerza mayor o caso fortuito.</w:t>
      </w:r>
    </w:p>
    <w:p w:rsidR="001C581F" w:rsidRPr="001C581F" w:rsidRDefault="001C581F" w:rsidP="001C581F">
      <w:pPr>
        <w:spacing w:before="120" w:after="120"/>
        <w:ind w:left="1413" w:hanging="705"/>
        <w:jc w:val="both"/>
        <w:rPr>
          <w:rFonts w:ascii="Arial" w:hAnsi="Arial" w:cs="Arial"/>
          <w:lang w:val="es-BO" w:eastAsia="es-ES"/>
        </w:rPr>
      </w:pPr>
      <w:r w:rsidRPr="001C581F">
        <w:rPr>
          <w:rFonts w:ascii="Arial" w:hAnsi="Arial" w:cs="Arial"/>
          <w:b/>
          <w:lang w:val="es-BO" w:eastAsia="es-ES"/>
        </w:rPr>
        <w:t xml:space="preserve">23.2.3. </w:t>
      </w:r>
      <w:r w:rsidRPr="001C581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C581F">
        <w:rPr>
          <w:rFonts w:ascii="Arial" w:hAnsi="Arial" w:cs="Arial"/>
          <w:lang w:val="es-BO" w:eastAsia="es-ES"/>
        </w:rPr>
        <w:t xml:space="preserve"> </w:t>
      </w:r>
    </w:p>
    <w:p w:rsidR="001C581F" w:rsidRPr="001C581F" w:rsidRDefault="001C581F" w:rsidP="001C581F">
      <w:pPr>
        <w:spacing w:before="120" w:after="120"/>
        <w:ind w:left="1418" w:hanging="709"/>
        <w:contextualSpacing/>
        <w:jc w:val="both"/>
        <w:rPr>
          <w:rFonts w:ascii="Arial" w:hAnsi="Arial" w:cs="Arial"/>
          <w:color w:val="000000"/>
          <w:lang w:val="es-BO" w:eastAsia="es-ES"/>
        </w:rPr>
      </w:pPr>
      <w:r w:rsidRPr="001C581F">
        <w:rPr>
          <w:rFonts w:ascii="Arial" w:hAnsi="Arial" w:cs="Arial"/>
          <w:b/>
          <w:color w:val="000000"/>
          <w:lang w:val="es-BO" w:eastAsia="es-ES"/>
        </w:rPr>
        <w:t>23.2.4.</w:t>
      </w:r>
      <w:r w:rsidRPr="001C581F">
        <w:rPr>
          <w:rFonts w:ascii="Arial" w:hAnsi="Arial" w:cs="Arial"/>
          <w:b/>
          <w:color w:val="000000"/>
          <w:lang w:val="es-BO" w:eastAsia="es-ES"/>
        </w:rPr>
        <w:tab/>
      </w:r>
      <w:r w:rsidRPr="001C581F">
        <w:rPr>
          <w:rFonts w:ascii="Arial" w:hAnsi="Arial" w:cs="Arial"/>
          <w:color w:val="000000"/>
          <w:lang w:val="es-BO" w:eastAsia="es-ES"/>
        </w:rPr>
        <w:t xml:space="preserve">La </w:t>
      </w:r>
      <w:r w:rsidRPr="001C581F">
        <w:rPr>
          <w:rFonts w:ascii="Arial" w:hAnsi="Arial" w:cs="Arial"/>
          <w:b/>
          <w:color w:val="000000"/>
          <w:lang w:val="es-BO" w:eastAsia="es-ES"/>
        </w:rPr>
        <w:t xml:space="preserve">ENTIDAD </w:t>
      </w:r>
      <w:r w:rsidRPr="001C581F">
        <w:rPr>
          <w:rFonts w:ascii="Arial" w:hAnsi="Arial" w:cs="Arial"/>
          <w:color w:val="000000"/>
          <w:lang w:val="es-BO" w:eastAsia="es-ES"/>
        </w:rPr>
        <w:t xml:space="preserve">en cualquier momento podrá resolver de manera unilateral </w:t>
      </w:r>
      <w:r w:rsidRPr="001C581F">
        <w:rPr>
          <w:rFonts w:ascii="Arial" w:hAnsi="Arial" w:cs="Arial"/>
          <w:lang w:val="es-BO" w:eastAsia="es-ES"/>
        </w:rPr>
        <w:t xml:space="preserve">y de pleno derecho sin necesidad de requerimiento y/o autorización judicial o extrajudicial alguna </w:t>
      </w:r>
      <w:r w:rsidRPr="001C581F">
        <w:rPr>
          <w:rFonts w:ascii="Arial" w:hAnsi="Arial" w:cs="Arial"/>
          <w:lang w:val="es-BO" w:eastAsia="es-ES"/>
        </w:rPr>
        <w:lastRenderedPageBreak/>
        <w:t xml:space="preserve">el presente Contrato, haciéndose efectiva dicha resolución con la notificación mediante carta notariada al </w:t>
      </w:r>
      <w:r w:rsidRPr="001C581F">
        <w:rPr>
          <w:rFonts w:ascii="Arial" w:hAnsi="Arial" w:cs="Arial"/>
          <w:b/>
          <w:lang w:val="es-BO" w:eastAsia="es-ES"/>
        </w:rPr>
        <w:t>PROVEEDOR</w:t>
      </w:r>
      <w:r w:rsidRPr="001C581F">
        <w:rPr>
          <w:rFonts w:ascii="Arial" w:hAnsi="Arial" w:cs="Arial"/>
          <w:lang w:val="es-BO" w:eastAsia="es-ES"/>
        </w:rPr>
        <w:t>;</w:t>
      </w:r>
      <w:r w:rsidRPr="001C581F">
        <w:rPr>
          <w:rFonts w:ascii="Arial" w:hAnsi="Arial" w:cs="Arial"/>
          <w:b/>
          <w:lang w:val="es-BO" w:eastAsia="es-ES"/>
        </w:rPr>
        <w:t xml:space="preserve"> </w:t>
      </w:r>
      <w:r w:rsidRPr="001C581F">
        <w:rPr>
          <w:rFonts w:ascii="Arial" w:hAnsi="Arial" w:cs="Arial"/>
          <w:lang w:val="es-BO" w:eastAsia="es-ES"/>
        </w:rPr>
        <w:t>sin lugar a ningún tipo de resarcimiento por parte de la</w:t>
      </w:r>
      <w:r w:rsidRPr="001C581F">
        <w:rPr>
          <w:rFonts w:ascii="Arial" w:hAnsi="Arial" w:cs="Arial"/>
          <w:b/>
          <w:lang w:val="es-BO" w:eastAsia="es-ES"/>
        </w:rPr>
        <w:t xml:space="preserve"> ENTIDAD </w:t>
      </w:r>
      <w:r w:rsidRPr="001C581F">
        <w:rPr>
          <w:rFonts w:ascii="Arial" w:hAnsi="Arial" w:cs="Arial"/>
          <w:lang w:val="es-BO" w:eastAsia="es-ES"/>
        </w:rPr>
        <w:t>a</w:t>
      </w:r>
      <w:r w:rsidRPr="001C581F">
        <w:rPr>
          <w:rFonts w:ascii="Arial" w:hAnsi="Arial" w:cs="Arial"/>
          <w:b/>
          <w:lang w:val="es-BO" w:eastAsia="es-ES"/>
        </w:rPr>
        <w:t xml:space="preserve"> </w:t>
      </w:r>
      <w:r w:rsidRPr="001C581F">
        <w:rPr>
          <w:rFonts w:ascii="Arial" w:hAnsi="Arial" w:cs="Arial"/>
          <w:lang w:val="es-BO" w:eastAsia="es-ES"/>
        </w:rPr>
        <w:t>favor del</w:t>
      </w:r>
      <w:r w:rsidRPr="001C581F">
        <w:rPr>
          <w:rFonts w:ascii="Arial" w:hAnsi="Arial" w:cs="Arial"/>
          <w:b/>
          <w:lang w:val="es-BO" w:eastAsia="es-ES"/>
        </w:rPr>
        <w:t xml:space="preserve"> PROVEEDOR.</w:t>
      </w:r>
    </w:p>
    <w:p w:rsidR="001C581F" w:rsidRPr="001C581F" w:rsidRDefault="001C581F" w:rsidP="001C581F">
      <w:pPr>
        <w:spacing w:before="120" w:after="120"/>
        <w:ind w:left="1413" w:hanging="705"/>
        <w:jc w:val="both"/>
        <w:rPr>
          <w:rFonts w:ascii="Arial" w:hAnsi="Arial" w:cs="Arial"/>
          <w:lang w:val="es-BO" w:eastAsia="es-ES"/>
        </w:rPr>
      </w:pPr>
      <w:r w:rsidRPr="001C581F">
        <w:rPr>
          <w:rFonts w:ascii="Arial" w:hAnsi="Arial" w:cs="Arial"/>
          <w:b/>
          <w:lang w:val="es-BO" w:eastAsia="es-ES"/>
        </w:rPr>
        <w:t>23.2.5. Reglas aplicables a la Resolución:</w:t>
      </w:r>
    </w:p>
    <w:p w:rsidR="001C581F" w:rsidRPr="001C581F" w:rsidRDefault="001C581F" w:rsidP="001C581F">
      <w:pPr>
        <w:spacing w:before="120" w:after="120"/>
        <w:ind w:left="1413"/>
        <w:jc w:val="both"/>
        <w:rPr>
          <w:rFonts w:ascii="Arial" w:hAnsi="Arial" w:cs="Arial"/>
          <w:lang w:val="es-BO" w:eastAsia="es-ES"/>
        </w:rPr>
      </w:pPr>
      <w:r w:rsidRPr="001C581F">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C581F" w:rsidRPr="001C581F" w:rsidRDefault="001C581F" w:rsidP="001C581F">
      <w:pPr>
        <w:spacing w:before="120" w:after="120"/>
        <w:ind w:left="1416"/>
        <w:jc w:val="both"/>
        <w:rPr>
          <w:rFonts w:ascii="Arial" w:hAnsi="Arial" w:cs="Arial"/>
          <w:lang w:val="es-BO" w:eastAsia="es-ES"/>
        </w:rPr>
      </w:pPr>
      <w:r w:rsidRPr="001C581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C581F" w:rsidRPr="001C581F" w:rsidRDefault="001C581F" w:rsidP="001C581F">
      <w:pPr>
        <w:spacing w:before="120" w:after="120"/>
        <w:ind w:left="1416"/>
        <w:jc w:val="both"/>
        <w:rPr>
          <w:rFonts w:ascii="Arial" w:hAnsi="Arial" w:cs="Arial"/>
          <w:lang w:val="es-BO" w:eastAsia="es-ES"/>
        </w:rPr>
      </w:pPr>
      <w:r w:rsidRPr="001C581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C581F" w:rsidRPr="001C581F" w:rsidRDefault="001C581F" w:rsidP="001C581F">
      <w:pPr>
        <w:spacing w:before="120" w:after="120"/>
        <w:ind w:left="1416"/>
        <w:jc w:val="both"/>
        <w:rPr>
          <w:rFonts w:ascii="Arial" w:hAnsi="Arial" w:cs="Arial"/>
          <w:lang w:val="es-BO" w:eastAsia="es-ES"/>
        </w:rPr>
      </w:pPr>
      <w:r w:rsidRPr="001C581F">
        <w:rPr>
          <w:rFonts w:ascii="Arial" w:hAnsi="Arial" w:cs="Arial"/>
          <w:lang w:val="es-BO" w:eastAsia="es-ES"/>
        </w:rPr>
        <w:t xml:space="preserve">Cuando el monto de la multa, alcance al 20% (veinte por ciento) del monto total del Contrato, la </w:t>
      </w:r>
      <w:r w:rsidRPr="001C581F">
        <w:rPr>
          <w:rFonts w:ascii="Arial" w:hAnsi="Arial" w:cs="Arial"/>
          <w:b/>
          <w:lang w:val="es-BO" w:eastAsia="es-ES"/>
        </w:rPr>
        <w:t>ENTIDAD</w:t>
      </w:r>
      <w:r w:rsidRPr="001C581F">
        <w:rPr>
          <w:rFonts w:ascii="Arial" w:hAnsi="Arial" w:cs="Arial"/>
          <w:lang w:val="es-BO" w:eastAsia="es-ES"/>
        </w:rPr>
        <w:t xml:space="preserve"> deberá notificar mediante carta notariada que la resolución de Contrato se ha hecho efectiva. </w:t>
      </w:r>
    </w:p>
    <w:p w:rsidR="001C581F" w:rsidRPr="001C581F" w:rsidRDefault="001C581F" w:rsidP="001C581F">
      <w:pPr>
        <w:tabs>
          <w:tab w:val="left" w:pos="567"/>
        </w:tabs>
        <w:spacing w:before="120" w:after="120"/>
        <w:ind w:left="1418"/>
        <w:jc w:val="both"/>
        <w:rPr>
          <w:rFonts w:ascii="Arial" w:hAnsi="Arial" w:cs="Arial"/>
          <w:lang w:val="es-BO" w:eastAsia="es-ES"/>
        </w:rPr>
      </w:pPr>
      <w:r w:rsidRPr="001C581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C581F">
        <w:rPr>
          <w:rFonts w:ascii="Arial" w:hAnsi="Arial" w:cs="Arial"/>
          <w:color w:val="000000"/>
          <w:lang w:val="es-BO" w:eastAsia="es-ES"/>
        </w:rPr>
        <w:t>incluir los montos a reconocer por las prestaciones ejecutadas por las Partes.</w:t>
      </w:r>
    </w:p>
    <w:p w:rsidR="001C581F" w:rsidRPr="001C581F" w:rsidRDefault="001C581F" w:rsidP="001C581F">
      <w:pPr>
        <w:tabs>
          <w:tab w:val="left" w:pos="567"/>
        </w:tabs>
        <w:spacing w:before="120" w:after="120"/>
        <w:ind w:left="1418"/>
        <w:jc w:val="both"/>
        <w:rPr>
          <w:rFonts w:ascii="Arial" w:hAnsi="Arial" w:cs="Arial"/>
          <w:b/>
          <w:bCs/>
          <w:lang w:val="es-BO" w:eastAsia="es-ES"/>
        </w:rPr>
      </w:pPr>
      <w:r w:rsidRPr="001C581F">
        <w:rPr>
          <w:rFonts w:ascii="Arial" w:hAnsi="Arial" w:cs="Arial"/>
          <w:lang w:val="es-BO" w:eastAsia="es-ES"/>
        </w:rPr>
        <w:t xml:space="preserve">En caso que se proceda a la resolución del Contrato, por razones atribuibles al </w:t>
      </w:r>
      <w:r w:rsidRPr="001C581F">
        <w:rPr>
          <w:rFonts w:ascii="Arial" w:hAnsi="Arial" w:cs="Arial"/>
          <w:b/>
          <w:lang w:val="es-BO" w:eastAsia="es-ES"/>
        </w:rPr>
        <w:t>CONTRATISTA</w:t>
      </w:r>
      <w:r w:rsidRPr="001C581F">
        <w:rPr>
          <w:rFonts w:ascii="Arial" w:hAnsi="Arial" w:cs="Arial"/>
          <w:lang w:val="es-BO" w:eastAsia="es-ES"/>
        </w:rPr>
        <w:t>,</w:t>
      </w:r>
      <w:r w:rsidRPr="001C581F">
        <w:rPr>
          <w:rFonts w:ascii="Arial" w:hAnsi="Arial" w:cs="Arial"/>
          <w:b/>
          <w:lang w:val="es-BO" w:eastAsia="es-ES"/>
        </w:rPr>
        <w:t xml:space="preserve"> </w:t>
      </w:r>
      <w:r w:rsidRPr="001C581F">
        <w:rPr>
          <w:rFonts w:ascii="Arial" w:hAnsi="Arial" w:cs="Arial"/>
          <w:lang w:val="es-BO" w:eastAsia="es-ES"/>
        </w:rPr>
        <w:t xml:space="preserve">se consolidara en favor de la </w:t>
      </w:r>
      <w:r w:rsidRPr="001C581F">
        <w:rPr>
          <w:rFonts w:ascii="Arial" w:hAnsi="Arial" w:cs="Arial"/>
          <w:b/>
          <w:lang w:val="es-BO" w:eastAsia="es-ES"/>
        </w:rPr>
        <w:t>ENTIDAD</w:t>
      </w:r>
      <w:r w:rsidRPr="001C581F">
        <w:rPr>
          <w:rFonts w:ascii="Arial" w:hAnsi="Arial" w:cs="Arial"/>
          <w:lang w:val="es-BO" w:eastAsia="es-ES"/>
        </w:rPr>
        <w:t xml:space="preserve"> la garantía de cumplimiento de Contrato. Por otro lado también se consolidan a favor de la </w:t>
      </w:r>
      <w:r w:rsidRPr="001C581F">
        <w:rPr>
          <w:rFonts w:ascii="Arial" w:hAnsi="Arial" w:cs="Arial"/>
          <w:b/>
          <w:lang w:val="es-BO" w:eastAsia="es-ES"/>
        </w:rPr>
        <w:t>ENTIDAD</w:t>
      </w:r>
      <w:r w:rsidRPr="001C581F">
        <w:rPr>
          <w:rFonts w:ascii="Arial" w:hAnsi="Arial" w:cs="Arial"/>
          <w:lang w:val="es-BO" w:eastAsia="es-ES"/>
        </w:rPr>
        <w:t xml:space="preserve"> las multas o penalidades</w:t>
      </w:r>
      <w:r w:rsidRPr="001C581F">
        <w:rPr>
          <w:rFonts w:ascii="Arial" w:hAnsi="Arial" w:cs="Arial"/>
          <w:b/>
          <w:bCs/>
          <w:lang w:val="es-BO" w:eastAsia="es-ES"/>
        </w:rPr>
        <w:t>.</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VIGÉSIMA CUARTA.- (CIERRE DE CONTRATO)</w:t>
      </w:r>
    </w:p>
    <w:p w:rsidR="001C581F" w:rsidRPr="001C581F" w:rsidRDefault="001C581F" w:rsidP="001C581F">
      <w:pPr>
        <w:widowControl w:val="0"/>
        <w:spacing w:before="120" w:after="120"/>
        <w:jc w:val="both"/>
        <w:rPr>
          <w:rFonts w:ascii="Arial" w:hAnsi="Arial" w:cs="Arial"/>
          <w:lang w:val="es-BO" w:eastAsia="es-ES"/>
        </w:rPr>
      </w:pPr>
      <w:r w:rsidRPr="001C581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1C581F" w:rsidRPr="001C581F" w:rsidRDefault="001C581F" w:rsidP="001C581F">
      <w:pPr>
        <w:widowControl w:val="0"/>
        <w:spacing w:before="120" w:after="120"/>
        <w:jc w:val="both"/>
        <w:rPr>
          <w:rFonts w:ascii="Arial" w:hAnsi="Arial" w:cs="Arial"/>
          <w:lang w:val="es-BO" w:eastAsia="es-ES"/>
        </w:rPr>
      </w:pPr>
      <w:r w:rsidRPr="001C581F">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VIGÉSIMA QUINTA.- (SOLUCIÓN DE CONTROVERSIAS)</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C581F" w:rsidRPr="001C581F" w:rsidRDefault="001C581F" w:rsidP="001C581F">
      <w:pPr>
        <w:spacing w:before="120" w:after="120"/>
        <w:jc w:val="both"/>
        <w:rPr>
          <w:rFonts w:ascii="Arial" w:hAnsi="Arial" w:cs="Arial"/>
          <w:b/>
          <w:bCs/>
          <w:u w:val="single"/>
          <w:lang w:val="es-BO" w:eastAsia="es-ES"/>
        </w:rPr>
      </w:pPr>
      <w:r w:rsidRPr="001C581F">
        <w:rPr>
          <w:rFonts w:ascii="Arial" w:hAnsi="Arial" w:cs="Arial"/>
          <w:b/>
          <w:u w:val="single"/>
          <w:lang w:val="es-BO" w:eastAsia="es-ES"/>
        </w:rPr>
        <w:t>VIGÉSIMA SEXTA.-</w:t>
      </w:r>
      <w:r w:rsidRPr="001C581F">
        <w:rPr>
          <w:rFonts w:ascii="Arial" w:hAnsi="Arial" w:cs="Arial"/>
          <w:b/>
          <w:bCs/>
          <w:u w:val="single"/>
          <w:lang w:val="es-BO" w:eastAsia="es-ES"/>
        </w:rPr>
        <w:t xml:space="preserve"> (MODIFICACIÓN AL CONTRATO)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C581F" w:rsidRPr="001C581F" w:rsidRDefault="001C581F" w:rsidP="001C581F">
      <w:pPr>
        <w:spacing w:after="120"/>
        <w:jc w:val="both"/>
        <w:rPr>
          <w:rFonts w:ascii="Arial" w:hAnsi="Arial" w:cs="Arial"/>
          <w:b/>
          <w:i/>
          <w:u w:val="single"/>
          <w:lang w:val="es-BO" w:eastAsia="es-ES"/>
        </w:rPr>
      </w:pPr>
      <w:r w:rsidRPr="001C581F">
        <w:rPr>
          <w:rFonts w:ascii="Arial" w:hAnsi="Arial" w:cs="Arial"/>
          <w:b/>
          <w:i/>
          <w:u w:val="single"/>
          <w:lang w:val="es-BO" w:eastAsia="es-ES"/>
        </w:rPr>
        <w:lastRenderedPageBreak/>
        <w:t>INCLUIR LA SIGUIENTE CLÁUSULA EN CASO DE QUE CORRESPONDA:</w:t>
      </w:r>
    </w:p>
    <w:p w:rsidR="001C581F" w:rsidRPr="001C581F" w:rsidRDefault="001C581F" w:rsidP="001C581F">
      <w:pPr>
        <w:spacing w:after="120"/>
        <w:jc w:val="both"/>
        <w:rPr>
          <w:rFonts w:ascii="Arial" w:hAnsi="Arial" w:cs="Arial"/>
          <w:b/>
          <w:i/>
          <w:u w:val="single"/>
          <w:lang w:val="es-BO" w:eastAsia="es-ES"/>
        </w:rPr>
      </w:pPr>
      <w:r w:rsidRPr="001C581F">
        <w:rPr>
          <w:rFonts w:ascii="Arial" w:hAnsi="Arial" w:cs="Arial"/>
          <w:b/>
          <w:i/>
          <w:u w:val="single"/>
          <w:lang w:val="es-BO" w:eastAsia="es-ES"/>
        </w:rPr>
        <w:t>(PROTOCOLIZACIÓN DEL CONTRATO)</w:t>
      </w:r>
    </w:p>
    <w:p w:rsidR="001C581F" w:rsidRPr="001C581F" w:rsidRDefault="001C581F" w:rsidP="001C581F">
      <w:pPr>
        <w:spacing w:after="120"/>
        <w:jc w:val="both"/>
        <w:rPr>
          <w:rFonts w:ascii="Arial" w:hAnsi="Arial" w:cs="Arial"/>
          <w:i/>
          <w:lang w:val="es-BO" w:eastAsia="es-ES"/>
        </w:rPr>
      </w:pPr>
      <w:r w:rsidRPr="001C581F">
        <w:rPr>
          <w:rFonts w:ascii="Arial" w:hAnsi="Arial" w:cs="Arial"/>
          <w:i/>
          <w:lang w:val="es-BO" w:eastAsia="es-ES"/>
        </w:rPr>
        <w:t xml:space="preserve">El presente Contrato será protocolizado con todas las formalidades de Ley por la </w:t>
      </w:r>
      <w:r w:rsidRPr="001C581F">
        <w:rPr>
          <w:rFonts w:ascii="Arial" w:hAnsi="Arial" w:cs="Arial"/>
          <w:b/>
          <w:i/>
          <w:lang w:val="es-BO" w:eastAsia="es-ES"/>
        </w:rPr>
        <w:t>Entidad</w:t>
      </w:r>
      <w:r w:rsidRPr="001C581F">
        <w:rPr>
          <w:rFonts w:ascii="Arial" w:hAnsi="Arial" w:cs="Arial"/>
          <w:i/>
          <w:lang w:val="es-BO" w:eastAsia="es-ES"/>
        </w:rPr>
        <w:t xml:space="preserve"> en el distrito administrativo correspondiente. El importe que por concepto de protocolización debe ser pagado por el </w:t>
      </w:r>
      <w:r w:rsidRPr="001C581F">
        <w:rPr>
          <w:rFonts w:ascii="Arial" w:hAnsi="Arial" w:cs="Arial"/>
          <w:b/>
          <w:bCs/>
          <w:i/>
          <w:lang w:val="es-BO" w:eastAsia="es-ES"/>
        </w:rPr>
        <w:t>Contratista</w:t>
      </w:r>
      <w:r w:rsidRPr="001C581F">
        <w:rPr>
          <w:rFonts w:ascii="Arial" w:hAnsi="Arial" w:cs="Arial"/>
          <w:i/>
          <w:lang w:val="es-BO" w:eastAsia="es-ES"/>
        </w:rPr>
        <w:t xml:space="preserve">. En caso que este importe no sea cancelado por el </w:t>
      </w:r>
      <w:r w:rsidRPr="001C581F">
        <w:rPr>
          <w:rFonts w:ascii="Arial" w:hAnsi="Arial" w:cs="Arial"/>
          <w:b/>
          <w:bCs/>
          <w:i/>
          <w:lang w:val="es-BO" w:eastAsia="es-ES"/>
        </w:rPr>
        <w:t>Contratista</w:t>
      </w:r>
      <w:r w:rsidRPr="001C581F">
        <w:rPr>
          <w:rFonts w:ascii="Arial" w:hAnsi="Arial" w:cs="Arial"/>
          <w:i/>
          <w:lang w:val="es-BO" w:eastAsia="es-ES"/>
        </w:rPr>
        <w:t xml:space="preserve"> podrá ser descontado por la </w:t>
      </w:r>
      <w:r w:rsidRPr="001C581F">
        <w:rPr>
          <w:rFonts w:ascii="Arial" w:hAnsi="Arial" w:cs="Arial"/>
          <w:b/>
          <w:i/>
          <w:lang w:val="es-BO" w:eastAsia="es-ES"/>
        </w:rPr>
        <w:t>Entidad</w:t>
      </w:r>
      <w:r w:rsidRPr="001C581F">
        <w:rPr>
          <w:rFonts w:ascii="Arial" w:hAnsi="Arial" w:cs="Arial"/>
          <w:i/>
          <w:lang w:val="es-BO" w:eastAsia="es-ES"/>
        </w:rPr>
        <w:t xml:space="preserve"> a tiempo de hacer efectivo el pago de las planillas mensuales o en la planilla final del Contrato. </w:t>
      </w:r>
    </w:p>
    <w:p w:rsidR="001C581F" w:rsidRPr="001C581F" w:rsidRDefault="001C581F" w:rsidP="001C581F">
      <w:pPr>
        <w:spacing w:after="120"/>
        <w:jc w:val="both"/>
        <w:rPr>
          <w:rFonts w:ascii="Arial" w:hAnsi="Arial" w:cs="Arial"/>
          <w:i/>
          <w:lang w:val="es-BO" w:eastAsia="es-ES"/>
        </w:rPr>
      </w:pPr>
      <w:r w:rsidRPr="001C581F">
        <w:rPr>
          <w:rFonts w:ascii="Arial" w:hAnsi="Arial" w:cs="Arial"/>
          <w:i/>
          <w:lang w:val="es-BO" w:eastAsia="es-ES"/>
        </w:rPr>
        <w:t>Esta protocolización contendrá los siguientes documentos:</w:t>
      </w:r>
    </w:p>
    <w:p w:rsidR="001C581F" w:rsidRPr="001C581F" w:rsidRDefault="001C581F" w:rsidP="001C581F">
      <w:pPr>
        <w:spacing w:after="120"/>
        <w:jc w:val="both"/>
        <w:rPr>
          <w:rFonts w:ascii="Arial" w:hAnsi="Arial" w:cs="Arial"/>
          <w:i/>
          <w:lang w:val="es-BO" w:eastAsia="es-ES"/>
        </w:rPr>
      </w:pPr>
      <w:r w:rsidRPr="001C581F">
        <w:rPr>
          <w:rFonts w:ascii="Arial" w:hAnsi="Arial" w:cs="Arial"/>
          <w:i/>
          <w:lang w:val="es-BO" w:eastAsia="es-ES"/>
        </w:rPr>
        <w:t>Originales o fotocopias legalizadas de:</w:t>
      </w:r>
    </w:p>
    <w:p w:rsidR="001C581F" w:rsidRPr="001C581F" w:rsidRDefault="001C581F" w:rsidP="00C42ADF">
      <w:pPr>
        <w:numPr>
          <w:ilvl w:val="0"/>
          <w:numId w:val="52"/>
        </w:numPr>
        <w:ind w:left="1134" w:hanging="283"/>
        <w:jc w:val="both"/>
        <w:rPr>
          <w:rFonts w:ascii="Arial" w:hAnsi="Arial" w:cs="Arial"/>
          <w:i/>
          <w:lang w:val="es-BO" w:eastAsia="es-ES"/>
        </w:rPr>
      </w:pPr>
      <w:r w:rsidRPr="001C581F">
        <w:rPr>
          <w:rFonts w:ascii="Arial" w:hAnsi="Arial" w:cs="Arial"/>
          <w:i/>
          <w:lang w:val="es-BO" w:eastAsia="es-ES"/>
        </w:rPr>
        <w:t xml:space="preserve">Testimonio del poder del representante legal referido en el Contrato. </w:t>
      </w:r>
    </w:p>
    <w:p w:rsidR="001C581F" w:rsidRPr="001C581F" w:rsidRDefault="001C581F" w:rsidP="00C42ADF">
      <w:pPr>
        <w:numPr>
          <w:ilvl w:val="0"/>
          <w:numId w:val="52"/>
        </w:numPr>
        <w:ind w:left="1134" w:hanging="283"/>
        <w:jc w:val="both"/>
        <w:rPr>
          <w:rFonts w:ascii="Arial" w:hAnsi="Arial" w:cs="Arial"/>
          <w:i/>
          <w:lang w:val="es-BO" w:eastAsia="es-ES"/>
        </w:rPr>
      </w:pPr>
      <w:r w:rsidRPr="001C581F">
        <w:rPr>
          <w:rFonts w:ascii="Arial" w:hAnsi="Arial" w:cs="Arial"/>
          <w:i/>
          <w:lang w:val="es-BO" w:eastAsia="es-ES"/>
        </w:rPr>
        <w:t>Certificado de  matrícula de inscripción en FUNDEMPRESA.</w:t>
      </w:r>
    </w:p>
    <w:p w:rsidR="001C581F" w:rsidRPr="001C581F" w:rsidRDefault="001C581F" w:rsidP="00C42ADF">
      <w:pPr>
        <w:numPr>
          <w:ilvl w:val="0"/>
          <w:numId w:val="52"/>
        </w:numPr>
        <w:ind w:left="1134" w:hanging="283"/>
        <w:jc w:val="both"/>
        <w:rPr>
          <w:rFonts w:ascii="Arial" w:hAnsi="Arial" w:cs="Arial"/>
          <w:i/>
          <w:lang w:val="es-BO" w:eastAsia="es-ES"/>
        </w:rPr>
      </w:pPr>
      <w:r w:rsidRPr="001C581F">
        <w:rPr>
          <w:rFonts w:ascii="Arial" w:hAnsi="Arial" w:cs="Arial"/>
          <w:i/>
          <w:lang w:val="es-BO" w:eastAsia="es-ES"/>
        </w:rPr>
        <w:t>Minuta del Contrato</w:t>
      </w:r>
    </w:p>
    <w:p w:rsidR="001C581F" w:rsidRPr="001C581F" w:rsidRDefault="001C581F" w:rsidP="001C581F">
      <w:pPr>
        <w:jc w:val="both"/>
        <w:rPr>
          <w:rFonts w:ascii="Arial" w:hAnsi="Arial" w:cs="Arial"/>
          <w:i/>
          <w:lang w:val="es-BO" w:eastAsia="es-ES"/>
        </w:rPr>
      </w:pPr>
      <w:r w:rsidRPr="001C581F">
        <w:rPr>
          <w:rFonts w:ascii="Arial" w:hAnsi="Arial" w:cs="Arial"/>
          <w:i/>
          <w:lang w:val="es-BO" w:eastAsia="es-ES"/>
        </w:rPr>
        <w:t>Fotocopias simples de:</w:t>
      </w:r>
    </w:p>
    <w:p w:rsidR="001C581F" w:rsidRPr="001C581F" w:rsidRDefault="001C581F" w:rsidP="00C42ADF">
      <w:pPr>
        <w:numPr>
          <w:ilvl w:val="0"/>
          <w:numId w:val="52"/>
        </w:numPr>
        <w:ind w:left="1134" w:hanging="283"/>
        <w:jc w:val="both"/>
        <w:rPr>
          <w:rFonts w:ascii="Arial" w:hAnsi="Arial" w:cs="Arial"/>
          <w:i/>
          <w:lang w:val="es-BO" w:eastAsia="es-ES"/>
        </w:rPr>
      </w:pPr>
      <w:r w:rsidRPr="001C581F">
        <w:rPr>
          <w:rFonts w:ascii="Arial" w:hAnsi="Arial" w:cs="Arial"/>
          <w:i/>
          <w:lang w:val="es-BO" w:eastAsia="es-ES"/>
        </w:rPr>
        <w:t>Cédula de identidad del representante legal.  </w:t>
      </w:r>
    </w:p>
    <w:p w:rsidR="001C581F" w:rsidRPr="001C581F" w:rsidRDefault="001C581F" w:rsidP="00C42ADF">
      <w:pPr>
        <w:numPr>
          <w:ilvl w:val="0"/>
          <w:numId w:val="52"/>
        </w:numPr>
        <w:ind w:left="1134" w:hanging="283"/>
        <w:jc w:val="both"/>
        <w:rPr>
          <w:rFonts w:ascii="Arial" w:hAnsi="Arial" w:cs="Arial"/>
          <w:i/>
          <w:lang w:val="es-BO" w:eastAsia="es-ES"/>
        </w:rPr>
      </w:pPr>
      <w:r w:rsidRPr="001C581F">
        <w:rPr>
          <w:rFonts w:ascii="Arial" w:hAnsi="Arial" w:cs="Arial"/>
          <w:i/>
          <w:lang w:val="es-BO" w:eastAsia="es-ES"/>
        </w:rPr>
        <w:t xml:space="preserve">Escritura  de constitución de la empresa.  </w:t>
      </w:r>
    </w:p>
    <w:p w:rsidR="001C581F" w:rsidRPr="001C581F" w:rsidRDefault="001C581F" w:rsidP="00C42ADF">
      <w:pPr>
        <w:numPr>
          <w:ilvl w:val="0"/>
          <w:numId w:val="52"/>
        </w:numPr>
        <w:spacing w:after="120"/>
        <w:ind w:left="1134" w:hanging="283"/>
        <w:jc w:val="both"/>
        <w:rPr>
          <w:rFonts w:ascii="Arial" w:hAnsi="Arial" w:cs="Arial"/>
          <w:i/>
          <w:lang w:val="es-BO" w:eastAsia="es-ES"/>
        </w:rPr>
      </w:pPr>
      <w:r w:rsidRPr="001C581F">
        <w:rPr>
          <w:rFonts w:ascii="Arial" w:hAnsi="Arial" w:cs="Arial"/>
          <w:i/>
          <w:lang w:val="es-BO" w:eastAsia="es-ES"/>
        </w:rPr>
        <w:t xml:space="preserve">Garantía de cumplimiento de contrato </w:t>
      </w:r>
    </w:p>
    <w:p w:rsidR="001C581F" w:rsidRPr="001C581F" w:rsidRDefault="001C581F" w:rsidP="001C581F">
      <w:pPr>
        <w:spacing w:after="120"/>
        <w:jc w:val="both"/>
        <w:rPr>
          <w:rFonts w:ascii="Arial" w:hAnsi="Arial" w:cs="Arial"/>
          <w:i/>
          <w:lang w:val="es-BO" w:eastAsia="es-ES"/>
        </w:rPr>
      </w:pPr>
      <w:r w:rsidRPr="001C581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1C581F" w:rsidRPr="001C581F" w:rsidRDefault="001C581F" w:rsidP="001C581F">
      <w:pPr>
        <w:spacing w:before="120" w:after="120"/>
        <w:jc w:val="both"/>
        <w:rPr>
          <w:rFonts w:ascii="Arial" w:hAnsi="Arial" w:cs="Arial"/>
          <w:b/>
          <w:u w:val="single"/>
          <w:lang w:val="es-BO" w:eastAsia="es-ES"/>
        </w:rPr>
      </w:pPr>
      <w:r w:rsidRPr="001C581F">
        <w:rPr>
          <w:rFonts w:ascii="Arial" w:hAnsi="Arial" w:cs="Arial"/>
          <w:b/>
          <w:u w:val="single"/>
          <w:lang w:val="es-BO" w:eastAsia="es-ES"/>
        </w:rPr>
        <w:t xml:space="preserve">VIGÉSIMA SÉPTIMA.- (ANTICORRUPCIÓN) </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C581F">
        <w:rPr>
          <w:rFonts w:ascii="Arial" w:hAnsi="Arial" w:cs="Arial"/>
          <w:b/>
          <w:lang w:val="es-BO" w:eastAsia="es-ES"/>
        </w:rPr>
        <w:t>ENTIDAD</w:t>
      </w:r>
      <w:r w:rsidRPr="001C581F">
        <w:rPr>
          <w:rFonts w:ascii="Arial" w:hAnsi="Arial" w:cs="Arial"/>
          <w:lang w:val="es-BO" w:eastAsia="es-ES"/>
        </w:rPr>
        <w:t xml:space="preserve"> resuelva el presente Contrato y se ejecuten las garantías que se encuentren vigentes al momento de la resolución.  </w:t>
      </w:r>
    </w:p>
    <w:p w:rsidR="001C581F" w:rsidRPr="001C581F" w:rsidRDefault="001C581F" w:rsidP="001C581F">
      <w:pPr>
        <w:spacing w:before="120" w:after="120"/>
        <w:jc w:val="both"/>
        <w:rPr>
          <w:rFonts w:ascii="Arial" w:hAnsi="Arial" w:cs="Arial"/>
          <w:u w:val="single"/>
          <w:lang w:val="es-BO" w:eastAsia="es-ES"/>
        </w:rPr>
      </w:pPr>
      <w:r w:rsidRPr="001C581F">
        <w:rPr>
          <w:rFonts w:ascii="Arial" w:hAnsi="Arial" w:cs="Arial"/>
          <w:b/>
          <w:u w:val="single"/>
          <w:lang w:val="es-BO" w:eastAsia="es-ES"/>
        </w:rPr>
        <w:t>VIGÉSIMA OCTAVA.- (CONFORMIDAD)</w:t>
      </w:r>
    </w:p>
    <w:p w:rsidR="001C581F" w:rsidRPr="001C581F" w:rsidRDefault="001C581F" w:rsidP="001C581F">
      <w:pPr>
        <w:spacing w:before="120" w:after="120"/>
        <w:jc w:val="both"/>
        <w:rPr>
          <w:rFonts w:ascii="Arial" w:hAnsi="Arial" w:cs="Arial"/>
          <w:lang w:val="es-BO" w:eastAsia="es-BO"/>
        </w:rPr>
      </w:pPr>
      <w:r w:rsidRPr="001C581F">
        <w:rPr>
          <w:rFonts w:ascii="Arial" w:hAnsi="Arial" w:cs="Arial"/>
          <w:lang w:val="es-BO" w:eastAsia="es-ES"/>
        </w:rPr>
        <w:t>En señal de conformidad y para su fiel y estricto cumplimiento, suscribimos el presente Contrato en 4 (cuatro) ejemplares de un mismo tenor y validez, _______________________</w:t>
      </w:r>
      <w:r w:rsidRPr="001C581F">
        <w:rPr>
          <w:rFonts w:ascii="Arial" w:hAnsi="Arial" w:cs="Arial"/>
          <w:lang w:val="es-BO" w:eastAsia="es-BO"/>
        </w:rPr>
        <w:t xml:space="preserve">, </w:t>
      </w:r>
      <w:r w:rsidRPr="001C581F">
        <w:rPr>
          <w:rFonts w:ascii="Arial" w:hAnsi="Arial" w:cs="Arial"/>
          <w:lang w:val="es-BO" w:eastAsia="es-ES"/>
        </w:rPr>
        <w:t xml:space="preserve">en representación legal de la </w:t>
      </w:r>
      <w:r w:rsidRPr="001C581F">
        <w:rPr>
          <w:rFonts w:ascii="Arial" w:hAnsi="Arial" w:cs="Arial"/>
          <w:b/>
          <w:lang w:val="es-BO" w:eastAsia="es-ES"/>
        </w:rPr>
        <w:t>ENTIDAD</w:t>
      </w:r>
      <w:r w:rsidRPr="001C581F">
        <w:rPr>
          <w:rFonts w:ascii="Arial" w:hAnsi="Arial" w:cs="Arial"/>
          <w:lang w:val="es-BO" w:eastAsia="es-ES"/>
        </w:rPr>
        <w:t xml:space="preserve">, y ______________________ en representación del </w:t>
      </w:r>
      <w:r w:rsidRPr="001C581F">
        <w:rPr>
          <w:rFonts w:ascii="Arial" w:hAnsi="Arial" w:cs="Arial"/>
          <w:b/>
          <w:lang w:val="es-BO" w:eastAsia="es-ES"/>
        </w:rPr>
        <w:t>CONTRATISTA</w:t>
      </w:r>
      <w:r w:rsidRPr="001C581F">
        <w:rPr>
          <w:rFonts w:ascii="Arial" w:hAnsi="Arial" w:cs="Arial"/>
          <w:lang w:val="es-BO" w:eastAsia="es-ES"/>
        </w:rPr>
        <w:t>.</w:t>
      </w:r>
    </w:p>
    <w:p w:rsidR="001C581F" w:rsidRPr="001C581F" w:rsidRDefault="001C581F" w:rsidP="001C581F">
      <w:pPr>
        <w:spacing w:before="120" w:after="120"/>
        <w:jc w:val="both"/>
        <w:rPr>
          <w:rFonts w:ascii="Arial" w:hAnsi="Arial" w:cs="Arial"/>
          <w:lang w:val="es-BO" w:eastAsia="es-ES"/>
        </w:rPr>
      </w:pPr>
      <w:r w:rsidRPr="001C581F">
        <w:rPr>
          <w:rFonts w:ascii="Arial" w:hAnsi="Arial" w:cs="Arial"/>
          <w:lang w:val="es-BO" w:eastAsia="es-ES"/>
        </w:rPr>
        <w:t>Este documento, conforme a disposiciones legales de control fiscal vigentes, será registrado ante la Contraloría General del Estado en idioma castellano.</w:t>
      </w:r>
    </w:p>
    <w:p w:rsidR="001C581F" w:rsidRPr="001C581F" w:rsidRDefault="001C581F" w:rsidP="001C581F">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1C581F" w:rsidRPr="001C581F" w:rsidTr="001B7F48">
        <w:tc>
          <w:tcPr>
            <w:tcW w:w="4914"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 xml:space="preserve">         Lic. __________________</w:t>
            </w:r>
          </w:p>
        </w:tc>
        <w:tc>
          <w:tcPr>
            <w:tcW w:w="4914" w:type="dxa"/>
          </w:tcPr>
          <w:p w:rsidR="001C581F" w:rsidRPr="001C581F" w:rsidRDefault="001C581F" w:rsidP="001C581F">
            <w:pPr>
              <w:rPr>
                <w:rFonts w:ascii="Arial" w:hAnsi="Arial" w:cs="Arial"/>
                <w:sz w:val="20"/>
                <w:lang w:val="es-BO" w:eastAsia="es-ES"/>
              </w:rPr>
            </w:pPr>
            <w:r w:rsidRPr="001C581F">
              <w:rPr>
                <w:rFonts w:ascii="Arial" w:hAnsi="Arial" w:cs="Arial"/>
                <w:sz w:val="20"/>
                <w:lang w:val="es-BO" w:eastAsia="es-ES"/>
              </w:rPr>
              <w:t xml:space="preserve">          Sr. ________________________</w:t>
            </w:r>
          </w:p>
        </w:tc>
      </w:tr>
      <w:tr w:rsidR="001C581F" w:rsidRPr="001C581F" w:rsidTr="001B7F48">
        <w:tc>
          <w:tcPr>
            <w:tcW w:w="4914" w:type="dxa"/>
          </w:tcPr>
          <w:p w:rsidR="001C581F" w:rsidRPr="001C581F" w:rsidRDefault="001C581F" w:rsidP="001C581F">
            <w:pPr>
              <w:rPr>
                <w:rFonts w:ascii="Arial" w:hAnsi="Arial" w:cs="Arial"/>
                <w:i/>
                <w:sz w:val="20"/>
                <w:lang w:val="es-BO" w:eastAsia="es-ES"/>
              </w:rPr>
            </w:pPr>
            <w:r w:rsidRPr="001C581F">
              <w:rPr>
                <w:rFonts w:ascii="Arial" w:hAnsi="Arial" w:cs="Arial"/>
                <w:i/>
                <w:sz w:val="20"/>
                <w:lang w:val="es-BO" w:eastAsia="es-ES"/>
              </w:rPr>
              <w:t xml:space="preserve">                       cargo</w:t>
            </w:r>
          </w:p>
          <w:p w:rsidR="001C581F" w:rsidRPr="001C581F" w:rsidRDefault="001C581F" w:rsidP="001C581F">
            <w:pPr>
              <w:rPr>
                <w:rFonts w:ascii="Arial" w:hAnsi="Arial" w:cs="Arial"/>
                <w:b/>
                <w:sz w:val="20"/>
                <w:lang w:val="es-BO" w:eastAsia="es-ES"/>
              </w:rPr>
            </w:pPr>
            <w:r w:rsidRPr="001C581F">
              <w:rPr>
                <w:rFonts w:ascii="Arial" w:hAnsi="Arial" w:cs="Arial"/>
                <w:i/>
                <w:sz w:val="20"/>
                <w:lang w:val="es-BO" w:eastAsia="es-ES"/>
              </w:rPr>
              <w:t xml:space="preserve">              </w:t>
            </w:r>
            <w:r w:rsidRPr="001C581F">
              <w:rPr>
                <w:rFonts w:ascii="Arial" w:hAnsi="Arial" w:cs="Arial"/>
                <w:b/>
                <w:sz w:val="20"/>
                <w:lang w:val="es-BO" w:eastAsia="es-ES"/>
              </w:rPr>
              <w:t xml:space="preserve">        YPFB</w:t>
            </w:r>
          </w:p>
          <w:p w:rsidR="001C581F" w:rsidRPr="001C581F" w:rsidRDefault="001C581F" w:rsidP="001C581F">
            <w:pPr>
              <w:rPr>
                <w:rFonts w:ascii="Arial" w:hAnsi="Arial" w:cs="Arial"/>
                <w:b/>
                <w:sz w:val="20"/>
                <w:lang w:val="es-BO" w:eastAsia="es-ES"/>
              </w:rPr>
            </w:pPr>
            <w:r w:rsidRPr="001C581F">
              <w:rPr>
                <w:rFonts w:ascii="Arial" w:hAnsi="Arial" w:cs="Arial"/>
                <w:b/>
                <w:sz w:val="20"/>
                <w:lang w:val="es-BO" w:eastAsia="es-ES"/>
              </w:rPr>
              <w:t xml:space="preserve">                   ENTIDAD</w:t>
            </w:r>
          </w:p>
        </w:tc>
        <w:tc>
          <w:tcPr>
            <w:tcW w:w="4914" w:type="dxa"/>
          </w:tcPr>
          <w:p w:rsidR="001C581F" w:rsidRPr="001C581F" w:rsidRDefault="001C581F" w:rsidP="001C581F">
            <w:pPr>
              <w:rPr>
                <w:rFonts w:ascii="Arial" w:hAnsi="Arial" w:cs="Arial"/>
                <w:i/>
                <w:sz w:val="20"/>
                <w:lang w:val="es-BO" w:eastAsia="es-ES"/>
              </w:rPr>
            </w:pPr>
            <w:r w:rsidRPr="001C581F">
              <w:rPr>
                <w:rFonts w:ascii="Arial" w:hAnsi="Arial" w:cs="Arial"/>
                <w:i/>
                <w:sz w:val="20"/>
                <w:lang w:val="es-BO" w:eastAsia="es-ES"/>
              </w:rPr>
              <w:t xml:space="preserve">                         nombre empresa</w:t>
            </w:r>
          </w:p>
          <w:p w:rsidR="001C581F" w:rsidRPr="001C581F" w:rsidRDefault="001C581F" w:rsidP="001C581F">
            <w:pPr>
              <w:rPr>
                <w:rFonts w:ascii="Arial" w:hAnsi="Arial" w:cs="Arial"/>
                <w:b/>
                <w:sz w:val="20"/>
                <w:lang w:val="es-BO" w:eastAsia="es-ES"/>
              </w:rPr>
            </w:pPr>
            <w:r w:rsidRPr="001C581F">
              <w:rPr>
                <w:rFonts w:ascii="Arial" w:hAnsi="Arial" w:cs="Arial"/>
                <w:b/>
                <w:sz w:val="20"/>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4F1" w:rsidRDefault="00BA14F1">
      <w:r>
        <w:separator/>
      </w:r>
    </w:p>
  </w:endnote>
  <w:endnote w:type="continuationSeparator" w:id="0">
    <w:p w:rsidR="00BA14F1" w:rsidRDefault="00BA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F48" w:rsidRDefault="001B7F48">
    <w:pPr>
      <w:pStyle w:val="Piedepgina"/>
      <w:jc w:val="right"/>
    </w:pPr>
    <w:r>
      <w:fldChar w:fldCharType="begin"/>
    </w:r>
    <w:r>
      <w:instrText xml:space="preserve"> PAGE   \* MERGEFORMAT </w:instrText>
    </w:r>
    <w:r>
      <w:fldChar w:fldCharType="separate"/>
    </w:r>
    <w:r w:rsidR="00001A9F">
      <w:rPr>
        <w:noProof/>
      </w:rPr>
      <w:t>36</w:t>
    </w:r>
    <w:r>
      <w:fldChar w:fldCharType="end"/>
    </w:r>
  </w:p>
  <w:p w:rsidR="001B7F48" w:rsidRDefault="001B7F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4F1" w:rsidRDefault="00BA14F1">
      <w:r>
        <w:separator/>
      </w:r>
    </w:p>
  </w:footnote>
  <w:footnote w:type="continuationSeparator" w:id="0">
    <w:p w:rsidR="00BA14F1" w:rsidRDefault="00BA14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1070" w:hanging="360"/>
      </w:pPr>
      <w:rPr>
        <w:b/>
      </w:rPr>
    </w:lvl>
    <w:lvl w:ilvl="1" w:tplc="400A0019" w:tentative="1">
      <w:start w:val="1"/>
      <w:numFmt w:val="lowerLetter"/>
      <w:lvlText w:val="%2."/>
      <w:lvlJc w:val="left"/>
      <w:pPr>
        <w:ind w:left="1790" w:hanging="360"/>
      </w:pPr>
    </w:lvl>
    <w:lvl w:ilvl="2" w:tplc="400A001B" w:tentative="1">
      <w:start w:val="1"/>
      <w:numFmt w:val="lowerRoman"/>
      <w:lvlText w:val="%3."/>
      <w:lvlJc w:val="right"/>
      <w:pPr>
        <w:ind w:left="2510" w:hanging="180"/>
      </w:pPr>
    </w:lvl>
    <w:lvl w:ilvl="3" w:tplc="400A000F" w:tentative="1">
      <w:start w:val="1"/>
      <w:numFmt w:val="decimal"/>
      <w:lvlText w:val="%4."/>
      <w:lvlJc w:val="left"/>
      <w:pPr>
        <w:ind w:left="3230" w:hanging="360"/>
      </w:pPr>
    </w:lvl>
    <w:lvl w:ilvl="4" w:tplc="400A0019" w:tentative="1">
      <w:start w:val="1"/>
      <w:numFmt w:val="lowerLetter"/>
      <w:lvlText w:val="%5."/>
      <w:lvlJc w:val="left"/>
      <w:pPr>
        <w:ind w:left="3950" w:hanging="360"/>
      </w:pPr>
    </w:lvl>
    <w:lvl w:ilvl="5" w:tplc="400A001B" w:tentative="1">
      <w:start w:val="1"/>
      <w:numFmt w:val="lowerRoman"/>
      <w:lvlText w:val="%6."/>
      <w:lvlJc w:val="right"/>
      <w:pPr>
        <w:ind w:left="4670" w:hanging="180"/>
      </w:pPr>
    </w:lvl>
    <w:lvl w:ilvl="6" w:tplc="400A000F" w:tentative="1">
      <w:start w:val="1"/>
      <w:numFmt w:val="decimal"/>
      <w:lvlText w:val="%7."/>
      <w:lvlJc w:val="left"/>
      <w:pPr>
        <w:ind w:left="5390" w:hanging="360"/>
      </w:pPr>
    </w:lvl>
    <w:lvl w:ilvl="7" w:tplc="400A0019" w:tentative="1">
      <w:start w:val="1"/>
      <w:numFmt w:val="lowerLetter"/>
      <w:lvlText w:val="%8."/>
      <w:lvlJc w:val="left"/>
      <w:pPr>
        <w:ind w:left="6110" w:hanging="360"/>
      </w:pPr>
    </w:lvl>
    <w:lvl w:ilvl="8" w:tplc="400A001B" w:tentative="1">
      <w:start w:val="1"/>
      <w:numFmt w:val="lowerRoman"/>
      <w:lvlText w:val="%9."/>
      <w:lvlJc w:val="right"/>
      <w:pPr>
        <w:ind w:left="6830" w:hanging="180"/>
      </w:pPr>
    </w:lvl>
  </w:abstractNum>
  <w:abstractNum w:abstractNumId="39">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BDB7D64"/>
    <w:multiLevelType w:val="hybridMultilevel"/>
    <w:tmpl w:val="85C8CF4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92731E5"/>
    <w:multiLevelType w:val="hybridMultilevel"/>
    <w:tmpl w:val="D62E4ED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0"/>
  </w:num>
  <w:num w:numId="4">
    <w:abstractNumId w:val="11"/>
  </w:num>
  <w:num w:numId="5">
    <w:abstractNumId w:val="26"/>
  </w:num>
  <w:num w:numId="6">
    <w:abstractNumId w:val="27"/>
  </w:num>
  <w:num w:numId="7">
    <w:abstractNumId w:val="0"/>
  </w:num>
  <w:num w:numId="8">
    <w:abstractNumId w:val="47"/>
  </w:num>
  <w:num w:numId="9">
    <w:abstractNumId w:val="22"/>
  </w:num>
  <w:num w:numId="10">
    <w:abstractNumId w:val="10"/>
  </w:num>
  <w:num w:numId="11">
    <w:abstractNumId w:val="9"/>
  </w:num>
  <w:num w:numId="12">
    <w:abstractNumId w:val="12"/>
  </w:num>
  <w:num w:numId="13">
    <w:abstractNumId w:val="34"/>
  </w:num>
  <w:num w:numId="14">
    <w:abstractNumId w:val="32"/>
  </w:num>
  <w:num w:numId="15">
    <w:abstractNumId w:val="35"/>
  </w:num>
  <w:num w:numId="16">
    <w:abstractNumId w:val="17"/>
  </w:num>
  <w:num w:numId="17">
    <w:abstractNumId w:val="2"/>
  </w:num>
  <w:num w:numId="18">
    <w:abstractNumId w:val="43"/>
  </w:num>
  <w:num w:numId="19">
    <w:abstractNumId w:val="2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8"/>
  </w:num>
  <w:num w:numId="24">
    <w:abstractNumId w:val="36"/>
  </w:num>
  <w:num w:numId="25">
    <w:abstractNumId w:val="29"/>
  </w:num>
  <w:num w:numId="26">
    <w:abstractNumId w:val="25"/>
  </w:num>
  <w:num w:numId="27">
    <w:abstractNumId w:val="33"/>
  </w:num>
  <w:num w:numId="28">
    <w:abstractNumId w:val="4"/>
  </w:num>
  <w:num w:numId="29">
    <w:abstractNumId w:val="50"/>
  </w:num>
  <w:num w:numId="30">
    <w:abstractNumId w:val="7"/>
  </w:num>
  <w:num w:numId="31">
    <w:abstractNumId w:val="46"/>
  </w:num>
  <w:num w:numId="32">
    <w:abstractNumId w:val="1"/>
  </w:num>
  <w:num w:numId="33">
    <w:abstractNumId w:val="49"/>
  </w:num>
  <w:num w:numId="34">
    <w:abstractNumId w:val="39"/>
  </w:num>
  <w:num w:numId="35">
    <w:abstractNumId w:val="41"/>
  </w:num>
  <w:num w:numId="36">
    <w:abstractNumId w:val="28"/>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37"/>
  </w:num>
  <w:num w:numId="42">
    <w:abstractNumId w:val="42"/>
  </w:num>
  <w:num w:numId="43">
    <w:abstractNumId w:val="30"/>
  </w:num>
  <w:num w:numId="44">
    <w:abstractNumId w:val="51"/>
  </w:num>
  <w:num w:numId="45">
    <w:abstractNumId w:val="21"/>
  </w:num>
  <w:num w:numId="46">
    <w:abstractNumId w:val="15"/>
  </w:num>
  <w:num w:numId="47">
    <w:abstractNumId w:val="48"/>
  </w:num>
  <w:num w:numId="48">
    <w:abstractNumId w:val="13"/>
  </w:num>
  <w:num w:numId="49">
    <w:abstractNumId w:val="19"/>
  </w:num>
  <w:num w:numId="50">
    <w:abstractNumId w:val="45"/>
  </w:num>
  <w:num w:numId="51">
    <w:abstractNumId w:val="6"/>
  </w:num>
  <w:num w:numId="52">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A9F"/>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0CD"/>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B7F48"/>
    <w:rsid w:val="001C046E"/>
    <w:rsid w:val="001C0B10"/>
    <w:rsid w:val="001C103B"/>
    <w:rsid w:val="001C15B3"/>
    <w:rsid w:val="001C1F2B"/>
    <w:rsid w:val="001C260C"/>
    <w:rsid w:val="001C28B3"/>
    <w:rsid w:val="001C28E7"/>
    <w:rsid w:val="001C2B07"/>
    <w:rsid w:val="001C4B31"/>
    <w:rsid w:val="001C5370"/>
    <w:rsid w:val="001C5758"/>
    <w:rsid w:val="001C581F"/>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59"/>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91"/>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C20"/>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697"/>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760"/>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3315"/>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01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2B3"/>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3EB"/>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5AF"/>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8D7"/>
    <w:rsid w:val="00696E85"/>
    <w:rsid w:val="006976DC"/>
    <w:rsid w:val="006A060C"/>
    <w:rsid w:val="006A0B76"/>
    <w:rsid w:val="006A0D54"/>
    <w:rsid w:val="006A0DF0"/>
    <w:rsid w:val="006A17FF"/>
    <w:rsid w:val="006A1965"/>
    <w:rsid w:val="006A1DF2"/>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8B9"/>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8D3"/>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C59"/>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137"/>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0AA"/>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AFD"/>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078"/>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4F1"/>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46C4"/>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220"/>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2ADF"/>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B54"/>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2C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67A"/>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17"/>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38B8"/>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5DD0"/>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C581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A9735-0C2F-43E9-A3FB-D30DDA10F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Pages>
  <Words>16924</Words>
  <Characters>93084</Characters>
  <Application>Microsoft Office Word</Application>
  <DocSecurity>0</DocSecurity>
  <Lines>775</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109789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73</cp:revision>
  <cp:lastPrinted>2016-04-15T19:51:00Z</cp:lastPrinted>
  <dcterms:created xsi:type="dcterms:W3CDTF">2016-03-23T19:52:00Z</dcterms:created>
  <dcterms:modified xsi:type="dcterms:W3CDTF">2016-04-15T19:51:00Z</dcterms:modified>
</cp:coreProperties>
</file>