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75779" w:rsidRPr="0053779D" w:rsidRDefault="00375779" w:rsidP="00BC21BB">
                            <w:pPr>
                              <w:pStyle w:val="Ttulo1"/>
                              <w:ind w:left="142"/>
                              <w:jc w:val="center"/>
                              <w:rPr>
                                <w:rFonts w:ascii="Century Gothic" w:hAnsi="Century Gothic"/>
                                <w:sz w:val="2"/>
                                <w:szCs w:val="28"/>
                              </w:rPr>
                            </w:pPr>
                          </w:p>
                          <w:p w14:paraId="4BF12AA0" w14:textId="77777777" w:rsidR="00375779" w:rsidRDefault="003757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75779" w:rsidRPr="00196858" w:rsidRDefault="00375779" w:rsidP="00196858"/>
                          <w:p w14:paraId="707CFF32" w14:textId="77777777" w:rsidR="00375779" w:rsidRPr="0053779D" w:rsidRDefault="00375779" w:rsidP="00BC21BB">
                            <w:pPr>
                              <w:ind w:left="142"/>
                              <w:jc w:val="center"/>
                              <w:rPr>
                                <w:rFonts w:ascii="Verdana" w:hAnsi="Verdana"/>
                                <w:b/>
                                <w:sz w:val="8"/>
                              </w:rPr>
                            </w:pPr>
                          </w:p>
                          <w:p w14:paraId="06570665" w14:textId="77777777" w:rsidR="00375779" w:rsidRDefault="0037577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130BEC" w14:textId="77777777" w:rsidR="00375779" w:rsidRPr="00031E66" w:rsidRDefault="00375779" w:rsidP="000161B0">
                            <w:pPr>
                              <w:jc w:val="center"/>
                              <w:rPr>
                                <w:rFonts w:ascii="Century Gothic" w:hAnsi="Century Gothic"/>
                                <w:b/>
                                <w:sz w:val="32"/>
                                <w:lang w:val="es-BO"/>
                              </w:rPr>
                            </w:pPr>
                            <w:r w:rsidRPr="00031E66">
                              <w:rPr>
                                <w:rFonts w:ascii="Century Gothic" w:hAnsi="Century Gothic"/>
                                <w:b/>
                                <w:sz w:val="32"/>
                                <w:lang w:val="es-BO"/>
                              </w:rPr>
                              <w:t>FERIA YPFB COMPRA 2016</w:t>
                            </w:r>
                          </w:p>
                          <w:p w14:paraId="539D1374" w14:textId="77777777" w:rsidR="00375779" w:rsidRPr="00103622" w:rsidRDefault="00375779" w:rsidP="00963B46">
                            <w:pPr>
                              <w:ind w:left="142"/>
                              <w:jc w:val="center"/>
                              <w:rPr>
                                <w:rFonts w:ascii="Century Gothic" w:hAnsi="Century Gothic" w:cs="Arial"/>
                                <w:b/>
                                <w:sz w:val="32"/>
                                <w:szCs w:val="32"/>
                                <w:lang w:val="es-MX"/>
                              </w:rPr>
                            </w:pPr>
                          </w:p>
                          <w:p w14:paraId="35E3BA65" w14:textId="77777777" w:rsidR="00375779" w:rsidRDefault="0037577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375779" w:rsidRPr="00103622" w:rsidRDefault="0037577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375779" w:rsidRDefault="00375779"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375779" w:rsidRDefault="00375779"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375779" w:rsidRPr="00B61C2E" w:rsidRDefault="00375779" w:rsidP="00A563EC">
                            <w:pPr>
                              <w:ind w:left="142"/>
                              <w:jc w:val="center"/>
                              <w:rPr>
                                <w:rFonts w:ascii="Century Gothic" w:hAnsi="Century Gothic" w:cs="Arial"/>
                                <w:b/>
                                <w:i/>
                                <w:sz w:val="28"/>
                                <w:szCs w:val="28"/>
                                <w:lang w:val="es-MX"/>
                              </w:rPr>
                            </w:pPr>
                          </w:p>
                          <w:p w14:paraId="496C6264" w14:textId="77777777" w:rsidR="00375779" w:rsidRDefault="00375779" w:rsidP="00E34AB2">
                            <w:pPr>
                              <w:ind w:left="142"/>
                              <w:jc w:val="center"/>
                              <w:rPr>
                                <w:rFonts w:ascii="Century Gothic" w:hAnsi="Century Gothic" w:cs="Arial"/>
                                <w:b/>
                                <w:sz w:val="28"/>
                                <w:szCs w:val="28"/>
                                <w:lang w:val="es-MX"/>
                              </w:rPr>
                            </w:pPr>
                          </w:p>
                          <w:p w14:paraId="15A4B15A" w14:textId="5E92630C" w:rsidR="00375779" w:rsidRPr="00103622" w:rsidRDefault="00375779"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375779" w:rsidRDefault="00375779" w:rsidP="004540B2">
                            <w:pPr>
                              <w:ind w:right="-118"/>
                              <w:rPr>
                                <w:rFonts w:ascii="Century Gothic" w:hAnsi="Century Gothic"/>
                                <w:b/>
                                <w:sz w:val="28"/>
                                <w:szCs w:val="28"/>
                              </w:rPr>
                            </w:pPr>
                          </w:p>
                          <w:p w14:paraId="79E0FC18" w14:textId="3A7D3A2F" w:rsidR="00375779" w:rsidRPr="000161B0" w:rsidRDefault="00375779"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161B0">
                              <w:rPr>
                                <w:rFonts w:ascii="Century Gothic" w:hAnsi="Century Gothic" w:cs="Century Gothic"/>
                                <w:b/>
                                <w:bCs/>
                                <w:sz w:val="28"/>
                                <w:szCs w:val="28"/>
                              </w:rPr>
                              <w:t>ADQUISICIÓN DE DISPENSERS Y ALMACENAMIENTO DE GNV  PARA LAS ESTACIONES DE SERVICIO DE YPFB</w:t>
                            </w:r>
                          </w:p>
                          <w:p w14:paraId="47341E67" w14:textId="77777777" w:rsidR="00375779" w:rsidRPr="000161B0" w:rsidRDefault="00375779" w:rsidP="004540B2">
                            <w:pPr>
                              <w:ind w:right="-118"/>
                              <w:jc w:val="center"/>
                              <w:rPr>
                                <w:rFonts w:ascii="Century Gothic" w:hAnsi="Century Gothic" w:cs="Century Gothic"/>
                                <w:b/>
                                <w:bCs/>
                                <w:sz w:val="28"/>
                                <w:szCs w:val="28"/>
                              </w:rPr>
                            </w:pPr>
                          </w:p>
                          <w:p w14:paraId="357F2EA9" w14:textId="28AD1B4F" w:rsidR="00375779" w:rsidRPr="00D94CE2" w:rsidRDefault="00375779"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172E7" w:rsidRPr="00D172E7">
                              <w:rPr>
                                <w:rFonts w:ascii="Century Gothic" w:hAnsi="Century Gothic" w:cs="Century Gothic"/>
                                <w:b/>
                                <w:bCs/>
                                <w:sz w:val="28"/>
                                <w:szCs w:val="28"/>
                              </w:rPr>
                              <w:t>DCO-CCL-GCIL-112-16</w:t>
                            </w:r>
                          </w:p>
                          <w:p w14:paraId="569F1291" w14:textId="516E5A25" w:rsidR="00375779" w:rsidRPr="000161B0" w:rsidRDefault="00375779" w:rsidP="004540B2">
                            <w:pPr>
                              <w:ind w:right="-118"/>
                              <w:jc w:val="center"/>
                              <w:rPr>
                                <w:rFonts w:ascii="Century Gothic" w:hAnsi="Century Gothic"/>
                                <w:b/>
                                <w:sz w:val="28"/>
                                <w:szCs w:val="28"/>
                                <w:lang w:val="es-ES_tradnl"/>
                              </w:rPr>
                            </w:pPr>
                            <w:r w:rsidRPr="000161B0">
                              <w:rPr>
                                <w:rFonts w:ascii="Century Gothic" w:hAnsi="Century Gothic" w:cs="Century Gothic"/>
                                <w:b/>
                                <w:bCs/>
                                <w:sz w:val="28"/>
                                <w:szCs w:val="28"/>
                              </w:rPr>
                              <w:t>Primera Convocatoria</w:t>
                            </w:r>
                          </w:p>
                          <w:p w14:paraId="47C3D4D1" w14:textId="77777777" w:rsidR="00375779" w:rsidRDefault="00375779" w:rsidP="00BC21BB">
                            <w:pPr>
                              <w:ind w:right="930"/>
                              <w:jc w:val="center"/>
                              <w:rPr>
                                <w:rFonts w:ascii="Century Gothic" w:hAnsi="Century Gothic"/>
                                <w:lang w:val="es-ES_tradnl"/>
                              </w:rPr>
                            </w:pPr>
                          </w:p>
                          <w:p w14:paraId="3EC83649" w14:textId="77777777" w:rsidR="00375779" w:rsidRPr="009C5A35" w:rsidRDefault="003757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375779" w:rsidRPr="0053779D" w:rsidRDefault="00375779" w:rsidP="00BC21BB">
                      <w:pPr>
                        <w:pStyle w:val="Ttulo1"/>
                        <w:ind w:left="142"/>
                        <w:jc w:val="center"/>
                        <w:rPr>
                          <w:rFonts w:ascii="Century Gothic" w:hAnsi="Century Gothic"/>
                          <w:sz w:val="2"/>
                          <w:szCs w:val="28"/>
                        </w:rPr>
                      </w:pPr>
                    </w:p>
                    <w:p w14:paraId="4BF12AA0" w14:textId="77777777" w:rsidR="00375779" w:rsidRDefault="003757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75779" w:rsidRPr="00196858" w:rsidRDefault="00375779" w:rsidP="00196858"/>
                    <w:p w14:paraId="707CFF32" w14:textId="77777777" w:rsidR="00375779" w:rsidRPr="0053779D" w:rsidRDefault="00375779" w:rsidP="00BC21BB">
                      <w:pPr>
                        <w:ind w:left="142"/>
                        <w:jc w:val="center"/>
                        <w:rPr>
                          <w:rFonts w:ascii="Verdana" w:hAnsi="Verdana"/>
                          <w:b/>
                          <w:sz w:val="8"/>
                        </w:rPr>
                      </w:pPr>
                    </w:p>
                    <w:p w14:paraId="06570665" w14:textId="77777777" w:rsidR="00375779" w:rsidRDefault="0037577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130BEC" w14:textId="77777777" w:rsidR="00375779" w:rsidRPr="00031E66" w:rsidRDefault="00375779" w:rsidP="000161B0">
                      <w:pPr>
                        <w:jc w:val="center"/>
                        <w:rPr>
                          <w:rFonts w:ascii="Century Gothic" w:hAnsi="Century Gothic"/>
                          <w:b/>
                          <w:sz w:val="32"/>
                          <w:lang w:val="es-BO"/>
                        </w:rPr>
                      </w:pPr>
                      <w:r w:rsidRPr="00031E66">
                        <w:rPr>
                          <w:rFonts w:ascii="Century Gothic" w:hAnsi="Century Gothic"/>
                          <w:b/>
                          <w:sz w:val="32"/>
                          <w:lang w:val="es-BO"/>
                        </w:rPr>
                        <w:t>FERIA YPFB COMPRA 2016</w:t>
                      </w:r>
                    </w:p>
                    <w:p w14:paraId="539D1374" w14:textId="77777777" w:rsidR="00375779" w:rsidRPr="00103622" w:rsidRDefault="00375779" w:rsidP="00963B46">
                      <w:pPr>
                        <w:ind w:left="142"/>
                        <w:jc w:val="center"/>
                        <w:rPr>
                          <w:rFonts w:ascii="Century Gothic" w:hAnsi="Century Gothic" w:cs="Arial"/>
                          <w:b/>
                          <w:sz w:val="32"/>
                          <w:szCs w:val="32"/>
                          <w:lang w:val="es-MX"/>
                        </w:rPr>
                      </w:pPr>
                    </w:p>
                    <w:p w14:paraId="35E3BA65" w14:textId="77777777" w:rsidR="00375779" w:rsidRDefault="0037577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375779" w:rsidRPr="00103622" w:rsidRDefault="0037577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375779" w:rsidRDefault="00375779"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375779" w:rsidRDefault="00375779"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375779" w:rsidRPr="00B61C2E" w:rsidRDefault="00375779" w:rsidP="00A563EC">
                      <w:pPr>
                        <w:ind w:left="142"/>
                        <w:jc w:val="center"/>
                        <w:rPr>
                          <w:rFonts w:ascii="Century Gothic" w:hAnsi="Century Gothic" w:cs="Arial"/>
                          <w:b/>
                          <w:i/>
                          <w:sz w:val="28"/>
                          <w:szCs w:val="28"/>
                          <w:lang w:val="es-MX"/>
                        </w:rPr>
                      </w:pPr>
                    </w:p>
                    <w:p w14:paraId="496C6264" w14:textId="77777777" w:rsidR="00375779" w:rsidRDefault="00375779" w:rsidP="00E34AB2">
                      <w:pPr>
                        <w:ind w:left="142"/>
                        <w:jc w:val="center"/>
                        <w:rPr>
                          <w:rFonts w:ascii="Century Gothic" w:hAnsi="Century Gothic" w:cs="Arial"/>
                          <w:b/>
                          <w:sz w:val="28"/>
                          <w:szCs w:val="28"/>
                          <w:lang w:val="es-MX"/>
                        </w:rPr>
                      </w:pPr>
                    </w:p>
                    <w:p w14:paraId="15A4B15A" w14:textId="5E92630C" w:rsidR="00375779" w:rsidRPr="00103622" w:rsidRDefault="00375779"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375779" w:rsidRDefault="00375779" w:rsidP="004540B2">
                      <w:pPr>
                        <w:ind w:right="-118"/>
                        <w:rPr>
                          <w:rFonts w:ascii="Century Gothic" w:hAnsi="Century Gothic"/>
                          <w:b/>
                          <w:sz w:val="28"/>
                          <w:szCs w:val="28"/>
                        </w:rPr>
                      </w:pPr>
                    </w:p>
                    <w:p w14:paraId="79E0FC18" w14:textId="3A7D3A2F" w:rsidR="00375779" w:rsidRPr="000161B0" w:rsidRDefault="00375779"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161B0">
                        <w:rPr>
                          <w:rFonts w:ascii="Century Gothic" w:hAnsi="Century Gothic" w:cs="Century Gothic"/>
                          <w:b/>
                          <w:bCs/>
                          <w:sz w:val="28"/>
                          <w:szCs w:val="28"/>
                        </w:rPr>
                        <w:t>ADQUISICIÓN DE DISPENSERS Y ALMACENAMIENTO DE GNV  PARA LAS ESTACIONES DE SERVICIO DE YPFB</w:t>
                      </w:r>
                    </w:p>
                    <w:p w14:paraId="47341E67" w14:textId="77777777" w:rsidR="00375779" w:rsidRPr="000161B0" w:rsidRDefault="00375779" w:rsidP="004540B2">
                      <w:pPr>
                        <w:ind w:right="-118"/>
                        <w:jc w:val="center"/>
                        <w:rPr>
                          <w:rFonts w:ascii="Century Gothic" w:hAnsi="Century Gothic" w:cs="Century Gothic"/>
                          <w:b/>
                          <w:bCs/>
                          <w:sz w:val="28"/>
                          <w:szCs w:val="28"/>
                        </w:rPr>
                      </w:pPr>
                    </w:p>
                    <w:p w14:paraId="357F2EA9" w14:textId="28AD1B4F" w:rsidR="00375779" w:rsidRPr="00D94CE2" w:rsidRDefault="00375779" w:rsidP="004540B2">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172E7" w:rsidRPr="00D172E7">
                        <w:rPr>
                          <w:rFonts w:ascii="Century Gothic" w:hAnsi="Century Gothic" w:cs="Century Gothic"/>
                          <w:b/>
                          <w:bCs/>
                          <w:sz w:val="28"/>
                          <w:szCs w:val="28"/>
                        </w:rPr>
                        <w:t>DCO-CCL-GCIL-112-16</w:t>
                      </w:r>
                    </w:p>
                    <w:p w14:paraId="569F1291" w14:textId="516E5A25" w:rsidR="00375779" w:rsidRPr="000161B0" w:rsidRDefault="00375779" w:rsidP="004540B2">
                      <w:pPr>
                        <w:ind w:right="-118"/>
                        <w:jc w:val="center"/>
                        <w:rPr>
                          <w:rFonts w:ascii="Century Gothic" w:hAnsi="Century Gothic"/>
                          <w:b/>
                          <w:sz w:val="28"/>
                          <w:szCs w:val="28"/>
                          <w:lang w:val="es-ES_tradnl"/>
                        </w:rPr>
                      </w:pPr>
                      <w:r w:rsidRPr="000161B0">
                        <w:rPr>
                          <w:rFonts w:ascii="Century Gothic" w:hAnsi="Century Gothic" w:cs="Century Gothic"/>
                          <w:b/>
                          <w:bCs/>
                          <w:sz w:val="28"/>
                          <w:szCs w:val="28"/>
                        </w:rPr>
                        <w:t>Primera Convocatoria</w:t>
                      </w:r>
                    </w:p>
                    <w:p w14:paraId="47C3D4D1" w14:textId="77777777" w:rsidR="00375779" w:rsidRDefault="00375779" w:rsidP="00BC21BB">
                      <w:pPr>
                        <w:ind w:right="930"/>
                        <w:jc w:val="center"/>
                        <w:rPr>
                          <w:rFonts w:ascii="Century Gothic" w:hAnsi="Century Gothic"/>
                          <w:lang w:val="es-ES_tradnl"/>
                        </w:rPr>
                      </w:pPr>
                    </w:p>
                    <w:p w14:paraId="3EC83649" w14:textId="77777777" w:rsidR="00375779" w:rsidRPr="009C5A35" w:rsidRDefault="00375779"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375779" w:rsidRPr="00AD6AF2" w:rsidRDefault="00375779" w:rsidP="003E5E03">
                            <w:pPr>
                              <w:ind w:right="930"/>
                              <w:jc w:val="center"/>
                              <w:rPr>
                                <w:rFonts w:ascii="Century Gothic" w:hAnsi="Century Gothic"/>
                                <w:sz w:val="14"/>
                                <w:lang w:val="es-ES_tradnl"/>
                              </w:rPr>
                            </w:pPr>
                          </w:p>
                          <w:p w14:paraId="4C1889A0" w14:textId="687F34A4" w:rsidR="00375779" w:rsidRDefault="00375779"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375779" w:rsidRPr="00AD6AF2" w:rsidRDefault="00375779"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375779" w:rsidRPr="00AD6AF2" w:rsidRDefault="00375779" w:rsidP="003E5E03">
                      <w:pPr>
                        <w:ind w:right="930"/>
                        <w:jc w:val="center"/>
                        <w:rPr>
                          <w:rFonts w:ascii="Century Gothic" w:hAnsi="Century Gothic"/>
                          <w:sz w:val="14"/>
                          <w:lang w:val="es-ES_tradnl"/>
                        </w:rPr>
                      </w:pPr>
                    </w:p>
                    <w:p w14:paraId="4C1889A0" w14:textId="687F34A4" w:rsidR="00375779" w:rsidRDefault="00375779"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RG-06-A-GCC-DCO</w:t>
                      </w:r>
                    </w:p>
                    <w:p w14:paraId="6464A64D" w14:textId="4B297960" w:rsidR="00375779" w:rsidRPr="00AD6AF2" w:rsidRDefault="00375779"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DDC8B29" w14:textId="77777777" w:rsidR="000161B0" w:rsidRPr="00552079" w:rsidRDefault="000161B0"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161B0" w:rsidRPr="00552079" w14:paraId="64566D0E" w14:textId="77777777" w:rsidTr="000161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0B7C55C" w14:textId="77777777" w:rsidR="000161B0" w:rsidRPr="00552079" w:rsidRDefault="000161B0" w:rsidP="00016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51B353D" w14:textId="77777777" w:rsidR="000161B0" w:rsidRPr="00552079" w:rsidRDefault="000161B0" w:rsidP="00016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FD61E54" w14:textId="77777777" w:rsidR="000161B0" w:rsidRPr="00552079" w:rsidRDefault="000161B0" w:rsidP="000161B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0161B0" w:rsidRPr="00552079" w14:paraId="20CE54CC" w14:textId="77777777" w:rsidTr="000161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2A2AB8B" w14:textId="77777777" w:rsidR="000161B0" w:rsidRPr="00552079" w:rsidRDefault="000161B0" w:rsidP="00016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59BDE32" w14:textId="77777777" w:rsidR="000161B0" w:rsidRPr="00552079" w:rsidRDefault="000161B0" w:rsidP="00016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A7F0D2" w14:textId="26E6B4C0" w:rsidR="000161B0" w:rsidRPr="00552079" w:rsidRDefault="000161B0" w:rsidP="002A6E8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A6E8A">
              <w:rPr>
                <w:rFonts w:asciiTheme="minorHAnsi" w:eastAsia="Calibri" w:hAnsiTheme="minorHAnsi" w:cstheme="minorHAnsi"/>
                <w:b/>
                <w:i/>
                <w:sz w:val="22"/>
                <w:szCs w:val="22"/>
              </w:rPr>
              <w:t>LOTES</w:t>
            </w:r>
          </w:p>
        </w:tc>
      </w:tr>
      <w:tr w:rsidR="000161B0" w:rsidRPr="00552079" w14:paraId="41CAD866" w14:textId="77777777" w:rsidTr="000161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97EBE7" w14:textId="77777777" w:rsidR="000161B0" w:rsidRPr="00552079" w:rsidRDefault="000161B0" w:rsidP="00016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2D41D5EF" w14:textId="77777777" w:rsidR="000161B0" w:rsidRPr="00552079" w:rsidRDefault="000161B0" w:rsidP="000161B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1B90392" w14:textId="77777777" w:rsidR="000161B0" w:rsidRPr="00552079" w:rsidRDefault="000161B0" w:rsidP="000161B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81"/>
        <w:gridCol w:w="1278"/>
        <w:gridCol w:w="48"/>
        <w:gridCol w:w="1435"/>
        <w:gridCol w:w="296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75779">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881"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6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296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44C588D" w14:textId="77777777" w:rsidTr="00375779">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881"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43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2964" w:type="dxa"/>
            <w:vAlign w:val="center"/>
          </w:tcPr>
          <w:p w14:paraId="58D9BD9F" w14:textId="76A45F7D" w:rsidR="00103622" w:rsidRPr="00552079" w:rsidRDefault="000161B0" w:rsidP="001B5615">
            <w:pPr>
              <w:jc w:val="both"/>
              <w:rPr>
                <w:rFonts w:asciiTheme="minorHAnsi" w:hAnsiTheme="minorHAnsi" w:cstheme="minorHAnsi"/>
                <w:color w:val="000000"/>
                <w:sz w:val="22"/>
                <w:szCs w:val="22"/>
              </w:rPr>
            </w:pPr>
            <w:r w:rsidRPr="00031E66">
              <w:rPr>
                <w:rFonts w:ascii="Calibri" w:hAnsi="Calibri"/>
                <w:b/>
                <w:sz w:val="16"/>
                <w:szCs w:val="16"/>
              </w:rPr>
              <w:t>NO CORRESPONDE</w:t>
            </w:r>
          </w:p>
        </w:tc>
      </w:tr>
      <w:tr w:rsidR="000161B0" w:rsidRPr="00552079" w14:paraId="0266DB73" w14:textId="77777777" w:rsidTr="00375779">
        <w:trPr>
          <w:trHeight w:val="433"/>
        </w:trPr>
        <w:tc>
          <w:tcPr>
            <w:tcW w:w="433" w:type="dxa"/>
            <w:shd w:val="clear" w:color="auto" w:fill="auto"/>
            <w:vAlign w:val="center"/>
          </w:tcPr>
          <w:p w14:paraId="07143140" w14:textId="77777777" w:rsidR="000161B0" w:rsidRPr="00552079" w:rsidRDefault="000161B0" w:rsidP="000161B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881" w:type="dxa"/>
            <w:vAlign w:val="center"/>
          </w:tcPr>
          <w:p w14:paraId="2CB20931" w14:textId="77777777" w:rsidR="000161B0" w:rsidRPr="00552079" w:rsidRDefault="000161B0" w:rsidP="000161B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0161B0" w:rsidRPr="00552079" w:rsidRDefault="000161B0" w:rsidP="000161B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51C43C1A" w:rsidR="000161B0" w:rsidRPr="00552079" w:rsidRDefault="000161B0" w:rsidP="000161B0">
            <w:pPr>
              <w:rPr>
                <w:rFonts w:asciiTheme="minorHAnsi" w:hAnsiTheme="minorHAnsi" w:cstheme="minorHAnsi"/>
                <w:sz w:val="22"/>
                <w:szCs w:val="22"/>
              </w:rPr>
            </w:pPr>
            <w:r>
              <w:rPr>
                <w:rFonts w:asciiTheme="minorHAnsi" w:hAnsiTheme="minorHAnsi" w:cstheme="minorHAnsi"/>
                <w:sz w:val="22"/>
                <w:szCs w:val="22"/>
              </w:rPr>
              <w:t>20/04/2016</w:t>
            </w:r>
          </w:p>
        </w:tc>
        <w:tc>
          <w:tcPr>
            <w:tcW w:w="1435" w:type="dxa"/>
            <w:vAlign w:val="center"/>
          </w:tcPr>
          <w:p w14:paraId="03A24DF8" w14:textId="45E5EA2C" w:rsidR="000161B0" w:rsidRPr="00552079" w:rsidRDefault="000161B0" w:rsidP="000161B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Pr>
                <w:rFonts w:asciiTheme="minorHAnsi" w:hAnsiTheme="minorHAnsi" w:cstheme="minorHAnsi"/>
                <w:sz w:val="22"/>
                <w:szCs w:val="22"/>
              </w:rPr>
              <w:t>18:30</w:t>
            </w:r>
          </w:p>
        </w:tc>
        <w:tc>
          <w:tcPr>
            <w:tcW w:w="2964" w:type="dxa"/>
            <w:vAlign w:val="center"/>
          </w:tcPr>
          <w:p w14:paraId="0495D05B" w14:textId="2F3CFD0A" w:rsidR="000161B0" w:rsidRPr="00552079" w:rsidRDefault="000161B0" w:rsidP="000161B0">
            <w:pPr>
              <w:jc w:val="both"/>
              <w:rPr>
                <w:rFonts w:asciiTheme="minorHAnsi" w:hAnsiTheme="minorHAnsi" w:cstheme="minorHAnsi"/>
                <w:b/>
                <w:color w:val="000000"/>
                <w:sz w:val="22"/>
                <w:szCs w:val="22"/>
              </w:rPr>
            </w:pPr>
            <w:r w:rsidRPr="003F0456">
              <w:rPr>
                <w:rFonts w:ascii="Calibri" w:hAnsi="Calibri" w:cs="Calibri"/>
                <w:color w:val="000000"/>
                <w:sz w:val="18"/>
                <w:szCs w:val="18"/>
              </w:rPr>
              <w:t xml:space="preserve">Al correo Institucional </w:t>
            </w:r>
            <w:hyperlink r:id="rId11" w:history="1">
              <w:r w:rsidRPr="00724F8A">
                <w:rPr>
                  <w:rStyle w:val="Hipervnculo"/>
                  <w:rFonts w:ascii="Calibri" w:hAnsi="Calibri" w:cs="Calibri"/>
                  <w:sz w:val="18"/>
                  <w:szCs w:val="18"/>
                </w:rPr>
                <w:t>zquisbert@ypfb.gob.bo</w:t>
              </w:r>
            </w:hyperlink>
          </w:p>
        </w:tc>
      </w:tr>
      <w:tr w:rsidR="00103622" w:rsidRPr="00552079" w14:paraId="7D020AD3" w14:textId="77777777" w:rsidTr="00375779">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881"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337EEEB" w:rsidR="00103622" w:rsidRPr="00552079" w:rsidRDefault="000161B0" w:rsidP="00B37050">
            <w:pPr>
              <w:rPr>
                <w:rFonts w:asciiTheme="minorHAnsi" w:hAnsiTheme="minorHAnsi" w:cstheme="minorHAnsi"/>
                <w:sz w:val="22"/>
                <w:szCs w:val="22"/>
              </w:rPr>
            </w:pPr>
            <w:r>
              <w:rPr>
                <w:rFonts w:asciiTheme="minorHAnsi" w:hAnsiTheme="minorHAnsi" w:cstheme="minorHAnsi"/>
                <w:sz w:val="22"/>
                <w:szCs w:val="22"/>
              </w:rPr>
              <w:t>21/04/2016</w:t>
            </w:r>
          </w:p>
        </w:tc>
        <w:tc>
          <w:tcPr>
            <w:tcW w:w="143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4B69A370" w:rsidR="00103622" w:rsidRPr="00552079" w:rsidRDefault="000161B0" w:rsidP="000161B0">
            <w:pPr>
              <w:jc w:val="center"/>
              <w:rPr>
                <w:rFonts w:asciiTheme="minorHAnsi" w:hAnsiTheme="minorHAnsi" w:cstheme="minorHAnsi"/>
                <w:sz w:val="22"/>
                <w:szCs w:val="22"/>
              </w:rPr>
            </w:pPr>
            <w:r>
              <w:rPr>
                <w:rFonts w:asciiTheme="minorHAnsi" w:hAnsiTheme="minorHAnsi" w:cstheme="minorHAnsi"/>
                <w:sz w:val="22"/>
                <w:szCs w:val="22"/>
              </w:rPr>
              <w:t>15:30</w:t>
            </w:r>
          </w:p>
        </w:tc>
        <w:tc>
          <w:tcPr>
            <w:tcW w:w="2964" w:type="dxa"/>
          </w:tcPr>
          <w:p w14:paraId="7BF83B26" w14:textId="0E2823FB" w:rsidR="00103622" w:rsidRPr="001B5615" w:rsidRDefault="000161B0" w:rsidP="001B5615">
            <w:pPr>
              <w:rPr>
                <w:rFonts w:asciiTheme="minorHAnsi" w:hAnsiTheme="minorHAnsi" w:cstheme="minorHAnsi"/>
                <w:color w:val="FF0000"/>
                <w:sz w:val="22"/>
                <w:szCs w:val="22"/>
              </w:rPr>
            </w:pPr>
            <w:r w:rsidRPr="00CE0208">
              <w:rPr>
                <w:rFonts w:ascii="Calibri" w:hAnsi="Calibri" w:cs="Calibri"/>
                <w:sz w:val="18"/>
                <w:szCs w:val="18"/>
              </w:rPr>
              <w:t>Calle Bueno N° 185 Edificio YPFB Piso 1 Gerencia de Contrataciones Corporativa, La Paz – Bolivia</w:t>
            </w:r>
          </w:p>
        </w:tc>
      </w:tr>
      <w:tr w:rsidR="00103622" w:rsidRPr="00552079" w14:paraId="6D9DC71E" w14:textId="77777777" w:rsidTr="00375779">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881"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761"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296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375779">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881" w:type="dxa"/>
            <w:vAlign w:val="center"/>
          </w:tcPr>
          <w:p w14:paraId="0FA79278" w14:textId="4E927FF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30F6C38" w:rsidR="00103622" w:rsidRPr="00552079" w:rsidRDefault="000161B0"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435" w:type="dxa"/>
            <w:vAlign w:val="center"/>
          </w:tcPr>
          <w:p w14:paraId="1B2DD351" w14:textId="6F4E6586"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0161B0">
              <w:rPr>
                <w:rFonts w:asciiTheme="minorHAnsi" w:hAnsiTheme="minorHAnsi" w:cstheme="minorHAnsi"/>
                <w:sz w:val="22"/>
                <w:szCs w:val="22"/>
              </w:rPr>
              <w:t xml:space="preserve"> 09:30</w:t>
            </w:r>
          </w:p>
          <w:p w14:paraId="48109594" w14:textId="77777777" w:rsidR="00103622" w:rsidRPr="00552079" w:rsidRDefault="00103622" w:rsidP="00B37050">
            <w:pPr>
              <w:rPr>
                <w:rFonts w:asciiTheme="minorHAnsi" w:hAnsiTheme="minorHAnsi" w:cstheme="minorHAnsi"/>
                <w:sz w:val="22"/>
                <w:szCs w:val="22"/>
              </w:rPr>
            </w:pPr>
          </w:p>
        </w:tc>
        <w:tc>
          <w:tcPr>
            <w:tcW w:w="2964" w:type="dxa"/>
          </w:tcPr>
          <w:p w14:paraId="1C376F21" w14:textId="77777777" w:rsidR="000161B0" w:rsidRPr="00AB177D" w:rsidRDefault="000161B0" w:rsidP="000161B0">
            <w:pPr>
              <w:spacing w:line="276" w:lineRule="auto"/>
              <w:jc w:val="both"/>
              <w:rPr>
                <w:rFonts w:ascii="Calibri" w:hAnsi="Calibri" w:cs="Calibri"/>
                <w:sz w:val="18"/>
                <w:szCs w:val="18"/>
                <w:lang w:val="es-BO"/>
              </w:rPr>
            </w:pPr>
            <w:r w:rsidRPr="00AB177D">
              <w:rPr>
                <w:rFonts w:ascii="Calibri" w:hAnsi="Calibri" w:cs="Calibri"/>
                <w:sz w:val="18"/>
                <w:szCs w:val="18"/>
              </w:rPr>
              <w:t>Campo Ferial FEXPOCRUZ</w:t>
            </w:r>
          </w:p>
          <w:p w14:paraId="15AF0368" w14:textId="77777777" w:rsidR="000161B0" w:rsidRPr="00AB177D" w:rsidRDefault="000161B0" w:rsidP="000161B0">
            <w:pPr>
              <w:spacing w:line="276" w:lineRule="auto"/>
              <w:jc w:val="both"/>
              <w:rPr>
                <w:rFonts w:ascii="Calibri" w:hAnsi="Calibri" w:cs="Calibri"/>
                <w:sz w:val="18"/>
                <w:szCs w:val="18"/>
              </w:rPr>
            </w:pPr>
            <w:r w:rsidRPr="00AB177D">
              <w:rPr>
                <w:rFonts w:ascii="Calibri" w:hAnsi="Calibri" w:cs="Calibri"/>
                <w:sz w:val="18"/>
                <w:szCs w:val="18"/>
              </w:rPr>
              <w:t xml:space="preserve">Pabellón </w:t>
            </w:r>
            <w:proofErr w:type="spellStart"/>
            <w:r w:rsidRPr="00AB177D">
              <w:rPr>
                <w:rFonts w:ascii="Calibri" w:hAnsi="Calibri" w:cs="Calibri"/>
                <w:sz w:val="18"/>
                <w:szCs w:val="18"/>
              </w:rPr>
              <w:t>Guarayos</w:t>
            </w:r>
            <w:proofErr w:type="spellEnd"/>
            <w:r w:rsidRPr="00AB177D">
              <w:rPr>
                <w:rFonts w:ascii="Calibri" w:hAnsi="Calibri" w:cs="Calibri"/>
                <w:sz w:val="18"/>
                <w:szCs w:val="18"/>
              </w:rPr>
              <w:t xml:space="preserve"> STAND YPFB CASA MATRIZ, Av. Roca y Coronado s/n.</w:t>
            </w:r>
          </w:p>
          <w:p w14:paraId="3F472FB9" w14:textId="4983D58C" w:rsidR="00103622" w:rsidRPr="001B5615" w:rsidRDefault="000161B0" w:rsidP="00E66CE8">
            <w:pPr>
              <w:rPr>
                <w:rFonts w:asciiTheme="minorHAnsi" w:hAnsiTheme="minorHAnsi" w:cstheme="minorHAnsi"/>
                <w:color w:val="FF0000"/>
                <w:sz w:val="22"/>
                <w:szCs w:val="22"/>
              </w:rPr>
            </w:pPr>
            <w:r w:rsidRPr="00AB177D">
              <w:rPr>
                <w:rFonts w:ascii="Calibri" w:hAnsi="Calibri" w:cs="Calibri"/>
                <w:sz w:val="18"/>
                <w:szCs w:val="18"/>
              </w:rPr>
              <w:t>Santa Cruz –Bolivia</w:t>
            </w:r>
            <w:r w:rsidRPr="00AB177D">
              <w:rPr>
                <w:rFonts w:ascii="Calibri" w:hAnsi="Calibri" w:cs="Calibri"/>
                <w:b/>
                <w:sz w:val="18"/>
                <w:szCs w:val="18"/>
              </w:rPr>
              <w:t xml:space="preserve"> </w:t>
            </w:r>
            <w:bookmarkStart w:id="0" w:name="_GoBack"/>
            <w:bookmarkEnd w:id="0"/>
          </w:p>
        </w:tc>
      </w:tr>
      <w:tr w:rsidR="00103622" w:rsidRPr="00552079" w14:paraId="73FE3E0E" w14:textId="77777777" w:rsidTr="00375779">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881"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761"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296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375779">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881"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D99B924" w:rsidR="00103622" w:rsidRPr="00552079" w:rsidRDefault="000161B0" w:rsidP="00B37050">
            <w:pPr>
              <w:rPr>
                <w:rFonts w:asciiTheme="minorHAnsi" w:hAnsiTheme="minorHAnsi" w:cstheme="minorHAnsi"/>
                <w:sz w:val="22"/>
                <w:szCs w:val="22"/>
              </w:rPr>
            </w:pPr>
            <w:r>
              <w:rPr>
                <w:rFonts w:asciiTheme="minorHAnsi" w:hAnsiTheme="minorHAnsi" w:cstheme="minorHAnsi"/>
                <w:sz w:val="22"/>
                <w:szCs w:val="22"/>
              </w:rPr>
              <w:t>29/04/2016</w:t>
            </w:r>
          </w:p>
        </w:tc>
        <w:tc>
          <w:tcPr>
            <w:tcW w:w="1483"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D6068D3" w:rsidR="00103622" w:rsidRPr="00552079" w:rsidRDefault="000161B0" w:rsidP="000161B0">
            <w:pPr>
              <w:jc w:val="center"/>
              <w:rPr>
                <w:rFonts w:asciiTheme="minorHAnsi" w:hAnsiTheme="minorHAnsi" w:cstheme="minorHAnsi"/>
                <w:sz w:val="22"/>
                <w:szCs w:val="22"/>
              </w:rPr>
            </w:pPr>
            <w:r>
              <w:rPr>
                <w:rFonts w:asciiTheme="minorHAnsi" w:hAnsiTheme="minorHAnsi" w:cstheme="minorHAnsi"/>
                <w:sz w:val="22"/>
                <w:szCs w:val="22"/>
              </w:rPr>
              <w:t>10:00</w:t>
            </w:r>
          </w:p>
        </w:tc>
        <w:tc>
          <w:tcPr>
            <w:tcW w:w="2964" w:type="dxa"/>
            <w:vAlign w:val="center"/>
          </w:tcPr>
          <w:p w14:paraId="344FCB9B" w14:textId="77777777" w:rsidR="000161B0" w:rsidRPr="00AB177D" w:rsidRDefault="000161B0" w:rsidP="000161B0">
            <w:pPr>
              <w:spacing w:line="276" w:lineRule="auto"/>
              <w:jc w:val="both"/>
              <w:rPr>
                <w:rFonts w:ascii="Calibri" w:hAnsi="Calibri" w:cs="Calibri"/>
                <w:sz w:val="18"/>
                <w:szCs w:val="18"/>
                <w:lang w:val="es-BO"/>
              </w:rPr>
            </w:pPr>
            <w:r w:rsidRPr="00AB177D">
              <w:rPr>
                <w:rFonts w:ascii="Calibri" w:hAnsi="Calibri" w:cs="Calibri"/>
                <w:sz w:val="18"/>
                <w:szCs w:val="18"/>
              </w:rPr>
              <w:t>Campo Ferial FEXPOCRUZ</w:t>
            </w:r>
          </w:p>
          <w:p w14:paraId="7442BC97" w14:textId="77777777" w:rsidR="000161B0" w:rsidRPr="00AB177D" w:rsidRDefault="000161B0" w:rsidP="000161B0">
            <w:pPr>
              <w:spacing w:line="276" w:lineRule="auto"/>
              <w:jc w:val="both"/>
              <w:rPr>
                <w:rFonts w:ascii="Calibri" w:hAnsi="Calibri" w:cs="Calibri"/>
                <w:sz w:val="18"/>
                <w:szCs w:val="18"/>
              </w:rPr>
            </w:pPr>
            <w:r w:rsidRPr="00AB177D">
              <w:rPr>
                <w:rFonts w:ascii="Calibri" w:hAnsi="Calibri" w:cs="Calibri"/>
                <w:sz w:val="18"/>
                <w:szCs w:val="18"/>
              </w:rPr>
              <w:t xml:space="preserve">Pabellón </w:t>
            </w:r>
            <w:proofErr w:type="spellStart"/>
            <w:r w:rsidRPr="00AB177D">
              <w:rPr>
                <w:rFonts w:ascii="Calibri" w:hAnsi="Calibri" w:cs="Calibri"/>
                <w:sz w:val="18"/>
                <w:szCs w:val="18"/>
              </w:rPr>
              <w:t>Guarayos</w:t>
            </w:r>
            <w:proofErr w:type="spellEnd"/>
            <w:r w:rsidRPr="00AB177D">
              <w:rPr>
                <w:rFonts w:ascii="Calibri" w:hAnsi="Calibri" w:cs="Calibri"/>
                <w:sz w:val="18"/>
                <w:szCs w:val="18"/>
              </w:rPr>
              <w:t xml:space="preserve"> STAND YPFB CASA MATRIZ, Av. Roca y Coronado s/n.</w:t>
            </w:r>
          </w:p>
          <w:p w14:paraId="4581960E" w14:textId="4D29AF98" w:rsidR="00103622" w:rsidRPr="001B5615" w:rsidRDefault="000161B0" w:rsidP="000161B0">
            <w:pPr>
              <w:rPr>
                <w:rFonts w:asciiTheme="minorHAnsi" w:hAnsiTheme="minorHAnsi" w:cstheme="minorHAnsi"/>
                <w:color w:val="FF0000"/>
                <w:sz w:val="22"/>
                <w:szCs w:val="22"/>
                <w:lang w:val="es-BO"/>
              </w:rPr>
            </w:pPr>
            <w:r w:rsidRPr="00AB177D">
              <w:rPr>
                <w:rFonts w:ascii="Calibri" w:hAnsi="Calibri" w:cs="Calibri"/>
                <w:sz w:val="18"/>
                <w:szCs w:val="18"/>
              </w:rPr>
              <w:t>Santa Cruz –Bolivia</w:t>
            </w:r>
            <w:r w:rsidRPr="00AB177D">
              <w:rPr>
                <w:rFonts w:ascii="Calibri" w:hAnsi="Calibri" w:cs="Calibri"/>
                <w:b/>
                <w:sz w:val="18"/>
                <w:szCs w:val="18"/>
              </w:rPr>
              <w:t xml:space="preserve"> MESA </w:t>
            </w:r>
            <w:r>
              <w:rPr>
                <w:rFonts w:ascii="Calibri" w:hAnsi="Calibri" w:cs="Calibri"/>
                <w:b/>
                <w:sz w:val="18"/>
                <w:szCs w:val="18"/>
              </w:rPr>
              <w:t>8</w:t>
            </w:r>
          </w:p>
        </w:tc>
      </w:tr>
      <w:tr w:rsidR="00A73638" w:rsidRPr="00552079" w14:paraId="4FDFCEA1" w14:textId="77777777" w:rsidTr="00375779">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881"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483"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296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506A4850" w14:textId="77777777" w:rsidR="00C35B76" w:rsidRPr="00C35B76" w:rsidRDefault="00CD7DE0" w:rsidP="00C35B76">
      <w:pPr>
        <w:jc w:val="center"/>
        <w:rPr>
          <w:rFonts w:ascii="Verdana" w:eastAsia="Arial Unicode MS" w:hAnsi="Verdana" w:cs="Calibri"/>
          <w:b/>
          <w:sz w:val="18"/>
          <w:szCs w:val="18"/>
          <w:u w:val="single"/>
          <w:lang w:val="es-MX" w:eastAsia="es-ES"/>
        </w:rPr>
      </w:pPr>
      <w:r w:rsidRPr="00552079">
        <w:rPr>
          <w:rFonts w:asciiTheme="minorHAnsi" w:hAnsiTheme="minorHAnsi" w:cstheme="minorHAnsi"/>
          <w:b/>
          <w:sz w:val="22"/>
          <w:szCs w:val="22"/>
        </w:rPr>
        <w:tab/>
      </w:r>
      <w:r w:rsidR="00C35B76" w:rsidRPr="00C35B76">
        <w:rPr>
          <w:rFonts w:ascii="Verdana" w:eastAsia="Arial Unicode MS" w:hAnsi="Verdana" w:cs="Calibri"/>
          <w:b/>
          <w:sz w:val="18"/>
          <w:szCs w:val="18"/>
          <w:u w:val="single"/>
          <w:lang w:val="es-MX" w:eastAsia="es-ES"/>
        </w:rPr>
        <w:t xml:space="preserve">LOTE N°1: ADQUISICION DE ALMACENAMIENTOS DE GNV </w:t>
      </w:r>
    </w:p>
    <w:p w14:paraId="79F99A6B" w14:textId="75E728D7" w:rsidR="00F52DBD" w:rsidRPr="0013799A" w:rsidRDefault="00C35B76" w:rsidP="00F52DBD">
      <w:pPr>
        <w:jc w:val="center"/>
        <w:rPr>
          <w:rFonts w:ascii="Calibri" w:hAnsi="Calibri" w:cs="Calibri"/>
          <w:b/>
          <w:bCs/>
          <w:szCs w:val="22"/>
        </w:rPr>
      </w:pPr>
      <w:r w:rsidRPr="00C35B76">
        <w:rPr>
          <w:rFonts w:ascii="Verdana" w:eastAsia="Arial Unicode MS" w:hAnsi="Verdana" w:cs="Calibri"/>
          <w:b/>
          <w:sz w:val="18"/>
          <w:szCs w:val="18"/>
          <w:u w:val="single"/>
          <w:lang w:val="es-MX" w:eastAsia="es-ES"/>
        </w:rPr>
        <w:t>PARA LAS ESTACIONES DE SERVICIO DE YPFB</w:t>
      </w:r>
    </w:p>
    <w:tbl>
      <w:tblPr>
        <w:tblW w:w="9073" w:type="dxa"/>
        <w:jc w:val="center"/>
        <w:tblCellMar>
          <w:left w:w="70" w:type="dxa"/>
          <w:right w:w="70" w:type="dxa"/>
        </w:tblCellMar>
        <w:tblLook w:val="04A0" w:firstRow="1" w:lastRow="0" w:firstColumn="1" w:lastColumn="0" w:noHBand="0" w:noVBand="1"/>
      </w:tblPr>
      <w:tblGrid>
        <w:gridCol w:w="608"/>
        <w:gridCol w:w="3122"/>
        <w:gridCol w:w="1190"/>
        <w:gridCol w:w="1113"/>
        <w:gridCol w:w="1268"/>
        <w:gridCol w:w="1772"/>
      </w:tblGrid>
      <w:tr w:rsidR="00103622" w:rsidRPr="00552079"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B482D63" w14:textId="2F2C88A3" w:rsidR="00AF7D69" w:rsidRDefault="00103622" w:rsidP="00AF7D6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w:t>
            </w:r>
            <w:proofErr w:type="spellStart"/>
            <w:r w:rsidR="00B61C2E">
              <w:rPr>
                <w:rFonts w:asciiTheme="minorHAnsi" w:hAnsiTheme="minorHAnsi" w:cstheme="minorHAnsi"/>
                <w:b/>
                <w:sz w:val="22"/>
                <w:szCs w:val="22"/>
              </w:rPr>
              <w:t>us</w:t>
            </w:r>
            <w:proofErr w:type="spellEnd"/>
            <w:r w:rsidR="00B61C2E">
              <w:rPr>
                <w:rFonts w:asciiTheme="minorHAnsi" w:hAnsiTheme="minorHAnsi" w:cstheme="minorHAnsi"/>
                <w:b/>
                <w:sz w:val="22"/>
                <w:szCs w:val="22"/>
              </w:rPr>
              <w:t>.)</w:t>
            </w:r>
          </w:p>
          <w:p w14:paraId="005484BF" w14:textId="317C993F" w:rsidR="00103622" w:rsidRPr="00552079" w:rsidRDefault="00103622" w:rsidP="00AF7D69">
            <w:pPr>
              <w:ind w:left="705"/>
              <w:jc w:val="center"/>
              <w:rPr>
                <w:rFonts w:asciiTheme="minorHAnsi" w:hAnsiTheme="minorHAnsi" w:cstheme="minorHAnsi"/>
                <w:b/>
                <w:bCs/>
                <w:color w:val="FF0000"/>
                <w:sz w:val="22"/>
                <w:szCs w:val="22"/>
                <w:lang w:val="es-BO" w:eastAsia="es-BO"/>
              </w:rPr>
            </w:pPr>
          </w:p>
        </w:tc>
      </w:tr>
      <w:tr w:rsidR="002E3633" w:rsidRPr="00552079" w14:paraId="033549D3" w14:textId="77777777" w:rsidTr="00F52DBD">
        <w:trPr>
          <w:trHeight w:val="529"/>
          <w:jc w:val="center"/>
        </w:trPr>
        <w:tc>
          <w:tcPr>
            <w:tcW w:w="60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3F4DCE46"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F52DBD">
              <w:rPr>
                <w:rFonts w:asciiTheme="minorHAnsi" w:hAnsiTheme="minorHAnsi" w:cstheme="minorHAnsi"/>
                <w:b/>
                <w:bCs/>
                <w:color w:val="000000"/>
                <w:sz w:val="22"/>
                <w:szCs w:val="22"/>
                <w:lang w:val="es-BO" w:eastAsia="es-BO"/>
              </w:rPr>
              <w:t xml:space="preserve"> ITEM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552079" w:rsidRDefault="002E3633" w:rsidP="00D5656B">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552079" w:rsidRDefault="002E3633"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26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552079" w:rsidRDefault="002E3633" w:rsidP="00AF7D6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552079" w:rsidRDefault="002E3633" w:rsidP="00AF7D6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52DBD" w:rsidRPr="00552079" w14:paraId="09584043" w14:textId="77777777" w:rsidTr="00F52DBD">
        <w:trPr>
          <w:trHeight w:val="206"/>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2E5DE66A" w14:textId="1AD6E865"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419E36E5" w:rsidR="00F52DBD" w:rsidRPr="00552079" w:rsidRDefault="00F52DBD" w:rsidP="00B37050">
            <w:pPr>
              <w:rPr>
                <w:rFonts w:asciiTheme="minorHAnsi" w:hAnsiTheme="minorHAnsi" w:cstheme="minorHAnsi"/>
                <w:color w:val="000000"/>
                <w:sz w:val="22"/>
                <w:szCs w:val="22"/>
                <w:lang w:val="es-BO" w:eastAsia="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GNV PARA ESTACION DE SERVICIO COPACABANA</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0C114B7C" w14:textId="74E464E6"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2E76250"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1268" w:type="dxa"/>
            <w:tcBorders>
              <w:top w:val="nil"/>
              <w:left w:val="nil"/>
              <w:bottom w:val="single" w:sz="8" w:space="0" w:color="auto"/>
              <w:right w:val="single" w:sz="8" w:space="0" w:color="auto"/>
            </w:tcBorders>
            <w:shd w:val="clear" w:color="auto" w:fill="auto"/>
            <w:vAlign w:val="center"/>
          </w:tcPr>
          <w:p w14:paraId="4FBBD359" w14:textId="6B607E0F"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16.781,60</w:t>
            </w:r>
          </w:p>
        </w:tc>
        <w:tc>
          <w:tcPr>
            <w:tcW w:w="1772" w:type="dxa"/>
            <w:tcBorders>
              <w:top w:val="nil"/>
              <w:left w:val="nil"/>
              <w:bottom w:val="single" w:sz="8" w:space="0" w:color="auto"/>
              <w:right w:val="single" w:sz="8" w:space="0" w:color="auto"/>
            </w:tcBorders>
            <w:shd w:val="clear" w:color="auto" w:fill="auto"/>
            <w:noWrap/>
            <w:vAlign w:val="center"/>
          </w:tcPr>
          <w:p w14:paraId="73A7D9B7" w14:textId="6FD0F58A"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16.781,60</w:t>
            </w:r>
          </w:p>
        </w:tc>
      </w:tr>
      <w:tr w:rsidR="00F52DBD" w:rsidRPr="00552079" w14:paraId="2B9C54AA" w14:textId="77777777" w:rsidTr="00F52DBD">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739E7A15" w14:textId="6DACBE9D"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17197B8F" w:rsidR="00F52DBD" w:rsidRPr="00552079" w:rsidRDefault="00F52DBD" w:rsidP="00B37050">
            <w:pPr>
              <w:rPr>
                <w:rFonts w:asciiTheme="minorHAnsi" w:hAnsiTheme="minorHAnsi" w:cstheme="minorHAnsi"/>
                <w:color w:val="000000"/>
                <w:sz w:val="22"/>
                <w:szCs w:val="22"/>
                <w:lang w:val="es-BO" w:eastAsia="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GNV PARA ESTACION DE SERVICIO CARANAVI</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20DA5138" w14:textId="78FFBD5E"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01B336C3"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1268" w:type="dxa"/>
            <w:tcBorders>
              <w:top w:val="nil"/>
              <w:left w:val="nil"/>
              <w:bottom w:val="single" w:sz="8" w:space="0" w:color="auto"/>
              <w:right w:val="single" w:sz="8" w:space="0" w:color="auto"/>
            </w:tcBorders>
            <w:shd w:val="clear" w:color="auto" w:fill="auto"/>
            <w:vAlign w:val="center"/>
          </w:tcPr>
          <w:p w14:paraId="7B849D50" w14:textId="3E68A525"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16.781,60</w:t>
            </w:r>
          </w:p>
        </w:tc>
        <w:tc>
          <w:tcPr>
            <w:tcW w:w="1772" w:type="dxa"/>
            <w:tcBorders>
              <w:top w:val="nil"/>
              <w:left w:val="nil"/>
              <w:bottom w:val="single" w:sz="8" w:space="0" w:color="auto"/>
              <w:right w:val="single" w:sz="8" w:space="0" w:color="auto"/>
            </w:tcBorders>
            <w:shd w:val="clear" w:color="auto" w:fill="auto"/>
            <w:noWrap/>
            <w:vAlign w:val="center"/>
          </w:tcPr>
          <w:p w14:paraId="2993F149" w14:textId="4F945994"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16.781,60</w:t>
            </w:r>
          </w:p>
        </w:tc>
      </w:tr>
      <w:tr w:rsidR="00F52DBD" w:rsidRPr="00552079" w14:paraId="7D3B7700" w14:textId="77777777" w:rsidTr="00F52DBD">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7FA66CE9" w14:textId="47A5CD6D"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3</w:t>
            </w:r>
          </w:p>
        </w:tc>
        <w:tc>
          <w:tcPr>
            <w:tcW w:w="3122" w:type="dxa"/>
            <w:tcBorders>
              <w:top w:val="nil"/>
              <w:left w:val="nil"/>
              <w:bottom w:val="single" w:sz="8" w:space="0" w:color="auto"/>
              <w:right w:val="single" w:sz="8" w:space="0" w:color="auto"/>
            </w:tcBorders>
            <w:shd w:val="clear" w:color="000000" w:fill="FFFFFF"/>
            <w:vAlign w:val="center"/>
          </w:tcPr>
          <w:p w14:paraId="2EAD1371" w14:textId="3EC6BC71" w:rsidR="00F52DBD" w:rsidRPr="00552079" w:rsidRDefault="00F52DBD" w:rsidP="00B37050">
            <w:pPr>
              <w:rPr>
                <w:rFonts w:asciiTheme="minorHAnsi" w:hAnsiTheme="minorHAnsi" w:cstheme="minorHAnsi"/>
                <w:color w:val="000000"/>
                <w:sz w:val="22"/>
                <w:szCs w:val="22"/>
                <w:lang w:val="es-BO" w:eastAsia="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GNC PARA ESTACION DE SERVICIO CHALLAPATA</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40CFA600" w14:textId="0610BC0F"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9202091" w14:textId="534883F3"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1268" w:type="dxa"/>
            <w:tcBorders>
              <w:top w:val="nil"/>
              <w:left w:val="nil"/>
              <w:bottom w:val="single" w:sz="8" w:space="0" w:color="auto"/>
              <w:right w:val="single" w:sz="8" w:space="0" w:color="auto"/>
            </w:tcBorders>
            <w:shd w:val="clear" w:color="auto" w:fill="auto"/>
            <w:vAlign w:val="center"/>
          </w:tcPr>
          <w:p w14:paraId="608E6152" w14:textId="093D5424"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17.069,00</w:t>
            </w:r>
          </w:p>
        </w:tc>
        <w:tc>
          <w:tcPr>
            <w:tcW w:w="1772" w:type="dxa"/>
            <w:tcBorders>
              <w:top w:val="nil"/>
              <w:left w:val="nil"/>
              <w:bottom w:val="single" w:sz="8" w:space="0" w:color="auto"/>
              <w:right w:val="single" w:sz="8" w:space="0" w:color="auto"/>
            </w:tcBorders>
            <w:shd w:val="clear" w:color="auto" w:fill="auto"/>
            <w:noWrap/>
            <w:vAlign w:val="center"/>
          </w:tcPr>
          <w:p w14:paraId="5138705D" w14:textId="10D1A699"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17.069,00</w:t>
            </w:r>
          </w:p>
        </w:tc>
      </w:tr>
      <w:tr w:rsidR="00F52DBD" w:rsidRPr="00552079" w14:paraId="488B50F6" w14:textId="77777777" w:rsidTr="00F52DBD">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0193B811" w14:textId="69381FD4"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4</w:t>
            </w:r>
          </w:p>
        </w:tc>
        <w:tc>
          <w:tcPr>
            <w:tcW w:w="3122" w:type="dxa"/>
            <w:tcBorders>
              <w:top w:val="nil"/>
              <w:left w:val="nil"/>
              <w:bottom w:val="single" w:sz="8" w:space="0" w:color="auto"/>
              <w:right w:val="single" w:sz="8" w:space="0" w:color="auto"/>
            </w:tcBorders>
            <w:shd w:val="clear" w:color="000000" w:fill="FFFFFF"/>
            <w:vAlign w:val="center"/>
          </w:tcPr>
          <w:p w14:paraId="1B090A9E" w14:textId="2929ED9F" w:rsidR="00F52DBD" w:rsidRPr="00552079" w:rsidRDefault="00F52DBD" w:rsidP="00B37050">
            <w:pPr>
              <w:rPr>
                <w:rFonts w:asciiTheme="minorHAnsi" w:hAnsiTheme="minorHAnsi" w:cstheme="minorHAnsi"/>
                <w:color w:val="000000"/>
                <w:sz w:val="22"/>
                <w:szCs w:val="22"/>
                <w:lang w:val="es-BO" w:eastAsia="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GNC PARA ESTACION DE SERVICIO LLALLAGUA</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44E909D8" w14:textId="4B0B3722"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3B2B7C86" w14:textId="1FFAD917"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1268" w:type="dxa"/>
            <w:tcBorders>
              <w:top w:val="nil"/>
              <w:left w:val="nil"/>
              <w:bottom w:val="single" w:sz="8" w:space="0" w:color="auto"/>
              <w:right w:val="single" w:sz="8" w:space="0" w:color="auto"/>
            </w:tcBorders>
            <w:shd w:val="clear" w:color="auto" w:fill="auto"/>
            <w:vAlign w:val="center"/>
          </w:tcPr>
          <w:p w14:paraId="0E54E2C5" w14:textId="55F0F3ED"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17.069,00</w:t>
            </w:r>
          </w:p>
        </w:tc>
        <w:tc>
          <w:tcPr>
            <w:tcW w:w="1772" w:type="dxa"/>
            <w:tcBorders>
              <w:top w:val="nil"/>
              <w:left w:val="nil"/>
              <w:bottom w:val="single" w:sz="8" w:space="0" w:color="auto"/>
              <w:right w:val="single" w:sz="8" w:space="0" w:color="auto"/>
            </w:tcBorders>
            <w:shd w:val="clear" w:color="auto" w:fill="auto"/>
            <w:noWrap/>
            <w:vAlign w:val="center"/>
          </w:tcPr>
          <w:p w14:paraId="698C5AFB" w14:textId="17CABBB8"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17.069,00</w:t>
            </w:r>
          </w:p>
        </w:tc>
      </w:tr>
      <w:tr w:rsidR="00F52DBD" w:rsidRPr="00552079" w14:paraId="29D08367" w14:textId="77777777" w:rsidTr="00F52DBD">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763BFD7F" w14:textId="488DABED"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5</w:t>
            </w:r>
          </w:p>
        </w:tc>
        <w:tc>
          <w:tcPr>
            <w:tcW w:w="3122" w:type="dxa"/>
            <w:tcBorders>
              <w:top w:val="nil"/>
              <w:left w:val="nil"/>
              <w:bottom w:val="single" w:sz="8" w:space="0" w:color="auto"/>
              <w:right w:val="single" w:sz="8" w:space="0" w:color="auto"/>
            </w:tcBorders>
            <w:shd w:val="clear" w:color="000000" w:fill="FFFFFF"/>
            <w:vAlign w:val="center"/>
          </w:tcPr>
          <w:p w14:paraId="7678DA2F" w14:textId="7E0981A7" w:rsidR="00F52DBD" w:rsidRPr="00552079" w:rsidRDefault="00F52DBD" w:rsidP="00B37050">
            <w:pPr>
              <w:rPr>
                <w:rFonts w:asciiTheme="minorHAnsi" w:hAnsiTheme="minorHAnsi" w:cstheme="minorHAnsi"/>
                <w:color w:val="000000"/>
                <w:sz w:val="22"/>
                <w:szCs w:val="22"/>
                <w:lang w:val="es-BO" w:eastAsia="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GNC PARA ESTACION DE SERVICIO GUAYARAMERIN</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15573064" w14:textId="084EE939"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CE834C9" w14:textId="7567150E" w:rsidR="00F52DBD" w:rsidRPr="00552079" w:rsidRDefault="00F52DBD" w:rsidP="00B37050">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1268" w:type="dxa"/>
            <w:tcBorders>
              <w:top w:val="nil"/>
              <w:left w:val="nil"/>
              <w:bottom w:val="single" w:sz="8" w:space="0" w:color="auto"/>
              <w:right w:val="single" w:sz="8" w:space="0" w:color="auto"/>
            </w:tcBorders>
            <w:shd w:val="clear" w:color="auto" w:fill="auto"/>
            <w:vAlign w:val="center"/>
          </w:tcPr>
          <w:p w14:paraId="033DCF4D" w14:textId="5790358B"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17.500,00</w:t>
            </w:r>
          </w:p>
        </w:tc>
        <w:tc>
          <w:tcPr>
            <w:tcW w:w="1772" w:type="dxa"/>
            <w:tcBorders>
              <w:top w:val="nil"/>
              <w:left w:val="nil"/>
              <w:bottom w:val="single" w:sz="8" w:space="0" w:color="auto"/>
              <w:right w:val="single" w:sz="8" w:space="0" w:color="auto"/>
            </w:tcBorders>
            <w:shd w:val="clear" w:color="auto" w:fill="auto"/>
            <w:noWrap/>
            <w:vAlign w:val="center"/>
          </w:tcPr>
          <w:p w14:paraId="75466D00" w14:textId="5262FC12" w:rsidR="00F52DBD" w:rsidRPr="00552079" w:rsidRDefault="00F52DBD" w:rsidP="00B37050">
            <w:pPr>
              <w:jc w:val="right"/>
              <w:rPr>
                <w:rFonts w:asciiTheme="minorHAnsi" w:hAnsiTheme="minorHAnsi" w:cstheme="minorHAnsi"/>
                <w:color w:val="000000"/>
                <w:sz w:val="22"/>
                <w:szCs w:val="22"/>
                <w:lang w:val="es-BO" w:eastAsia="es-BO"/>
              </w:rPr>
            </w:pPr>
            <w:r w:rsidRPr="0013799A">
              <w:rPr>
                <w:rFonts w:ascii="Calibri" w:hAnsi="Calibri" w:cs="Calibri"/>
                <w:color w:val="000000"/>
                <w:sz w:val="16"/>
                <w:szCs w:val="22"/>
              </w:rPr>
              <w:t>17.500,00</w:t>
            </w:r>
          </w:p>
        </w:tc>
      </w:tr>
      <w:tr w:rsidR="00103622" w:rsidRPr="00552079"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A2146D0" w:rsidR="00103622" w:rsidRPr="00552079" w:rsidRDefault="00F52DBD" w:rsidP="00B37050">
            <w:pPr>
              <w:jc w:val="right"/>
              <w:rPr>
                <w:rFonts w:asciiTheme="minorHAnsi" w:hAnsiTheme="minorHAnsi" w:cstheme="minorHAnsi"/>
                <w:color w:val="000000"/>
                <w:sz w:val="22"/>
                <w:szCs w:val="22"/>
                <w:lang w:val="es-BO" w:eastAsia="es-BO"/>
              </w:rPr>
            </w:pPr>
            <w:r w:rsidRPr="0095132A">
              <w:rPr>
                <w:rFonts w:ascii="Calibri" w:hAnsi="Calibri" w:cs="Calibri"/>
                <w:b/>
                <w:sz w:val="16"/>
                <w:szCs w:val="22"/>
              </w:rPr>
              <w:t>85.201,20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Default="00CD7DE0" w:rsidP="00552079">
      <w:pPr>
        <w:rPr>
          <w:rFonts w:asciiTheme="minorHAnsi" w:hAnsiTheme="minorHAnsi" w:cstheme="minorHAnsi"/>
          <w:b/>
          <w:sz w:val="22"/>
          <w:szCs w:val="22"/>
        </w:rPr>
      </w:pPr>
    </w:p>
    <w:p w14:paraId="1471C89A" w14:textId="77777777" w:rsidR="00375779" w:rsidRDefault="00375779" w:rsidP="00552079">
      <w:pPr>
        <w:rPr>
          <w:rFonts w:asciiTheme="minorHAnsi" w:hAnsiTheme="minorHAnsi" w:cstheme="minorHAnsi"/>
          <w:b/>
          <w:sz w:val="22"/>
          <w:szCs w:val="22"/>
        </w:rPr>
      </w:pPr>
    </w:p>
    <w:p w14:paraId="6C296EF8" w14:textId="77777777" w:rsidR="00375779" w:rsidRPr="00552079" w:rsidRDefault="00375779" w:rsidP="00552079">
      <w:pPr>
        <w:rPr>
          <w:rFonts w:asciiTheme="minorHAnsi" w:hAnsiTheme="minorHAnsi" w:cstheme="minorHAnsi"/>
          <w:b/>
          <w:sz w:val="22"/>
          <w:szCs w:val="22"/>
        </w:rPr>
      </w:pPr>
    </w:p>
    <w:p w14:paraId="1ACDD952" w14:textId="77777777" w:rsidR="00C35B76" w:rsidRPr="00F80A3E" w:rsidRDefault="00C35B76" w:rsidP="00382A00">
      <w:pPr>
        <w:jc w:val="center"/>
        <w:rPr>
          <w:rFonts w:ascii="Verdana" w:eastAsia="Arial Unicode MS" w:hAnsi="Verdana" w:cs="Calibri"/>
          <w:b/>
          <w:sz w:val="18"/>
          <w:szCs w:val="18"/>
          <w:u w:val="single"/>
          <w:lang w:val="es-MX"/>
        </w:rPr>
      </w:pPr>
      <w:r>
        <w:rPr>
          <w:rFonts w:ascii="Verdana" w:eastAsia="Arial Unicode MS" w:hAnsi="Verdana" w:cs="Calibri"/>
          <w:b/>
          <w:sz w:val="18"/>
          <w:szCs w:val="18"/>
          <w:u w:val="single"/>
          <w:lang w:val="es-MX"/>
        </w:rPr>
        <w:t xml:space="preserve">LOTE N°2: </w:t>
      </w:r>
      <w:r w:rsidRPr="00F80A3E">
        <w:rPr>
          <w:rFonts w:ascii="Verdana" w:eastAsia="Arial Unicode MS" w:hAnsi="Verdana" w:cs="Calibri"/>
          <w:b/>
          <w:sz w:val="18"/>
          <w:szCs w:val="18"/>
          <w:u w:val="single"/>
          <w:lang w:val="es-MX"/>
        </w:rPr>
        <w:t xml:space="preserve">ADQUISICION DE DISPENSERS DE GNV </w:t>
      </w:r>
    </w:p>
    <w:p w14:paraId="6616EDC3" w14:textId="77777777" w:rsidR="00C35B76" w:rsidRDefault="00C35B76" w:rsidP="00C35B76">
      <w:pPr>
        <w:jc w:val="center"/>
        <w:rPr>
          <w:rFonts w:ascii="Verdana" w:eastAsia="Arial Unicode MS" w:hAnsi="Verdana" w:cs="Calibri"/>
          <w:b/>
          <w:sz w:val="18"/>
          <w:szCs w:val="18"/>
          <w:u w:val="single"/>
          <w:lang w:val="es-MX"/>
        </w:rPr>
      </w:pPr>
      <w:r w:rsidRPr="00F80A3E">
        <w:rPr>
          <w:rFonts w:ascii="Verdana" w:eastAsia="Arial Unicode MS" w:hAnsi="Verdana" w:cs="Calibri"/>
          <w:b/>
          <w:sz w:val="18"/>
          <w:szCs w:val="18"/>
          <w:u w:val="single"/>
          <w:lang w:val="es-MX"/>
        </w:rPr>
        <w:t>PARA LAS ESTACIONES DE SERVICIO DE YPFB</w:t>
      </w:r>
    </w:p>
    <w:p w14:paraId="18AC3CEA" w14:textId="77777777" w:rsidR="00C35B76" w:rsidRDefault="00C35B76" w:rsidP="00C35B76">
      <w:pPr>
        <w:jc w:val="center"/>
        <w:rPr>
          <w:rFonts w:ascii="Verdana" w:eastAsia="Arial Unicode MS" w:hAnsi="Verdana" w:cs="Calibri"/>
          <w:b/>
          <w:sz w:val="18"/>
          <w:szCs w:val="18"/>
          <w:u w:val="single"/>
          <w:lang w:val="es-MX"/>
        </w:rPr>
      </w:pPr>
    </w:p>
    <w:tbl>
      <w:tblPr>
        <w:tblW w:w="9073" w:type="dxa"/>
        <w:jc w:val="center"/>
        <w:tblCellMar>
          <w:left w:w="70" w:type="dxa"/>
          <w:right w:w="70" w:type="dxa"/>
        </w:tblCellMar>
        <w:tblLook w:val="04A0" w:firstRow="1" w:lastRow="0" w:firstColumn="1" w:lastColumn="0" w:noHBand="0" w:noVBand="1"/>
      </w:tblPr>
      <w:tblGrid>
        <w:gridCol w:w="608"/>
        <w:gridCol w:w="3122"/>
        <w:gridCol w:w="1190"/>
        <w:gridCol w:w="1113"/>
        <w:gridCol w:w="1268"/>
        <w:gridCol w:w="1772"/>
      </w:tblGrid>
      <w:tr w:rsidR="00F52DBD" w:rsidRPr="00552079" w14:paraId="27AFA229" w14:textId="77777777" w:rsidTr="00375779">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E410ABA" w14:textId="77777777" w:rsidR="00F52DBD" w:rsidRDefault="00F52DBD" w:rsidP="00375779">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us</w:t>
            </w:r>
            <w:proofErr w:type="spellEnd"/>
            <w:r>
              <w:rPr>
                <w:rFonts w:asciiTheme="minorHAnsi" w:hAnsiTheme="minorHAnsi" w:cstheme="minorHAnsi"/>
                <w:b/>
                <w:sz w:val="22"/>
                <w:szCs w:val="22"/>
              </w:rPr>
              <w:t>.)</w:t>
            </w:r>
          </w:p>
          <w:p w14:paraId="20458FF0" w14:textId="77777777" w:rsidR="00F52DBD" w:rsidRPr="00552079" w:rsidRDefault="00F52DBD" w:rsidP="00375779">
            <w:pPr>
              <w:ind w:left="705"/>
              <w:jc w:val="center"/>
              <w:rPr>
                <w:rFonts w:asciiTheme="minorHAnsi" w:hAnsiTheme="minorHAnsi" w:cstheme="minorHAnsi"/>
                <w:b/>
                <w:bCs/>
                <w:color w:val="FF0000"/>
                <w:sz w:val="22"/>
                <w:szCs w:val="22"/>
                <w:lang w:val="es-BO" w:eastAsia="es-BO"/>
              </w:rPr>
            </w:pPr>
          </w:p>
        </w:tc>
      </w:tr>
      <w:tr w:rsidR="00F52DBD" w:rsidRPr="00552079" w14:paraId="7563E5F3" w14:textId="77777777" w:rsidTr="00375779">
        <w:trPr>
          <w:trHeight w:val="529"/>
          <w:jc w:val="center"/>
        </w:trPr>
        <w:tc>
          <w:tcPr>
            <w:tcW w:w="60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ECCCAC" w14:textId="77777777" w:rsidR="00F52DBD" w:rsidRPr="00552079" w:rsidRDefault="00F52DBD" w:rsidP="003757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ITEM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274AACA" w14:textId="77777777" w:rsidR="00F52DBD" w:rsidRPr="00552079" w:rsidRDefault="00F52DBD" w:rsidP="003757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0C8EC17" w14:textId="77777777" w:rsidR="00F52DBD" w:rsidRPr="00552079" w:rsidRDefault="00F52DBD" w:rsidP="003757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715E6A1" w14:textId="77777777" w:rsidR="00F52DBD" w:rsidRPr="00552079" w:rsidRDefault="00F52DBD" w:rsidP="003757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CANTIDAD</w:t>
            </w:r>
          </w:p>
        </w:tc>
        <w:tc>
          <w:tcPr>
            <w:tcW w:w="126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5E3D71C6" w14:textId="77777777" w:rsidR="00F52DBD" w:rsidRPr="00552079" w:rsidRDefault="00F52DBD" w:rsidP="00375779">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642A293" w14:textId="77777777" w:rsidR="00F52DBD" w:rsidRPr="00552079" w:rsidRDefault="00F52DBD" w:rsidP="0037577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375779" w:rsidRPr="00552079" w14:paraId="3348B4B9" w14:textId="77777777" w:rsidTr="00375779">
        <w:trPr>
          <w:trHeight w:val="206"/>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1479818F" w14:textId="2DD5BB8C"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1</w:t>
            </w:r>
          </w:p>
        </w:tc>
        <w:tc>
          <w:tcPr>
            <w:tcW w:w="3122" w:type="dxa"/>
            <w:tcBorders>
              <w:top w:val="nil"/>
              <w:left w:val="nil"/>
              <w:bottom w:val="single" w:sz="8" w:space="0" w:color="auto"/>
              <w:right w:val="single" w:sz="8" w:space="0" w:color="auto"/>
            </w:tcBorders>
            <w:shd w:val="clear" w:color="000000" w:fill="FFFFFF"/>
            <w:vAlign w:val="center"/>
          </w:tcPr>
          <w:p w14:paraId="146BFC2E" w14:textId="7B88C3EB" w:rsidR="00375779" w:rsidRPr="00552079" w:rsidRDefault="00375779" w:rsidP="00375779">
            <w:pPr>
              <w:rPr>
                <w:rFonts w:asciiTheme="minorHAnsi" w:hAnsiTheme="minorHAnsi" w:cstheme="minorHAnsi"/>
                <w:color w:val="000000"/>
                <w:sz w:val="22"/>
                <w:szCs w:val="22"/>
                <w:lang w:val="es-BO" w:eastAsia="es-BO"/>
              </w:rPr>
            </w:pPr>
            <w:r w:rsidRPr="0013799A">
              <w:rPr>
                <w:rFonts w:ascii="Calibri" w:hAnsi="Calibri" w:cs="Arial"/>
                <w:sz w:val="16"/>
                <w:szCs w:val="16"/>
              </w:rPr>
              <w:t>“</w:t>
            </w:r>
            <w:r>
              <w:rPr>
                <w:rFonts w:ascii="Calibri" w:eastAsia="Arial Unicode MS" w:hAnsi="Calibri" w:cs="Calibri"/>
                <w:sz w:val="16"/>
                <w:szCs w:val="18"/>
                <w:lang w:val="es-MX"/>
              </w:rPr>
              <w:t>DISPENSERS</w:t>
            </w:r>
            <w:r w:rsidRPr="0013799A">
              <w:rPr>
                <w:rFonts w:ascii="Calibri" w:eastAsia="Arial Unicode MS" w:hAnsi="Calibri" w:cs="Calibri"/>
                <w:sz w:val="16"/>
                <w:szCs w:val="18"/>
                <w:lang w:val="es-MX"/>
              </w:rPr>
              <w:t xml:space="preserve"> DE GNV PARA ESTACION DE SERVICIO COPACABANA</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0DB63127" w14:textId="77777777"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18860BD" w14:textId="7B8956E0" w:rsidR="00375779" w:rsidRPr="00552079" w:rsidRDefault="00B17533"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1268" w:type="dxa"/>
            <w:tcBorders>
              <w:top w:val="nil"/>
              <w:left w:val="nil"/>
              <w:bottom w:val="single" w:sz="8" w:space="0" w:color="auto"/>
              <w:right w:val="single" w:sz="8" w:space="0" w:color="auto"/>
            </w:tcBorders>
            <w:shd w:val="clear" w:color="auto" w:fill="auto"/>
            <w:vAlign w:val="center"/>
          </w:tcPr>
          <w:p w14:paraId="07F3F5A6" w14:textId="3DC8B785"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20.775,90</w:t>
            </w:r>
          </w:p>
        </w:tc>
        <w:tc>
          <w:tcPr>
            <w:tcW w:w="1772" w:type="dxa"/>
            <w:tcBorders>
              <w:top w:val="nil"/>
              <w:left w:val="nil"/>
              <w:bottom w:val="single" w:sz="8" w:space="0" w:color="auto"/>
              <w:right w:val="single" w:sz="8" w:space="0" w:color="auto"/>
            </w:tcBorders>
            <w:shd w:val="clear" w:color="auto" w:fill="auto"/>
            <w:noWrap/>
            <w:vAlign w:val="center"/>
          </w:tcPr>
          <w:p w14:paraId="3523A39E" w14:textId="58352DBA"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41.551,80</w:t>
            </w:r>
          </w:p>
        </w:tc>
      </w:tr>
      <w:tr w:rsidR="00375779" w:rsidRPr="00552079" w14:paraId="2855D22D" w14:textId="77777777" w:rsidTr="00375779">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0749EC43" w14:textId="48D11B50"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3122" w:type="dxa"/>
            <w:tcBorders>
              <w:top w:val="nil"/>
              <w:left w:val="nil"/>
              <w:bottom w:val="single" w:sz="8" w:space="0" w:color="auto"/>
              <w:right w:val="single" w:sz="8" w:space="0" w:color="auto"/>
            </w:tcBorders>
            <w:shd w:val="clear" w:color="000000" w:fill="FFFFFF"/>
            <w:vAlign w:val="center"/>
          </w:tcPr>
          <w:p w14:paraId="39F96BA8" w14:textId="1911992B" w:rsidR="00375779" w:rsidRPr="00552079" w:rsidRDefault="00375779" w:rsidP="00375779">
            <w:pPr>
              <w:rPr>
                <w:rFonts w:asciiTheme="minorHAnsi" w:hAnsiTheme="minorHAnsi" w:cstheme="minorHAnsi"/>
                <w:color w:val="000000"/>
                <w:sz w:val="22"/>
                <w:szCs w:val="22"/>
                <w:lang w:val="es-BO" w:eastAsia="es-BO"/>
              </w:rPr>
            </w:pPr>
            <w:r w:rsidRPr="0013799A">
              <w:rPr>
                <w:rFonts w:ascii="Calibri" w:hAnsi="Calibri" w:cs="Arial"/>
                <w:sz w:val="16"/>
                <w:szCs w:val="16"/>
              </w:rPr>
              <w:t>“</w:t>
            </w:r>
            <w:r>
              <w:rPr>
                <w:rFonts w:ascii="Calibri" w:eastAsia="Arial Unicode MS" w:hAnsi="Calibri" w:cs="Calibri"/>
                <w:sz w:val="16"/>
                <w:szCs w:val="18"/>
                <w:lang w:val="es-MX"/>
              </w:rPr>
              <w:t>DISPENSERS</w:t>
            </w:r>
            <w:r w:rsidRPr="0013799A">
              <w:rPr>
                <w:rFonts w:ascii="Calibri" w:eastAsia="Arial Unicode MS" w:hAnsi="Calibri" w:cs="Calibri"/>
                <w:sz w:val="16"/>
                <w:szCs w:val="18"/>
                <w:lang w:val="es-MX"/>
              </w:rPr>
              <w:t xml:space="preserve"> DE GNV PARA ESTACION DE SERVICIO CARANAVI</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30A3D10B" w14:textId="77777777"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79751A4" w14:textId="7236AEE3" w:rsidR="00375779" w:rsidRPr="00552079" w:rsidRDefault="00B17533" w:rsidP="00B17533">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1268" w:type="dxa"/>
            <w:tcBorders>
              <w:top w:val="nil"/>
              <w:left w:val="nil"/>
              <w:bottom w:val="single" w:sz="8" w:space="0" w:color="auto"/>
              <w:right w:val="single" w:sz="8" w:space="0" w:color="auto"/>
            </w:tcBorders>
            <w:shd w:val="clear" w:color="auto" w:fill="auto"/>
            <w:vAlign w:val="center"/>
          </w:tcPr>
          <w:p w14:paraId="2323AE5D" w14:textId="0B280C32"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20.775,90</w:t>
            </w:r>
          </w:p>
        </w:tc>
        <w:tc>
          <w:tcPr>
            <w:tcW w:w="1772" w:type="dxa"/>
            <w:tcBorders>
              <w:top w:val="nil"/>
              <w:left w:val="nil"/>
              <w:bottom w:val="single" w:sz="8" w:space="0" w:color="auto"/>
              <w:right w:val="single" w:sz="8" w:space="0" w:color="auto"/>
            </w:tcBorders>
            <w:shd w:val="clear" w:color="auto" w:fill="auto"/>
            <w:noWrap/>
            <w:vAlign w:val="center"/>
          </w:tcPr>
          <w:p w14:paraId="2AE4D897" w14:textId="1A68828E"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41.551,80</w:t>
            </w:r>
          </w:p>
        </w:tc>
      </w:tr>
      <w:tr w:rsidR="00375779" w:rsidRPr="00552079" w14:paraId="4FEFB2C0" w14:textId="77777777" w:rsidTr="00375779">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7F6CE076" w14:textId="532DB693"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3</w:t>
            </w:r>
          </w:p>
        </w:tc>
        <w:tc>
          <w:tcPr>
            <w:tcW w:w="3122" w:type="dxa"/>
            <w:tcBorders>
              <w:top w:val="nil"/>
              <w:left w:val="nil"/>
              <w:bottom w:val="single" w:sz="8" w:space="0" w:color="auto"/>
              <w:right w:val="single" w:sz="8" w:space="0" w:color="auto"/>
            </w:tcBorders>
            <w:shd w:val="clear" w:color="000000" w:fill="FFFFFF"/>
            <w:vAlign w:val="center"/>
          </w:tcPr>
          <w:p w14:paraId="0EEC0016" w14:textId="1BC208D6" w:rsidR="00375779" w:rsidRPr="00552079" w:rsidRDefault="00375779" w:rsidP="00375779">
            <w:pPr>
              <w:rPr>
                <w:rFonts w:asciiTheme="minorHAnsi" w:hAnsiTheme="minorHAnsi" w:cstheme="minorHAnsi"/>
                <w:color w:val="000000"/>
                <w:sz w:val="22"/>
                <w:szCs w:val="22"/>
                <w:lang w:val="es-BO" w:eastAsia="es-BO"/>
              </w:rPr>
            </w:pPr>
            <w:r w:rsidRPr="0013799A">
              <w:rPr>
                <w:rFonts w:ascii="Calibri" w:hAnsi="Calibri" w:cs="Arial"/>
                <w:sz w:val="16"/>
                <w:szCs w:val="16"/>
              </w:rPr>
              <w:t>“</w:t>
            </w:r>
            <w:r>
              <w:rPr>
                <w:rFonts w:ascii="Calibri" w:eastAsia="Arial Unicode MS" w:hAnsi="Calibri" w:cs="Calibri"/>
                <w:sz w:val="16"/>
                <w:szCs w:val="18"/>
                <w:lang w:val="es-MX"/>
              </w:rPr>
              <w:t>DISPENSERS DE GNV</w:t>
            </w:r>
            <w:r w:rsidRPr="0013799A">
              <w:rPr>
                <w:rFonts w:ascii="Calibri" w:eastAsia="Arial Unicode MS" w:hAnsi="Calibri" w:cs="Calibri"/>
                <w:sz w:val="16"/>
                <w:szCs w:val="18"/>
                <w:lang w:val="es-MX"/>
              </w:rPr>
              <w:t xml:space="preserve"> PARA ESTACION DE SERVICIO CHALLAPATA</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0ECC1128" w14:textId="77777777"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5BAD1BF" w14:textId="54261935" w:rsidR="00375779" w:rsidRPr="00552079" w:rsidRDefault="00B17533" w:rsidP="00B17533">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1268" w:type="dxa"/>
            <w:tcBorders>
              <w:top w:val="nil"/>
              <w:left w:val="nil"/>
              <w:bottom w:val="single" w:sz="8" w:space="0" w:color="auto"/>
              <w:right w:val="single" w:sz="8" w:space="0" w:color="auto"/>
            </w:tcBorders>
            <w:shd w:val="clear" w:color="auto" w:fill="auto"/>
            <w:vAlign w:val="center"/>
          </w:tcPr>
          <w:p w14:paraId="2B0D584A" w14:textId="36653164"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21.063,20</w:t>
            </w:r>
          </w:p>
        </w:tc>
        <w:tc>
          <w:tcPr>
            <w:tcW w:w="1772" w:type="dxa"/>
            <w:tcBorders>
              <w:top w:val="nil"/>
              <w:left w:val="nil"/>
              <w:bottom w:val="single" w:sz="8" w:space="0" w:color="auto"/>
              <w:right w:val="single" w:sz="8" w:space="0" w:color="auto"/>
            </w:tcBorders>
            <w:shd w:val="clear" w:color="auto" w:fill="auto"/>
            <w:noWrap/>
            <w:vAlign w:val="center"/>
          </w:tcPr>
          <w:p w14:paraId="3A00E8CC" w14:textId="63249ED2"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42.126,40</w:t>
            </w:r>
          </w:p>
        </w:tc>
      </w:tr>
      <w:tr w:rsidR="00375779" w:rsidRPr="00552079" w14:paraId="14A71E93" w14:textId="77777777" w:rsidTr="00375779">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39A94505" w14:textId="7DD9AEA3"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4</w:t>
            </w:r>
          </w:p>
        </w:tc>
        <w:tc>
          <w:tcPr>
            <w:tcW w:w="3122" w:type="dxa"/>
            <w:tcBorders>
              <w:top w:val="nil"/>
              <w:left w:val="nil"/>
              <w:bottom w:val="single" w:sz="8" w:space="0" w:color="auto"/>
              <w:right w:val="single" w:sz="8" w:space="0" w:color="auto"/>
            </w:tcBorders>
            <w:shd w:val="clear" w:color="000000" w:fill="FFFFFF"/>
            <w:vAlign w:val="center"/>
          </w:tcPr>
          <w:p w14:paraId="2DC99F6B" w14:textId="230DAC8F" w:rsidR="00375779" w:rsidRPr="00552079" w:rsidRDefault="00375779" w:rsidP="00375779">
            <w:pPr>
              <w:rPr>
                <w:rFonts w:asciiTheme="minorHAnsi" w:hAnsiTheme="minorHAnsi" w:cstheme="minorHAnsi"/>
                <w:color w:val="000000"/>
                <w:sz w:val="22"/>
                <w:szCs w:val="22"/>
                <w:lang w:val="es-BO" w:eastAsia="es-BO"/>
              </w:rPr>
            </w:pPr>
            <w:r w:rsidRPr="0013799A">
              <w:rPr>
                <w:rFonts w:ascii="Calibri" w:hAnsi="Calibri" w:cs="Arial"/>
                <w:sz w:val="16"/>
                <w:szCs w:val="16"/>
              </w:rPr>
              <w:t>“</w:t>
            </w:r>
            <w:r>
              <w:rPr>
                <w:rFonts w:ascii="Calibri" w:eastAsia="Arial Unicode MS" w:hAnsi="Calibri" w:cs="Calibri"/>
                <w:sz w:val="16"/>
                <w:szCs w:val="18"/>
                <w:lang w:val="es-MX"/>
              </w:rPr>
              <w:t>DISPENSERS DE GNV</w:t>
            </w:r>
            <w:r w:rsidRPr="0013799A">
              <w:rPr>
                <w:rFonts w:ascii="Calibri" w:eastAsia="Arial Unicode MS" w:hAnsi="Calibri" w:cs="Calibri"/>
                <w:sz w:val="16"/>
                <w:szCs w:val="18"/>
                <w:lang w:val="es-MX"/>
              </w:rPr>
              <w:t xml:space="preserve"> PARA ESTACION DE SERVICIO LLALLAGUA</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2AF5941B" w14:textId="77777777"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2A3F872F" w14:textId="639FCD8D" w:rsidR="00375779" w:rsidRPr="00552079" w:rsidRDefault="00B17533" w:rsidP="00B17533">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1268" w:type="dxa"/>
            <w:tcBorders>
              <w:top w:val="nil"/>
              <w:left w:val="nil"/>
              <w:bottom w:val="single" w:sz="8" w:space="0" w:color="auto"/>
              <w:right w:val="single" w:sz="8" w:space="0" w:color="auto"/>
            </w:tcBorders>
            <w:shd w:val="clear" w:color="auto" w:fill="auto"/>
            <w:vAlign w:val="center"/>
          </w:tcPr>
          <w:p w14:paraId="6231D277" w14:textId="0EEDC1CC"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21.063,20</w:t>
            </w:r>
          </w:p>
        </w:tc>
        <w:tc>
          <w:tcPr>
            <w:tcW w:w="1772" w:type="dxa"/>
            <w:tcBorders>
              <w:top w:val="nil"/>
              <w:left w:val="nil"/>
              <w:bottom w:val="single" w:sz="8" w:space="0" w:color="auto"/>
              <w:right w:val="single" w:sz="8" w:space="0" w:color="auto"/>
            </w:tcBorders>
            <w:shd w:val="clear" w:color="auto" w:fill="auto"/>
            <w:noWrap/>
            <w:vAlign w:val="center"/>
          </w:tcPr>
          <w:p w14:paraId="2C640882" w14:textId="52306AFA"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42.126,40</w:t>
            </w:r>
          </w:p>
        </w:tc>
      </w:tr>
      <w:tr w:rsidR="00375779" w:rsidRPr="00552079" w14:paraId="131762F9" w14:textId="77777777" w:rsidTr="00375779">
        <w:trPr>
          <w:trHeight w:val="330"/>
          <w:jc w:val="center"/>
        </w:trPr>
        <w:tc>
          <w:tcPr>
            <w:tcW w:w="608" w:type="dxa"/>
            <w:tcBorders>
              <w:top w:val="nil"/>
              <w:left w:val="single" w:sz="8" w:space="0" w:color="auto"/>
              <w:bottom w:val="single" w:sz="8" w:space="0" w:color="auto"/>
              <w:right w:val="single" w:sz="8" w:space="0" w:color="auto"/>
            </w:tcBorders>
            <w:shd w:val="clear" w:color="auto" w:fill="auto"/>
            <w:noWrap/>
            <w:vAlign w:val="center"/>
          </w:tcPr>
          <w:p w14:paraId="6A4C9B7B" w14:textId="5EA1C1D7"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5</w:t>
            </w:r>
          </w:p>
        </w:tc>
        <w:tc>
          <w:tcPr>
            <w:tcW w:w="3122" w:type="dxa"/>
            <w:tcBorders>
              <w:top w:val="nil"/>
              <w:left w:val="nil"/>
              <w:bottom w:val="single" w:sz="8" w:space="0" w:color="auto"/>
              <w:right w:val="single" w:sz="8" w:space="0" w:color="auto"/>
            </w:tcBorders>
            <w:shd w:val="clear" w:color="000000" w:fill="FFFFFF"/>
            <w:vAlign w:val="center"/>
          </w:tcPr>
          <w:p w14:paraId="17F5B2B9" w14:textId="7E96316A" w:rsidR="00375779" w:rsidRPr="00552079" w:rsidRDefault="00375779" w:rsidP="00375779">
            <w:pPr>
              <w:rPr>
                <w:rFonts w:asciiTheme="minorHAnsi" w:hAnsiTheme="minorHAnsi" w:cstheme="minorHAnsi"/>
                <w:color w:val="000000"/>
                <w:sz w:val="22"/>
                <w:szCs w:val="22"/>
                <w:lang w:val="es-BO" w:eastAsia="es-BO"/>
              </w:rPr>
            </w:pPr>
            <w:r w:rsidRPr="0013799A">
              <w:rPr>
                <w:rFonts w:ascii="Calibri" w:hAnsi="Calibri" w:cs="Arial"/>
                <w:sz w:val="16"/>
                <w:szCs w:val="16"/>
              </w:rPr>
              <w:t>“</w:t>
            </w:r>
            <w:r>
              <w:rPr>
                <w:rFonts w:ascii="Calibri" w:eastAsia="Arial Unicode MS" w:hAnsi="Calibri" w:cs="Calibri"/>
                <w:sz w:val="16"/>
                <w:szCs w:val="18"/>
                <w:lang w:val="es-MX"/>
              </w:rPr>
              <w:t>DISPENSERS DE GNV</w:t>
            </w:r>
            <w:r w:rsidRPr="0013799A">
              <w:rPr>
                <w:rFonts w:ascii="Calibri" w:eastAsia="Arial Unicode MS" w:hAnsi="Calibri" w:cs="Calibri"/>
                <w:sz w:val="16"/>
                <w:szCs w:val="18"/>
                <w:lang w:val="es-MX"/>
              </w:rPr>
              <w:t xml:space="preserve"> PARA ESTACION DE SERVICIO GUAYARAMERIN</w:t>
            </w:r>
            <w:r w:rsidRPr="0013799A">
              <w:rPr>
                <w:rFonts w:ascii="Calibri" w:hAnsi="Calibri" w:cs="Arial"/>
                <w:sz w:val="16"/>
                <w:szCs w:val="16"/>
              </w:rPr>
              <w:t>”</w:t>
            </w:r>
          </w:p>
        </w:tc>
        <w:tc>
          <w:tcPr>
            <w:tcW w:w="1190" w:type="dxa"/>
            <w:tcBorders>
              <w:top w:val="nil"/>
              <w:left w:val="nil"/>
              <w:bottom w:val="single" w:sz="8" w:space="0" w:color="auto"/>
              <w:right w:val="single" w:sz="4" w:space="0" w:color="auto"/>
            </w:tcBorders>
            <w:shd w:val="clear" w:color="auto" w:fill="auto"/>
            <w:noWrap/>
            <w:vAlign w:val="center"/>
          </w:tcPr>
          <w:p w14:paraId="47D63268" w14:textId="77777777" w:rsidR="00375779" w:rsidRPr="00552079" w:rsidRDefault="00375779" w:rsidP="00375779">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7F589964" w14:textId="27AB394A" w:rsidR="00375779" w:rsidRPr="00552079" w:rsidRDefault="00B17533" w:rsidP="00B17533">
            <w:pPr>
              <w:jc w:val="center"/>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2</w:t>
            </w:r>
          </w:p>
        </w:tc>
        <w:tc>
          <w:tcPr>
            <w:tcW w:w="1268" w:type="dxa"/>
            <w:tcBorders>
              <w:top w:val="nil"/>
              <w:left w:val="nil"/>
              <w:bottom w:val="single" w:sz="8" w:space="0" w:color="auto"/>
              <w:right w:val="single" w:sz="8" w:space="0" w:color="auto"/>
            </w:tcBorders>
            <w:shd w:val="clear" w:color="auto" w:fill="auto"/>
            <w:vAlign w:val="center"/>
          </w:tcPr>
          <w:p w14:paraId="05019AD3" w14:textId="2684D7AE"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21.494,25</w:t>
            </w:r>
          </w:p>
        </w:tc>
        <w:tc>
          <w:tcPr>
            <w:tcW w:w="1772" w:type="dxa"/>
            <w:tcBorders>
              <w:top w:val="nil"/>
              <w:left w:val="nil"/>
              <w:bottom w:val="single" w:sz="8" w:space="0" w:color="auto"/>
              <w:right w:val="single" w:sz="8" w:space="0" w:color="auto"/>
            </w:tcBorders>
            <w:shd w:val="clear" w:color="auto" w:fill="auto"/>
            <w:noWrap/>
            <w:vAlign w:val="center"/>
          </w:tcPr>
          <w:p w14:paraId="299D501E" w14:textId="51530667"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color w:val="000000"/>
                <w:sz w:val="16"/>
                <w:szCs w:val="22"/>
              </w:rPr>
              <w:t>42.988,50</w:t>
            </w:r>
          </w:p>
        </w:tc>
      </w:tr>
      <w:tr w:rsidR="00375779" w:rsidRPr="00552079" w14:paraId="3148CFAF" w14:textId="77777777" w:rsidTr="00375779">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3C964B" w14:textId="77777777" w:rsidR="00375779" w:rsidRPr="00552079" w:rsidRDefault="00375779" w:rsidP="0037577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65E78B0" w14:textId="7CAD910B" w:rsidR="00375779" w:rsidRPr="00552079" w:rsidRDefault="00375779" w:rsidP="00375779">
            <w:pPr>
              <w:jc w:val="right"/>
              <w:rPr>
                <w:rFonts w:asciiTheme="minorHAnsi" w:hAnsiTheme="minorHAnsi" w:cstheme="minorHAnsi"/>
                <w:color w:val="000000"/>
                <w:sz w:val="22"/>
                <w:szCs w:val="22"/>
                <w:lang w:val="es-BO" w:eastAsia="es-BO"/>
              </w:rPr>
            </w:pPr>
            <w:r w:rsidRPr="0095132A">
              <w:rPr>
                <w:rFonts w:ascii="Calibri" w:hAnsi="Calibri" w:cs="Calibri"/>
                <w:b/>
                <w:sz w:val="16"/>
                <w:szCs w:val="22"/>
              </w:rPr>
              <w:t>210.344,90</w:t>
            </w:r>
          </w:p>
        </w:tc>
      </w:tr>
    </w:tbl>
    <w:p w14:paraId="26C8BC39" w14:textId="77777777" w:rsidR="00890901" w:rsidRDefault="00890901" w:rsidP="00A563EC">
      <w:pPr>
        <w:rPr>
          <w:rFonts w:asciiTheme="minorHAnsi" w:hAnsiTheme="minorHAnsi" w:cstheme="minorHAnsi"/>
          <w:b/>
          <w:sz w:val="22"/>
          <w:szCs w:val="22"/>
        </w:rPr>
      </w:pPr>
    </w:p>
    <w:p w14:paraId="7C8F7C79" w14:textId="77777777" w:rsidR="00F52DBD" w:rsidRDefault="00F52DBD" w:rsidP="00F52DBD">
      <w:pPr>
        <w:jc w:val="both"/>
        <w:rPr>
          <w:rFonts w:ascii="Calibri" w:hAnsi="Calibri" w:cs="Arial"/>
          <w:sz w:val="18"/>
          <w:szCs w:val="22"/>
        </w:rPr>
      </w:pPr>
    </w:p>
    <w:p w14:paraId="27A72A0A" w14:textId="77777777" w:rsidR="00F52DBD" w:rsidRDefault="00F52DBD" w:rsidP="00F52DBD">
      <w:pPr>
        <w:jc w:val="both"/>
        <w:rPr>
          <w:rFonts w:ascii="Calibri" w:hAnsi="Calibri" w:cs="Arial"/>
          <w:sz w:val="18"/>
          <w:szCs w:val="22"/>
        </w:rPr>
      </w:pPr>
    </w:p>
    <w:p w14:paraId="0C9314B0" w14:textId="77777777" w:rsidR="00375779" w:rsidRDefault="00375779" w:rsidP="00F52DBD">
      <w:pPr>
        <w:jc w:val="both"/>
        <w:rPr>
          <w:rFonts w:ascii="Calibri" w:hAnsi="Calibri" w:cs="Arial"/>
          <w:sz w:val="18"/>
          <w:szCs w:val="22"/>
        </w:rPr>
      </w:pPr>
    </w:p>
    <w:p w14:paraId="018D4955" w14:textId="77777777" w:rsidR="00375779" w:rsidRDefault="00375779" w:rsidP="00F52DBD">
      <w:pPr>
        <w:jc w:val="both"/>
        <w:rPr>
          <w:rFonts w:ascii="Calibri" w:hAnsi="Calibri" w:cs="Arial"/>
          <w:sz w:val="18"/>
          <w:szCs w:val="22"/>
        </w:rPr>
      </w:pPr>
    </w:p>
    <w:p w14:paraId="2442E77F" w14:textId="77777777" w:rsidR="00375779" w:rsidRDefault="00375779" w:rsidP="00F52DBD">
      <w:pPr>
        <w:jc w:val="both"/>
        <w:rPr>
          <w:rFonts w:ascii="Calibri" w:hAnsi="Calibri" w:cs="Arial"/>
          <w:sz w:val="18"/>
          <w:szCs w:val="22"/>
        </w:rPr>
      </w:pPr>
    </w:p>
    <w:p w14:paraId="35B7ADA8" w14:textId="77777777" w:rsidR="00375779" w:rsidRDefault="00375779" w:rsidP="00F52DBD">
      <w:pPr>
        <w:jc w:val="both"/>
        <w:rPr>
          <w:rFonts w:ascii="Calibri" w:hAnsi="Calibri" w:cs="Arial"/>
          <w:sz w:val="18"/>
          <w:szCs w:val="22"/>
        </w:rPr>
      </w:pPr>
    </w:p>
    <w:p w14:paraId="628DE60D" w14:textId="77777777" w:rsidR="00375779" w:rsidRDefault="00375779" w:rsidP="00F52DBD">
      <w:pPr>
        <w:jc w:val="both"/>
        <w:rPr>
          <w:rFonts w:ascii="Calibri" w:hAnsi="Calibri" w:cs="Arial"/>
          <w:sz w:val="18"/>
          <w:szCs w:val="22"/>
        </w:rPr>
      </w:pPr>
    </w:p>
    <w:p w14:paraId="78BF64F9" w14:textId="77777777" w:rsidR="00375779" w:rsidRDefault="00375779" w:rsidP="00F52DBD">
      <w:pPr>
        <w:jc w:val="both"/>
        <w:rPr>
          <w:rFonts w:ascii="Calibri" w:hAnsi="Calibri" w:cs="Arial"/>
          <w:sz w:val="18"/>
          <w:szCs w:val="22"/>
        </w:rPr>
      </w:pPr>
    </w:p>
    <w:p w14:paraId="6191A602" w14:textId="77777777" w:rsidR="00375779" w:rsidRDefault="00375779" w:rsidP="00F52DBD">
      <w:pPr>
        <w:jc w:val="both"/>
        <w:rPr>
          <w:rFonts w:ascii="Calibri" w:hAnsi="Calibri" w:cs="Arial"/>
          <w:sz w:val="18"/>
          <w:szCs w:val="22"/>
        </w:rPr>
      </w:pPr>
    </w:p>
    <w:p w14:paraId="2B9A76D1" w14:textId="77777777" w:rsidR="00375779" w:rsidRDefault="00375779" w:rsidP="00F52DBD">
      <w:pPr>
        <w:jc w:val="both"/>
        <w:rPr>
          <w:rFonts w:ascii="Calibri" w:hAnsi="Calibri" w:cs="Arial"/>
          <w:sz w:val="18"/>
          <w:szCs w:val="22"/>
        </w:rPr>
      </w:pPr>
    </w:p>
    <w:p w14:paraId="5FCCEC77" w14:textId="77777777" w:rsidR="00375779" w:rsidRDefault="00375779" w:rsidP="00F52DBD">
      <w:pPr>
        <w:jc w:val="both"/>
        <w:rPr>
          <w:rFonts w:ascii="Calibri" w:hAnsi="Calibri" w:cs="Arial"/>
          <w:sz w:val="18"/>
          <w:szCs w:val="22"/>
        </w:rPr>
      </w:pPr>
    </w:p>
    <w:p w14:paraId="53988871" w14:textId="77777777" w:rsidR="00375779" w:rsidRDefault="00375779" w:rsidP="00F52DBD">
      <w:pPr>
        <w:jc w:val="both"/>
        <w:rPr>
          <w:rFonts w:ascii="Calibri" w:hAnsi="Calibri" w:cs="Arial"/>
          <w:sz w:val="18"/>
          <w:szCs w:val="22"/>
        </w:rPr>
      </w:pPr>
    </w:p>
    <w:p w14:paraId="1DB73085" w14:textId="77777777" w:rsidR="00375779" w:rsidRDefault="00375779" w:rsidP="00F52DBD">
      <w:pPr>
        <w:jc w:val="both"/>
        <w:rPr>
          <w:rFonts w:ascii="Calibri" w:hAnsi="Calibri" w:cs="Arial"/>
          <w:sz w:val="18"/>
          <w:szCs w:val="22"/>
        </w:rPr>
      </w:pPr>
    </w:p>
    <w:p w14:paraId="17CD0D26" w14:textId="77777777" w:rsidR="00375779" w:rsidRDefault="00375779" w:rsidP="00F52DBD">
      <w:pPr>
        <w:jc w:val="both"/>
        <w:rPr>
          <w:rFonts w:ascii="Calibri" w:hAnsi="Calibri" w:cs="Arial"/>
          <w:sz w:val="18"/>
          <w:szCs w:val="22"/>
        </w:rPr>
      </w:pPr>
    </w:p>
    <w:p w14:paraId="307E3270" w14:textId="77777777" w:rsidR="00375779" w:rsidRDefault="00375779" w:rsidP="00F52DBD">
      <w:pPr>
        <w:jc w:val="both"/>
        <w:rPr>
          <w:rFonts w:ascii="Calibri" w:hAnsi="Calibri" w:cs="Arial"/>
          <w:sz w:val="18"/>
          <w:szCs w:val="22"/>
        </w:rPr>
      </w:pPr>
    </w:p>
    <w:p w14:paraId="7461BF09" w14:textId="77777777" w:rsidR="00375779" w:rsidRDefault="00375779" w:rsidP="00F52DBD">
      <w:pPr>
        <w:jc w:val="both"/>
        <w:rPr>
          <w:rFonts w:ascii="Calibri" w:hAnsi="Calibri" w:cs="Arial"/>
          <w:sz w:val="18"/>
          <w:szCs w:val="22"/>
        </w:rPr>
      </w:pPr>
    </w:p>
    <w:p w14:paraId="64EABFFE" w14:textId="77777777" w:rsidR="00375779" w:rsidRDefault="00375779" w:rsidP="00F52DBD">
      <w:pPr>
        <w:jc w:val="both"/>
        <w:rPr>
          <w:rFonts w:ascii="Calibri" w:hAnsi="Calibri" w:cs="Arial"/>
          <w:sz w:val="18"/>
          <w:szCs w:val="22"/>
        </w:rPr>
      </w:pPr>
    </w:p>
    <w:p w14:paraId="1CD459B4" w14:textId="77777777" w:rsidR="00375779" w:rsidRDefault="00375779" w:rsidP="00F52DBD">
      <w:pPr>
        <w:jc w:val="both"/>
        <w:rPr>
          <w:rFonts w:ascii="Calibri" w:hAnsi="Calibri" w:cs="Arial"/>
          <w:sz w:val="18"/>
          <w:szCs w:val="22"/>
        </w:rPr>
      </w:pPr>
    </w:p>
    <w:p w14:paraId="19820D7C" w14:textId="77777777" w:rsidR="00375779" w:rsidRDefault="00375779" w:rsidP="00F52DBD">
      <w:pPr>
        <w:jc w:val="both"/>
        <w:rPr>
          <w:rFonts w:ascii="Calibri" w:hAnsi="Calibri" w:cs="Arial"/>
          <w:sz w:val="18"/>
          <w:szCs w:val="22"/>
        </w:rPr>
      </w:pPr>
    </w:p>
    <w:p w14:paraId="2D4BFF47" w14:textId="77777777" w:rsidR="00375779" w:rsidRDefault="00375779" w:rsidP="00F52DBD">
      <w:pPr>
        <w:jc w:val="both"/>
        <w:rPr>
          <w:rFonts w:ascii="Calibri" w:hAnsi="Calibri" w:cs="Arial"/>
          <w:sz w:val="18"/>
          <w:szCs w:val="22"/>
        </w:rPr>
      </w:pPr>
    </w:p>
    <w:p w14:paraId="578D073B" w14:textId="77777777" w:rsidR="00375779" w:rsidRDefault="00375779" w:rsidP="00F52DBD">
      <w:pPr>
        <w:jc w:val="both"/>
        <w:rPr>
          <w:rFonts w:ascii="Calibri" w:hAnsi="Calibri" w:cs="Arial"/>
          <w:sz w:val="18"/>
          <w:szCs w:val="22"/>
        </w:rPr>
      </w:pPr>
    </w:p>
    <w:p w14:paraId="585B445D" w14:textId="77777777" w:rsidR="00375779" w:rsidRDefault="00375779" w:rsidP="00F52DBD">
      <w:pPr>
        <w:jc w:val="both"/>
        <w:rPr>
          <w:rFonts w:ascii="Calibri" w:hAnsi="Calibri" w:cs="Arial"/>
          <w:sz w:val="18"/>
          <w:szCs w:val="22"/>
        </w:rPr>
      </w:pPr>
    </w:p>
    <w:p w14:paraId="405A8D22" w14:textId="77777777" w:rsidR="00375779" w:rsidRDefault="00375779" w:rsidP="00F52DBD">
      <w:pPr>
        <w:jc w:val="both"/>
        <w:rPr>
          <w:rFonts w:ascii="Calibri" w:hAnsi="Calibri" w:cs="Arial"/>
          <w:sz w:val="18"/>
          <w:szCs w:val="22"/>
        </w:rPr>
      </w:pPr>
    </w:p>
    <w:p w14:paraId="6CE53A06" w14:textId="77777777" w:rsidR="00375779" w:rsidRDefault="00375779" w:rsidP="00F52DBD">
      <w:pPr>
        <w:jc w:val="both"/>
        <w:rPr>
          <w:rFonts w:ascii="Calibri" w:hAnsi="Calibri" w:cs="Arial"/>
          <w:sz w:val="18"/>
          <w:szCs w:val="22"/>
        </w:rPr>
      </w:pPr>
    </w:p>
    <w:p w14:paraId="30EFEEDE" w14:textId="77777777" w:rsidR="00375779" w:rsidRDefault="00375779" w:rsidP="00F52DBD">
      <w:pPr>
        <w:jc w:val="both"/>
        <w:rPr>
          <w:rFonts w:ascii="Calibri" w:hAnsi="Calibri" w:cs="Arial"/>
          <w:sz w:val="18"/>
          <w:szCs w:val="22"/>
        </w:rPr>
      </w:pPr>
    </w:p>
    <w:p w14:paraId="7FAB89B2" w14:textId="77777777" w:rsidR="00375779" w:rsidRDefault="00375779" w:rsidP="00F52DBD">
      <w:pPr>
        <w:jc w:val="both"/>
        <w:rPr>
          <w:rFonts w:ascii="Calibri" w:hAnsi="Calibri" w:cs="Arial"/>
          <w:sz w:val="18"/>
          <w:szCs w:val="22"/>
        </w:rPr>
      </w:pPr>
    </w:p>
    <w:p w14:paraId="72CE63B4" w14:textId="77777777" w:rsidR="00375779" w:rsidRDefault="00375779" w:rsidP="00F52DBD">
      <w:pPr>
        <w:jc w:val="both"/>
        <w:rPr>
          <w:rFonts w:ascii="Calibri" w:hAnsi="Calibri" w:cs="Arial"/>
          <w:sz w:val="18"/>
          <w:szCs w:val="22"/>
        </w:rPr>
      </w:pPr>
    </w:p>
    <w:p w14:paraId="72D3DBE9" w14:textId="77777777" w:rsidR="00375779" w:rsidRDefault="00375779" w:rsidP="00F52DBD">
      <w:pPr>
        <w:jc w:val="both"/>
        <w:rPr>
          <w:rFonts w:ascii="Calibri" w:hAnsi="Calibri" w:cs="Arial"/>
          <w:sz w:val="18"/>
          <w:szCs w:val="22"/>
        </w:rPr>
      </w:pPr>
    </w:p>
    <w:p w14:paraId="44A86CA9" w14:textId="77777777" w:rsidR="00375779" w:rsidRDefault="00375779" w:rsidP="00F52DBD">
      <w:pPr>
        <w:jc w:val="both"/>
        <w:rPr>
          <w:rFonts w:ascii="Calibri" w:hAnsi="Calibri" w:cs="Arial"/>
          <w:sz w:val="18"/>
          <w:szCs w:val="22"/>
        </w:rPr>
      </w:pPr>
    </w:p>
    <w:p w14:paraId="0C5D6258" w14:textId="77777777" w:rsidR="00375779" w:rsidRDefault="00375779" w:rsidP="00F52DBD">
      <w:pPr>
        <w:jc w:val="both"/>
        <w:rPr>
          <w:rFonts w:ascii="Calibri" w:hAnsi="Calibri" w:cs="Arial"/>
          <w:sz w:val="18"/>
          <w:szCs w:val="22"/>
        </w:rPr>
      </w:pPr>
    </w:p>
    <w:p w14:paraId="7592805D" w14:textId="77777777" w:rsidR="00375779" w:rsidRDefault="00375779" w:rsidP="00F52DBD">
      <w:pPr>
        <w:jc w:val="both"/>
        <w:rPr>
          <w:rFonts w:ascii="Calibri" w:hAnsi="Calibri" w:cs="Arial"/>
          <w:sz w:val="18"/>
          <w:szCs w:val="22"/>
        </w:rPr>
      </w:pPr>
    </w:p>
    <w:p w14:paraId="10536B0C" w14:textId="77777777" w:rsidR="00375779" w:rsidRDefault="00375779" w:rsidP="00F52DBD">
      <w:pPr>
        <w:jc w:val="both"/>
        <w:rPr>
          <w:rFonts w:ascii="Calibri" w:hAnsi="Calibri" w:cs="Arial"/>
          <w:sz w:val="18"/>
          <w:szCs w:val="22"/>
        </w:rPr>
      </w:pPr>
    </w:p>
    <w:p w14:paraId="6B3E5731" w14:textId="77777777" w:rsidR="00375779" w:rsidRDefault="00375779" w:rsidP="00F52DBD">
      <w:pPr>
        <w:jc w:val="both"/>
        <w:rPr>
          <w:rFonts w:ascii="Calibri" w:hAnsi="Calibri" w:cs="Arial"/>
          <w:sz w:val="18"/>
          <w:szCs w:val="22"/>
        </w:rPr>
      </w:pPr>
    </w:p>
    <w:p w14:paraId="51A3D69B" w14:textId="77777777" w:rsidR="00375779" w:rsidRDefault="00375779" w:rsidP="00F52DBD">
      <w:pPr>
        <w:jc w:val="both"/>
        <w:rPr>
          <w:rFonts w:ascii="Calibri" w:hAnsi="Calibri" w:cs="Arial"/>
          <w:sz w:val="18"/>
          <w:szCs w:val="22"/>
        </w:rPr>
      </w:pPr>
    </w:p>
    <w:p w14:paraId="156CD00D" w14:textId="77777777" w:rsidR="00375779" w:rsidRDefault="00375779" w:rsidP="00F52DBD">
      <w:pPr>
        <w:jc w:val="both"/>
        <w:rPr>
          <w:rFonts w:ascii="Calibri" w:hAnsi="Calibri" w:cs="Arial"/>
          <w:sz w:val="18"/>
          <w:szCs w:val="22"/>
        </w:rPr>
      </w:pPr>
    </w:p>
    <w:p w14:paraId="0A76511A" w14:textId="77777777" w:rsidR="00375779" w:rsidRDefault="00375779" w:rsidP="00F52DBD">
      <w:pPr>
        <w:jc w:val="both"/>
        <w:rPr>
          <w:rFonts w:ascii="Calibri" w:hAnsi="Calibri" w:cs="Arial"/>
          <w:sz w:val="18"/>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19295DF2"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8D16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8D16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8D16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8D16E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8D16E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D16E9">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8D16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8D16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8D16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8D16E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D16E9">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D16E9">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D16E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D16E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D16E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8D16E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8D16E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8D16E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8D16E9">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D16E9">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8D16E9">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8D16E9">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8D16E9">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8D16E9">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D16E9">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D16E9">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8D16E9">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8D16E9">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8D16E9">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375779" w:rsidRDefault="005B5002" w:rsidP="00B37050">
      <w:pPr>
        <w:jc w:val="both"/>
        <w:rPr>
          <w:rFonts w:asciiTheme="minorHAnsi" w:hAnsiTheme="minorHAnsi" w:cstheme="minorHAnsi"/>
          <w:sz w:val="14"/>
          <w:szCs w:val="22"/>
        </w:rPr>
      </w:pPr>
    </w:p>
    <w:p w14:paraId="5969C20B" w14:textId="37D7DBFC"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375779" w:rsidRDefault="00900663" w:rsidP="00B37050">
      <w:pPr>
        <w:jc w:val="both"/>
        <w:rPr>
          <w:rFonts w:asciiTheme="minorHAnsi" w:hAnsiTheme="minorHAnsi" w:cstheme="minorHAnsi"/>
          <w:sz w:val="18"/>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F1F23EB" w14:textId="77777777" w:rsidR="00375779" w:rsidRDefault="00375779" w:rsidP="00375779">
      <w:pPr>
        <w:pStyle w:val="Prrafodelista"/>
        <w:ind w:left="426"/>
        <w:jc w:val="both"/>
        <w:rPr>
          <w:rFonts w:asciiTheme="minorHAnsi" w:hAnsiTheme="minorHAnsi" w:cstheme="minorHAnsi"/>
          <w:b/>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78DBC008" w14:textId="77777777" w:rsidR="00375779" w:rsidRDefault="00375779"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06054F91" w14:textId="77777777" w:rsidR="00023948" w:rsidRPr="00552079" w:rsidRDefault="00023948"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0E102F2B" w14:textId="77777777" w:rsidR="00375779" w:rsidRDefault="00375779"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ED7432D" w14:textId="77777777" w:rsidR="00E34AB2" w:rsidRPr="00552079" w:rsidRDefault="00E34AB2"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8D16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8D16E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467432E" w14:textId="77777777" w:rsidR="00375779" w:rsidRDefault="00375779" w:rsidP="00375779">
      <w:pPr>
        <w:autoSpaceDE w:val="0"/>
        <w:autoSpaceDN w:val="0"/>
        <w:adjustRightInd w:val="0"/>
        <w:jc w:val="both"/>
        <w:rPr>
          <w:rFonts w:ascii="Verdana" w:hAnsi="Verdana" w:cs="Calibri"/>
          <w:sz w:val="18"/>
          <w:szCs w:val="18"/>
          <w:lang w:eastAsia="es-ES"/>
        </w:rPr>
      </w:pPr>
    </w:p>
    <w:p w14:paraId="1B268EB1"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Los Proponentes deben presentar: </w:t>
      </w:r>
    </w:p>
    <w:p w14:paraId="313CDA6B"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0694049B"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b/>
          <w:sz w:val="22"/>
          <w:szCs w:val="22"/>
          <w:lang w:eastAsia="es-ES"/>
        </w:rPr>
        <w:t>Garantía de seriedad de propuesta</w:t>
      </w:r>
      <w:r w:rsidRPr="00375779">
        <w:rPr>
          <w:rFonts w:asciiTheme="minorHAnsi" w:hAnsiTheme="minorHAnsi" w:cstheme="minorHAnsi"/>
          <w:sz w:val="22"/>
          <w:szCs w:val="22"/>
          <w:lang w:eastAsia="es-ES"/>
        </w:rPr>
        <w:t>. A elección de la empresa proponente, esta podrá presentar:</w:t>
      </w:r>
    </w:p>
    <w:p w14:paraId="77815797"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380A3F48" w14:textId="77777777" w:rsidR="00375779" w:rsidRPr="00375779" w:rsidRDefault="00375779" w:rsidP="008D16E9">
      <w:pPr>
        <w:numPr>
          <w:ilvl w:val="0"/>
          <w:numId w:val="29"/>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xml:space="preserve">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xml:space="preserve"> </w:t>
      </w:r>
      <w:proofErr w:type="spellStart"/>
      <w:r w:rsidRPr="00375779">
        <w:rPr>
          <w:rFonts w:asciiTheme="minorHAnsi" w:hAnsiTheme="minorHAnsi" w:cstheme="minorHAnsi"/>
          <w:sz w:val="22"/>
          <w:szCs w:val="22"/>
          <w:lang w:eastAsia="es-ES"/>
        </w:rPr>
        <w:t>Letter</w:t>
      </w:r>
      <w:proofErr w:type="spellEnd"/>
      <w:r w:rsidRPr="00375779">
        <w:rPr>
          <w:rFonts w:asciiTheme="minorHAnsi" w:hAnsiTheme="minorHAnsi" w:cstheme="minorHAnsi"/>
          <w:sz w:val="22"/>
          <w:szCs w:val="22"/>
          <w:lang w:eastAsia="es-ES"/>
        </w:rPr>
        <w:t xml:space="preserve"> of </w:t>
      </w:r>
      <w:proofErr w:type="spellStart"/>
      <w:r w:rsidRPr="00375779">
        <w:rPr>
          <w:rFonts w:asciiTheme="minorHAnsi" w:hAnsiTheme="minorHAnsi" w:cstheme="minorHAnsi"/>
          <w:sz w:val="22"/>
          <w:szCs w:val="22"/>
          <w:lang w:eastAsia="es-ES"/>
        </w:rPr>
        <w:t>Credit</w:t>
      </w:r>
      <w:proofErr w:type="spellEnd"/>
      <w:r w:rsidRPr="00375779">
        <w:rPr>
          <w:rFonts w:asciiTheme="minorHAnsi" w:hAnsiTheme="minorHAnsi" w:cstheme="minorHAnsi"/>
          <w:sz w:val="22"/>
          <w:szCs w:val="22"/>
          <w:lang w:eastAsia="es-ES"/>
        </w:rPr>
        <w:t xml:space="preserve"> – SBLC) emitida por un banco (emisor) del exterior a la orden/a favor de YPFB, la misma que deberá ser notificada por un banco corresponsal (local) del Estado Plurinacional de Bolivia, registrado y autorizado y bajo el control de la Autoridad de Supervisión del Sistema Financiero – ASFI, con las características expresas de renovable, irrevocable y de ejecución inmediata, con vigencia de 90 días calendario a partir de su emisión que deberá ser emitida por un importe equivalente al 1% del valor total de la propuesta y estar expresada en Dólares Estadounidenses; o alternativamente,</w:t>
      </w:r>
    </w:p>
    <w:p w14:paraId="7C2A77B5"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043F50B2" w14:textId="77777777" w:rsidR="00375779" w:rsidRPr="00375779" w:rsidRDefault="00375779" w:rsidP="008D16E9">
      <w:pPr>
        <w:numPr>
          <w:ilvl w:val="0"/>
          <w:numId w:val="29"/>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Boleta de Garantía Contra-garantizada (por una 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emitida por una Entidad Bancaria del Estado Plurinacional de Bolivia, con las mismas características que la anterior.</w:t>
      </w:r>
    </w:p>
    <w:p w14:paraId="0C076C8C"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13DBECF6" w14:textId="77777777" w:rsidR="00375779" w:rsidRPr="00375779" w:rsidRDefault="00375779" w:rsidP="008D16E9">
      <w:pPr>
        <w:numPr>
          <w:ilvl w:val="0"/>
          <w:numId w:val="30"/>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Alternativamente el proponente podrá presentar Boleta de Garantía (Fianza Bancaria), o Garantía a Primer Requerimiento emitida por un Banco o Institución Financiera regulada y autorizada por la Autoridad del Sistema Financiero de Bolivia – ASFI, emitida a nombre de YPFB, deberá expresar su carácter de renovable, irrevocable y de ejecución inmediata, por un importe equivalente al 1% del valor total de la propuesta, con una vigencia de 90 días calendarios computables a partir de su emisión.</w:t>
      </w:r>
    </w:p>
    <w:p w14:paraId="771E5262" w14:textId="77777777" w:rsidR="00375779" w:rsidRPr="00375779" w:rsidRDefault="00375779" w:rsidP="00375779">
      <w:pPr>
        <w:autoSpaceDE w:val="0"/>
        <w:autoSpaceDN w:val="0"/>
        <w:adjustRightInd w:val="0"/>
        <w:ind w:left="720"/>
        <w:jc w:val="both"/>
        <w:rPr>
          <w:rFonts w:asciiTheme="minorHAnsi" w:hAnsiTheme="minorHAnsi" w:cstheme="minorHAnsi"/>
          <w:sz w:val="22"/>
          <w:szCs w:val="22"/>
          <w:lang w:eastAsia="es-ES"/>
        </w:rPr>
      </w:pPr>
    </w:p>
    <w:p w14:paraId="614B8292"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b/>
          <w:sz w:val="22"/>
          <w:szCs w:val="22"/>
          <w:lang w:eastAsia="es-ES"/>
        </w:rPr>
        <w:t>Nota 1.-</w:t>
      </w:r>
      <w:r w:rsidRPr="00375779">
        <w:rPr>
          <w:rFonts w:asciiTheme="minorHAnsi" w:hAnsiTheme="minorHAnsi" w:cstheme="minorHAnsi"/>
          <w:sz w:val="22"/>
          <w:szCs w:val="22"/>
          <w:lang w:eastAsia="es-ES"/>
        </w:rPr>
        <w:t xml:space="preserve"> Si la empresa optara por presentar una Boleta de Garantía o Garantía a Primer Requerimiento emitida por un Banco o Institución Financiera regulada por el Sistema Financiero de Bolivia, la empresa bajo ningún caso deberá estar registrada en FUNDEMPRESA, mucho menos tener </w:t>
      </w:r>
      <w:r w:rsidRPr="00375779">
        <w:rPr>
          <w:rFonts w:asciiTheme="minorHAnsi" w:hAnsiTheme="minorHAnsi" w:cstheme="minorHAnsi"/>
          <w:sz w:val="22"/>
          <w:szCs w:val="22"/>
          <w:lang w:eastAsia="es-ES"/>
        </w:rPr>
        <w:lastRenderedPageBreak/>
        <w:t>actividad económica dentro del territorio nacional, para lo cual la empresa proponente o adjudicada deberá presentar de forma adjunta al instrumento financiero entregado, una certificación de no registro emitida por FUNDEMPRESA o SIN.</w:t>
      </w:r>
    </w:p>
    <w:p w14:paraId="28DCF661"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3FE4AAD3"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La empresa adjudica adicionalmente deberá presentar previa a la elaboración del contrato las garantías señaladas a continuación:</w:t>
      </w:r>
    </w:p>
    <w:p w14:paraId="427A3459"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6537100C"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0C6F94C6"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2FAB1F70"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b/>
          <w:sz w:val="22"/>
          <w:szCs w:val="22"/>
          <w:lang w:eastAsia="es-ES"/>
        </w:rPr>
        <w:t>Garantía de correcta inversión de anticipo (si corresponde)</w:t>
      </w:r>
      <w:r w:rsidRPr="00375779">
        <w:rPr>
          <w:rFonts w:asciiTheme="minorHAnsi" w:hAnsiTheme="minorHAnsi" w:cstheme="minorHAnsi"/>
          <w:sz w:val="22"/>
          <w:szCs w:val="22"/>
          <w:lang w:eastAsia="es-ES"/>
        </w:rPr>
        <w:t>. A elección de la empresa adjudicada, esta podrá presentar:</w:t>
      </w:r>
    </w:p>
    <w:p w14:paraId="52E1C54E"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3A5B3553" w14:textId="77777777" w:rsidR="00375779" w:rsidRPr="00375779" w:rsidRDefault="00375779" w:rsidP="008D16E9">
      <w:pPr>
        <w:numPr>
          <w:ilvl w:val="0"/>
          <w:numId w:val="30"/>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xml:space="preserve">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xml:space="preserve"> </w:t>
      </w:r>
      <w:proofErr w:type="spellStart"/>
      <w:r w:rsidRPr="00375779">
        <w:rPr>
          <w:rFonts w:asciiTheme="minorHAnsi" w:hAnsiTheme="minorHAnsi" w:cstheme="minorHAnsi"/>
          <w:sz w:val="22"/>
          <w:szCs w:val="22"/>
          <w:lang w:eastAsia="es-ES"/>
        </w:rPr>
        <w:t>Letter</w:t>
      </w:r>
      <w:proofErr w:type="spellEnd"/>
      <w:r w:rsidRPr="00375779">
        <w:rPr>
          <w:rFonts w:asciiTheme="minorHAnsi" w:hAnsiTheme="minorHAnsi" w:cstheme="minorHAnsi"/>
          <w:sz w:val="22"/>
          <w:szCs w:val="22"/>
          <w:lang w:eastAsia="es-ES"/>
        </w:rPr>
        <w:t xml:space="preserve"> of </w:t>
      </w:r>
      <w:proofErr w:type="spellStart"/>
      <w:r w:rsidRPr="00375779">
        <w:rPr>
          <w:rFonts w:asciiTheme="minorHAnsi" w:hAnsiTheme="minorHAnsi" w:cstheme="minorHAnsi"/>
          <w:sz w:val="22"/>
          <w:szCs w:val="22"/>
          <w:lang w:eastAsia="es-ES"/>
        </w:rPr>
        <w:t>Credit</w:t>
      </w:r>
      <w:proofErr w:type="spellEnd"/>
      <w:r w:rsidRPr="00375779">
        <w:rPr>
          <w:rFonts w:asciiTheme="minorHAnsi" w:hAnsiTheme="minorHAnsi" w:cstheme="minorHAnsi"/>
          <w:sz w:val="22"/>
          <w:szCs w:val="22"/>
          <w:lang w:eastAsia="es-ES"/>
        </w:rPr>
        <w:t xml:space="preserve"> – SBLC) emitida por un banco (emisor) del exterior a la orden/a favor de YPFB, la misma que deberá ser confirmada por un banco corresponsal (local) del Estado Plurinacional de Bolivia, registrado y autorizado y bajo el control de la Autoridad de Supervisión del Sistema Financiero – ASFI, con las características expresas de renovable, irrevocable y de ejecución inmediata, con vigencia de 90 días calendario la misma que deberá ser emitida por un importe equivalente al 100% del valor del anticipo otorgado y estar expresada en Dólares Estadounidenses; o alternativamente. Esta garantía deberá ser Renovada las veces que YPFB así lo requiera hasta cubrir la totalidad del anticipo otorgado.</w:t>
      </w:r>
    </w:p>
    <w:p w14:paraId="581991E2"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67FE780C" w14:textId="77777777" w:rsidR="00375779" w:rsidRPr="00375779" w:rsidRDefault="00375779" w:rsidP="008D16E9">
      <w:pPr>
        <w:numPr>
          <w:ilvl w:val="0"/>
          <w:numId w:val="30"/>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Boleta de Garantía Contra-garantizada (por una 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emitida por una Entidad Bancaria del Estado Plurinacional de Bolivia, con las mismas características que la anterior.</w:t>
      </w:r>
    </w:p>
    <w:p w14:paraId="2850423F"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2A0A3538" w14:textId="77777777" w:rsidR="00375779" w:rsidRPr="00375779" w:rsidRDefault="00375779" w:rsidP="008D16E9">
      <w:pPr>
        <w:numPr>
          <w:ilvl w:val="0"/>
          <w:numId w:val="30"/>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Alternativamente el proponente podrá presentar Boleta de Garantía (Fianza Bancaria), o Garantía a Primer Requerimiento emitida por un Banco o Institución Financiera regulada y autorizada por la Autoridad del Sistema Financiero de Bolivia – ASFI, emitida a nombre de YPFB, deberá expresar su carácter de renovable, irrevocable y de ejecución inmediata, equivalente al 100% del valor del anticipo otorgado, con vigencia de 90 días calendario a partir de su emisión.</w:t>
      </w:r>
    </w:p>
    <w:p w14:paraId="64A86003"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2A78358C"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b/>
          <w:sz w:val="22"/>
          <w:szCs w:val="22"/>
          <w:lang w:eastAsia="es-ES"/>
        </w:rPr>
        <w:t>Nota 1.-</w:t>
      </w:r>
      <w:r w:rsidRPr="00375779">
        <w:rPr>
          <w:rFonts w:asciiTheme="minorHAnsi" w:hAnsiTheme="minorHAnsi" w:cstheme="minorHAnsi"/>
          <w:sz w:val="22"/>
          <w:szCs w:val="22"/>
          <w:lang w:eastAsia="es-ES"/>
        </w:rPr>
        <w:t xml:space="preserve"> Si la empresa optara por presentar una Boleta de Garantía o Garantía a Primer Requerimiento emitida por un Banco o Institución Financiera regulada por el Sistema Financiero de Bolivia, la empresa bajo ningún caso deberá estar registrada en FUNDEMPRESA, mucho menos tener actividad económica dentro del territorio nacional, para lo cual la empresa proponente o adjudicada deberá presentar de forma adjunta al instrumento financiero entregado, una certificación de no registro emitida por FUNDEMPRESA o SIN.</w:t>
      </w:r>
    </w:p>
    <w:p w14:paraId="60AB0942"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1C8F1B2B"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b/>
          <w:sz w:val="22"/>
          <w:szCs w:val="22"/>
          <w:lang w:eastAsia="es-ES"/>
        </w:rPr>
        <w:t>Garantía de Cumplimiento de contrato</w:t>
      </w:r>
      <w:r w:rsidRPr="00375779">
        <w:rPr>
          <w:rFonts w:asciiTheme="minorHAnsi" w:hAnsiTheme="minorHAnsi" w:cstheme="minorHAnsi"/>
          <w:sz w:val="22"/>
          <w:szCs w:val="22"/>
          <w:lang w:eastAsia="es-ES"/>
        </w:rPr>
        <w:t>. A elección de la empresa adjudicada, esta podrá presentar:</w:t>
      </w:r>
    </w:p>
    <w:p w14:paraId="39121391"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05857E71" w14:textId="77777777" w:rsidR="00375779" w:rsidRPr="00375779" w:rsidRDefault="00375779" w:rsidP="008D16E9">
      <w:pPr>
        <w:numPr>
          <w:ilvl w:val="0"/>
          <w:numId w:val="31"/>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xml:space="preserve">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xml:space="preserve"> </w:t>
      </w:r>
      <w:proofErr w:type="spellStart"/>
      <w:r w:rsidRPr="00375779">
        <w:rPr>
          <w:rFonts w:asciiTheme="minorHAnsi" w:hAnsiTheme="minorHAnsi" w:cstheme="minorHAnsi"/>
          <w:sz w:val="22"/>
          <w:szCs w:val="22"/>
          <w:lang w:eastAsia="es-ES"/>
        </w:rPr>
        <w:t>Letter</w:t>
      </w:r>
      <w:proofErr w:type="spellEnd"/>
      <w:r w:rsidRPr="00375779">
        <w:rPr>
          <w:rFonts w:asciiTheme="minorHAnsi" w:hAnsiTheme="minorHAnsi" w:cstheme="minorHAnsi"/>
          <w:sz w:val="22"/>
          <w:szCs w:val="22"/>
          <w:lang w:eastAsia="es-ES"/>
        </w:rPr>
        <w:t xml:space="preserve"> of </w:t>
      </w:r>
      <w:proofErr w:type="spellStart"/>
      <w:r w:rsidRPr="00375779">
        <w:rPr>
          <w:rFonts w:asciiTheme="minorHAnsi" w:hAnsiTheme="minorHAnsi" w:cstheme="minorHAnsi"/>
          <w:sz w:val="22"/>
          <w:szCs w:val="22"/>
          <w:lang w:eastAsia="es-ES"/>
        </w:rPr>
        <w:t>Credit</w:t>
      </w:r>
      <w:proofErr w:type="spellEnd"/>
      <w:r w:rsidRPr="00375779">
        <w:rPr>
          <w:rFonts w:asciiTheme="minorHAnsi" w:hAnsiTheme="minorHAnsi" w:cstheme="minorHAnsi"/>
          <w:sz w:val="22"/>
          <w:szCs w:val="22"/>
          <w:lang w:eastAsia="es-ES"/>
        </w:rPr>
        <w:t xml:space="preserve"> – SBLC) emitida por un banco (emisor) del exterior a la orden/a favor de YPFB, la misma que deberá ser </w:t>
      </w:r>
      <w:r w:rsidRPr="00375779">
        <w:rPr>
          <w:rFonts w:asciiTheme="minorHAnsi" w:hAnsiTheme="minorHAnsi" w:cstheme="minorHAnsi"/>
          <w:b/>
          <w:sz w:val="22"/>
          <w:szCs w:val="22"/>
          <w:u w:val="single"/>
          <w:lang w:eastAsia="es-ES"/>
        </w:rPr>
        <w:t>confirmada</w:t>
      </w:r>
      <w:r w:rsidRPr="00375779">
        <w:rPr>
          <w:rFonts w:asciiTheme="minorHAnsi" w:hAnsiTheme="minorHAnsi" w:cstheme="minorHAnsi"/>
          <w:sz w:val="22"/>
          <w:szCs w:val="22"/>
          <w:lang w:eastAsia="es-ES"/>
        </w:rPr>
        <w:t xml:space="preserve"> por un banco corresponsal (local) del Estado Plurinacional de Bolivia, registrado y autorizado y bajo el control de la Autoridad de Supervisión del Sistema Financiero – ASFI, con las características expresas de renovable, irrevocable y de ejecución inmediata, con vigencia de 60 días calendario adicionales a la vigencia del contrato la misma que deberá ser emitida por un </w:t>
      </w:r>
      <w:r w:rsidRPr="00375779">
        <w:rPr>
          <w:rFonts w:asciiTheme="minorHAnsi" w:hAnsiTheme="minorHAnsi" w:cstheme="minorHAnsi"/>
          <w:sz w:val="22"/>
          <w:szCs w:val="22"/>
          <w:lang w:eastAsia="es-ES"/>
        </w:rPr>
        <w:lastRenderedPageBreak/>
        <w:t>importe equivalente al 7% del valor total del contrato y estar expresada en Dólares Estadounidenses; o alternativamente,</w:t>
      </w:r>
    </w:p>
    <w:p w14:paraId="6D506394" w14:textId="77777777" w:rsidR="00375779" w:rsidRPr="00375779" w:rsidRDefault="00375779" w:rsidP="00375779">
      <w:pPr>
        <w:autoSpaceDE w:val="0"/>
        <w:autoSpaceDN w:val="0"/>
        <w:adjustRightInd w:val="0"/>
        <w:ind w:left="720"/>
        <w:jc w:val="both"/>
        <w:rPr>
          <w:rFonts w:asciiTheme="minorHAnsi" w:hAnsiTheme="minorHAnsi" w:cstheme="minorHAnsi"/>
          <w:sz w:val="22"/>
          <w:szCs w:val="22"/>
          <w:lang w:eastAsia="es-ES"/>
        </w:rPr>
      </w:pPr>
    </w:p>
    <w:p w14:paraId="40091D40" w14:textId="77777777" w:rsidR="00375779" w:rsidRPr="00375779" w:rsidRDefault="00375779" w:rsidP="008D16E9">
      <w:pPr>
        <w:numPr>
          <w:ilvl w:val="0"/>
          <w:numId w:val="31"/>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Una garantía a primer requerimiento contra garantizada (por una 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emitida por un banco establecido en el Estado Plurinacional de Bolivia, con las mismas características que la anterior.</w:t>
      </w:r>
    </w:p>
    <w:p w14:paraId="38B3FD16"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6C0110DA" w14:textId="77777777" w:rsidR="00375779" w:rsidRPr="00375779" w:rsidRDefault="00375779" w:rsidP="008D16E9">
      <w:pPr>
        <w:numPr>
          <w:ilvl w:val="0"/>
          <w:numId w:val="31"/>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 xml:space="preserve">Boleta de Garantía Contra-garantizada (por una Carta de Crédito Stand </w:t>
      </w:r>
      <w:proofErr w:type="spellStart"/>
      <w:r w:rsidRPr="00375779">
        <w:rPr>
          <w:rFonts w:asciiTheme="minorHAnsi" w:hAnsiTheme="minorHAnsi" w:cstheme="minorHAnsi"/>
          <w:sz w:val="22"/>
          <w:szCs w:val="22"/>
          <w:lang w:eastAsia="es-ES"/>
        </w:rPr>
        <w:t>By</w:t>
      </w:r>
      <w:proofErr w:type="spellEnd"/>
      <w:r w:rsidRPr="00375779">
        <w:rPr>
          <w:rFonts w:asciiTheme="minorHAnsi" w:hAnsiTheme="minorHAnsi" w:cstheme="minorHAnsi"/>
          <w:sz w:val="22"/>
          <w:szCs w:val="22"/>
          <w:lang w:eastAsia="es-ES"/>
        </w:rPr>
        <w:t>) emitida por una Entidad Bancaria del Estado Plurinacional de Bolivia, con las mismas características que la anterior.</w:t>
      </w:r>
    </w:p>
    <w:p w14:paraId="7FF06F8E" w14:textId="77777777" w:rsidR="00375779" w:rsidRPr="00375779" w:rsidRDefault="00375779" w:rsidP="00375779">
      <w:pPr>
        <w:autoSpaceDE w:val="0"/>
        <w:autoSpaceDN w:val="0"/>
        <w:adjustRightInd w:val="0"/>
        <w:jc w:val="both"/>
        <w:rPr>
          <w:rFonts w:asciiTheme="minorHAnsi" w:hAnsiTheme="minorHAnsi" w:cstheme="minorHAnsi"/>
          <w:sz w:val="22"/>
          <w:szCs w:val="22"/>
          <w:lang w:eastAsia="es-ES"/>
        </w:rPr>
      </w:pPr>
    </w:p>
    <w:p w14:paraId="45F49E3C" w14:textId="77777777" w:rsidR="00375779" w:rsidRPr="00375779" w:rsidRDefault="00375779" w:rsidP="008D16E9">
      <w:pPr>
        <w:numPr>
          <w:ilvl w:val="0"/>
          <w:numId w:val="31"/>
        </w:numPr>
        <w:autoSpaceDE w:val="0"/>
        <w:autoSpaceDN w:val="0"/>
        <w:adjustRightInd w:val="0"/>
        <w:jc w:val="both"/>
        <w:rPr>
          <w:rFonts w:asciiTheme="minorHAnsi" w:hAnsiTheme="minorHAnsi" w:cstheme="minorHAnsi"/>
          <w:sz w:val="22"/>
          <w:szCs w:val="22"/>
          <w:lang w:eastAsia="es-ES"/>
        </w:rPr>
      </w:pPr>
      <w:r w:rsidRPr="00375779">
        <w:rPr>
          <w:rFonts w:asciiTheme="minorHAnsi" w:hAnsiTheme="minorHAnsi" w:cstheme="minorHAnsi"/>
          <w:sz w:val="22"/>
          <w:szCs w:val="22"/>
          <w:lang w:eastAsia="es-ES"/>
        </w:rPr>
        <w:t>Una Garantía a Primer Requerimiento o Boleta de Garantía emitidas por un Banco del Estado Plurinacional de Bolivia, con las mismas características según corresponda, conforme a los puntos anteriores. Estas serán consideradas únicamente cuando la empresa contratista adjunte una certificación emitida por FUNDEMPRESA (Concesionaria del Registro de Comercio de Bolivia) y/o el SIN (Servicio de Impuestos Nacionales), en el que establezca que la empresa proponente (nombre que debe mostrarse en el documento de garantía), no se encuentra registrada con alguna actividad económica en el territorio boliviano ante dichas instituciones.</w:t>
      </w:r>
    </w:p>
    <w:p w14:paraId="5186C6B4" w14:textId="77777777" w:rsidR="00F50C94" w:rsidRDefault="00F50C94" w:rsidP="00B37050">
      <w:pPr>
        <w:jc w:val="center"/>
        <w:rPr>
          <w:rFonts w:asciiTheme="minorHAnsi" w:hAnsiTheme="minorHAnsi" w:cstheme="minorHAnsi"/>
          <w:b/>
          <w:sz w:val="22"/>
          <w:szCs w:val="22"/>
        </w:rPr>
      </w:pPr>
    </w:p>
    <w:p w14:paraId="39EA5072" w14:textId="77777777" w:rsidR="00375779" w:rsidRPr="00375779" w:rsidRDefault="00375779"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5E6F2BDB" w14:textId="77777777" w:rsidR="00375779" w:rsidRDefault="00375779" w:rsidP="00B37050">
      <w:pPr>
        <w:jc w:val="center"/>
        <w:rPr>
          <w:rFonts w:asciiTheme="minorHAnsi" w:hAnsiTheme="minorHAnsi" w:cstheme="minorHAnsi"/>
          <w:b/>
          <w:sz w:val="22"/>
          <w:szCs w:val="22"/>
          <w:lang w:val="es-ES_tradnl"/>
        </w:rPr>
      </w:pPr>
    </w:p>
    <w:p w14:paraId="69F24F7E" w14:textId="77777777" w:rsidR="00375779" w:rsidRDefault="00375779" w:rsidP="00B37050">
      <w:pPr>
        <w:jc w:val="center"/>
        <w:rPr>
          <w:rFonts w:asciiTheme="minorHAnsi" w:hAnsiTheme="minorHAnsi" w:cstheme="minorHAnsi"/>
          <w:b/>
          <w:sz w:val="22"/>
          <w:szCs w:val="22"/>
          <w:lang w:val="es-ES_tradnl"/>
        </w:rPr>
      </w:pPr>
    </w:p>
    <w:p w14:paraId="0FE073F0" w14:textId="77777777" w:rsidR="00375779" w:rsidRDefault="00375779" w:rsidP="00B37050">
      <w:pPr>
        <w:jc w:val="center"/>
        <w:rPr>
          <w:rFonts w:asciiTheme="minorHAnsi" w:hAnsiTheme="minorHAnsi" w:cstheme="minorHAnsi"/>
          <w:b/>
          <w:sz w:val="22"/>
          <w:szCs w:val="22"/>
          <w:lang w:val="es-ES_tradnl"/>
        </w:rPr>
      </w:pPr>
    </w:p>
    <w:p w14:paraId="30CC6587" w14:textId="77777777" w:rsidR="00375779" w:rsidRDefault="00375779" w:rsidP="00B37050">
      <w:pPr>
        <w:jc w:val="center"/>
        <w:rPr>
          <w:rFonts w:asciiTheme="minorHAnsi" w:hAnsiTheme="minorHAnsi" w:cstheme="minorHAnsi"/>
          <w:b/>
          <w:sz w:val="22"/>
          <w:szCs w:val="22"/>
          <w:lang w:val="es-ES_tradnl"/>
        </w:rPr>
      </w:pPr>
    </w:p>
    <w:p w14:paraId="2C5FAD62" w14:textId="77777777" w:rsidR="00375779" w:rsidRDefault="00375779" w:rsidP="00B37050">
      <w:pPr>
        <w:jc w:val="center"/>
        <w:rPr>
          <w:rFonts w:asciiTheme="minorHAnsi" w:hAnsiTheme="minorHAnsi" w:cstheme="minorHAnsi"/>
          <w:b/>
          <w:sz w:val="22"/>
          <w:szCs w:val="22"/>
          <w:lang w:val="es-ES_tradnl"/>
        </w:rPr>
      </w:pPr>
    </w:p>
    <w:p w14:paraId="6D8B4B0F" w14:textId="77777777" w:rsidR="00375779" w:rsidRDefault="00375779" w:rsidP="00B37050">
      <w:pPr>
        <w:jc w:val="center"/>
        <w:rPr>
          <w:rFonts w:asciiTheme="minorHAnsi" w:hAnsiTheme="minorHAnsi" w:cstheme="minorHAnsi"/>
          <w:b/>
          <w:sz w:val="22"/>
          <w:szCs w:val="22"/>
          <w:lang w:val="es-ES_tradnl"/>
        </w:rPr>
      </w:pPr>
    </w:p>
    <w:p w14:paraId="13CB8313" w14:textId="77777777" w:rsidR="00375779" w:rsidRDefault="00375779" w:rsidP="00B37050">
      <w:pPr>
        <w:jc w:val="center"/>
        <w:rPr>
          <w:rFonts w:asciiTheme="minorHAnsi" w:hAnsiTheme="minorHAnsi" w:cstheme="minorHAnsi"/>
          <w:b/>
          <w:sz w:val="22"/>
          <w:szCs w:val="22"/>
          <w:lang w:val="es-ES_tradnl"/>
        </w:rPr>
      </w:pPr>
    </w:p>
    <w:p w14:paraId="017036DD" w14:textId="77777777" w:rsidR="00375779" w:rsidRDefault="00375779" w:rsidP="00B37050">
      <w:pPr>
        <w:jc w:val="center"/>
        <w:rPr>
          <w:rFonts w:asciiTheme="minorHAnsi" w:hAnsiTheme="minorHAnsi" w:cstheme="minorHAnsi"/>
          <w:b/>
          <w:sz w:val="22"/>
          <w:szCs w:val="22"/>
          <w:lang w:val="es-ES_tradnl"/>
        </w:rPr>
      </w:pPr>
    </w:p>
    <w:p w14:paraId="48F57049" w14:textId="77777777" w:rsidR="00375779" w:rsidRDefault="00375779" w:rsidP="00B37050">
      <w:pPr>
        <w:jc w:val="center"/>
        <w:rPr>
          <w:rFonts w:asciiTheme="minorHAnsi" w:hAnsiTheme="minorHAnsi" w:cstheme="minorHAnsi"/>
          <w:b/>
          <w:sz w:val="22"/>
          <w:szCs w:val="22"/>
          <w:lang w:val="es-ES_tradnl"/>
        </w:rPr>
      </w:pPr>
    </w:p>
    <w:p w14:paraId="0AE17C9C" w14:textId="77777777" w:rsidR="00375779" w:rsidRDefault="00375779" w:rsidP="00B37050">
      <w:pPr>
        <w:jc w:val="center"/>
        <w:rPr>
          <w:rFonts w:asciiTheme="minorHAnsi" w:hAnsiTheme="minorHAnsi" w:cstheme="minorHAnsi"/>
          <w:b/>
          <w:sz w:val="22"/>
          <w:szCs w:val="22"/>
          <w:lang w:val="es-ES_tradnl"/>
        </w:rPr>
      </w:pPr>
    </w:p>
    <w:p w14:paraId="077634AF" w14:textId="77777777" w:rsidR="00375779" w:rsidRDefault="00375779" w:rsidP="00B37050">
      <w:pPr>
        <w:jc w:val="center"/>
        <w:rPr>
          <w:rFonts w:asciiTheme="minorHAnsi" w:hAnsiTheme="minorHAnsi" w:cstheme="minorHAnsi"/>
          <w:b/>
          <w:sz w:val="22"/>
          <w:szCs w:val="22"/>
          <w:lang w:val="es-ES_tradnl"/>
        </w:rPr>
      </w:pPr>
    </w:p>
    <w:p w14:paraId="5CCFC00A" w14:textId="77777777" w:rsidR="00375779" w:rsidRDefault="00375779" w:rsidP="00B37050">
      <w:pPr>
        <w:jc w:val="center"/>
        <w:rPr>
          <w:rFonts w:asciiTheme="minorHAnsi" w:hAnsiTheme="minorHAnsi" w:cstheme="minorHAnsi"/>
          <w:b/>
          <w:sz w:val="22"/>
          <w:szCs w:val="22"/>
          <w:lang w:val="es-ES_tradnl"/>
        </w:rPr>
      </w:pPr>
    </w:p>
    <w:p w14:paraId="29072EC1" w14:textId="77777777" w:rsidR="00375779" w:rsidRDefault="00375779" w:rsidP="00B37050">
      <w:pPr>
        <w:jc w:val="center"/>
        <w:rPr>
          <w:rFonts w:asciiTheme="minorHAnsi" w:hAnsiTheme="minorHAnsi" w:cstheme="minorHAnsi"/>
          <w:b/>
          <w:sz w:val="22"/>
          <w:szCs w:val="22"/>
          <w:lang w:val="es-ES_tradnl"/>
        </w:rPr>
      </w:pPr>
    </w:p>
    <w:p w14:paraId="139963E7" w14:textId="77777777" w:rsidR="00375779" w:rsidRDefault="00375779" w:rsidP="00B37050">
      <w:pPr>
        <w:jc w:val="center"/>
        <w:rPr>
          <w:rFonts w:asciiTheme="minorHAnsi" w:hAnsiTheme="minorHAnsi" w:cstheme="minorHAnsi"/>
          <w:b/>
          <w:sz w:val="22"/>
          <w:szCs w:val="22"/>
          <w:lang w:val="es-ES_tradnl"/>
        </w:rPr>
      </w:pPr>
    </w:p>
    <w:p w14:paraId="7E9A5AD3" w14:textId="77777777" w:rsidR="00375779" w:rsidRDefault="00375779" w:rsidP="00B37050">
      <w:pPr>
        <w:jc w:val="center"/>
        <w:rPr>
          <w:rFonts w:asciiTheme="minorHAnsi" w:hAnsiTheme="minorHAnsi" w:cstheme="minorHAnsi"/>
          <w:b/>
          <w:sz w:val="22"/>
          <w:szCs w:val="22"/>
          <w:lang w:val="es-ES_tradnl"/>
        </w:rPr>
      </w:pPr>
    </w:p>
    <w:p w14:paraId="029B3C8E" w14:textId="77777777" w:rsidR="00375779" w:rsidRDefault="00375779" w:rsidP="00B37050">
      <w:pPr>
        <w:jc w:val="center"/>
        <w:rPr>
          <w:rFonts w:asciiTheme="minorHAnsi" w:hAnsiTheme="minorHAnsi" w:cstheme="minorHAnsi"/>
          <w:b/>
          <w:sz w:val="22"/>
          <w:szCs w:val="22"/>
          <w:lang w:val="es-ES_tradnl"/>
        </w:rPr>
      </w:pPr>
    </w:p>
    <w:p w14:paraId="186EB648" w14:textId="77777777" w:rsidR="00375779" w:rsidRDefault="00375779" w:rsidP="00B37050">
      <w:pPr>
        <w:jc w:val="center"/>
        <w:rPr>
          <w:rFonts w:asciiTheme="minorHAnsi" w:hAnsiTheme="minorHAnsi" w:cstheme="minorHAnsi"/>
          <w:b/>
          <w:sz w:val="22"/>
          <w:szCs w:val="22"/>
          <w:lang w:val="es-ES_tradnl"/>
        </w:rPr>
      </w:pPr>
    </w:p>
    <w:p w14:paraId="6A539F74" w14:textId="77777777" w:rsidR="00375779" w:rsidRDefault="00375779" w:rsidP="00B37050">
      <w:pPr>
        <w:jc w:val="center"/>
        <w:rPr>
          <w:rFonts w:asciiTheme="minorHAnsi" w:hAnsiTheme="minorHAnsi" w:cstheme="minorHAnsi"/>
          <w:b/>
          <w:sz w:val="22"/>
          <w:szCs w:val="22"/>
          <w:lang w:val="es-ES_tradnl"/>
        </w:rPr>
      </w:pPr>
    </w:p>
    <w:p w14:paraId="251917EF" w14:textId="77777777" w:rsidR="00375779" w:rsidRDefault="00375779" w:rsidP="00B37050">
      <w:pPr>
        <w:jc w:val="center"/>
        <w:rPr>
          <w:rFonts w:asciiTheme="minorHAnsi" w:hAnsiTheme="minorHAnsi" w:cstheme="minorHAnsi"/>
          <w:b/>
          <w:sz w:val="22"/>
          <w:szCs w:val="22"/>
          <w:lang w:val="es-ES_tradnl"/>
        </w:rPr>
      </w:pPr>
    </w:p>
    <w:p w14:paraId="7FF81032" w14:textId="77777777" w:rsidR="00382A00" w:rsidRDefault="00382A00" w:rsidP="00B37050">
      <w:pPr>
        <w:jc w:val="center"/>
        <w:rPr>
          <w:rFonts w:asciiTheme="minorHAnsi" w:hAnsiTheme="minorHAnsi" w:cstheme="minorHAnsi"/>
          <w:b/>
          <w:sz w:val="22"/>
          <w:szCs w:val="22"/>
          <w:lang w:val="es-ES_tradnl"/>
        </w:rPr>
      </w:pPr>
    </w:p>
    <w:p w14:paraId="6A9254E2" w14:textId="77777777" w:rsidR="00382A00" w:rsidRDefault="00382A00" w:rsidP="00B37050">
      <w:pPr>
        <w:jc w:val="center"/>
        <w:rPr>
          <w:rFonts w:asciiTheme="minorHAnsi" w:hAnsiTheme="minorHAnsi" w:cstheme="minorHAnsi"/>
          <w:b/>
          <w:sz w:val="22"/>
          <w:szCs w:val="22"/>
          <w:lang w:val="es-ES_tradnl"/>
        </w:rPr>
      </w:pPr>
    </w:p>
    <w:p w14:paraId="0ACF52B9" w14:textId="77777777" w:rsidR="00382A00" w:rsidRDefault="00382A00" w:rsidP="00B37050">
      <w:pPr>
        <w:jc w:val="center"/>
        <w:rPr>
          <w:rFonts w:asciiTheme="minorHAnsi" w:hAnsiTheme="minorHAnsi" w:cstheme="minorHAnsi"/>
          <w:b/>
          <w:sz w:val="22"/>
          <w:szCs w:val="22"/>
          <w:lang w:val="es-ES_tradnl"/>
        </w:rPr>
      </w:pPr>
    </w:p>
    <w:p w14:paraId="4EA536E8" w14:textId="77777777" w:rsidR="00382A00" w:rsidRDefault="00382A00" w:rsidP="00B37050">
      <w:pPr>
        <w:jc w:val="center"/>
        <w:rPr>
          <w:rFonts w:asciiTheme="minorHAnsi" w:hAnsiTheme="minorHAnsi" w:cstheme="minorHAnsi"/>
          <w:b/>
          <w:sz w:val="22"/>
          <w:szCs w:val="22"/>
          <w:lang w:val="es-ES_tradnl"/>
        </w:rPr>
      </w:pPr>
    </w:p>
    <w:p w14:paraId="4EB7E9CA" w14:textId="77777777" w:rsidR="00375779" w:rsidRDefault="00375779" w:rsidP="00B37050">
      <w:pPr>
        <w:jc w:val="center"/>
        <w:rPr>
          <w:rFonts w:asciiTheme="minorHAnsi" w:hAnsiTheme="minorHAnsi" w:cstheme="minorHAnsi"/>
          <w:b/>
          <w:sz w:val="22"/>
          <w:szCs w:val="22"/>
          <w:lang w:val="es-ES_tradnl"/>
        </w:rPr>
      </w:pPr>
    </w:p>
    <w:p w14:paraId="0090CC8B" w14:textId="77777777" w:rsidR="00375779" w:rsidRDefault="00375779" w:rsidP="00B37050">
      <w:pPr>
        <w:jc w:val="center"/>
        <w:rPr>
          <w:rFonts w:asciiTheme="minorHAnsi" w:hAnsiTheme="minorHAnsi" w:cstheme="minorHAnsi"/>
          <w:b/>
          <w:sz w:val="22"/>
          <w:szCs w:val="22"/>
          <w:lang w:val="es-ES_tradnl"/>
        </w:rPr>
      </w:pPr>
    </w:p>
    <w:p w14:paraId="4E03A206" w14:textId="77777777" w:rsidR="00375779" w:rsidRDefault="00375779"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EBEA441" w14:textId="77777777" w:rsidR="00375779" w:rsidRPr="00F80A3E" w:rsidRDefault="00375779" w:rsidP="00375779">
      <w:pPr>
        <w:jc w:val="center"/>
        <w:rPr>
          <w:rFonts w:ascii="Verdana" w:eastAsia="Arial Unicode MS" w:hAnsi="Verdana" w:cs="Calibri"/>
          <w:b/>
          <w:sz w:val="18"/>
          <w:szCs w:val="18"/>
          <w:u w:val="single"/>
          <w:lang w:val="es-MX"/>
        </w:rPr>
      </w:pPr>
      <w:r>
        <w:rPr>
          <w:rFonts w:ascii="Verdana" w:eastAsia="Arial Unicode MS" w:hAnsi="Verdana" w:cs="Calibri"/>
          <w:b/>
          <w:sz w:val="18"/>
          <w:szCs w:val="18"/>
          <w:u w:val="single"/>
          <w:lang w:val="es-MX"/>
        </w:rPr>
        <w:t xml:space="preserve">LOTE N°1: </w:t>
      </w:r>
      <w:r w:rsidRPr="00F80A3E">
        <w:rPr>
          <w:rFonts w:ascii="Verdana" w:eastAsia="Arial Unicode MS" w:hAnsi="Verdana" w:cs="Calibri"/>
          <w:b/>
          <w:sz w:val="18"/>
          <w:szCs w:val="18"/>
          <w:u w:val="single"/>
          <w:lang w:val="es-MX"/>
        </w:rPr>
        <w:t xml:space="preserve">ADQUISICION DE ALMACENAMIENTOS DE GNV </w:t>
      </w:r>
    </w:p>
    <w:p w14:paraId="42B002FE" w14:textId="77777777" w:rsidR="00375779" w:rsidRPr="00F80A3E" w:rsidRDefault="00375779" w:rsidP="00375779">
      <w:pPr>
        <w:jc w:val="center"/>
        <w:rPr>
          <w:rFonts w:ascii="Verdana" w:hAnsi="Verdana" w:cs="Calibri"/>
          <w:b/>
          <w:sz w:val="14"/>
          <w:szCs w:val="18"/>
          <w:u w:val="single"/>
        </w:rPr>
      </w:pPr>
      <w:r w:rsidRPr="00F80A3E">
        <w:rPr>
          <w:rFonts w:ascii="Verdana" w:eastAsia="Arial Unicode MS" w:hAnsi="Verdana" w:cs="Calibri"/>
          <w:b/>
          <w:sz w:val="18"/>
          <w:szCs w:val="18"/>
          <w:u w:val="single"/>
          <w:lang w:val="es-MX"/>
        </w:rPr>
        <w:t>PARA LAS ESTACIONES DE SERVICIO DE YPFB</w:t>
      </w:r>
    </w:p>
    <w:p w14:paraId="756F98A5" w14:textId="77777777" w:rsidR="00375779" w:rsidRPr="00F80A3E" w:rsidRDefault="00375779" w:rsidP="00375779">
      <w:pPr>
        <w:rPr>
          <w:rFonts w:ascii="Verdana" w:hAnsi="Verdana" w:cs="Calibri"/>
          <w:b/>
          <w:sz w:val="22"/>
          <w:szCs w:val="18"/>
        </w:rPr>
      </w:pPr>
    </w:p>
    <w:tbl>
      <w:tblPr>
        <w:tblW w:w="7560" w:type="dxa"/>
        <w:jc w:val="center"/>
        <w:tblInd w:w="-214" w:type="dxa"/>
        <w:tblCellMar>
          <w:left w:w="70" w:type="dxa"/>
          <w:right w:w="70" w:type="dxa"/>
        </w:tblCellMar>
        <w:tblLook w:val="04A0" w:firstRow="1" w:lastRow="0" w:firstColumn="1" w:lastColumn="0" w:noHBand="0" w:noVBand="1"/>
      </w:tblPr>
      <w:tblGrid>
        <w:gridCol w:w="684"/>
        <w:gridCol w:w="3922"/>
        <w:gridCol w:w="1559"/>
        <w:gridCol w:w="1395"/>
      </w:tblGrid>
      <w:tr w:rsidR="00375779" w:rsidRPr="00805293" w14:paraId="3920835F" w14:textId="77777777" w:rsidTr="0037577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553FF1FE"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N° ÍTEM</w:t>
            </w:r>
          </w:p>
        </w:tc>
        <w:tc>
          <w:tcPr>
            <w:tcW w:w="39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1338773"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DESCRIPCIÓN DETALLADA DEL BIEN</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14:paraId="00E00905"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 xml:space="preserve">UNIDAD DE MEDIDA </w:t>
            </w:r>
          </w:p>
        </w:tc>
        <w:tc>
          <w:tcPr>
            <w:tcW w:w="139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DC6A7CF"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CANTIDAD</w:t>
            </w:r>
          </w:p>
        </w:tc>
      </w:tr>
      <w:tr w:rsidR="00375779" w:rsidRPr="00805293" w14:paraId="123120D6"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F5CAA51"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FEBCA5" w14:textId="77777777" w:rsidR="00375779" w:rsidRPr="00805293" w:rsidRDefault="00375779" w:rsidP="00375779">
            <w:pPr>
              <w:spacing w:before="60" w:after="60"/>
              <w:jc w:val="both"/>
              <w:rPr>
                <w:rFonts w:ascii="Verdana" w:hAnsi="Verdana" w:cs="Calibri"/>
                <w:sz w:val="16"/>
                <w:szCs w:val="16"/>
                <w:lang w:val="es-BO"/>
              </w:rPr>
            </w:pPr>
            <w:r w:rsidRPr="00805293">
              <w:rPr>
                <w:rFonts w:ascii="Verdana" w:hAnsi="Verdana" w:cs="Calibri"/>
                <w:sz w:val="16"/>
                <w:szCs w:val="16"/>
                <w:lang w:val="es-BO"/>
              </w:rPr>
              <w:t>ALMACENAMIENTO DE GNV PARA ESTACION DE SERVICIO COPACABANA</w:t>
            </w:r>
          </w:p>
        </w:tc>
        <w:tc>
          <w:tcPr>
            <w:tcW w:w="1559" w:type="dxa"/>
            <w:tcBorders>
              <w:top w:val="single" w:sz="4" w:space="0" w:color="auto"/>
              <w:left w:val="single" w:sz="4" w:space="0" w:color="auto"/>
              <w:bottom w:val="single" w:sz="4" w:space="0" w:color="auto"/>
              <w:right w:val="single" w:sz="4" w:space="0" w:color="auto"/>
            </w:tcBorders>
            <w:vAlign w:val="center"/>
          </w:tcPr>
          <w:p w14:paraId="1797C9E7"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97318"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r>
      <w:tr w:rsidR="00375779" w:rsidRPr="00805293" w14:paraId="79051F93"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1C55F4D"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E5D13C" w14:textId="77777777" w:rsidR="00375779" w:rsidRPr="00805293" w:rsidRDefault="00375779" w:rsidP="00375779">
            <w:pPr>
              <w:spacing w:before="60" w:after="60"/>
              <w:jc w:val="both"/>
              <w:rPr>
                <w:rFonts w:ascii="Verdana" w:hAnsi="Verdana" w:cs="Calibri"/>
                <w:sz w:val="16"/>
                <w:szCs w:val="16"/>
                <w:lang w:val="es-BO"/>
              </w:rPr>
            </w:pPr>
            <w:r w:rsidRPr="00805293">
              <w:rPr>
                <w:rFonts w:ascii="Verdana" w:hAnsi="Verdana" w:cs="Calibri"/>
                <w:sz w:val="16"/>
                <w:szCs w:val="16"/>
                <w:lang w:val="es-BO"/>
              </w:rPr>
              <w:t>ALMACENAMIENTO DE GNV PARA ESTACION DE SERVICIO CARANAVI</w:t>
            </w:r>
          </w:p>
        </w:tc>
        <w:tc>
          <w:tcPr>
            <w:tcW w:w="1559" w:type="dxa"/>
            <w:tcBorders>
              <w:top w:val="single" w:sz="4" w:space="0" w:color="auto"/>
              <w:left w:val="single" w:sz="4" w:space="0" w:color="auto"/>
              <w:bottom w:val="single" w:sz="4" w:space="0" w:color="auto"/>
              <w:right w:val="single" w:sz="4" w:space="0" w:color="auto"/>
            </w:tcBorders>
            <w:vAlign w:val="center"/>
          </w:tcPr>
          <w:p w14:paraId="0A98B07C"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74CAC"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Cs/>
                <w:sz w:val="16"/>
                <w:szCs w:val="16"/>
                <w:lang w:val="es-BO"/>
              </w:rPr>
              <w:t>1</w:t>
            </w:r>
          </w:p>
        </w:tc>
      </w:tr>
      <w:tr w:rsidR="00375779" w:rsidRPr="00805293" w14:paraId="18CE2A10"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54995372"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3</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9231ECC" w14:textId="77777777" w:rsidR="00375779" w:rsidRPr="00805293" w:rsidRDefault="00375779" w:rsidP="00375779">
            <w:pPr>
              <w:spacing w:before="60" w:after="60"/>
              <w:jc w:val="both"/>
              <w:rPr>
                <w:rFonts w:ascii="Verdana" w:hAnsi="Verdana" w:cs="Calibri"/>
                <w:sz w:val="16"/>
                <w:szCs w:val="16"/>
                <w:lang w:val="es-BO"/>
              </w:rPr>
            </w:pPr>
            <w:r w:rsidRPr="00805293">
              <w:rPr>
                <w:rFonts w:ascii="Verdana" w:hAnsi="Verdana" w:cs="Calibri"/>
                <w:sz w:val="16"/>
                <w:szCs w:val="16"/>
                <w:lang w:val="es-BO"/>
              </w:rPr>
              <w:t>ALMACENAMIENTO DE GNV PARA ESTACION DE SERVICIO CHALLAPATA</w:t>
            </w:r>
          </w:p>
        </w:tc>
        <w:tc>
          <w:tcPr>
            <w:tcW w:w="1559" w:type="dxa"/>
            <w:tcBorders>
              <w:top w:val="single" w:sz="4" w:space="0" w:color="auto"/>
              <w:left w:val="single" w:sz="4" w:space="0" w:color="auto"/>
              <w:bottom w:val="single" w:sz="4" w:space="0" w:color="auto"/>
              <w:right w:val="single" w:sz="4" w:space="0" w:color="auto"/>
            </w:tcBorders>
            <w:vAlign w:val="center"/>
          </w:tcPr>
          <w:p w14:paraId="73613E8A" w14:textId="77777777" w:rsidR="00375779" w:rsidRPr="00805293" w:rsidRDefault="00375779" w:rsidP="00375779">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2A71"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r>
      <w:tr w:rsidR="00375779" w:rsidRPr="00805293" w14:paraId="1BE10A89"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83068C7"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4</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4306047" w14:textId="77777777" w:rsidR="00375779" w:rsidRPr="00805293" w:rsidRDefault="00375779" w:rsidP="00375779">
            <w:pPr>
              <w:spacing w:before="60" w:after="60"/>
              <w:jc w:val="both"/>
              <w:rPr>
                <w:rFonts w:ascii="Verdana" w:hAnsi="Verdana" w:cs="Calibri"/>
                <w:sz w:val="16"/>
                <w:szCs w:val="16"/>
                <w:lang w:val="es-BO"/>
              </w:rPr>
            </w:pPr>
            <w:r w:rsidRPr="00805293">
              <w:rPr>
                <w:rFonts w:ascii="Verdana" w:hAnsi="Verdana" w:cs="Calibri"/>
                <w:sz w:val="16"/>
                <w:szCs w:val="16"/>
                <w:lang w:val="es-BO"/>
              </w:rPr>
              <w:t>ALMACENAMIENTO DE GNV PARA ESTACION DE SERVICIO LLALLAGUA</w:t>
            </w:r>
          </w:p>
        </w:tc>
        <w:tc>
          <w:tcPr>
            <w:tcW w:w="1559" w:type="dxa"/>
            <w:tcBorders>
              <w:top w:val="single" w:sz="4" w:space="0" w:color="auto"/>
              <w:left w:val="single" w:sz="4" w:space="0" w:color="auto"/>
              <w:bottom w:val="single" w:sz="4" w:space="0" w:color="auto"/>
              <w:right w:val="single" w:sz="4" w:space="0" w:color="auto"/>
            </w:tcBorders>
            <w:vAlign w:val="center"/>
          </w:tcPr>
          <w:p w14:paraId="3EEA504C" w14:textId="77777777" w:rsidR="00375779" w:rsidRPr="00805293" w:rsidRDefault="00375779" w:rsidP="00375779">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7388B"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r>
      <w:tr w:rsidR="00375779" w:rsidRPr="00805293" w14:paraId="68289D61"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35DDBAD"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5</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2C12E46" w14:textId="77777777" w:rsidR="00375779" w:rsidRPr="00805293" w:rsidRDefault="00375779" w:rsidP="00375779">
            <w:pPr>
              <w:spacing w:before="60" w:after="60"/>
              <w:jc w:val="both"/>
              <w:rPr>
                <w:rFonts w:ascii="Verdana" w:hAnsi="Verdana" w:cs="Calibri"/>
                <w:sz w:val="16"/>
                <w:szCs w:val="16"/>
                <w:lang w:val="es-BO"/>
              </w:rPr>
            </w:pPr>
            <w:r w:rsidRPr="00805293">
              <w:rPr>
                <w:rFonts w:ascii="Verdana" w:hAnsi="Verdana" w:cs="Calibri"/>
                <w:sz w:val="16"/>
                <w:szCs w:val="16"/>
                <w:lang w:val="es-BO"/>
              </w:rPr>
              <w:t>ALMACENAMIENTO DE GNV PARA ESTACION DE SERVICIO GUAYARAMERIN</w:t>
            </w:r>
          </w:p>
        </w:tc>
        <w:tc>
          <w:tcPr>
            <w:tcW w:w="1559" w:type="dxa"/>
            <w:tcBorders>
              <w:top w:val="single" w:sz="4" w:space="0" w:color="auto"/>
              <w:left w:val="single" w:sz="4" w:space="0" w:color="auto"/>
              <w:bottom w:val="single" w:sz="4" w:space="0" w:color="auto"/>
              <w:right w:val="single" w:sz="4" w:space="0" w:color="auto"/>
            </w:tcBorders>
            <w:vAlign w:val="center"/>
          </w:tcPr>
          <w:p w14:paraId="281916A3" w14:textId="77777777" w:rsidR="00375779" w:rsidRPr="00805293" w:rsidRDefault="00375779" w:rsidP="00375779">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63192"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r>
    </w:tbl>
    <w:p w14:paraId="792A8F4A" w14:textId="77777777" w:rsidR="00375779" w:rsidRPr="00F80A3E" w:rsidRDefault="00375779" w:rsidP="00375779">
      <w:pPr>
        <w:jc w:val="both"/>
        <w:rPr>
          <w:rFonts w:ascii="Verdana" w:hAnsi="Verdana" w:cs="Verdana"/>
          <w:bCs/>
          <w:color w:val="000000"/>
          <w:sz w:val="22"/>
          <w:szCs w:val="18"/>
        </w:rPr>
      </w:pPr>
    </w:p>
    <w:p w14:paraId="70C81027" w14:textId="77777777" w:rsidR="00375779" w:rsidRDefault="00375779" w:rsidP="008D16E9">
      <w:pPr>
        <w:pStyle w:val="Prrafodelista"/>
        <w:numPr>
          <w:ilvl w:val="0"/>
          <w:numId w:val="32"/>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6209530" w14:textId="77777777" w:rsidR="00375779" w:rsidRPr="00F80A3E" w:rsidRDefault="00375779" w:rsidP="00375779">
      <w:pPr>
        <w:pStyle w:val="Prrafodelista"/>
        <w:ind w:left="567"/>
        <w:contextualSpacing/>
        <w:jc w:val="both"/>
        <w:rPr>
          <w:rFonts w:ascii="Verdana" w:hAnsi="Verdana" w:cs="Calibri"/>
          <w:b/>
          <w:bCs/>
          <w:sz w:val="22"/>
          <w:szCs w:val="18"/>
          <w:lang w:eastAsia="es-BO"/>
        </w:rPr>
      </w:pPr>
    </w:p>
    <w:p w14:paraId="6B08375D" w14:textId="77777777" w:rsidR="00375779" w:rsidRPr="00966109" w:rsidRDefault="00375779" w:rsidP="0037577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75779" w:rsidRPr="00FD291B" w14:paraId="149DF397" w14:textId="77777777" w:rsidTr="00375779">
        <w:trPr>
          <w:trHeight w:val="376"/>
        </w:trPr>
        <w:tc>
          <w:tcPr>
            <w:tcW w:w="9603" w:type="dxa"/>
            <w:shd w:val="clear" w:color="auto" w:fill="B8CCE4"/>
            <w:vAlign w:val="center"/>
          </w:tcPr>
          <w:p w14:paraId="3540DE53" w14:textId="77777777" w:rsidR="00375779" w:rsidRPr="00FD291B" w:rsidRDefault="00375779" w:rsidP="00375779">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375779" w:rsidRPr="00FD291B" w14:paraId="2EAD94F4" w14:textId="77777777" w:rsidTr="00375779">
        <w:trPr>
          <w:trHeight w:val="677"/>
        </w:trPr>
        <w:tc>
          <w:tcPr>
            <w:tcW w:w="9603" w:type="dxa"/>
            <w:shd w:val="clear" w:color="auto" w:fill="auto"/>
            <w:vAlign w:val="center"/>
          </w:tcPr>
          <w:p w14:paraId="0A96AEBE" w14:textId="77777777" w:rsidR="003757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51BA5C0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 empresa adjudicada deberá proporcionar los </w:t>
            </w:r>
            <w:proofErr w:type="spellStart"/>
            <w:r w:rsidRPr="00795979">
              <w:rPr>
                <w:rFonts w:ascii="Verdana" w:hAnsi="Verdana" w:cs="Calibri"/>
                <w:sz w:val="18"/>
                <w:szCs w:val="18"/>
                <w:lang w:eastAsia="es-BO"/>
              </w:rPr>
              <w:t>dispensers</w:t>
            </w:r>
            <w:proofErr w:type="spellEnd"/>
            <w:r w:rsidRPr="00795979">
              <w:rPr>
                <w:rFonts w:ascii="Verdana" w:hAnsi="Verdana" w:cs="Calibri"/>
                <w:sz w:val="18"/>
                <w:szCs w:val="18"/>
                <w:lang w:eastAsia="es-BO"/>
              </w:rPr>
              <w:t xml:space="preserve"> y almacenamientos en las Estaciones de Servicio mencionadas en el cuadro N° </w:t>
            </w:r>
            <w:r w:rsidRPr="000D7D01">
              <w:rPr>
                <w:rFonts w:ascii="Verdana" w:hAnsi="Verdana" w:cs="Calibri"/>
                <w:sz w:val="18"/>
                <w:szCs w:val="18"/>
                <w:lang w:eastAsia="es-BO"/>
              </w:rPr>
              <w:t>1 del punto II de la presente especificación</w:t>
            </w:r>
            <w:r w:rsidRPr="00795979">
              <w:rPr>
                <w:rFonts w:ascii="Verdana" w:hAnsi="Verdana" w:cs="Calibri"/>
                <w:sz w:val="18"/>
                <w:szCs w:val="18"/>
                <w:lang w:eastAsia="es-BO"/>
              </w:rPr>
              <w:t>, cumpliendo especificaciones técnicas y administrativas establecidas en el presente documento, donde para efectos de entrega final a YPFB se entregará las unidades certificadas y en perfectas condiciones de funcionamiento y operación. La provisión será de los equipos que la Empresa se adjudique.</w:t>
            </w:r>
          </w:p>
          <w:p w14:paraId="756A654A"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 </w:t>
            </w:r>
          </w:p>
          <w:p w14:paraId="0DBCD0C8" w14:textId="77777777" w:rsidR="00375779" w:rsidRPr="00795979" w:rsidRDefault="00375779" w:rsidP="008D16E9">
            <w:pPr>
              <w:pStyle w:val="Prrafodelista"/>
              <w:numPr>
                <w:ilvl w:val="0"/>
                <w:numId w:val="33"/>
              </w:numPr>
              <w:autoSpaceDE w:val="0"/>
              <w:autoSpaceDN w:val="0"/>
              <w:adjustRightInd w:val="0"/>
              <w:contextualSpacing/>
              <w:jc w:val="both"/>
              <w:rPr>
                <w:rFonts w:ascii="Verdana" w:hAnsi="Verdana" w:cs="Calibri"/>
                <w:sz w:val="18"/>
                <w:szCs w:val="18"/>
                <w:lang w:eastAsia="es-BO"/>
              </w:rPr>
            </w:pPr>
            <w:r w:rsidRPr="00795979">
              <w:rPr>
                <w:rFonts w:ascii="Verdana" w:hAnsi="Verdana" w:cs="Calibri"/>
                <w:b/>
                <w:sz w:val="18"/>
                <w:szCs w:val="18"/>
                <w:lang w:eastAsia="es-BO"/>
              </w:rPr>
              <w:t>ESPECIFICACIONES MÍNIMAS, TÉCNICAS Y DE SEGURIDAD</w:t>
            </w:r>
            <w:r>
              <w:rPr>
                <w:rFonts w:ascii="Verdana" w:hAnsi="Verdana" w:cs="Calibri"/>
                <w:b/>
                <w:sz w:val="18"/>
                <w:szCs w:val="18"/>
                <w:lang w:eastAsia="es-BO"/>
              </w:rPr>
              <w:t>.</w:t>
            </w:r>
          </w:p>
          <w:p w14:paraId="1FA236BD"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2D1ABF56"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elementos sometidos a presión deberán tener una presión mínima de diseño del 20% por encima de la presión máxima de operación (250 bares).</w:t>
            </w:r>
          </w:p>
          <w:p w14:paraId="762B1570"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 prueba hidráulica de los elementos sometidos a presión, se efectuará a 1,5 veces la presión máxima de trabajo.</w:t>
            </w:r>
          </w:p>
          <w:p w14:paraId="6DE269AA"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Las válvulas de alivio cumplirán, como mínimo, con los requisitos de diseño según API RP 520.</w:t>
            </w:r>
          </w:p>
          <w:p w14:paraId="21FC81E4"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YPFB se reserva el derecho de requerir el ensayo de cualquier soldadura del equipo, aceptando certificados provenientes de Laboratorios o Instituto reconocidos en el país de origen.</w:t>
            </w:r>
          </w:p>
          <w:p w14:paraId="6F0FC74A"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equipos estarán adecuadamente soportados para evitar desplazamientos.</w:t>
            </w:r>
          </w:p>
          <w:p w14:paraId="4B5D5C51"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 envoltura </w:t>
            </w:r>
            <w:proofErr w:type="spellStart"/>
            <w:r w:rsidRPr="00795979">
              <w:rPr>
                <w:rFonts w:ascii="Verdana" w:hAnsi="Verdana" w:cs="Calibri"/>
                <w:sz w:val="18"/>
                <w:szCs w:val="18"/>
                <w:lang w:eastAsia="es-BO"/>
              </w:rPr>
              <w:t>antideflagrante</w:t>
            </w:r>
            <w:proofErr w:type="spellEnd"/>
            <w:r w:rsidRPr="00795979">
              <w:rPr>
                <w:rFonts w:ascii="Verdana" w:hAnsi="Verdana" w:cs="Calibri"/>
                <w:sz w:val="18"/>
                <w:szCs w:val="18"/>
                <w:lang w:eastAsia="es-BO"/>
              </w:rPr>
              <w:t xml:space="preserve"> o segura contra explosión correspondiente a aparatos, accesorios o máquinas eléctricas deberá contar con la certificación de calidad otorgada por IBNORCA u otra institución reconocida a nivel nacional.</w:t>
            </w:r>
          </w:p>
          <w:p w14:paraId="57AB61C5"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Para materiales de importación, la certificaron de calidad deberá ser realizada en el país de origen por una entidad autorizada, reconocida por IBNORCA.</w:t>
            </w:r>
          </w:p>
          <w:p w14:paraId="64D2B44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025C0A34"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Asimismo, cada elemento deberá tener indicado en su cuerpo en forma permanente mediante una inscripción en relieve o por medio de una placa no removible, las siguientes características:</w:t>
            </w:r>
          </w:p>
          <w:p w14:paraId="200015A7"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3E4B7A51"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Nombre de la razón social del fabricante o responsable de la comercialización.</w:t>
            </w:r>
          </w:p>
          <w:p w14:paraId="70A04D50"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Tipo de envoltura.</w:t>
            </w:r>
          </w:p>
          <w:p w14:paraId="50C2F8BD"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Certificación del carácter antiexplosivo y número de certificado.</w:t>
            </w:r>
          </w:p>
          <w:p w14:paraId="62CD3C1B"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Grupo de gases o vapores.</w:t>
            </w:r>
          </w:p>
          <w:p w14:paraId="7687C2A7"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lastRenderedPageBreak/>
              <w:t>Certificación de calidad.</w:t>
            </w:r>
          </w:p>
          <w:p w14:paraId="5143819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25D07B78" w14:textId="77777777" w:rsidR="003757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p w14:paraId="4A1D61B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643B83DF" w14:textId="77777777" w:rsidR="00375779" w:rsidRPr="00EE5C23" w:rsidRDefault="00375779" w:rsidP="008D16E9">
            <w:pPr>
              <w:pStyle w:val="Prrafodelista"/>
              <w:numPr>
                <w:ilvl w:val="0"/>
                <w:numId w:val="33"/>
              </w:numPr>
              <w:autoSpaceDE w:val="0"/>
              <w:autoSpaceDN w:val="0"/>
              <w:adjustRightInd w:val="0"/>
              <w:contextualSpacing/>
              <w:jc w:val="both"/>
              <w:rPr>
                <w:rFonts w:ascii="Verdana" w:hAnsi="Verdana" w:cs="Calibri"/>
                <w:b/>
                <w:sz w:val="18"/>
                <w:szCs w:val="18"/>
                <w:lang w:eastAsia="es-BO"/>
              </w:rPr>
            </w:pPr>
            <w:r w:rsidRPr="00EE5C23">
              <w:rPr>
                <w:rFonts w:ascii="Verdana" w:hAnsi="Verdana" w:cs="Calibri"/>
                <w:b/>
                <w:sz w:val="18"/>
                <w:szCs w:val="18"/>
                <w:lang w:eastAsia="es-BO"/>
              </w:rPr>
              <w:t>ESPECIFICACIONES MÍNIMAS ALMACENAMIENTO</w:t>
            </w:r>
            <w:r>
              <w:rPr>
                <w:rFonts w:ascii="Verdana" w:hAnsi="Verdana" w:cs="Calibri"/>
                <w:b/>
                <w:sz w:val="18"/>
                <w:szCs w:val="18"/>
                <w:lang w:eastAsia="es-BO"/>
              </w:rPr>
              <w:t>S DE GNV</w:t>
            </w:r>
          </w:p>
          <w:p w14:paraId="5A3EF7A6"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3CAF7BE3"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El almacenamiento se realizara en cilindros, considerándose un volumen mínimo de 1000 </w:t>
            </w:r>
            <w:proofErr w:type="spellStart"/>
            <w:r w:rsidRPr="00795979">
              <w:rPr>
                <w:rFonts w:ascii="Verdana" w:hAnsi="Verdana" w:cs="Calibri"/>
                <w:sz w:val="18"/>
                <w:szCs w:val="18"/>
                <w:lang w:eastAsia="es-BO"/>
              </w:rPr>
              <w:t>lts</w:t>
            </w:r>
            <w:proofErr w:type="spellEnd"/>
            <w:r w:rsidRPr="00795979">
              <w:rPr>
                <w:rFonts w:ascii="Verdana" w:hAnsi="Verdana" w:cs="Calibri"/>
                <w:sz w:val="18"/>
                <w:szCs w:val="18"/>
                <w:lang w:eastAsia="es-BO"/>
              </w:rPr>
              <w:t>.</w:t>
            </w:r>
            <w:r>
              <w:rPr>
                <w:rFonts w:ascii="Verdana" w:hAnsi="Verdana" w:cs="Calibri"/>
                <w:sz w:val="18"/>
                <w:szCs w:val="18"/>
                <w:lang w:eastAsia="es-BO"/>
              </w:rPr>
              <w:t>,</w:t>
            </w:r>
            <w:r w:rsidRPr="00795979">
              <w:rPr>
                <w:rFonts w:ascii="Verdana" w:hAnsi="Verdana" w:cs="Calibri"/>
                <w:sz w:val="18"/>
                <w:szCs w:val="18"/>
                <w:lang w:eastAsia="es-BO"/>
              </w:rPr>
              <w:t xml:space="preserve"> se exigirá la presentación de certificados de fabricación de cada cilindro.</w:t>
            </w:r>
          </w:p>
          <w:p w14:paraId="3330927A"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69701215" w14:textId="77777777" w:rsidR="00375779" w:rsidRPr="005A60A0" w:rsidRDefault="00375779" w:rsidP="008D16E9">
            <w:pPr>
              <w:pStyle w:val="Prrafodelista"/>
              <w:numPr>
                <w:ilvl w:val="0"/>
                <w:numId w:val="36"/>
              </w:numPr>
              <w:autoSpaceDE w:val="0"/>
              <w:autoSpaceDN w:val="0"/>
              <w:adjustRightInd w:val="0"/>
              <w:contextualSpacing/>
              <w:jc w:val="both"/>
              <w:rPr>
                <w:rFonts w:ascii="Verdana" w:hAnsi="Verdana" w:cs="Calibri"/>
                <w:b/>
                <w:vanish/>
                <w:sz w:val="18"/>
                <w:szCs w:val="18"/>
                <w:lang w:eastAsia="es-BO"/>
              </w:rPr>
            </w:pPr>
          </w:p>
          <w:p w14:paraId="0B729F93" w14:textId="77777777" w:rsidR="00375779" w:rsidRPr="005A60A0" w:rsidRDefault="00375779" w:rsidP="008D16E9">
            <w:pPr>
              <w:pStyle w:val="Prrafodelista"/>
              <w:numPr>
                <w:ilvl w:val="0"/>
                <w:numId w:val="36"/>
              </w:numPr>
              <w:autoSpaceDE w:val="0"/>
              <w:autoSpaceDN w:val="0"/>
              <w:adjustRightInd w:val="0"/>
              <w:contextualSpacing/>
              <w:jc w:val="both"/>
              <w:rPr>
                <w:rFonts w:ascii="Verdana" w:hAnsi="Verdana" w:cs="Calibri"/>
                <w:b/>
                <w:vanish/>
                <w:sz w:val="18"/>
                <w:szCs w:val="18"/>
                <w:lang w:eastAsia="es-BO"/>
              </w:rPr>
            </w:pPr>
          </w:p>
          <w:p w14:paraId="47608C1D" w14:textId="77777777" w:rsidR="00375779" w:rsidRPr="00795979" w:rsidRDefault="00375779" w:rsidP="008D16E9">
            <w:pPr>
              <w:pStyle w:val="Prrafodelista"/>
              <w:numPr>
                <w:ilvl w:val="1"/>
                <w:numId w:val="36"/>
              </w:numPr>
              <w:autoSpaceDE w:val="0"/>
              <w:autoSpaceDN w:val="0"/>
              <w:adjustRightInd w:val="0"/>
              <w:contextualSpacing/>
              <w:jc w:val="both"/>
              <w:rPr>
                <w:rFonts w:ascii="Verdana" w:hAnsi="Verdana" w:cs="Calibri"/>
                <w:sz w:val="18"/>
                <w:szCs w:val="18"/>
                <w:lang w:eastAsia="es-BO"/>
              </w:rPr>
            </w:pPr>
            <w:r w:rsidRPr="00EE5C23">
              <w:rPr>
                <w:rFonts w:ascii="Verdana" w:hAnsi="Verdana" w:cs="Calibri"/>
                <w:b/>
                <w:sz w:val="18"/>
                <w:szCs w:val="18"/>
                <w:lang w:eastAsia="es-BO"/>
              </w:rPr>
              <w:t>ALMACENAMIENTO DE CILINDROS</w:t>
            </w:r>
          </w:p>
          <w:p w14:paraId="5DEC19D6"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45A816C3"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cilindros serán fabricados para trabajar a 250 bares. Los cilindros no podrán tener más de 12 meses de fabricación certificados por fábrica.</w:t>
            </w:r>
          </w:p>
          <w:p w14:paraId="5C7DFF85"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Deberán colocarse en baterías, en posición vertical.</w:t>
            </w:r>
          </w:p>
          <w:p w14:paraId="68C0727F"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Cada cilindro o grupo reducido de ellos deberá contar con válvula de bloqueo, de manera de sectorizar el conjunto para posibilitar venteos parciales ante eventuales averías de las interconexiones o necesidades operativas. </w:t>
            </w:r>
          </w:p>
          <w:p w14:paraId="39F56288"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Se utilizará una o más válvulas de seguridad por sobrepresión.</w:t>
            </w:r>
          </w:p>
          <w:p w14:paraId="15D1C091"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Dichas válvulas abrirán a una presión no superior al 20% por encima de la presión de trabajo y ventearan a una presión no superior al 15% por encima de la de apertura.</w:t>
            </w:r>
          </w:p>
          <w:p w14:paraId="2AD54741"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El colector tendrá una sección no menor a la suma de las secciones de salida de las válvulas de alivio. </w:t>
            </w:r>
          </w:p>
          <w:p w14:paraId="531B5484"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Será optativo el uso de disco de estallido y tapón fusible por cada cilindro; el disco estará regulado a una presión igual a la presión de prueba. El venteo se canalizará al exterior.</w:t>
            </w:r>
          </w:p>
          <w:p w14:paraId="5A8625DE"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cilindros se conectarán entre sí por medio de tubos construidos de acero inoxidable tipo AISI 304 ó 316 de configuración omega para absorber dilataciones.</w:t>
            </w:r>
          </w:p>
          <w:p w14:paraId="67678E49"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Dichos cilindros serán protegidos con dos manos de pintura anticorrosiva y dos de terminación en color blanco o aluminio.</w:t>
            </w:r>
          </w:p>
          <w:p w14:paraId="0ACA8228"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Cada banco o nivel de almacenamiento deberá contar con su propia válvula de bloqueo manual de accionamiento rápido, ¼ de vuelta. Dicha válvula estará diseñada de forma tal que permita su precintado en posición cerrada e imposible su apertura.</w:t>
            </w:r>
          </w:p>
          <w:p w14:paraId="15EFE0C5"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Además, cada banco poseerá una válvula de exceso de flujo montada inmediatamente aguas abajo de la válvula de bloqueo.</w:t>
            </w:r>
          </w:p>
          <w:p w14:paraId="2E8EADCC"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El panel de prioridad que comanda la apertura y cierre de válvulas deberá contar con un sistema que asegure la imposibilidad de reflujo hacia los bancos de almacenamiento.</w:t>
            </w:r>
          </w:p>
          <w:p w14:paraId="32AE48D9"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Además del venteo por sobrepresión mediante válvulas de alivio, el almacenamiento deberá tener un venteo manual de accionamiento rápido (1/4 de vuelta), a través de una válvula que pueda ser abierta y cerrada desde el exterior.</w:t>
            </w:r>
          </w:p>
          <w:p w14:paraId="632D6939"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Estas válvulas deberán permitir el pasaje de un caudal igual al de las válvulas de alivio, cuando la presión sea mayor o igual a 250 bares.</w:t>
            </w:r>
          </w:p>
          <w:p w14:paraId="602A98FB"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Las cañerías de interconexión semirrígidas serán de acero inoxidable tipo AISI 304 ó 316, u otra especificación reconocida internacionalmente.</w:t>
            </w:r>
          </w:p>
          <w:p w14:paraId="5D3BB6E3" w14:textId="77777777" w:rsidR="00375779" w:rsidRPr="00795979" w:rsidRDefault="00375779"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El ensayo de las curvaturas de cañerías responderá a la Norma IRAM Nº 2618, u otra que YPFB considere apropiada para tal efecto.</w:t>
            </w:r>
          </w:p>
          <w:p w14:paraId="56E41D45" w14:textId="77777777" w:rsidR="00375779" w:rsidRPr="00795979" w:rsidRDefault="00375779" w:rsidP="00375779">
            <w:pPr>
              <w:pStyle w:val="Prrafodelista"/>
              <w:autoSpaceDE w:val="0"/>
              <w:autoSpaceDN w:val="0"/>
              <w:adjustRightInd w:val="0"/>
              <w:ind w:left="792"/>
              <w:contextualSpacing/>
              <w:jc w:val="both"/>
              <w:rPr>
                <w:rFonts w:ascii="Verdana" w:hAnsi="Verdana" w:cs="Calibri"/>
                <w:sz w:val="18"/>
                <w:szCs w:val="18"/>
                <w:lang w:eastAsia="es-BO"/>
              </w:rPr>
            </w:pPr>
          </w:p>
          <w:p w14:paraId="0843D51C" w14:textId="77777777" w:rsidR="00375779" w:rsidRPr="00795979" w:rsidRDefault="00375779" w:rsidP="008D16E9">
            <w:pPr>
              <w:pStyle w:val="Prrafodelista"/>
              <w:numPr>
                <w:ilvl w:val="1"/>
                <w:numId w:val="36"/>
              </w:numPr>
              <w:autoSpaceDE w:val="0"/>
              <w:autoSpaceDN w:val="0"/>
              <w:adjustRightInd w:val="0"/>
              <w:contextualSpacing/>
              <w:jc w:val="both"/>
              <w:rPr>
                <w:rFonts w:ascii="Verdana" w:hAnsi="Verdana" w:cs="Calibri"/>
                <w:sz w:val="18"/>
                <w:szCs w:val="18"/>
                <w:lang w:eastAsia="es-BO"/>
              </w:rPr>
            </w:pPr>
            <w:r w:rsidRPr="005A60A0">
              <w:rPr>
                <w:rFonts w:ascii="Verdana" w:hAnsi="Verdana" w:cs="Calibri"/>
                <w:b/>
                <w:sz w:val="18"/>
                <w:szCs w:val="18"/>
                <w:lang w:eastAsia="es-BO"/>
              </w:rPr>
              <w:t xml:space="preserve">CARACTERÍSTICAS TÉCNICAS MÍNIMAS </w:t>
            </w:r>
          </w:p>
          <w:p w14:paraId="2D533C02"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6D31F257"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Sistema de seguridad mínimamente compuesto por:</w:t>
            </w:r>
          </w:p>
          <w:p w14:paraId="302AD6BD"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767CD01F" w14:textId="77777777" w:rsidR="00375779" w:rsidRPr="00795979"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de exceso de flujo.</w:t>
            </w:r>
          </w:p>
          <w:p w14:paraId="2D492FB2" w14:textId="77777777" w:rsidR="00375779" w:rsidRPr="00795979"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de alivio.</w:t>
            </w:r>
          </w:p>
          <w:p w14:paraId="6BB79202" w14:textId="77777777" w:rsidR="00375779" w:rsidRPr="00795979"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Válvulas de cierre de cada cilindro.</w:t>
            </w:r>
          </w:p>
          <w:p w14:paraId="7C694877" w14:textId="77777777" w:rsidR="00375779" w:rsidRPr="00795979"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Discos de estallido en cada cilindro.</w:t>
            </w:r>
          </w:p>
          <w:p w14:paraId="6E0DF33D" w14:textId="77777777" w:rsidR="00375779" w:rsidRPr="00795979"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de despresurizado manual.</w:t>
            </w:r>
          </w:p>
          <w:p w14:paraId="28396EA9" w14:textId="77777777" w:rsidR="00375779" w:rsidRPr="00795979"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prioritaria.</w:t>
            </w:r>
          </w:p>
          <w:p w14:paraId="3E571AD8" w14:textId="77777777" w:rsidR="00375779" w:rsidRPr="00805293" w:rsidRDefault="00375779" w:rsidP="008D16E9">
            <w:pPr>
              <w:pStyle w:val="Prrafodelista"/>
              <w:numPr>
                <w:ilvl w:val="0"/>
                <w:numId w:val="38"/>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Manómetros de lectura presión de almacenamiento.</w:t>
            </w:r>
          </w:p>
        </w:tc>
      </w:tr>
      <w:tr w:rsidR="00375779" w:rsidRPr="00FD291B" w14:paraId="0A78B511" w14:textId="77777777" w:rsidTr="00375779">
        <w:trPr>
          <w:trHeight w:val="390"/>
        </w:trPr>
        <w:tc>
          <w:tcPr>
            <w:tcW w:w="9603" w:type="dxa"/>
            <w:shd w:val="clear" w:color="auto" w:fill="B8CCE4"/>
            <w:vAlign w:val="center"/>
          </w:tcPr>
          <w:p w14:paraId="54382F3A" w14:textId="77777777" w:rsidR="00375779" w:rsidRPr="00FD291B" w:rsidRDefault="00375779" w:rsidP="00375779">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375779" w:rsidRPr="00FD291B" w14:paraId="3E19EDF1" w14:textId="77777777" w:rsidTr="00375779">
        <w:trPr>
          <w:trHeight w:val="1713"/>
        </w:trPr>
        <w:tc>
          <w:tcPr>
            <w:tcW w:w="9603" w:type="dxa"/>
            <w:shd w:val="clear" w:color="auto" w:fill="auto"/>
            <w:vAlign w:val="center"/>
          </w:tcPr>
          <w:p w14:paraId="53C6FD5B" w14:textId="77777777" w:rsidR="00375779"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Se considera un plazo de entrega máximo </w:t>
            </w:r>
            <w:r>
              <w:rPr>
                <w:rFonts w:ascii="Verdana" w:hAnsi="Verdana" w:cs="Calibri"/>
                <w:sz w:val="18"/>
                <w:szCs w:val="18"/>
              </w:rPr>
              <w:t>de ciento veinte</w:t>
            </w:r>
            <w:r w:rsidRPr="00862678">
              <w:rPr>
                <w:rFonts w:ascii="Verdana" w:hAnsi="Verdana" w:cs="Calibri"/>
                <w:sz w:val="18"/>
                <w:szCs w:val="18"/>
              </w:rPr>
              <w:t xml:space="preserve"> (120) días calendario, tiempo que empezara a correr a partir de </w:t>
            </w:r>
            <w:r>
              <w:rPr>
                <w:rFonts w:ascii="Verdana" w:hAnsi="Verdana" w:cs="Calibri"/>
                <w:sz w:val="18"/>
                <w:szCs w:val="18"/>
              </w:rPr>
              <w:t>la emisión del Swift de la carta de crédito correspondiente al pago.</w:t>
            </w:r>
          </w:p>
          <w:p w14:paraId="13F25E08" w14:textId="77777777" w:rsidR="00375779" w:rsidRDefault="00375779" w:rsidP="00375779">
            <w:pPr>
              <w:autoSpaceDE w:val="0"/>
              <w:autoSpaceDN w:val="0"/>
              <w:adjustRightInd w:val="0"/>
              <w:jc w:val="both"/>
              <w:rPr>
                <w:rFonts w:ascii="Verdana" w:hAnsi="Verdana" w:cs="Calibri"/>
                <w:sz w:val="18"/>
                <w:szCs w:val="18"/>
              </w:rPr>
            </w:pPr>
          </w:p>
          <w:p w14:paraId="540E27CE" w14:textId="77777777" w:rsidR="00375779" w:rsidRPr="00862678" w:rsidRDefault="00375779" w:rsidP="00375779">
            <w:pPr>
              <w:jc w:val="both"/>
              <w:rPr>
                <w:rFonts w:ascii="Verdana" w:hAnsi="Verdana" w:cs="Calibri"/>
                <w:sz w:val="18"/>
                <w:szCs w:val="18"/>
              </w:rPr>
            </w:pPr>
            <w:r w:rsidRPr="00862678">
              <w:rPr>
                <w:rFonts w:ascii="Verdana" w:hAnsi="Verdana" w:cs="Calibri"/>
                <w:sz w:val="18"/>
                <w:szCs w:val="18"/>
              </w:rPr>
              <w:t>La entrega de los bienes por recepciones parciales debe ser efectuada cumpliendo con las especificaciones técnicas contenidas en el presente documento, sujetas a la conformidad a ser efectuada por el Comité de Recepción que YPFB designe, respecto a las condiciones de entrega y otros.</w:t>
            </w:r>
          </w:p>
        </w:tc>
      </w:tr>
      <w:tr w:rsidR="00375779" w:rsidRPr="00FD291B" w14:paraId="7800B3B9" w14:textId="77777777" w:rsidTr="00375779">
        <w:trPr>
          <w:trHeight w:val="428"/>
        </w:trPr>
        <w:tc>
          <w:tcPr>
            <w:tcW w:w="9603" w:type="dxa"/>
            <w:shd w:val="clear" w:color="auto" w:fill="B8CCE4"/>
            <w:vAlign w:val="center"/>
          </w:tcPr>
          <w:p w14:paraId="03CA03CE" w14:textId="77777777" w:rsidR="00375779" w:rsidRPr="00FD291B" w:rsidRDefault="00375779" w:rsidP="00375779">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375779" w:rsidRPr="00FD291B" w14:paraId="37A645CA" w14:textId="77777777" w:rsidTr="00375779">
        <w:trPr>
          <w:trHeight w:val="1537"/>
        </w:trPr>
        <w:tc>
          <w:tcPr>
            <w:tcW w:w="9603" w:type="dxa"/>
            <w:shd w:val="clear" w:color="auto" w:fill="auto"/>
            <w:vAlign w:val="center"/>
          </w:tcPr>
          <w:p w14:paraId="4DFBC1C2"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Junto con la entrega de los equipos deberán entregar los siguientes manuales en idioma castellano:</w:t>
            </w:r>
          </w:p>
          <w:p w14:paraId="49D97638"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usuario.</w:t>
            </w:r>
          </w:p>
          <w:p w14:paraId="36991331"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 xml:space="preserve">Manual de instalación. </w:t>
            </w:r>
          </w:p>
          <w:p w14:paraId="29821844"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piezas y partes.</w:t>
            </w:r>
          </w:p>
          <w:p w14:paraId="7EE9BDE5"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Manuales electrónicos.</w:t>
            </w:r>
          </w:p>
          <w:p w14:paraId="6826E82F" w14:textId="77777777" w:rsidR="00375779" w:rsidRPr="00191DB3"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o plano conexiones eléctricas.</w:t>
            </w:r>
          </w:p>
        </w:tc>
      </w:tr>
      <w:tr w:rsidR="00375779" w:rsidRPr="00FD291B" w14:paraId="4E5DE64D" w14:textId="77777777" w:rsidTr="00375779">
        <w:trPr>
          <w:trHeight w:val="417"/>
        </w:trPr>
        <w:tc>
          <w:tcPr>
            <w:tcW w:w="9603" w:type="dxa"/>
            <w:shd w:val="clear" w:color="auto" w:fill="B8CCE4"/>
            <w:noWrap/>
            <w:vAlign w:val="center"/>
          </w:tcPr>
          <w:p w14:paraId="00D033BF" w14:textId="77777777" w:rsidR="00375779" w:rsidRPr="00FD291B" w:rsidRDefault="00375779" w:rsidP="00375779">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375779" w:rsidRPr="00FD291B" w14:paraId="31A5643F" w14:textId="77777777" w:rsidTr="00375779">
        <w:trPr>
          <w:trHeight w:val="2668"/>
        </w:trPr>
        <w:tc>
          <w:tcPr>
            <w:tcW w:w="9603" w:type="dxa"/>
            <w:shd w:val="clear" w:color="auto" w:fill="auto"/>
            <w:noWrap/>
            <w:vAlign w:val="center"/>
          </w:tcPr>
          <w:p w14:paraId="0358EF7E" w14:textId="77777777" w:rsidR="00375779" w:rsidRPr="00862678" w:rsidRDefault="00375779" w:rsidP="00375779">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General</w:t>
            </w:r>
          </w:p>
          <w:p w14:paraId="05E879B6" w14:textId="77777777" w:rsidR="00375779" w:rsidRPr="00862678" w:rsidRDefault="00375779" w:rsidP="00375779">
            <w:pPr>
              <w:autoSpaceDE w:val="0"/>
              <w:autoSpaceDN w:val="0"/>
              <w:adjustRightInd w:val="0"/>
              <w:jc w:val="both"/>
              <w:rPr>
                <w:rFonts w:ascii="Verdana" w:hAnsi="Verdana" w:cs="Calibri"/>
                <w:sz w:val="18"/>
                <w:szCs w:val="18"/>
              </w:rPr>
            </w:pPr>
          </w:p>
          <w:p w14:paraId="4291F2CA"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La empresa proponente deberá presentar para la presentación de propuestas fotocopia simple de CINCO actas de entrega definitiva u otras certificaciones que demuestren su experiencia en la provisión de equipos para el despacho, almacenamiento y control de GNV. </w:t>
            </w:r>
          </w:p>
          <w:p w14:paraId="741C07A5" w14:textId="77777777" w:rsidR="00375779" w:rsidRPr="00862678" w:rsidRDefault="00375779" w:rsidP="00375779">
            <w:pPr>
              <w:autoSpaceDE w:val="0"/>
              <w:autoSpaceDN w:val="0"/>
              <w:adjustRightInd w:val="0"/>
              <w:jc w:val="both"/>
              <w:rPr>
                <w:rFonts w:ascii="Verdana" w:hAnsi="Verdana" w:cs="Calibri"/>
                <w:sz w:val="18"/>
                <w:szCs w:val="18"/>
              </w:rPr>
            </w:pPr>
          </w:p>
          <w:p w14:paraId="725E4418" w14:textId="77777777" w:rsidR="00375779" w:rsidRPr="00862678" w:rsidRDefault="00375779" w:rsidP="00375779">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Específica</w:t>
            </w:r>
          </w:p>
          <w:p w14:paraId="25673000" w14:textId="77777777" w:rsidR="00375779" w:rsidRPr="00862678" w:rsidRDefault="00375779" w:rsidP="00375779">
            <w:pPr>
              <w:autoSpaceDE w:val="0"/>
              <w:autoSpaceDN w:val="0"/>
              <w:adjustRightInd w:val="0"/>
              <w:jc w:val="both"/>
              <w:rPr>
                <w:rFonts w:ascii="Verdana" w:hAnsi="Verdana" w:cs="Calibri"/>
                <w:sz w:val="18"/>
                <w:szCs w:val="18"/>
              </w:rPr>
            </w:pPr>
          </w:p>
          <w:p w14:paraId="02A93D68" w14:textId="77777777" w:rsidR="00375779" w:rsidRPr="003F2292"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La empresa proponente deberá presentar para la presentación de propuestas fotocopia simple de TRES actas de entrega definitiva u otras certificaciones que demuestren su experiencia en la provisión de </w:t>
            </w:r>
            <w:proofErr w:type="spellStart"/>
            <w:r w:rsidRPr="00862678">
              <w:rPr>
                <w:rFonts w:ascii="Verdana" w:hAnsi="Verdana" w:cs="Calibri"/>
                <w:sz w:val="18"/>
                <w:szCs w:val="18"/>
              </w:rPr>
              <w:t>dispensers</w:t>
            </w:r>
            <w:proofErr w:type="spellEnd"/>
            <w:r w:rsidRPr="00862678">
              <w:rPr>
                <w:rFonts w:ascii="Verdana" w:hAnsi="Verdana" w:cs="Calibri"/>
                <w:sz w:val="18"/>
                <w:szCs w:val="18"/>
              </w:rPr>
              <w:t xml:space="preserve"> y almacenamientos para GNV.</w:t>
            </w:r>
          </w:p>
        </w:tc>
      </w:tr>
    </w:tbl>
    <w:p w14:paraId="310397D6" w14:textId="77777777" w:rsidR="00375779" w:rsidRDefault="00375779" w:rsidP="00375779">
      <w:pPr>
        <w:rPr>
          <w:rFonts w:ascii="Verdana" w:hAnsi="Verdana" w:cs="Calibri"/>
          <w:b/>
          <w:sz w:val="18"/>
          <w:szCs w:val="18"/>
        </w:rPr>
      </w:pPr>
    </w:p>
    <w:p w14:paraId="071FD684" w14:textId="77777777" w:rsidR="00375779" w:rsidRPr="00FD291B" w:rsidRDefault="00375779" w:rsidP="008D16E9">
      <w:pPr>
        <w:pStyle w:val="Prrafodelista"/>
        <w:numPr>
          <w:ilvl w:val="0"/>
          <w:numId w:val="32"/>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(De cumplimiento obligatorio por el proponente)</w:t>
      </w:r>
    </w:p>
    <w:p w14:paraId="6B753694" w14:textId="77777777" w:rsidR="00375779" w:rsidRPr="00FD291B" w:rsidRDefault="00375779" w:rsidP="0037577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75779" w:rsidRPr="00FD291B" w14:paraId="60E32265" w14:textId="77777777" w:rsidTr="00375779">
        <w:trPr>
          <w:trHeight w:val="397"/>
        </w:trPr>
        <w:tc>
          <w:tcPr>
            <w:tcW w:w="9640" w:type="dxa"/>
            <w:shd w:val="clear" w:color="auto" w:fill="B8CCE4"/>
            <w:vAlign w:val="center"/>
          </w:tcPr>
          <w:p w14:paraId="0ABBC78D" w14:textId="77777777" w:rsidR="00375779" w:rsidRPr="00FD291B" w:rsidRDefault="00375779" w:rsidP="00375779">
            <w:pPr>
              <w:autoSpaceDE w:val="0"/>
              <w:autoSpaceDN w:val="0"/>
              <w:adjustRightInd w:val="0"/>
              <w:rPr>
                <w:rFonts w:ascii="Verdana" w:hAnsi="Verdana" w:cs="Calibri"/>
                <w:b/>
                <w:bCs/>
                <w:sz w:val="18"/>
                <w:szCs w:val="18"/>
                <w:lang w:eastAsia="es-BO"/>
              </w:rPr>
            </w:pPr>
            <w:r w:rsidRPr="00120252">
              <w:rPr>
                <w:rFonts w:ascii="Verdana" w:hAnsi="Verdana" w:cs="Calibri"/>
                <w:b/>
                <w:bCs/>
                <w:sz w:val="18"/>
                <w:szCs w:val="18"/>
                <w:lang w:eastAsia="es-BO"/>
              </w:rPr>
              <w:t>GESTION ADUANERA DE IMPORTACION</w:t>
            </w:r>
          </w:p>
        </w:tc>
      </w:tr>
      <w:tr w:rsidR="00375779" w:rsidRPr="00FD291B" w14:paraId="7DE1166F" w14:textId="77777777" w:rsidTr="00375779">
        <w:trPr>
          <w:trHeight w:val="397"/>
        </w:trPr>
        <w:tc>
          <w:tcPr>
            <w:tcW w:w="9640" w:type="dxa"/>
            <w:shd w:val="clear" w:color="auto" w:fill="FFFFFF"/>
            <w:vAlign w:val="center"/>
          </w:tcPr>
          <w:p w14:paraId="04AB630C" w14:textId="77777777" w:rsidR="00375779" w:rsidRPr="00120252" w:rsidRDefault="00375779" w:rsidP="00375779">
            <w:pPr>
              <w:autoSpaceDE w:val="0"/>
              <w:autoSpaceDN w:val="0"/>
              <w:adjustRightInd w:val="0"/>
              <w:rPr>
                <w:rFonts w:ascii="Verdana" w:hAnsi="Verdana" w:cs="Calibri"/>
                <w:bCs/>
                <w:sz w:val="18"/>
                <w:szCs w:val="18"/>
              </w:rPr>
            </w:pPr>
          </w:p>
          <w:p w14:paraId="3E037B7B"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Despacho Aduanero de Importación. En virtud de la Modalidad de Despacho Inmediato a ser gestionada ante la Oficina de Despachos Oficiales de la Aduana Nacional, el proveedor deberá emitir a YPFB vía correo electrónico la Factura Comercial, Lista de Empaque y documento de embarque, al momento de </w:t>
            </w:r>
            <w:r>
              <w:rPr>
                <w:rFonts w:ascii="Verdana" w:hAnsi="Verdana" w:cs="Calibri"/>
                <w:bCs/>
                <w:sz w:val="18"/>
                <w:szCs w:val="18"/>
              </w:rPr>
              <w:t xml:space="preserve">embarque </w:t>
            </w:r>
            <w:r w:rsidRPr="00120252">
              <w:rPr>
                <w:rFonts w:ascii="Verdana" w:hAnsi="Verdana" w:cs="Calibri"/>
                <w:bCs/>
                <w:sz w:val="18"/>
                <w:szCs w:val="18"/>
              </w:rPr>
              <w:t xml:space="preserve">en la Aduana de Partida a fin de la tramitación de la respectiva Declaración Única de Importación (DUI) de Despacho Inmediato un día antes al arribo de la mercancía a la aduana de destino y dentro de los tres días hábiles siguientes al arribo de la mercancía a deposito aduanero, a efectos del pronto retiro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para su transporte a almacenes de YPFB detallados en el cuadro N° 1.</w:t>
            </w:r>
          </w:p>
          <w:p w14:paraId="26A4F966" w14:textId="77777777" w:rsidR="00375779" w:rsidRPr="00120252" w:rsidRDefault="00375779" w:rsidP="00375779">
            <w:pPr>
              <w:autoSpaceDE w:val="0"/>
              <w:autoSpaceDN w:val="0"/>
              <w:adjustRightInd w:val="0"/>
              <w:jc w:val="both"/>
              <w:rPr>
                <w:rFonts w:ascii="Verdana" w:hAnsi="Verdana" w:cs="Calibri"/>
                <w:bCs/>
                <w:sz w:val="18"/>
                <w:szCs w:val="18"/>
              </w:rPr>
            </w:pPr>
          </w:p>
          <w:p w14:paraId="22007E1F"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Para la regularización del Despacho Inmediato, el proveedor deberá proporcionar todos los demás documentos de soporte requeridos y detallados a continuación, en un plazo máximo de 10 días</w:t>
            </w:r>
            <w:r>
              <w:rPr>
                <w:rFonts w:ascii="Verdana" w:hAnsi="Verdana" w:cs="Calibri"/>
                <w:bCs/>
                <w:sz w:val="18"/>
                <w:szCs w:val="18"/>
              </w:rPr>
              <w:t xml:space="preserve"> hábiles</w:t>
            </w:r>
            <w:r w:rsidRPr="00120252">
              <w:rPr>
                <w:rFonts w:ascii="Verdana" w:hAnsi="Verdana" w:cs="Calibri"/>
                <w:bCs/>
                <w:sz w:val="18"/>
                <w:szCs w:val="18"/>
              </w:rPr>
              <w:t xml:space="preserve"> después de arribado el ultimo medio de transporte.</w:t>
            </w:r>
          </w:p>
          <w:p w14:paraId="07F32A5B" w14:textId="77777777" w:rsidR="00375779" w:rsidRPr="00120252" w:rsidRDefault="00375779" w:rsidP="00375779">
            <w:pPr>
              <w:autoSpaceDE w:val="0"/>
              <w:autoSpaceDN w:val="0"/>
              <w:adjustRightInd w:val="0"/>
              <w:rPr>
                <w:rFonts w:ascii="Verdana" w:hAnsi="Verdana" w:cs="Calibri"/>
                <w:bCs/>
                <w:sz w:val="18"/>
                <w:szCs w:val="18"/>
              </w:rPr>
            </w:pPr>
          </w:p>
          <w:p w14:paraId="16AC964A"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Documentos de Soporte Inherentes a la Importación: El proveedor deberá emitir y/o proporcionar los siguientes documentos vinculados a la importación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a efectos de la gestión del respectivo despacho aduanero de Importación:</w:t>
            </w:r>
          </w:p>
          <w:p w14:paraId="760E5551" w14:textId="77777777" w:rsidR="00375779" w:rsidRPr="00120252" w:rsidRDefault="00375779" w:rsidP="00375779">
            <w:pPr>
              <w:autoSpaceDE w:val="0"/>
              <w:autoSpaceDN w:val="0"/>
              <w:adjustRightInd w:val="0"/>
              <w:jc w:val="both"/>
              <w:rPr>
                <w:rFonts w:ascii="Verdana" w:hAnsi="Verdana" w:cs="Calibri"/>
                <w:bCs/>
                <w:sz w:val="18"/>
                <w:szCs w:val="18"/>
              </w:rPr>
            </w:pPr>
          </w:p>
          <w:p w14:paraId="1EEC0CB9"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Factura Comercial (de origen), original, considerando el </w:t>
            </w:r>
            <w:proofErr w:type="spellStart"/>
            <w:r w:rsidRPr="00120252">
              <w:rPr>
                <w:rFonts w:ascii="Verdana" w:hAnsi="Verdana" w:cs="Calibri"/>
                <w:bCs/>
                <w:sz w:val="18"/>
                <w:szCs w:val="18"/>
              </w:rPr>
              <w:t>Incoterm</w:t>
            </w:r>
            <w:proofErr w:type="spellEnd"/>
            <w:r w:rsidRPr="00120252">
              <w:rPr>
                <w:rFonts w:ascii="Verdana" w:hAnsi="Verdana" w:cs="Calibri"/>
                <w:bCs/>
                <w:sz w:val="18"/>
                <w:szCs w:val="18"/>
              </w:rPr>
              <w:t xml:space="preserve"> DAT</w:t>
            </w:r>
            <w:r>
              <w:rPr>
                <w:rFonts w:ascii="Verdana" w:hAnsi="Verdana" w:cs="Calibri"/>
                <w:bCs/>
                <w:sz w:val="18"/>
                <w:szCs w:val="18"/>
              </w:rPr>
              <w:t xml:space="preserve"> 2010</w:t>
            </w:r>
            <w:r w:rsidRPr="00120252">
              <w:rPr>
                <w:rFonts w:ascii="Verdana" w:hAnsi="Verdana" w:cs="Calibri"/>
                <w:bCs/>
                <w:sz w:val="18"/>
                <w:szCs w:val="18"/>
              </w:rPr>
              <w:t xml:space="preserve"> con el respectivo desglose de los costos por concepto de fletes (por tramo: Origen-Frontera y Frontera-Destino) y seguros hasta el lugar de destino convenido, incorporando la respectiva partida arancelaria de </w:t>
            </w:r>
            <w:r w:rsidRPr="00120252">
              <w:rPr>
                <w:rFonts w:ascii="Verdana" w:hAnsi="Verdana" w:cs="Calibri"/>
                <w:bCs/>
                <w:sz w:val="18"/>
                <w:szCs w:val="18"/>
              </w:rPr>
              <w:lastRenderedPageBreak/>
              <w:t>la Unidad Funcional a ser provista por YPFB co</w:t>
            </w:r>
            <w:r>
              <w:rPr>
                <w:rFonts w:ascii="Verdana" w:hAnsi="Verdana" w:cs="Calibri"/>
                <w:bCs/>
                <w:sz w:val="18"/>
                <w:szCs w:val="18"/>
              </w:rPr>
              <w:t>n carácter previo a su emisión;</w:t>
            </w:r>
          </w:p>
          <w:p w14:paraId="60B0D844"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Lista de Empaque, original;</w:t>
            </w:r>
          </w:p>
          <w:p w14:paraId="7B659858"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Documento de Embarque: (conocimiento de embarque marítimo o B/L – si correspondiera; o Carta de Porte Internacional por carretera – CRT; o Guía Aérea – si correspondiera, original, consignando el flete efectivamente pagado concordante o coincidente con el registrado en la factura comercial;</w:t>
            </w:r>
          </w:p>
          <w:p w14:paraId="03925A8A"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Planilla de Gastos Portuarios, original, -si correspondiera;</w:t>
            </w:r>
          </w:p>
          <w:p w14:paraId="20A80945"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Manifiesto Internacional de Carga MIC/DTA, original, copia o fotocopia simple;</w:t>
            </w:r>
          </w:p>
          <w:p w14:paraId="69786B30"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Parte de Recepción, original;</w:t>
            </w:r>
          </w:p>
          <w:p w14:paraId="4BB50972"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Póliza de seguro, copia o fotocopia legalizada, </w:t>
            </w:r>
            <w:r>
              <w:rPr>
                <w:rFonts w:ascii="Verdana" w:hAnsi="Verdana" w:cs="Calibri"/>
                <w:bCs/>
                <w:sz w:val="18"/>
                <w:szCs w:val="18"/>
              </w:rPr>
              <w:t>con una cobertura por el 110% del valor total de la factura y que tenga 30 días adicionales de vigencia a la entrega de los bienes</w:t>
            </w:r>
            <w:r w:rsidRPr="00120252">
              <w:rPr>
                <w:rFonts w:ascii="Verdana" w:hAnsi="Verdana" w:cs="Calibri"/>
                <w:bCs/>
                <w:sz w:val="18"/>
                <w:szCs w:val="18"/>
              </w:rPr>
              <w:t>;</w:t>
            </w:r>
          </w:p>
          <w:p w14:paraId="7B3841A9"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Certificado de origen de la mercancía, original, -si correspondiera;</w:t>
            </w:r>
          </w:p>
          <w:p w14:paraId="383BFC23" w14:textId="77777777" w:rsidR="00375779"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Certificados o autorizaciones previas, originales, - si correspondiera;</w:t>
            </w:r>
          </w:p>
          <w:p w14:paraId="70449B69" w14:textId="77777777" w:rsidR="00375779" w:rsidRDefault="00375779" w:rsidP="008D16E9">
            <w:pPr>
              <w:numPr>
                <w:ilvl w:val="0"/>
                <w:numId w:val="43"/>
              </w:numPr>
              <w:autoSpaceDE w:val="0"/>
              <w:autoSpaceDN w:val="0"/>
              <w:adjustRightInd w:val="0"/>
              <w:rPr>
                <w:rFonts w:ascii="Verdana" w:hAnsi="Verdana" w:cs="Calibri"/>
                <w:bCs/>
                <w:sz w:val="18"/>
                <w:szCs w:val="18"/>
              </w:rPr>
            </w:pPr>
            <w:r>
              <w:rPr>
                <w:rFonts w:ascii="Verdana" w:hAnsi="Verdana" w:cs="Calibri"/>
                <w:bCs/>
                <w:sz w:val="18"/>
                <w:szCs w:val="18"/>
              </w:rPr>
              <w:t>Certificado de inspección en origen, emitido por una entidad de prestigio internacional;</w:t>
            </w:r>
          </w:p>
          <w:p w14:paraId="130AFD0A" w14:textId="77777777" w:rsidR="00375779" w:rsidRDefault="00375779" w:rsidP="008D16E9">
            <w:pPr>
              <w:numPr>
                <w:ilvl w:val="0"/>
                <w:numId w:val="43"/>
              </w:numPr>
              <w:autoSpaceDE w:val="0"/>
              <w:autoSpaceDN w:val="0"/>
              <w:adjustRightInd w:val="0"/>
              <w:rPr>
                <w:rFonts w:ascii="Verdana" w:hAnsi="Verdana" w:cs="Calibri"/>
                <w:bCs/>
                <w:sz w:val="18"/>
                <w:szCs w:val="18"/>
              </w:rPr>
            </w:pPr>
            <w:r>
              <w:rPr>
                <w:rFonts w:ascii="Verdana" w:hAnsi="Verdana" w:cs="Calibri"/>
                <w:bCs/>
                <w:sz w:val="18"/>
                <w:szCs w:val="18"/>
              </w:rPr>
              <w:t>Certificado de origen si corresponde, en caso que la mercadería proceda de algún país con el cual se tenga algún acuerdo de complementación económica de preferencia arancelaria.</w:t>
            </w:r>
          </w:p>
          <w:p w14:paraId="279A1FB5"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Pr>
                <w:rFonts w:ascii="Verdana" w:hAnsi="Verdana" w:cs="Calibri"/>
                <w:bCs/>
                <w:sz w:val="18"/>
                <w:szCs w:val="18"/>
              </w:rPr>
              <w:t>Póliza de seguro o certificación con prima;</w:t>
            </w:r>
          </w:p>
          <w:p w14:paraId="5EBF29A2"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Otros documentos establecidos en norma específica.</w:t>
            </w:r>
          </w:p>
          <w:p w14:paraId="66AD259C" w14:textId="77777777" w:rsidR="00375779" w:rsidRPr="00120252" w:rsidRDefault="00375779" w:rsidP="00375779">
            <w:pPr>
              <w:autoSpaceDE w:val="0"/>
              <w:autoSpaceDN w:val="0"/>
              <w:adjustRightInd w:val="0"/>
              <w:rPr>
                <w:rFonts w:ascii="Verdana" w:hAnsi="Verdana" w:cs="Calibri"/>
                <w:bCs/>
                <w:sz w:val="18"/>
                <w:szCs w:val="18"/>
              </w:rPr>
            </w:pPr>
          </w:p>
          <w:p w14:paraId="1B88B1E2"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La documentación aduanera de soporte deberá ser completa, correcta, exacta y plenamente coincidente entre sí a efectos de aplicación de los procedimientos aduaneros vigentes. En caso de existir observaciones a dicha documentación el proveedor deberá subsanar </w:t>
            </w:r>
            <w:proofErr w:type="gramStart"/>
            <w:r w:rsidRPr="00120252">
              <w:rPr>
                <w:rFonts w:ascii="Verdana" w:hAnsi="Verdana" w:cs="Calibri"/>
                <w:bCs/>
                <w:sz w:val="18"/>
                <w:szCs w:val="18"/>
              </w:rPr>
              <w:t>las mismas conforme normativa aduanera</w:t>
            </w:r>
            <w:proofErr w:type="gramEnd"/>
            <w:r w:rsidRPr="00120252">
              <w:rPr>
                <w:rFonts w:ascii="Verdana" w:hAnsi="Verdana" w:cs="Calibri"/>
                <w:bCs/>
                <w:sz w:val="18"/>
                <w:szCs w:val="18"/>
              </w:rPr>
              <w:t xml:space="preserve"> Boliviana Vigente.</w:t>
            </w:r>
          </w:p>
          <w:p w14:paraId="661CE744" w14:textId="77777777" w:rsidR="00375779" w:rsidRPr="00FD291B" w:rsidRDefault="00375779" w:rsidP="00375779">
            <w:pPr>
              <w:autoSpaceDE w:val="0"/>
              <w:autoSpaceDN w:val="0"/>
              <w:adjustRightInd w:val="0"/>
              <w:rPr>
                <w:rFonts w:ascii="Verdana" w:hAnsi="Verdana" w:cs="Calibri"/>
                <w:b/>
                <w:bCs/>
                <w:sz w:val="18"/>
                <w:szCs w:val="18"/>
              </w:rPr>
            </w:pPr>
          </w:p>
        </w:tc>
      </w:tr>
      <w:tr w:rsidR="00375779" w:rsidRPr="00FD291B" w14:paraId="45318C16" w14:textId="77777777" w:rsidTr="00375779">
        <w:trPr>
          <w:trHeight w:val="397"/>
        </w:trPr>
        <w:tc>
          <w:tcPr>
            <w:tcW w:w="9640" w:type="dxa"/>
            <w:shd w:val="clear" w:color="auto" w:fill="B8CCE4"/>
            <w:vAlign w:val="center"/>
          </w:tcPr>
          <w:p w14:paraId="3F268E65" w14:textId="77777777" w:rsidR="00375779" w:rsidRDefault="00375779" w:rsidP="00375779">
            <w:pPr>
              <w:autoSpaceDE w:val="0"/>
              <w:autoSpaceDN w:val="0"/>
              <w:adjustRightInd w:val="0"/>
              <w:rPr>
                <w:rFonts w:ascii="Verdana" w:hAnsi="Verdana" w:cs="Calibri"/>
                <w:b/>
                <w:bCs/>
                <w:sz w:val="18"/>
                <w:szCs w:val="18"/>
              </w:rPr>
            </w:pPr>
            <w:r w:rsidRPr="00120252">
              <w:rPr>
                <w:rFonts w:ascii="Verdana" w:hAnsi="Verdana" w:cs="Calibri"/>
                <w:b/>
                <w:bCs/>
                <w:sz w:val="18"/>
                <w:szCs w:val="18"/>
              </w:rPr>
              <w:lastRenderedPageBreak/>
              <w:t>TRATAMIENTO TRIBUTARIO</w:t>
            </w:r>
          </w:p>
        </w:tc>
      </w:tr>
      <w:tr w:rsidR="00375779" w:rsidRPr="00FD291B" w14:paraId="163B7D12" w14:textId="77777777" w:rsidTr="00375779">
        <w:trPr>
          <w:trHeight w:val="397"/>
        </w:trPr>
        <w:tc>
          <w:tcPr>
            <w:tcW w:w="9640" w:type="dxa"/>
            <w:shd w:val="clear" w:color="auto" w:fill="FFFFFF"/>
            <w:vAlign w:val="center"/>
          </w:tcPr>
          <w:p w14:paraId="18D80834" w14:textId="77777777" w:rsidR="00375779" w:rsidRPr="00120252" w:rsidRDefault="00375779" w:rsidP="00375779">
            <w:pPr>
              <w:autoSpaceDE w:val="0"/>
              <w:autoSpaceDN w:val="0"/>
              <w:adjustRightInd w:val="0"/>
              <w:jc w:val="both"/>
              <w:rPr>
                <w:rFonts w:ascii="Verdana" w:hAnsi="Verdana" w:cs="Calibri"/>
                <w:bCs/>
                <w:sz w:val="18"/>
                <w:szCs w:val="18"/>
              </w:rPr>
            </w:pPr>
          </w:p>
          <w:p w14:paraId="32BF6F0F"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Con relación a los Tributos Aduaneros de Importación, YPFB gestionara ante la Aduana Nacional su exención correspondiente en aplicación al Art. 5 del Decreto Supremo 29522, el cual facilita </w:t>
            </w:r>
            <w:proofErr w:type="gramStart"/>
            <w:r w:rsidRPr="00120252">
              <w:rPr>
                <w:rFonts w:ascii="Verdana" w:hAnsi="Verdana" w:cs="Calibri"/>
                <w:bCs/>
                <w:sz w:val="18"/>
                <w:szCs w:val="18"/>
              </w:rPr>
              <w:t>las</w:t>
            </w:r>
            <w:proofErr w:type="gramEnd"/>
            <w:r w:rsidRPr="00120252">
              <w:rPr>
                <w:rFonts w:ascii="Verdana" w:hAnsi="Verdana" w:cs="Calibri"/>
                <w:bCs/>
                <w:sz w:val="18"/>
                <w:szCs w:val="18"/>
              </w:rPr>
              <w:t xml:space="preserve"> importación para el consumo en la modalidad de despacho inmediato de maquinaria y equipos o unidades funcionales importadas con destino a empresas públicas nacionales estratégicas.</w:t>
            </w:r>
          </w:p>
          <w:p w14:paraId="751466D1" w14:textId="77777777" w:rsidR="00375779" w:rsidRPr="00120252" w:rsidRDefault="00375779" w:rsidP="00375779">
            <w:pPr>
              <w:autoSpaceDE w:val="0"/>
              <w:autoSpaceDN w:val="0"/>
              <w:adjustRightInd w:val="0"/>
              <w:jc w:val="both"/>
              <w:rPr>
                <w:rFonts w:ascii="Verdana" w:hAnsi="Verdana" w:cs="Calibri"/>
                <w:bCs/>
                <w:sz w:val="18"/>
                <w:szCs w:val="18"/>
              </w:rPr>
            </w:pPr>
          </w:p>
          <w:p w14:paraId="2AB94DFF" w14:textId="77777777" w:rsidR="00375779" w:rsidRDefault="00375779" w:rsidP="00375779">
            <w:pPr>
              <w:autoSpaceDE w:val="0"/>
              <w:autoSpaceDN w:val="0"/>
              <w:adjustRightInd w:val="0"/>
              <w:jc w:val="both"/>
              <w:rPr>
                <w:rFonts w:ascii="Verdana" w:hAnsi="Verdana" w:cs="Calibri"/>
                <w:bCs/>
                <w:sz w:val="18"/>
                <w:szCs w:val="18"/>
              </w:rPr>
            </w:pPr>
          </w:p>
          <w:p w14:paraId="21F20309"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Cualquier observación por parte de YPFB y/o Aduana Nacional, a la documentación proporcionada por el proveedor u otros aspectos, durante el trámite de exención, deberá ser subsanada por el proveedor de manera ágil y oportuna dentro del plazo de 10 días calendarios de comunicada dicha observación.</w:t>
            </w:r>
          </w:p>
          <w:p w14:paraId="5C6B2A1D" w14:textId="77777777" w:rsidR="00375779" w:rsidRPr="00FD291B" w:rsidRDefault="00375779" w:rsidP="00375779">
            <w:pPr>
              <w:autoSpaceDE w:val="0"/>
              <w:autoSpaceDN w:val="0"/>
              <w:adjustRightInd w:val="0"/>
              <w:rPr>
                <w:rFonts w:ascii="Verdana" w:hAnsi="Verdana" w:cs="Calibri"/>
                <w:b/>
                <w:bCs/>
                <w:sz w:val="18"/>
                <w:szCs w:val="18"/>
              </w:rPr>
            </w:pPr>
          </w:p>
        </w:tc>
      </w:tr>
      <w:tr w:rsidR="00375779" w:rsidRPr="00FD291B" w14:paraId="5AF5C790" w14:textId="77777777" w:rsidTr="00375779">
        <w:trPr>
          <w:trHeight w:val="397"/>
        </w:trPr>
        <w:tc>
          <w:tcPr>
            <w:tcW w:w="9640" w:type="dxa"/>
            <w:shd w:val="clear" w:color="auto" w:fill="B8CCE4"/>
            <w:vAlign w:val="center"/>
          </w:tcPr>
          <w:p w14:paraId="0339C98D" w14:textId="77777777" w:rsidR="00375779" w:rsidRPr="00FD291B" w:rsidRDefault="00375779" w:rsidP="00375779">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375779" w:rsidRPr="00FD291B" w14:paraId="68E1B46C" w14:textId="77777777" w:rsidTr="00375779">
        <w:trPr>
          <w:trHeight w:val="3828"/>
        </w:trPr>
        <w:tc>
          <w:tcPr>
            <w:tcW w:w="9640" w:type="dxa"/>
            <w:shd w:val="clear" w:color="auto" w:fill="auto"/>
            <w:vAlign w:val="center"/>
          </w:tcPr>
          <w:p w14:paraId="21F5D900" w14:textId="77777777" w:rsidR="00375779" w:rsidRPr="005F0C5E" w:rsidRDefault="00375779" w:rsidP="00375779">
            <w:pPr>
              <w:jc w:val="both"/>
              <w:rPr>
                <w:rFonts w:ascii="Verdana" w:eastAsia="Calibri" w:hAnsi="Verdana" w:cs="Calibri"/>
                <w:bCs/>
                <w:sz w:val="18"/>
                <w:szCs w:val="18"/>
              </w:rPr>
            </w:pPr>
            <w:r w:rsidRPr="005F0C5E">
              <w:rPr>
                <w:rFonts w:ascii="Verdana" w:eastAsia="Calibri" w:hAnsi="Verdana" w:cs="Calibri"/>
                <w:bCs/>
                <w:sz w:val="18"/>
                <w:szCs w:val="18"/>
              </w:rPr>
              <w:t>A continuación se detallan los lugares donde deberán ser transportados y entregados los equipos:</w:t>
            </w:r>
          </w:p>
          <w:p w14:paraId="6F929EE0" w14:textId="77777777" w:rsidR="00375779" w:rsidRPr="000D7D01" w:rsidRDefault="00375779" w:rsidP="00375779">
            <w:pPr>
              <w:jc w:val="both"/>
              <w:rPr>
                <w:rFonts w:ascii="Calibri" w:eastAsia="Calibri" w:hAnsi="Calibri" w:cs="Calibri"/>
                <w:bCs/>
                <w:sz w:val="16"/>
                <w:szCs w:val="22"/>
              </w:rPr>
            </w:pPr>
          </w:p>
          <w:p w14:paraId="66E5FB52" w14:textId="77777777" w:rsidR="00375779" w:rsidRPr="000D7D01" w:rsidRDefault="00375779" w:rsidP="00375779">
            <w:pPr>
              <w:widowControl w:val="0"/>
              <w:autoSpaceDE w:val="0"/>
              <w:autoSpaceDN w:val="0"/>
              <w:adjustRightInd w:val="0"/>
              <w:jc w:val="center"/>
              <w:rPr>
                <w:rFonts w:ascii="Calibri" w:hAnsi="Calibri" w:cs="Calibri"/>
                <w:b/>
                <w:color w:val="000000"/>
                <w:sz w:val="22"/>
                <w:szCs w:val="22"/>
                <w:u w:val="single"/>
              </w:rPr>
            </w:pPr>
            <w:r w:rsidRPr="000D7D01">
              <w:rPr>
                <w:rFonts w:ascii="Calibri" w:hAnsi="Calibri" w:cs="Calibri"/>
                <w:b/>
                <w:color w:val="000000"/>
                <w:sz w:val="22"/>
                <w:szCs w:val="22"/>
                <w:u w:val="single"/>
              </w:rPr>
              <w:t>CUADRO N° 1</w:t>
            </w:r>
          </w:p>
          <w:tbl>
            <w:tblPr>
              <w:tblW w:w="8300" w:type="dxa"/>
              <w:jc w:val="center"/>
              <w:tblLayout w:type="fixed"/>
              <w:tblCellMar>
                <w:left w:w="70" w:type="dxa"/>
                <w:right w:w="70" w:type="dxa"/>
              </w:tblCellMar>
              <w:tblLook w:val="04A0" w:firstRow="1" w:lastRow="0" w:firstColumn="1" w:lastColumn="0" w:noHBand="0" w:noVBand="1"/>
            </w:tblPr>
            <w:tblGrid>
              <w:gridCol w:w="709"/>
              <w:gridCol w:w="1385"/>
              <w:gridCol w:w="1282"/>
              <w:gridCol w:w="1985"/>
              <w:gridCol w:w="2939"/>
            </w:tblGrid>
            <w:tr w:rsidR="00375779" w:rsidRPr="000D7D01" w14:paraId="6458AEDB" w14:textId="77777777" w:rsidTr="00375779">
              <w:trPr>
                <w:trHeight w:val="458"/>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7740C" w14:textId="77777777" w:rsidR="00375779" w:rsidRDefault="00375779" w:rsidP="00375779">
                  <w:pPr>
                    <w:jc w:val="center"/>
                    <w:rPr>
                      <w:rFonts w:ascii="Verdana" w:hAnsi="Verdana" w:cs="Calibri"/>
                      <w:b/>
                      <w:sz w:val="16"/>
                      <w:szCs w:val="16"/>
                    </w:rPr>
                  </w:pPr>
                  <w:r w:rsidRPr="000D7D01">
                    <w:rPr>
                      <w:rFonts w:ascii="Verdana" w:hAnsi="Verdana" w:cs="Calibri"/>
                      <w:b/>
                      <w:sz w:val="16"/>
                      <w:szCs w:val="16"/>
                    </w:rPr>
                    <w:t>N°</w:t>
                  </w:r>
                </w:p>
                <w:p w14:paraId="0D5BC27C" w14:textId="77777777" w:rsidR="00375779" w:rsidRPr="000D7D01" w:rsidRDefault="00375779" w:rsidP="00375779">
                  <w:pPr>
                    <w:jc w:val="center"/>
                    <w:rPr>
                      <w:rFonts w:ascii="Verdana" w:hAnsi="Verdana" w:cs="Calibri"/>
                      <w:b/>
                      <w:sz w:val="16"/>
                      <w:szCs w:val="16"/>
                    </w:rPr>
                  </w:pPr>
                  <w:r>
                    <w:rPr>
                      <w:rFonts w:ascii="Verdana" w:hAnsi="Verdana" w:cs="Calibri"/>
                      <w:b/>
                      <w:sz w:val="16"/>
                      <w:szCs w:val="16"/>
                    </w:rPr>
                    <w:t>ITEM</w:t>
                  </w:r>
                </w:p>
              </w:tc>
              <w:tc>
                <w:tcPr>
                  <w:tcW w:w="1385" w:type="dxa"/>
                  <w:tcBorders>
                    <w:top w:val="single" w:sz="4" w:space="0" w:color="auto"/>
                    <w:left w:val="nil"/>
                    <w:bottom w:val="single" w:sz="4" w:space="0" w:color="auto"/>
                    <w:right w:val="single" w:sz="4" w:space="0" w:color="auto"/>
                  </w:tcBorders>
                  <w:shd w:val="clear" w:color="auto" w:fill="D9D9D9"/>
                  <w:vAlign w:val="center"/>
                  <w:hideMark/>
                </w:tcPr>
                <w:p w14:paraId="1440C586" w14:textId="77777777" w:rsidR="00375779" w:rsidRPr="000D7D01" w:rsidRDefault="00375779" w:rsidP="00375779">
                  <w:pPr>
                    <w:jc w:val="center"/>
                    <w:rPr>
                      <w:rFonts w:ascii="Verdana" w:hAnsi="Verdana" w:cs="Calibri"/>
                      <w:b/>
                      <w:sz w:val="16"/>
                      <w:szCs w:val="16"/>
                    </w:rPr>
                  </w:pPr>
                  <w:r w:rsidRPr="000D7D01">
                    <w:rPr>
                      <w:rFonts w:ascii="Verdana" w:hAnsi="Verdana" w:cs="Calibri"/>
                      <w:b/>
                      <w:sz w:val="16"/>
                      <w:szCs w:val="16"/>
                    </w:rPr>
                    <w:t>ESTACIONES DE SERVICIO</w:t>
                  </w:r>
                </w:p>
              </w:tc>
              <w:tc>
                <w:tcPr>
                  <w:tcW w:w="1282" w:type="dxa"/>
                  <w:tcBorders>
                    <w:top w:val="single" w:sz="4" w:space="0" w:color="auto"/>
                    <w:left w:val="nil"/>
                    <w:bottom w:val="single" w:sz="4" w:space="0" w:color="auto"/>
                    <w:right w:val="single" w:sz="4" w:space="0" w:color="auto"/>
                  </w:tcBorders>
                  <w:shd w:val="clear" w:color="auto" w:fill="D9D9D9"/>
                  <w:vAlign w:val="center"/>
                  <w:hideMark/>
                </w:tcPr>
                <w:p w14:paraId="13E65B2E" w14:textId="77777777" w:rsidR="00375779" w:rsidRPr="000D7D01" w:rsidRDefault="00375779" w:rsidP="00375779">
                  <w:pPr>
                    <w:jc w:val="center"/>
                    <w:rPr>
                      <w:rFonts w:ascii="Verdana" w:hAnsi="Verdana" w:cs="Calibri"/>
                      <w:b/>
                      <w:sz w:val="16"/>
                      <w:szCs w:val="16"/>
                    </w:rPr>
                  </w:pPr>
                  <w:r>
                    <w:rPr>
                      <w:rFonts w:ascii="Verdana" w:hAnsi="Verdana" w:cs="Calibri"/>
                      <w:b/>
                      <w:sz w:val="16"/>
                      <w:szCs w:val="16"/>
                    </w:rPr>
                    <w:t>CANTIDAD</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0744C1B7" w14:textId="77777777" w:rsidR="00375779" w:rsidRPr="000D7D01" w:rsidRDefault="00375779" w:rsidP="00375779">
                  <w:pPr>
                    <w:jc w:val="center"/>
                    <w:rPr>
                      <w:rFonts w:ascii="Verdana" w:hAnsi="Verdana" w:cs="Calibri"/>
                      <w:b/>
                      <w:sz w:val="16"/>
                      <w:szCs w:val="16"/>
                    </w:rPr>
                  </w:pPr>
                  <w:r w:rsidRPr="000D7D01">
                    <w:rPr>
                      <w:rFonts w:ascii="Verdana" w:hAnsi="Verdana" w:cs="Calibri"/>
                      <w:b/>
                      <w:sz w:val="16"/>
                      <w:szCs w:val="16"/>
                    </w:rPr>
                    <w:t>LUGAR DE ENTREGA</w:t>
                  </w:r>
                </w:p>
              </w:tc>
              <w:tc>
                <w:tcPr>
                  <w:tcW w:w="2939" w:type="dxa"/>
                  <w:tcBorders>
                    <w:top w:val="single" w:sz="4" w:space="0" w:color="auto"/>
                    <w:left w:val="nil"/>
                    <w:bottom w:val="single" w:sz="4" w:space="0" w:color="auto"/>
                    <w:right w:val="single" w:sz="4" w:space="0" w:color="auto"/>
                  </w:tcBorders>
                  <w:shd w:val="clear" w:color="auto" w:fill="D9D9D9"/>
                  <w:vAlign w:val="center"/>
                </w:tcPr>
                <w:p w14:paraId="73C84053" w14:textId="77777777" w:rsidR="00375779" w:rsidRPr="000D7D01" w:rsidRDefault="00375779" w:rsidP="00375779">
                  <w:pPr>
                    <w:jc w:val="center"/>
                    <w:rPr>
                      <w:rFonts w:ascii="Verdana" w:hAnsi="Verdana" w:cs="Calibri"/>
                      <w:b/>
                      <w:sz w:val="16"/>
                      <w:szCs w:val="16"/>
                    </w:rPr>
                  </w:pPr>
                  <w:r w:rsidRPr="000D7D01">
                    <w:rPr>
                      <w:rFonts w:ascii="Verdana" w:hAnsi="Verdana" w:cs="Calibri"/>
                      <w:b/>
                      <w:sz w:val="16"/>
                      <w:szCs w:val="16"/>
                    </w:rPr>
                    <w:t>DIRECCION</w:t>
                  </w:r>
                </w:p>
              </w:tc>
            </w:tr>
            <w:tr w:rsidR="00375779" w:rsidRPr="000D7D01" w14:paraId="55D47106" w14:textId="77777777" w:rsidTr="00375779">
              <w:trPr>
                <w:trHeight w:val="39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8E765"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5711CD61"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Copacabana</w:t>
                  </w:r>
                </w:p>
              </w:tc>
              <w:tc>
                <w:tcPr>
                  <w:tcW w:w="1282" w:type="dxa"/>
                  <w:tcBorders>
                    <w:top w:val="single" w:sz="4" w:space="0" w:color="auto"/>
                    <w:left w:val="nil"/>
                    <w:bottom w:val="single" w:sz="4" w:space="0" w:color="auto"/>
                    <w:right w:val="single" w:sz="4" w:space="0" w:color="auto"/>
                  </w:tcBorders>
                  <w:shd w:val="clear" w:color="auto" w:fill="auto"/>
                  <w:noWrap/>
                  <w:vAlign w:val="center"/>
                  <w:hideMark/>
                </w:tcPr>
                <w:p w14:paraId="6100EB36"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985" w:type="dxa"/>
                  <w:vMerge w:val="restart"/>
                  <w:tcBorders>
                    <w:top w:val="single" w:sz="4" w:space="0" w:color="auto"/>
                    <w:left w:val="nil"/>
                    <w:right w:val="single" w:sz="4" w:space="0" w:color="auto"/>
                  </w:tcBorders>
                  <w:vAlign w:val="center"/>
                </w:tcPr>
                <w:p w14:paraId="7B4C62CF"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La Paz</w:t>
                  </w:r>
                </w:p>
              </w:tc>
              <w:tc>
                <w:tcPr>
                  <w:tcW w:w="2939" w:type="dxa"/>
                  <w:vMerge w:val="restart"/>
                  <w:tcBorders>
                    <w:top w:val="single" w:sz="4" w:space="0" w:color="auto"/>
                    <w:left w:val="nil"/>
                    <w:right w:val="single" w:sz="4" w:space="0" w:color="auto"/>
                  </w:tcBorders>
                  <w:vAlign w:val="center"/>
                </w:tcPr>
                <w:p w14:paraId="3C77AA7E"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 xml:space="preserve">Carretera La Paz – Oruro Km. 5 Zona </w:t>
                  </w:r>
                  <w:proofErr w:type="spellStart"/>
                  <w:r w:rsidRPr="000D7D01">
                    <w:rPr>
                      <w:rFonts w:ascii="Verdana" w:hAnsi="Verdana" w:cs="Calibri"/>
                      <w:sz w:val="16"/>
                      <w:szCs w:val="16"/>
                    </w:rPr>
                    <w:t>Senkata</w:t>
                  </w:r>
                  <w:proofErr w:type="spellEnd"/>
                  <w:r w:rsidRPr="000D7D01">
                    <w:rPr>
                      <w:rFonts w:ascii="Verdana" w:hAnsi="Verdana" w:cs="Calibri"/>
                      <w:sz w:val="16"/>
                      <w:szCs w:val="16"/>
                    </w:rPr>
                    <w:t xml:space="preserve"> El Alto</w:t>
                  </w:r>
                </w:p>
              </w:tc>
            </w:tr>
            <w:tr w:rsidR="00375779" w:rsidRPr="000D7D01" w14:paraId="4C95C2A1" w14:textId="77777777" w:rsidTr="00375779">
              <w:trPr>
                <w:trHeight w:val="374"/>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0D76F"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05559884" w14:textId="77777777" w:rsidR="00375779" w:rsidRPr="000D7D01" w:rsidRDefault="00375779" w:rsidP="00375779">
                  <w:pPr>
                    <w:jc w:val="center"/>
                    <w:rPr>
                      <w:rFonts w:ascii="Verdana" w:hAnsi="Verdana" w:cs="Calibri"/>
                      <w:sz w:val="16"/>
                      <w:szCs w:val="16"/>
                    </w:rPr>
                  </w:pPr>
                  <w:proofErr w:type="spellStart"/>
                  <w:r w:rsidRPr="000D7D01">
                    <w:rPr>
                      <w:rFonts w:ascii="Verdana" w:hAnsi="Verdana" w:cs="Calibri"/>
                      <w:sz w:val="16"/>
                      <w:szCs w:val="16"/>
                    </w:rPr>
                    <w:t>Caranavi</w:t>
                  </w:r>
                  <w:proofErr w:type="spellEnd"/>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3FC8B59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985" w:type="dxa"/>
                  <w:vMerge/>
                  <w:tcBorders>
                    <w:left w:val="nil"/>
                    <w:bottom w:val="single" w:sz="4" w:space="0" w:color="auto"/>
                    <w:right w:val="single" w:sz="4" w:space="0" w:color="auto"/>
                  </w:tcBorders>
                  <w:vAlign w:val="center"/>
                </w:tcPr>
                <w:p w14:paraId="11EBB0E3" w14:textId="77777777" w:rsidR="00375779" w:rsidRPr="000D7D01" w:rsidRDefault="00375779" w:rsidP="00375779">
                  <w:pPr>
                    <w:jc w:val="center"/>
                    <w:rPr>
                      <w:rFonts w:ascii="Verdana" w:hAnsi="Verdana" w:cs="Calibri"/>
                      <w:sz w:val="16"/>
                      <w:szCs w:val="16"/>
                    </w:rPr>
                  </w:pPr>
                </w:p>
              </w:tc>
              <w:tc>
                <w:tcPr>
                  <w:tcW w:w="2939" w:type="dxa"/>
                  <w:vMerge/>
                  <w:tcBorders>
                    <w:left w:val="nil"/>
                    <w:bottom w:val="single" w:sz="4" w:space="0" w:color="auto"/>
                    <w:right w:val="single" w:sz="4" w:space="0" w:color="auto"/>
                  </w:tcBorders>
                  <w:vAlign w:val="center"/>
                </w:tcPr>
                <w:p w14:paraId="19EDA313" w14:textId="77777777" w:rsidR="00375779" w:rsidRPr="000D7D01" w:rsidRDefault="00375779" w:rsidP="00375779">
                  <w:pPr>
                    <w:jc w:val="center"/>
                    <w:rPr>
                      <w:rFonts w:ascii="Verdana" w:hAnsi="Verdana" w:cs="Calibri"/>
                      <w:sz w:val="16"/>
                      <w:szCs w:val="16"/>
                    </w:rPr>
                  </w:pPr>
                </w:p>
              </w:tc>
            </w:tr>
            <w:tr w:rsidR="00375779" w:rsidRPr="000D7D01" w14:paraId="53C76B2C" w14:textId="77777777" w:rsidTr="00375779">
              <w:trPr>
                <w:trHeight w:val="561"/>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87335"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3</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64486E20"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Challapata</w:t>
                  </w:r>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49B5B277"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985" w:type="dxa"/>
                  <w:tcBorders>
                    <w:top w:val="single" w:sz="4" w:space="0" w:color="auto"/>
                    <w:left w:val="nil"/>
                    <w:bottom w:val="single" w:sz="4" w:space="0" w:color="auto"/>
                    <w:right w:val="single" w:sz="4" w:space="0" w:color="auto"/>
                  </w:tcBorders>
                  <w:vAlign w:val="center"/>
                </w:tcPr>
                <w:p w14:paraId="5A8C6E33"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Oruro</w:t>
                  </w:r>
                </w:p>
              </w:tc>
              <w:tc>
                <w:tcPr>
                  <w:tcW w:w="2939" w:type="dxa"/>
                  <w:tcBorders>
                    <w:top w:val="single" w:sz="4" w:space="0" w:color="auto"/>
                    <w:left w:val="nil"/>
                    <w:bottom w:val="single" w:sz="4" w:space="0" w:color="auto"/>
                    <w:right w:val="single" w:sz="4" w:space="0" w:color="auto"/>
                  </w:tcBorders>
                  <w:vAlign w:val="center"/>
                </w:tcPr>
                <w:p w14:paraId="586C74BD"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Calle 6 de Octubre Esq. Caro N° 5595</w:t>
                  </w:r>
                </w:p>
              </w:tc>
            </w:tr>
            <w:tr w:rsidR="00375779" w:rsidRPr="000D7D01" w14:paraId="470D1BBB" w14:textId="77777777" w:rsidTr="00375779">
              <w:trPr>
                <w:trHeight w:val="49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76222"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4</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2D2C8274" w14:textId="77777777" w:rsidR="00375779" w:rsidRPr="000D7D01" w:rsidRDefault="00375779" w:rsidP="00375779">
                  <w:pPr>
                    <w:jc w:val="center"/>
                    <w:rPr>
                      <w:rFonts w:ascii="Verdana" w:hAnsi="Verdana" w:cs="Calibri"/>
                      <w:sz w:val="16"/>
                      <w:szCs w:val="16"/>
                    </w:rPr>
                  </w:pPr>
                  <w:proofErr w:type="spellStart"/>
                  <w:r w:rsidRPr="000D7D01">
                    <w:rPr>
                      <w:rFonts w:ascii="Verdana" w:hAnsi="Verdana" w:cs="Calibri"/>
                      <w:sz w:val="16"/>
                      <w:szCs w:val="16"/>
                    </w:rPr>
                    <w:t>Llallagua</w:t>
                  </w:r>
                  <w:proofErr w:type="spellEnd"/>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1F95564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985" w:type="dxa"/>
                  <w:tcBorders>
                    <w:top w:val="single" w:sz="4" w:space="0" w:color="auto"/>
                    <w:left w:val="nil"/>
                    <w:bottom w:val="single" w:sz="4" w:space="0" w:color="auto"/>
                    <w:right w:val="single" w:sz="4" w:space="0" w:color="auto"/>
                  </w:tcBorders>
                  <w:vAlign w:val="center"/>
                </w:tcPr>
                <w:p w14:paraId="3F1C0690"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Potosí</w:t>
                  </w:r>
                </w:p>
              </w:tc>
              <w:tc>
                <w:tcPr>
                  <w:tcW w:w="2939" w:type="dxa"/>
                  <w:tcBorders>
                    <w:top w:val="single" w:sz="4" w:space="0" w:color="auto"/>
                    <w:left w:val="nil"/>
                    <w:bottom w:val="single" w:sz="4" w:space="0" w:color="auto"/>
                    <w:right w:val="single" w:sz="4" w:space="0" w:color="auto"/>
                  </w:tcBorders>
                  <w:vAlign w:val="center"/>
                </w:tcPr>
                <w:p w14:paraId="31348633"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Av. Player s/n frente al Estadio</w:t>
                  </w:r>
                </w:p>
              </w:tc>
            </w:tr>
            <w:tr w:rsidR="00375779" w:rsidRPr="000D7D01" w14:paraId="09001B24" w14:textId="77777777" w:rsidTr="00375779">
              <w:trPr>
                <w:trHeight w:val="466"/>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DC087"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5</w:t>
                  </w:r>
                </w:p>
              </w:tc>
              <w:tc>
                <w:tcPr>
                  <w:tcW w:w="1385" w:type="dxa"/>
                  <w:tcBorders>
                    <w:top w:val="single" w:sz="4" w:space="0" w:color="auto"/>
                    <w:left w:val="nil"/>
                    <w:bottom w:val="single" w:sz="4" w:space="0" w:color="auto"/>
                    <w:right w:val="single" w:sz="4" w:space="0" w:color="auto"/>
                  </w:tcBorders>
                  <w:shd w:val="clear" w:color="auto" w:fill="auto"/>
                  <w:noWrap/>
                  <w:vAlign w:val="center"/>
                </w:tcPr>
                <w:p w14:paraId="27FFF4F4" w14:textId="77777777" w:rsidR="00375779" w:rsidRPr="000D7D01" w:rsidRDefault="00375779" w:rsidP="00375779">
                  <w:pPr>
                    <w:jc w:val="center"/>
                    <w:rPr>
                      <w:rFonts w:ascii="Verdana" w:hAnsi="Verdana" w:cs="Calibri"/>
                      <w:sz w:val="16"/>
                      <w:szCs w:val="16"/>
                    </w:rPr>
                  </w:pPr>
                  <w:proofErr w:type="spellStart"/>
                  <w:r w:rsidRPr="000D7D01">
                    <w:rPr>
                      <w:rFonts w:ascii="Verdana" w:hAnsi="Verdana" w:cs="Calibri"/>
                      <w:sz w:val="16"/>
                      <w:szCs w:val="16"/>
                    </w:rPr>
                    <w:t>Guayamerin</w:t>
                  </w:r>
                  <w:proofErr w:type="spellEnd"/>
                </w:p>
              </w:tc>
              <w:tc>
                <w:tcPr>
                  <w:tcW w:w="1282" w:type="dxa"/>
                  <w:tcBorders>
                    <w:top w:val="single" w:sz="4" w:space="0" w:color="auto"/>
                    <w:left w:val="nil"/>
                    <w:bottom w:val="single" w:sz="4" w:space="0" w:color="auto"/>
                    <w:right w:val="single" w:sz="4" w:space="0" w:color="auto"/>
                  </w:tcBorders>
                  <w:shd w:val="clear" w:color="auto" w:fill="auto"/>
                  <w:noWrap/>
                  <w:vAlign w:val="center"/>
                </w:tcPr>
                <w:p w14:paraId="2164FC6D"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985" w:type="dxa"/>
                  <w:tcBorders>
                    <w:top w:val="single" w:sz="4" w:space="0" w:color="auto"/>
                    <w:left w:val="nil"/>
                    <w:bottom w:val="single" w:sz="4" w:space="0" w:color="auto"/>
                    <w:right w:val="single" w:sz="4" w:space="0" w:color="auto"/>
                  </w:tcBorders>
                  <w:vAlign w:val="center"/>
                </w:tcPr>
                <w:p w14:paraId="3A349586"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Amazónico</w:t>
                  </w:r>
                </w:p>
              </w:tc>
              <w:tc>
                <w:tcPr>
                  <w:tcW w:w="2939" w:type="dxa"/>
                  <w:tcBorders>
                    <w:top w:val="single" w:sz="4" w:space="0" w:color="auto"/>
                    <w:left w:val="nil"/>
                    <w:bottom w:val="single" w:sz="4" w:space="0" w:color="auto"/>
                    <w:right w:val="single" w:sz="4" w:space="0" w:color="auto"/>
                  </w:tcBorders>
                  <w:vAlign w:val="center"/>
                </w:tcPr>
                <w:p w14:paraId="0E590ACD"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Av. Héroes del Chaco s/n, Barrio los Almendros</w:t>
                  </w:r>
                </w:p>
              </w:tc>
            </w:tr>
          </w:tbl>
          <w:p w14:paraId="641DDE30" w14:textId="77777777" w:rsidR="00375779" w:rsidRPr="00FD291B" w:rsidRDefault="00375779" w:rsidP="00375779">
            <w:pPr>
              <w:autoSpaceDE w:val="0"/>
              <w:autoSpaceDN w:val="0"/>
              <w:adjustRightInd w:val="0"/>
              <w:jc w:val="both"/>
              <w:rPr>
                <w:rFonts w:ascii="Verdana" w:hAnsi="Verdana" w:cs="Calibri"/>
                <w:sz w:val="18"/>
                <w:szCs w:val="18"/>
                <w:lang w:eastAsia="es-BO"/>
              </w:rPr>
            </w:pPr>
          </w:p>
        </w:tc>
      </w:tr>
      <w:tr w:rsidR="00375779" w:rsidRPr="00FD291B" w14:paraId="0D708808" w14:textId="77777777" w:rsidTr="00375779">
        <w:trPr>
          <w:trHeight w:val="392"/>
        </w:trPr>
        <w:tc>
          <w:tcPr>
            <w:tcW w:w="9640" w:type="dxa"/>
            <w:shd w:val="clear" w:color="auto" w:fill="B8CCE4"/>
            <w:vAlign w:val="center"/>
          </w:tcPr>
          <w:p w14:paraId="35D37D09" w14:textId="77777777" w:rsidR="00375779" w:rsidRPr="005F0C5E" w:rsidRDefault="00375779" w:rsidP="00375779">
            <w:pPr>
              <w:autoSpaceDE w:val="0"/>
              <w:autoSpaceDN w:val="0"/>
              <w:adjustRightInd w:val="0"/>
              <w:rPr>
                <w:rFonts w:ascii="Calibri" w:eastAsia="Calibri" w:hAnsi="Calibri" w:cs="Calibri"/>
                <w:b/>
                <w:bCs/>
                <w:sz w:val="22"/>
                <w:szCs w:val="22"/>
              </w:rPr>
            </w:pPr>
            <w:r w:rsidRPr="005F0C5E">
              <w:rPr>
                <w:rFonts w:ascii="Verdana" w:hAnsi="Verdana" w:cs="Calibri"/>
                <w:b/>
                <w:bCs/>
                <w:sz w:val="18"/>
                <w:szCs w:val="18"/>
              </w:rPr>
              <w:t>ANTICIPO</w:t>
            </w:r>
          </w:p>
        </w:tc>
      </w:tr>
      <w:tr w:rsidR="00375779" w:rsidRPr="00FD291B" w14:paraId="29318EAB" w14:textId="77777777" w:rsidTr="00375779">
        <w:trPr>
          <w:trHeight w:val="392"/>
        </w:trPr>
        <w:tc>
          <w:tcPr>
            <w:tcW w:w="9640" w:type="dxa"/>
            <w:shd w:val="clear" w:color="auto" w:fill="auto"/>
            <w:vAlign w:val="center"/>
          </w:tcPr>
          <w:p w14:paraId="311F5281" w14:textId="77777777" w:rsidR="00375779" w:rsidRDefault="00375779" w:rsidP="00375779">
            <w:pPr>
              <w:autoSpaceDE w:val="0"/>
              <w:autoSpaceDN w:val="0"/>
              <w:adjustRightInd w:val="0"/>
              <w:rPr>
                <w:rFonts w:ascii="Verdana" w:hAnsi="Verdana" w:cs="Calibri"/>
                <w:b/>
                <w:bCs/>
                <w:sz w:val="18"/>
                <w:szCs w:val="18"/>
              </w:rPr>
            </w:pPr>
          </w:p>
          <w:p w14:paraId="19ACF02A" w14:textId="77777777" w:rsidR="00375779" w:rsidRPr="005F0C5E" w:rsidRDefault="00375779" w:rsidP="00375779">
            <w:pPr>
              <w:jc w:val="both"/>
              <w:rPr>
                <w:rFonts w:ascii="Verdana" w:eastAsia="Calibri" w:hAnsi="Verdana" w:cs="Arial"/>
                <w:bCs/>
                <w:sz w:val="18"/>
                <w:szCs w:val="18"/>
              </w:rPr>
            </w:pPr>
            <w:r w:rsidRPr="005F0C5E">
              <w:rPr>
                <w:rFonts w:ascii="Verdana" w:eastAsia="Calibri" w:hAnsi="Verdana" w:cs="Arial"/>
                <w:bCs/>
                <w:sz w:val="18"/>
                <w:szCs w:val="18"/>
              </w:rPr>
              <w:t>YPFB podrá dar un anticipo, hasta del 20% del monto total del contrato, previa presentación de una garantía de correcta inversión de anticipo a favor de YPFB y que cubra el 100% del anticipo solicitado.</w:t>
            </w:r>
          </w:p>
          <w:p w14:paraId="1A8631CF" w14:textId="77777777" w:rsidR="00375779" w:rsidRPr="00FD291B" w:rsidRDefault="00375779" w:rsidP="00375779">
            <w:pPr>
              <w:autoSpaceDE w:val="0"/>
              <w:autoSpaceDN w:val="0"/>
              <w:adjustRightInd w:val="0"/>
              <w:rPr>
                <w:rFonts w:ascii="Verdana" w:hAnsi="Verdana" w:cs="Calibri"/>
                <w:b/>
                <w:bCs/>
                <w:sz w:val="18"/>
                <w:szCs w:val="18"/>
              </w:rPr>
            </w:pPr>
          </w:p>
        </w:tc>
      </w:tr>
      <w:tr w:rsidR="00375779" w:rsidRPr="00FD291B" w14:paraId="0B7BDD97" w14:textId="77777777" w:rsidTr="00375779">
        <w:trPr>
          <w:trHeight w:val="392"/>
        </w:trPr>
        <w:tc>
          <w:tcPr>
            <w:tcW w:w="9640" w:type="dxa"/>
            <w:shd w:val="clear" w:color="auto" w:fill="B8CCE4"/>
            <w:vAlign w:val="center"/>
          </w:tcPr>
          <w:p w14:paraId="6D3AFFFF" w14:textId="77777777" w:rsidR="00375779" w:rsidRPr="00FD291B" w:rsidRDefault="00375779" w:rsidP="00375779">
            <w:pPr>
              <w:autoSpaceDE w:val="0"/>
              <w:autoSpaceDN w:val="0"/>
              <w:adjustRightInd w:val="0"/>
              <w:rPr>
                <w:rFonts w:ascii="Verdana" w:hAnsi="Verdana" w:cs="Calibri"/>
                <w:b/>
                <w:bCs/>
                <w:sz w:val="18"/>
                <w:szCs w:val="18"/>
              </w:rPr>
            </w:pPr>
            <w:r w:rsidRPr="00FD291B">
              <w:rPr>
                <w:rFonts w:ascii="Verdana" w:hAnsi="Verdana" w:cs="Calibri"/>
                <w:b/>
                <w:bCs/>
                <w:sz w:val="18"/>
                <w:szCs w:val="18"/>
              </w:rPr>
              <w:t xml:space="preserve">FORMA DE PAGO </w:t>
            </w:r>
          </w:p>
        </w:tc>
      </w:tr>
      <w:tr w:rsidR="00375779" w:rsidRPr="00FD291B" w14:paraId="0B517EA6" w14:textId="77777777" w:rsidTr="00375779">
        <w:trPr>
          <w:trHeight w:val="1448"/>
        </w:trPr>
        <w:tc>
          <w:tcPr>
            <w:tcW w:w="9640" w:type="dxa"/>
            <w:tcBorders>
              <w:bottom w:val="single" w:sz="4" w:space="0" w:color="auto"/>
            </w:tcBorders>
            <w:shd w:val="clear" w:color="auto" w:fill="auto"/>
            <w:vAlign w:val="center"/>
          </w:tcPr>
          <w:p w14:paraId="29F09863" w14:textId="77777777" w:rsidR="00375779" w:rsidRPr="00EF678F" w:rsidRDefault="00375779" w:rsidP="00375779">
            <w:pPr>
              <w:jc w:val="both"/>
              <w:rPr>
                <w:rFonts w:ascii="Calibri" w:eastAsia="Calibri" w:hAnsi="Calibri" w:cs="Arial"/>
                <w:bCs/>
                <w:sz w:val="18"/>
                <w:szCs w:val="22"/>
              </w:rPr>
            </w:pPr>
          </w:p>
          <w:p w14:paraId="0E12E017" w14:textId="77777777" w:rsidR="00375779" w:rsidRPr="005F0C5E" w:rsidRDefault="00375779" w:rsidP="00375779">
            <w:pPr>
              <w:jc w:val="both"/>
              <w:rPr>
                <w:rFonts w:ascii="Verdana" w:eastAsia="Calibri" w:hAnsi="Verdana" w:cs="Arial"/>
                <w:bCs/>
                <w:sz w:val="18"/>
                <w:szCs w:val="18"/>
              </w:rPr>
            </w:pPr>
            <w:r w:rsidRPr="005F0C5E">
              <w:rPr>
                <w:rFonts w:ascii="Verdana" w:eastAsia="Calibri" w:hAnsi="Verdana" w:cs="Arial"/>
                <w:bCs/>
                <w:sz w:val="18"/>
                <w:szCs w:val="18"/>
              </w:rPr>
              <w:t>Los pagos parciales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r>
              <w:rPr>
                <w:rFonts w:ascii="Verdana" w:eastAsia="Calibri" w:hAnsi="Verdana" w:cs="Arial"/>
                <w:bCs/>
                <w:sz w:val="18"/>
                <w:szCs w:val="18"/>
              </w:rPr>
              <w:t>. Todos los costos originados por la modalidad de pago seleccionada van por cuenta del proveedor.</w:t>
            </w:r>
          </w:p>
          <w:p w14:paraId="052B88D5" w14:textId="77777777" w:rsidR="00375779" w:rsidRPr="005F0C5E" w:rsidRDefault="00375779" w:rsidP="00375779">
            <w:pPr>
              <w:jc w:val="both"/>
              <w:rPr>
                <w:rFonts w:ascii="Verdana" w:eastAsia="Calibri" w:hAnsi="Verdana" w:cs="Arial"/>
                <w:bCs/>
                <w:sz w:val="18"/>
                <w:szCs w:val="18"/>
              </w:rPr>
            </w:pPr>
          </w:p>
          <w:p w14:paraId="722D08E0" w14:textId="77777777" w:rsidR="00375779" w:rsidRPr="005F0C5E" w:rsidRDefault="00375779" w:rsidP="00375779">
            <w:pPr>
              <w:jc w:val="both"/>
              <w:rPr>
                <w:rFonts w:ascii="Verdana" w:eastAsia="Calibri" w:hAnsi="Verdana" w:cs="Arial"/>
                <w:bCs/>
                <w:sz w:val="18"/>
                <w:szCs w:val="18"/>
              </w:rPr>
            </w:pPr>
            <w:r w:rsidRPr="005F0C5E">
              <w:rPr>
                <w:rFonts w:ascii="Verdana" w:eastAsia="Calibri" w:hAnsi="Verdana" w:cs="Arial"/>
                <w:bCs/>
                <w:sz w:val="18"/>
                <w:szCs w:val="18"/>
              </w:rPr>
              <w:t>Por medio de la Carta de Crédito se prevé realizar los siguientes pagos parciales:</w:t>
            </w:r>
          </w:p>
          <w:p w14:paraId="44BA6DBD" w14:textId="77777777" w:rsidR="00375779" w:rsidRDefault="00375779" w:rsidP="00375779">
            <w:pPr>
              <w:autoSpaceDE w:val="0"/>
              <w:autoSpaceDN w:val="0"/>
              <w:adjustRightInd w:val="0"/>
              <w:rPr>
                <w:rFonts w:ascii="Arial" w:hAnsi="Arial" w:cs="Arial"/>
                <w:sz w:val="22"/>
                <w:szCs w:val="22"/>
              </w:rPr>
            </w:pPr>
          </w:p>
          <w:tbl>
            <w:tblPr>
              <w:tblW w:w="8965" w:type="dxa"/>
              <w:jc w:val="center"/>
              <w:tblLayout w:type="fixed"/>
              <w:tblCellMar>
                <w:left w:w="70" w:type="dxa"/>
                <w:right w:w="70" w:type="dxa"/>
              </w:tblCellMar>
              <w:tblLook w:val="04A0" w:firstRow="1" w:lastRow="0" w:firstColumn="1" w:lastColumn="0" w:noHBand="0" w:noVBand="1"/>
            </w:tblPr>
            <w:tblGrid>
              <w:gridCol w:w="442"/>
              <w:gridCol w:w="4600"/>
              <w:gridCol w:w="1418"/>
              <w:gridCol w:w="2505"/>
            </w:tblGrid>
            <w:tr w:rsidR="00375779" w:rsidRPr="005F0C5E" w14:paraId="7D62D62C" w14:textId="77777777" w:rsidTr="00375779">
              <w:trPr>
                <w:trHeight w:val="412"/>
                <w:jc w:val="center"/>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0C8F2"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N°</w:t>
                  </w:r>
                </w:p>
              </w:tc>
              <w:tc>
                <w:tcPr>
                  <w:tcW w:w="4600" w:type="dxa"/>
                  <w:tcBorders>
                    <w:top w:val="single" w:sz="4" w:space="0" w:color="auto"/>
                    <w:left w:val="nil"/>
                    <w:bottom w:val="single" w:sz="4" w:space="0" w:color="auto"/>
                    <w:right w:val="single" w:sz="4" w:space="0" w:color="auto"/>
                  </w:tcBorders>
                  <w:shd w:val="clear" w:color="auto" w:fill="auto"/>
                  <w:noWrap/>
                  <w:vAlign w:val="center"/>
                  <w:hideMark/>
                </w:tcPr>
                <w:p w14:paraId="01F9CB3A"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DETALLE</w:t>
                  </w:r>
                </w:p>
              </w:tc>
              <w:tc>
                <w:tcPr>
                  <w:tcW w:w="1418" w:type="dxa"/>
                  <w:tcBorders>
                    <w:top w:val="single" w:sz="4" w:space="0" w:color="auto"/>
                    <w:left w:val="nil"/>
                    <w:bottom w:val="single" w:sz="4" w:space="0" w:color="auto"/>
                    <w:right w:val="single" w:sz="4" w:space="0" w:color="auto"/>
                  </w:tcBorders>
                  <w:vAlign w:val="center"/>
                </w:tcPr>
                <w:p w14:paraId="66F62558"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PAGOS PARCIALES</w:t>
                  </w:r>
                </w:p>
              </w:tc>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806F"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 DEL MONTO TOTAL DE LA CARTA DE CREDITO</w:t>
                  </w:r>
                </w:p>
              </w:tc>
            </w:tr>
            <w:tr w:rsidR="00375779" w:rsidRPr="005F0C5E" w14:paraId="5285CE44" w14:textId="77777777" w:rsidTr="00375779">
              <w:trPr>
                <w:trHeight w:val="460"/>
                <w:jc w:val="center"/>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53BF4A7F"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1</w:t>
                  </w:r>
                </w:p>
              </w:tc>
              <w:tc>
                <w:tcPr>
                  <w:tcW w:w="4600" w:type="dxa"/>
                  <w:tcBorders>
                    <w:top w:val="nil"/>
                    <w:left w:val="nil"/>
                    <w:bottom w:val="single" w:sz="4" w:space="0" w:color="auto"/>
                    <w:right w:val="single" w:sz="4" w:space="0" w:color="auto"/>
                  </w:tcBorders>
                  <w:shd w:val="clear" w:color="auto" w:fill="auto"/>
                  <w:vAlign w:val="center"/>
                  <w:hideMark/>
                </w:tcPr>
                <w:p w14:paraId="6C99D55B" w14:textId="77777777" w:rsidR="00375779" w:rsidRPr="005F0C5E" w:rsidRDefault="00375779" w:rsidP="00375779">
                  <w:pPr>
                    <w:jc w:val="center"/>
                    <w:rPr>
                      <w:rFonts w:ascii="Verdana" w:hAnsi="Verdana" w:cs="Calibri"/>
                      <w:sz w:val="16"/>
                      <w:szCs w:val="16"/>
                      <w:lang w:val="es-CO" w:eastAsia="es-CO"/>
                    </w:rPr>
                  </w:pPr>
                  <w:r w:rsidRPr="005F0C5E">
                    <w:rPr>
                      <w:rFonts w:ascii="Verdana" w:hAnsi="Verdana" w:cs="Calibri"/>
                      <w:sz w:val="16"/>
                      <w:szCs w:val="16"/>
                      <w:lang w:val="es-CO" w:eastAsia="es-CO"/>
                    </w:rPr>
                    <w:t>POR ENTREGA DE LOS EQUIPOS EN ADUANA INTERIOR Y DOCUMENTOS DE IMPORTACION</w:t>
                  </w:r>
                </w:p>
              </w:tc>
              <w:tc>
                <w:tcPr>
                  <w:tcW w:w="1418" w:type="dxa"/>
                  <w:tcBorders>
                    <w:top w:val="single" w:sz="4" w:space="0" w:color="auto"/>
                    <w:left w:val="nil"/>
                    <w:bottom w:val="single" w:sz="4" w:space="0" w:color="auto"/>
                    <w:right w:val="single" w:sz="4" w:space="0" w:color="auto"/>
                  </w:tcBorders>
                  <w:vAlign w:val="center"/>
                </w:tcPr>
                <w:p w14:paraId="649B017D" w14:textId="77777777" w:rsidR="00375779" w:rsidRPr="005F0C5E" w:rsidRDefault="00375779" w:rsidP="00375779">
                  <w:pPr>
                    <w:jc w:val="center"/>
                    <w:rPr>
                      <w:rFonts w:ascii="Verdana" w:hAnsi="Verdana" w:cs="Calibri"/>
                      <w:bCs/>
                      <w:sz w:val="16"/>
                      <w:szCs w:val="16"/>
                      <w:lang w:val="es-CO" w:eastAsia="es-CO"/>
                    </w:rPr>
                  </w:pPr>
                  <w:r w:rsidRPr="005F0C5E">
                    <w:rPr>
                      <w:rFonts w:ascii="Verdana" w:hAnsi="Verdana" w:cs="Calibri"/>
                      <w:bCs/>
                      <w:sz w:val="16"/>
                      <w:szCs w:val="16"/>
                      <w:lang w:val="es-CO" w:eastAsia="es-CO"/>
                    </w:rPr>
                    <w:t>PRIMER PAGO</w:t>
                  </w:r>
                </w:p>
              </w:tc>
              <w:tc>
                <w:tcPr>
                  <w:tcW w:w="2505" w:type="dxa"/>
                  <w:tcBorders>
                    <w:top w:val="nil"/>
                    <w:left w:val="single" w:sz="4" w:space="0" w:color="auto"/>
                    <w:bottom w:val="single" w:sz="4" w:space="0" w:color="auto"/>
                    <w:right w:val="single" w:sz="4" w:space="0" w:color="auto"/>
                  </w:tcBorders>
                  <w:shd w:val="clear" w:color="auto" w:fill="auto"/>
                  <w:vAlign w:val="center"/>
                  <w:hideMark/>
                </w:tcPr>
                <w:p w14:paraId="2994F4F3"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50%</w:t>
                  </w:r>
                </w:p>
              </w:tc>
            </w:tr>
            <w:tr w:rsidR="00375779" w:rsidRPr="005F0C5E" w14:paraId="6A5DB60E" w14:textId="77777777" w:rsidTr="00375779">
              <w:trPr>
                <w:trHeight w:val="537"/>
                <w:jc w:val="center"/>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7246E52F"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2</w:t>
                  </w:r>
                </w:p>
              </w:tc>
              <w:tc>
                <w:tcPr>
                  <w:tcW w:w="4600" w:type="dxa"/>
                  <w:tcBorders>
                    <w:top w:val="nil"/>
                    <w:left w:val="nil"/>
                    <w:bottom w:val="single" w:sz="4" w:space="0" w:color="auto"/>
                    <w:right w:val="single" w:sz="4" w:space="0" w:color="auto"/>
                  </w:tcBorders>
                  <w:shd w:val="clear" w:color="auto" w:fill="auto"/>
                  <w:vAlign w:val="center"/>
                  <w:hideMark/>
                </w:tcPr>
                <w:p w14:paraId="24D33E27" w14:textId="77777777" w:rsidR="00375779" w:rsidRPr="005F0C5E" w:rsidRDefault="00375779" w:rsidP="00375779">
                  <w:pPr>
                    <w:jc w:val="center"/>
                    <w:rPr>
                      <w:rFonts w:ascii="Verdana" w:hAnsi="Verdana" w:cs="Calibri"/>
                      <w:sz w:val="16"/>
                      <w:szCs w:val="16"/>
                      <w:lang w:val="es-CO" w:eastAsia="es-CO"/>
                    </w:rPr>
                  </w:pPr>
                  <w:r w:rsidRPr="005F0C5E">
                    <w:rPr>
                      <w:rFonts w:ascii="Verdana" w:hAnsi="Verdana" w:cs="Calibri"/>
                      <w:sz w:val="16"/>
                      <w:szCs w:val="16"/>
                      <w:lang w:val="es-CO" w:eastAsia="es-CO"/>
                    </w:rPr>
                    <w:t>POR ENTREGA DE LOS EQUIPOS EN ALMACENES DE YPFB</w:t>
                  </w:r>
                </w:p>
              </w:tc>
              <w:tc>
                <w:tcPr>
                  <w:tcW w:w="1418" w:type="dxa"/>
                  <w:tcBorders>
                    <w:top w:val="single" w:sz="4" w:space="0" w:color="auto"/>
                    <w:left w:val="nil"/>
                    <w:bottom w:val="single" w:sz="4" w:space="0" w:color="auto"/>
                    <w:right w:val="single" w:sz="4" w:space="0" w:color="auto"/>
                  </w:tcBorders>
                  <w:vAlign w:val="center"/>
                </w:tcPr>
                <w:p w14:paraId="57041E3B" w14:textId="77777777" w:rsidR="00375779" w:rsidRPr="005F0C5E" w:rsidRDefault="00375779" w:rsidP="00375779">
                  <w:pPr>
                    <w:jc w:val="center"/>
                    <w:rPr>
                      <w:rFonts w:ascii="Verdana" w:hAnsi="Verdana" w:cs="Calibri"/>
                      <w:bCs/>
                      <w:sz w:val="16"/>
                      <w:szCs w:val="16"/>
                      <w:lang w:val="es-CO" w:eastAsia="es-CO"/>
                    </w:rPr>
                  </w:pPr>
                  <w:r w:rsidRPr="005F0C5E">
                    <w:rPr>
                      <w:rFonts w:ascii="Verdana" w:hAnsi="Verdana" w:cs="Calibri"/>
                      <w:bCs/>
                      <w:sz w:val="16"/>
                      <w:szCs w:val="16"/>
                      <w:lang w:val="es-CO" w:eastAsia="es-CO"/>
                    </w:rPr>
                    <w:t>SEGUNDO PAGO</w:t>
                  </w:r>
                </w:p>
              </w:tc>
              <w:tc>
                <w:tcPr>
                  <w:tcW w:w="2505" w:type="dxa"/>
                  <w:tcBorders>
                    <w:top w:val="nil"/>
                    <w:left w:val="single" w:sz="4" w:space="0" w:color="auto"/>
                    <w:bottom w:val="single" w:sz="4" w:space="0" w:color="auto"/>
                    <w:right w:val="single" w:sz="4" w:space="0" w:color="auto"/>
                  </w:tcBorders>
                  <w:shd w:val="clear" w:color="auto" w:fill="auto"/>
                  <w:vAlign w:val="center"/>
                  <w:hideMark/>
                </w:tcPr>
                <w:p w14:paraId="5408A2E3"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50%</w:t>
                  </w:r>
                </w:p>
              </w:tc>
            </w:tr>
          </w:tbl>
          <w:p w14:paraId="281E1DE4" w14:textId="77777777" w:rsidR="00375779" w:rsidRPr="001B0183" w:rsidRDefault="00375779" w:rsidP="00375779">
            <w:pPr>
              <w:jc w:val="both"/>
              <w:rPr>
                <w:rFonts w:ascii="Arial" w:hAnsi="Arial" w:cs="Arial"/>
                <w:sz w:val="22"/>
                <w:szCs w:val="22"/>
              </w:rPr>
            </w:pPr>
          </w:p>
          <w:p w14:paraId="266D6F66" w14:textId="77777777" w:rsidR="00375779" w:rsidRPr="005F0C5E" w:rsidRDefault="00375779" w:rsidP="00375779">
            <w:pPr>
              <w:jc w:val="both"/>
              <w:rPr>
                <w:rFonts w:ascii="Calibri" w:eastAsia="Calibri" w:hAnsi="Calibri" w:cs="Arial"/>
                <w:bCs/>
                <w:sz w:val="22"/>
                <w:szCs w:val="22"/>
              </w:rPr>
            </w:pPr>
            <w:r w:rsidRPr="005F0C5E">
              <w:rPr>
                <w:rFonts w:ascii="Calibri" w:eastAsia="Calibri" w:hAnsi="Calibri" w:cs="Arial"/>
                <w:bCs/>
                <w:sz w:val="22"/>
                <w:szCs w:val="22"/>
              </w:rPr>
              <w:t>Los pagos se efectuaran descontando el 20% correspondiente al anticipo (si corresponde).</w:t>
            </w:r>
          </w:p>
          <w:p w14:paraId="4F575F0A" w14:textId="77777777" w:rsidR="00375779" w:rsidRPr="005F0C5E" w:rsidRDefault="00375779" w:rsidP="00375779">
            <w:pPr>
              <w:jc w:val="both"/>
              <w:rPr>
                <w:rFonts w:ascii="Calibri" w:eastAsia="Calibri" w:hAnsi="Calibri" w:cs="Arial"/>
                <w:bCs/>
                <w:sz w:val="22"/>
                <w:szCs w:val="22"/>
              </w:rPr>
            </w:pPr>
          </w:p>
          <w:p w14:paraId="65E5EB4E" w14:textId="77777777" w:rsidR="00375779" w:rsidRPr="005F0C5E" w:rsidRDefault="00375779" w:rsidP="00375779">
            <w:pPr>
              <w:jc w:val="both"/>
              <w:rPr>
                <w:rFonts w:ascii="Calibri" w:hAnsi="Calibri" w:cs="Calibri"/>
                <w:sz w:val="22"/>
                <w:szCs w:val="22"/>
              </w:rPr>
            </w:pPr>
            <w:r w:rsidRPr="005F0C5E">
              <w:rPr>
                <w:rFonts w:ascii="Calibri" w:hAnsi="Calibri" w:cs="Calibri"/>
                <w:sz w:val="22"/>
                <w:szCs w:val="22"/>
              </w:rPr>
              <w:t xml:space="preserve">Para el Primer Pago parcial, la empresa proveedora deberá presentar a YPFB, los documentos detallados en los incisos a) al j), del </w:t>
            </w:r>
            <w:r>
              <w:rPr>
                <w:rFonts w:ascii="Calibri" w:hAnsi="Calibri" w:cs="Calibri"/>
                <w:sz w:val="22"/>
                <w:szCs w:val="22"/>
              </w:rPr>
              <w:t>sub título</w:t>
            </w:r>
            <w:r w:rsidRPr="005F0C5E">
              <w:rPr>
                <w:rFonts w:ascii="Calibri" w:hAnsi="Calibri" w:cs="Calibri"/>
                <w:sz w:val="22"/>
                <w:szCs w:val="22"/>
              </w:rPr>
              <w:t xml:space="preserve"> GESTION ADUANERA DE IMPORTACION – </w:t>
            </w:r>
            <w:r w:rsidRPr="005F0C5E">
              <w:rPr>
                <w:rFonts w:ascii="Calibri" w:hAnsi="Calibri" w:cs="Calibri"/>
                <w:b/>
                <w:sz w:val="22"/>
                <w:szCs w:val="22"/>
                <w:u w:val="single"/>
              </w:rPr>
              <w:t>Documentos de Soporte Inherentes a la Importación</w:t>
            </w:r>
            <w:r w:rsidRPr="005F0C5E">
              <w:rPr>
                <w:rFonts w:ascii="Calibri" w:hAnsi="Calibri" w:cs="Calibri"/>
                <w:sz w:val="22"/>
                <w:szCs w:val="22"/>
              </w:rPr>
              <w:t>.</w:t>
            </w:r>
          </w:p>
          <w:p w14:paraId="40810606" w14:textId="77777777" w:rsidR="00375779" w:rsidRPr="000F38C1" w:rsidRDefault="00375779" w:rsidP="00375779">
            <w:pPr>
              <w:jc w:val="both"/>
              <w:rPr>
                <w:rFonts w:ascii="Arial" w:hAnsi="Arial" w:cs="Arial"/>
                <w:sz w:val="22"/>
                <w:szCs w:val="22"/>
              </w:rPr>
            </w:pPr>
          </w:p>
          <w:p w14:paraId="30D0E33B" w14:textId="77777777" w:rsidR="00375779" w:rsidRPr="005F0C5E" w:rsidRDefault="00375779" w:rsidP="00375779">
            <w:pPr>
              <w:jc w:val="both"/>
              <w:rPr>
                <w:rFonts w:ascii="Calibri" w:eastAsia="Calibri" w:hAnsi="Calibri" w:cs="Arial"/>
                <w:bCs/>
                <w:sz w:val="22"/>
                <w:szCs w:val="22"/>
              </w:rPr>
            </w:pPr>
            <w:r w:rsidRPr="005F0C5E">
              <w:rPr>
                <w:rFonts w:ascii="Calibri" w:eastAsia="Calibri" w:hAnsi="Calibri" w:cs="Arial"/>
                <w:bCs/>
                <w:sz w:val="22"/>
                <w:szCs w:val="22"/>
              </w:rPr>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5F0C5E">
              <w:rPr>
                <w:rFonts w:ascii="Calibri" w:eastAsia="Calibri" w:hAnsi="Calibri" w:cs="Arial"/>
                <w:bCs/>
                <w:sz w:val="22"/>
                <w:szCs w:val="22"/>
              </w:rPr>
              <w:t>Boliviana</w:t>
            </w:r>
            <w:proofErr w:type="gramEnd"/>
            <w:r w:rsidRPr="005F0C5E">
              <w:rPr>
                <w:rFonts w:ascii="Calibri" w:eastAsia="Calibri" w:hAnsi="Calibri" w:cs="Arial"/>
                <w:bCs/>
                <w:sz w:val="22"/>
                <w:szCs w:val="22"/>
              </w:rPr>
              <w:t xml:space="preserve"> vigente.</w:t>
            </w:r>
          </w:p>
          <w:p w14:paraId="58AA1A1C" w14:textId="77777777" w:rsidR="00375779" w:rsidRPr="005F0C5E" w:rsidRDefault="00375779" w:rsidP="00375779">
            <w:pPr>
              <w:jc w:val="both"/>
              <w:rPr>
                <w:rFonts w:ascii="Calibri" w:eastAsia="Calibri" w:hAnsi="Calibri" w:cs="Arial"/>
                <w:bCs/>
                <w:sz w:val="22"/>
                <w:szCs w:val="22"/>
              </w:rPr>
            </w:pPr>
          </w:p>
          <w:p w14:paraId="10B88F8C" w14:textId="77777777" w:rsidR="00375779" w:rsidRPr="005F0C5E" w:rsidRDefault="00375779" w:rsidP="00375779">
            <w:pPr>
              <w:jc w:val="both"/>
              <w:rPr>
                <w:rFonts w:ascii="Calibri" w:eastAsia="Calibri" w:hAnsi="Calibri" w:cs="Arial"/>
                <w:bCs/>
                <w:sz w:val="22"/>
                <w:szCs w:val="22"/>
              </w:rPr>
            </w:pPr>
            <w:r w:rsidRPr="005F0C5E">
              <w:rPr>
                <w:rFonts w:ascii="Calibri" w:eastAsia="Calibri" w:hAnsi="Calibri" w:cs="Arial"/>
                <w:bCs/>
                <w:sz w:val="22"/>
                <w:szCs w:val="22"/>
              </w:rPr>
              <w:t xml:space="preserve">Para el Segundo Pago parcial deberá presentar el Acta de Recepción Definitiva a verificación de la entrega de los equipos en almacenes de YPFB. </w:t>
            </w:r>
          </w:p>
          <w:p w14:paraId="1367AC81" w14:textId="77777777" w:rsidR="00375779" w:rsidRPr="00FD291B" w:rsidRDefault="00375779" w:rsidP="00375779">
            <w:pPr>
              <w:autoSpaceDE w:val="0"/>
              <w:autoSpaceDN w:val="0"/>
              <w:adjustRightInd w:val="0"/>
              <w:jc w:val="both"/>
              <w:rPr>
                <w:rFonts w:ascii="Verdana" w:hAnsi="Verdana" w:cs="Calibri"/>
                <w:sz w:val="18"/>
                <w:szCs w:val="18"/>
                <w:lang w:eastAsia="es-BO"/>
              </w:rPr>
            </w:pPr>
          </w:p>
        </w:tc>
      </w:tr>
      <w:tr w:rsidR="00375779" w:rsidRPr="00FD291B" w14:paraId="1A8B407F" w14:textId="77777777" w:rsidTr="00375779">
        <w:trPr>
          <w:trHeight w:val="422"/>
        </w:trPr>
        <w:tc>
          <w:tcPr>
            <w:tcW w:w="9640" w:type="dxa"/>
            <w:shd w:val="clear" w:color="auto" w:fill="B4C6E7"/>
            <w:vAlign w:val="center"/>
          </w:tcPr>
          <w:p w14:paraId="5074591B" w14:textId="77777777" w:rsidR="00375779" w:rsidRPr="00B15E08" w:rsidRDefault="00375779" w:rsidP="00375779">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375779" w:rsidRPr="00FD291B" w14:paraId="2E9B94F8" w14:textId="77777777" w:rsidTr="00375779">
        <w:trPr>
          <w:trHeight w:val="555"/>
        </w:trPr>
        <w:tc>
          <w:tcPr>
            <w:tcW w:w="9640" w:type="dxa"/>
            <w:shd w:val="clear" w:color="auto" w:fill="auto"/>
            <w:vAlign w:val="center"/>
          </w:tcPr>
          <w:p w14:paraId="10C06AAF" w14:textId="77777777" w:rsidR="00375779" w:rsidRPr="005F0C5E" w:rsidRDefault="00375779" w:rsidP="00375779">
            <w:pPr>
              <w:autoSpaceDE w:val="0"/>
              <w:autoSpaceDN w:val="0"/>
              <w:adjustRightInd w:val="0"/>
              <w:jc w:val="both"/>
              <w:rPr>
                <w:rFonts w:ascii="Verdana" w:hAnsi="Verdana" w:cs="Calibri"/>
                <w:sz w:val="18"/>
                <w:szCs w:val="18"/>
              </w:rPr>
            </w:pPr>
            <w:r w:rsidRPr="005F0C5E">
              <w:rPr>
                <w:rFonts w:ascii="Verdana" w:hAnsi="Verdana" w:cs="Calibri"/>
                <w:sz w:val="18"/>
                <w:szCs w:val="18"/>
              </w:rPr>
              <w:t>Por cada periodo de retraso se aplicara las siguientes multas:</w:t>
            </w:r>
          </w:p>
          <w:p w14:paraId="40C980BC" w14:textId="77777777" w:rsidR="00375779" w:rsidRPr="005F0C5E" w:rsidRDefault="00375779" w:rsidP="00375779">
            <w:pPr>
              <w:autoSpaceDE w:val="0"/>
              <w:autoSpaceDN w:val="0"/>
              <w:adjustRightInd w:val="0"/>
              <w:jc w:val="both"/>
              <w:rPr>
                <w:rFonts w:ascii="Verdana" w:hAnsi="Verdana" w:cs="Calibri"/>
                <w:sz w:val="18"/>
                <w:szCs w:val="18"/>
              </w:rPr>
            </w:pPr>
          </w:p>
          <w:p w14:paraId="0D5C78E1" w14:textId="77777777" w:rsidR="00375779" w:rsidRPr="005F0C5E" w:rsidRDefault="00375779" w:rsidP="008D16E9">
            <w:pPr>
              <w:numPr>
                <w:ilvl w:val="0"/>
                <w:numId w:val="42"/>
              </w:numPr>
              <w:autoSpaceDE w:val="0"/>
              <w:autoSpaceDN w:val="0"/>
              <w:adjustRightInd w:val="0"/>
              <w:jc w:val="both"/>
              <w:rPr>
                <w:rFonts w:ascii="Verdana" w:hAnsi="Verdana" w:cs="Calibri"/>
                <w:sz w:val="18"/>
                <w:szCs w:val="18"/>
              </w:rPr>
            </w:pPr>
            <w:r w:rsidRPr="005F0C5E">
              <w:rPr>
                <w:rFonts w:ascii="Verdana" w:hAnsi="Verdana" w:cs="Calibri"/>
                <w:sz w:val="18"/>
                <w:szCs w:val="18"/>
              </w:rPr>
              <w:t>Equivalente al 3 por 1.000 por cada día de atraso desde el día 1 hasta el día 30 de atraso.</w:t>
            </w:r>
          </w:p>
          <w:p w14:paraId="2F95F547" w14:textId="77777777" w:rsidR="00375779" w:rsidRDefault="00375779" w:rsidP="008D16E9">
            <w:pPr>
              <w:numPr>
                <w:ilvl w:val="0"/>
                <w:numId w:val="42"/>
              </w:numPr>
              <w:autoSpaceDE w:val="0"/>
              <w:autoSpaceDN w:val="0"/>
              <w:adjustRightInd w:val="0"/>
              <w:jc w:val="both"/>
              <w:rPr>
                <w:rFonts w:ascii="Verdana" w:hAnsi="Verdana" w:cs="Calibri"/>
                <w:sz w:val="18"/>
                <w:szCs w:val="18"/>
              </w:rPr>
            </w:pPr>
            <w:r w:rsidRPr="005F0C5E">
              <w:rPr>
                <w:rFonts w:ascii="Verdana" w:hAnsi="Verdana" w:cs="Calibri"/>
                <w:sz w:val="18"/>
                <w:szCs w:val="18"/>
              </w:rPr>
              <w:t>Equivalente al 4 por 1.000 por cada día de atraso desde el día 31 en adelante.</w:t>
            </w:r>
          </w:p>
          <w:p w14:paraId="26EF7EB5" w14:textId="77777777" w:rsidR="00375779" w:rsidRDefault="00375779" w:rsidP="00375779">
            <w:pPr>
              <w:autoSpaceDE w:val="0"/>
              <w:autoSpaceDN w:val="0"/>
              <w:adjustRightInd w:val="0"/>
              <w:ind w:left="720"/>
              <w:jc w:val="both"/>
              <w:rPr>
                <w:rFonts w:ascii="Verdana" w:hAnsi="Verdana" w:cs="Calibri"/>
                <w:sz w:val="18"/>
                <w:szCs w:val="18"/>
              </w:rPr>
            </w:pPr>
          </w:p>
          <w:p w14:paraId="4B80FDF6" w14:textId="1EBFD222" w:rsidR="00375779" w:rsidRPr="00B15E08" w:rsidRDefault="00375779" w:rsidP="008C57A5">
            <w:pPr>
              <w:autoSpaceDE w:val="0"/>
              <w:autoSpaceDN w:val="0"/>
              <w:adjustRightInd w:val="0"/>
              <w:jc w:val="both"/>
              <w:rPr>
                <w:rFonts w:ascii="Verdana" w:hAnsi="Verdana" w:cs="Calibri"/>
                <w:sz w:val="18"/>
                <w:szCs w:val="18"/>
              </w:rPr>
            </w:pPr>
            <w:r>
              <w:rPr>
                <w:rFonts w:ascii="Verdana" w:hAnsi="Verdana" w:cs="Calibri"/>
                <w:sz w:val="18"/>
                <w:szCs w:val="18"/>
              </w:rPr>
              <w:t>En caso de existir multas, el pago de las mismas deberá ser realizado de forma previa al último pago a realizarse, mediante transferencia bancaria a la cuenta que YPFB determine.</w:t>
            </w:r>
          </w:p>
        </w:tc>
      </w:tr>
      <w:tr w:rsidR="00375779" w:rsidRPr="005361C1" w14:paraId="46956BE3" w14:textId="77777777" w:rsidTr="00375779">
        <w:trPr>
          <w:trHeight w:val="408"/>
        </w:trPr>
        <w:tc>
          <w:tcPr>
            <w:tcW w:w="9640" w:type="dxa"/>
            <w:shd w:val="clear" w:color="auto" w:fill="B4C6E7"/>
            <w:vAlign w:val="center"/>
          </w:tcPr>
          <w:p w14:paraId="21AEB654" w14:textId="77777777" w:rsidR="00375779" w:rsidRPr="00B15E08" w:rsidRDefault="00375779" w:rsidP="00375779">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375779" w:rsidRPr="00FD291B" w14:paraId="4A7E4AA8" w14:textId="77777777" w:rsidTr="00375779">
        <w:trPr>
          <w:trHeight w:val="604"/>
        </w:trPr>
        <w:tc>
          <w:tcPr>
            <w:tcW w:w="9640" w:type="dxa"/>
            <w:tcBorders>
              <w:bottom w:val="single" w:sz="4" w:space="0" w:color="auto"/>
            </w:tcBorders>
            <w:shd w:val="clear" w:color="auto" w:fill="auto"/>
            <w:vAlign w:val="center"/>
          </w:tcPr>
          <w:p w14:paraId="6D58C638" w14:textId="77777777" w:rsidR="00375779" w:rsidRPr="00AD7E22" w:rsidRDefault="00375779" w:rsidP="00375779">
            <w:pPr>
              <w:autoSpaceDE w:val="0"/>
              <w:autoSpaceDN w:val="0"/>
              <w:adjustRightInd w:val="0"/>
              <w:jc w:val="both"/>
              <w:rPr>
                <w:rFonts w:ascii="Verdana" w:hAnsi="Verdana" w:cs="Calibri"/>
                <w:sz w:val="8"/>
                <w:szCs w:val="18"/>
              </w:rPr>
            </w:pPr>
          </w:p>
          <w:p w14:paraId="01B93B9F"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Los Proponentes deben presentar: </w:t>
            </w:r>
          </w:p>
          <w:p w14:paraId="3A30FE2E" w14:textId="77777777" w:rsidR="00375779" w:rsidRPr="002E6C7C" w:rsidRDefault="00375779" w:rsidP="00375779">
            <w:pPr>
              <w:autoSpaceDE w:val="0"/>
              <w:autoSpaceDN w:val="0"/>
              <w:adjustRightInd w:val="0"/>
              <w:jc w:val="both"/>
              <w:rPr>
                <w:rFonts w:ascii="Verdana" w:hAnsi="Verdana" w:cs="Calibri"/>
                <w:sz w:val="18"/>
                <w:szCs w:val="18"/>
              </w:rPr>
            </w:pPr>
          </w:p>
          <w:p w14:paraId="04940621"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Garantía de seriedad de propuesta</w:t>
            </w:r>
            <w:r w:rsidRPr="002E6C7C">
              <w:rPr>
                <w:rFonts w:ascii="Verdana" w:hAnsi="Verdana" w:cs="Calibri"/>
                <w:sz w:val="18"/>
                <w:szCs w:val="18"/>
              </w:rPr>
              <w:t>. A elección de la empresa proponente, esta podrá presentar:</w:t>
            </w:r>
          </w:p>
          <w:p w14:paraId="3DBBDB2F" w14:textId="77777777" w:rsidR="00375779" w:rsidRPr="002E6C7C" w:rsidRDefault="00375779" w:rsidP="00375779">
            <w:pPr>
              <w:autoSpaceDE w:val="0"/>
              <w:autoSpaceDN w:val="0"/>
              <w:adjustRightInd w:val="0"/>
              <w:jc w:val="both"/>
              <w:rPr>
                <w:rFonts w:ascii="Verdana" w:hAnsi="Verdana" w:cs="Calibri"/>
                <w:sz w:val="18"/>
                <w:szCs w:val="18"/>
              </w:rPr>
            </w:pPr>
          </w:p>
          <w:p w14:paraId="6AD46094" w14:textId="77777777" w:rsidR="00375779" w:rsidRPr="002E6C7C" w:rsidRDefault="00375779" w:rsidP="008D16E9">
            <w:pPr>
              <w:numPr>
                <w:ilvl w:val="0"/>
                <w:numId w:val="29"/>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exterior a la orden/a favor de YPFB, la misma que deberá ser notificada por un banco corresponsal (local) del Estado Plurinacional de Bolivia, registrado y autorizado y bajo el control de la Autoridad de Supervisión del Sistema Financiero – ASFI, con las características expresas </w:t>
            </w:r>
            <w:r w:rsidRPr="002E6C7C">
              <w:rPr>
                <w:rFonts w:ascii="Verdana" w:hAnsi="Verdana" w:cs="Calibri"/>
                <w:sz w:val="18"/>
                <w:szCs w:val="18"/>
              </w:rPr>
              <w:lastRenderedPageBreak/>
              <w:t>de renovable, irrevocable y de ejecución inmediata, con vigencia de 90 días calendario a partir de su emisión que deberá ser emitida por un importe equivalente al 1% del valor total de la propuesta y estar expresada en Dólares Estadounidenses; o alternativamente,</w:t>
            </w:r>
          </w:p>
          <w:p w14:paraId="708A0B0B" w14:textId="77777777" w:rsidR="00375779" w:rsidRPr="002E6C7C" w:rsidRDefault="00375779" w:rsidP="00375779">
            <w:pPr>
              <w:autoSpaceDE w:val="0"/>
              <w:autoSpaceDN w:val="0"/>
              <w:adjustRightInd w:val="0"/>
              <w:jc w:val="both"/>
              <w:rPr>
                <w:rFonts w:ascii="Verdana" w:hAnsi="Verdana" w:cs="Calibri"/>
                <w:sz w:val="18"/>
                <w:szCs w:val="18"/>
              </w:rPr>
            </w:pPr>
          </w:p>
          <w:p w14:paraId="7AD699CE" w14:textId="77777777" w:rsidR="00375779" w:rsidRPr="002E6C7C" w:rsidRDefault="00375779" w:rsidP="008D16E9">
            <w:pPr>
              <w:numPr>
                <w:ilvl w:val="0"/>
                <w:numId w:val="29"/>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15D77AEF" w14:textId="77777777" w:rsidR="00375779" w:rsidRPr="002E6C7C" w:rsidRDefault="00375779" w:rsidP="00375779">
            <w:pPr>
              <w:autoSpaceDE w:val="0"/>
              <w:autoSpaceDN w:val="0"/>
              <w:adjustRightInd w:val="0"/>
              <w:jc w:val="both"/>
              <w:rPr>
                <w:rFonts w:ascii="Verdana" w:hAnsi="Verdana" w:cs="Calibri"/>
                <w:sz w:val="18"/>
                <w:szCs w:val="18"/>
              </w:rPr>
            </w:pPr>
          </w:p>
          <w:p w14:paraId="0693E97C" w14:textId="77777777" w:rsidR="00375779"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Alternativamente el proponente podrá presentar Boleta de Garantía (Fianza Bancaria), o Garantía a Primer Requerimiento emitida por un Banco o Institución Financiera regulada y autorizada por la Autoridad del Sistema Financiero de Bolivia – ASFI, emitida a nombre de YPFB, deberá expresar su carácter de renovable, irrevocable y de ejecución inmediata, por un importe equivalente al 1% del valor total de la propuesta, con una vigencia de 90 días calendarios computables a partir de su emisión.</w:t>
            </w:r>
          </w:p>
          <w:p w14:paraId="7370F889" w14:textId="77777777" w:rsidR="00375779" w:rsidRPr="00EF678F" w:rsidRDefault="00375779" w:rsidP="00375779">
            <w:pPr>
              <w:autoSpaceDE w:val="0"/>
              <w:autoSpaceDN w:val="0"/>
              <w:adjustRightInd w:val="0"/>
              <w:ind w:left="720"/>
              <w:jc w:val="both"/>
              <w:rPr>
                <w:rFonts w:ascii="Verdana" w:hAnsi="Verdana" w:cs="Calibri"/>
                <w:sz w:val="16"/>
                <w:szCs w:val="18"/>
              </w:rPr>
            </w:pPr>
          </w:p>
          <w:p w14:paraId="4FFB8C57" w14:textId="77777777" w:rsidR="00375779"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Nota 1.-</w:t>
            </w:r>
            <w:r w:rsidRPr="002E6C7C">
              <w:rPr>
                <w:rFonts w:ascii="Verdana" w:hAnsi="Verdana" w:cs="Calibri"/>
                <w:sz w:val="18"/>
                <w:szCs w:val="18"/>
              </w:rPr>
              <w:t xml:space="preserve"> Si la empresa optara por presentar una Boleta de Garantía o Garantía a Primer Requerimiento emitida por un Banco o Institución Financiera regulada por el Sistema Financiero de Bolivia, la empresa bajo ningún caso deberá estar registrada en FUNDEMPRESA, mucho menos tener actividad económica dentro del territorio nacional</w:t>
            </w:r>
            <w:r>
              <w:rPr>
                <w:rFonts w:ascii="Verdana" w:hAnsi="Verdana" w:cs="Calibri"/>
                <w:sz w:val="18"/>
                <w:szCs w:val="18"/>
              </w:rPr>
              <w:t>, para lo cual la empresa proponente o adjudicada deberá presentar de forma adjunta al instrumento financiero entregado, una certificación de no registro emitida por FUNDEMPRESA o SIN</w:t>
            </w:r>
            <w:r w:rsidRPr="002E6C7C">
              <w:rPr>
                <w:rFonts w:ascii="Verdana" w:hAnsi="Verdana" w:cs="Calibri"/>
                <w:sz w:val="18"/>
                <w:szCs w:val="18"/>
              </w:rPr>
              <w:t>.</w:t>
            </w:r>
          </w:p>
          <w:p w14:paraId="0043C717" w14:textId="77777777" w:rsidR="00375779" w:rsidRPr="00EF678F" w:rsidRDefault="00375779" w:rsidP="00375779">
            <w:pPr>
              <w:autoSpaceDE w:val="0"/>
              <w:autoSpaceDN w:val="0"/>
              <w:adjustRightInd w:val="0"/>
              <w:jc w:val="both"/>
              <w:rPr>
                <w:rFonts w:ascii="Verdana" w:hAnsi="Verdana" w:cs="Calibri"/>
                <w:sz w:val="16"/>
                <w:szCs w:val="18"/>
              </w:rPr>
            </w:pPr>
          </w:p>
          <w:p w14:paraId="43397CE5"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sz w:val="18"/>
                <w:szCs w:val="18"/>
              </w:rPr>
              <w:t>La empresa adjudica adicionalmente deberá presentar previa a la elaboración del contrato las garantías señaladas a continuación:</w:t>
            </w:r>
          </w:p>
          <w:p w14:paraId="0F79383C" w14:textId="77777777" w:rsidR="00375779" w:rsidRDefault="00375779" w:rsidP="00375779">
            <w:pPr>
              <w:autoSpaceDE w:val="0"/>
              <w:autoSpaceDN w:val="0"/>
              <w:adjustRightInd w:val="0"/>
              <w:jc w:val="both"/>
              <w:rPr>
                <w:rFonts w:ascii="Verdana" w:hAnsi="Verdana" w:cs="Calibri"/>
                <w:sz w:val="16"/>
                <w:szCs w:val="18"/>
              </w:rPr>
            </w:pPr>
          </w:p>
          <w:p w14:paraId="7BB5FD01"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Garantía de correcta inversión de anticipo (si corresponde)</w:t>
            </w:r>
            <w:r w:rsidRPr="002E6C7C">
              <w:rPr>
                <w:rFonts w:ascii="Verdana" w:hAnsi="Verdana" w:cs="Calibri"/>
                <w:sz w:val="18"/>
                <w:szCs w:val="18"/>
              </w:rPr>
              <w:t>. A elección de la empresa adjudicada, esta podrá presentar:</w:t>
            </w:r>
          </w:p>
          <w:p w14:paraId="0FB81111" w14:textId="77777777" w:rsidR="00375779" w:rsidRPr="00EF678F" w:rsidRDefault="00375779" w:rsidP="00375779">
            <w:pPr>
              <w:autoSpaceDE w:val="0"/>
              <w:autoSpaceDN w:val="0"/>
              <w:adjustRightInd w:val="0"/>
              <w:jc w:val="both"/>
              <w:rPr>
                <w:rFonts w:ascii="Verdana" w:hAnsi="Verdana" w:cs="Calibri"/>
                <w:sz w:val="16"/>
                <w:szCs w:val="18"/>
              </w:rPr>
            </w:pPr>
          </w:p>
          <w:p w14:paraId="23737CD7" w14:textId="77777777" w:rsidR="00375779" w:rsidRPr="002E6C7C"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exterior a la orden/a favor de YPFB, la misma que deberá ser confirmada por un banco corresponsal (local) del Estado Plurinacional de Bolivia, registrado y autorizado y bajo el control de la Autoridad de Supervisión del Sistema Financiero – ASFI, con las características expresas de renovable, irrevocable y de ejecución inmediata, con vigencia de 90 días calendario la misma que deberá ser emitida por un importe equivalente al 100% del valor del anticipo otorgado y estar expresada en Dólares Esta</w:t>
            </w:r>
            <w:r>
              <w:rPr>
                <w:rFonts w:ascii="Verdana" w:hAnsi="Verdana" w:cs="Calibri"/>
                <w:sz w:val="18"/>
                <w:szCs w:val="18"/>
              </w:rPr>
              <w:t xml:space="preserve">dounidenses; o alternativamente. </w:t>
            </w:r>
            <w:r w:rsidRPr="002E6C7C">
              <w:rPr>
                <w:rFonts w:ascii="Verdana" w:hAnsi="Verdana" w:cs="Calibri"/>
                <w:sz w:val="18"/>
                <w:szCs w:val="18"/>
              </w:rPr>
              <w:t>Esta garantía deberá ser Renovada las veces que YPFB así lo requiera hasta cubrir la totalidad del anticipo otorgado.</w:t>
            </w:r>
          </w:p>
          <w:p w14:paraId="2088F868" w14:textId="77777777" w:rsidR="00375779" w:rsidRPr="00EF678F" w:rsidRDefault="00375779" w:rsidP="00375779">
            <w:pPr>
              <w:autoSpaceDE w:val="0"/>
              <w:autoSpaceDN w:val="0"/>
              <w:adjustRightInd w:val="0"/>
              <w:jc w:val="both"/>
              <w:rPr>
                <w:rFonts w:ascii="Verdana" w:hAnsi="Verdana" w:cs="Calibri"/>
                <w:sz w:val="16"/>
                <w:szCs w:val="18"/>
              </w:rPr>
            </w:pPr>
          </w:p>
          <w:p w14:paraId="41AE7F61" w14:textId="77777777" w:rsidR="00375779" w:rsidRPr="002E6C7C"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5E597EA8" w14:textId="77777777" w:rsidR="00375779" w:rsidRPr="00EF678F" w:rsidRDefault="00375779" w:rsidP="00375779">
            <w:pPr>
              <w:autoSpaceDE w:val="0"/>
              <w:autoSpaceDN w:val="0"/>
              <w:adjustRightInd w:val="0"/>
              <w:jc w:val="both"/>
              <w:rPr>
                <w:rFonts w:ascii="Verdana" w:hAnsi="Verdana" w:cs="Calibri"/>
                <w:sz w:val="16"/>
                <w:szCs w:val="18"/>
              </w:rPr>
            </w:pPr>
          </w:p>
          <w:p w14:paraId="2A5CEBBE" w14:textId="77777777" w:rsidR="00375779" w:rsidRPr="002E6C7C"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Alternativamente el proponente podrá presentar Boleta de Garantía (Fianza Bancaria), o Garantía a Primer Requerimiento emitida por un Banco o Institución Financiera regulada y autorizada por la Autoridad del Sistema Financiero de Bolivia – ASFI, emitida a nombre de YPFB, deberá expresar su carácter de renovable, irrevocable y de ejecución inmediata, equivalente al 100% del valor del anticipo otorgado, con vigencia de 90 días calendario a partir de su emisión.</w:t>
            </w:r>
          </w:p>
          <w:p w14:paraId="49CCA367" w14:textId="77777777" w:rsidR="00375779" w:rsidRPr="00EF678F" w:rsidRDefault="00375779" w:rsidP="00375779">
            <w:pPr>
              <w:autoSpaceDE w:val="0"/>
              <w:autoSpaceDN w:val="0"/>
              <w:adjustRightInd w:val="0"/>
              <w:jc w:val="both"/>
              <w:rPr>
                <w:rFonts w:ascii="Verdana" w:hAnsi="Verdana" w:cs="Calibri"/>
                <w:sz w:val="16"/>
                <w:szCs w:val="18"/>
              </w:rPr>
            </w:pPr>
          </w:p>
          <w:p w14:paraId="4AA575EB" w14:textId="77777777" w:rsidR="00375779"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Nota 1.-</w:t>
            </w:r>
            <w:r w:rsidRPr="002E6C7C">
              <w:rPr>
                <w:rFonts w:ascii="Verdana" w:hAnsi="Verdana" w:cs="Calibri"/>
                <w:sz w:val="18"/>
                <w:szCs w:val="18"/>
              </w:rPr>
              <w:t xml:space="preserve"> </w:t>
            </w:r>
            <w:r w:rsidRPr="00AA122C">
              <w:rPr>
                <w:rFonts w:ascii="Verdana" w:hAnsi="Verdana" w:cs="Calibri"/>
                <w:sz w:val="18"/>
                <w:szCs w:val="18"/>
              </w:rPr>
              <w:t>Si la empresa optara por presentar una Boleta de Garantía o Garantía a Primer Requerimiento emitida por un Banco o Institución Financiera regulada por el Sistema Financiero de Bolivia, la empresa bajo ningún caso deberá estar registrada en FUNDEMPRESA, mucho menos tener actividad económica dentro del territorio nacional, para lo cual la empresa proponente o adjudicada deberá presentar de forma adjunta al instrumento financiero entregado, una certificación de no registro emitida por FUNDEMPRESA o SIN.</w:t>
            </w:r>
          </w:p>
          <w:p w14:paraId="48A9877F" w14:textId="77777777" w:rsidR="00375779" w:rsidRPr="00EF678F" w:rsidRDefault="00375779" w:rsidP="00375779">
            <w:pPr>
              <w:autoSpaceDE w:val="0"/>
              <w:autoSpaceDN w:val="0"/>
              <w:adjustRightInd w:val="0"/>
              <w:jc w:val="both"/>
              <w:rPr>
                <w:rFonts w:ascii="Verdana" w:hAnsi="Verdana" w:cs="Calibri"/>
                <w:sz w:val="16"/>
                <w:szCs w:val="18"/>
              </w:rPr>
            </w:pPr>
          </w:p>
          <w:p w14:paraId="2ABFE5C9"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Garantía de Cumplimiento de contrato</w:t>
            </w:r>
            <w:r>
              <w:rPr>
                <w:rFonts w:ascii="Verdana" w:hAnsi="Verdana" w:cs="Calibri"/>
                <w:sz w:val="18"/>
                <w:szCs w:val="18"/>
              </w:rPr>
              <w:t>.</w:t>
            </w:r>
            <w:r w:rsidRPr="002E6C7C">
              <w:rPr>
                <w:rFonts w:ascii="Verdana" w:hAnsi="Verdana" w:cs="Calibri"/>
                <w:sz w:val="18"/>
                <w:szCs w:val="18"/>
              </w:rPr>
              <w:t xml:space="preserve"> A elección de la empresa adjudicada, esta podrá presentar:</w:t>
            </w:r>
          </w:p>
          <w:p w14:paraId="1EDF10E9" w14:textId="77777777" w:rsidR="00375779" w:rsidRPr="00EF678F" w:rsidRDefault="00375779" w:rsidP="00375779">
            <w:pPr>
              <w:autoSpaceDE w:val="0"/>
              <w:autoSpaceDN w:val="0"/>
              <w:adjustRightInd w:val="0"/>
              <w:jc w:val="both"/>
              <w:rPr>
                <w:rFonts w:ascii="Verdana" w:hAnsi="Verdana" w:cs="Calibri"/>
                <w:sz w:val="16"/>
                <w:szCs w:val="18"/>
              </w:rPr>
            </w:pPr>
          </w:p>
          <w:p w14:paraId="6E9879A8" w14:textId="77777777" w:rsidR="00375779" w:rsidRDefault="00375779" w:rsidP="008D16E9">
            <w:pPr>
              <w:numPr>
                <w:ilvl w:val="0"/>
                <w:numId w:val="31"/>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exterior a la orden/a favor de YPFB, la misma que deberá ser </w:t>
            </w:r>
            <w:r w:rsidRPr="004B65DE">
              <w:rPr>
                <w:rFonts w:ascii="Verdana" w:hAnsi="Verdana" w:cs="Calibri"/>
                <w:b/>
                <w:sz w:val="18"/>
                <w:szCs w:val="18"/>
                <w:u w:val="single"/>
              </w:rPr>
              <w:t>confirmada</w:t>
            </w:r>
            <w:r w:rsidRPr="002E6C7C">
              <w:rPr>
                <w:rFonts w:ascii="Verdana" w:hAnsi="Verdana" w:cs="Calibri"/>
                <w:sz w:val="18"/>
                <w:szCs w:val="18"/>
              </w:rPr>
              <w:t xml:space="preserve"> por un banco corresponsal (local) del Estado Plurinacional de Bolivia, registrado y autorizado y bajo el control de la Autoridad de Supervisión del Sistema Financiero – ASFI, con las características expresas </w:t>
            </w:r>
            <w:r w:rsidRPr="002E6C7C">
              <w:rPr>
                <w:rFonts w:ascii="Verdana" w:hAnsi="Verdana" w:cs="Calibri"/>
                <w:sz w:val="18"/>
                <w:szCs w:val="18"/>
              </w:rPr>
              <w:lastRenderedPageBreak/>
              <w:t>de renovable, irrevocable y de ejecuc</w:t>
            </w:r>
            <w:r>
              <w:rPr>
                <w:rFonts w:ascii="Verdana" w:hAnsi="Verdana" w:cs="Calibri"/>
                <w:sz w:val="18"/>
                <w:szCs w:val="18"/>
              </w:rPr>
              <w:t>ión inmediata, con vigencia de 6</w:t>
            </w:r>
            <w:r w:rsidRPr="002E6C7C">
              <w:rPr>
                <w:rFonts w:ascii="Verdana" w:hAnsi="Verdana" w:cs="Calibri"/>
                <w:sz w:val="18"/>
                <w:szCs w:val="18"/>
              </w:rPr>
              <w:t>0 días calendario adicionales a la vigencia del contrato la misma que deberá ser emitida por un importe equivalente al 7% del valor total del contrato y estar expresada en Dólares Estadounidenses; o alternativamente,</w:t>
            </w:r>
          </w:p>
          <w:p w14:paraId="6A801904" w14:textId="77777777" w:rsidR="00375779" w:rsidRPr="00EF678F" w:rsidRDefault="00375779" w:rsidP="00375779">
            <w:pPr>
              <w:autoSpaceDE w:val="0"/>
              <w:autoSpaceDN w:val="0"/>
              <w:adjustRightInd w:val="0"/>
              <w:ind w:left="720"/>
              <w:jc w:val="both"/>
              <w:rPr>
                <w:rFonts w:ascii="Verdana" w:hAnsi="Verdana" w:cs="Calibri"/>
                <w:sz w:val="16"/>
                <w:szCs w:val="18"/>
              </w:rPr>
            </w:pPr>
          </w:p>
          <w:p w14:paraId="4F4C9960" w14:textId="77777777" w:rsidR="00375779" w:rsidRPr="004B65DE" w:rsidRDefault="00375779" w:rsidP="008D16E9">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 xml:space="preserve">Una garantía a primer requerimiento contra garantizada (por una Carta de Crédito Stand </w:t>
            </w:r>
            <w:proofErr w:type="spellStart"/>
            <w:r>
              <w:rPr>
                <w:rFonts w:ascii="Verdana" w:hAnsi="Verdana" w:cs="Calibri"/>
                <w:sz w:val="18"/>
                <w:szCs w:val="18"/>
              </w:rPr>
              <w:t>By</w:t>
            </w:r>
            <w:proofErr w:type="spellEnd"/>
            <w:r>
              <w:rPr>
                <w:rFonts w:ascii="Verdana" w:hAnsi="Verdana" w:cs="Calibri"/>
                <w:sz w:val="18"/>
                <w:szCs w:val="18"/>
              </w:rPr>
              <w:t xml:space="preserve">) emitida por un banco establecido en el Estado Plurinacional de Bolivia, </w:t>
            </w:r>
            <w:r w:rsidRPr="002E6C7C">
              <w:rPr>
                <w:rFonts w:ascii="Verdana" w:hAnsi="Verdana" w:cs="Calibri"/>
                <w:sz w:val="18"/>
                <w:szCs w:val="18"/>
              </w:rPr>
              <w:t>con las mismas características que la anterior.</w:t>
            </w:r>
          </w:p>
          <w:p w14:paraId="48A4D96E" w14:textId="77777777" w:rsidR="00375779" w:rsidRPr="002E6C7C" w:rsidRDefault="00375779" w:rsidP="00375779">
            <w:pPr>
              <w:autoSpaceDE w:val="0"/>
              <w:autoSpaceDN w:val="0"/>
              <w:adjustRightInd w:val="0"/>
              <w:jc w:val="both"/>
              <w:rPr>
                <w:rFonts w:ascii="Verdana" w:hAnsi="Verdana" w:cs="Calibri"/>
                <w:sz w:val="18"/>
                <w:szCs w:val="18"/>
              </w:rPr>
            </w:pPr>
          </w:p>
          <w:p w14:paraId="77363DD4" w14:textId="77777777" w:rsidR="00375779" w:rsidRPr="002E6C7C" w:rsidRDefault="00375779" w:rsidP="008D16E9">
            <w:pPr>
              <w:numPr>
                <w:ilvl w:val="0"/>
                <w:numId w:val="31"/>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76EEEB4B" w14:textId="77777777" w:rsidR="00375779" w:rsidRPr="002E6C7C" w:rsidRDefault="00375779" w:rsidP="00375779">
            <w:pPr>
              <w:autoSpaceDE w:val="0"/>
              <w:autoSpaceDN w:val="0"/>
              <w:adjustRightInd w:val="0"/>
              <w:jc w:val="both"/>
              <w:rPr>
                <w:rFonts w:ascii="Verdana" w:hAnsi="Verdana" w:cs="Calibri"/>
                <w:sz w:val="18"/>
                <w:szCs w:val="18"/>
              </w:rPr>
            </w:pPr>
          </w:p>
          <w:p w14:paraId="46C5910F" w14:textId="77777777" w:rsidR="00375779" w:rsidRPr="002E6C7C" w:rsidRDefault="00375779" w:rsidP="008D16E9">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Una Garantía a Primer Requerimiento o Boleta de Garantía emitidas por un Banco del Estado Plurinacional de Bolivia, con las mismas características según corresponda, conforme a los puntos anteriores. Estas serán consideradas únicamente cuando la empresa contratista adjunte una certificación emitida por FUNDEMPRESA (Concesionaria del Registro de Comercio de Bolivia) y/o el SIN (Servicio de Impuestos Nacionales), en el que establezca que la empresa proponente (nombre que debe mostrarse en el documento de garantía), no se encuentra registrada con alguna actividad económica en el territorio boliviano ante dichas instituciones.</w:t>
            </w:r>
          </w:p>
          <w:p w14:paraId="245ACD2F" w14:textId="77777777" w:rsidR="00375779" w:rsidRPr="00AD7E22" w:rsidRDefault="00375779" w:rsidP="00375779">
            <w:pPr>
              <w:autoSpaceDE w:val="0"/>
              <w:autoSpaceDN w:val="0"/>
              <w:adjustRightInd w:val="0"/>
              <w:jc w:val="both"/>
              <w:rPr>
                <w:rFonts w:ascii="Verdana" w:hAnsi="Verdana" w:cs="Calibri"/>
                <w:sz w:val="8"/>
                <w:szCs w:val="18"/>
              </w:rPr>
            </w:pPr>
          </w:p>
        </w:tc>
      </w:tr>
      <w:tr w:rsidR="00375779" w:rsidRPr="00FD291B" w14:paraId="0D47BDB4" w14:textId="77777777" w:rsidTr="0037577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A02ECEA" w14:textId="77777777" w:rsidR="00375779" w:rsidRPr="00B15E08" w:rsidRDefault="00375779" w:rsidP="00375779">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375779" w:rsidRPr="00FD291B" w14:paraId="51356C67" w14:textId="77777777" w:rsidTr="00375779">
        <w:trPr>
          <w:trHeight w:val="26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4455D10" w14:textId="77777777" w:rsidR="00375779"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 xml:space="preserve">La Empresa deberá considerar una garantía mínima de 12 meses a partir de la fecha de puesta en marcha de los equipos consistente en asistencia técnica, misma que debe ser llevada a cabo en las estaciones de servicio mencionadas en el Cuadro N° 1, contemplando el reemplazo de partes defectuosos de fábrica. </w:t>
            </w:r>
            <w:r w:rsidRPr="00AD7E22">
              <w:rPr>
                <w:rFonts w:ascii="Verdana" w:hAnsi="Verdana" w:cs="Calibri"/>
                <w:sz w:val="18"/>
                <w:szCs w:val="18"/>
              </w:rPr>
              <w:t xml:space="preserve">A la entrega final de los equipos la empresa deberá entregar el documento de garantía, mismo que deberá contener el alcance del mismo y deberá estar firmado por el represéntate legal de la empresa. </w:t>
            </w:r>
          </w:p>
          <w:p w14:paraId="440FEAE8" w14:textId="77777777" w:rsidR="00375779" w:rsidRPr="00120252" w:rsidRDefault="00375779" w:rsidP="00375779">
            <w:pPr>
              <w:autoSpaceDE w:val="0"/>
              <w:autoSpaceDN w:val="0"/>
              <w:adjustRightInd w:val="0"/>
              <w:jc w:val="both"/>
              <w:rPr>
                <w:rFonts w:ascii="Verdana" w:hAnsi="Verdana" w:cs="Calibri"/>
                <w:sz w:val="18"/>
                <w:szCs w:val="18"/>
              </w:rPr>
            </w:pPr>
          </w:p>
          <w:p w14:paraId="31B393AF" w14:textId="77777777" w:rsidR="00375779" w:rsidRPr="00B15E08"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En caso existan deficiencias en los equipos, accesorios, piezas y partes, el proveedor deberá ser capaz de realizar el oportuno reemplazo</w:t>
            </w:r>
            <w:r>
              <w:rPr>
                <w:rFonts w:ascii="Verdana" w:hAnsi="Verdana" w:cs="Calibri"/>
                <w:sz w:val="18"/>
                <w:szCs w:val="18"/>
              </w:rPr>
              <w:t xml:space="preserve"> a realizarse en condiciones DDP 2010, con la documentación consignada a nombre de YPFB, asumiendo la empresa todos los costos y además el pago de tributos aduaneros, </w:t>
            </w:r>
            <w:r w:rsidRPr="00120252">
              <w:rPr>
                <w:rFonts w:ascii="Verdana" w:hAnsi="Verdana" w:cs="Calibri"/>
                <w:sz w:val="18"/>
                <w:szCs w:val="18"/>
              </w:rPr>
              <w:t>en un plazo máximo de 30 días calendarios.</w:t>
            </w:r>
          </w:p>
        </w:tc>
      </w:tr>
      <w:tr w:rsidR="00375779" w:rsidRPr="00FD291B" w14:paraId="6DD8928B" w14:textId="77777777" w:rsidTr="00375779">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098C7E5E" w14:textId="77777777" w:rsidR="00375779" w:rsidRPr="00120252" w:rsidRDefault="00375779" w:rsidP="00375779">
            <w:pPr>
              <w:autoSpaceDE w:val="0"/>
              <w:autoSpaceDN w:val="0"/>
              <w:adjustRightInd w:val="0"/>
              <w:jc w:val="both"/>
              <w:rPr>
                <w:rFonts w:ascii="Verdana" w:hAnsi="Verdana" w:cs="Calibri"/>
                <w:sz w:val="18"/>
                <w:szCs w:val="18"/>
              </w:rPr>
            </w:pPr>
            <w:r w:rsidRPr="00120252">
              <w:rPr>
                <w:rFonts w:ascii="Verdana" w:hAnsi="Verdana" w:cs="Calibri"/>
                <w:b/>
                <w:sz w:val="18"/>
                <w:szCs w:val="18"/>
              </w:rPr>
              <w:t>INSPECCIONES Y PRUEBAS</w:t>
            </w:r>
          </w:p>
        </w:tc>
      </w:tr>
      <w:tr w:rsidR="00375779" w:rsidRPr="00FD291B" w14:paraId="24B2299B" w14:textId="77777777" w:rsidTr="00375779">
        <w:trPr>
          <w:trHeight w:val="134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87AD9C1" w14:textId="77777777" w:rsidR="00375779" w:rsidRPr="00120252"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YPFB realizara una inspección de todos los componentes de los equipos como máximo a los cuatro días calendarios de haber</w:t>
            </w:r>
            <w:r>
              <w:rPr>
                <w:rFonts w:ascii="Verdana" w:hAnsi="Verdana" w:cs="Calibri"/>
                <w:sz w:val="18"/>
                <w:szCs w:val="18"/>
              </w:rPr>
              <w:t>se realizado la entrega del material en el lugar determinado</w:t>
            </w:r>
            <w:r w:rsidRPr="00120252">
              <w:rPr>
                <w:rFonts w:ascii="Verdana" w:hAnsi="Verdana" w:cs="Calibri"/>
                <w:sz w:val="18"/>
                <w:szCs w:val="18"/>
              </w:rPr>
              <w:t xml:space="preserve">.   </w:t>
            </w:r>
          </w:p>
          <w:p w14:paraId="0C009350" w14:textId="77777777" w:rsidR="00375779" w:rsidRPr="00120252" w:rsidRDefault="00375779" w:rsidP="00375779">
            <w:pPr>
              <w:autoSpaceDE w:val="0"/>
              <w:autoSpaceDN w:val="0"/>
              <w:adjustRightInd w:val="0"/>
              <w:jc w:val="both"/>
              <w:rPr>
                <w:rFonts w:ascii="Verdana" w:hAnsi="Verdana" w:cs="Calibri"/>
                <w:sz w:val="18"/>
                <w:szCs w:val="18"/>
              </w:rPr>
            </w:pPr>
          </w:p>
          <w:p w14:paraId="0D202182" w14:textId="77777777" w:rsidR="00375779" w:rsidRPr="00120252"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La empresa adjudicada entregara a YPFB los certificados de las pruebas realizadas en fábrica a cada uno de los equipos, estos certificados serán entregadas en el momento de la entrega final de los bienes.</w:t>
            </w:r>
          </w:p>
        </w:tc>
      </w:tr>
    </w:tbl>
    <w:p w14:paraId="61F2EDAF" w14:textId="77777777" w:rsidR="00375779" w:rsidRDefault="00375779" w:rsidP="00375779">
      <w:pPr>
        <w:rPr>
          <w:rFonts w:ascii="Verdana" w:hAnsi="Verdana"/>
          <w:sz w:val="18"/>
          <w:szCs w:val="18"/>
        </w:rPr>
      </w:pPr>
    </w:p>
    <w:p w14:paraId="4416586D" w14:textId="77777777" w:rsidR="00375779" w:rsidRDefault="00375779" w:rsidP="00375779">
      <w:pPr>
        <w:rPr>
          <w:rFonts w:ascii="Verdana" w:hAnsi="Verdana"/>
          <w:sz w:val="18"/>
          <w:szCs w:val="18"/>
        </w:rPr>
      </w:pPr>
    </w:p>
    <w:p w14:paraId="284B280A" w14:textId="77777777" w:rsidR="00375779" w:rsidRPr="00F80A3E" w:rsidRDefault="00375779" w:rsidP="00375779">
      <w:pPr>
        <w:jc w:val="center"/>
        <w:rPr>
          <w:rFonts w:ascii="Verdana" w:eastAsia="Arial Unicode MS" w:hAnsi="Verdana" w:cs="Calibri"/>
          <w:b/>
          <w:sz w:val="18"/>
          <w:szCs w:val="18"/>
          <w:u w:val="single"/>
          <w:lang w:val="es-MX"/>
        </w:rPr>
      </w:pPr>
      <w:r>
        <w:rPr>
          <w:rFonts w:ascii="Verdana" w:eastAsia="Arial Unicode MS" w:hAnsi="Verdana" w:cs="Calibri"/>
          <w:b/>
          <w:sz w:val="18"/>
          <w:szCs w:val="18"/>
          <w:u w:val="single"/>
          <w:lang w:val="es-MX"/>
        </w:rPr>
        <w:t xml:space="preserve">LOTE N°2: </w:t>
      </w:r>
      <w:r w:rsidRPr="00F80A3E">
        <w:rPr>
          <w:rFonts w:ascii="Verdana" w:eastAsia="Arial Unicode MS" w:hAnsi="Verdana" w:cs="Calibri"/>
          <w:b/>
          <w:sz w:val="18"/>
          <w:szCs w:val="18"/>
          <w:u w:val="single"/>
          <w:lang w:val="es-MX"/>
        </w:rPr>
        <w:t xml:space="preserve">ADQUISICION DE DISPENSERS DE GNV </w:t>
      </w:r>
    </w:p>
    <w:p w14:paraId="664BC453" w14:textId="77777777" w:rsidR="00375779" w:rsidRDefault="00375779" w:rsidP="00375779">
      <w:pPr>
        <w:jc w:val="center"/>
        <w:rPr>
          <w:rFonts w:ascii="Verdana" w:eastAsia="Arial Unicode MS" w:hAnsi="Verdana" w:cs="Calibri"/>
          <w:b/>
          <w:sz w:val="18"/>
          <w:szCs w:val="18"/>
          <w:u w:val="single"/>
          <w:lang w:val="es-MX"/>
        </w:rPr>
      </w:pPr>
      <w:r w:rsidRPr="00F80A3E">
        <w:rPr>
          <w:rFonts w:ascii="Verdana" w:eastAsia="Arial Unicode MS" w:hAnsi="Verdana" w:cs="Calibri"/>
          <w:b/>
          <w:sz w:val="18"/>
          <w:szCs w:val="18"/>
          <w:u w:val="single"/>
          <w:lang w:val="es-MX"/>
        </w:rPr>
        <w:t>PARA LAS ESTACIONES DE SERVICIO DE YPFB</w:t>
      </w:r>
    </w:p>
    <w:tbl>
      <w:tblPr>
        <w:tblW w:w="7560" w:type="dxa"/>
        <w:jc w:val="center"/>
        <w:tblInd w:w="-214" w:type="dxa"/>
        <w:tblCellMar>
          <w:left w:w="70" w:type="dxa"/>
          <w:right w:w="70" w:type="dxa"/>
        </w:tblCellMar>
        <w:tblLook w:val="04A0" w:firstRow="1" w:lastRow="0" w:firstColumn="1" w:lastColumn="0" w:noHBand="0" w:noVBand="1"/>
      </w:tblPr>
      <w:tblGrid>
        <w:gridCol w:w="684"/>
        <w:gridCol w:w="3922"/>
        <w:gridCol w:w="1559"/>
        <w:gridCol w:w="1395"/>
      </w:tblGrid>
      <w:tr w:rsidR="00375779" w:rsidRPr="00805293" w14:paraId="59C360FA" w14:textId="77777777" w:rsidTr="0037577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32270269"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N° ÍTEM</w:t>
            </w:r>
          </w:p>
        </w:tc>
        <w:tc>
          <w:tcPr>
            <w:tcW w:w="39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D944C17"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DESCRIPCIÓN DETALLADA DEL BIEN</w:t>
            </w:r>
          </w:p>
        </w:tc>
        <w:tc>
          <w:tcPr>
            <w:tcW w:w="1559" w:type="dxa"/>
            <w:tcBorders>
              <w:top w:val="single" w:sz="4" w:space="0" w:color="auto"/>
              <w:left w:val="single" w:sz="4" w:space="0" w:color="auto"/>
              <w:bottom w:val="single" w:sz="4" w:space="0" w:color="auto"/>
              <w:right w:val="single" w:sz="4" w:space="0" w:color="auto"/>
            </w:tcBorders>
            <w:shd w:val="clear" w:color="auto" w:fill="B8CCE4"/>
            <w:vAlign w:val="center"/>
          </w:tcPr>
          <w:p w14:paraId="5D37CEF1"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 xml:space="preserve">UNIDAD DE MEDIDA </w:t>
            </w:r>
          </w:p>
        </w:tc>
        <w:tc>
          <w:tcPr>
            <w:tcW w:w="139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10AE36B"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CANTIDAD</w:t>
            </w:r>
          </w:p>
        </w:tc>
      </w:tr>
      <w:tr w:rsidR="00375779" w:rsidRPr="00805293" w14:paraId="0B8B046D"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76C403F"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EE97A2A" w14:textId="77777777" w:rsidR="00375779" w:rsidRPr="00805293" w:rsidRDefault="00375779" w:rsidP="00375779">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COPACABANA</w:t>
            </w:r>
          </w:p>
        </w:tc>
        <w:tc>
          <w:tcPr>
            <w:tcW w:w="1559" w:type="dxa"/>
            <w:tcBorders>
              <w:top w:val="single" w:sz="4" w:space="0" w:color="auto"/>
              <w:left w:val="single" w:sz="4" w:space="0" w:color="auto"/>
              <w:bottom w:val="single" w:sz="4" w:space="0" w:color="auto"/>
              <w:right w:val="single" w:sz="4" w:space="0" w:color="auto"/>
            </w:tcBorders>
            <w:vAlign w:val="center"/>
          </w:tcPr>
          <w:p w14:paraId="6E008FD2"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A6114" w14:textId="77777777" w:rsidR="00375779" w:rsidRPr="00805293" w:rsidRDefault="00375779" w:rsidP="00375779">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r w:rsidR="00375779" w:rsidRPr="00805293" w14:paraId="42B8DBD8"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F357A00"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2</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9638E0" w14:textId="77777777" w:rsidR="00375779" w:rsidRPr="00805293" w:rsidRDefault="00375779" w:rsidP="00375779">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CARANAVI</w:t>
            </w:r>
          </w:p>
        </w:tc>
        <w:tc>
          <w:tcPr>
            <w:tcW w:w="1559" w:type="dxa"/>
            <w:tcBorders>
              <w:top w:val="single" w:sz="4" w:space="0" w:color="auto"/>
              <w:left w:val="single" w:sz="4" w:space="0" w:color="auto"/>
              <w:bottom w:val="single" w:sz="4" w:space="0" w:color="auto"/>
              <w:right w:val="single" w:sz="4" w:space="0" w:color="auto"/>
            </w:tcBorders>
            <w:vAlign w:val="center"/>
          </w:tcPr>
          <w:p w14:paraId="2B10D25A" w14:textId="77777777" w:rsidR="00375779" w:rsidRPr="00805293" w:rsidRDefault="00375779" w:rsidP="00375779">
            <w:pPr>
              <w:spacing w:before="60" w:after="60"/>
              <w:jc w:val="center"/>
              <w:rPr>
                <w:rFonts w:ascii="Verdana" w:hAnsi="Verdana" w:cs="Calibri"/>
                <w:b/>
                <w:bCs/>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28C9B" w14:textId="77777777" w:rsidR="00375779" w:rsidRPr="00805293" w:rsidRDefault="00375779" w:rsidP="00375779">
            <w:pPr>
              <w:spacing w:before="60" w:after="60"/>
              <w:jc w:val="center"/>
              <w:rPr>
                <w:rFonts w:ascii="Verdana" w:hAnsi="Verdana" w:cs="Calibri"/>
                <w:b/>
                <w:bCs/>
                <w:sz w:val="16"/>
                <w:szCs w:val="16"/>
                <w:lang w:val="es-BO"/>
              </w:rPr>
            </w:pPr>
            <w:r>
              <w:rPr>
                <w:rFonts w:ascii="Verdana" w:hAnsi="Verdana" w:cs="Calibri"/>
                <w:bCs/>
                <w:sz w:val="16"/>
                <w:szCs w:val="16"/>
                <w:lang w:val="es-BO"/>
              </w:rPr>
              <w:t>2</w:t>
            </w:r>
          </w:p>
        </w:tc>
      </w:tr>
      <w:tr w:rsidR="00375779" w:rsidRPr="00805293" w14:paraId="2E843C69"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8D6B686"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3</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0251056" w14:textId="77777777" w:rsidR="00375779" w:rsidRPr="00805293" w:rsidRDefault="00375779" w:rsidP="00375779">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CHALLAPATA</w:t>
            </w:r>
          </w:p>
        </w:tc>
        <w:tc>
          <w:tcPr>
            <w:tcW w:w="1559" w:type="dxa"/>
            <w:tcBorders>
              <w:top w:val="single" w:sz="4" w:space="0" w:color="auto"/>
              <w:left w:val="single" w:sz="4" w:space="0" w:color="auto"/>
              <w:bottom w:val="single" w:sz="4" w:space="0" w:color="auto"/>
              <w:right w:val="single" w:sz="4" w:space="0" w:color="auto"/>
            </w:tcBorders>
            <w:vAlign w:val="center"/>
          </w:tcPr>
          <w:p w14:paraId="58F0B564" w14:textId="77777777" w:rsidR="00375779" w:rsidRPr="00805293" w:rsidRDefault="00375779" w:rsidP="00375779">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BAACD" w14:textId="77777777" w:rsidR="00375779" w:rsidRPr="00805293" w:rsidRDefault="00375779" w:rsidP="00375779">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r w:rsidR="00375779" w:rsidRPr="00805293" w14:paraId="02BB63EB"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20E5BFE"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t>4</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EBDC91" w14:textId="77777777" w:rsidR="00375779" w:rsidRPr="00805293" w:rsidRDefault="00375779" w:rsidP="00375779">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LLALLAGUA</w:t>
            </w:r>
          </w:p>
        </w:tc>
        <w:tc>
          <w:tcPr>
            <w:tcW w:w="1559" w:type="dxa"/>
            <w:tcBorders>
              <w:top w:val="single" w:sz="4" w:space="0" w:color="auto"/>
              <w:left w:val="single" w:sz="4" w:space="0" w:color="auto"/>
              <w:bottom w:val="single" w:sz="4" w:space="0" w:color="auto"/>
              <w:right w:val="single" w:sz="4" w:space="0" w:color="auto"/>
            </w:tcBorders>
            <w:vAlign w:val="center"/>
          </w:tcPr>
          <w:p w14:paraId="4279707B" w14:textId="77777777" w:rsidR="00375779" w:rsidRPr="00805293" w:rsidRDefault="00375779" w:rsidP="00375779">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CF54D" w14:textId="77777777" w:rsidR="00375779" w:rsidRPr="00805293" w:rsidRDefault="00375779" w:rsidP="00375779">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r w:rsidR="00375779" w:rsidRPr="00805293" w14:paraId="31E9C312" w14:textId="77777777" w:rsidTr="0037577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9F4D2C9" w14:textId="77777777" w:rsidR="00375779" w:rsidRPr="00805293" w:rsidRDefault="00375779" w:rsidP="00375779">
            <w:pPr>
              <w:spacing w:before="60" w:after="60"/>
              <w:jc w:val="center"/>
              <w:rPr>
                <w:rFonts w:ascii="Verdana" w:hAnsi="Verdana" w:cs="Calibri"/>
                <w:bCs/>
                <w:sz w:val="16"/>
                <w:szCs w:val="16"/>
                <w:lang w:val="es-BO"/>
              </w:rPr>
            </w:pPr>
            <w:r w:rsidRPr="00805293">
              <w:rPr>
                <w:rFonts w:ascii="Verdana" w:hAnsi="Verdana" w:cs="Calibri"/>
                <w:bCs/>
                <w:sz w:val="16"/>
                <w:szCs w:val="16"/>
                <w:lang w:val="es-BO"/>
              </w:rPr>
              <w:lastRenderedPageBreak/>
              <w:t>5</w:t>
            </w:r>
          </w:p>
        </w:tc>
        <w:tc>
          <w:tcPr>
            <w:tcW w:w="392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0474D80" w14:textId="77777777" w:rsidR="00375779" w:rsidRPr="00805293" w:rsidRDefault="00375779" w:rsidP="00375779">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GUAYARAMERIN</w:t>
            </w:r>
          </w:p>
        </w:tc>
        <w:tc>
          <w:tcPr>
            <w:tcW w:w="1559" w:type="dxa"/>
            <w:tcBorders>
              <w:top w:val="single" w:sz="4" w:space="0" w:color="auto"/>
              <w:left w:val="single" w:sz="4" w:space="0" w:color="auto"/>
              <w:bottom w:val="single" w:sz="4" w:space="0" w:color="auto"/>
              <w:right w:val="single" w:sz="4" w:space="0" w:color="auto"/>
            </w:tcBorders>
            <w:vAlign w:val="center"/>
          </w:tcPr>
          <w:p w14:paraId="7A75083B" w14:textId="77777777" w:rsidR="00375779" w:rsidRPr="00805293" w:rsidRDefault="00375779" w:rsidP="00375779">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9AC74" w14:textId="77777777" w:rsidR="00375779" w:rsidRPr="00805293" w:rsidRDefault="00375779" w:rsidP="00375779">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bl>
    <w:p w14:paraId="6FED56CA" w14:textId="77777777" w:rsidR="00375779" w:rsidRPr="00F80A3E" w:rsidRDefault="00375779" w:rsidP="00375779">
      <w:pPr>
        <w:rPr>
          <w:rFonts w:ascii="Verdana" w:hAnsi="Verdana" w:cs="Calibri"/>
          <w:b/>
          <w:sz w:val="22"/>
          <w:szCs w:val="18"/>
        </w:rPr>
      </w:pPr>
    </w:p>
    <w:p w14:paraId="7F2767A2" w14:textId="77777777" w:rsidR="00375779" w:rsidRDefault="00375779" w:rsidP="008D16E9">
      <w:pPr>
        <w:pStyle w:val="Prrafodelista"/>
        <w:numPr>
          <w:ilvl w:val="0"/>
          <w:numId w:val="45"/>
        </w:numPr>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4658123F" w14:textId="77777777" w:rsidR="00375779" w:rsidRPr="00966109" w:rsidRDefault="00375779" w:rsidP="00375779">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75779" w:rsidRPr="00FD291B" w14:paraId="6FCD53D1" w14:textId="77777777" w:rsidTr="00375779">
        <w:trPr>
          <w:trHeight w:val="376"/>
        </w:trPr>
        <w:tc>
          <w:tcPr>
            <w:tcW w:w="9603" w:type="dxa"/>
            <w:shd w:val="clear" w:color="auto" w:fill="B8CCE4"/>
            <w:vAlign w:val="center"/>
          </w:tcPr>
          <w:p w14:paraId="3BC0D58D" w14:textId="77777777" w:rsidR="00375779" w:rsidRPr="00FD291B" w:rsidRDefault="00375779" w:rsidP="00375779">
            <w:pPr>
              <w:tabs>
                <w:tab w:val="left" w:pos="510"/>
              </w:tabs>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375779" w:rsidRPr="00FD291B" w14:paraId="0FB937E3" w14:textId="77777777" w:rsidTr="008C57A5">
        <w:trPr>
          <w:trHeight w:val="2125"/>
        </w:trPr>
        <w:tc>
          <w:tcPr>
            <w:tcW w:w="9603" w:type="dxa"/>
            <w:shd w:val="clear" w:color="auto" w:fill="auto"/>
            <w:vAlign w:val="center"/>
          </w:tcPr>
          <w:p w14:paraId="331571B6" w14:textId="77777777" w:rsidR="003757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58B82576"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 empresa adjudicada deberá proporcionar los </w:t>
            </w:r>
            <w:proofErr w:type="spellStart"/>
            <w:r w:rsidRPr="00795979">
              <w:rPr>
                <w:rFonts w:ascii="Verdana" w:hAnsi="Verdana" w:cs="Calibri"/>
                <w:sz w:val="18"/>
                <w:szCs w:val="18"/>
                <w:lang w:eastAsia="es-BO"/>
              </w:rPr>
              <w:t>dispensers</w:t>
            </w:r>
            <w:proofErr w:type="spellEnd"/>
            <w:r w:rsidRPr="00795979">
              <w:rPr>
                <w:rFonts w:ascii="Verdana" w:hAnsi="Verdana" w:cs="Calibri"/>
                <w:sz w:val="18"/>
                <w:szCs w:val="18"/>
                <w:lang w:eastAsia="es-BO"/>
              </w:rPr>
              <w:t xml:space="preserve"> y almacenamientos en las Estaciones de Servicio mencionadas en el cuadro N° </w:t>
            </w:r>
            <w:r w:rsidRPr="000D7D01">
              <w:rPr>
                <w:rFonts w:ascii="Verdana" w:hAnsi="Verdana" w:cs="Calibri"/>
                <w:sz w:val="18"/>
                <w:szCs w:val="18"/>
                <w:lang w:eastAsia="es-BO"/>
              </w:rPr>
              <w:t>1 del punto II de la presente especificación</w:t>
            </w:r>
            <w:r w:rsidRPr="00795979">
              <w:rPr>
                <w:rFonts w:ascii="Verdana" w:hAnsi="Verdana" w:cs="Calibri"/>
                <w:sz w:val="18"/>
                <w:szCs w:val="18"/>
                <w:lang w:eastAsia="es-BO"/>
              </w:rPr>
              <w:t>, cumpliendo especificaciones técnicas y administrativas establecidas en el presente documento, donde para efectos de entrega final a YPFB se entregará las unidades certificadas y en perfectas condiciones de funcionamiento y operación. La provisión será de los equipos que la Empresa se adjudique.</w:t>
            </w:r>
          </w:p>
          <w:p w14:paraId="2B82119C"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 </w:t>
            </w:r>
          </w:p>
          <w:p w14:paraId="37EA5D2C" w14:textId="77777777" w:rsidR="00375779" w:rsidRPr="00795979" w:rsidRDefault="00375779" w:rsidP="008D16E9">
            <w:pPr>
              <w:pStyle w:val="Prrafodelista"/>
              <w:numPr>
                <w:ilvl w:val="0"/>
                <w:numId w:val="4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b/>
                <w:sz w:val="18"/>
                <w:szCs w:val="18"/>
                <w:lang w:eastAsia="es-BO"/>
              </w:rPr>
              <w:t>ESPECIFICACIONES MÍNIMAS, TÉCNICAS Y DE SEGURIDAD</w:t>
            </w:r>
            <w:r>
              <w:rPr>
                <w:rFonts w:ascii="Verdana" w:hAnsi="Verdana" w:cs="Calibri"/>
                <w:b/>
                <w:sz w:val="18"/>
                <w:szCs w:val="18"/>
                <w:lang w:eastAsia="es-BO"/>
              </w:rPr>
              <w:t xml:space="preserve"> (PARA AMBOS ITEMS)</w:t>
            </w:r>
            <w:r w:rsidRPr="00795979">
              <w:rPr>
                <w:rFonts w:ascii="Verdana" w:hAnsi="Verdana" w:cs="Calibri"/>
                <w:b/>
                <w:sz w:val="18"/>
                <w:szCs w:val="18"/>
                <w:lang w:eastAsia="es-BO"/>
              </w:rPr>
              <w:t>.</w:t>
            </w:r>
          </w:p>
          <w:p w14:paraId="3505301C"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231374D2"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elementos sometidos a presión deberán tener una presión mínima de diseño del 20% por encima de la presión máxima de operación (250 bares).</w:t>
            </w:r>
          </w:p>
          <w:p w14:paraId="3C755D2D"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 prueba hidráulica de los elementos sometidos a presión, se efectuará a 1,5 veces la presión máxima de trabajo.</w:t>
            </w:r>
          </w:p>
          <w:p w14:paraId="7D846CB9"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Las válvulas de alivio cumplirán, como mínimo, con los requisitos de diseño según API RP 520.</w:t>
            </w:r>
          </w:p>
          <w:p w14:paraId="5C4BEC31"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YPFB se reserva el derecho de requerir el ensayo de cualquier soldadura del equipo, aceptando certificados provenientes de Laboratorios o Instituto reconocidos en el país de origen.</w:t>
            </w:r>
          </w:p>
          <w:p w14:paraId="67B0FEB9"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equipos estarán adecuadamente soportados para evitar desplazamientos.</w:t>
            </w:r>
          </w:p>
          <w:p w14:paraId="0C28E0C4"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 envoltura </w:t>
            </w:r>
            <w:proofErr w:type="spellStart"/>
            <w:r w:rsidRPr="00795979">
              <w:rPr>
                <w:rFonts w:ascii="Verdana" w:hAnsi="Verdana" w:cs="Calibri"/>
                <w:sz w:val="18"/>
                <w:szCs w:val="18"/>
                <w:lang w:eastAsia="es-BO"/>
              </w:rPr>
              <w:t>antideflagrante</w:t>
            </w:r>
            <w:proofErr w:type="spellEnd"/>
            <w:r w:rsidRPr="00795979">
              <w:rPr>
                <w:rFonts w:ascii="Verdana" w:hAnsi="Verdana" w:cs="Calibri"/>
                <w:sz w:val="18"/>
                <w:szCs w:val="18"/>
                <w:lang w:eastAsia="es-BO"/>
              </w:rPr>
              <w:t xml:space="preserve"> o segura contra explosión correspondiente a aparatos, accesorios o máquinas eléctricas deberá contar con la certificación de calidad otorgada por IBNORCA u otra institución reconocida a nivel nacional.</w:t>
            </w:r>
          </w:p>
          <w:p w14:paraId="174385B7" w14:textId="77777777" w:rsidR="00375779" w:rsidRPr="00795979" w:rsidRDefault="00375779"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Para materiales de importación, la certificaron de calidad deberá ser realizada en el país de origen por una entidad autorizada, reconocida por IBNORCA.</w:t>
            </w:r>
          </w:p>
          <w:p w14:paraId="146D6E09"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45231DB8"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Asimismo, cada elemento deberá tener indicado en su cuerpo en forma permanente mediante una inscripción en relieve o por medio de una placa no removible, las siguientes características:</w:t>
            </w:r>
          </w:p>
          <w:p w14:paraId="6F37FC80"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51DEA07A"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Nombre de la razón social del fabricante o responsable de la comercialización.</w:t>
            </w:r>
          </w:p>
          <w:p w14:paraId="64BF4A66"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Tipo de envoltura.</w:t>
            </w:r>
          </w:p>
          <w:p w14:paraId="19962258"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Certificación del carácter antiexplosivo y número de certificado.</w:t>
            </w:r>
          </w:p>
          <w:p w14:paraId="2FB0440A"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Grupo de gases o vapores.</w:t>
            </w:r>
          </w:p>
          <w:p w14:paraId="182F04B5" w14:textId="77777777" w:rsidR="00375779" w:rsidRPr="00795979" w:rsidRDefault="00375779" w:rsidP="008D16E9">
            <w:pPr>
              <w:pStyle w:val="Prrafodelista"/>
              <w:numPr>
                <w:ilvl w:val="0"/>
                <w:numId w:val="35"/>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Certificación de calidad.</w:t>
            </w:r>
          </w:p>
          <w:p w14:paraId="5ED45BC2"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13D110AC" w14:textId="77777777" w:rsidR="003757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p w14:paraId="56795F3D" w14:textId="77777777" w:rsidR="00375779" w:rsidRPr="00C773BA" w:rsidRDefault="00375779" w:rsidP="00375779">
            <w:pPr>
              <w:pStyle w:val="Prrafodelista"/>
              <w:autoSpaceDE w:val="0"/>
              <w:autoSpaceDN w:val="0"/>
              <w:adjustRightInd w:val="0"/>
              <w:ind w:left="0"/>
              <w:contextualSpacing/>
              <w:jc w:val="both"/>
              <w:rPr>
                <w:rFonts w:ascii="Verdana" w:hAnsi="Verdana" w:cs="Calibri"/>
                <w:sz w:val="16"/>
                <w:szCs w:val="18"/>
                <w:lang w:eastAsia="es-BO"/>
              </w:rPr>
            </w:pPr>
          </w:p>
          <w:p w14:paraId="09478F50" w14:textId="77777777" w:rsidR="00375779" w:rsidRPr="00795979" w:rsidRDefault="00375779" w:rsidP="008D16E9">
            <w:pPr>
              <w:pStyle w:val="Prrafodelista"/>
              <w:numPr>
                <w:ilvl w:val="0"/>
                <w:numId w:val="44"/>
              </w:numPr>
              <w:autoSpaceDE w:val="0"/>
              <w:autoSpaceDN w:val="0"/>
              <w:adjustRightInd w:val="0"/>
              <w:contextualSpacing/>
              <w:jc w:val="both"/>
              <w:rPr>
                <w:rFonts w:ascii="Verdana" w:hAnsi="Verdana" w:cs="Calibri"/>
                <w:sz w:val="18"/>
                <w:szCs w:val="18"/>
                <w:lang w:eastAsia="es-BO"/>
              </w:rPr>
            </w:pPr>
            <w:r w:rsidRPr="005A60A0">
              <w:rPr>
                <w:rFonts w:ascii="Verdana" w:hAnsi="Verdana" w:cs="Calibri"/>
                <w:b/>
                <w:sz w:val="18"/>
                <w:szCs w:val="18"/>
                <w:lang w:eastAsia="es-BO"/>
              </w:rPr>
              <w:t>ESPECIFICACIONES</w:t>
            </w:r>
            <w:r w:rsidRPr="00795979">
              <w:rPr>
                <w:rFonts w:ascii="Verdana" w:hAnsi="Verdana" w:cs="Calibri"/>
                <w:sz w:val="18"/>
                <w:szCs w:val="18"/>
                <w:lang w:eastAsia="es-BO"/>
              </w:rPr>
              <w:t xml:space="preserve"> </w:t>
            </w:r>
            <w:r w:rsidRPr="005A60A0">
              <w:rPr>
                <w:rFonts w:ascii="Verdana" w:hAnsi="Verdana" w:cs="Calibri"/>
                <w:b/>
                <w:sz w:val="18"/>
                <w:szCs w:val="18"/>
                <w:lang w:eastAsia="es-BO"/>
              </w:rPr>
              <w:t>MÍNIMAS DISPENSERS DE GNV</w:t>
            </w:r>
          </w:p>
          <w:p w14:paraId="1951B5F9"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6EBED6FD"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El proveedor presentará ante YPFB la siguiente documentación:</w:t>
            </w:r>
          </w:p>
          <w:p w14:paraId="2A4A9755"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0A9C4F41" w14:textId="77777777" w:rsidR="00375779" w:rsidRPr="00795979" w:rsidRDefault="00375779" w:rsidP="008D16E9">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Manual de uso y características del modelo propuesto impreso.</w:t>
            </w:r>
          </w:p>
          <w:p w14:paraId="29992D02" w14:textId="77777777" w:rsidR="00375779" w:rsidRPr="00795979" w:rsidRDefault="00375779" w:rsidP="008D16E9">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Diagrama de flujo.</w:t>
            </w:r>
          </w:p>
          <w:p w14:paraId="746068A2" w14:textId="77777777" w:rsidR="00375779" w:rsidRPr="00795979" w:rsidRDefault="00375779" w:rsidP="008D16E9">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Plano de distribución general.</w:t>
            </w:r>
          </w:p>
          <w:p w14:paraId="319B16EC" w14:textId="77777777" w:rsidR="00375779" w:rsidRPr="00795979" w:rsidRDefault="00375779" w:rsidP="008D16E9">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Plano descriptivo de accesorios.</w:t>
            </w:r>
          </w:p>
          <w:p w14:paraId="25CB302E" w14:textId="77777777" w:rsidR="00375779" w:rsidRPr="00795979" w:rsidRDefault="00375779" w:rsidP="008D16E9">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Listado de partes.</w:t>
            </w:r>
          </w:p>
          <w:p w14:paraId="7F042362" w14:textId="77777777" w:rsidR="00375779" w:rsidRPr="00795979" w:rsidRDefault="00375779" w:rsidP="008D16E9">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Listado de accesorios.</w:t>
            </w:r>
          </w:p>
          <w:p w14:paraId="5CCE5C2A"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73B290F2"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El </w:t>
            </w:r>
            <w:proofErr w:type="spellStart"/>
            <w:r w:rsidRPr="00795979">
              <w:rPr>
                <w:rFonts w:ascii="Verdana" w:hAnsi="Verdana" w:cs="Calibri"/>
                <w:sz w:val="18"/>
                <w:szCs w:val="18"/>
                <w:lang w:eastAsia="es-BO"/>
              </w:rPr>
              <w:t>dispenser</w:t>
            </w:r>
            <w:proofErr w:type="spellEnd"/>
            <w:r w:rsidRPr="00795979">
              <w:rPr>
                <w:rFonts w:ascii="Verdana" w:hAnsi="Verdana" w:cs="Calibri"/>
                <w:sz w:val="18"/>
                <w:szCs w:val="18"/>
                <w:lang w:eastAsia="es-BO"/>
              </w:rPr>
              <w:t xml:space="preserve"> poseerá un sistema de corte del suministro a una presión de 200 bares, con una tolerancia máxima de 2,5 %. El mismo deberá ser precintado posteriormente a la calibración.</w:t>
            </w:r>
          </w:p>
          <w:p w14:paraId="246F7E04"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64421AB8"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lastRenderedPageBreak/>
              <w:t>YPFB podrá exigir un ensayo de dicho sistema antes de su montaje, con el objeto de corroborar el corte del suministro a la presión indicada.</w:t>
            </w:r>
          </w:p>
          <w:p w14:paraId="5707F8AF"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67DC245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El tiempo de fabricación del </w:t>
            </w:r>
            <w:proofErr w:type="spellStart"/>
            <w:r w:rsidRPr="00795979">
              <w:rPr>
                <w:rFonts w:ascii="Verdana" w:hAnsi="Verdana" w:cs="Calibri"/>
                <w:sz w:val="18"/>
                <w:szCs w:val="18"/>
                <w:lang w:eastAsia="es-BO"/>
              </w:rPr>
              <w:t>dispenser</w:t>
            </w:r>
            <w:proofErr w:type="spellEnd"/>
            <w:r w:rsidRPr="00795979">
              <w:rPr>
                <w:rFonts w:ascii="Verdana" w:hAnsi="Verdana" w:cs="Calibri"/>
                <w:sz w:val="18"/>
                <w:szCs w:val="18"/>
                <w:lang w:eastAsia="es-BO"/>
              </w:rPr>
              <w:t xml:space="preserve"> o surtidor no deberá exceder los 12 meses certificados en fábrica.</w:t>
            </w:r>
          </w:p>
          <w:p w14:paraId="036C1F57"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65FB0360"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Cada manguera de carga deberá poseer aguas abajo del sistema de corte, un segundo sistema de corte que impida superar en un 7,5 % la máxima presión de carga reglamentaria. </w:t>
            </w:r>
          </w:p>
          <w:p w14:paraId="69BD719C"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23BC518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Las válvulas instaladas en el surtidor tendrán una chapa identificadora conteniendo los siguientes datos:</w:t>
            </w:r>
          </w:p>
          <w:p w14:paraId="0A916CF0"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080CD715" w14:textId="77777777" w:rsidR="00375779" w:rsidRPr="00795979" w:rsidRDefault="00375779" w:rsidP="008D16E9">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Marca y Modelo:</w:t>
            </w:r>
          </w:p>
          <w:p w14:paraId="6FA3F454" w14:textId="77777777" w:rsidR="00375779" w:rsidRPr="00795979" w:rsidRDefault="00375779" w:rsidP="008D16E9">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Presión Normal de trabajo:</w:t>
            </w:r>
          </w:p>
          <w:p w14:paraId="7FE12117" w14:textId="77777777" w:rsidR="00375779" w:rsidRPr="00795979" w:rsidRDefault="00375779" w:rsidP="008D16E9">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Presión Máxima de trabajo:</w:t>
            </w:r>
          </w:p>
          <w:p w14:paraId="7ABF62D1" w14:textId="77777777" w:rsidR="00375779" w:rsidRPr="00795979" w:rsidRDefault="00375779" w:rsidP="008D16E9">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Fecha de Fabricación:</w:t>
            </w:r>
          </w:p>
          <w:p w14:paraId="1B3EE8AF" w14:textId="77777777" w:rsidR="00375779" w:rsidRPr="00795979" w:rsidRDefault="00375779" w:rsidP="008D16E9">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Fecha de Prueba:</w:t>
            </w:r>
          </w:p>
          <w:p w14:paraId="577145AF" w14:textId="77777777" w:rsidR="00375779" w:rsidRPr="00795979" w:rsidRDefault="00375779" w:rsidP="008D16E9">
            <w:pPr>
              <w:pStyle w:val="Prrafodelista"/>
              <w:numPr>
                <w:ilvl w:val="0"/>
                <w:numId w:val="40"/>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Caudal de Trabajo:</w:t>
            </w:r>
          </w:p>
          <w:p w14:paraId="2F8B28AF"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08A4A0D0"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El surtidor deberá poseer un manómetro por manguera, a través del cual se pueda corroborar desde el exterior del gabinete la presión de despacho.</w:t>
            </w:r>
          </w:p>
          <w:p w14:paraId="2EB9F9DF"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2FB39D3B"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Las cañerías internas del surtidor deben ser de acero inoxidable tipo AISI 304 ó 316, o de algún otro material cuya resistencia sea superior al nombrado.</w:t>
            </w:r>
          </w:p>
          <w:p w14:paraId="18A3A346"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58BB68CE"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Deberán contar con un sistema de bloqueo por exceso de flujo que estará ubicado inmediatamente aguas arriba de la manguera de despacho.</w:t>
            </w:r>
          </w:p>
          <w:p w14:paraId="28B07F67"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161460B9"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La totalidad de la instalación eléctrica del surtidor deberá ser antiexplosiva o intrínsecamente segura según Norma NEC 500.</w:t>
            </w:r>
          </w:p>
          <w:p w14:paraId="26CF4591"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78AC9387"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Las mangueras contenidas en el surtidor tendrán grabadas sobre los dos terminales sus fechas de fabricación que no deberán ser mayor a 12 meses.</w:t>
            </w:r>
          </w:p>
          <w:p w14:paraId="0FA4A9AB" w14:textId="77777777" w:rsidR="00375779" w:rsidRPr="00C773BA" w:rsidRDefault="00375779" w:rsidP="00375779">
            <w:pPr>
              <w:pStyle w:val="Prrafodelista"/>
              <w:autoSpaceDE w:val="0"/>
              <w:autoSpaceDN w:val="0"/>
              <w:adjustRightInd w:val="0"/>
              <w:ind w:left="426"/>
              <w:contextualSpacing/>
              <w:jc w:val="both"/>
              <w:rPr>
                <w:rFonts w:ascii="Verdana" w:hAnsi="Verdana" w:cs="Calibri"/>
                <w:sz w:val="16"/>
                <w:szCs w:val="18"/>
                <w:lang w:eastAsia="es-BO"/>
              </w:rPr>
            </w:pPr>
          </w:p>
          <w:p w14:paraId="3B0DAFE8"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Las mangueras serán aptas para operar a presión normal de 200 bar y resistentes a los hidrocarburos en su cara interna y a las condiciones atmosféricas (humedad, ozono efluvios eléctricos, etc.) en sus superficies externas.</w:t>
            </w:r>
          </w:p>
          <w:p w14:paraId="142276B0" w14:textId="77777777" w:rsidR="003757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09300712"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Las mangueras resistirán y será uno de los requisitos de la especificación que se utilice para su aprobación una prueba hidráulica de 2 (dos) veces la presión de trabajo.</w:t>
            </w:r>
          </w:p>
          <w:p w14:paraId="128BFBCF" w14:textId="77777777" w:rsidR="00375779" w:rsidRDefault="00375779" w:rsidP="00375779">
            <w:pPr>
              <w:pStyle w:val="Prrafodelista"/>
              <w:autoSpaceDE w:val="0"/>
              <w:autoSpaceDN w:val="0"/>
              <w:adjustRightInd w:val="0"/>
              <w:ind w:left="0"/>
              <w:contextualSpacing/>
              <w:jc w:val="both"/>
              <w:rPr>
                <w:rFonts w:ascii="Verdana" w:hAnsi="Verdana" w:cs="Calibri"/>
                <w:sz w:val="18"/>
                <w:szCs w:val="18"/>
                <w:lang w:eastAsia="es-BO"/>
              </w:rPr>
            </w:pPr>
          </w:p>
          <w:p w14:paraId="1F47E581"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Además las mangueras deberán tener grabado un número de serie única e irrepetible que será colocado por el fabricante.</w:t>
            </w:r>
          </w:p>
          <w:p w14:paraId="243C4D46"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386D2DE1"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El proveedor del surtidor presentará ante YPFB el original o copias autenticadas de certificados de prueba hidráulica de las mangueras que posee el equipo.</w:t>
            </w:r>
          </w:p>
          <w:p w14:paraId="4F85D419"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5C26A83C"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El largo de la manguera no deberá permitir su roce contra el piso de la isla.</w:t>
            </w:r>
          </w:p>
          <w:p w14:paraId="5210E7E1"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6D9C73A9"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En ningún caso de operación correcta la manguera de carga podrá curvarse con un radio de curvatura mayor que el admisible.</w:t>
            </w:r>
          </w:p>
          <w:p w14:paraId="260DFAD4"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015C682B"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El error máximo admisible en la calibración de surtidores es de ± 2%.</w:t>
            </w:r>
          </w:p>
          <w:p w14:paraId="5114E23B"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2937DC82" w14:textId="77777777" w:rsidR="00375779" w:rsidRPr="005A60A0" w:rsidRDefault="00375779" w:rsidP="008D16E9">
            <w:pPr>
              <w:pStyle w:val="Prrafodelista"/>
              <w:numPr>
                <w:ilvl w:val="0"/>
                <w:numId w:val="36"/>
              </w:numPr>
              <w:autoSpaceDE w:val="0"/>
              <w:autoSpaceDN w:val="0"/>
              <w:adjustRightInd w:val="0"/>
              <w:contextualSpacing/>
              <w:jc w:val="both"/>
              <w:rPr>
                <w:rFonts w:ascii="Verdana" w:hAnsi="Verdana" w:cs="Calibri"/>
                <w:vanish/>
                <w:sz w:val="18"/>
                <w:szCs w:val="18"/>
                <w:lang w:eastAsia="es-BO"/>
              </w:rPr>
            </w:pPr>
          </w:p>
          <w:p w14:paraId="5F133BD2" w14:textId="77777777" w:rsidR="00375779" w:rsidRPr="005A60A0" w:rsidRDefault="00375779" w:rsidP="008D16E9">
            <w:pPr>
              <w:pStyle w:val="Prrafodelista"/>
              <w:numPr>
                <w:ilvl w:val="1"/>
                <w:numId w:val="36"/>
              </w:numPr>
              <w:autoSpaceDE w:val="0"/>
              <w:autoSpaceDN w:val="0"/>
              <w:adjustRightInd w:val="0"/>
              <w:contextualSpacing/>
              <w:jc w:val="both"/>
              <w:rPr>
                <w:rFonts w:ascii="Verdana" w:hAnsi="Verdana" w:cs="Calibri"/>
                <w:b/>
                <w:sz w:val="18"/>
                <w:szCs w:val="18"/>
                <w:lang w:eastAsia="es-BO"/>
              </w:rPr>
            </w:pPr>
            <w:r w:rsidRPr="005A60A0">
              <w:rPr>
                <w:rFonts w:ascii="Verdana" w:hAnsi="Verdana" w:cs="Calibri"/>
                <w:b/>
                <w:sz w:val="18"/>
                <w:szCs w:val="18"/>
                <w:lang w:eastAsia="es-BO"/>
              </w:rPr>
              <w:t xml:space="preserve">CARACTERÍSTICAS TÉCNICAS MÍNIMAS </w:t>
            </w:r>
          </w:p>
          <w:p w14:paraId="7FEAC3E6" w14:textId="77777777" w:rsidR="00375779" w:rsidRPr="00795979" w:rsidRDefault="00375779" w:rsidP="00375779">
            <w:pPr>
              <w:pStyle w:val="Prrafodelista"/>
              <w:autoSpaceDE w:val="0"/>
              <w:autoSpaceDN w:val="0"/>
              <w:adjustRightInd w:val="0"/>
              <w:ind w:left="426"/>
              <w:contextualSpacing/>
              <w:jc w:val="both"/>
              <w:rPr>
                <w:rFonts w:ascii="Verdana" w:hAnsi="Verdana" w:cs="Calibri"/>
                <w:sz w:val="18"/>
                <w:szCs w:val="18"/>
                <w:lang w:eastAsia="es-BO"/>
              </w:rPr>
            </w:pPr>
          </w:p>
          <w:p w14:paraId="6C6A3BDF"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2 mangueras de carga.</w:t>
            </w:r>
          </w:p>
          <w:p w14:paraId="4287DAD0"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1 línea de despacho.</w:t>
            </w:r>
          </w:p>
          <w:p w14:paraId="70E240B1"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1 Válvula reguladora por manguera.</w:t>
            </w:r>
          </w:p>
          <w:p w14:paraId="32D8AC0E"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solenoide de corte/apertura de flujo.</w:t>
            </w:r>
          </w:p>
          <w:p w14:paraId="3D4D6256"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lastRenderedPageBreak/>
              <w:t>Programación de pre-carga.</w:t>
            </w:r>
          </w:p>
          <w:p w14:paraId="5CC2617F"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Exceso de flujo electrónico.</w:t>
            </w:r>
          </w:p>
          <w:p w14:paraId="28232054"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Exceso de flujo mecánico.</w:t>
            </w:r>
          </w:p>
          <w:p w14:paraId="669BEC2A"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Válvula Break </w:t>
            </w:r>
            <w:proofErr w:type="spellStart"/>
            <w:r w:rsidRPr="00795979">
              <w:rPr>
                <w:rFonts w:ascii="Verdana" w:hAnsi="Verdana" w:cs="Calibri"/>
                <w:sz w:val="18"/>
                <w:szCs w:val="18"/>
                <w:lang w:eastAsia="es-BO"/>
              </w:rPr>
              <w:t>away</w:t>
            </w:r>
            <w:proofErr w:type="spellEnd"/>
            <w:r w:rsidRPr="00795979">
              <w:rPr>
                <w:rFonts w:ascii="Verdana" w:hAnsi="Verdana" w:cs="Calibri"/>
                <w:sz w:val="18"/>
                <w:szCs w:val="18"/>
                <w:lang w:eastAsia="es-BO"/>
              </w:rPr>
              <w:t>.</w:t>
            </w:r>
          </w:p>
          <w:p w14:paraId="06BFE333"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Programación mediante teclado.</w:t>
            </w:r>
          </w:p>
          <w:p w14:paraId="0A7BCA23"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proofErr w:type="spellStart"/>
            <w:r w:rsidRPr="00795979">
              <w:rPr>
                <w:rFonts w:ascii="Verdana" w:hAnsi="Verdana" w:cs="Calibri"/>
                <w:sz w:val="18"/>
                <w:szCs w:val="18"/>
                <w:lang w:eastAsia="es-BO"/>
              </w:rPr>
              <w:t>Display</w:t>
            </w:r>
            <w:proofErr w:type="spellEnd"/>
            <w:r w:rsidRPr="00795979">
              <w:rPr>
                <w:rFonts w:ascii="Verdana" w:hAnsi="Verdana" w:cs="Calibri"/>
                <w:sz w:val="18"/>
                <w:szCs w:val="18"/>
                <w:lang w:eastAsia="es-BO"/>
              </w:rPr>
              <w:t xml:space="preserve"> electrónico con Back Light.</w:t>
            </w:r>
          </w:p>
          <w:p w14:paraId="4A065371"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Parada de emergencia incorporada.</w:t>
            </w:r>
          </w:p>
          <w:p w14:paraId="6FBBEEC3" w14:textId="77777777" w:rsidR="00375779" w:rsidRPr="007959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Visualización de precio unitario, volumen de carga y total.</w:t>
            </w:r>
          </w:p>
          <w:p w14:paraId="17C3B171" w14:textId="77777777" w:rsidR="00375779" w:rsidRDefault="00375779" w:rsidP="008D16E9">
            <w:pPr>
              <w:pStyle w:val="Prrafodelista"/>
              <w:numPr>
                <w:ilvl w:val="0"/>
                <w:numId w:val="41"/>
              </w:numPr>
              <w:autoSpaceDE w:val="0"/>
              <w:autoSpaceDN w:val="0"/>
              <w:adjustRightInd w:val="0"/>
              <w:contextualSpacing/>
              <w:jc w:val="both"/>
              <w:rPr>
                <w:rFonts w:ascii="Verdana" w:hAnsi="Verdana" w:cs="Calibri"/>
                <w:sz w:val="18"/>
                <w:szCs w:val="18"/>
                <w:lang w:eastAsia="es-BO"/>
              </w:rPr>
            </w:pPr>
            <w:proofErr w:type="spellStart"/>
            <w:r w:rsidRPr="00795979">
              <w:rPr>
                <w:rFonts w:ascii="Verdana" w:hAnsi="Verdana" w:cs="Calibri"/>
                <w:sz w:val="18"/>
                <w:szCs w:val="18"/>
                <w:lang w:eastAsia="es-BO"/>
              </w:rPr>
              <w:t>Presostato</w:t>
            </w:r>
            <w:proofErr w:type="spellEnd"/>
            <w:r w:rsidRPr="00795979">
              <w:rPr>
                <w:rFonts w:ascii="Verdana" w:hAnsi="Verdana" w:cs="Calibri"/>
                <w:sz w:val="18"/>
                <w:szCs w:val="18"/>
                <w:lang w:eastAsia="es-BO"/>
              </w:rPr>
              <w:t xml:space="preserve"> de corte por sobre presión.</w:t>
            </w:r>
          </w:p>
          <w:p w14:paraId="497B069B" w14:textId="77777777" w:rsidR="00375779" w:rsidRPr="00FD291B" w:rsidRDefault="00375779" w:rsidP="00375779">
            <w:pPr>
              <w:pStyle w:val="Prrafodelista"/>
              <w:autoSpaceDE w:val="0"/>
              <w:autoSpaceDN w:val="0"/>
              <w:adjustRightInd w:val="0"/>
              <w:ind w:left="1146"/>
              <w:contextualSpacing/>
              <w:jc w:val="both"/>
              <w:rPr>
                <w:rFonts w:ascii="Verdana" w:hAnsi="Verdana" w:cs="Calibri"/>
                <w:sz w:val="18"/>
                <w:szCs w:val="18"/>
                <w:lang w:eastAsia="es-BO"/>
              </w:rPr>
            </w:pPr>
          </w:p>
        </w:tc>
      </w:tr>
      <w:tr w:rsidR="00375779" w:rsidRPr="00FD291B" w14:paraId="08CADFB1" w14:textId="77777777" w:rsidTr="00375779">
        <w:trPr>
          <w:trHeight w:val="390"/>
        </w:trPr>
        <w:tc>
          <w:tcPr>
            <w:tcW w:w="9603" w:type="dxa"/>
            <w:shd w:val="clear" w:color="auto" w:fill="B8CCE4"/>
            <w:vAlign w:val="center"/>
          </w:tcPr>
          <w:p w14:paraId="4FA1AF32" w14:textId="77777777" w:rsidR="00375779" w:rsidRPr="00FD291B" w:rsidRDefault="00375779" w:rsidP="00375779">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375779" w:rsidRPr="00FD291B" w14:paraId="024C88CD" w14:textId="77777777" w:rsidTr="008C57A5">
        <w:trPr>
          <w:trHeight w:val="1620"/>
        </w:trPr>
        <w:tc>
          <w:tcPr>
            <w:tcW w:w="9603" w:type="dxa"/>
            <w:shd w:val="clear" w:color="auto" w:fill="auto"/>
            <w:vAlign w:val="center"/>
          </w:tcPr>
          <w:p w14:paraId="69F44A90" w14:textId="77777777" w:rsidR="00375779"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Se considera un plazo de entrega máximo </w:t>
            </w:r>
            <w:r>
              <w:rPr>
                <w:rFonts w:ascii="Verdana" w:hAnsi="Verdana" w:cs="Calibri"/>
                <w:sz w:val="18"/>
                <w:szCs w:val="18"/>
              </w:rPr>
              <w:t>de ciento veinte</w:t>
            </w:r>
            <w:r w:rsidRPr="00862678">
              <w:rPr>
                <w:rFonts w:ascii="Verdana" w:hAnsi="Verdana" w:cs="Calibri"/>
                <w:sz w:val="18"/>
                <w:szCs w:val="18"/>
              </w:rPr>
              <w:t xml:space="preserve"> (120) días calendario, tiempo que empezara a correr a partir de </w:t>
            </w:r>
            <w:r>
              <w:rPr>
                <w:rFonts w:ascii="Verdana" w:hAnsi="Verdana" w:cs="Calibri"/>
                <w:sz w:val="18"/>
                <w:szCs w:val="18"/>
              </w:rPr>
              <w:t>la emisión del Swift de la carta de crédito correspondiente al pago.</w:t>
            </w:r>
          </w:p>
          <w:p w14:paraId="5BDD582B" w14:textId="77777777" w:rsidR="00375779" w:rsidRDefault="00375779" w:rsidP="00375779">
            <w:pPr>
              <w:autoSpaceDE w:val="0"/>
              <w:autoSpaceDN w:val="0"/>
              <w:adjustRightInd w:val="0"/>
              <w:jc w:val="both"/>
              <w:rPr>
                <w:rFonts w:ascii="Verdana" w:hAnsi="Verdana" w:cs="Calibri"/>
                <w:sz w:val="18"/>
                <w:szCs w:val="18"/>
              </w:rPr>
            </w:pPr>
          </w:p>
          <w:p w14:paraId="558C4C00" w14:textId="77777777" w:rsidR="00375779" w:rsidRPr="00862678" w:rsidRDefault="00375779" w:rsidP="00375779">
            <w:pPr>
              <w:jc w:val="both"/>
              <w:rPr>
                <w:rFonts w:ascii="Verdana" w:hAnsi="Verdana" w:cs="Calibri"/>
                <w:sz w:val="18"/>
                <w:szCs w:val="18"/>
              </w:rPr>
            </w:pPr>
            <w:r w:rsidRPr="00862678">
              <w:rPr>
                <w:rFonts w:ascii="Verdana" w:hAnsi="Verdana" w:cs="Calibri"/>
                <w:sz w:val="18"/>
                <w:szCs w:val="18"/>
              </w:rPr>
              <w:t>La entrega de los bienes por recepciones parciales debe ser efectuada cumpliendo con las especificaciones técnicas contenidas en el presente documento, sujetas a la conformidad a ser efectuada por el Comité de Recepción que YPFB designe, respecto a las condiciones de entrega y otros.</w:t>
            </w:r>
          </w:p>
        </w:tc>
      </w:tr>
      <w:tr w:rsidR="00375779" w:rsidRPr="00FD291B" w14:paraId="30DC7406" w14:textId="77777777" w:rsidTr="00375779">
        <w:trPr>
          <w:trHeight w:val="428"/>
        </w:trPr>
        <w:tc>
          <w:tcPr>
            <w:tcW w:w="9603" w:type="dxa"/>
            <w:shd w:val="clear" w:color="auto" w:fill="B8CCE4"/>
            <w:vAlign w:val="center"/>
          </w:tcPr>
          <w:p w14:paraId="4D28CA0F" w14:textId="77777777" w:rsidR="00375779" w:rsidRPr="00FD291B" w:rsidRDefault="00375779" w:rsidP="00375779">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375779" w:rsidRPr="00FD291B" w14:paraId="4C0E0AF7" w14:textId="77777777" w:rsidTr="008C57A5">
        <w:trPr>
          <w:trHeight w:val="1820"/>
        </w:trPr>
        <w:tc>
          <w:tcPr>
            <w:tcW w:w="9603" w:type="dxa"/>
            <w:shd w:val="clear" w:color="auto" w:fill="auto"/>
            <w:vAlign w:val="center"/>
          </w:tcPr>
          <w:p w14:paraId="145BDB1B"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Junto con la entrega de los equipos deberán entregar los siguientes manuales en idioma castellano:</w:t>
            </w:r>
          </w:p>
          <w:p w14:paraId="22F154E1" w14:textId="77777777" w:rsidR="00375779" w:rsidRPr="00862678" w:rsidRDefault="00375779" w:rsidP="00375779">
            <w:pPr>
              <w:autoSpaceDE w:val="0"/>
              <w:autoSpaceDN w:val="0"/>
              <w:adjustRightInd w:val="0"/>
              <w:jc w:val="both"/>
              <w:rPr>
                <w:rFonts w:ascii="Verdana" w:hAnsi="Verdana" w:cs="Calibri"/>
                <w:sz w:val="18"/>
                <w:szCs w:val="18"/>
              </w:rPr>
            </w:pPr>
          </w:p>
          <w:p w14:paraId="1F520CD0"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usuario.</w:t>
            </w:r>
          </w:p>
          <w:p w14:paraId="29C24F92"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 xml:space="preserve">Manual de instalación. </w:t>
            </w:r>
          </w:p>
          <w:p w14:paraId="1E735CDF"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piezas y partes.</w:t>
            </w:r>
          </w:p>
          <w:p w14:paraId="4ABE9FC4"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Manuales electrónicos.</w:t>
            </w:r>
          </w:p>
          <w:p w14:paraId="0E040A5B" w14:textId="77777777" w:rsidR="00375779" w:rsidRPr="00191DB3"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o plano conexiones eléctricas.</w:t>
            </w:r>
          </w:p>
        </w:tc>
      </w:tr>
      <w:tr w:rsidR="00375779" w:rsidRPr="00FD291B" w14:paraId="702A968A" w14:textId="77777777" w:rsidTr="00375779">
        <w:trPr>
          <w:trHeight w:val="417"/>
        </w:trPr>
        <w:tc>
          <w:tcPr>
            <w:tcW w:w="9603" w:type="dxa"/>
            <w:shd w:val="clear" w:color="auto" w:fill="B8CCE4"/>
            <w:noWrap/>
            <w:vAlign w:val="center"/>
          </w:tcPr>
          <w:p w14:paraId="51C791A0" w14:textId="77777777" w:rsidR="00375779" w:rsidRPr="00FD291B" w:rsidRDefault="00375779" w:rsidP="00375779">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375779" w:rsidRPr="00FD291B" w14:paraId="73214DD9" w14:textId="77777777" w:rsidTr="00375779">
        <w:trPr>
          <w:trHeight w:val="2668"/>
        </w:trPr>
        <w:tc>
          <w:tcPr>
            <w:tcW w:w="9603" w:type="dxa"/>
            <w:shd w:val="clear" w:color="auto" w:fill="auto"/>
            <w:noWrap/>
            <w:vAlign w:val="center"/>
          </w:tcPr>
          <w:p w14:paraId="2CDE3028" w14:textId="77777777" w:rsidR="00375779" w:rsidRPr="00862678" w:rsidRDefault="00375779" w:rsidP="00375779">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General</w:t>
            </w:r>
          </w:p>
          <w:p w14:paraId="62EA4A77" w14:textId="77777777" w:rsidR="00375779" w:rsidRPr="00862678" w:rsidRDefault="00375779" w:rsidP="00375779">
            <w:pPr>
              <w:autoSpaceDE w:val="0"/>
              <w:autoSpaceDN w:val="0"/>
              <w:adjustRightInd w:val="0"/>
              <w:jc w:val="both"/>
              <w:rPr>
                <w:rFonts w:ascii="Verdana" w:hAnsi="Verdana" w:cs="Calibri"/>
                <w:sz w:val="18"/>
                <w:szCs w:val="18"/>
              </w:rPr>
            </w:pPr>
          </w:p>
          <w:p w14:paraId="5137B290" w14:textId="77777777" w:rsidR="00375779" w:rsidRPr="00862678"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La empresa proponente deberá presentar para la presentación de propuestas fotocopia simple de CINCO actas de entrega definitiva u otras certificaciones que demuestren su experiencia en la provisión de equipos para el despacho, almacenamiento y control de GNV. </w:t>
            </w:r>
          </w:p>
          <w:p w14:paraId="60CA1767" w14:textId="77777777" w:rsidR="00375779" w:rsidRPr="00862678" w:rsidRDefault="00375779" w:rsidP="00375779">
            <w:pPr>
              <w:autoSpaceDE w:val="0"/>
              <w:autoSpaceDN w:val="0"/>
              <w:adjustRightInd w:val="0"/>
              <w:jc w:val="both"/>
              <w:rPr>
                <w:rFonts w:ascii="Verdana" w:hAnsi="Verdana" w:cs="Calibri"/>
                <w:sz w:val="18"/>
                <w:szCs w:val="18"/>
              </w:rPr>
            </w:pPr>
          </w:p>
          <w:p w14:paraId="43F0A322" w14:textId="77777777" w:rsidR="00375779" w:rsidRPr="00862678" w:rsidRDefault="00375779" w:rsidP="00375779">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Específica</w:t>
            </w:r>
          </w:p>
          <w:p w14:paraId="01AF2B98" w14:textId="77777777" w:rsidR="00375779" w:rsidRPr="00862678" w:rsidRDefault="00375779" w:rsidP="00375779">
            <w:pPr>
              <w:autoSpaceDE w:val="0"/>
              <w:autoSpaceDN w:val="0"/>
              <w:adjustRightInd w:val="0"/>
              <w:jc w:val="both"/>
              <w:rPr>
                <w:rFonts w:ascii="Verdana" w:hAnsi="Verdana" w:cs="Calibri"/>
                <w:sz w:val="18"/>
                <w:szCs w:val="18"/>
              </w:rPr>
            </w:pPr>
          </w:p>
          <w:p w14:paraId="38280A56" w14:textId="77777777" w:rsidR="00375779" w:rsidRPr="003F2292" w:rsidRDefault="00375779" w:rsidP="0037577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La empresa proponente deberá presentar para la presentación de propuestas fotocopia simple de TRES actas de entrega definitiva u otras certificaciones que demuestren su experiencia en la provisión de </w:t>
            </w:r>
            <w:proofErr w:type="spellStart"/>
            <w:r w:rsidRPr="00862678">
              <w:rPr>
                <w:rFonts w:ascii="Verdana" w:hAnsi="Verdana" w:cs="Calibri"/>
                <w:sz w:val="18"/>
                <w:szCs w:val="18"/>
              </w:rPr>
              <w:t>dispensers</w:t>
            </w:r>
            <w:proofErr w:type="spellEnd"/>
            <w:r w:rsidRPr="00862678">
              <w:rPr>
                <w:rFonts w:ascii="Verdana" w:hAnsi="Verdana" w:cs="Calibri"/>
                <w:sz w:val="18"/>
                <w:szCs w:val="18"/>
              </w:rPr>
              <w:t xml:space="preserve"> y almacenamientos para GNV.</w:t>
            </w:r>
          </w:p>
        </w:tc>
      </w:tr>
    </w:tbl>
    <w:p w14:paraId="5FB46F0C" w14:textId="77777777" w:rsidR="00375779" w:rsidRDefault="00375779" w:rsidP="00375779">
      <w:pPr>
        <w:rPr>
          <w:rFonts w:ascii="Verdana" w:hAnsi="Verdana" w:cs="Calibri"/>
          <w:b/>
          <w:sz w:val="18"/>
          <w:szCs w:val="18"/>
        </w:rPr>
      </w:pPr>
    </w:p>
    <w:p w14:paraId="28150AE2" w14:textId="77777777" w:rsidR="00375779" w:rsidRPr="00FD291B" w:rsidRDefault="00375779" w:rsidP="008D16E9">
      <w:pPr>
        <w:pStyle w:val="Prrafodelista"/>
        <w:numPr>
          <w:ilvl w:val="0"/>
          <w:numId w:val="4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(De cumplimiento obligatorio por el proponente)</w:t>
      </w:r>
    </w:p>
    <w:p w14:paraId="4A4F4CAE" w14:textId="77777777" w:rsidR="00375779" w:rsidRPr="00FD291B" w:rsidRDefault="00375779" w:rsidP="00375779">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75779" w:rsidRPr="00FD291B" w14:paraId="54A8E173" w14:textId="77777777" w:rsidTr="00375779">
        <w:trPr>
          <w:trHeight w:val="397"/>
        </w:trPr>
        <w:tc>
          <w:tcPr>
            <w:tcW w:w="9640" w:type="dxa"/>
            <w:shd w:val="clear" w:color="auto" w:fill="B8CCE4"/>
            <w:vAlign w:val="center"/>
          </w:tcPr>
          <w:p w14:paraId="5F3D7B1D" w14:textId="77777777" w:rsidR="00375779" w:rsidRPr="00FD291B" w:rsidRDefault="00375779" w:rsidP="00375779">
            <w:pPr>
              <w:autoSpaceDE w:val="0"/>
              <w:autoSpaceDN w:val="0"/>
              <w:adjustRightInd w:val="0"/>
              <w:rPr>
                <w:rFonts w:ascii="Verdana" w:hAnsi="Verdana" w:cs="Calibri"/>
                <w:b/>
                <w:bCs/>
                <w:sz w:val="18"/>
                <w:szCs w:val="18"/>
                <w:lang w:eastAsia="es-BO"/>
              </w:rPr>
            </w:pPr>
            <w:r w:rsidRPr="00120252">
              <w:rPr>
                <w:rFonts w:ascii="Verdana" w:hAnsi="Verdana" w:cs="Calibri"/>
                <w:b/>
                <w:bCs/>
                <w:sz w:val="18"/>
                <w:szCs w:val="18"/>
                <w:lang w:eastAsia="es-BO"/>
              </w:rPr>
              <w:t>GESTION ADUANERA DE IMPORTACION</w:t>
            </w:r>
          </w:p>
        </w:tc>
      </w:tr>
      <w:tr w:rsidR="00375779" w:rsidRPr="00FD291B" w14:paraId="4DFB3836" w14:textId="77777777" w:rsidTr="00375779">
        <w:trPr>
          <w:trHeight w:val="397"/>
        </w:trPr>
        <w:tc>
          <w:tcPr>
            <w:tcW w:w="9640" w:type="dxa"/>
            <w:shd w:val="clear" w:color="auto" w:fill="FFFFFF"/>
            <w:vAlign w:val="center"/>
          </w:tcPr>
          <w:p w14:paraId="71B7CB23"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Despacho Aduanero de Importación. En virtud de la Modalidad de Despacho Inmediato a ser gestionada ante la Oficina de Despachos Oficiales de la Aduana Nacional, el proveedor deberá emitir a YPFB vía correo electrónico la Factura Comercial, Lista de Empaque y documento de embarque, al momento de </w:t>
            </w:r>
            <w:r>
              <w:rPr>
                <w:rFonts w:ascii="Verdana" w:hAnsi="Verdana" w:cs="Calibri"/>
                <w:bCs/>
                <w:sz w:val="18"/>
                <w:szCs w:val="18"/>
              </w:rPr>
              <w:t xml:space="preserve">embarque </w:t>
            </w:r>
            <w:r w:rsidRPr="00120252">
              <w:rPr>
                <w:rFonts w:ascii="Verdana" w:hAnsi="Verdana" w:cs="Calibri"/>
                <w:bCs/>
                <w:sz w:val="18"/>
                <w:szCs w:val="18"/>
              </w:rPr>
              <w:t xml:space="preserve">en la Aduana de Partida a fin de la tramitación de la respectiva Declaración Única de Importación (DUI) de Despacho Inmediato un día antes al arribo de la mercancía a la aduana de destino y dentro de los tres días hábiles siguientes al arribo de la mercancía a deposito aduanero, a efectos del pronto retiro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para su transporte a almacenes de YPFB detallados en el cuadro N° 1.</w:t>
            </w:r>
          </w:p>
          <w:p w14:paraId="32F8F2D4" w14:textId="77777777" w:rsidR="00375779" w:rsidRPr="00120252" w:rsidRDefault="00375779" w:rsidP="00375779">
            <w:pPr>
              <w:autoSpaceDE w:val="0"/>
              <w:autoSpaceDN w:val="0"/>
              <w:adjustRightInd w:val="0"/>
              <w:jc w:val="both"/>
              <w:rPr>
                <w:rFonts w:ascii="Verdana" w:hAnsi="Verdana" w:cs="Calibri"/>
                <w:bCs/>
                <w:sz w:val="18"/>
                <w:szCs w:val="18"/>
              </w:rPr>
            </w:pPr>
          </w:p>
          <w:p w14:paraId="13888543"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Para la regularización del Despacho Inmediato, el proveedor deberá proporcionar todos los demás documentos de soporte requeridos y detallados a continuación, en un plazo máximo de 10 días</w:t>
            </w:r>
            <w:r>
              <w:rPr>
                <w:rFonts w:ascii="Verdana" w:hAnsi="Verdana" w:cs="Calibri"/>
                <w:bCs/>
                <w:sz w:val="18"/>
                <w:szCs w:val="18"/>
              </w:rPr>
              <w:t xml:space="preserve"> hábiles</w:t>
            </w:r>
            <w:r w:rsidRPr="00120252">
              <w:rPr>
                <w:rFonts w:ascii="Verdana" w:hAnsi="Verdana" w:cs="Calibri"/>
                <w:bCs/>
                <w:sz w:val="18"/>
                <w:szCs w:val="18"/>
              </w:rPr>
              <w:t xml:space="preserve"> </w:t>
            </w:r>
            <w:r w:rsidRPr="00120252">
              <w:rPr>
                <w:rFonts w:ascii="Verdana" w:hAnsi="Verdana" w:cs="Calibri"/>
                <w:bCs/>
                <w:sz w:val="18"/>
                <w:szCs w:val="18"/>
              </w:rPr>
              <w:lastRenderedPageBreak/>
              <w:t>después de arribado el ultimo medio de transporte.</w:t>
            </w:r>
          </w:p>
          <w:p w14:paraId="776D116F" w14:textId="77777777" w:rsidR="00375779" w:rsidRPr="00120252" w:rsidRDefault="00375779" w:rsidP="00375779">
            <w:pPr>
              <w:autoSpaceDE w:val="0"/>
              <w:autoSpaceDN w:val="0"/>
              <w:adjustRightInd w:val="0"/>
              <w:rPr>
                <w:rFonts w:ascii="Verdana" w:hAnsi="Verdana" w:cs="Calibri"/>
                <w:bCs/>
                <w:sz w:val="18"/>
                <w:szCs w:val="18"/>
              </w:rPr>
            </w:pPr>
          </w:p>
          <w:p w14:paraId="2E42D513"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Documentos de Soporte Inherentes a la Importación: El proveedor deberá emitir y/o proporcionar los siguientes documentos vinculados a la importación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a efectos de la gestión del respectivo despacho aduanero de Importación:</w:t>
            </w:r>
          </w:p>
          <w:p w14:paraId="54F4F638" w14:textId="77777777" w:rsidR="00375779" w:rsidRPr="00120252" w:rsidRDefault="00375779" w:rsidP="00375779">
            <w:pPr>
              <w:autoSpaceDE w:val="0"/>
              <w:autoSpaceDN w:val="0"/>
              <w:adjustRightInd w:val="0"/>
              <w:jc w:val="both"/>
              <w:rPr>
                <w:rFonts w:ascii="Verdana" w:hAnsi="Verdana" w:cs="Calibri"/>
                <w:bCs/>
                <w:sz w:val="18"/>
                <w:szCs w:val="18"/>
              </w:rPr>
            </w:pPr>
          </w:p>
          <w:p w14:paraId="5496A4A6"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Factura Comercial (de origen), original, considerando el </w:t>
            </w:r>
            <w:proofErr w:type="spellStart"/>
            <w:r w:rsidRPr="00120252">
              <w:rPr>
                <w:rFonts w:ascii="Verdana" w:hAnsi="Verdana" w:cs="Calibri"/>
                <w:bCs/>
                <w:sz w:val="18"/>
                <w:szCs w:val="18"/>
              </w:rPr>
              <w:t>Incoterm</w:t>
            </w:r>
            <w:proofErr w:type="spellEnd"/>
            <w:r w:rsidRPr="00120252">
              <w:rPr>
                <w:rFonts w:ascii="Verdana" w:hAnsi="Verdana" w:cs="Calibri"/>
                <w:bCs/>
                <w:sz w:val="18"/>
                <w:szCs w:val="18"/>
              </w:rPr>
              <w:t xml:space="preserve"> DAT</w:t>
            </w:r>
            <w:r>
              <w:rPr>
                <w:rFonts w:ascii="Verdana" w:hAnsi="Verdana" w:cs="Calibri"/>
                <w:bCs/>
                <w:sz w:val="18"/>
                <w:szCs w:val="18"/>
              </w:rPr>
              <w:t xml:space="preserve"> 2010</w:t>
            </w:r>
            <w:r w:rsidRPr="00120252">
              <w:rPr>
                <w:rFonts w:ascii="Verdana" w:hAnsi="Verdana" w:cs="Calibri"/>
                <w:bCs/>
                <w:sz w:val="18"/>
                <w:szCs w:val="18"/>
              </w:rPr>
              <w:t xml:space="preserve"> con el respectivo desglose de los costos por concepto de fletes (por tramo: Origen-Frontera y Frontera-Destino) y seguros hasta el lugar de destino convenido, incorporando la respectiva partida arancelaria de la Unidad Funcional a ser provista por YPFB co</w:t>
            </w:r>
            <w:r>
              <w:rPr>
                <w:rFonts w:ascii="Verdana" w:hAnsi="Verdana" w:cs="Calibri"/>
                <w:bCs/>
                <w:sz w:val="18"/>
                <w:szCs w:val="18"/>
              </w:rPr>
              <w:t>n carácter previo a su emisión;</w:t>
            </w:r>
          </w:p>
          <w:p w14:paraId="32375A22"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Lista de Empaque, original;</w:t>
            </w:r>
          </w:p>
          <w:p w14:paraId="10899E6D"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Documento de Embarque: (conocimiento de embarque marítimo o B/L – si correspondiera; o Carta de Porte Internacional por carretera – CRT; o Guía Aérea – si correspondiera, original, consignando el flete efectivamente pagado concordante o coincidente con el registrado en la factura comercial;</w:t>
            </w:r>
          </w:p>
          <w:p w14:paraId="0A8F676F"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Planilla de Gastos Portuarios, original, -si correspondiera;</w:t>
            </w:r>
          </w:p>
          <w:p w14:paraId="3A7FCAC4"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Manifiesto Internacional de Carga MIC/DTA, original, copia o fotocopia simple;</w:t>
            </w:r>
          </w:p>
          <w:p w14:paraId="539298F1"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Parte de Recepción, original;</w:t>
            </w:r>
          </w:p>
          <w:p w14:paraId="3A024A4A"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Póliza de seguro, copia o fotocopia legalizada, </w:t>
            </w:r>
            <w:r>
              <w:rPr>
                <w:rFonts w:ascii="Verdana" w:hAnsi="Verdana" w:cs="Calibri"/>
                <w:bCs/>
                <w:sz w:val="18"/>
                <w:szCs w:val="18"/>
              </w:rPr>
              <w:t>con una cobertura por el 110% del valor total de la factura y que tenga 30 días adicionales de vigencia a la entrega de los bienes</w:t>
            </w:r>
            <w:r w:rsidRPr="00120252">
              <w:rPr>
                <w:rFonts w:ascii="Verdana" w:hAnsi="Verdana" w:cs="Calibri"/>
                <w:bCs/>
                <w:sz w:val="18"/>
                <w:szCs w:val="18"/>
              </w:rPr>
              <w:t>;</w:t>
            </w:r>
          </w:p>
          <w:p w14:paraId="04E8D293"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Certificado de origen de la mercancía, original, -si correspondiera;</w:t>
            </w:r>
          </w:p>
          <w:p w14:paraId="72E31522" w14:textId="77777777" w:rsidR="00375779"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Certificados o autorizaciones previas, originales, - si correspondiera;</w:t>
            </w:r>
          </w:p>
          <w:p w14:paraId="0CAEC15A" w14:textId="77777777" w:rsidR="00375779" w:rsidRDefault="00375779" w:rsidP="008D16E9">
            <w:pPr>
              <w:numPr>
                <w:ilvl w:val="0"/>
                <w:numId w:val="43"/>
              </w:numPr>
              <w:autoSpaceDE w:val="0"/>
              <w:autoSpaceDN w:val="0"/>
              <w:adjustRightInd w:val="0"/>
              <w:rPr>
                <w:rFonts w:ascii="Verdana" w:hAnsi="Verdana" w:cs="Calibri"/>
                <w:bCs/>
                <w:sz w:val="18"/>
                <w:szCs w:val="18"/>
              </w:rPr>
            </w:pPr>
            <w:r>
              <w:rPr>
                <w:rFonts w:ascii="Verdana" w:hAnsi="Verdana" w:cs="Calibri"/>
                <w:bCs/>
                <w:sz w:val="18"/>
                <w:szCs w:val="18"/>
              </w:rPr>
              <w:t>Certificado de inspección en origen, emitido por una entidad de prestigio internacional;</w:t>
            </w:r>
          </w:p>
          <w:p w14:paraId="273C40E2" w14:textId="77777777" w:rsidR="00375779" w:rsidRDefault="00375779" w:rsidP="008D16E9">
            <w:pPr>
              <w:numPr>
                <w:ilvl w:val="0"/>
                <w:numId w:val="43"/>
              </w:numPr>
              <w:autoSpaceDE w:val="0"/>
              <w:autoSpaceDN w:val="0"/>
              <w:adjustRightInd w:val="0"/>
              <w:rPr>
                <w:rFonts w:ascii="Verdana" w:hAnsi="Verdana" w:cs="Calibri"/>
                <w:bCs/>
                <w:sz w:val="18"/>
                <w:szCs w:val="18"/>
              </w:rPr>
            </w:pPr>
            <w:r>
              <w:rPr>
                <w:rFonts w:ascii="Verdana" w:hAnsi="Verdana" w:cs="Calibri"/>
                <w:bCs/>
                <w:sz w:val="18"/>
                <w:szCs w:val="18"/>
              </w:rPr>
              <w:t>Certificado de origen si corresponde, en caso que la mercadería proceda de algún país con el cual se tenga algún acuerdo de complementación económica de preferencia arancelaria.</w:t>
            </w:r>
          </w:p>
          <w:p w14:paraId="4D91F7DD"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Pr>
                <w:rFonts w:ascii="Verdana" w:hAnsi="Verdana" w:cs="Calibri"/>
                <w:bCs/>
                <w:sz w:val="18"/>
                <w:szCs w:val="18"/>
              </w:rPr>
              <w:t>Póliza de seguro o certificación con prima;</w:t>
            </w:r>
          </w:p>
          <w:p w14:paraId="73DECA59" w14:textId="77777777" w:rsidR="00375779" w:rsidRPr="00120252" w:rsidRDefault="00375779" w:rsidP="008D16E9">
            <w:pPr>
              <w:numPr>
                <w:ilvl w:val="0"/>
                <w:numId w:val="43"/>
              </w:numPr>
              <w:autoSpaceDE w:val="0"/>
              <w:autoSpaceDN w:val="0"/>
              <w:adjustRightInd w:val="0"/>
              <w:rPr>
                <w:rFonts w:ascii="Verdana" w:hAnsi="Verdana" w:cs="Calibri"/>
                <w:bCs/>
                <w:sz w:val="18"/>
                <w:szCs w:val="18"/>
              </w:rPr>
            </w:pPr>
            <w:r w:rsidRPr="00120252">
              <w:rPr>
                <w:rFonts w:ascii="Verdana" w:hAnsi="Verdana" w:cs="Calibri"/>
                <w:bCs/>
                <w:sz w:val="18"/>
                <w:szCs w:val="18"/>
              </w:rPr>
              <w:t>Otros documentos establecidos en norma específica.</w:t>
            </w:r>
          </w:p>
          <w:p w14:paraId="4505BC35" w14:textId="77777777" w:rsidR="00375779" w:rsidRPr="00120252" w:rsidRDefault="00375779" w:rsidP="00375779">
            <w:pPr>
              <w:autoSpaceDE w:val="0"/>
              <w:autoSpaceDN w:val="0"/>
              <w:adjustRightInd w:val="0"/>
              <w:rPr>
                <w:rFonts w:ascii="Verdana" w:hAnsi="Verdana" w:cs="Calibri"/>
                <w:bCs/>
                <w:sz w:val="18"/>
                <w:szCs w:val="18"/>
              </w:rPr>
            </w:pPr>
          </w:p>
          <w:p w14:paraId="3740DA15" w14:textId="51CA8F00" w:rsidR="00375779" w:rsidRPr="00FD291B" w:rsidRDefault="00375779" w:rsidP="008C57A5">
            <w:pPr>
              <w:autoSpaceDE w:val="0"/>
              <w:autoSpaceDN w:val="0"/>
              <w:adjustRightInd w:val="0"/>
              <w:jc w:val="both"/>
              <w:rPr>
                <w:rFonts w:ascii="Verdana" w:hAnsi="Verdana" w:cs="Calibri"/>
                <w:b/>
                <w:bCs/>
                <w:sz w:val="18"/>
                <w:szCs w:val="18"/>
              </w:rPr>
            </w:pPr>
            <w:r w:rsidRPr="00120252">
              <w:rPr>
                <w:rFonts w:ascii="Verdana" w:hAnsi="Verdana" w:cs="Calibri"/>
                <w:bCs/>
                <w:sz w:val="18"/>
                <w:szCs w:val="18"/>
              </w:rPr>
              <w:t xml:space="preserve">La documentación aduanera de soporte deberá ser completa, correcta, exacta y plenamente coincidente entre sí a efectos de aplicación de los procedimientos aduaneros vigentes. En caso de existir observaciones a dicha documentación el proveedor deberá subsanar </w:t>
            </w:r>
            <w:proofErr w:type="gramStart"/>
            <w:r w:rsidRPr="00120252">
              <w:rPr>
                <w:rFonts w:ascii="Verdana" w:hAnsi="Verdana" w:cs="Calibri"/>
                <w:bCs/>
                <w:sz w:val="18"/>
                <w:szCs w:val="18"/>
              </w:rPr>
              <w:t>las mismas conforme normativa aduanera</w:t>
            </w:r>
            <w:proofErr w:type="gramEnd"/>
            <w:r w:rsidRPr="00120252">
              <w:rPr>
                <w:rFonts w:ascii="Verdana" w:hAnsi="Verdana" w:cs="Calibri"/>
                <w:bCs/>
                <w:sz w:val="18"/>
                <w:szCs w:val="18"/>
              </w:rPr>
              <w:t xml:space="preserve"> Boliviana Vigente.</w:t>
            </w:r>
          </w:p>
        </w:tc>
      </w:tr>
      <w:tr w:rsidR="00375779" w:rsidRPr="00FD291B" w14:paraId="08DD3642" w14:textId="77777777" w:rsidTr="00375779">
        <w:trPr>
          <w:trHeight w:val="397"/>
        </w:trPr>
        <w:tc>
          <w:tcPr>
            <w:tcW w:w="9640" w:type="dxa"/>
            <w:shd w:val="clear" w:color="auto" w:fill="B8CCE4"/>
            <w:vAlign w:val="center"/>
          </w:tcPr>
          <w:p w14:paraId="39A84EA1" w14:textId="77777777" w:rsidR="00375779" w:rsidRDefault="00375779" w:rsidP="00375779">
            <w:pPr>
              <w:autoSpaceDE w:val="0"/>
              <w:autoSpaceDN w:val="0"/>
              <w:adjustRightInd w:val="0"/>
              <w:rPr>
                <w:rFonts w:ascii="Verdana" w:hAnsi="Verdana" w:cs="Calibri"/>
                <w:b/>
                <w:bCs/>
                <w:sz w:val="18"/>
                <w:szCs w:val="18"/>
              </w:rPr>
            </w:pPr>
            <w:r w:rsidRPr="00120252">
              <w:rPr>
                <w:rFonts w:ascii="Verdana" w:hAnsi="Verdana" w:cs="Calibri"/>
                <w:b/>
                <w:bCs/>
                <w:sz w:val="18"/>
                <w:szCs w:val="18"/>
              </w:rPr>
              <w:lastRenderedPageBreak/>
              <w:t>TRATAMIENTO TRIBUTARIO</w:t>
            </w:r>
          </w:p>
        </w:tc>
      </w:tr>
      <w:tr w:rsidR="00375779" w:rsidRPr="00FD291B" w14:paraId="3622EAD9" w14:textId="77777777" w:rsidTr="00375779">
        <w:trPr>
          <w:trHeight w:val="397"/>
        </w:trPr>
        <w:tc>
          <w:tcPr>
            <w:tcW w:w="9640" w:type="dxa"/>
            <w:shd w:val="clear" w:color="auto" w:fill="FFFFFF"/>
            <w:vAlign w:val="center"/>
          </w:tcPr>
          <w:p w14:paraId="5ADAB0E0" w14:textId="77777777" w:rsidR="00375779" w:rsidRPr="00120252" w:rsidRDefault="00375779" w:rsidP="00375779">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Con relación a los Tributos Aduaneros de Importación, YPFB gestionara ante la Aduana Nacional su exención correspondiente en aplicación al Art. 5 del Decreto Supremo 29522, el cual facilita </w:t>
            </w:r>
            <w:proofErr w:type="gramStart"/>
            <w:r w:rsidRPr="00120252">
              <w:rPr>
                <w:rFonts w:ascii="Verdana" w:hAnsi="Verdana" w:cs="Calibri"/>
                <w:bCs/>
                <w:sz w:val="18"/>
                <w:szCs w:val="18"/>
              </w:rPr>
              <w:t>las</w:t>
            </w:r>
            <w:proofErr w:type="gramEnd"/>
            <w:r w:rsidRPr="00120252">
              <w:rPr>
                <w:rFonts w:ascii="Verdana" w:hAnsi="Verdana" w:cs="Calibri"/>
                <w:bCs/>
                <w:sz w:val="18"/>
                <w:szCs w:val="18"/>
              </w:rPr>
              <w:t xml:space="preserve"> importación para el consumo en la modalidad de despacho inmediato de maquinaria y equipos o unidades funcionales importadas con destino a empresas públicas nacionales estratégicas.</w:t>
            </w:r>
          </w:p>
          <w:p w14:paraId="12C066AE" w14:textId="77777777" w:rsidR="00375779" w:rsidRPr="00120252" w:rsidRDefault="00375779" w:rsidP="00375779">
            <w:pPr>
              <w:autoSpaceDE w:val="0"/>
              <w:autoSpaceDN w:val="0"/>
              <w:adjustRightInd w:val="0"/>
              <w:jc w:val="both"/>
              <w:rPr>
                <w:rFonts w:ascii="Verdana" w:hAnsi="Verdana" w:cs="Calibri"/>
                <w:bCs/>
                <w:sz w:val="18"/>
                <w:szCs w:val="18"/>
              </w:rPr>
            </w:pPr>
          </w:p>
          <w:p w14:paraId="1B520F55" w14:textId="0D9CC1FC" w:rsidR="00375779" w:rsidRPr="00FD291B" w:rsidRDefault="00375779" w:rsidP="008C57A5">
            <w:pPr>
              <w:autoSpaceDE w:val="0"/>
              <w:autoSpaceDN w:val="0"/>
              <w:adjustRightInd w:val="0"/>
              <w:jc w:val="both"/>
              <w:rPr>
                <w:rFonts w:ascii="Verdana" w:hAnsi="Verdana" w:cs="Calibri"/>
                <w:b/>
                <w:bCs/>
                <w:sz w:val="18"/>
                <w:szCs w:val="18"/>
              </w:rPr>
            </w:pPr>
            <w:r w:rsidRPr="00120252">
              <w:rPr>
                <w:rFonts w:ascii="Verdana" w:hAnsi="Verdana" w:cs="Calibri"/>
                <w:bCs/>
                <w:sz w:val="18"/>
                <w:szCs w:val="18"/>
              </w:rPr>
              <w:t>Cualquier observación por parte de YPFB y/o Aduana Nacional, a la documentación proporcionada por el proveedor u otros aspectos, durante el trámite de exención, deberá ser subsanada por el proveedor de manera ágil y oportuna dentro del plazo de 10 días calendarios de comunicada dicha observación.</w:t>
            </w:r>
          </w:p>
        </w:tc>
      </w:tr>
      <w:tr w:rsidR="00375779" w:rsidRPr="00FD291B" w14:paraId="14799B64" w14:textId="77777777" w:rsidTr="00375779">
        <w:trPr>
          <w:trHeight w:val="397"/>
        </w:trPr>
        <w:tc>
          <w:tcPr>
            <w:tcW w:w="9640" w:type="dxa"/>
            <w:shd w:val="clear" w:color="auto" w:fill="B8CCE4"/>
            <w:vAlign w:val="center"/>
          </w:tcPr>
          <w:p w14:paraId="74985ECC" w14:textId="77777777" w:rsidR="00375779" w:rsidRPr="00FD291B" w:rsidRDefault="00375779" w:rsidP="00375779">
            <w:pPr>
              <w:autoSpaceDE w:val="0"/>
              <w:autoSpaceDN w:val="0"/>
              <w:adjustRightInd w:val="0"/>
              <w:rPr>
                <w:rFonts w:ascii="Verdana" w:hAnsi="Verdana" w:cs="Calibri"/>
                <w:b/>
                <w:bCs/>
                <w:sz w:val="18"/>
                <w:szCs w:val="18"/>
              </w:rPr>
            </w:pPr>
            <w:r w:rsidRPr="00FD291B">
              <w:rPr>
                <w:rFonts w:ascii="Verdana" w:hAnsi="Verdana" w:cs="Calibri"/>
                <w:b/>
                <w:bCs/>
                <w:sz w:val="18"/>
                <w:szCs w:val="18"/>
              </w:rPr>
              <w:t>LUGAR DE ENTREGA DE LOS BIENES</w:t>
            </w:r>
          </w:p>
        </w:tc>
      </w:tr>
      <w:tr w:rsidR="00375779" w:rsidRPr="00FD291B" w14:paraId="65AC973A" w14:textId="77777777" w:rsidTr="008C57A5">
        <w:trPr>
          <w:trHeight w:val="3259"/>
        </w:trPr>
        <w:tc>
          <w:tcPr>
            <w:tcW w:w="9640" w:type="dxa"/>
            <w:shd w:val="clear" w:color="auto" w:fill="auto"/>
            <w:vAlign w:val="center"/>
          </w:tcPr>
          <w:p w14:paraId="184B18BB" w14:textId="77777777" w:rsidR="00375779" w:rsidRPr="005F0C5E" w:rsidRDefault="00375779" w:rsidP="00375779">
            <w:pPr>
              <w:jc w:val="both"/>
              <w:rPr>
                <w:rFonts w:ascii="Verdana" w:eastAsia="Calibri" w:hAnsi="Verdana" w:cs="Calibri"/>
                <w:bCs/>
                <w:sz w:val="18"/>
                <w:szCs w:val="18"/>
              </w:rPr>
            </w:pPr>
            <w:r w:rsidRPr="005F0C5E">
              <w:rPr>
                <w:rFonts w:ascii="Verdana" w:eastAsia="Calibri" w:hAnsi="Verdana" w:cs="Calibri"/>
                <w:bCs/>
                <w:sz w:val="18"/>
                <w:szCs w:val="18"/>
              </w:rPr>
              <w:t>A continuación se detallan los lugares donde deberán ser transportados y entregados los equipos:</w:t>
            </w:r>
          </w:p>
          <w:p w14:paraId="140089C4" w14:textId="77777777" w:rsidR="00375779" w:rsidRPr="000D7D01" w:rsidRDefault="00375779" w:rsidP="00375779">
            <w:pPr>
              <w:jc w:val="both"/>
              <w:rPr>
                <w:rFonts w:ascii="Calibri" w:eastAsia="Calibri" w:hAnsi="Calibri" w:cs="Calibri"/>
                <w:bCs/>
                <w:sz w:val="16"/>
                <w:szCs w:val="22"/>
              </w:rPr>
            </w:pPr>
          </w:p>
          <w:p w14:paraId="73B1D0C8" w14:textId="77777777" w:rsidR="00375779" w:rsidRPr="000D7D01" w:rsidRDefault="00375779" w:rsidP="00375779">
            <w:pPr>
              <w:widowControl w:val="0"/>
              <w:autoSpaceDE w:val="0"/>
              <w:autoSpaceDN w:val="0"/>
              <w:adjustRightInd w:val="0"/>
              <w:jc w:val="center"/>
              <w:rPr>
                <w:rFonts w:ascii="Calibri" w:hAnsi="Calibri" w:cs="Calibri"/>
                <w:b/>
                <w:color w:val="000000"/>
                <w:sz w:val="22"/>
                <w:szCs w:val="22"/>
                <w:u w:val="single"/>
              </w:rPr>
            </w:pPr>
            <w:r w:rsidRPr="000D7D01">
              <w:rPr>
                <w:rFonts w:ascii="Calibri" w:hAnsi="Calibri" w:cs="Calibri"/>
                <w:b/>
                <w:color w:val="000000"/>
                <w:sz w:val="22"/>
                <w:szCs w:val="22"/>
                <w:u w:val="single"/>
              </w:rPr>
              <w:t>CUADRO N° 1</w:t>
            </w:r>
          </w:p>
          <w:tbl>
            <w:tblPr>
              <w:tblW w:w="8157" w:type="dxa"/>
              <w:jc w:val="center"/>
              <w:tblLayout w:type="fixed"/>
              <w:tblCellMar>
                <w:left w:w="70" w:type="dxa"/>
                <w:right w:w="70" w:type="dxa"/>
              </w:tblCellMar>
              <w:tblLook w:val="04A0" w:firstRow="1" w:lastRow="0" w:firstColumn="1" w:lastColumn="0" w:noHBand="0" w:noVBand="1"/>
            </w:tblPr>
            <w:tblGrid>
              <w:gridCol w:w="719"/>
              <w:gridCol w:w="1337"/>
              <w:gridCol w:w="1289"/>
              <w:gridCol w:w="1940"/>
              <w:gridCol w:w="2872"/>
            </w:tblGrid>
            <w:tr w:rsidR="00375779" w:rsidRPr="000D7D01" w14:paraId="053FF192" w14:textId="77777777" w:rsidTr="008C57A5">
              <w:trPr>
                <w:trHeight w:val="301"/>
                <w:jc w:val="center"/>
              </w:trPr>
              <w:tc>
                <w:tcPr>
                  <w:tcW w:w="7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A38BC9" w14:textId="77777777" w:rsidR="00375779" w:rsidRDefault="00375779" w:rsidP="00375779">
                  <w:pPr>
                    <w:jc w:val="center"/>
                    <w:rPr>
                      <w:rFonts w:ascii="Verdana" w:hAnsi="Verdana" w:cs="Calibri"/>
                      <w:b/>
                      <w:sz w:val="16"/>
                      <w:szCs w:val="16"/>
                    </w:rPr>
                  </w:pPr>
                  <w:r w:rsidRPr="000D7D01">
                    <w:rPr>
                      <w:rFonts w:ascii="Verdana" w:hAnsi="Verdana" w:cs="Calibri"/>
                      <w:b/>
                      <w:sz w:val="16"/>
                      <w:szCs w:val="16"/>
                    </w:rPr>
                    <w:t>N</w:t>
                  </w:r>
                  <w:r>
                    <w:rPr>
                      <w:rFonts w:ascii="Verdana" w:hAnsi="Verdana" w:cs="Calibri"/>
                      <w:b/>
                      <w:sz w:val="16"/>
                      <w:szCs w:val="16"/>
                    </w:rPr>
                    <w:t>°</w:t>
                  </w:r>
                </w:p>
                <w:p w14:paraId="28364CB4" w14:textId="77777777" w:rsidR="00375779" w:rsidRPr="000D7D01" w:rsidRDefault="00375779" w:rsidP="00375779">
                  <w:pPr>
                    <w:jc w:val="center"/>
                    <w:rPr>
                      <w:rFonts w:ascii="Verdana" w:hAnsi="Verdana" w:cs="Calibri"/>
                      <w:b/>
                      <w:sz w:val="16"/>
                      <w:szCs w:val="16"/>
                    </w:rPr>
                  </w:pPr>
                  <w:r>
                    <w:rPr>
                      <w:rFonts w:ascii="Verdana" w:hAnsi="Verdana" w:cs="Calibri"/>
                      <w:b/>
                      <w:sz w:val="16"/>
                      <w:szCs w:val="16"/>
                    </w:rPr>
                    <w:t>ITEM</w:t>
                  </w:r>
                </w:p>
              </w:tc>
              <w:tc>
                <w:tcPr>
                  <w:tcW w:w="1337" w:type="dxa"/>
                  <w:tcBorders>
                    <w:top w:val="single" w:sz="4" w:space="0" w:color="auto"/>
                    <w:left w:val="nil"/>
                    <w:bottom w:val="single" w:sz="4" w:space="0" w:color="auto"/>
                    <w:right w:val="single" w:sz="4" w:space="0" w:color="auto"/>
                  </w:tcBorders>
                  <w:shd w:val="clear" w:color="auto" w:fill="D9D9D9"/>
                  <w:vAlign w:val="center"/>
                  <w:hideMark/>
                </w:tcPr>
                <w:p w14:paraId="46294F16" w14:textId="77777777" w:rsidR="00375779" w:rsidRPr="000D7D01" w:rsidRDefault="00375779" w:rsidP="00375779">
                  <w:pPr>
                    <w:jc w:val="center"/>
                    <w:rPr>
                      <w:rFonts w:ascii="Verdana" w:hAnsi="Verdana" w:cs="Calibri"/>
                      <w:b/>
                      <w:sz w:val="16"/>
                      <w:szCs w:val="16"/>
                    </w:rPr>
                  </w:pPr>
                  <w:r w:rsidRPr="000D7D01">
                    <w:rPr>
                      <w:rFonts w:ascii="Verdana" w:hAnsi="Verdana" w:cs="Calibri"/>
                      <w:b/>
                      <w:sz w:val="16"/>
                      <w:szCs w:val="16"/>
                    </w:rPr>
                    <w:t>ESTACIONES DE SERVICIO</w:t>
                  </w:r>
                </w:p>
              </w:tc>
              <w:tc>
                <w:tcPr>
                  <w:tcW w:w="1289" w:type="dxa"/>
                  <w:tcBorders>
                    <w:top w:val="single" w:sz="4" w:space="0" w:color="auto"/>
                    <w:left w:val="nil"/>
                    <w:bottom w:val="single" w:sz="4" w:space="0" w:color="auto"/>
                    <w:right w:val="single" w:sz="4" w:space="0" w:color="auto"/>
                  </w:tcBorders>
                  <w:shd w:val="clear" w:color="auto" w:fill="D9D9D9"/>
                  <w:vAlign w:val="center"/>
                  <w:hideMark/>
                </w:tcPr>
                <w:p w14:paraId="39CBD396" w14:textId="77777777" w:rsidR="00375779" w:rsidRPr="000D7D01" w:rsidRDefault="00375779" w:rsidP="00375779">
                  <w:pPr>
                    <w:jc w:val="center"/>
                    <w:rPr>
                      <w:rFonts w:ascii="Verdana" w:hAnsi="Verdana" w:cs="Calibri"/>
                      <w:b/>
                      <w:sz w:val="16"/>
                      <w:szCs w:val="16"/>
                    </w:rPr>
                  </w:pPr>
                  <w:r>
                    <w:rPr>
                      <w:rFonts w:ascii="Verdana" w:hAnsi="Verdana" w:cs="Calibri"/>
                      <w:b/>
                      <w:sz w:val="16"/>
                      <w:szCs w:val="16"/>
                    </w:rPr>
                    <w:t>CANTIDAD</w:t>
                  </w:r>
                </w:p>
              </w:tc>
              <w:tc>
                <w:tcPr>
                  <w:tcW w:w="1940" w:type="dxa"/>
                  <w:tcBorders>
                    <w:top w:val="single" w:sz="4" w:space="0" w:color="auto"/>
                    <w:left w:val="nil"/>
                    <w:bottom w:val="single" w:sz="4" w:space="0" w:color="auto"/>
                    <w:right w:val="single" w:sz="4" w:space="0" w:color="auto"/>
                  </w:tcBorders>
                  <w:shd w:val="clear" w:color="auto" w:fill="D9D9D9"/>
                  <w:vAlign w:val="center"/>
                </w:tcPr>
                <w:p w14:paraId="5B80FE1A" w14:textId="77777777" w:rsidR="00375779" w:rsidRPr="000D7D01" w:rsidRDefault="00375779" w:rsidP="00375779">
                  <w:pPr>
                    <w:jc w:val="center"/>
                    <w:rPr>
                      <w:rFonts w:ascii="Verdana" w:hAnsi="Verdana" w:cs="Calibri"/>
                      <w:b/>
                      <w:sz w:val="16"/>
                      <w:szCs w:val="16"/>
                    </w:rPr>
                  </w:pPr>
                  <w:r w:rsidRPr="000D7D01">
                    <w:rPr>
                      <w:rFonts w:ascii="Verdana" w:hAnsi="Verdana" w:cs="Calibri"/>
                      <w:b/>
                      <w:sz w:val="16"/>
                      <w:szCs w:val="16"/>
                    </w:rPr>
                    <w:t>LUGAR DE ENTREGA</w:t>
                  </w:r>
                </w:p>
              </w:tc>
              <w:tc>
                <w:tcPr>
                  <w:tcW w:w="2872" w:type="dxa"/>
                  <w:tcBorders>
                    <w:top w:val="single" w:sz="4" w:space="0" w:color="auto"/>
                    <w:left w:val="nil"/>
                    <w:bottom w:val="single" w:sz="4" w:space="0" w:color="auto"/>
                    <w:right w:val="single" w:sz="4" w:space="0" w:color="auto"/>
                  </w:tcBorders>
                  <w:shd w:val="clear" w:color="auto" w:fill="D9D9D9"/>
                  <w:vAlign w:val="center"/>
                </w:tcPr>
                <w:p w14:paraId="7EA118C3" w14:textId="77777777" w:rsidR="00375779" w:rsidRPr="000D7D01" w:rsidRDefault="00375779" w:rsidP="00375779">
                  <w:pPr>
                    <w:jc w:val="center"/>
                    <w:rPr>
                      <w:rFonts w:ascii="Verdana" w:hAnsi="Verdana" w:cs="Calibri"/>
                      <w:b/>
                      <w:sz w:val="16"/>
                      <w:szCs w:val="16"/>
                    </w:rPr>
                  </w:pPr>
                  <w:r w:rsidRPr="000D7D01">
                    <w:rPr>
                      <w:rFonts w:ascii="Verdana" w:hAnsi="Verdana" w:cs="Calibri"/>
                      <w:b/>
                      <w:sz w:val="16"/>
                      <w:szCs w:val="16"/>
                    </w:rPr>
                    <w:t>DIRECCION</w:t>
                  </w:r>
                </w:p>
              </w:tc>
            </w:tr>
            <w:tr w:rsidR="00375779" w:rsidRPr="000D7D01" w14:paraId="7814927B" w14:textId="77777777" w:rsidTr="008C57A5">
              <w:trPr>
                <w:trHeight w:val="261"/>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323EB"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1</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3C25927D"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Copacabana</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08718E05"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940" w:type="dxa"/>
                  <w:vMerge w:val="restart"/>
                  <w:tcBorders>
                    <w:top w:val="single" w:sz="4" w:space="0" w:color="auto"/>
                    <w:left w:val="nil"/>
                    <w:right w:val="single" w:sz="4" w:space="0" w:color="auto"/>
                  </w:tcBorders>
                  <w:vAlign w:val="center"/>
                </w:tcPr>
                <w:p w14:paraId="07621522"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La Paz</w:t>
                  </w:r>
                </w:p>
              </w:tc>
              <w:tc>
                <w:tcPr>
                  <w:tcW w:w="2872" w:type="dxa"/>
                  <w:vMerge w:val="restart"/>
                  <w:tcBorders>
                    <w:top w:val="single" w:sz="4" w:space="0" w:color="auto"/>
                    <w:left w:val="nil"/>
                    <w:right w:val="single" w:sz="4" w:space="0" w:color="auto"/>
                  </w:tcBorders>
                  <w:vAlign w:val="center"/>
                </w:tcPr>
                <w:p w14:paraId="58D17F7C"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 xml:space="preserve">Carretera La Paz – Oruro Km. 5 Zona </w:t>
                  </w:r>
                  <w:proofErr w:type="spellStart"/>
                  <w:r w:rsidRPr="000D7D01">
                    <w:rPr>
                      <w:rFonts w:ascii="Verdana" w:hAnsi="Verdana" w:cs="Calibri"/>
                      <w:sz w:val="16"/>
                      <w:szCs w:val="16"/>
                    </w:rPr>
                    <w:t>Senkata</w:t>
                  </w:r>
                  <w:proofErr w:type="spellEnd"/>
                  <w:r w:rsidRPr="000D7D01">
                    <w:rPr>
                      <w:rFonts w:ascii="Verdana" w:hAnsi="Verdana" w:cs="Calibri"/>
                      <w:sz w:val="16"/>
                      <w:szCs w:val="16"/>
                    </w:rPr>
                    <w:t xml:space="preserve"> El Alto</w:t>
                  </w:r>
                </w:p>
              </w:tc>
            </w:tr>
            <w:tr w:rsidR="00375779" w:rsidRPr="000D7D01" w14:paraId="31346763" w14:textId="77777777" w:rsidTr="008C57A5">
              <w:trPr>
                <w:trHeight w:val="246"/>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4821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337" w:type="dxa"/>
                  <w:tcBorders>
                    <w:top w:val="single" w:sz="4" w:space="0" w:color="auto"/>
                    <w:left w:val="nil"/>
                    <w:bottom w:val="single" w:sz="4" w:space="0" w:color="auto"/>
                    <w:right w:val="single" w:sz="4" w:space="0" w:color="auto"/>
                  </w:tcBorders>
                  <w:shd w:val="clear" w:color="auto" w:fill="auto"/>
                  <w:noWrap/>
                  <w:vAlign w:val="center"/>
                </w:tcPr>
                <w:p w14:paraId="073FFE62" w14:textId="77777777" w:rsidR="00375779" w:rsidRPr="000D7D01" w:rsidRDefault="00375779" w:rsidP="00375779">
                  <w:pPr>
                    <w:jc w:val="center"/>
                    <w:rPr>
                      <w:rFonts w:ascii="Verdana" w:hAnsi="Verdana" w:cs="Calibri"/>
                      <w:sz w:val="16"/>
                      <w:szCs w:val="16"/>
                    </w:rPr>
                  </w:pPr>
                  <w:proofErr w:type="spellStart"/>
                  <w:r w:rsidRPr="000D7D01">
                    <w:rPr>
                      <w:rFonts w:ascii="Verdana" w:hAnsi="Verdana" w:cs="Calibri"/>
                      <w:sz w:val="16"/>
                      <w:szCs w:val="16"/>
                    </w:rPr>
                    <w:t>Caranavi</w:t>
                  </w:r>
                  <w:proofErr w:type="spellEnd"/>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3D0EAE66"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940" w:type="dxa"/>
                  <w:vMerge/>
                  <w:tcBorders>
                    <w:left w:val="nil"/>
                    <w:bottom w:val="single" w:sz="4" w:space="0" w:color="auto"/>
                    <w:right w:val="single" w:sz="4" w:space="0" w:color="auto"/>
                  </w:tcBorders>
                  <w:vAlign w:val="center"/>
                </w:tcPr>
                <w:p w14:paraId="77454CC1" w14:textId="77777777" w:rsidR="00375779" w:rsidRPr="000D7D01" w:rsidRDefault="00375779" w:rsidP="00375779">
                  <w:pPr>
                    <w:jc w:val="center"/>
                    <w:rPr>
                      <w:rFonts w:ascii="Verdana" w:hAnsi="Verdana" w:cs="Calibri"/>
                      <w:sz w:val="16"/>
                      <w:szCs w:val="16"/>
                    </w:rPr>
                  </w:pPr>
                </w:p>
              </w:tc>
              <w:tc>
                <w:tcPr>
                  <w:tcW w:w="2872" w:type="dxa"/>
                  <w:vMerge/>
                  <w:tcBorders>
                    <w:left w:val="nil"/>
                    <w:bottom w:val="single" w:sz="4" w:space="0" w:color="auto"/>
                    <w:right w:val="single" w:sz="4" w:space="0" w:color="auto"/>
                  </w:tcBorders>
                  <w:vAlign w:val="center"/>
                </w:tcPr>
                <w:p w14:paraId="389E6FD1" w14:textId="77777777" w:rsidR="00375779" w:rsidRPr="000D7D01" w:rsidRDefault="00375779" w:rsidP="00375779">
                  <w:pPr>
                    <w:jc w:val="center"/>
                    <w:rPr>
                      <w:rFonts w:ascii="Verdana" w:hAnsi="Verdana" w:cs="Calibri"/>
                      <w:sz w:val="16"/>
                      <w:szCs w:val="16"/>
                    </w:rPr>
                  </w:pPr>
                </w:p>
              </w:tc>
            </w:tr>
            <w:tr w:rsidR="00375779" w:rsidRPr="000D7D01" w14:paraId="2B7F5925" w14:textId="77777777" w:rsidTr="008C57A5">
              <w:trPr>
                <w:trHeight w:val="369"/>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F1F3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3</w:t>
                  </w:r>
                </w:p>
              </w:tc>
              <w:tc>
                <w:tcPr>
                  <w:tcW w:w="1337" w:type="dxa"/>
                  <w:tcBorders>
                    <w:top w:val="single" w:sz="4" w:space="0" w:color="auto"/>
                    <w:left w:val="nil"/>
                    <w:bottom w:val="single" w:sz="4" w:space="0" w:color="auto"/>
                    <w:right w:val="single" w:sz="4" w:space="0" w:color="auto"/>
                  </w:tcBorders>
                  <w:shd w:val="clear" w:color="auto" w:fill="auto"/>
                  <w:noWrap/>
                  <w:vAlign w:val="center"/>
                </w:tcPr>
                <w:p w14:paraId="3C0DBAE1"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Challapata</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75C7162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940" w:type="dxa"/>
                  <w:tcBorders>
                    <w:top w:val="single" w:sz="4" w:space="0" w:color="auto"/>
                    <w:left w:val="nil"/>
                    <w:bottom w:val="single" w:sz="4" w:space="0" w:color="auto"/>
                    <w:right w:val="single" w:sz="4" w:space="0" w:color="auto"/>
                  </w:tcBorders>
                  <w:vAlign w:val="center"/>
                </w:tcPr>
                <w:p w14:paraId="71AA2D96"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Oruro</w:t>
                  </w:r>
                </w:p>
              </w:tc>
              <w:tc>
                <w:tcPr>
                  <w:tcW w:w="2872" w:type="dxa"/>
                  <w:tcBorders>
                    <w:top w:val="single" w:sz="4" w:space="0" w:color="auto"/>
                    <w:left w:val="nil"/>
                    <w:bottom w:val="single" w:sz="4" w:space="0" w:color="auto"/>
                    <w:right w:val="single" w:sz="4" w:space="0" w:color="auto"/>
                  </w:tcBorders>
                  <w:vAlign w:val="center"/>
                </w:tcPr>
                <w:p w14:paraId="28A3B5B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Calle 6 de Octubre Esq. Caro N° 5595</w:t>
                  </w:r>
                </w:p>
              </w:tc>
            </w:tr>
            <w:tr w:rsidR="00375779" w:rsidRPr="000D7D01" w14:paraId="4B4B07EC" w14:textId="77777777" w:rsidTr="008C57A5">
              <w:trPr>
                <w:trHeight w:val="327"/>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B993D"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4</w:t>
                  </w:r>
                </w:p>
              </w:tc>
              <w:tc>
                <w:tcPr>
                  <w:tcW w:w="1337" w:type="dxa"/>
                  <w:tcBorders>
                    <w:top w:val="single" w:sz="4" w:space="0" w:color="auto"/>
                    <w:left w:val="nil"/>
                    <w:bottom w:val="single" w:sz="4" w:space="0" w:color="auto"/>
                    <w:right w:val="single" w:sz="4" w:space="0" w:color="auto"/>
                  </w:tcBorders>
                  <w:shd w:val="clear" w:color="auto" w:fill="auto"/>
                  <w:noWrap/>
                  <w:vAlign w:val="center"/>
                </w:tcPr>
                <w:p w14:paraId="398286DD" w14:textId="77777777" w:rsidR="00375779" w:rsidRPr="000D7D01" w:rsidRDefault="00375779" w:rsidP="00375779">
                  <w:pPr>
                    <w:jc w:val="center"/>
                    <w:rPr>
                      <w:rFonts w:ascii="Verdana" w:hAnsi="Verdana" w:cs="Calibri"/>
                      <w:sz w:val="16"/>
                      <w:szCs w:val="16"/>
                    </w:rPr>
                  </w:pPr>
                  <w:proofErr w:type="spellStart"/>
                  <w:r w:rsidRPr="000D7D01">
                    <w:rPr>
                      <w:rFonts w:ascii="Verdana" w:hAnsi="Verdana" w:cs="Calibri"/>
                      <w:sz w:val="16"/>
                      <w:szCs w:val="16"/>
                    </w:rPr>
                    <w:t>Llallagua</w:t>
                  </w:r>
                  <w:proofErr w:type="spellEnd"/>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5F7C8D9F"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940" w:type="dxa"/>
                  <w:tcBorders>
                    <w:top w:val="single" w:sz="4" w:space="0" w:color="auto"/>
                    <w:left w:val="nil"/>
                    <w:bottom w:val="single" w:sz="4" w:space="0" w:color="auto"/>
                    <w:right w:val="single" w:sz="4" w:space="0" w:color="auto"/>
                  </w:tcBorders>
                  <w:vAlign w:val="center"/>
                </w:tcPr>
                <w:p w14:paraId="4851F596"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Potosí</w:t>
                  </w:r>
                </w:p>
              </w:tc>
              <w:tc>
                <w:tcPr>
                  <w:tcW w:w="2872" w:type="dxa"/>
                  <w:tcBorders>
                    <w:top w:val="single" w:sz="4" w:space="0" w:color="auto"/>
                    <w:left w:val="nil"/>
                    <w:bottom w:val="single" w:sz="4" w:space="0" w:color="auto"/>
                    <w:right w:val="single" w:sz="4" w:space="0" w:color="auto"/>
                  </w:tcBorders>
                  <w:vAlign w:val="center"/>
                </w:tcPr>
                <w:p w14:paraId="0B4759C1"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Av. Player s/n frente al Estadio</w:t>
                  </w:r>
                </w:p>
              </w:tc>
            </w:tr>
            <w:tr w:rsidR="00375779" w:rsidRPr="000D7D01" w14:paraId="5E3C42D7" w14:textId="77777777" w:rsidTr="008C57A5">
              <w:trPr>
                <w:trHeight w:val="306"/>
                <w:jc w:val="center"/>
              </w:trPr>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B52A"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5</w:t>
                  </w:r>
                </w:p>
              </w:tc>
              <w:tc>
                <w:tcPr>
                  <w:tcW w:w="1337" w:type="dxa"/>
                  <w:tcBorders>
                    <w:top w:val="single" w:sz="4" w:space="0" w:color="auto"/>
                    <w:left w:val="nil"/>
                    <w:bottom w:val="single" w:sz="4" w:space="0" w:color="auto"/>
                    <w:right w:val="single" w:sz="4" w:space="0" w:color="auto"/>
                  </w:tcBorders>
                  <w:shd w:val="clear" w:color="auto" w:fill="auto"/>
                  <w:noWrap/>
                  <w:vAlign w:val="center"/>
                </w:tcPr>
                <w:p w14:paraId="5CE1CA39" w14:textId="77777777" w:rsidR="00375779" w:rsidRPr="000D7D01" w:rsidRDefault="00375779" w:rsidP="00375779">
                  <w:pPr>
                    <w:jc w:val="center"/>
                    <w:rPr>
                      <w:rFonts w:ascii="Verdana" w:hAnsi="Verdana" w:cs="Calibri"/>
                      <w:sz w:val="16"/>
                      <w:szCs w:val="16"/>
                    </w:rPr>
                  </w:pPr>
                  <w:proofErr w:type="spellStart"/>
                  <w:r w:rsidRPr="000D7D01">
                    <w:rPr>
                      <w:rFonts w:ascii="Verdana" w:hAnsi="Verdana" w:cs="Calibri"/>
                      <w:sz w:val="16"/>
                      <w:szCs w:val="16"/>
                    </w:rPr>
                    <w:t>Guayamerin</w:t>
                  </w:r>
                  <w:proofErr w:type="spellEnd"/>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5D17CEDD"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2</w:t>
                  </w:r>
                </w:p>
              </w:tc>
              <w:tc>
                <w:tcPr>
                  <w:tcW w:w="1940" w:type="dxa"/>
                  <w:tcBorders>
                    <w:top w:val="single" w:sz="4" w:space="0" w:color="auto"/>
                    <w:left w:val="nil"/>
                    <w:bottom w:val="single" w:sz="4" w:space="0" w:color="auto"/>
                    <w:right w:val="single" w:sz="4" w:space="0" w:color="auto"/>
                  </w:tcBorders>
                  <w:vAlign w:val="center"/>
                </w:tcPr>
                <w:p w14:paraId="7567CC2C"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Almacén Distrito Comercial Amazónico</w:t>
                  </w:r>
                </w:p>
              </w:tc>
              <w:tc>
                <w:tcPr>
                  <w:tcW w:w="2872" w:type="dxa"/>
                  <w:tcBorders>
                    <w:top w:val="single" w:sz="4" w:space="0" w:color="auto"/>
                    <w:left w:val="nil"/>
                    <w:bottom w:val="single" w:sz="4" w:space="0" w:color="auto"/>
                    <w:right w:val="single" w:sz="4" w:space="0" w:color="auto"/>
                  </w:tcBorders>
                  <w:vAlign w:val="center"/>
                </w:tcPr>
                <w:p w14:paraId="2A10B6A9" w14:textId="77777777" w:rsidR="00375779" w:rsidRPr="000D7D01" w:rsidRDefault="00375779" w:rsidP="00375779">
                  <w:pPr>
                    <w:jc w:val="center"/>
                    <w:rPr>
                      <w:rFonts w:ascii="Verdana" w:hAnsi="Verdana" w:cs="Calibri"/>
                      <w:sz w:val="16"/>
                      <w:szCs w:val="16"/>
                    </w:rPr>
                  </w:pPr>
                  <w:r w:rsidRPr="000D7D01">
                    <w:rPr>
                      <w:rFonts w:ascii="Verdana" w:hAnsi="Verdana" w:cs="Calibri"/>
                      <w:sz w:val="16"/>
                      <w:szCs w:val="16"/>
                    </w:rPr>
                    <w:t>Av. Héroes del Chaco s/n, Barrio los Almendros</w:t>
                  </w:r>
                </w:p>
              </w:tc>
            </w:tr>
          </w:tbl>
          <w:p w14:paraId="48DD1CF4" w14:textId="77777777" w:rsidR="00375779" w:rsidRPr="00FD291B" w:rsidRDefault="00375779" w:rsidP="00375779">
            <w:pPr>
              <w:autoSpaceDE w:val="0"/>
              <w:autoSpaceDN w:val="0"/>
              <w:adjustRightInd w:val="0"/>
              <w:jc w:val="both"/>
              <w:rPr>
                <w:rFonts w:ascii="Verdana" w:hAnsi="Verdana" w:cs="Calibri"/>
                <w:sz w:val="18"/>
                <w:szCs w:val="18"/>
                <w:lang w:eastAsia="es-BO"/>
              </w:rPr>
            </w:pPr>
          </w:p>
        </w:tc>
      </w:tr>
      <w:tr w:rsidR="00375779" w:rsidRPr="00FD291B" w14:paraId="10F4A55C" w14:textId="77777777" w:rsidTr="00375779">
        <w:trPr>
          <w:trHeight w:val="392"/>
        </w:trPr>
        <w:tc>
          <w:tcPr>
            <w:tcW w:w="9640" w:type="dxa"/>
            <w:shd w:val="clear" w:color="auto" w:fill="B8CCE4"/>
            <w:vAlign w:val="center"/>
          </w:tcPr>
          <w:p w14:paraId="29327D10" w14:textId="77777777" w:rsidR="00375779" w:rsidRPr="005F0C5E" w:rsidRDefault="00375779" w:rsidP="00375779">
            <w:pPr>
              <w:autoSpaceDE w:val="0"/>
              <w:autoSpaceDN w:val="0"/>
              <w:adjustRightInd w:val="0"/>
              <w:rPr>
                <w:rFonts w:ascii="Calibri" w:eastAsia="Calibri" w:hAnsi="Calibri" w:cs="Calibri"/>
                <w:b/>
                <w:bCs/>
                <w:sz w:val="22"/>
                <w:szCs w:val="22"/>
              </w:rPr>
            </w:pPr>
            <w:r w:rsidRPr="005F0C5E">
              <w:rPr>
                <w:rFonts w:ascii="Verdana" w:hAnsi="Verdana" w:cs="Calibri"/>
                <w:b/>
                <w:bCs/>
                <w:sz w:val="18"/>
                <w:szCs w:val="18"/>
              </w:rPr>
              <w:lastRenderedPageBreak/>
              <w:t>ANTICIPO</w:t>
            </w:r>
          </w:p>
        </w:tc>
      </w:tr>
      <w:tr w:rsidR="00375779" w:rsidRPr="00FD291B" w14:paraId="54A82BCD" w14:textId="77777777" w:rsidTr="00375779">
        <w:trPr>
          <w:trHeight w:val="392"/>
        </w:trPr>
        <w:tc>
          <w:tcPr>
            <w:tcW w:w="9640" w:type="dxa"/>
            <w:shd w:val="clear" w:color="auto" w:fill="auto"/>
            <w:vAlign w:val="center"/>
          </w:tcPr>
          <w:p w14:paraId="14786608" w14:textId="77777777" w:rsidR="00375779" w:rsidRDefault="00375779" w:rsidP="00375779">
            <w:pPr>
              <w:autoSpaceDE w:val="0"/>
              <w:autoSpaceDN w:val="0"/>
              <w:adjustRightInd w:val="0"/>
              <w:rPr>
                <w:rFonts w:ascii="Verdana" w:hAnsi="Verdana" w:cs="Calibri"/>
                <w:b/>
                <w:bCs/>
                <w:sz w:val="18"/>
                <w:szCs w:val="18"/>
              </w:rPr>
            </w:pPr>
          </w:p>
          <w:p w14:paraId="69EF0FCE" w14:textId="77777777" w:rsidR="00375779" w:rsidRPr="005F0C5E" w:rsidRDefault="00375779" w:rsidP="00375779">
            <w:pPr>
              <w:jc w:val="both"/>
              <w:rPr>
                <w:rFonts w:ascii="Verdana" w:eastAsia="Calibri" w:hAnsi="Verdana" w:cs="Arial"/>
                <w:bCs/>
                <w:sz w:val="18"/>
                <w:szCs w:val="18"/>
              </w:rPr>
            </w:pPr>
            <w:r w:rsidRPr="005F0C5E">
              <w:rPr>
                <w:rFonts w:ascii="Verdana" w:eastAsia="Calibri" w:hAnsi="Verdana" w:cs="Arial"/>
                <w:bCs/>
                <w:sz w:val="18"/>
                <w:szCs w:val="18"/>
              </w:rPr>
              <w:t>YPFB podrá dar un anticipo, hasta del 20% del monto total del contrato, previa presentación de una garantía de correcta inversión de anticipo a favor de YPFB y que cubra el 100% del anticipo solicitado.</w:t>
            </w:r>
          </w:p>
          <w:p w14:paraId="133E35F1" w14:textId="77777777" w:rsidR="00375779" w:rsidRPr="00FD291B" w:rsidRDefault="00375779" w:rsidP="00375779">
            <w:pPr>
              <w:autoSpaceDE w:val="0"/>
              <w:autoSpaceDN w:val="0"/>
              <w:adjustRightInd w:val="0"/>
              <w:rPr>
                <w:rFonts w:ascii="Verdana" w:hAnsi="Verdana" w:cs="Calibri"/>
                <w:b/>
                <w:bCs/>
                <w:sz w:val="18"/>
                <w:szCs w:val="18"/>
              </w:rPr>
            </w:pPr>
          </w:p>
        </w:tc>
      </w:tr>
      <w:tr w:rsidR="00375779" w:rsidRPr="00FD291B" w14:paraId="27F129C3" w14:textId="77777777" w:rsidTr="00375779">
        <w:trPr>
          <w:trHeight w:val="392"/>
        </w:trPr>
        <w:tc>
          <w:tcPr>
            <w:tcW w:w="9640" w:type="dxa"/>
            <w:shd w:val="clear" w:color="auto" w:fill="B8CCE4"/>
            <w:vAlign w:val="center"/>
          </w:tcPr>
          <w:p w14:paraId="52A53BBA" w14:textId="77777777" w:rsidR="00375779" w:rsidRPr="00FD291B" w:rsidRDefault="00375779" w:rsidP="00375779">
            <w:pPr>
              <w:autoSpaceDE w:val="0"/>
              <w:autoSpaceDN w:val="0"/>
              <w:adjustRightInd w:val="0"/>
              <w:rPr>
                <w:rFonts w:ascii="Verdana" w:hAnsi="Verdana" w:cs="Calibri"/>
                <w:b/>
                <w:bCs/>
                <w:sz w:val="18"/>
                <w:szCs w:val="18"/>
              </w:rPr>
            </w:pPr>
            <w:r w:rsidRPr="00FD291B">
              <w:rPr>
                <w:rFonts w:ascii="Verdana" w:hAnsi="Verdana" w:cs="Calibri"/>
                <w:b/>
                <w:bCs/>
                <w:sz w:val="18"/>
                <w:szCs w:val="18"/>
              </w:rPr>
              <w:t xml:space="preserve">FORMA DE PAGO </w:t>
            </w:r>
          </w:p>
        </w:tc>
      </w:tr>
      <w:tr w:rsidR="00375779" w:rsidRPr="00FD291B" w14:paraId="549CC4CA" w14:textId="77777777" w:rsidTr="00375779">
        <w:trPr>
          <w:trHeight w:val="1448"/>
        </w:trPr>
        <w:tc>
          <w:tcPr>
            <w:tcW w:w="9640" w:type="dxa"/>
            <w:tcBorders>
              <w:bottom w:val="single" w:sz="4" w:space="0" w:color="auto"/>
            </w:tcBorders>
            <w:shd w:val="clear" w:color="auto" w:fill="auto"/>
            <w:vAlign w:val="center"/>
          </w:tcPr>
          <w:p w14:paraId="69DBD37C" w14:textId="77777777" w:rsidR="00375779" w:rsidRPr="00EF678F" w:rsidRDefault="00375779" w:rsidP="00375779">
            <w:pPr>
              <w:jc w:val="both"/>
              <w:rPr>
                <w:rFonts w:ascii="Calibri" w:eastAsia="Calibri" w:hAnsi="Calibri" w:cs="Arial"/>
                <w:bCs/>
                <w:sz w:val="18"/>
                <w:szCs w:val="22"/>
              </w:rPr>
            </w:pPr>
          </w:p>
          <w:p w14:paraId="314D3E59" w14:textId="77777777" w:rsidR="00375779" w:rsidRPr="005F0C5E" w:rsidRDefault="00375779" w:rsidP="00375779">
            <w:pPr>
              <w:jc w:val="both"/>
              <w:rPr>
                <w:rFonts w:ascii="Verdana" w:eastAsia="Calibri" w:hAnsi="Verdana" w:cs="Arial"/>
                <w:bCs/>
                <w:sz w:val="18"/>
                <w:szCs w:val="18"/>
              </w:rPr>
            </w:pPr>
            <w:r w:rsidRPr="005F0C5E">
              <w:rPr>
                <w:rFonts w:ascii="Verdana" w:eastAsia="Calibri" w:hAnsi="Verdana" w:cs="Arial"/>
                <w:bCs/>
                <w:sz w:val="18"/>
                <w:szCs w:val="18"/>
              </w:rPr>
              <w:t>Los pagos parciales serán efectuados mediante Carta de Crédito Irrevocable emitido por el Banco Central de Bolivia, la misma será tramitada por YPFB a nombre del proveedor a través de una entidad bancaria de primera clase designada por el proveedor. Para cuyo efecto el proveedor deberá comunicar en forma escrita el nombre de la entidad bancaria en origen para realizar esta operación y transferencia</w:t>
            </w:r>
            <w:r>
              <w:rPr>
                <w:rFonts w:ascii="Verdana" w:eastAsia="Calibri" w:hAnsi="Verdana" w:cs="Arial"/>
                <w:bCs/>
                <w:sz w:val="18"/>
                <w:szCs w:val="18"/>
              </w:rPr>
              <w:t>. Todos los costos originados por la modalidad de pago seleccionada van por cuenta del proveedor.</w:t>
            </w:r>
          </w:p>
          <w:p w14:paraId="7B5DB14C" w14:textId="77777777" w:rsidR="00375779" w:rsidRPr="005F0C5E" w:rsidRDefault="00375779" w:rsidP="00375779">
            <w:pPr>
              <w:jc w:val="both"/>
              <w:rPr>
                <w:rFonts w:ascii="Verdana" w:eastAsia="Calibri" w:hAnsi="Verdana" w:cs="Arial"/>
                <w:bCs/>
                <w:sz w:val="18"/>
                <w:szCs w:val="18"/>
              </w:rPr>
            </w:pPr>
          </w:p>
          <w:p w14:paraId="5467B010" w14:textId="77777777" w:rsidR="00375779" w:rsidRPr="005F0C5E" w:rsidRDefault="00375779" w:rsidP="00375779">
            <w:pPr>
              <w:jc w:val="both"/>
              <w:rPr>
                <w:rFonts w:ascii="Verdana" w:eastAsia="Calibri" w:hAnsi="Verdana" w:cs="Arial"/>
                <w:bCs/>
                <w:sz w:val="18"/>
                <w:szCs w:val="18"/>
              </w:rPr>
            </w:pPr>
            <w:r w:rsidRPr="005F0C5E">
              <w:rPr>
                <w:rFonts w:ascii="Verdana" w:eastAsia="Calibri" w:hAnsi="Verdana" w:cs="Arial"/>
                <w:bCs/>
                <w:sz w:val="18"/>
                <w:szCs w:val="18"/>
              </w:rPr>
              <w:t>Por medio de la Carta de Crédito se prevé realizar los siguientes pagos parciales:</w:t>
            </w:r>
          </w:p>
          <w:p w14:paraId="28DA2E9B" w14:textId="77777777" w:rsidR="00375779" w:rsidRDefault="00375779" w:rsidP="00375779">
            <w:pPr>
              <w:autoSpaceDE w:val="0"/>
              <w:autoSpaceDN w:val="0"/>
              <w:adjustRightInd w:val="0"/>
              <w:rPr>
                <w:rFonts w:ascii="Arial" w:hAnsi="Arial" w:cs="Arial"/>
                <w:sz w:val="22"/>
                <w:szCs w:val="22"/>
              </w:rPr>
            </w:pPr>
          </w:p>
          <w:tbl>
            <w:tblPr>
              <w:tblW w:w="8965" w:type="dxa"/>
              <w:jc w:val="center"/>
              <w:tblLayout w:type="fixed"/>
              <w:tblCellMar>
                <w:left w:w="70" w:type="dxa"/>
                <w:right w:w="70" w:type="dxa"/>
              </w:tblCellMar>
              <w:tblLook w:val="04A0" w:firstRow="1" w:lastRow="0" w:firstColumn="1" w:lastColumn="0" w:noHBand="0" w:noVBand="1"/>
            </w:tblPr>
            <w:tblGrid>
              <w:gridCol w:w="442"/>
              <w:gridCol w:w="4600"/>
              <w:gridCol w:w="1418"/>
              <w:gridCol w:w="2505"/>
            </w:tblGrid>
            <w:tr w:rsidR="00375779" w:rsidRPr="005F0C5E" w14:paraId="3F430DEC" w14:textId="77777777" w:rsidTr="00375779">
              <w:trPr>
                <w:trHeight w:val="412"/>
                <w:jc w:val="center"/>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AAD26"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N°</w:t>
                  </w:r>
                </w:p>
              </w:tc>
              <w:tc>
                <w:tcPr>
                  <w:tcW w:w="4600" w:type="dxa"/>
                  <w:tcBorders>
                    <w:top w:val="single" w:sz="4" w:space="0" w:color="auto"/>
                    <w:left w:val="nil"/>
                    <w:bottom w:val="single" w:sz="4" w:space="0" w:color="auto"/>
                    <w:right w:val="single" w:sz="4" w:space="0" w:color="auto"/>
                  </w:tcBorders>
                  <w:shd w:val="clear" w:color="auto" w:fill="auto"/>
                  <w:noWrap/>
                  <w:vAlign w:val="center"/>
                  <w:hideMark/>
                </w:tcPr>
                <w:p w14:paraId="47117787"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DETALLE</w:t>
                  </w:r>
                </w:p>
              </w:tc>
              <w:tc>
                <w:tcPr>
                  <w:tcW w:w="1418" w:type="dxa"/>
                  <w:tcBorders>
                    <w:top w:val="single" w:sz="4" w:space="0" w:color="auto"/>
                    <w:left w:val="nil"/>
                    <w:bottom w:val="single" w:sz="4" w:space="0" w:color="auto"/>
                    <w:right w:val="single" w:sz="4" w:space="0" w:color="auto"/>
                  </w:tcBorders>
                  <w:vAlign w:val="center"/>
                </w:tcPr>
                <w:p w14:paraId="04233F07"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PAGOS PARCIALES</w:t>
                  </w:r>
                </w:p>
              </w:tc>
              <w:tc>
                <w:tcPr>
                  <w:tcW w:w="2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9FDF"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 DEL MONTO TOTAL DE LA CARTA DE CREDITO</w:t>
                  </w:r>
                </w:p>
              </w:tc>
            </w:tr>
            <w:tr w:rsidR="00375779" w:rsidRPr="005F0C5E" w14:paraId="40B58BA2" w14:textId="77777777" w:rsidTr="00375779">
              <w:trPr>
                <w:trHeight w:val="460"/>
                <w:jc w:val="center"/>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0A79DD65"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1</w:t>
                  </w:r>
                </w:p>
              </w:tc>
              <w:tc>
                <w:tcPr>
                  <w:tcW w:w="4600" w:type="dxa"/>
                  <w:tcBorders>
                    <w:top w:val="nil"/>
                    <w:left w:val="nil"/>
                    <w:bottom w:val="single" w:sz="4" w:space="0" w:color="auto"/>
                    <w:right w:val="single" w:sz="4" w:space="0" w:color="auto"/>
                  </w:tcBorders>
                  <w:shd w:val="clear" w:color="auto" w:fill="auto"/>
                  <w:vAlign w:val="center"/>
                  <w:hideMark/>
                </w:tcPr>
                <w:p w14:paraId="002F2A30" w14:textId="77777777" w:rsidR="00375779" w:rsidRPr="005F0C5E" w:rsidRDefault="00375779" w:rsidP="00375779">
                  <w:pPr>
                    <w:jc w:val="center"/>
                    <w:rPr>
                      <w:rFonts w:ascii="Verdana" w:hAnsi="Verdana" w:cs="Calibri"/>
                      <w:sz w:val="16"/>
                      <w:szCs w:val="16"/>
                      <w:lang w:val="es-CO" w:eastAsia="es-CO"/>
                    </w:rPr>
                  </w:pPr>
                  <w:r w:rsidRPr="005F0C5E">
                    <w:rPr>
                      <w:rFonts w:ascii="Verdana" w:hAnsi="Verdana" w:cs="Calibri"/>
                      <w:sz w:val="16"/>
                      <w:szCs w:val="16"/>
                      <w:lang w:val="es-CO" w:eastAsia="es-CO"/>
                    </w:rPr>
                    <w:t>POR ENTREGA DE LOS EQUIPOS EN ADUANA INTERIOR Y DOCUMENTOS DE IMPORTACION</w:t>
                  </w:r>
                </w:p>
              </w:tc>
              <w:tc>
                <w:tcPr>
                  <w:tcW w:w="1418" w:type="dxa"/>
                  <w:tcBorders>
                    <w:top w:val="single" w:sz="4" w:space="0" w:color="auto"/>
                    <w:left w:val="nil"/>
                    <w:bottom w:val="single" w:sz="4" w:space="0" w:color="auto"/>
                    <w:right w:val="single" w:sz="4" w:space="0" w:color="auto"/>
                  </w:tcBorders>
                  <w:vAlign w:val="center"/>
                </w:tcPr>
                <w:p w14:paraId="2C721349" w14:textId="77777777" w:rsidR="00375779" w:rsidRPr="005F0C5E" w:rsidRDefault="00375779" w:rsidP="00375779">
                  <w:pPr>
                    <w:jc w:val="center"/>
                    <w:rPr>
                      <w:rFonts w:ascii="Verdana" w:hAnsi="Verdana" w:cs="Calibri"/>
                      <w:bCs/>
                      <w:sz w:val="16"/>
                      <w:szCs w:val="16"/>
                      <w:lang w:val="es-CO" w:eastAsia="es-CO"/>
                    </w:rPr>
                  </w:pPr>
                  <w:r w:rsidRPr="005F0C5E">
                    <w:rPr>
                      <w:rFonts w:ascii="Verdana" w:hAnsi="Verdana" w:cs="Calibri"/>
                      <w:bCs/>
                      <w:sz w:val="16"/>
                      <w:szCs w:val="16"/>
                      <w:lang w:val="es-CO" w:eastAsia="es-CO"/>
                    </w:rPr>
                    <w:t>PRIMER PAGO</w:t>
                  </w:r>
                </w:p>
              </w:tc>
              <w:tc>
                <w:tcPr>
                  <w:tcW w:w="2505" w:type="dxa"/>
                  <w:tcBorders>
                    <w:top w:val="nil"/>
                    <w:left w:val="single" w:sz="4" w:space="0" w:color="auto"/>
                    <w:bottom w:val="single" w:sz="4" w:space="0" w:color="auto"/>
                    <w:right w:val="single" w:sz="4" w:space="0" w:color="auto"/>
                  </w:tcBorders>
                  <w:shd w:val="clear" w:color="auto" w:fill="auto"/>
                  <w:vAlign w:val="center"/>
                  <w:hideMark/>
                </w:tcPr>
                <w:p w14:paraId="2F5A9291"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50%</w:t>
                  </w:r>
                </w:p>
              </w:tc>
            </w:tr>
            <w:tr w:rsidR="00375779" w:rsidRPr="005F0C5E" w14:paraId="22F6C8C9" w14:textId="77777777" w:rsidTr="00375779">
              <w:trPr>
                <w:trHeight w:val="537"/>
                <w:jc w:val="center"/>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0FBAA038"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2</w:t>
                  </w:r>
                </w:p>
              </w:tc>
              <w:tc>
                <w:tcPr>
                  <w:tcW w:w="4600" w:type="dxa"/>
                  <w:tcBorders>
                    <w:top w:val="nil"/>
                    <w:left w:val="nil"/>
                    <w:bottom w:val="single" w:sz="4" w:space="0" w:color="auto"/>
                    <w:right w:val="single" w:sz="4" w:space="0" w:color="auto"/>
                  </w:tcBorders>
                  <w:shd w:val="clear" w:color="auto" w:fill="auto"/>
                  <w:vAlign w:val="center"/>
                  <w:hideMark/>
                </w:tcPr>
                <w:p w14:paraId="05A13A12" w14:textId="77777777" w:rsidR="00375779" w:rsidRPr="005F0C5E" w:rsidRDefault="00375779" w:rsidP="00375779">
                  <w:pPr>
                    <w:jc w:val="center"/>
                    <w:rPr>
                      <w:rFonts w:ascii="Verdana" w:hAnsi="Verdana" w:cs="Calibri"/>
                      <w:sz w:val="16"/>
                      <w:szCs w:val="16"/>
                      <w:lang w:val="es-CO" w:eastAsia="es-CO"/>
                    </w:rPr>
                  </w:pPr>
                  <w:r w:rsidRPr="005F0C5E">
                    <w:rPr>
                      <w:rFonts w:ascii="Verdana" w:hAnsi="Verdana" w:cs="Calibri"/>
                      <w:sz w:val="16"/>
                      <w:szCs w:val="16"/>
                      <w:lang w:val="es-CO" w:eastAsia="es-CO"/>
                    </w:rPr>
                    <w:t>POR ENTREGA DE LOS EQUIPOS EN ALMACENES DE YPFB</w:t>
                  </w:r>
                </w:p>
              </w:tc>
              <w:tc>
                <w:tcPr>
                  <w:tcW w:w="1418" w:type="dxa"/>
                  <w:tcBorders>
                    <w:top w:val="single" w:sz="4" w:space="0" w:color="auto"/>
                    <w:left w:val="nil"/>
                    <w:bottom w:val="single" w:sz="4" w:space="0" w:color="auto"/>
                    <w:right w:val="single" w:sz="4" w:space="0" w:color="auto"/>
                  </w:tcBorders>
                  <w:vAlign w:val="center"/>
                </w:tcPr>
                <w:p w14:paraId="153D8116" w14:textId="77777777" w:rsidR="00375779" w:rsidRPr="005F0C5E" w:rsidRDefault="00375779" w:rsidP="00375779">
                  <w:pPr>
                    <w:jc w:val="center"/>
                    <w:rPr>
                      <w:rFonts w:ascii="Verdana" w:hAnsi="Verdana" w:cs="Calibri"/>
                      <w:bCs/>
                      <w:sz w:val="16"/>
                      <w:szCs w:val="16"/>
                      <w:lang w:val="es-CO" w:eastAsia="es-CO"/>
                    </w:rPr>
                  </w:pPr>
                  <w:r w:rsidRPr="005F0C5E">
                    <w:rPr>
                      <w:rFonts w:ascii="Verdana" w:hAnsi="Verdana" w:cs="Calibri"/>
                      <w:bCs/>
                      <w:sz w:val="16"/>
                      <w:szCs w:val="16"/>
                      <w:lang w:val="es-CO" w:eastAsia="es-CO"/>
                    </w:rPr>
                    <w:t>SEGUNDO PAGO</w:t>
                  </w:r>
                </w:p>
              </w:tc>
              <w:tc>
                <w:tcPr>
                  <w:tcW w:w="2505" w:type="dxa"/>
                  <w:tcBorders>
                    <w:top w:val="nil"/>
                    <w:left w:val="single" w:sz="4" w:space="0" w:color="auto"/>
                    <w:bottom w:val="single" w:sz="4" w:space="0" w:color="auto"/>
                    <w:right w:val="single" w:sz="4" w:space="0" w:color="auto"/>
                  </w:tcBorders>
                  <w:shd w:val="clear" w:color="auto" w:fill="auto"/>
                  <w:vAlign w:val="center"/>
                  <w:hideMark/>
                </w:tcPr>
                <w:p w14:paraId="738DD379" w14:textId="77777777" w:rsidR="00375779" w:rsidRPr="005F0C5E" w:rsidRDefault="00375779" w:rsidP="00375779">
                  <w:pPr>
                    <w:jc w:val="center"/>
                    <w:rPr>
                      <w:rFonts w:ascii="Verdana" w:hAnsi="Verdana" w:cs="Calibri"/>
                      <w:b/>
                      <w:bCs/>
                      <w:sz w:val="16"/>
                      <w:szCs w:val="16"/>
                      <w:lang w:val="es-CO" w:eastAsia="es-CO"/>
                    </w:rPr>
                  </w:pPr>
                  <w:r w:rsidRPr="005F0C5E">
                    <w:rPr>
                      <w:rFonts w:ascii="Verdana" w:hAnsi="Verdana" w:cs="Calibri"/>
                      <w:b/>
                      <w:bCs/>
                      <w:sz w:val="16"/>
                      <w:szCs w:val="16"/>
                      <w:lang w:val="es-CO" w:eastAsia="es-CO"/>
                    </w:rPr>
                    <w:t>50%</w:t>
                  </w:r>
                </w:p>
              </w:tc>
            </w:tr>
          </w:tbl>
          <w:p w14:paraId="70819C5C" w14:textId="77777777" w:rsidR="00375779" w:rsidRPr="001B0183" w:rsidRDefault="00375779" w:rsidP="00375779">
            <w:pPr>
              <w:jc w:val="both"/>
              <w:rPr>
                <w:rFonts w:ascii="Arial" w:hAnsi="Arial" w:cs="Arial"/>
                <w:sz w:val="22"/>
                <w:szCs w:val="22"/>
              </w:rPr>
            </w:pPr>
          </w:p>
          <w:p w14:paraId="3758715B" w14:textId="77777777" w:rsidR="00375779" w:rsidRPr="005F0C5E" w:rsidRDefault="00375779" w:rsidP="00375779">
            <w:pPr>
              <w:jc w:val="both"/>
              <w:rPr>
                <w:rFonts w:ascii="Calibri" w:eastAsia="Calibri" w:hAnsi="Calibri" w:cs="Arial"/>
                <w:bCs/>
                <w:sz w:val="22"/>
                <w:szCs w:val="22"/>
              </w:rPr>
            </w:pPr>
            <w:r w:rsidRPr="005F0C5E">
              <w:rPr>
                <w:rFonts w:ascii="Calibri" w:eastAsia="Calibri" w:hAnsi="Calibri" w:cs="Arial"/>
                <w:bCs/>
                <w:sz w:val="22"/>
                <w:szCs w:val="22"/>
              </w:rPr>
              <w:t>Los pagos se efectuaran descontando el 20% correspondiente al anticipo (si corresponde).</w:t>
            </w:r>
          </w:p>
          <w:p w14:paraId="57017451" w14:textId="77777777" w:rsidR="00375779" w:rsidRPr="005F0C5E" w:rsidRDefault="00375779" w:rsidP="00375779">
            <w:pPr>
              <w:jc w:val="both"/>
              <w:rPr>
                <w:rFonts w:ascii="Calibri" w:eastAsia="Calibri" w:hAnsi="Calibri" w:cs="Arial"/>
                <w:bCs/>
                <w:sz w:val="22"/>
                <w:szCs w:val="22"/>
              </w:rPr>
            </w:pPr>
          </w:p>
          <w:p w14:paraId="6DD83378" w14:textId="77777777" w:rsidR="00375779" w:rsidRPr="005F0C5E" w:rsidRDefault="00375779" w:rsidP="00375779">
            <w:pPr>
              <w:jc w:val="both"/>
              <w:rPr>
                <w:rFonts w:ascii="Calibri" w:hAnsi="Calibri" w:cs="Calibri"/>
                <w:sz w:val="22"/>
                <w:szCs w:val="22"/>
              </w:rPr>
            </w:pPr>
            <w:r w:rsidRPr="005F0C5E">
              <w:rPr>
                <w:rFonts w:ascii="Calibri" w:hAnsi="Calibri" w:cs="Calibri"/>
                <w:sz w:val="22"/>
                <w:szCs w:val="22"/>
              </w:rPr>
              <w:t xml:space="preserve">Para el Primer Pago parcial, la empresa proveedora deberá presentar a YPFB, los documentos detallados en los incisos a) al j), del </w:t>
            </w:r>
            <w:r>
              <w:rPr>
                <w:rFonts w:ascii="Calibri" w:hAnsi="Calibri" w:cs="Calibri"/>
                <w:sz w:val="22"/>
                <w:szCs w:val="22"/>
              </w:rPr>
              <w:t>sub título</w:t>
            </w:r>
            <w:r w:rsidRPr="005F0C5E">
              <w:rPr>
                <w:rFonts w:ascii="Calibri" w:hAnsi="Calibri" w:cs="Calibri"/>
                <w:sz w:val="22"/>
                <w:szCs w:val="22"/>
              </w:rPr>
              <w:t xml:space="preserve"> GESTION ADUANERA DE IMPORTACION – </w:t>
            </w:r>
            <w:r w:rsidRPr="005F0C5E">
              <w:rPr>
                <w:rFonts w:ascii="Calibri" w:hAnsi="Calibri" w:cs="Calibri"/>
                <w:b/>
                <w:sz w:val="22"/>
                <w:szCs w:val="22"/>
                <w:u w:val="single"/>
              </w:rPr>
              <w:t>Documentos de Soporte Inherentes a la Importación</w:t>
            </w:r>
            <w:r w:rsidRPr="005F0C5E">
              <w:rPr>
                <w:rFonts w:ascii="Calibri" w:hAnsi="Calibri" w:cs="Calibri"/>
                <w:sz w:val="22"/>
                <w:szCs w:val="22"/>
              </w:rPr>
              <w:t>.</w:t>
            </w:r>
          </w:p>
          <w:p w14:paraId="1A3B7FF4" w14:textId="77777777" w:rsidR="00375779" w:rsidRPr="000F38C1" w:rsidRDefault="00375779" w:rsidP="00375779">
            <w:pPr>
              <w:jc w:val="both"/>
              <w:rPr>
                <w:rFonts w:ascii="Arial" w:hAnsi="Arial" w:cs="Arial"/>
                <w:sz w:val="22"/>
                <w:szCs w:val="22"/>
              </w:rPr>
            </w:pPr>
          </w:p>
          <w:p w14:paraId="77A862C4" w14:textId="77777777" w:rsidR="00375779" w:rsidRPr="005F0C5E" w:rsidRDefault="00375779" w:rsidP="00375779">
            <w:pPr>
              <w:jc w:val="both"/>
              <w:rPr>
                <w:rFonts w:ascii="Calibri" w:eastAsia="Calibri" w:hAnsi="Calibri" w:cs="Arial"/>
                <w:bCs/>
                <w:sz w:val="22"/>
                <w:szCs w:val="22"/>
              </w:rPr>
            </w:pPr>
            <w:r w:rsidRPr="005F0C5E">
              <w:rPr>
                <w:rFonts w:ascii="Calibri" w:eastAsia="Calibri" w:hAnsi="Calibri" w:cs="Arial"/>
                <w:bCs/>
                <w:sz w:val="22"/>
                <w:szCs w:val="22"/>
              </w:rPr>
              <w:t xml:space="preserve">La documentación aduanera deberá ser precisa, exacta, correcta y coincidente entre sí a efectos de procedimientos aduaneros. En caso de existir observaciones a dicha documentación el proveedor deberá subsanar las mismas conforme normativa aduanera </w:t>
            </w:r>
            <w:proofErr w:type="gramStart"/>
            <w:r w:rsidRPr="005F0C5E">
              <w:rPr>
                <w:rFonts w:ascii="Calibri" w:eastAsia="Calibri" w:hAnsi="Calibri" w:cs="Arial"/>
                <w:bCs/>
                <w:sz w:val="22"/>
                <w:szCs w:val="22"/>
              </w:rPr>
              <w:t>Boliviana</w:t>
            </w:r>
            <w:proofErr w:type="gramEnd"/>
            <w:r w:rsidRPr="005F0C5E">
              <w:rPr>
                <w:rFonts w:ascii="Calibri" w:eastAsia="Calibri" w:hAnsi="Calibri" w:cs="Arial"/>
                <w:bCs/>
                <w:sz w:val="22"/>
                <w:szCs w:val="22"/>
              </w:rPr>
              <w:t xml:space="preserve"> vigente.</w:t>
            </w:r>
          </w:p>
          <w:p w14:paraId="11E20313" w14:textId="77777777" w:rsidR="00375779" w:rsidRPr="005F0C5E" w:rsidRDefault="00375779" w:rsidP="00375779">
            <w:pPr>
              <w:jc w:val="both"/>
              <w:rPr>
                <w:rFonts w:ascii="Calibri" w:eastAsia="Calibri" w:hAnsi="Calibri" w:cs="Arial"/>
                <w:bCs/>
                <w:sz w:val="22"/>
                <w:szCs w:val="22"/>
              </w:rPr>
            </w:pPr>
          </w:p>
          <w:p w14:paraId="269CABC6" w14:textId="77777777" w:rsidR="00375779" w:rsidRPr="005F0C5E" w:rsidRDefault="00375779" w:rsidP="00375779">
            <w:pPr>
              <w:jc w:val="both"/>
              <w:rPr>
                <w:rFonts w:ascii="Calibri" w:eastAsia="Calibri" w:hAnsi="Calibri" w:cs="Arial"/>
                <w:bCs/>
                <w:sz w:val="22"/>
                <w:szCs w:val="22"/>
              </w:rPr>
            </w:pPr>
            <w:r w:rsidRPr="005F0C5E">
              <w:rPr>
                <w:rFonts w:ascii="Calibri" w:eastAsia="Calibri" w:hAnsi="Calibri" w:cs="Arial"/>
                <w:bCs/>
                <w:sz w:val="22"/>
                <w:szCs w:val="22"/>
              </w:rPr>
              <w:t xml:space="preserve">Para el Segundo Pago parcial deberá presentar el Acta de Recepción Definitiva a verificación de la entrega de los equipos en almacenes de YPFB. </w:t>
            </w:r>
          </w:p>
          <w:p w14:paraId="6376836C" w14:textId="77777777" w:rsidR="00375779" w:rsidRPr="00FD291B" w:rsidRDefault="00375779" w:rsidP="00375779">
            <w:pPr>
              <w:autoSpaceDE w:val="0"/>
              <w:autoSpaceDN w:val="0"/>
              <w:adjustRightInd w:val="0"/>
              <w:jc w:val="both"/>
              <w:rPr>
                <w:rFonts w:ascii="Verdana" w:hAnsi="Verdana" w:cs="Calibri"/>
                <w:sz w:val="18"/>
                <w:szCs w:val="18"/>
                <w:lang w:eastAsia="es-BO"/>
              </w:rPr>
            </w:pPr>
          </w:p>
        </w:tc>
      </w:tr>
      <w:tr w:rsidR="00375779" w:rsidRPr="00FD291B" w14:paraId="46EFF137" w14:textId="77777777" w:rsidTr="00375779">
        <w:trPr>
          <w:trHeight w:val="422"/>
        </w:trPr>
        <w:tc>
          <w:tcPr>
            <w:tcW w:w="9640" w:type="dxa"/>
            <w:shd w:val="clear" w:color="auto" w:fill="B4C6E7"/>
            <w:vAlign w:val="center"/>
          </w:tcPr>
          <w:p w14:paraId="1D364B35" w14:textId="77777777" w:rsidR="00375779" w:rsidRPr="00B15E08" w:rsidRDefault="00375779" w:rsidP="00375779">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p>
        </w:tc>
      </w:tr>
      <w:tr w:rsidR="00375779" w:rsidRPr="00FD291B" w14:paraId="2A6114B7" w14:textId="77777777" w:rsidTr="00375779">
        <w:trPr>
          <w:trHeight w:val="555"/>
        </w:trPr>
        <w:tc>
          <w:tcPr>
            <w:tcW w:w="9640" w:type="dxa"/>
            <w:shd w:val="clear" w:color="auto" w:fill="auto"/>
            <w:vAlign w:val="center"/>
          </w:tcPr>
          <w:p w14:paraId="7E05B753" w14:textId="77777777" w:rsidR="00375779" w:rsidRDefault="00375779" w:rsidP="00375779">
            <w:pPr>
              <w:autoSpaceDE w:val="0"/>
              <w:autoSpaceDN w:val="0"/>
              <w:adjustRightInd w:val="0"/>
              <w:jc w:val="both"/>
              <w:rPr>
                <w:rFonts w:ascii="Verdana" w:hAnsi="Verdana" w:cs="Calibri"/>
                <w:sz w:val="18"/>
                <w:szCs w:val="18"/>
              </w:rPr>
            </w:pPr>
          </w:p>
          <w:p w14:paraId="3C56DE05" w14:textId="77777777" w:rsidR="00375779" w:rsidRPr="005F0C5E" w:rsidRDefault="00375779" w:rsidP="00375779">
            <w:pPr>
              <w:autoSpaceDE w:val="0"/>
              <w:autoSpaceDN w:val="0"/>
              <w:adjustRightInd w:val="0"/>
              <w:jc w:val="both"/>
              <w:rPr>
                <w:rFonts w:ascii="Verdana" w:hAnsi="Verdana" w:cs="Calibri"/>
                <w:sz w:val="18"/>
                <w:szCs w:val="18"/>
              </w:rPr>
            </w:pPr>
            <w:r w:rsidRPr="005F0C5E">
              <w:rPr>
                <w:rFonts w:ascii="Verdana" w:hAnsi="Verdana" w:cs="Calibri"/>
                <w:sz w:val="18"/>
                <w:szCs w:val="18"/>
              </w:rPr>
              <w:t>Por cada periodo de retraso se aplicara las siguientes multas:</w:t>
            </w:r>
          </w:p>
          <w:p w14:paraId="6B902AD3" w14:textId="77777777" w:rsidR="00375779" w:rsidRPr="005F0C5E" w:rsidRDefault="00375779" w:rsidP="00375779">
            <w:pPr>
              <w:autoSpaceDE w:val="0"/>
              <w:autoSpaceDN w:val="0"/>
              <w:adjustRightInd w:val="0"/>
              <w:jc w:val="both"/>
              <w:rPr>
                <w:rFonts w:ascii="Verdana" w:hAnsi="Verdana" w:cs="Calibri"/>
                <w:sz w:val="18"/>
                <w:szCs w:val="18"/>
              </w:rPr>
            </w:pPr>
          </w:p>
          <w:p w14:paraId="14C7C5A9" w14:textId="77777777" w:rsidR="00375779" w:rsidRPr="005F0C5E" w:rsidRDefault="00375779" w:rsidP="008D16E9">
            <w:pPr>
              <w:numPr>
                <w:ilvl w:val="0"/>
                <w:numId w:val="42"/>
              </w:numPr>
              <w:autoSpaceDE w:val="0"/>
              <w:autoSpaceDN w:val="0"/>
              <w:adjustRightInd w:val="0"/>
              <w:jc w:val="both"/>
              <w:rPr>
                <w:rFonts w:ascii="Verdana" w:hAnsi="Verdana" w:cs="Calibri"/>
                <w:sz w:val="18"/>
                <w:szCs w:val="18"/>
              </w:rPr>
            </w:pPr>
            <w:r w:rsidRPr="005F0C5E">
              <w:rPr>
                <w:rFonts w:ascii="Verdana" w:hAnsi="Verdana" w:cs="Calibri"/>
                <w:sz w:val="18"/>
                <w:szCs w:val="18"/>
              </w:rPr>
              <w:t>Equivalente al 3 por 1.000 por cada día de atraso desde el día 1 hasta el día 30 de atraso.</w:t>
            </w:r>
          </w:p>
          <w:p w14:paraId="4EF6922D" w14:textId="77777777" w:rsidR="00375779" w:rsidRDefault="00375779" w:rsidP="008D16E9">
            <w:pPr>
              <w:numPr>
                <w:ilvl w:val="0"/>
                <w:numId w:val="42"/>
              </w:numPr>
              <w:autoSpaceDE w:val="0"/>
              <w:autoSpaceDN w:val="0"/>
              <w:adjustRightInd w:val="0"/>
              <w:jc w:val="both"/>
              <w:rPr>
                <w:rFonts w:ascii="Verdana" w:hAnsi="Verdana" w:cs="Calibri"/>
                <w:sz w:val="18"/>
                <w:szCs w:val="18"/>
              </w:rPr>
            </w:pPr>
            <w:r w:rsidRPr="005F0C5E">
              <w:rPr>
                <w:rFonts w:ascii="Verdana" w:hAnsi="Verdana" w:cs="Calibri"/>
                <w:sz w:val="18"/>
                <w:szCs w:val="18"/>
              </w:rPr>
              <w:t>Equivalente al 4 por 1.000 por cada día de atraso desde el día 31 en adelante.</w:t>
            </w:r>
          </w:p>
          <w:p w14:paraId="6452A183" w14:textId="77777777" w:rsidR="00375779" w:rsidRDefault="00375779" w:rsidP="00375779">
            <w:pPr>
              <w:autoSpaceDE w:val="0"/>
              <w:autoSpaceDN w:val="0"/>
              <w:adjustRightInd w:val="0"/>
              <w:ind w:left="720"/>
              <w:jc w:val="both"/>
              <w:rPr>
                <w:rFonts w:ascii="Verdana" w:hAnsi="Verdana" w:cs="Calibri"/>
                <w:sz w:val="18"/>
                <w:szCs w:val="18"/>
              </w:rPr>
            </w:pPr>
          </w:p>
          <w:p w14:paraId="510AFE46" w14:textId="77777777" w:rsidR="00375779" w:rsidRDefault="00375779" w:rsidP="00375779">
            <w:pPr>
              <w:autoSpaceDE w:val="0"/>
              <w:autoSpaceDN w:val="0"/>
              <w:adjustRightInd w:val="0"/>
              <w:jc w:val="both"/>
              <w:rPr>
                <w:rFonts w:ascii="Verdana" w:hAnsi="Verdana" w:cs="Calibri"/>
                <w:sz w:val="18"/>
                <w:szCs w:val="18"/>
              </w:rPr>
            </w:pPr>
            <w:r>
              <w:rPr>
                <w:rFonts w:ascii="Verdana" w:hAnsi="Verdana" w:cs="Calibri"/>
                <w:sz w:val="18"/>
                <w:szCs w:val="18"/>
              </w:rPr>
              <w:t>En caso de existir multas, el pago de las mismas deberá ser realizado de forma previa al último pago a realizarse, mediante transferencia bancaria a la cuenta que YPFB determine.</w:t>
            </w:r>
          </w:p>
          <w:p w14:paraId="2DC99B8C" w14:textId="77777777" w:rsidR="00375779" w:rsidRPr="00B15E08" w:rsidRDefault="00375779" w:rsidP="00375779">
            <w:pPr>
              <w:autoSpaceDE w:val="0"/>
              <w:autoSpaceDN w:val="0"/>
              <w:adjustRightInd w:val="0"/>
              <w:jc w:val="both"/>
              <w:rPr>
                <w:rFonts w:ascii="Verdana" w:hAnsi="Verdana" w:cs="Calibri"/>
                <w:sz w:val="18"/>
                <w:szCs w:val="18"/>
              </w:rPr>
            </w:pPr>
          </w:p>
        </w:tc>
      </w:tr>
      <w:tr w:rsidR="00375779" w:rsidRPr="005361C1" w14:paraId="4DFF0149" w14:textId="77777777" w:rsidTr="00375779">
        <w:trPr>
          <w:trHeight w:val="408"/>
        </w:trPr>
        <w:tc>
          <w:tcPr>
            <w:tcW w:w="9640" w:type="dxa"/>
            <w:shd w:val="clear" w:color="auto" w:fill="B4C6E7"/>
            <w:vAlign w:val="center"/>
          </w:tcPr>
          <w:p w14:paraId="69647590" w14:textId="77777777" w:rsidR="00375779" w:rsidRPr="00B15E08" w:rsidRDefault="00375779" w:rsidP="00375779">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375779" w:rsidRPr="00FD291B" w14:paraId="37E86047" w14:textId="77777777" w:rsidTr="00375779">
        <w:trPr>
          <w:trHeight w:val="604"/>
        </w:trPr>
        <w:tc>
          <w:tcPr>
            <w:tcW w:w="9640" w:type="dxa"/>
            <w:tcBorders>
              <w:bottom w:val="single" w:sz="4" w:space="0" w:color="auto"/>
            </w:tcBorders>
            <w:shd w:val="clear" w:color="auto" w:fill="auto"/>
            <w:vAlign w:val="center"/>
          </w:tcPr>
          <w:p w14:paraId="4AE11D8B" w14:textId="77777777" w:rsidR="00375779" w:rsidRPr="00AD7E22" w:rsidRDefault="00375779" w:rsidP="00375779">
            <w:pPr>
              <w:autoSpaceDE w:val="0"/>
              <w:autoSpaceDN w:val="0"/>
              <w:adjustRightInd w:val="0"/>
              <w:jc w:val="both"/>
              <w:rPr>
                <w:rFonts w:ascii="Verdana" w:hAnsi="Verdana" w:cs="Calibri"/>
                <w:sz w:val="8"/>
                <w:szCs w:val="18"/>
              </w:rPr>
            </w:pPr>
          </w:p>
          <w:p w14:paraId="39373709"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Los Proponentes deben presentar: </w:t>
            </w:r>
          </w:p>
          <w:p w14:paraId="1647306F" w14:textId="77777777" w:rsidR="00375779" w:rsidRPr="002E6C7C" w:rsidRDefault="00375779" w:rsidP="00375779">
            <w:pPr>
              <w:autoSpaceDE w:val="0"/>
              <w:autoSpaceDN w:val="0"/>
              <w:adjustRightInd w:val="0"/>
              <w:jc w:val="both"/>
              <w:rPr>
                <w:rFonts w:ascii="Verdana" w:hAnsi="Verdana" w:cs="Calibri"/>
                <w:sz w:val="18"/>
                <w:szCs w:val="18"/>
              </w:rPr>
            </w:pPr>
          </w:p>
          <w:p w14:paraId="4419D5D6"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Garantía de seriedad de propuesta</w:t>
            </w:r>
            <w:r w:rsidRPr="002E6C7C">
              <w:rPr>
                <w:rFonts w:ascii="Verdana" w:hAnsi="Verdana" w:cs="Calibri"/>
                <w:sz w:val="18"/>
                <w:szCs w:val="18"/>
              </w:rPr>
              <w:t>. A elección de la empresa proponente, esta podrá presentar:</w:t>
            </w:r>
          </w:p>
          <w:p w14:paraId="2E2D3F78" w14:textId="77777777" w:rsidR="00375779" w:rsidRPr="002E6C7C" w:rsidRDefault="00375779" w:rsidP="00375779">
            <w:pPr>
              <w:autoSpaceDE w:val="0"/>
              <w:autoSpaceDN w:val="0"/>
              <w:adjustRightInd w:val="0"/>
              <w:jc w:val="both"/>
              <w:rPr>
                <w:rFonts w:ascii="Verdana" w:hAnsi="Verdana" w:cs="Calibri"/>
                <w:sz w:val="18"/>
                <w:szCs w:val="18"/>
              </w:rPr>
            </w:pPr>
          </w:p>
          <w:p w14:paraId="18E8B86F" w14:textId="77777777" w:rsidR="00375779" w:rsidRPr="002E6C7C" w:rsidRDefault="00375779" w:rsidP="008D16E9">
            <w:pPr>
              <w:numPr>
                <w:ilvl w:val="0"/>
                <w:numId w:val="29"/>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w:t>
            </w:r>
            <w:r w:rsidRPr="002E6C7C">
              <w:rPr>
                <w:rFonts w:ascii="Verdana" w:hAnsi="Verdana" w:cs="Calibri"/>
                <w:sz w:val="18"/>
                <w:szCs w:val="18"/>
              </w:rPr>
              <w:lastRenderedPageBreak/>
              <w:t>exterior a la orden/a favor de YPFB, la misma que deberá ser notificada por un banco corresponsal (local) del Estado Plurinacional de Bolivia, registrado y autorizado y bajo el control de la Autoridad de Supervisión del Sistema Financiero – ASFI, con las características expresas de renovable, irrevocable y de ejecución inmediata, con vigencia de 90 días calendario a partir de su emisión que deberá ser emitida por un importe equivalente al 1% del valor total de la propuesta y estar expresada en Dólares Estadounidenses; o alternativamente,</w:t>
            </w:r>
          </w:p>
          <w:p w14:paraId="32F84BFF" w14:textId="77777777" w:rsidR="00375779" w:rsidRPr="002E6C7C" w:rsidRDefault="00375779" w:rsidP="00375779">
            <w:pPr>
              <w:autoSpaceDE w:val="0"/>
              <w:autoSpaceDN w:val="0"/>
              <w:adjustRightInd w:val="0"/>
              <w:jc w:val="both"/>
              <w:rPr>
                <w:rFonts w:ascii="Verdana" w:hAnsi="Verdana" w:cs="Calibri"/>
                <w:sz w:val="18"/>
                <w:szCs w:val="18"/>
              </w:rPr>
            </w:pPr>
          </w:p>
          <w:p w14:paraId="7A884F06" w14:textId="77777777" w:rsidR="00375779" w:rsidRPr="002E6C7C" w:rsidRDefault="00375779" w:rsidP="008D16E9">
            <w:pPr>
              <w:numPr>
                <w:ilvl w:val="0"/>
                <w:numId w:val="29"/>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5EB237C4" w14:textId="77777777" w:rsidR="00375779" w:rsidRPr="002E6C7C" w:rsidRDefault="00375779" w:rsidP="00375779">
            <w:pPr>
              <w:autoSpaceDE w:val="0"/>
              <w:autoSpaceDN w:val="0"/>
              <w:adjustRightInd w:val="0"/>
              <w:jc w:val="both"/>
              <w:rPr>
                <w:rFonts w:ascii="Verdana" w:hAnsi="Verdana" w:cs="Calibri"/>
                <w:sz w:val="18"/>
                <w:szCs w:val="18"/>
              </w:rPr>
            </w:pPr>
          </w:p>
          <w:p w14:paraId="76123B15" w14:textId="77777777" w:rsidR="00375779"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Alternativamente el proponente podrá presentar Boleta de Garantía (Fianza Bancaria), o Garantía a Primer Requerimiento emitida por un Banco o Institución Financiera regulada y autorizada por la Autoridad del Sistema Financiero de Bolivia – ASFI, emitida a nombre de YPFB, deberá expresar su carácter de renovable, irrevocable y de ejecución inmediata, por un importe equivalente al 1% del valor total de la propuesta, con una vigencia de 90 días calendarios computables a partir de su emisión.</w:t>
            </w:r>
          </w:p>
          <w:p w14:paraId="34718F83" w14:textId="77777777" w:rsidR="00375779" w:rsidRPr="00EF678F" w:rsidRDefault="00375779" w:rsidP="00375779">
            <w:pPr>
              <w:autoSpaceDE w:val="0"/>
              <w:autoSpaceDN w:val="0"/>
              <w:adjustRightInd w:val="0"/>
              <w:ind w:left="720"/>
              <w:jc w:val="both"/>
              <w:rPr>
                <w:rFonts w:ascii="Verdana" w:hAnsi="Verdana" w:cs="Calibri"/>
                <w:sz w:val="16"/>
                <w:szCs w:val="18"/>
              </w:rPr>
            </w:pPr>
          </w:p>
          <w:p w14:paraId="039B6A3D" w14:textId="77777777" w:rsidR="00375779"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Nota 1.-</w:t>
            </w:r>
            <w:r w:rsidRPr="002E6C7C">
              <w:rPr>
                <w:rFonts w:ascii="Verdana" w:hAnsi="Verdana" w:cs="Calibri"/>
                <w:sz w:val="18"/>
                <w:szCs w:val="18"/>
              </w:rPr>
              <w:t xml:space="preserve"> Si la empresa optara por presentar una Boleta de Garantía o Garantía a Primer Requerimiento emitida por un Banco o Institución Financiera regulada por el Sistema Financiero de Bolivia, la empresa bajo ningún caso deberá estar registrada en FUNDEMPRESA, mucho menos tener actividad económica dentro del territorio nacional</w:t>
            </w:r>
            <w:r>
              <w:rPr>
                <w:rFonts w:ascii="Verdana" w:hAnsi="Verdana" w:cs="Calibri"/>
                <w:sz w:val="18"/>
                <w:szCs w:val="18"/>
              </w:rPr>
              <w:t>, para lo cual la empresa proponente o adjudicada deberá presentar de forma adjunta al instrumento financiero entregado, una certificación de no registro emitida por FUNDEMPRESA o SIN</w:t>
            </w:r>
            <w:r w:rsidRPr="002E6C7C">
              <w:rPr>
                <w:rFonts w:ascii="Verdana" w:hAnsi="Verdana" w:cs="Calibri"/>
                <w:sz w:val="18"/>
                <w:szCs w:val="18"/>
              </w:rPr>
              <w:t>.</w:t>
            </w:r>
          </w:p>
          <w:p w14:paraId="7C474ADF" w14:textId="77777777" w:rsidR="00375779" w:rsidRPr="00EF678F" w:rsidRDefault="00375779" w:rsidP="00375779">
            <w:pPr>
              <w:autoSpaceDE w:val="0"/>
              <w:autoSpaceDN w:val="0"/>
              <w:adjustRightInd w:val="0"/>
              <w:jc w:val="both"/>
              <w:rPr>
                <w:rFonts w:ascii="Verdana" w:hAnsi="Verdana" w:cs="Calibri"/>
                <w:sz w:val="16"/>
                <w:szCs w:val="18"/>
              </w:rPr>
            </w:pPr>
          </w:p>
          <w:p w14:paraId="56104D5D"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sz w:val="18"/>
                <w:szCs w:val="18"/>
              </w:rPr>
              <w:t>La empresa adjudica adicionalmente deberá presentar previa a la elaboración del contrato las garantías señaladas a continuación:</w:t>
            </w:r>
          </w:p>
          <w:p w14:paraId="4A74C878" w14:textId="77777777" w:rsidR="00375779" w:rsidRPr="00EF678F" w:rsidRDefault="00375779" w:rsidP="00375779">
            <w:pPr>
              <w:autoSpaceDE w:val="0"/>
              <w:autoSpaceDN w:val="0"/>
              <w:adjustRightInd w:val="0"/>
              <w:jc w:val="both"/>
              <w:rPr>
                <w:rFonts w:ascii="Verdana" w:hAnsi="Verdana" w:cs="Calibri"/>
                <w:sz w:val="16"/>
                <w:szCs w:val="18"/>
              </w:rPr>
            </w:pPr>
          </w:p>
          <w:p w14:paraId="7D3B7BB5"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Garantía de correcta inversión de anticipo (si corresponde)</w:t>
            </w:r>
            <w:r w:rsidRPr="002E6C7C">
              <w:rPr>
                <w:rFonts w:ascii="Verdana" w:hAnsi="Verdana" w:cs="Calibri"/>
                <w:sz w:val="18"/>
                <w:szCs w:val="18"/>
              </w:rPr>
              <w:t>. A elección de la empresa adjudicada, esta podrá presentar:</w:t>
            </w:r>
          </w:p>
          <w:p w14:paraId="6E05BFF8" w14:textId="77777777" w:rsidR="00375779" w:rsidRPr="00EF678F" w:rsidRDefault="00375779" w:rsidP="00375779">
            <w:pPr>
              <w:autoSpaceDE w:val="0"/>
              <w:autoSpaceDN w:val="0"/>
              <w:adjustRightInd w:val="0"/>
              <w:jc w:val="both"/>
              <w:rPr>
                <w:rFonts w:ascii="Verdana" w:hAnsi="Verdana" w:cs="Calibri"/>
                <w:sz w:val="16"/>
                <w:szCs w:val="18"/>
              </w:rPr>
            </w:pPr>
          </w:p>
          <w:p w14:paraId="6DA2789D" w14:textId="77777777" w:rsidR="00375779" w:rsidRPr="002E6C7C"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exterior a la orden/a favor de YPFB, la misma que deberá ser confirmada por un banco corresponsal (local) del Estado Plurinacional de Bolivia, registrado y autorizado y bajo el control de la Autoridad de Supervisión del Sistema Financiero – ASFI, con las características expresas de renovable, irrevocable y de ejecución inmediata, con vigencia de 90 días calendario la misma que deberá ser emitida por un importe equivalente al 100% del valor del anticipo otorgado y estar expresada en Dólares Esta</w:t>
            </w:r>
            <w:r>
              <w:rPr>
                <w:rFonts w:ascii="Verdana" w:hAnsi="Verdana" w:cs="Calibri"/>
                <w:sz w:val="18"/>
                <w:szCs w:val="18"/>
              </w:rPr>
              <w:t xml:space="preserve">dounidenses; o alternativamente. </w:t>
            </w:r>
            <w:r w:rsidRPr="002E6C7C">
              <w:rPr>
                <w:rFonts w:ascii="Verdana" w:hAnsi="Verdana" w:cs="Calibri"/>
                <w:sz w:val="18"/>
                <w:szCs w:val="18"/>
              </w:rPr>
              <w:t>Esta garantía deberá ser Renovada las veces que YPFB así lo requiera hasta cubrir la totalidad del anticipo otorgado.</w:t>
            </w:r>
          </w:p>
          <w:p w14:paraId="0CFA120E" w14:textId="77777777" w:rsidR="00375779" w:rsidRPr="00EF678F" w:rsidRDefault="00375779" w:rsidP="00375779">
            <w:pPr>
              <w:autoSpaceDE w:val="0"/>
              <w:autoSpaceDN w:val="0"/>
              <w:adjustRightInd w:val="0"/>
              <w:jc w:val="both"/>
              <w:rPr>
                <w:rFonts w:ascii="Verdana" w:hAnsi="Verdana" w:cs="Calibri"/>
                <w:sz w:val="16"/>
                <w:szCs w:val="18"/>
              </w:rPr>
            </w:pPr>
          </w:p>
          <w:p w14:paraId="70934FAA" w14:textId="77777777" w:rsidR="00375779" w:rsidRPr="002E6C7C"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5E642FE1" w14:textId="77777777" w:rsidR="00375779" w:rsidRPr="00EF678F" w:rsidRDefault="00375779" w:rsidP="00375779">
            <w:pPr>
              <w:autoSpaceDE w:val="0"/>
              <w:autoSpaceDN w:val="0"/>
              <w:adjustRightInd w:val="0"/>
              <w:jc w:val="both"/>
              <w:rPr>
                <w:rFonts w:ascii="Verdana" w:hAnsi="Verdana" w:cs="Calibri"/>
                <w:sz w:val="16"/>
                <w:szCs w:val="18"/>
              </w:rPr>
            </w:pPr>
          </w:p>
          <w:p w14:paraId="448DC625" w14:textId="77777777" w:rsidR="00375779" w:rsidRPr="002E6C7C" w:rsidRDefault="00375779" w:rsidP="008D16E9">
            <w:pPr>
              <w:numPr>
                <w:ilvl w:val="0"/>
                <w:numId w:val="30"/>
              </w:numPr>
              <w:autoSpaceDE w:val="0"/>
              <w:autoSpaceDN w:val="0"/>
              <w:adjustRightInd w:val="0"/>
              <w:jc w:val="both"/>
              <w:rPr>
                <w:rFonts w:ascii="Verdana" w:hAnsi="Verdana" w:cs="Calibri"/>
                <w:sz w:val="18"/>
                <w:szCs w:val="18"/>
              </w:rPr>
            </w:pPr>
            <w:r w:rsidRPr="002E6C7C">
              <w:rPr>
                <w:rFonts w:ascii="Verdana" w:hAnsi="Verdana" w:cs="Calibri"/>
                <w:sz w:val="18"/>
                <w:szCs w:val="18"/>
              </w:rPr>
              <w:t>Alternativamente el proponente podrá presentar Boleta de Garantía (Fianza Bancaria), o Garantía a Primer Requerimiento emitida por un Banco o Institución Financiera regulada y autorizada por la Autoridad del Sistema Financiero de Bolivia – ASFI, emitida a nombre de YPFB, deberá expresar su carácter de renovable, irrevocable y de ejecución inmediata, equivalente al 100% del valor del anticipo otorgado, con vigencia de 90 días calendario a partir de su emisión.</w:t>
            </w:r>
          </w:p>
          <w:p w14:paraId="0DF75981" w14:textId="77777777" w:rsidR="00375779" w:rsidRPr="00EF678F" w:rsidRDefault="00375779" w:rsidP="00375779">
            <w:pPr>
              <w:autoSpaceDE w:val="0"/>
              <w:autoSpaceDN w:val="0"/>
              <w:adjustRightInd w:val="0"/>
              <w:jc w:val="both"/>
              <w:rPr>
                <w:rFonts w:ascii="Verdana" w:hAnsi="Verdana" w:cs="Calibri"/>
                <w:sz w:val="16"/>
                <w:szCs w:val="18"/>
              </w:rPr>
            </w:pPr>
          </w:p>
          <w:p w14:paraId="65315818" w14:textId="77777777" w:rsidR="00375779"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Nota 1.-</w:t>
            </w:r>
            <w:r w:rsidRPr="002E6C7C">
              <w:rPr>
                <w:rFonts w:ascii="Verdana" w:hAnsi="Verdana" w:cs="Calibri"/>
                <w:sz w:val="18"/>
                <w:szCs w:val="18"/>
              </w:rPr>
              <w:t xml:space="preserve"> </w:t>
            </w:r>
            <w:r w:rsidRPr="00AA122C">
              <w:rPr>
                <w:rFonts w:ascii="Verdana" w:hAnsi="Verdana" w:cs="Calibri"/>
                <w:sz w:val="18"/>
                <w:szCs w:val="18"/>
              </w:rPr>
              <w:t>Si la empresa optara por presentar una Boleta de Garantía o Garantía a Primer Requerimiento emitida por un Banco o Institución Financiera regulada por el Sistema Financiero de Bolivia, la empresa bajo ningún caso deberá estar registrada en FUNDEMPRESA, mucho menos tener actividad económica dentro del territorio nacional, para lo cual la empresa proponente o adjudicada deberá presentar de forma adjunta al instrumento financiero entregado, una certificación de no registro emitida por FUNDEMPRESA o SIN.</w:t>
            </w:r>
          </w:p>
          <w:p w14:paraId="310D6D55" w14:textId="77777777" w:rsidR="00375779" w:rsidRPr="00EF678F" w:rsidRDefault="00375779" w:rsidP="00375779">
            <w:pPr>
              <w:autoSpaceDE w:val="0"/>
              <w:autoSpaceDN w:val="0"/>
              <w:adjustRightInd w:val="0"/>
              <w:jc w:val="both"/>
              <w:rPr>
                <w:rFonts w:ascii="Verdana" w:hAnsi="Verdana" w:cs="Calibri"/>
                <w:sz w:val="16"/>
                <w:szCs w:val="18"/>
              </w:rPr>
            </w:pPr>
          </w:p>
          <w:p w14:paraId="6B281CD5" w14:textId="77777777" w:rsidR="00375779" w:rsidRPr="002E6C7C" w:rsidRDefault="00375779" w:rsidP="00375779">
            <w:pPr>
              <w:autoSpaceDE w:val="0"/>
              <w:autoSpaceDN w:val="0"/>
              <w:adjustRightInd w:val="0"/>
              <w:jc w:val="both"/>
              <w:rPr>
                <w:rFonts w:ascii="Verdana" w:hAnsi="Verdana" w:cs="Calibri"/>
                <w:sz w:val="18"/>
                <w:szCs w:val="18"/>
              </w:rPr>
            </w:pPr>
            <w:r w:rsidRPr="002E6C7C">
              <w:rPr>
                <w:rFonts w:ascii="Verdana" w:hAnsi="Verdana" w:cs="Calibri"/>
                <w:b/>
                <w:sz w:val="18"/>
                <w:szCs w:val="18"/>
              </w:rPr>
              <w:t>Garantía de Cumplimiento de contrato</w:t>
            </w:r>
            <w:r>
              <w:rPr>
                <w:rFonts w:ascii="Verdana" w:hAnsi="Verdana" w:cs="Calibri"/>
                <w:sz w:val="18"/>
                <w:szCs w:val="18"/>
              </w:rPr>
              <w:t>.</w:t>
            </w:r>
            <w:r w:rsidRPr="002E6C7C">
              <w:rPr>
                <w:rFonts w:ascii="Verdana" w:hAnsi="Verdana" w:cs="Calibri"/>
                <w:sz w:val="18"/>
                <w:szCs w:val="18"/>
              </w:rPr>
              <w:t xml:space="preserve"> A elección de la empresa adjudicada, esta podrá presentar:</w:t>
            </w:r>
          </w:p>
          <w:p w14:paraId="7CE7181A" w14:textId="77777777" w:rsidR="00375779" w:rsidRPr="00EF678F" w:rsidRDefault="00375779" w:rsidP="00375779">
            <w:pPr>
              <w:autoSpaceDE w:val="0"/>
              <w:autoSpaceDN w:val="0"/>
              <w:adjustRightInd w:val="0"/>
              <w:jc w:val="both"/>
              <w:rPr>
                <w:rFonts w:ascii="Verdana" w:hAnsi="Verdana" w:cs="Calibri"/>
                <w:sz w:val="16"/>
                <w:szCs w:val="18"/>
              </w:rPr>
            </w:pPr>
          </w:p>
          <w:p w14:paraId="4894A00C" w14:textId="77777777" w:rsidR="00375779" w:rsidRDefault="00375779" w:rsidP="008D16E9">
            <w:pPr>
              <w:numPr>
                <w:ilvl w:val="0"/>
                <w:numId w:val="31"/>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w:t>
            </w:r>
            <w:r w:rsidRPr="002E6C7C">
              <w:rPr>
                <w:rFonts w:ascii="Verdana" w:hAnsi="Verdana" w:cs="Calibri"/>
                <w:sz w:val="18"/>
                <w:szCs w:val="18"/>
              </w:rPr>
              <w:lastRenderedPageBreak/>
              <w:t xml:space="preserve">exterior a la orden/a favor de YPFB, la misma que deberá ser </w:t>
            </w:r>
            <w:r w:rsidRPr="004B65DE">
              <w:rPr>
                <w:rFonts w:ascii="Verdana" w:hAnsi="Verdana" w:cs="Calibri"/>
                <w:b/>
                <w:sz w:val="18"/>
                <w:szCs w:val="18"/>
                <w:u w:val="single"/>
              </w:rPr>
              <w:t>confirmada</w:t>
            </w:r>
            <w:r w:rsidRPr="002E6C7C">
              <w:rPr>
                <w:rFonts w:ascii="Verdana" w:hAnsi="Verdana" w:cs="Calibri"/>
                <w:sz w:val="18"/>
                <w:szCs w:val="18"/>
              </w:rPr>
              <w:t xml:space="preserve"> por un banco corresponsal (local) del Estado Plurinacional de Bolivia, registrado y autorizado y bajo el control de la Autoridad de Supervisión del Sistema Financiero – ASFI, con las características expresas de renovable, irrevocable y de ejecuc</w:t>
            </w:r>
            <w:r>
              <w:rPr>
                <w:rFonts w:ascii="Verdana" w:hAnsi="Verdana" w:cs="Calibri"/>
                <w:sz w:val="18"/>
                <w:szCs w:val="18"/>
              </w:rPr>
              <w:t>ión inmediata, con vigencia de 6</w:t>
            </w:r>
            <w:r w:rsidRPr="002E6C7C">
              <w:rPr>
                <w:rFonts w:ascii="Verdana" w:hAnsi="Verdana" w:cs="Calibri"/>
                <w:sz w:val="18"/>
                <w:szCs w:val="18"/>
              </w:rPr>
              <w:t>0 días calendario adicionales a la vigencia del contrato la misma que deberá ser emitida por un importe equivalente al 7% del valor total del contrato y estar expresada en Dólares Estadounidenses; o alternativamente,</w:t>
            </w:r>
          </w:p>
          <w:p w14:paraId="08CCB6EB" w14:textId="77777777" w:rsidR="00375779" w:rsidRPr="00EF678F" w:rsidRDefault="00375779" w:rsidP="00375779">
            <w:pPr>
              <w:autoSpaceDE w:val="0"/>
              <w:autoSpaceDN w:val="0"/>
              <w:adjustRightInd w:val="0"/>
              <w:ind w:left="720"/>
              <w:jc w:val="both"/>
              <w:rPr>
                <w:rFonts w:ascii="Verdana" w:hAnsi="Verdana" w:cs="Calibri"/>
                <w:sz w:val="16"/>
                <w:szCs w:val="18"/>
              </w:rPr>
            </w:pPr>
          </w:p>
          <w:p w14:paraId="3091FE95" w14:textId="77777777" w:rsidR="00375779" w:rsidRPr="004B65DE" w:rsidRDefault="00375779" w:rsidP="008D16E9">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 xml:space="preserve">Una garantía a primer requerimiento contra garantizada (por una Carta de Crédito Stand </w:t>
            </w:r>
            <w:proofErr w:type="spellStart"/>
            <w:r>
              <w:rPr>
                <w:rFonts w:ascii="Verdana" w:hAnsi="Verdana" w:cs="Calibri"/>
                <w:sz w:val="18"/>
                <w:szCs w:val="18"/>
              </w:rPr>
              <w:t>By</w:t>
            </w:r>
            <w:proofErr w:type="spellEnd"/>
            <w:r>
              <w:rPr>
                <w:rFonts w:ascii="Verdana" w:hAnsi="Verdana" w:cs="Calibri"/>
                <w:sz w:val="18"/>
                <w:szCs w:val="18"/>
              </w:rPr>
              <w:t xml:space="preserve">) emitida por un banco establecido en el Estado Plurinacional de Bolivia, </w:t>
            </w:r>
            <w:r w:rsidRPr="002E6C7C">
              <w:rPr>
                <w:rFonts w:ascii="Verdana" w:hAnsi="Verdana" w:cs="Calibri"/>
                <w:sz w:val="18"/>
                <w:szCs w:val="18"/>
              </w:rPr>
              <w:t>con las mismas características que la anterior.</w:t>
            </w:r>
          </w:p>
          <w:p w14:paraId="6BE07038" w14:textId="77777777" w:rsidR="00375779" w:rsidRPr="002E6C7C" w:rsidRDefault="00375779" w:rsidP="00375779">
            <w:pPr>
              <w:autoSpaceDE w:val="0"/>
              <w:autoSpaceDN w:val="0"/>
              <w:adjustRightInd w:val="0"/>
              <w:jc w:val="both"/>
              <w:rPr>
                <w:rFonts w:ascii="Verdana" w:hAnsi="Verdana" w:cs="Calibri"/>
                <w:sz w:val="18"/>
                <w:szCs w:val="18"/>
              </w:rPr>
            </w:pPr>
          </w:p>
          <w:p w14:paraId="1C3E093C" w14:textId="77777777" w:rsidR="00375779" w:rsidRPr="002E6C7C" w:rsidRDefault="00375779" w:rsidP="008D16E9">
            <w:pPr>
              <w:numPr>
                <w:ilvl w:val="0"/>
                <w:numId w:val="31"/>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12F50410" w14:textId="77777777" w:rsidR="00375779" w:rsidRPr="002E6C7C" w:rsidRDefault="00375779" w:rsidP="00375779">
            <w:pPr>
              <w:autoSpaceDE w:val="0"/>
              <w:autoSpaceDN w:val="0"/>
              <w:adjustRightInd w:val="0"/>
              <w:jc w:val="both"/>
              <w:rPr>
                <w:rFonts w:ascii="Verdana" w:hAnsi="Verdana" w:cs="Calibri"/>
                <w:sz w:val="18"/>
                <w:szCs w:val="18"/>
              </w:rPr>
            </w:pPr>
          </w:p>
          <w:p w14:paraId="5CA9954E" w14:textId="77777777" w:rsidR="00375779" w:rsidRPr="002E6C7C" w:rsidRDefault="00375779" w:rsidP="008D16E9">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Una Garantía a Primer Requerimiento o Boleta de Garantía emitidas por un Banco del Estado Plurinacional de Bolivia, con las mismas características según corresponda, conforme a los puntos anteriores. Estas serán consideradas únicamente cuando la empresa contratista adjunte una certificación emitida por FUNDEMPRESA (Concesionaria del Registro de Comercio de Bolivia) y/o el SIN (Servicio de Impuestos Nacionales), en el que establezca que la empresa proponente (nombre que debe mostrarse en el documento de garantía), no se encuentra registrada con alguna actividad económica en el territorio boliviano ante dichas instituciones.</w:t>
            </w:r>
          </w:p>
          <w:p w14:paraId="70D1B3B7" w14:textId="77777777" w:rsidR="00375779" w:rsidRPr="00AD7E22" w:rsidRDefault="00375779" w:rsidP="00375779">
            <w:pPr>
              <w:autoSpaceDE w:val="0"/>
              <w:autoSpaceDN w:val="0"/>
              <w:adjustRightInd w:val="0"/>
              <w:jc w:val="both"/>
              <w:rPr>
                <w:rFonts w:ascii="Verdana" w:hAnsi="Verdana" w:cs="Calibri"/>
                <w:sz w:val="8"/>
                <w:szCs w:val="18"/>
              </w:rPr>
            </w:pPr>
          </w:p>
        </w:tc>
      </w:tr>
      <w:tr w:rsidR="00375779" w:rsidRPr="00FD291B" w14:paraId="02137299" w14:textId="77777777" w:rsidTr="00375779">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8C253BD" w14:textId="77777777" w:rsidR="00375779" w:rsidRPr="00B15E08" w:rsidRDefault="00375779" w:rsidP="00375779">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375779" w:rsidRPr="00FD291B" w14:paraId="0AE394A2" w14:textId="77777777" w:rsidTr="00375779">
        <w:trPr>
          <w:trHeight w:val="26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F201181" w14:textId="77777777" w:rsidR="00375779"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 xml:space="preserve">La Empresa deberá considerar una garantía mínima de 12 meses a partir de la fecha de puesta en marcha de los equipos consistente en asistencia técnica, misma que debe ser llevada a cabo en las estaciones de servicio mencionadas en el Cuadro N° 1, contemplando el reemplazo de partes defectuosos de fábrica. </w:t>
            </w:r>
            <w:r w:rsidRPr="00AD7E22">
              <w:rPr>
                <w:rFonts w:ascii="Verdana" w:hAnsi="Verdana" w:cs="Calibri"/>
                <w:sz w:val="18"/>
                <w:szCs w:val="18"/>
              </w:rPr>
              <w:t xml:space="preserve">A la entrega final de los equipos la empresa deberá entregar el documento de garantía, mismo que deberá contener el alcance del mismo y deberá estar firmado por el represéntate legal de la empresa. </w:t>
            </w:r>
          </w:p>
          <w:p w14:paraId="4C4C4500" w14:textId="77777777" w:rsidR="00375779" w:rsidRPr="00120252" w:rsidRDefault="00375779" w:rsidP="00375779">
            <w:pPr>
              <w:autoSpaceDE w:val="0"/>
              <w:autoSpaceDN w:val="0"/>
              <w:adjustRightInd w:val="0"/>
              <w:jc w:val="both"/>
              <w:rPr>
                <w:rFonts w:ascii="Verdana" w:hAnsi="Verdana" w:cs="Calibri"/>
                <w:sz w:val="18"/>
                <w:szCs w:val="18"/>
              </w:rPr>
            </w:pPr>
          </w:p>
          <w:p w14:paraId="24FFF841" w14:textId="77777777" w:rsidR="00375779" w:rsidRPr="00B15E08"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En caso existan deficiencias en los equipos, accesorios, piezas y partes, el proveedor deberá ser capaz de realizar el oportuno reemplazo</w:t>
            </w:r>
            <w:r>
              <w:rPr>
                <w:rFonts w:ascii="Verdana" w:hAnsi="Verdana" w:cs="Calibri"/>
                <w:sz w:val="18"/>
                <w:szCs w:val="18"/>
              </w:rPr>
              <w:t xml:space="preserve"> a realizarse en condiciones DDP 2010, con la documentación consignada a nombre de YPFB, asumiendo la empresa todos los costos y además el pago de tributos aduaneros, </w:t>
            </w:r>
            <w:r w:rsidRPr="00120252">
              <w:rPr>
                <w:rFonts w:ascii="Verdana" w:hAnsi="Verdana" w:cs="Calibri"/>
                <w:sz w:val="18"/>
                <w:szCs w:val="18"/>
              </w:rPr>
              <w:t>en un plazo máximo de 30 días calendarios.</w:t>
            </w:r>
          </w:p>
        </w:tc>
      </w:tr>
      <w:tr w:rsidR="00375779" w:rsidRPr="00FD291B" w14:paraId="7035DE18" w14:textId="77777777" w:rsidTr="00375779">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57C9B51C" w14:textId="77777777" w:rsidR="00375779" w:rsidRPr="00120252" w:rsidRDefault="00375779" w:rsidP="00375779">
            <w:pPr>
              <w:autoSpaceDE w:val="0"/>
              <w:autoSpaceDN w:val="0"/>
              <w:adjustRightInd w:val="0"/>
              <w:jc w:val="both"/>
              <w:rPr>
                <w:rFonts w:ascii="Verdana" w:hAnsi="Verdana" w:cs="Calibri"/>
                <w:sz w:val="18"/>
                <w:szCs w:val="18"/>
              </w:rPr>
            </w:pPr>
            <w:r w:rsidRPr="00120252">
              <w:rPr>
                <w:rFonts w:ascii="Verdana" w:hAnsi="Verdana" w:cs="Calibri"/>
                <w:b/>
                <w:sz w:val="18"/>
                <w:szCs w:val="18"/>
              </w:rPr>
              <w:t>INSPECCIONES Y PRUEBAS</w:t>
            </w:r>
          </w:p>
        </w:tc>
      </w:tr>
      <w:tr w:rsidR="00375779" w:rsidRPr="00FD291B" w14:paraId="0F698710" w14:textId="77777777" w:rsidTr="00375779">
        <w:trPr>
          <w:trHeight w:val="134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D962046" w14:textId="77777777" w:rsidR="00375779" w:rsidRPr="00120252"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YPFB realizara una inspección de todos los componentes de los equipos como máximo a los cuatro días calendarios de haber</w:t>
            </w:r>
            <w:r>
              <w:rPr>
                <w:rFonts w:ascii="Verdana" w:hAnsi="Verdana" w:cs="Calibri"/>
                <w:sz w:val="18"/>
                <w:szCs w:val="18"/>
              </w:rPr>
              <w:t>se realizado la entrega del material en el lugar determinado</w:t>
            </w:r>
            <w:r w:rsidRPr="00120252">
              <w:rPr>
                <w:rFonts w:ascii="Verdana" w:hAnsi="Verdana" w:cs="Calibri"/>
                <w:sz w:val="18"/>
                <w:szCs w:val="18"/>
              </w:rPr>
              <w:t xml:space="preserve">.   </w:t>
            </w:r>
          </w:p>
          <w:p w14:paraId="63610A73" w14:textId="77777777" w:rsidR="00375779" w:rsidRPr="00120252" w:rsidRDefault="00375779" w:rsidP="00375779">
            <w:pPr>
              <w:autoSpaceDE w:val="0"/>
              <w:autoSpaceDN w:val="0"/>
              <w:adjustRightInd w:val="0"/>
              <w:jc w:val="both"/>
              <w:rPr>
                <w:rFonts w:ascii="Verdana" w:hAnsi="Verdana" w:cs="Calibri"/>
                <w:sz w:val="18"/>
                <w:szCs w:val="18"/>
              </w:rPr>
            </w:pPr>
          </w:p>
          <w:p w14:paraId="1CDAC2A2" w14:textId="77777777" w:rsidR="00375779" w:rsidRPr="00120252" w:rsidRDefault="00375779" w:rsidP="00375779">
            <w:pPr>
              <w:autoSpaceDE w:val="0"/>
              <w:autoSpaceDN w:val="0"/>
              <w:adjustRightInd w:val="0"/>
              <w:jc w:val="both"/>
              <w:rPr>
                <w:rFonts w:ascii="Verdana" w:hAnsi="Verdana" w:cs="Calibri"/>
                <w:sz w:val="18"/>
                <w:szCs w:val="18"/>
              </w:rPr>
            </w:pPr>
            <w:r w:rsidRPr="00120252">
              <w:rPr>
                <w:rFonts w:ascii="Verdana" w:hAnsi="Verdana" w:cs="Calibri"/>
                <w:sz w:val="18"/>
                <w:szCs w:val="18"/>
              </w:rPr>
              <w:t>La empresa adjudicada entregara a YPFB los certificados de las pruebas realizadas en fábrica a cada uno de los equipos, estos certificados serán entregadas en el momento de la entrega final de los bienes.</w:t>
            </w:r>
          </w:p>
        </w:tc>
      </w:tr>
    </w:tbl>
    <w:p w14:paraId="6D1D0625" w14:textId="77777777" w:rsidR="00375779" w:rsidRDefault="00375779" w:rsidP="00B37050">
      <w:pPr>
        <w:ind w:left="426"/>
        <w:jc w:val="center"/>
        <w:rPr>
          <w:rFonts w:asciiTheme="minorHAnsi" w:hAnsiTheme="minorHAnsi" w:cstheme="minorHAnsi"/>
          <w:b/>
          <w:color w:val="000000"/>
          <w:sz w:val="22"/>
          <w:szCs w:val="22"/>
        </w:rPr>
      </w:pPr>
    </w:p>
    <w:p w14:paraId="0D81A664" w14:textId="77777777" w:rsidR="00375779" w:rsidRDefault="00375779" w:rsidP="00B37050">
      <w:pPr>
        <w:ind w:left="426"/>
        <w:jc w:val="center"/>
        <w:rPr>
          <w:rFonts w:asciiTheme="minorHAnsi" w:hAnsiTheme="minorHAnsi" w:cstheme="minorHAnsi"/>
          <w:b/>
          <w:color w:val="000000"/>
          <w:sz w:val="22"/>
          <w:szCs w:val="22"/>
        </w:rPr>
      </w:pPr>
    </w:p>
    <w:p w14:paraId="3FED33E0" w14:textId="77777777" w:rsidR="008C57A5" w:rsidRDefault="008C57A5" w:rsidP="00B37050">
      <w:pPr>
        <w:ind w:left="426"/>
        <w:jc w:val="center"/>
        <w:rPr>
          <w:rFonts w:asciiTheme="minorHAnsi" w:hAnsiTheme="minorHAnsi" w:cstheme="minorHAnsi"/>
          <w:b/>
          <w:color w:val="000000"/>
          <w:sz w:val="22"/>
          <w:szCs w:val="22"/>
        </w:rPr>
      </w:pPr>
    </w:p>
    <w:p w14:paraId="09EBE3D5" w14:textId="77777777" w:rsidR="008C57A5" w:rsidRDefault="008C57A5" w:rsidP="00B37050">
      <w:pPr>
        <w:ind w:left="426"/>
        <w:jc w:val="center"/>
        <w:rPr>
          <w:rFonts w:asciiTheme="minorHAnsi" w:hAnsiTheme="minorHAnsi" w:cstheme="minorHAnsi"/>
          <w:b/>
          <w:color w:val="000000"/>
          <w:sz w:val="22"/>
          <w:szCs w:val="22"/>
        </w:rPr>
      </w:pPr>
    </w:p>
    <w:p w14:paraId="3990127C" w14:textId="77777777" w:rsidR="008C57A5" w:rsidRDefault="008C57A5" w:rsidP="00B37050">
      <w:pPr>
        <w:ind w:left="426"/>
        <w:jc w:val="center"/>
        <w:rPr>
          <w:rFonts w:asciiTheme="minorHAnsi" w:hAnsiTheme="minorHAnsi" w:cstheme="minorHAnsi"/>
          <w:b/>
          <w:color w:val="000000"/>
          <w:sz w:val="22"/>
          <w:szCs w:val="22"/>
        </w:rPr>
      </w:pPr>
    </w:p>
    <w:p w14:paraId="6721EA0C" w14:textId="77777777" w:rsidR="008C57A5" w:rsidRDefault="008C57A5" w:rsidP="00B37050">
      <w:pPr>
        <w:ind w:left="426"/>
        <w:jc w:val="center"/>
        <w:rPr>
          <w:rFonts w:asciiTheme="minorHAnsi" w:hAnsiTheme="minorHAnsi" w:cstheme="minorHAnsi"/>
          <w:b/>
          <w:color w:val="000000"/>
          <w:sz w:val="22"/>
          <w:szCs w:val="22"/>
        </w:rPr>
      </w:pPr>
    </w:p>
    <w:p w14:paraId="1B1CC7BF" w14:textId="77777777" w:rsidR="008C57A5" w:rsidRDefault="008C57A5" w:rsidP="00B37050">
      <w:pPr>
        <w:ind w:left="426"/>
        <w:jc w:val="center"/>
        <w:rPr>
          <w:rFonts w:asciiTheme="minorHAnsi" w:hAnsiTheme="minorHAnsi" w:cstheme="minorHAnsi"/>
          <w:b/>
          <w:color w:val="000000"/>
          <w:sz w:val="22"/>
          <w:szCs w:val="22"/>
        </w:rPr>
      </w:pPr>
    </w:p>
    <w:p w14:paraId="3A27A7C1" w14:textId="77777777" w:rsidR="008C57A5" w:rsidRDefault="008C57A5" w:rsidP="00B37050">
      <w:pPr>
        <w:ind w:left="426"/>
        <w:jc w:val="center"/>
        <w:rPr>
          <w:rFonts w:asciiTheme="minorHAnsi" w:hAnsiTheme="minorHAnsi" w:cstheme="minorHAnsi"/>
          <w:b/>
          <w:color w:val="000000"/>
          <w:sz w:val="22"/>
          <w:szCs w:val="22"/>
        </w:rPr>
      </w:pPr>
    </w:p>
    <w:p w14:paraId="1E5B67E3" w14:textId="77777777" w:rsidR="008C57A5" w:rsidRDefault="008C57A5" w:rsidP="00B37050">
      <w:pPr>
        <w:ind w:left="426"/>
        <w:jc w:val="center"/>
        <w:rPr>
          <w:rFonts w:asciiTheme="minorHAnsi" w:hAnsiTheme="minorHAnsi" w:cstheme="minorHAnsi"/>
          <w:b/>
          <w:color w:val="000000"/>
          <w:sz w:val="22"/>
          <w:szCs w:val="22"/>
        </w:rPr>
      </w:pPr>
    </w:p>
    <w:p w14:paraId="33AD41F6" w14:textId="77777777" w:rsidR="008C57A5" w:rsidRDefault="008C57A5" w:rsidP="00B37050">
      <w:pPr>
        <w:ind w:left="426"/>
        <w:jc w:val="center"/>
        <w:rPr>
          <w:rFonts w:asciiTheme="minorHAnsi" w:hAnsiTheme="minorHAnsi" w:cstheme="minorHAnsi"/>
          <w:b/>
          <w:color w:val="000000"/>
          <w:sz w:val="22"/>
          <w:szCs w:val="22"/>
        </w:rPr>
      </w:pPr>
    </w:p>
    <w:p w14:paraId="41D90200" w14:textId="77777777" w:rsidR="00375779" w:rsidRDefault="00375779"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8D16E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8D16E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8D16E9">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583F27D4" w:rsidR="000A2BD2" w:rsidRPr="00AB0118" w:rsidRDefault="000A2BD2" w:rsidP="008D16E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8D16E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8C57A5" w:rsidRDefault="004A11B1" w:rsidP="00B37050">
      <w:pPr>
        <w:ind w:left="872"/>
        <w:jc w:val="both"/>
        <w:rPr>
          <w:rFonts w:asciiTheme="minorHAnsi" w:hAnsiTheme="minorHAnsi" w:cstheme="minorHAnsi"/>
          <w:sz w:val="16"/>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8C57A5" w:rsidRDefault="00E80263" w:rsidP="00B37050">
      <w:pPr>
        <w:jc w:val="both"/>
        <w:rPr>
          <w:rFonts w:asciiTheme="minorHAnsi" w:hAnsiTheme="minorHAnsi" w:cstheme="minorHAnsi"/>
          <w:sz w:val="18"/>
          <w:szCs w:val="22"/>
        </w:rPr>
      </w:pPr>
    </w:p>
    <w:p w14:paraId="483510B9" w14:textId="0C713AB0" w:rsidR="000A2BD2" w:rsidRPr="00552079" w:rsidRDefault="000A2BD2" w:rsidP="008D16E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8D16E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8D16E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8D16E9">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8D16E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8C57A5" w:rsidRDefault="00141D35" w:rsidP="000E3295">
      <w:pPr>
        <w:jc w:val="both"/>
        <w:rPr>
          <w:rFonts w:asciiTheme="minorHAnsi" w:hAnsiTheme="minorHAnsi" w:cstheme="minorHAnsi"/>
          <w:sz w:val="16"/>
          <w:szCs w:val="22"/>
        </w:rPr>
      </w:pPr>
    </w:p>
    <w:p w14:paraId="7C5C2639" w14:textId="07EF288C" w:rsidR="000A2BD2" w:rsidRPr="00552079" w:rsidRDefault="009869C1" w:rsidP="008D16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8D16E9">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8C57A5" w:rsidRDefault="00141D35" w:rsidP="00176EBE">
      <w:pPr>
        <w:jc w:val="both"/>
        <w:rPr>
          <w:rFonts w:asciiTheme="minorHAnsi" w:hAnsiTheme="minorHAnsi" w:cstheme="minorHAnsi"/>
          <w:sz w:val="14"/>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8D16E9">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8D16E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8D16E9">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8D16E9">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09E7E642" w14:textId="77777777" w:rsidR="008C57A5" w:rsidRDefault="008C57A5" w:rsidP="002E7DBC">
      <w:pPr>
        <w:ind w:firstLine="851"/>
        <w:jc w:val="both"/>
        <w:rPr>
          <w:rFonts w:asciiTheme="minorHAnsi" w:hAnsiTheme="minorHAnsi" w:cstheme="minorHAnsi"/>
          <w:b/>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8C57A5" w:rsidRDefault="000A2BD2" w:rsidP="000A2BD2">
      <w:pPr>
        <w:ind w:left="927"/>
        <w:jc w:val="both"/>
        <w:rPr>
          <w:rFonts w:asciiTheme="minorHAnsi" w:hAnsiTheme="minorHAnsi" w:cstheme="minorHAnsi"/>
          <w:sz w:val="18"/>
          <w:szCs w:val="22"/>
          <w:highlight w:val="yellow"/>
        </w:rPr>
      </w:pPr>
    </w:p>
    <w:p w14:paraId="4C41B911" w14:textId="77777777" w:rsidR="00A150F1" w:rsidRPr="00552079" w:rsidRDefault="00A150F1" w:rsidP="008D16E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8D16E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8D16E9">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8D16E9">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8D16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Pr="008C57A5" w:rsidRDefault="009A5338" w:rsidP="000F3E7E">
      <w:pPr>
        <w:jc w:val="both"/>
        <w:rPr>
          <w:rFonts w:asciiTheme="minorHAnsi" w:hAnsiTheme="minorHAnsi" w:cstheme="minorHAnsi"/>
          <w:sz w:val="12"/>
          <w:szCs w:val="22"/>
        </w:rPr>
      </w:pPr>
    </w:p>
    <w:p w14:paraId="36F47610" w14:textId="50F9608E"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r w:rsidR="008C57A5">
        <w:rPr>
          <w:rFonts w:asciiTheme="minorHAnsi" w:hAnsiTheme="minorHAnsi" w:cstheme="minorHAnsi"/>
          <w:sz w:val="22"/>
          <w:szCs w:val="22"/>
        </w:rPr>
        <w:t>(Lote 1)</w:t>
      </w:r>
    </w:p>
    <w:p w14:paraId="45BFA476" w14:textId="09FA0420" w:rsidR="008C57A5" w:rsidRPr="00362A72" w:rsidRDefault="008C57A5" w:rsidP="008C57A5">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(Lote 1)</w:t>
      </w:r>
    </w:p>
    <w:p w14:paraId="5B621E1A" w14:textId="77777777" w:rsidR="000F3E7E" w:rsidRPr="008C57A5" w:rsidRDefault="000F3E7E" w:rsidP="001653E0">
      <w:pPr>
        <w:tabs>
          <w:tab w:val="left" w:pos="5025"/>
        </w:tabs>
        <w:rPr>
          <w:rFonts w:asciiTheme="minorHAnsi" w:hAnsiTheme="minorHAnsi" w:cstheme="minorHAnsi"/>
          <w:b/>
          <w:sz w:val="18"/>
          <w:szCs w:val="22"/>
          <w:lang w:val="es-BO" w:eastAsia="es-ES"/>
        </w:rPr>
      </w:pPr>
    </w:p>
    <w:p w14:paraId="5E29A090" w14:textId="77777777" w:rsidR="00574273" w:rsidRPr="009A5338" w:rsidRDefault="009A5338" w:rsidP="008D16E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8C57A5" w:rsidRDefault="009A5338" w:rsidP="00B37050">
      <w:pPr>
        <w:tabs>
          <w:tab w:val="left" w:pos="5025"/>
        </w:tabs>
        <w:rPr>
          <w:rFonts w:asciiTheme="minorHAnsi" w:hAnsiTheme="minorHAnsi" w:cstheme="minorHAnsi"/>
          <w:b/>
          <w:sz w:val="14"/>
          <w:szCs w:val="22"/>
          <w:lang w:val="es-BO"/>
        </w:rPr>
      </w:pPr>
    </w:p>
    <w:p w14:paraId="521192F8" w14:textId="6F618003" w:rsidR="00506235"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r w:rsidR="008C57A5">
        <w:rPr>
          <w:rFonts w:asciiTheme="minorHAnsi" w:hAnsiTheme="minorHAnsi" w:cstheme="minorHAnsi"/>
          <w:sz w:val="22"/>
          <w:szCs w:val="22"/>
          <w:lang w:val="es-BO"/>
        </w:rPr>
        <w:t>(Lote 1)</w:t>
      </w:r>
    </w:p>
    <w:p w14:paraId="5993BE9A" w14:textId="76199E49" w:rsidR="008C57A5" w:rsidRDefault="008C57A5" w:rsidP="008C57A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r>
        <w:rPr>
          <w:rFonts w:asciiTheme="minorHAnsi" w:hAnsiTheme="minorHAnsi" w:cstheme="minorHAnsi"/>
          <w:sz w:val="22"/>
          <w:szCs w:val="22"/>
          <w:lang w:val="es-BO"/>
        </w:rPr>
        <w:t>(Lote 2)</w:t>
      </w:r>
    </w:p>
    <w:p w14:paraId="6073B5C8" w14:textId="77777777" w:rsidR="00506235" w:rsidRPr="008C57A5" w:rsidRDefault="00506235" w:rsidP="009D49EA">
      <w:pPr>
        <w:ind w:left="2268" w:hanging="1560"/>
        <w:jc w:val="both"/>
        <w:rPr>
          <w:rFonts w:asciiTheme="minorHAnsi" w:hAnsiTheme="minorHAnsi" w:cstheme="minorHAnsi"/>
          <w:sz w:val="16"/>
          <w:szCs w:val="22"/>
          <w:lang w:val="es-BO"/>
        </w:rPr>
      </w:pPr>
    </w:p>
    <w:p w14:paraId="1EB12915" w14:textId="22E301BA"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8C57A5" w:rsidRDefault="004478F9" w:rsidP="004478F9">
      <w:pPr>
        <w:pStyle w:val="Normal2"/>
        <w:tabs>
          <w:tab w:val="left" w:pos="1701"/>
        </w:tabs>
        <w:ind w:left="1417"/>
        <w:rPr>
          <w:rFonts w:asciiTheme="minorHAnsi" w:hAnsiTheme="minorHAnsi" w:cstheme="minorHAnsi"/>
          <w:sz w:val="14"/>
          <w:szCs w:val="22"/>
          <w:lang w:val="es-BO"/>
        </w:rPr>
      </w:pPr>
      <w:r w:rsidRPr="009D49EA">
        <w:rPr>
          <w:rFonts w:asciiTheme="minorHAnsi" w:hAnsiTheme="minorHAnsi" w:cstheme="minorHAnsi"/>
          <w:sz w:val="22"/>
          <w:szCs w:val="22"/>
          <w:lang w:val="es-BO"/>
        </w:rPr>
        <w:t xml:space="preserve"> </w:t>
      </w:r>
    </w:p>
    <w:p w14:paraId="4A4552C5" w14:textId="77777777" w:rsidR="008C57A5" w:rsidRDefault="008C57A5" w:rsidP="00775867">
      <w:pPr>
        <w:jc w:val="center"/>
        <w:rPr>
          <w:rFonts w:asciiTheme="minorHAnsi" w:hAnsiTheme="minorHAnsi" w:cstheme="minorHAnsi"/>
          <w:b/>
          <w:sz w:val="22"/>
          <w:szCs w:val="22"/>
        </w:rPr>
      </w:pPr>
    </w:p>
    <w:p w14:paraId="608538C4" w14:textId="77777777" w:rsidR="008C57A5" w:rsidRDefault="008C57A5" w:rsidP="00775867">
      <w:pPr>
        <w:jc w:val="center"/>
        <w:rPr>
          <w:rFonts w:asciiTheme="minorHAnsi" w:hAnsiTheme="minorHAnsi" w:cstheme="minorHAnsi"/>
          <w:b/>
          <w:sz w:val="22"/>
          <w:szCs w:val="22"/>
        </w:rPr>
      </w:pPr>
    </w:p>
    <w:p w14:paraId="71DF91F0" w14:textId="77777777" w:rsidR="008C57A5" w:rsidRDefault="008C57A5" w:rsidP="00775867">
      <w:pPr>
        <w:jc w:val="center"/>
        <w:rPr>
          <w:rFonts w:asciiTheme="minorHAnsi" w:hAnsiTheme="minorHAnsi" w:cstheme="minorHAnsi"/>
          <w:b/>
          <w:sz w:val="22"/>
          <w:szCs w:val="22"/>
        </w:rPr>
      </w:pPr>
    </w:p>
    <w:p w14:paraId="28EEA31E" w14:textId="662C11E3" w:rsidR="008C57A5" w:rsidRDefault="008C57A5" w:rsidP="008C57A5">
      <w:pPr>
        <w:tabs>
          <w:tab w:val="left" w:pos="1956"/>
        </w:tabs>
        <w:rPr>
          <w:rFonts w:asciiTheme="minorHAnsi" w:hAnsiTheme="minorHAnsi" w:cstheme="minorHAnsi"/>
          <w:b/>
          <w:sz w:val="22"/>
          <w:szCs w:val="22"/>
        </w:rPr>
      </w:pPr>
      <w:r>
        <w:rPr>
          <w:rFonts w:asciiTheme="minorHAnsi" w:hAnsiTheme="minorHAnsi" w:cstheme="minorHAnsi"/>
          <w:b/>
          <w:sz w:val="22"/>
          <w:szCs w:val="22"/>
        </w:rPr>
        <w:tab/>
      </w:r>
    </w:p>
    <w:p w14:paraId="43B7138C" w14:textId="77777777" w:rsidR="008C57A5" w:rsidRDefault="008C57A5" w:rsidP="008C57A5">
      <w:pPr>
        <w:tabs>
          <w:tab w:val="left" w:pos="1956"/>
        </w:tabs>
        <w:rPr>
          <w:rFonts w:asciiTheme="minorHAnsi" w:hAnsiTheme="minorHAnsi" w:cstheme="minorHAnsi"/>
          <w:b/>
          <w:sz w:val="22"/>
          <w:szCs w:val="22"/>
        </w:rPr>
      </w:pPr>
    </w:p>
    <w:p w14:paraId="6175B2C8" w14:textId="77777777" w:rsidR="008C57A5" w:rsidRDefault="008C57A5" w:rsidP="008C57A5">
      <w:pPr>
        <w:tabs>
          <w:tab w:val="left" w:pos="1956"/>
        </w:tabs>
        <w:rPr>
          <w:rFonts w:asciiTheme="minorHAnsi" w:hAnsiTheme="minorHAnsi" w:cstheme="minorHAnsi"/>
          <w:b/>
          <w:sz w:val="22"/>
          <w:szCs w:val="22"/>
        </w:rPr>
      </w:pPr>
    </w:p>
    <w:p w14:paraId="7B588316" w14:textId="77777777" w:rsidR="008C57A5" w:rsidRDefault="008C57A5" w:rsidP="008C57A5">
      <w:pPr>
        <w:tabs>
          <w:tab w:val="left" w:pos="1956"/>
        </w:tabs>
        <w:rPr>
          <w:rFonts w:asciiTheme="minorHAnsi" w:hAnsiTheme="minorHAnsi" w:cstheme="minorHAnsi"/>
          <w:b/>
          <w:sz w:val="22"/>
          <w:szCs w:val="22"/>
        </w:rPr>
      </w:pPr>
    </w:p>
    <w:p w14:paraId="0DA9DA6E" w14:textId="77777777" w:rsidR="008C57A5" w:rsidRDefault="008C57A5" w:rsidP="008C57A5">
      <w:pPr>
        <w:tabs>
          <w:tab w:val="left" w:pos="1956"/>
        </w:tabs>
        <w:rPr>
          <w:rFonts w:asciiTheme="minorHAnsi" w:hAnsiTheme="minorHAnsi" w:cstheme="minorHAnsi"/>
          <w:b/>
          <w:sz w:val="22"/>
          <w:szCs w:val="22"/>
        </w:rPr>
      </w:pPr>
    </w:p>
    <w:p w14:paraId="482D761E" w14:textId="77777777" w:rsidR="008C57A5" w:rsidRDefault="008C57A5" w:rsidP="008C57A5">
      <w:pPr>
        <w:tabs>
          <w:tab w:val="left" w:pos="1956"/>
        </w:tabs>
        <w:rPr>
          <w:rFonts w:asciiTheme="minorHAnsi" w:hAnsiTheme="minorHAnsi" w:cstheme="minorHAnsi"/>
          <w:b/>
          <w:sz w:val="22"/>
          <w:szCs w:val="22"/>
        </w:rPr>
      </w:pPr>
    </w:p>
    <w:p w14:paraId="131933AB" w14:textId="77777777" w:rsidR="008C57A5" w:rsidRDefault="008C57A5" w:rsidP="008C57A5">
      <w:pPr>
        <w:tabs>
          <w:tab w:val="left" w:pos="1956"/>
        </w:tabs>
        <w:rPr>
          <w:rFonts w:asciiTheme="minorHAnsi" w:hAnsiTheme="minorHAnsi" w:cstheme="minorHAnsi"/>
          <w:b/>
          <w:sz w:val="22"/>
          <w:szCs w:val="22"/>
        </w:rPr>
      </w:pPr>
    </w:p>
    <w:p w14:paraId="48DFE7A2" w14:textId="77777777" w:rsidR="008C57A5" w:rsidRDefault="008C57A5" w:rsidP="008C57A5">
      <w:pPr>
        <w:tabs>
          <w:tab w:val="left" w:pos="1956"/>
        </w:tabs>
        <w:rPr>
          <w:rFonts w:asciiTheme="minorHAnsi" w:hAnsiTheme="minorHAnsi" w:cstheme="minorHAnsi"/>
          <w:b/>
          <w:sz w:val="22"/>
          <w:szCs w:val="22"/>
        </w:rPr>
      </w:pPr>
    </w:p>
    <w:p w14:paraId="50C61AC0" w14:textId="77777777" w:rsidR="008C57A5" w:rsidRDefault="008C57A5" w:rsidP="008C57A5">
      <w:pPr>
        <w:tabs>
          <w:tab w:val="left" w:pos="1956"/>
        </w:tabs>
        <w:rPr>
          <w:rFonts w:asciiTheme="minorHAnsi" w:hAnsiTheme="minorHAnsi" w:cstheme="minorHAnsi"/>
          <w:b/>
          <w:sz w:val="22"/>
          <w:szCs w:val="22"/>
        </w:rPr>
      </w:pPr>
    </w:p>
    <w:p w14:paraId="5AFD1CFA" w14:textId="77777777" w:rsidR="008C57A5" w:rsidRDefault="008C57A5" w:rsidP="008C57A5">
      <w:pPr>
        <w:tabs>
          <w:tab w:val="left" w:pos="1956"/>
        </w:tabs>
        <w:rPr>
          <w:rFonts w:asciiTheme="minorHAnsi" w:hAnsiTheme="minorHAnsi" w:cstheme="minorHAnsi"/>
          <w:b/>
          <w:sz w:val="22"/>
          <w:szCs w:val="22"/>
        </w:rPr>
      </w:pPr>
    </w:p>
    <w:p w14:paraId="3B4D8BDF" w14:textId="77777777" w:rsidR="008C57A5" w:rsidRDefault="008C57A5" w:rsidP="008C57A5">
      <w:pPr>
        <w:tabs>
          <w:tab w:val="left" w:pos="1956"/>
        </w:tabs>
        <w:rPr>
          <w:rFonts w:asciiTheme="minorHAnsi" w:hAnsiTheme="minorHAnsi" w:cstheme="minorHAnsi"/>
          <w:b/>
          <w:sz w:val="22"/>
          <w:szCs w:val="22"/>
        </w:rPr>
      </w:pPr>
    </w:p>
    <w:p w14:paraId="28FBB6D1" w14:textId="77777777" w:rsidR="008C57A5" w:rsidRDefault="008C57A5" w:rsidP="008C57A5">
      <w:pPr>
        <w:tabs>
          <w:tab w:val="left" w:pos="1956"/>
        </w:tabs>
        <w:rPr>
          <w:rFonts w:asciiTheme="minorHAnsi" w:hAnsiTheme="minorHAnsi" w:cstheme="minorHAnsi"/>
          <w:b/>
          <w:sz w:val="22"/>
          <w:szCs w:val="22"/>
        </w:rPr>
      </w:pPr>
    </w:p>
    <w:p w14:paraId="5BA12A5E" w14:textId="77777777" w:rsidR="008C57A5" w:rsidRDefault="008C57A5" w:rsidP="008C57A5">
      <w:pPr>
        <w:tabs>
          <w:tab w:val="left" w:pos="1956"/>
        </w:tabs>
        <w:rPr>
          <w:rFonts w:asciiTheme="minorHAnsi" w:hAnsiTheme="minorHAnsi" w:cstheme="minorHAnsi"/>
          <w:b/>
          <w:sz w:val="22"/>
          <w:szCs w:val="22"/>
        </w:rPr>
      </w:pPr>
    </w:p>
    <w:p w14:paraId="50E34C10" w14:textId="77777777" w:rsidR="008C57A5" w:rsidRDefault="008C57A5" w:rsidP="008C57A5">
      <w:pPr>
        <w:tabs>
          <w:tab w:val="left" w:pos="1956"/>
        </w:tabs>
        <w:rPr>
          <w:rFonts w:asciiTheme="minorHAnsi" w:hAnsiTheme="minorHAnsi" w:cstheme="minorHAnsi"/>
          <w:b/>
          <w:sz w:val="22"/>
          <w:szCs w:val="22"/>
        </w:rPr>
      </w:pPr>
    </w:p>
    <w:p w14:paraId="3AE9DB94" w14:textId="77777777" w:rsidR="008C57A5" w:rsidRDefault="008C57A5" w:rsidP="008C57A5">
      <w:pPr>
        <w:tabs>
          <w:tab w:val="left" w:pos="1956"/>
        </w:tabs>
        <w:rPr>
          <w:rFonts w:asciiTheme="minorHAnsi" w:hAnsiTheme="minorHAnsi" w:cstheme="minorHAnsi"/>
          <w:b/>
          <w:sz w:val="22"/>
          <w:szCs w:val="22"/>
        </w:rPr>
      </w:pPr>
    </w:p>
    <w:p w14:paraId="38998778" w14:textId="77777777" w:rsidR="008C57A5" w:rsidRDefault="008C57A5" w:rsidP="008C57A5">
      <w:pPr>
        <w:tabs>
          <w:tab w:val="left" w:pos="1956"/>
        </w:tabs>
        <w:rPr>
          <w:rFonts w:asciiTheme="minorHAnsi" w:hAnsiTheme="minorHAnsi" w:cstheme="minorHAnsi"/>
          <w:b/>
          <w:sz w:val="22"/>
          <w:szCs w:val="22"/>
        </w:rPr>
      </w:pPr>
    </w:p>
    <w:p w14:paraId="74EEE41A" w14:textId="77777777" w:rsidR="008C57A5" w:rsidRDefault="008C57A5" w:rsidP="008C57A5">
      <w:pPr>
        <w:tabs>
          <w:tab w:val="left" w:pos="1956"/>
        </w:tabs>
        <w:rPr>
          <w:rFonts w:asciiTheme="minorHAnsi" w:hAnsiTheme="minorHAnsi" w:cstheme="minorHAnsi"/>
          <w:b/>
          <w:sz w:val="22"/>
          <w:szCs w:val="22"/>
        </w:rPr>
      </w:pPr>
    </w:p>
    <w:p w14:paraId="0BB1ADAA" w14:textId="77777777" w:rsidR="008C57A5" w:rsidRDefault="008C57A5" w:rsidP="008C57A5">
      <w:pPr>
        <w:tabs>
          <w:tab w:val="left" w:pos="1956"/>
        </w:tabs>
        <w:rPr>
          <w:rFonts w:asciiTheme="minorHAnsi" w:hAnsiTheme="minorHAnsi" w:cstheme="minorHAnsi"/>
          <w:b/>
          <w:sz w:val="22"/>
          <w:szCs w:val="22"/>
        </w:rPr>
      </w:pPr>
    </w:p>
    <w:p w14:paraId="3A5FFBBF" w14:textId="77777777" w:rsidR="008C57A5" w:rsidRDefault="008C57A5" w:rsidP="008C57A5">
      <w:pPr>
        <w:tabs>
          <w:tab w:val="left" w:pos="1956"/>
        </w:tabs>
        <w:rPr>
          <w:rFonts w:asciiTheme="minorHAnsi" w:hAnsiTheme="minorHAnsi" w:cstheme="minorHAnsi"/>
          <w:b/>
          <w:sz w:val="22"/>
          <w:szCs w:val="22"/>
        </w:rPr>
      </w:pPr>
    </w:p>
    <w:p w14:paraId="0F498F94" w14:textId="77777777" w:rsidR="008C57A5" w:rsidRDefault="008C57A5" w:rsidP="008C57A5">
      <w:pPr>
        <w:tabs>
          <w:tab w:val="left" w:pos="1956"/>
        </w:tabs>
        <w:rPr>
          <w:rFonts w:asciiTheme="minorHAnsi" w:hAnsiTheme="minorHAnsi" w:cstheme="minorHAnsi"/>
          <w:b/>
          <w:sz w:val="22"/>
          <w:szCs w:val="22"/>
        </w:rPr>
      </w:pPr>
    </w:p>
    <w:p w14:paraId="1415D54B" w14:textId="77777777" w:rsidR="008C57A5" w:rsidRDefault="008C57A5" w:rsidP="008C57A5">
      <w:pPr>
        <w:tabs>
          <w:tab w:val="left" w:pos="1956"/>
        </w:tabs>
        <w:rPr>
          <w:rFonts w:asciiTheme="minorHAnsi" w:hAnsiTheme="minorHAnsi" w:cstheme="minorHAnsi"/>
          <w:b/>
          <w:sz w:val="22"/>
          <w:szCs w:val="22"/>
        </w:rPr>
      </w:pPr>
    </w:p>
    <w:p w14:paraId="24A45E63" w14:textId="77777777" w:rsidR="008C57A5" w:rsidRDefault="008C57A5" w:rsidP="008C57A5">
      <w:pPr>
        <w:tabs>
          <w:tab w:val="left" w:pos="1956"/>
        </w:tabs>
        <w:rPr>
          <w:rFonts w:asciiTheme="minorHAnsi" w:hAnsiTheme="minorHAnsi" w:cstheme="minorHAnsi"/>
          <w:b/>
          <w:sz w:val="22"/>
          <w:szCs w:val="22"/>
        </w:rPr>
      </w:pPr>
    </w:p>
    <w:p w14:paraId="50C5C206" w14:textId="77777777" w:rsidR="008C57A5" w:rsidRDefault="008C57A5" w:rsidP="008C57A5">
      <w:pPr>
        <w:tabs>
          <w:tab w:val="left" w:pos="1956"/>
        </w:tabs>
        <w:rPr>
          <w:rFonts w:asciiTheme="minorHAnsi" w:hAnsiTheme="minorHAnsi" w:cstheme="minorHAnsi"/>
          <w:b/>
          <w:sz w:val="22"/>
          <w:szCs w:val="22"/>
        </w:rPr>
      </w:pPr>
    </w:p>
    <w:p w14:paraId="4DB133A6" w14:textId="77777777" w:rsidR="008C57A5" w:rsidRDefault="008C57A5" w:rsidP="008C57A5">
      <w:pPr>
        <w:tabs>
          <w:tab w:val="left" w:pos="1956"/>
        </w:tabs>
        <w:rPr>
          <w:rFonts w:asciiTheme="minorHAnsi" w:hAnsiTheme="minorHAnsi" w:cstheme="minorHAnsi"/>
          <w:b/>
          <w:sz w:val="22"/>
          <w:szCs w:val="22"/>
        </w:rPr>
      </w:pPr>
    </w:p>
    <w:p w14:paraId="22174E7C" w14:textId="77777777" w:rsidR="008C57A5" w:rsidRDefault="008C57A5" w:rsidP="008C57A5">
      <w:pPr>
        <w:tabs>
          <w:tab w:val="left" w:pos="1956"/>
        </w:tabs>
        <w:rPr>
          <w:rFonts w:asciiTheme="minorHAnsi" w:hAnsiTheme="minorHAnsi" w:cstheme="minorHAnsi"/>
          <w:b/>
          <w:sz w:val="22"/>
          <w:szCs w:val="22"/>
        </w:rPr>
      </w:pPr>
    </w:p>
    <w:p w14:paraId="65F48459" w14:textId="77777777" w:rsidR="008C57A5" w:rsidRDefault="008C57A5" w:rsidP="00775867">
      <w:pPr>
        <w:jc w:val="center"/>
        <w:rPr>
          <w:rFonts w:asciiTheme="minorHAnsi" w:hAnsiTheme="minorHAnsi" w:cstheme="minorHAnsi"/>
          <w:b/>
          <w:sz w:val="22"/>
          <w:szCs w:val="22"/>
        </w:rPr>
      </w:pPr>
    </w:p>
    <w:p w14:paraId="70862AFD" w14:textId="77777777" w:rsidR="008C57A5" w:rsidRDefault="008C57A5" w:rsidP="00775867">
      <w:pPr>
        <w:jc w:val="center"/>
        <w:rPr>
          <w:rFonts w:asciiTheme="minorHAnsi" w:hAnsiTheme="minorHAnsi" w:cstheme="minorHAnsi"/>
          <w:b/>
          <w:sz w:val="22"/>
          <w:szCs w:val="22"/>
        </w:rPr>
      </w:pPr>
    </w:p>
    <w:p w14:paraId="7C856F81" w14:textId="77777777" w:rsidR="0047569A" w:rsidRDefault="0047569A" w:rsidP="00775867">
      <w:pPr>
        <w:jc w:val="center"/>
        <w:rPr>
          <w:rFonts w:asciiTheme="minorHAnsi" w:hAnsiTheme="minorHAnsi" w:cstheme="minorHAnsi"/>
          <w:b/>
          <w:sz w:val="22"/>
          <w:szCs w:val="22"/>
        </w:rPr>
      </w:pPr>
    </w:p>
    <w:p w14:paraId="2613A55F" w14:textId="77777777" w:rsidR="0047569A" w:rsidRDefault="0047569A"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E34AB2">
        <w:trPr>
          <w:trHeight w:val="463"/>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E34AB2">
        <w:trPr>
          <w:trHeight w:val="436"/>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E34AB2">
        <w:trPr>
          <w:trHeight w:val="463"/>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E34AB2">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E34AB2">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E34AB2">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E34AB2">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E34AB2">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E34AB2">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E34AB2">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34AB2">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34AB2">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34AB2">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E34AB2">
        <w:trPr>
          <w:trHeight w:val="565"/>
        </w:trPr>
        <w:tc>
          <w:tcPr>
            <w:tcW w:w="4187"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8D16E9">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8D16E9">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8D16E9">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8D16E9">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8D16E9">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0CF4BA56" w14:textId="41BE6F60" w:rsidR="008C57A5" w:rsidRPr="008C57A5" w:rsidRDefault="002C772A" w:rsidP="008D16E9">
      <w:pPr>
        <w:numPr>
          <w:ilvl w:val="0"/>
          <w:numId w:val="25"/>
        </w:numPr>
        <w:autoSpaceDE w:val="0"/>
        <w:autoSpaceDN w:val="0"/>
        <w:adjustRightInd w:val="0"/>
        <w:jc w:val="both"/>
        <w:rPr>
          <w:rFonts w:ascii="Verdana" w:hAnsi="Verdana" w:cs="Calibri"/>
          <w:sz w:val="18"/>
          <w:szCs w:val="18"/>
        </w:rPr>
      </w:pPr>
      <w:r w:rsidRPr="008C57A5">
        <w:rPr>
          <w:rFonts w:asciiTheme="minorHAnsi" w:hAnsiTheme="minorHAnsi" w:cstheme="minorHAnsi"/>
          <w:color w:val="000000"/>
          <w:sz w:val="22"/>
          <w:szCs w:val="22"/>
        </w:rPr>
        <w:t>G</w:t>
      </w:r>
      <w:r w:rsidRPr="008C57A5">
        <w:rPr>
          <w:rFonts w:asciiTheme="minorHAnsi" w:hAnsiTheme="minorHAnsi" w:cstheme="minorHAnsi"/>
          <w:sz w:val="22"/>
          <w:szCs w:val="22"/>
        </w:rPr>
        <w:t>arantía de Cumplimiento de Contrato</w:t>
      </w:r>
      <w:r w:rsidR="008C57A5" w:rsidRPr="008C57A5">
        <w:rPr>
          <w:rFonts w:ascii="Verdana" w:hAnsi="Verdana" w:cs="Calibri"/>
          <w:sz w:val="18"/>
          <w:szCs w:val="18"/>
        </w:rPr>
        <w:t>. A elección de la empresa adjudicada, esta podrá presentar:</w:t>
      </w:r>
    </w:p>
    <w:p w14:paraId="239D24E6" w14:textId="77777777" w:rsidR="008C57A5" w:rsidRPr="00EF678F" w:rsidRDefault="008C57A5" w:rsidP="008C57A5">
      <w:pPr>
        <w:autoSpaceDE w:val="0"/>
        <w:autoSpaceDN w:val="0"/>
        <w:adjustRightInd w:val="0"/>
        <w:jc w:val="both"/>
        <w:rPr>
          <w:rFonts w:ascii="Verdana" w:hAnsi="Verdana" w:cs="Calibri"/>
          <w:sz w:val="16"/>
          <w:szCs w:val="18"/>
        </w:rPr>
      </w:pPr>
    </w:p>
    <w:p w14:paraId="5E9D531C" w14:textId="77777777" w:rsidR="008C57A5" w:rsidRDefault="008C57A5" w:rsidP="008D16E9">
      <w:pPr>
        <w:numPr>
          <w:ilvl w:val="0"/>
          <w:numId w:val="31"/>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(Stand </w:t>
      </w:r>
      <w:proofErr w:type="spellStart"/>
      <w:r w:rsidRPr="002E6C7C">
        <w:rPr>
          <w:rFonts w:ascii="Verdana" w:hAnsi="Verdana" w:cs="Calibri"/>
          <w:sz w:val="18"/>
          <w:szCs w:val="18"/>
        </w:rPr>
        <w:t>By</w:t>
      </w:r>
      <w:proofErr w:type="spellEnd"/>
      <w:r w:rsidRPr="002E6C7C">
        <w:rPr>
          <w:rFonts w:ascii="Verdana" w:hAnsi="Verdana" w:cs="Calibri"/>
          <w:sz w:val="18"/>
          <w:szCs w:val="18"/>
        </w:rPr>
        <w:t xml:space="preserve"> </w:t>
      </w:r>
      <w:proofErr w:type="spellStart"/>
      <w:r w:rsidRPr="002E6C7C">
        <w:rPr>
          <w:rFonts w:ascii="Verdana" w:hAnsi="Verdana" w:cs="Calibri"/>
          <w:sz w:val="18"/>
          <w:szCs w:val="18"/>
        </w:rPr>
        <w:t>Letter</w:t>
      </w:r>
      <w:proofErr w:type="spellEnd"/>
      <w:r w:rsidRPr="002E6C7C">
        <w:rPr>
          <w:rFonts w:ascii="Verdana" w:hAnsi="Verdana" w:cs="Calibri"/>
          <w:sz w:val="18"/>
          <w:szCs w:val="18"/>
        </w:rPr>
        <w:t xml:space="preserve"> of </w:t>
      </w:r>
      <w:proofErr w:type="spellStart"/>
      <w:r w:rsidRPr="002E6C7C">
        <w:rPr>
          <w:rFonts w:ascii="Verdana" w:hAnsi="Verdana" w:cs="Calibri"/>
          <w:sz w:val="18"/>
          <w:szCs w:val="18"/>
        </w:rPr>
        <w:t>Credit</w:t>
      </w:r>
      <w:proofErr w:type="spellEnd"/>
      <w:r w:rsidRPr="002E6C7C">
        <w:rPr>
          <w:rFonts w:ascii="Verdana" w:hAnsi="Verdana" w:cs="Calibri"/>
          <w:sz w:val="18"/>
          <w:szCs w:val="18"/>
        </w:rPr>
        <w:t xml:space="preserve"> – SBLC) emitida por un banco (emisor) del exterior a la orden/a favor de YPFB, la misma que deberá ser </w:t>
      </w:r>
      <w:r w:rsidRPr="004B65DE">
        <w:rPr>
          <w:rFonts w:ascii="Verdana" w:hAnsi="Verdana" w:cs="Calibri"/>
          <w:b/>
          <w:sz w:val="18"/>
          <w:szCs w:val="18"/>
          <w:u w:val="single"/>
        </w:rPr>
        <w:t>confirmada</w:t>
      </w:r>
      <w:r w:rsidRPr="002E6C7C">
        <w:rPr>
          <w:rFonts w:ascii="Verdana" w:hAnsi="Verdana" w:cs="Calibri"/>
          <w:sz w:val="18"/>
          <w:szCs w:val="18"/>
        </w:rPr>
        <w:t xml:space="preserve"> por un banco corresponsal (local) del Estado Plurinacional de Bolivia, registrado y autorizado y bajo el control de la Autoridad de Supervisión del Sistema Financiero – ASFI, con las características expresas de renovable, irrevocable y de ejecuc</w:t>
      </w:r>
      <w:r>
        <w:rPr>
          <w:rFonts w:ascii="Verdana" w:hAnsi="Verdana" w:cs="Calibri"/>
          <w:sz w:val="18"/>
          <w:szCs w:val="18"/>
        </w:rPr>
        <w:t>ión inmediata, con vigencia de 6</w:t>
      </w:r>
      <w:r w:rsidRPr="002E6C7C">
        <w:rPr>
          <w:rFonts w:ascii="Verdana" w:hAnsi="Verdana" w:cs="Calibri"/>
          <w:sz w:val="18"/>
          <w:szCs w:val="18"/>
        </w:rPr>
        <w:t>0 días calendario adicionales a la vigencia del contrato la misma que deberá ser emitida por un importe equivalente al 7% del valor total del contrato y estar expresada en Dólares Estadounidenses; o alternativamente,</w:t>
      </w:r>
    </w:p>
    <w:p w14:paraId="548A44EB" w14:textId="77777777" w:rsidR="008C57A5" w:rsidRPr="00EF678F" w:rsidRDefault="008C57A5" w:rsidP="008C57A5">
      <w:pPr>
        <w:autoSpaceDE w:val="0"/>
        <w:autoSpaceDN w:val="0"/>
        <w:adjustRightInd w:val="0"/>
        <w:ind w:left="720"/>
        <w:jc w:val="both"/>
        <w:rPr>
          <w:rFonts w:ascii="Verdana" w:hAnsi="Verdana" w:cs="Calibri"/>
          <w:sz w:val="16"/>
          <w:szCs w:val="18"/>
        </w:rPr>
      </w:pPr>
    </w:p>
    <w:p w14:paraId="5782CCDA" w14:textId="77777777" w:rsidR="008C57A5" w:rsidRPr="004B65DE" w:rsidRDefault="008C57A5" w:rsidP="008D16E9">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 xml:space="preserve">Una garantía a primer requerimiento contra garantizada (por una Carta de Crédito Stand </w:t>
      </w:r>
      <w:proofErr w:type="spellStart"/>
      <w:r>
        <w:rPr>
          <w:rFonts w:ascii="Verdana" w:hAnsi="Verdana" w:cs="Calibri"/>
          <w:sz w:val="18"/>
          <w:szCs w:val="18"/>
        </w:rPr>
        <w:t>By</w:t>
      </w:r>
      <w:proofErr w:type="spellEnd"/>
      <w:r>
        <w:rPr>
          <w:rFonts w:ascii="Verdana" w:hAnsi="Verdana" w:cs="Calibri"/>
          <w:sz w:val="18"/>
          <w:szCs w:val="18"/>
        </w:rPr>
        <w:t xml:space="preserve">) emitida por un banco establecido en el Estado Plurinacional de Bolivia, </w:t>
      </w:r>
      <w:r w:rsidRPr="002E6C7C">
        <w:rPr>
          <w:rFonts w:ascii="Verdana" w:hAnsi="Verdana" w:cs="Calibri"/>
          <w:sz w:val="18"/>
          <w:szCs w:val="18"/>
        </w:rPr>
        <w:t>con las mismas características que la anterior.</w:t>
      </w:r>
    </w:p>
    <w:p w14:paraId="4FF9AD19" w14:textId="77777777" w:rsidR="008C57A5" w:rsidRPr="002E6C7C" w:rsidRDefault="008C57A5" w:rsidP="008C57A5">
      <w:pPr>
        <w:autoSpaceDE w:val="0"/>
        <w:autoSpaceDN w:val="0"/>
        <w:adjustRightInd w:val="0"/>
        <w:jc w:val="both"/>
        <w:rPr>
          <w:rFonts w:ascii="Verdana" w:hAnsi="Verdana" w:cs="Calibri"/>
          <w:sz w:val="18"/>
          <w:szCs w:val="18"/>
        </w:rPr>
      </w:pPr>
    </w:p>
    <w:p w14:paraId="3872731F" w14:textId="77777777" w:rsidR="008C57A5" w:rsidRPr="002E6C7C" w:rsidRDefault="008C57A5" w:rsidP="008D16E9">
      <w:pPr>
        <w:numPr>
          <w:ilvl w:val="0"/>
          <w:numId w:val="31"/>
        </w:numPr>
        <w:autoSpaceDE w:val="0"/>
        <w:autoSpaceDN w:val="0"/>
        <w:adjustRightInd w:val="0"/>
        <w:jc w:val="both"/>
        <w:rPr>
          <w:rFonts w:ascii="Verdana" w:hAnsi="Verdana" w:cs="Calibri"/>
          <w:sz w:val="18"/>
          <w:szCs w:val="18"/>
        </w:rPr>
      </w:pPr>
      <w:r w:rsidRPr="002E6C7C">
        <w:rPr>
          <w:rFonts w:ascii="Verdana" w:hAnsi="Verdana" w:cs="Calibri"/>
          <w:sz w:val="18"/>
          <w:szCs w:val="18"/>
        </w:rPr>
        <w:t xml:space="preserve">Boleta de Garantía Contra-garantizada (por una Carta de Crédito Stand </w:t>
      </w:r>
      <w:proofErr w:type="spellStart"/>
      <w:r w:rsidRPr="002E6C7C">
        <w:rPr>
          <w:rFonts w:ascii="Verdana" w:hAnsi="Verdana" w:cs="Calibri"/>
          <w:sz w:val="18"/>
          <w:szCs w:val="18"/>
        </w:rPr>
        <w:t>By</w:t>
      </w:r>
      <w:proofErr w:type="spellEnd"/>
      <w:r w:rsidRPr="002E6C7C">
        <w:rPr>
          <w:rFonts w:ascii="Verdana" w:hAnsi="Verdana" w:cs="Calibri"/>
          <w:sz w:val="18"/>
          <w:szCs w:val="18"/>
        </w:rPr>
        <w:t>) emitida por una Entidad Bancaria del Estado Plurinacional de Bolivia, con las mismas características que la anterior.</w:t>
      </w:r>
    </w:p>
    <w:p w14:paraId="19B73A57" w14:textId="77777777" w:rsidR="008C57A5" w:rsidRPr="002E6C7C" w:rsidRDefault="008C57A5" w:rsidP="008C57A5">
      <w:pPr>
        <w:autoSpaceDE w:val="0"/>
        <w:autoSpaceDN w:val="0"/>
        <w:adjustRightInd w:val="0"/>
        <w:jc w:val="both"/>
        <w:rPr>
          <w:rFonts w:ascii="Verdana" w:hAnsi="Verdana" w:cs="Calibri"/>
          <w:sz w:val="18"/>
          <w:szCs w:val="18"/>
        </w:rPr>
      </w:pPr>
    </w:p>
    <w:p w14:paraId="2545D96C" w14:textId="77777777" w:rsidR="008C57A5" w:rsidRPr="002E6C7C" w:rsidRDefault="008C57A5" w:rsidP="008D16E9">
      <w:pPr>
        <w:numPr>
          <w:ilvl w:val="0"/>
          <w:numId w:val="31"/>
        </w:numPr>
        <w:autoSpaceDE w:val="0"/>
        <w:autoSpaceDN w:val="0"/>
        <w:adjustRightInd w:val="0"/>
        <w:jc w:val="both"/>
        <w:rPr>
          <w:rFonts w:ascii="Verdana" w:hAnsi="Verdana" w:cs="Calibri"/>
          <w:sz w:val="18"/>
          <w:szCs w:val="18"/>
        </w:rPr>
      </w:pPr>
      <w:r>
        <w:rPr>
          <w:rFonts w:ascii="Verdana" w:hAnsi="Verdana" w:cs="Calibri"/>
          <w:sz w:val="18"/>
          <w:szCs w:val="18"/>
        </w:rPr>
        <w:t>Una Garantía a Primer Requerimiento o Boleta de Garantía emitidas por un Banco del Estado Plurinacional de Bolivia, con las mismas características según corresponda, conforme a los puntos anteriores. Estas serán consideradas únicamente cuando la empresa contratista adjunte una certificación emitida por FUNDEMPRESA (Concesionaria del Registro de Comercio de Bolivia) y/o el SIN (Servicio de Impuestos Nacionales), en el que establezca que la empresa proponente (nombre que debe mostrarse en el documento de garantía), no se encuentra registrada con alguna actividad económica en el territorio boliviano ante dichas instituciones.</w:t>
      </w:r>
    </w:p>
    <w:p w14:paraId="41C39C4D" w14:textId="77777777" w:rsidR="008C57A5" w:rsidRDefault="008C57A5" w:rsidP="008C57A5">
      <w:pPr>
        <w:ind w:left="720"/>
        <w:jc w:val="both"/>
        <w:rPr>
          <w:rFonts w:asciiTheme="minorHAnsi" w:eastAsia="Calibri" w:hAnsiTheme="minorHAnsi" w:cstheme="minorHAnsi"/>
          <w:sz w:val="22"/>
          <w:szCs w:val="22"/>
          <w:lang w:val="es-BO"/>
        </w:rPr>
      </w:pPr>
    </w:p>
    <w:p w14:paraId="45B0FB44" w14:textId="0700F611" w:rsidR="0019673D" w:rsidRPr="0013370D" w:rsidRDefault="0019673D" w:rsidP="008D16E9">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w:t>
      </w:r>
      <w:r w:rsidR="00164C3F">
        <w:rPr>
          <w:rFonts w:asciiTheme="minorHAnsi" w:eastAsia="Calibri" w:hAnsiTheme="minorHAnsi" w:cstheme="minorHAnsi"/>
          <w:sz w:val="22"/>
          <w:szCs w:val="22"/>
          <w:lang w:val="es-BO"/>
        </w:rPr>
        <w:t>ón (Cuando corresponda)</w:t>
      </w:r>
    </w:p>
    <w:p w14:paraId="045B870B" w14:textId="77777777" w:rsidR="002C772A" w:rsidRPr="00552079" w:rsidRDefault="002C772A" w:rsidP="008D16E9">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3352D86B" w14:textId="77777777" w:rsidR="00C35B76" w:rsidRDefault="00E848C9" w:rsidP="00C35B7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1C0A8D69" w14:textId="77777777" w:rsidR="00C35B76" w:rsidRPr="00C35B76" w:rsidRDefault="00C35B76" w:rsidP="00C35B76">
      <w:pPr>
        <w:jc w:val="center"/>
        <w:rPr>
          <w:rFonts w:ascii="Verdana" w:eastAsia="Arial Unicode MS" w:hAnsi="Verdana" w:cs="Calibri"/>
          <w:b/>
          <w:sz w:val="18"/>
          <w:szCs w:val="18"/>
          <w:u w:val="single"/>
          <w:lang w:val="es-MX" w:eastAsia="es-ES"/>
        </w:rPr>
      </w:pPr>
      <w:r w:rsidRPr="00C35B76">
        <w:rPr>
          <w:rFonts w:ascii="Verdana" w:eastAsia="Arial Unicode MS" w:hAnsi="Verdana" w:cs="Calibri"/>
          <w:b/>
          <w:sz w:val="18"/>
          <w:szCs w:val="18"/>
          <w:u w:val="single"/>
          <w:lang w:val="es-MX" w:eastAsia="es-ES"/>
        </w:rPr>
        <w:t xml:space="preserve">LOTE N°1: ADQUISICION DE ALMACENAMIENTOS DE GNV </w:t>
      </w:r>
    </w:p>
    <w:p w14:paraId="5BDFAB9E" w14:textId="77777777" w:rsidR="00C35B76" w:rsidRPr="00C35B76" w:rsidRDefault="00C35B76" w:rsidP="00C35B76">
      <w:pPr>
        <w:jc w:val="center"/>
        <w:rPr>
          <w:rFonts w:ascii="Verdana" w:hAnsi="Verdana" w:cs="Calibri"/>
          <w:b/>
          <w:sz w:val="14"/>
          <w:szCs w:val="18"/>
          <w:u w:val="single"/>
          <w:lang w:eastAsia="es-ES"/>
        </w:rPr>
      </w:pPr>
      <w:r w:rsidRPr="00C35B76">
        <w:rPr>
          <w:rFonts w:ascii="Verdana" w:eastAsia="Arial Unicode MS" w:hAnsi="Verdana" w:cs="Calibri"/>
          <w:b/>
          <w:sz w:val="18"/>
          <w:szCs w:val="18"/>
          <w:u w:val="single"/>
          <w:lang w:val="es-MX" w:eastAsia="es-ES"/>
        </w:rPr>
        <w:t>PARA LAS ESTACIONES DE SERVICIO DE YPFB</w:t>
      </w:r>
    </w:p>
    <w:p w14:paraId="5CB0CCD3" w14:textId="5B60DF46" w:rsidR="00FA78A9" w:rsidRPr="00C35B76" w:rsidRDefault="00FA78A9" w:rsidP="00FA78A9">
      <w:pPr>
        <w:jc w:val="center"/>
        <w:rPr>
          <w:rFonts w:asciiTheme="minorHAnsi" w:hAnsiTheme="minorHAnsi" w:cstheme="minorHAnsi"/>
          <w:b/>
          <w:sz w:val="22"/>
          <w:szCs w:val="22"/>
        </w:rPr>
      </w:pP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35B76"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0C2884DB"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97D7418" w:rsidR="00C35B76" w:rsidRPr="00552079" w:rsidRDefault="00C35B76" w:rsidP="00C111B4">
            <w:pPr>
              <w:jc w:val="center"/>
              <w:rPr>
                <w:rFonts w:asciiTheme="minorHAnsi" w:hAnsiTheme="minorHAnsi" w:cstheme="minorHAnsi"/>
                <w:sz w:val="22"/>
                <w:szCs w:val="22"/>
                <w:lang w:val="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GNV PARA ESTACION DE SERVICIO COPACABANA</w:t>
            </w:r>
            <w:r w:rsidRPr="0013799A">
              <w:rPr>
                <w:rFonts w:ascii="Calibri" w:hAnsi="Calibri" w:cs="Arial"/>
                <w:sz w:val="16"/>
                <w:szCs w:val="16"/>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01C0C4F"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4DC940BA"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C35B76" w:rsidRPr="00552079" w:rsidRDefault="00C35B76"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C35B76" w:rsidRPr="00552079" w:rsidRDefault="00C35B76" w:rsidP="00C111B4">
            <w:pPr>
              <w:jc w:val="center"/>
              <w:rPr>
                <w:rFonts w:asciiTheme="minorHAnsi" w:hAnsiTheme="minorHAnsi" w:cstheme="minorHAnsi"/>
                <w:sz w:val="22"/>
                <w:szCs w:val="22"/>
                <w:lang w:val="es-BO"/>
              </w:rPr>
            </w:pPr>
          </w:p>
        </w:tc>
      </w:tr>
      <w:tr w:rsidR="00C35B76"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843ED27"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60EDF364" w:rsidR="00C35B76" w:rsidRPr="00552079" w:rsidRDefault="00C35B76" w:rsidP="00C111B4">
            <w:pPr>
              <w:jc w:val="center"/>
              <w:rPr>
                <w:rFonts w:asciiTheme="minorHAnsi" w:hAnsiTheme="minorHAnsi" w:cstheme="minorHAnsi"/>
                <w:sz w:val="22"/>
                <w:szCs w:val="22"/>
                <w:lang w:val="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GNV PARA ESTACION DE SERVICIO CARANAVI</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1F10F3E4"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3CC5046D"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C35B76" w:rsidRPr="00552079" w:rsidRDefault="00C35B7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C35B76" w:rsidRPr="00552079" w:rsidRDefault="00C35B76" w:rsidP="00C111B4">
            <w:pPr>
              <w:jc w:val="center"/>
              <w:rPr>
                <w:rFonts w:asciiTheme="minorHAnsi" w:hAnsiTheme="minorHAnsi" w:cstheme="minorHAnsi"/>
                <w:sz w:val="22"/>
                <w:szCs w:val="22"/>
                <w:lang w:val="es-BO"/>
              </w:rPr>
            </w:pPr>
          </w:p>
        </w:tc>
      </w:tr>
      <w:tr w:rsidR="00C35B76"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2E2E1E41"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3A4B73B6" w:rsidR="00C35B76" w:rsidRPr="00552079" w:rsidRDefault="00C35B76" w:rsidP="00C111B4">
            <w:pPr>
              <w:jc w:val="center"/>
              <w:rPr>
                <w:rFonts w:asciiTheme="minorHAnsi" w:hAnsiTheme="minorHAnsi" w:cstheme="minorHAnsi"/>
                <w:sz w:val="22"/>
                <w:szCs w:val="22"/>
                <w:lang w:val="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GNC PARA ESTACION DE SERVICIO CHALLAPATA</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6869265A"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6D478FCE"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C35B76" w:rsidRPr="00552079" w:rsidRDefault="00C35B7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C35B76" w:rsidRPr="00552079" w:rsidRDefault="00C35B76" w:rsidP="00C111B4">
            <w:pPr>
              <w:jc w:val="center"/>
              <w:rPr>
                <w:rFonts w:asciiTheme="minorHAnsi" w:hAnsiTheme="minorHAnsi" w:cstheme="minorHAnsi"/>
                <w:sz w:val="22"/>
                <w:szCs w:val="22"/>
                <w:lang w:val="es-BO"/>
              </w:rPr>
            </w:pPr>
          </w:p>
        </w:tc>
      </w:tr>
      <w:tr w:rsidR="00C35B76"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3482EB2B"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1D849495" w:rsidR="00C35B76" w:rsidRPr="00552079" w:rsidRDefault="00C35B76" w:rsidP="00C111B4">
            <w:pPr>
              <w:jc w:val="center"/>
              <w:rPr>
                <w:rFonts w:asciiTheme="minorHAnsi" w:hAnsiTheme="minorHAnsi" w:cstheme="minorHAnsi"/>
                <w:sz w:val="22"/>
                <w:szCs w:val="22"/>
                <w:lang w:val="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GNC PARA ESTACION DE SERVICIO LLALLAGUA</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24F13133"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6D64B33E"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C35B76" w:rsidRPr="00552079" w:rsidRDefault="00C35B7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C35B76" w:rsidRPr="00552079" w:rsidRDefault="00C35B76" w:rsidP="00C111B4">
            <w:pPr>
              <w:jc w:val="center"/>
              <w:rPr>
                <w:rFonts w:asciiTheme="minorHAnsi" w:hAnsiTheme="minorHAnsi" w:cstheme="minorHAnsi"/>
                <w:sz w:val="22"/>
                <w:szCs w:val="22"/>
                <w:lang w:val="es-BO"/>
              </w:rPr>
            </w:pPr>
          </w:p>
        </w:tc>
      </w:tr>
      <w:tr w:rsidR="00C35B76"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2890B973"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532744B3" w:rsidR="00C35B76" w:rsidRPr="00552079" w:rsidRDefault="00C35B76" w:rsidP="00C111B4">
            <w:pPr>
              <w:jc w:val="center"/>
              <w:rPr>
                <w:rFonts w:asciiTheme="minorHAnsi" w:hAnsiTheme="minorHAnsi" w:cstheme="minorHAnsi"/>
                <w:sz w:val="22"/>
                <w:szCs w:val="22"/>
                <w:lang w:val="es-BO"/>
              </w:rPr>
            </w:pPr>
            <w:r w:rsidRPr="0013799A">
              <w:rPr>
                <w:rFonts w:ascii="Calibri" w:hAnsi="Calibri" w:cs="Arial"/>
                <w:sz w:val="16"/>
                <w:szCs w:val="16"/>
              </w:rPr>
              <w:t>“</w:t>
            </w:r>
            <w:r w:rsidRPr="0013799A">
              <w:rPr>
                <w:rFonts w:ascii="Calibri" w:eastAsia="Arial Unicode MS" w:hAnsi="Calibri" w:cs="Calibri"/>
                <w:sz w:val="16"/>
                <w:szCs w:val="18"/>
                <w:lang w:val="es-MX"/>
              </w:rPr>
              <w:t>ALMACENAMIENTO DE GNC PARA ESTACION DE SERVICIO GUAYARAMERIN</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53F93796"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4B3D3075" w:rsidR="00C35B76" w:rsidRPr="00552079" w:rsidRDefault="00C35B76" w:rsidP="00C111B4">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C35B76" w:rsidRPr="00552079" w:rsidRDefault="00C35B76"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C35B76" w:rsidRPr="00552079" w:rsidRDefault="00C35B76"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Default="00FA78A9" w:rsidP="00FA78A9">
      <w:pPr>
        <w:rPr>
          <w:rFonts w:asciiTheme="minorHAnsi" w:hAnsiTheme="minorHAnsi" w:cstheme="minorHAnsi"/>
          <w:sz w:val="22"/>
          <w:szCs w:val="22"/>
          <w:lang w:val="es-MX"/>
        </w:rPr>
      </w:pPr>
    </w:p>
    <w:p w14:paraId="3E6BB918" w14:textId="77777777" w:rsidR="00C35B76" w:rsidRDefault="00C35B76" w:rsidP="00FA78A9">
      <w:pPr>
        <w:rPr>
          <w:rFonts w:asciiTheme="minorHAnsi" w:hAnsiTheme="minorHAnsi" w:cstheme="minorHAnsi"/>
          <w:sz w:val="22"/>
          <w:szCs w:val="22"/>
          <w:lang w:val="es-MX"/>
        </w:rPr>
      </w:pPr>
    </w:p>
    <w:p w14:paraId="45A897D3" w14:textId="77777777" w:rsidR="00C35B76" w:rsidRDefault="00C35B76" w:rsidP="00FA78A9">
      <w:pPr>
        <w:rPr>
          <w:rFonts w:asciiTheme="minorHAnsi" w:hAnsiTheme="minorHAnsi" w:cstheme="minorHAnsi"/>
          <w:sz w:val="22"/>
          <w:szCs w:val="22"/>
          <w:lang w:val="es-MX"/>
        </w:rPr>
      </w:pPr>
    </w:p>
    <w:p w14:paraId="6FD545C7" w14:textId="77777777" w:rsidR="00C35B76" w:rsidRDefault="00C35B76" w:rsidP="00FA78A9">
      <w:pPr>
        <w:rPr>
          <w:rFonts w:asciiTheme="minorHAnsi" w:hAnsiTheme="minorHAnsi" w:cstheme="minorHAnsi"/>
          <w:sz w:val="22"/>
          <w:szCs w:val="22"/>
          <w:lang w:val="es-MX"/>
        </w:rPr>
      </w:pPr>
    </w:p>
    <w:p w14:paraId="63E2D21C" w14:textId="77777777" w:rsidR="00C35B76" w:rsidRDefault="00C35B76" w:rsidP="00FA78A9">
      <w:pPr>
        <w:rPr>
          <w:rFonts w:asciiTheme="minorHAnsi" w:hAnsiTheme="minorHAnsi" w:cstheme="minorHAnsi"/>
          <w:sz w:val="22"/>
          <w:szCs w:val="22"/>
          <w:lang w:val="es-MX"/>
        </w:rPr>
      </w:pPr>
    </w:p>
    <w:p w14:paraId="0FA36EE4" w14:textId="77777777" w:rsidR="00C35B76" w:rsidRDefault="00C35B76" w:rsidP="00FA78A9">
      <w:pPr>
        <w:rPr>
          <w:rFonts w:asciiTheme="minorHAnsi" w:hAnsiTheme="minorHAnsi" w:cstheme="minorHAnsi"/>
          <w:sz w:val="22"/>
          <w:szCs w:val="22"/>
          <w:lang w:val="es-MX"/>
        </w:rPr>
      </w:pPr>
    </w:p>
    <w:p w14:paraId="0BE1D7D4" w14:textId="77777777" w:rsidR="00C35B76" w:rsidRDefault="00C35B76" w:rsidP="00FA78A9">
      <w:pPr>
        <w:rPr>
          <w:rFonts w:asciiTheme="minorHAnsi" w:hAnsiTheme="minorHAnsi" w:cstheme="minorHAnsi"/>
          <w:sz w:val="22"/>
          <w:szCs w:val="22"/>
          <w:lang w:val="es-MX"/>
        </w:rPr>
      </w:pPr>
    </w:p>
    <w:p w14:paraId="72219FED" w14:textId="77777777" w:rsidR="00C35B76" w:rsidRDefault="00C35B76" w:rsidP="00FA78A9">
      <w:pPr>
        <w:rPr>
          <w:rFonts w:asciiTheme="minorHAnsi" w:hAnsiTheme="minorHAnsi" w:cstheme="minorHAnsi"/>
          <w:sz w:val="22"/>
          <w:szCs w:val="22"/>
          <w:lang w:val="es-MX"/>
        </w:rPr>
      </w:pPr>
    </w:p>
    <w:p w14:paraId="0F0144FB" w14:textId="77777777" w:rsidR="00C35B76" w:rsidRDefault="00C35B76" w:rsidP="00FA78A9">
      <w:pPr>
        <w:rPr>
          <w:rFonts w:asciiTheme="minorHAnsi" w:hAnsiTheme="minorHAnsi" w:cstheme="minorHAnsi"/>
          <w:sz w:val="22"/>
          <w:szCs w:val="22"/>
          <w:lang w:val="es-MX"/>
        </w:rPr>
      </w:pPr>
    </w:p>
    <w:p w14:paraId="3EC00AA7" w14:textId="77777777" w:rsidR="00C35B76" w:rsidRDefault="00C35B76" w:rsidP="00FA78A9">
      <w:pPr>
        <w:rPr>
          <w:rFonts w:asciiTheme="minorHAnsi" w:hAnsiTheme="minorHAnsi" w:cstheme="minorHAnsi"/>
          <w:sz w:val="22"/>
          <w:szCs w:val="22"/>
          <w:lang w:val="es-MX"/>
        </w:rPr>
      </w:pPr>
    </w:p>
    <w:p w14:paraId="68658EB8" w14:textId="77777777" w:rsidR="00C35B76" w:rsidRDefault="00C35B76" w:rsidP="00FA78A9">
      <w:pPr>
        <w:rPr>
          <w:rFonts w:asciiTheme="minorHAnsi" w:hAnsiTheme="minorHAnsi" w:cstheme="minorHAnsi"/>
          <w:sz w:val="22"/>
          <w:szCs w:val="22"/>
          <w:lang w:val="es-MX"/>
        </w:rPr>
      </w:pPr>
    </w:p>
    <w:p w14:paraId="1B2111D2" w14:textId="77777777" w:rsidR="00C35B76" w:rsidRDefault="00C35B76" w:rsidP="00FA78A9">
      <w:pPr>
        <w:rPr>
          <w:rFonts w:asciiTheme="minorHAnsi" w:hAnsiTheme="minorHAnsi" w:cstheme="minorHAnsi"/>
          <w:sz w:val="22"/>
          <w:szCs w:val="22"/>
          <w:lang w:val="es-MX"/>
        </w:rPr>
      </w:pPr>
    </w:p>
    <w:p w14:paraId="5EB56B1F" w14:textId="77777777" w:rsidR="00C35B76" w:rsidRDefault="00C35B76" w:rsidP="00FA78A9">
      <w:pPr>
        <w:rPr>
          <w:rFonts w:asciiTheme="minorHAnsi" w:hAnsiTheme="minorHAnsi" w:cstheme="minorHAnsi"/>
          <w:sz w:val="22"/>
          <w:szCs w:val="22"/>
          <w:lang w:val="es-MX"/>
        </w:rPr>
      </w:pPr>
    </w:p>
    <w:p w14:paraId="70DB6930" w14:textId="77777777" w:rsidR="00C35B76" w:rsidRDefault="00C35B76" w:rsidP="00FA78A9">
      <w:pPr>
        <w:rPr>
          <w:rFonts w:asciiTheme="minorHAnsi" w:hAnsiTheme="minorHAnsi" w:cstheme="minorHAnsi"/>
          <w:sz w:val="22"/>
          <w:szCs w:val="22"/>
          <w:lang w:val="es-MX"/>
        </w:rPr>
      </w:pPr>
    </w:p>
    <w:p w14:paraId="2C5F49FA" w14:textId="77777777" w:rsidR="00C35B76" w:rsidRDefault="00C35B76" w:rsidP="00FA78A9">
      <w:pPr>
        <w:rPr>
          <w:rFonts w:asciiTheme="minorHAnsi" w:hAnsiTheme="minorHAnsi" w:cstheme="minorHAnsi"/>
          <w:sz w:val="22"/>
          <w:szCs w:val="22"/>
          <w:lang w:val="es-MX"/>
        </w:rPr>
      </w:pPr>
    </w:p>
    <w:p w14:paraId="5EA5D941" w14:textId="77777777" w:rsidR="00C35B76" w:rsidRDefault="00C35B76" w:rsidP="00FA78A9">
      <w:pPr>
        <w:rPr>
          <w:rFonts w:asciiTheme="minorHAnsi" w:hAnsiTheme="minorHAnsi" w:cstheme="minorHAnsi"/>
          <w:sz w:val="22"/>
          <w:szCs w:val="22"/>
          <w:lang w:val="es-MX"/>
        </w:rPr>
      </w:pPr>
    </w:p>
    <w:p w14:paraId="1B8C7FDC" w14:textId="77777777" w:rsidR="00C35B76" w:rsidRDefault="00C35B76" w:rsidP="00FA78A9">
      <w:pPr>
        <w:rPr>
          <w:rFonts w:asciiTheme="minorHAnsi" w:hAnsiTheme="minorHAnsi" w:cstheme="minorHAnsi"/>
          <w:sz w:val="22"/>
          <w:szCs w:val="22"/>
          <w:lang w:val="es-MX"/>
        </w:rPr>
      </w:pPr>
    </w:p>
    <w:p w14:paraId="7811EE50" w14:textId="77777777" w:rsidR="00C35B76" w:rsidRDefault="00C35B76" w:rsidP="00FA78A9">
      <w:pPr>
        <w:rPr>
          <w:rFonts w:asciiTheme="minorHAnsi" w:hAnsiTheme="minorHAnsi" w:cstheme="minorHAnsi"/>
          <w:sz w:val="22"/>
          <w:szCs w:val="22"/>
          <w:lang w:val="es-MX"/>
        </w:rPr>
      </w:pPr>
    </w:p>
    <w:p w14:paraId="62F079A2" w14:textId="77777777" w:rsidR="00C35B76" w:rsidRDefault="00C35B76" w:rsidP="00FA78A9">
      <w:pPr>
        <w:rPr>
          <w:rFonts w:asciiTheme="minorHAnsi" w:hAnsiTheme="minorHAnsi" w:cstheme="minorHAnsi"/>
          <w:sz w:val="22"/>
          <w:szCs w:val="22"/>
          <w:lang w:val="es-MX"/>
        </w:rPr>
      </w:pPr>
    </w:p>
    <w:p w14:paraId="3E771E62" w14:textId="77777777" w:rsidR="00C35B76" w:rsidRDefault="00C35B76" w:rsidP="00FA78A9">
      <w:pPr>
        <w:rPr>
          <w:rFonts w:asciiTheme="minorHAnsi" w:hAnsiTheme="minorHAnsi" w:cstheme="minorHAnsi"/>
          <w:sz w:val="22"/>
          <w:szCs w:val="22"/>
          <w:lang w:val="es-MX"/>
        </w:rPr>
      </w:pPr>
    </w:p>
    <w:p w14:paraId="7AD569F8" w14:textId="77777777" w:rsidR="00C35B76" w:rsidRDefault="00C35B76" w:rsidP="00FA78A9">
      <w:pPr>
        <w:rPr>
          <w:rFonts w:asciiTheme="minorHAnsi" w:hAnsiTheme="minorHAnsi" w:cstheme="minorHAnsi"/>
          <w:sz w:val="22"/>
          <w:szCs w:val="22"/>
          <w:lang w:val="es-MX"/>
        </w:rPr>
      </w:pPr>
    </w:p>
    <w:p w14:paraId="684F3D29" w14:textId="77777777" w:rsidR="00C35B76" w:rsidRDefault="00C35B76" w:rsidP="00FA78A9">
      <w:pPr>
        <w:rPr>
          <w:rFonts w:asciiTheme="minorHAnsi" w:hAnsiTheme="minorHAnsi" w:cstheme="minorHAnsi"/>
          <w:sz w:val="22"/>
          <w:szCs w:val="22"/>
          <w:lang w:val="es-MX"/>
        </w:rPr>
      </w:pPr>
    </w:p>
    <w:p w14:paraId="42EA47A7" w14:textId="77777777" w:rsidR="00C35B76" w:rsidRDefault="00C35B76" w:rsidP="00FA78A9">
      <w:pPr>
        <w:rPr>
          <w:rFonts w:asciiTheme="minorHAnsi" w:hAnsiTheme="minorHAnsi" w:cstheme="minorHAnsi"/>
          <w:sz w:val="22"/>
          <w:szCs w:val="22"/>
          <w:lang w:val="es-MX"/>
        </w:rPr>
      </w:pPr>
    </w:p>
    <w:p w14:paraId="30CBB1E1" w14:textId="77777777" w:rsidR="00C35B76" w:rsidRDefault="00C35B76" w:rsidP="00FA78A9">
      <w:pPr>
        <w:rPr>
          <w:rFonts w:asciiTheme="minorHAnsi" w:hAnsiTheme="minorHAnsi" w:cstheme="minorHAnsi"/>
          <w:sz w:val="22"/>
          <w:szCs w:val="22"/>
          <w:lang w:val="es-MX"/>
        </w:rPr>
      </w:pPr>
    </w:p>
    <w:p w14:paraId="1173C0E9" w14:textId="77777777" w:rsidR="00C35B76" w:rsidRDefault="00C35B76" w:rsidP="00FA78A9">
      <w:pPr>
        <w:rPr>
          <w:rFonts w:asciiTheme="minorHAnsi" w:hAnsiTheme="minorHAnsi" w:cstheme="minorHAnsi"/>
          <w:sz w:val="22"/>
          <w:szCs w:val="22"/>
          <w:lang w:val="es-MX"/>
        </w:rPr>
      </w:pPr>
    </w:p>
    <w:p w14:paraId="20BC58A7" w14:textId="77777777" w:rsidR="00C35B76" w:rsidRDefault="00C35B76" w:rsidP="00FA78A9">
      <w:pPr>
        <w:rPr>
          <w:rFonts w:asciiTheme="minorHAnsi" w:hAnsiTheme="minorHAnsi" w:cstheme="minorHAnsi"/>
          <w:sz w:val="22"/>
          <w:szCs w:val="22"/>
          <w:lang w:val="es-MX"/>
        </w:rPr>
      </w:pPr>
    </w:p>
    <w:p w14:paraId="74A1C65F" w14:textId="77777777" w:rsidR="00C35B76" w:rsidRPr="00552079" w:rsidRDefault="00C35B76"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77E31F55" w14:textId="77777777" w:rsidR="00C35B76" w:rsidRPr="001F513B" w:rsidRDefault="00C35B76" w:rsidP="00C35B76">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14:paraId="5F36082C" w14:textId="77777777" w:rsidR="00C35B76" w:rsidRDefault="00C35B76" w:rsidP="00C35B7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04146D1" w14:textId="77777777" w:rsidR="00C35B76" w:rsidRPr="00F80A3E" w:rsidRDefault="00C35B76" w:rsidP="00C35B76">
      <w:pPr>
        <w:jc w:val="center"/>
        <w:rPr>
          <w:rFonts w:ascii="Verdana" w:eastAsia="Arial Unicode MS" w:hAnsi="Verdana" w:cs="Calibri"/>
          <w:b/>
          <w:sz w:val="18"/>
          <w:szCs w:val="18"/>
          <w:u w:val="single"/>
          <w:lang w:val="es-MX"/>
        </w:rPr>
      </w:pPr>
      <w:r>
        <w:rPr>
          <w:rFonts w:ascii="Verdana" w:eastAsia="Arial Unicode MS" w:hAnsi="Verdana" w:cs="Calibri"/>
          <w:b/>
          <w:sz w:val="18"/>
          <w:szCs w:val="18"/>
          <w:u w:val="single"/>
          <w:lang w:val="es-MX"/>
        </w:rPr>
        <w:t xml:space="preserve">LOTE N°2: </w:t>
      </w:r>
      <w:r w:rsidRPr="00F80A3E">
        <w:rPr>
          <w:rFonts w:ascii="Verdana" w:eastAsia="Arial Unicode MS" w:hAnsi="Verdana" w:cs="Calibri"/>
          <w:b/>
          <w:sz w:val="18"/>
          <w:szCs w:val="18"/>
          <w:u w:val="single"/>
          <w:lang w:val="es-MX"/>
        </w:rPr>
        <w:t xml:space="preserve">ADQUISICION DE DISPENSERS DE GNV </w:t>
      </w:r>
    </w:p>
    <w:p w14:paraId="73469843" w14:textId="77777777" w:rsidR="00C35B76" w:rsidRDefault="00C35B76" w:rsidP="00C35B76">
      <w:pPr>
        <w:jc w:val="center"/>
        <w:rPr>
          <w:rFonts w:ascii="Verdana" w:eastAsia="Arial Unicode MS" w:hAnsi="Verdana" w:cs="Calibri"/>
          <w:b/>
          <w:sz w:val="18"/>
          <w:szCs w:val="18"/>
          <w:u w:val="single"/>
          <w:lang w:val="es-MX"/>
        </w:rPr>
      </w:pPr>
      <w:r w:rsidRPr="00F80A3E">
        <w:rPr>
          <w:rFonts w:ascii="Verdana" w:eastAsia="Arial Unicode MS" w:hAnsi="Verdana" w:cs="Calibri"/>
          <w:b/>
          <w:sz w:val="18"/>
          <w:szCs w:val="18"/>
          <w:u w:val="single"/>
          <w:lang w:val="es-MX"/>
        </w:rPr>
        <w:t>PARA LAS ESTACIONES DE SERVICIO DE YPFB</w:t>
      </w:r>
    </w:p>
    <w:p w14:paraId="69B9FEF8" w14:textId="764C4875" w:rsidR="00C35B76" w:rsidRDefault="00C35B76" w:rsidP="00C35B7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(En Dólares Estadounidenses</w:t>
      </w:r>
      <w:r w:rsidRPr="00552079">
        <w:rPr>
          <w:rFonts w:asciiTheme="minorHAnsi" w:hAnsiTheme="minorHAnsi" w:cstheme="minorHAnsi"/>
          <w:b/>
          <w:sz w:val="22"/>
          <w:szCs w:val="22"/>
          <w:lang w:val="es-BO"/>
        </w:rPr>
        <w:t>)</w:t>
      </w:r>
    </w:p>
    <w:p w14:paraId="6784B619" w14:textId="77777777" w:rsidR="00C35B76" w:rsidRPr="00552079" w:rsidRDefault="00C35B76" w:rsidP="00C35B7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35B76" w:rsidRPr="00552079" w14:paraId="709F69A7" w14:textId="77777777" w:rsidTr="00382A0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F776595" w14:textId="77777777" w:rsidR="00C35B76" w:rsidRPr="00552079" w:rsidRDefault="00C35B76" w:rsidP="00382A0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280D7C6" w14:textId="77777777" w:rsidR="00C35B76" w:rsidRPr="00552079" w:rsidRDefault="00C35B76" w:rsidP="00382A0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3E2AE2E" w14:textId="77777777" w:rsidR="00C35B76" w:rsidRPr="00552079" w:rsidRDefault="00C35B76" w:rsidP="00382A0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410018" w14:textId="77777777" w:rsidR="00C35B76" w:rsidRPr="00552079" w:rsidRDefault="00C35B76" w:rsidP="00382A0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AAD42FA" w14:textId="77777777" w:rsidR="00C35B76" w:rsidRPr="00552079" w:rsidRDefault="00C35B76" w:rsidP="00382A0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3EF5BBE" w14:textId="77777777" w:rsidR="00C35B76" w:rsidRPr="00552079" w:rsidRDefault="00C35B76" w:rsidP="00382A00">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C35B76" w:rsidRPr="00552079" w14:paraId="28E12D5A" w14:textId="77777777" w:rsidTr="00382A0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51F82"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FB6912D" w14:textId="7380FF1B" w:rsidR="00C35B76" w:rsidRPr="00552079" w:rsidRDefault="00C35B76" w:rsidP="00382A00">
            <w:pPr>
              <w:jc w:val="center"/>
              <w:rPr>
                <w:rFonts w:asciiTheme="minorHAnsi" w:hAnsiTheme="minorHAnsi" w:cstheme="minorHAnsi"/>
                <w:sz w:val="22"/>
                <w:szCs w:val="22"/>
                <w:lang w:val="es-BO"/>
              </w:rPr>
            </w:pPr>
            <w:r w:rsidRPr="0013799A">
              <w:rPr>
                <w:rFonts w:ascii="Calibri" w:hAnsi="Calibri" w:cs="Arial"/>
                <w:sz w:val="16"/>
                <w:szCs w:val="16"/>
              </w:rPr>
              <w:t>“</w:t>
            </w:r>
            <w:r>
              <w:rPr>
                <w:rFonts w:ascii="Calibri" w:eastAsia="Arial Unicode MS" w:hAnsi="Calibri" w:cs="Calibri"/>
                <w:sz w:val="16"/>
                <w:szCs w:val="18"/>
                <w:lang w:val="es-MX"/>
              </w:rPr>
              <w:t>DISPENSERS</w:t>
            </w:r>
            <w:r w:rsidRPr="0013799A">
              <w:rPr>
                <w:rFonts w:ascii="Calibri" w:eastAsia="Arial Unicode MS" w:hAnsi="Calibri" w:cs="Calibri"/>
                <w:sz w:val="16"/>
                <w:szCs w:val="18"/>
                <w:lang w:val="es-MX"/>
              </w:rPr>
              <w:t xml:space="preserve"> DE GNV PARA ESTACION DE SERVICIO COPACABANA</w:t>
            </w:r>
            <w:r w:rsidRPr="0013799A">
              <w:rPr>
                <w:rFonts w:ascii="Calibri" w:hAnsi="Calibri" w:cs="Arial"/>
                <w:sz w:val="16"/>
                <w:szCs w:val="16"/>
              </w:rPr>
              <w: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9EC21BE"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22D77148"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E21A947" w14:textId="77777777" w:rsidR="00C35B76" w:rsidRPr="00552079" w:rsidRDefault="00C35B76" w:rsidP="00382A0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C67E5A1" w14:textId="77777777" w:rsidR="00C35B76" w:rsidRPr="00552079" w:rsidRDefault="00C35B76" w:rsidP="00382A00">
            <w:pPr>
              <w:jc w:val="center"/>
              <w:rPr>
                <w:rFonts w:asciiTheme="minorHAnsi" w:hAnsiTheme="minorHAnsi" w:cstheme="minorHAnsi"/>
                <w:sz w:val="22"/>
                <w:szCs w:val="22"/>
                <w:lang w:val="es-BO"/>
              </w:rPr>
            </w:pPr>
          </w:p>
        </w:tc>
      </w:tr>
      <w:tr w:rsidR="00C35B76" w:rsidRPr="00552079" w14:paraId="396EE439" w14:textId="77777777" w:rsidTr="00382A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95A3B2"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5C0E0" w14:textId="36C7A8DE" w:rsidR="00C35B76" w:rsidRPr="00552079" w:rsidRDefault="00C35B76" w:rsidP="00382A00">
            <w:pPr>
              <w:jc w:val="center"/>
              <w:rPr>
                <w:rFonts w:asciiTheme="minorHAnsi" w:hAnsiTheme="minorHAnsi" w:cstheme="minorHAnsi"/>
                <w:sz w:val="22"/>
                <w:szCs w:val="22"/>
                <w:lang w:val="es-BO"/>
              </w:rPr>
            </w:pPr>
            <w:r w:rsidRPr="0013799A">
              <w:rPr>
                <w:rFonts w:ascii="Calibri" w:hAnsi="Calibri" w:cs="Arial"/>
                <w:sz w:val="16"/>
                <w:szCs w:val="16"/>
              </w:rPr>
              <w:t>“</w:t>
            </w:r>
            <w:r>
              <w:rPr>
                <w:rFonts w:ascii="Calibri" w:eastAsia="Arial Unicode MS" w:hAnsi="Calibri" w:cs="Calibri"/>
                <w:sz w:val="16"/>
                <w:szCs w:val="18"/>
                <w:lang w:val="es-MX"/>
              </w:rPr>
              <w:t>DISPENSERS</w:t>
            </w:r>
            <w:r w:rsidRPr="0013799A">
              <w:rPr>
                <w:rFonts w:ascii="Calibri" w:eastAsia="Arial Unicode MS" w:hAnsi="Calibri" w:cs="Calibri"/>
                <w:sz w:val="16"/>
                <w:szCs w:val="18"/>
                <w:lang w:val="es-MX"/>
              </w:rPr>
              <w:t xml:space="preserve"> DE GNV PARA ESTACION DE SERVICIO CARANAVI</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B529B8"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0E313D"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83D03E" w14:textId="77777777" w:rsidR="00C35B76" w:rsidRPr="00552079" w:rsidRDefault="00C35B76" w:rsidP="00382A0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D8C79F" w14:textId="77777777" w:rsidR="00C35B76" w:rsidRPr="00552079" w:rsidRDefault="00C35B76" w:rsidP="00382A00">
            <w:pPr>
              <w:jc w:val="center"/>
              <w:rPr>
                <w:rFonts w:asciiTheme="minorHAnsi" w:hAnsiTheme="minorHAnsi" w:cstheme="minorHAnsi"/>
                <w:sz w:val="22"/>
                <w:szCs w:val="22"/>
                <w:lang w:val="es-BO"/>
              </w:rPr>
            </w:pPr>
          </w:p>
        </w:tc>
      </w:tr>
      <w:tr w:rsidR="00C35B76" w:rsidRPr="00552079" w14:paraId="0BBE1433" w14:textId="77777777" w:rsidTr="00382A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20CB"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94ED87" w14:textId="24A62271" w:rsidR="00C35B76" w:rsidRPr="00552079" w:rsidRDefault="00C35B76" w:rsidP="00382A00">
            <w:pPr>
              <w:jc w:val="center"/>
              <w:rPr>
                <w:rFonts w:asciiTheme="minorHAnsi" w:hAnsiTheme="minorHAnsi" w:cstheme="minorHAnsi"/>
                <w:sz w:val="22"/>
                <w:szCs w:val="22"/>
                <w:lang w:val="es-BO"/>
              </w:rPr>
            </w:pPr>
            <w:r w:rsidRPr="0013799A">
              <w:rPr>
                <w:rFonts w:ascii="Calibri" w:hAnsi="Calibri" w:cs="Arial"/>
                <w:sz w:val="16"/>
                <w:szCs w:val="16"/>
              </w:rPr>
              <w:t>“</w:t>
            </w:r>
            <w:r>
              <w:rPr>
                <w:rFonts w:ascii="Calibri" w:eastAsia="Arial Unicode MS" w:hAnsi="Calibri" w:cs="Calibri"/>
                <w:sz w:val="16"/>
                <w:szCs w:val="18"/>
                <w:lang w:val="es-MX"/>
              </w:rPr>
              <w:t>DISPENSERS DE GNV</w:t>
            </w:r>
            <w:r w:rsidRPr="0013799A">
              <w:rPr>
                <w:rFonts w:ascii="Calibri" w:eastAsia="Arial Unicode MS" w:hAnsi="Calibri" w:cs="Calibri"/>
                <w:sz w:val="16"/>
                <w:szCs w:val="18"/>
                <w:lang w:val="es-MX"/>
              </w:rPr>
              <w:t xml:space="preserve"> PARA ESTACION DE SERVICIO CHALLAPATA</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5692F88"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145ED"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F486EB" w14:textId="77777777" w:rsidR="00C35B76" w:rsidRPr="00552079" w:rsidRDefault="00C35B76" w:rsidP="00382A0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EE8958E" w14:textId="77777777" w:rsidR="00C35B76" w:rsidRPr="00552079" w:rsidRDefault="00C35B76" w:rsidP="00382A00">
            <w:pPr>
              <w:jc w:val="center"/>
              <w:rPr>
                <w:rFonts w:asciiTheme="minorHAnsi" w:hAnsiTheme="minorHAnsi" w:cstheme="minorHAnsi"/>
                <w:sz w:val="22"/>
                <w:szCs w:val="22"/>
                <w:lang w:val="es-BO"/>
              </w:rPr>
            </w:pPr>
          </w:p>
        </w:tc>
      </w:tr>
      <w:tr w:rsidR="00C35B76" w:rsidRPr="00552079" w14:paraId="4D0FCDFF" w14:textId="77777777" w:rsidTr="00382A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199111"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DEF6EA" w14:textId="14842212" w:rsidR="00C35B76" w:rsidRPr="00552079" w:rsidRDefault="00C35B76" w:rsidP="00382A00">
            <w:pPr>
              <w:jc w:val="center"/>
              <w:rPr>
                <w:rFonts w:asciiTheme="minorHAnsi" w:hAnsiTheme="minorHAnsi" w:cstheme="minorHAnsi"/>
                <w:sz w:val="22"/>
                <w:szCs w:val="22"/>
                <w:lang w:val="es-BO"/>
              </w:rPr>
            </w:pPr>
            <w:r w:rsidRPr="0013799A">
              <w:rPr>
                <w:rFonts w:ascii="Calibri" w:hAnsi="Calibri" w:cs="Arial"/>
                <w:sz w:val="16"/>
                <w:szCs w:val="16"/>
              </w:rPr>
              <w:t>“</w:t>
            </w:r>
            <w:r>
              <w:rPr>
                <w:rFonts w:ascii="Calibri" w:eastAsia="Arial Unicode MS" w:hAnsi="Calibri" w:cs="Calibri"/>
                <w:sz w:val="16"/>
                <w:szCs w:val="18"/>
                <w:lang w:val="es-MX"/>
              </w:rPr>
              <w:t>DISPENSERS DE GNV</w:t>
            </w:r>
            <w:r w:rsidRPr="0013799A">
              <w:rPr>
                <w:rFonts w:ascii="Calibri" w:eastAsia="Arial Unicode MS" w:hAnsi="Calibri" w:cs="Calibri"/>
                <w:sz w:val="16"/>
                <w:szCs w:val="18"/>
                <w:lang w:val="es-MX"/>
              </w:rPr>
              <w:t xml:space="preserve"> PARA ESTACION DE SERVICIO LLALLAGUA</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B362A0"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DB5218"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E91E83" w14:textId="77777777" w:rsidR="00C35B76" w:rsidRPr="00552079" w:rsidRDefault="00C35B76" w:rsidP="00382A0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445F7C" w14:textId="77777777" w:rsidR="00C35B76" w:rsidRPr="00552079" w:rsidRDefault="00C35B76" w:rsidP="00382A00">
            <w:pPr>
              <w:jc w:val="center"/>
              <w:rPr>
                <w:rFonts w:asciiTheme="minorHAnsi" w:hAnsiTheme="minorHAnsi" w:cstheme="minorHAnsi"/>
                <w:sz w:val="22"/>
                <w:szCs w:val="22"/>
                <w:lang w:val="es-BO"/>
              </w:rPr>
            </w:pPr>
          </w:p>
        </w:tc>
      </w:tr>
      <w:tr w:rsidR="00C35B76" w:rsidRPr="00552079" w14:paraId="7F513298" w14:textId="77777777" w:rsidTr="00382A0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E8115"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8AED7A" w14:textId="2C1BB7ED" w:rsidR="00C35B76" w:rsidRPr="00552079" w:rsidRDefault="00C35B76" w:rsidP="00382A00">
            <w:pPr>
              <w:jc w:val="center"/>
              <w:rPr>
                <w:rFonts w:asciiTheme="minorHAnsi" w:hAnsiTheme="minorHAnsi" w:cstheme="minorHAnsi"/>
                <w:sz w:val="22"/>
                <w:szCs w:val="22"/>
                <w:lang w:val="es-BO"/>
              </w:rPr>
            </w:pPr>
            <w:r w:rsidRPr="0013799A">
              <w:rPr>
                <w:rFonts w:ascii="Calibri" w:hAnsi="Calibri" w:cs="Arial"/>
                <w:sz w:val="16"/>
                <w:szCs w:val="16"/>
              </w:rPr>
              <w:t>“</w:t>
            </w:r>
            <w:r>
              <w:rPr>
                <w:rFonts w:ascii="Calibri" w:eastAsia="Arial Unicode MS" w:hAnsi="Calibri" w:cs="Calibri"/>
                <w:sz w:val="16"/>
                <w:szCs w:val="18"/>
                <w:lang w:val="es-MX"/>
              </w:rPr>
              <w:t>DISPENSERS DE GNV</w:t>
            </w:r>
            <w:r w:rsidRPr="0013799A">
              <w:rPr>
                <w:rFonts w:ascii="Calibri" w:eastAsia="Arial Unicode MS" w:hAnsi="Calibri" w:cs="Calibri"/>
                <w:sz w:val="16"/>
                <w:szCs w:val="18"/>
                <w:lang w:val="es-MX"/>
              </w:rPr>
              <w:t xml:space="preserve"> PARA ESTACION DE SERVICIO GUAYARAMERIN</w:t>
            </w:r>
            <w:r w:rsidRPr="0013799A">
              <w:rPr>
                <w:rFonts w:ascii="Calibri" w:hAnsi="Calibri" w:cs="Arial"/>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C53C10"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9DE405" w14:textId="77777777" w:rsidR="00C35B76" w:rsidRPr="00552079" w:rsidRDefault="00C35B76" w:rsidP="00382A00">
            <w:pPr>
              <w:jc w:val="center"/>
              <w:rPr>
                <w:rFonts w:asciiTheme="minorHAnsi" w:hAnsiTheme="minorHAnsi" w:cstheme="minorHAnsi"/>
                <w:sz w:val="22"/>
                <w:szCs w:val="22"/>
                <w:lang w:val="es-BO"/>
              </w:rPr>
            </w:pPr>
            <w:r>
              <w:rPr>
                <w:rFonts w:ascii="Calibri" w:hAnsi="Calibri" w:cs="Calibri"/>
                <w:color w:val="000000"/>
                <w:sz w:val="16"/>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413BC0" w14:textId="77777777" w:rsidR="00C35B76" w:rsidRPr="00552079" w:rsidRDefault="00C35B76" w:rsidP="00382A0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9E2DD5" w14:textId="77777777" w:rsidR="00C35B76" w:rsidRPr="00552079" w:rsidRDefault="00C35B76" w:rsidP="00382A00">
            <w:pPr>
              <w:jc w:val="center"/>
              <w:rPr>
                <w:rFonts w:asciiTheme="minorHAnsi" w:hAnsiTheme="minorHAnsi" w:cstheme="minorHAnsi"/>
                <w:sz w:val="22"/>
                <w:szCs w:val="22"/>
                <w:lang w:val="es-BO"/>
              </w:rPr>
            </w:pPr>
          </w:p>
        </w:tc>
      </w:tr>
      <w:tr w:rsidR="00C35B76" w:rsidRPr="00552079" w14:paraId="29E5139C" w14:textId="77777777" w:rsidTr="00382A00">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690EF8E9" w14:textId="77777777" w:rsidR="00C35B76" w:rsidRPr="00552079" w:rsidRDefault="00C35B76" w:rsidP="00382A00">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E70010C" w14:textId="77777777" w:rsidR="00C35B76" w:rsidRPr="00552079" w:rsidRDefault="00C35B76" w:rsidP="00382A00">
            <w:pPr>
              <w:jc w:val="center"/>
              <w:rPr>
                <w:rFonts w:asciiTheme="minorHAnsi" w:hAnsiTheme="minorHAnsi" w:cstheme="minorHAnsi"/>
                <w:sz w:val="22"/>
                <w:szCs w:val="22"/>
                <w:lang w:val="es-BO"/>
              </w:rPr>
            </w:pPr>
          </w:p>
        </w:tc>
      </w:tr>
      <w:tr w:rsidR="00C35B76" w:rsidRPr="00552079" w14:paraId="480493C9" w14:textId="77777777" w:rsidTr="00382A0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42E1107" w14:textId="77777777" w:rsidR="00C35B76" w:rsidRPr="00552079" w:rsidRDefault="00C35B76" w:rsidP="00382A00">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6500CB8" w14:textId="77777777" w:rsidR="00C35B76" w:rsidRPr="00552079" w:rsidRDefault="00C35B76" w:rsidP="00382A00">
            <w:pPr>
              <w:jc w:val="center"/>
              <w:rPr>
                <w:rFonts w:asciiTheme="minorHAnsi" w:hAnsiTheme="minorHAnsi" w:cstheme="minorHAnsi"/>
                <w:sz w:val="22"/>
                <w:szCs w:val="22"/>
                <w:lang w:val="es-BO"/>
              </w:rPr>
            </w:pPr>
          </w:p>
        </w:tc>
      </w:tr>
    </w:tbl>
    <w:p w14:paraId="72A64E8C" w14:textId="77777777" w:rsidR="00C35B76" w:rsidRPr="00552079" w:rsidRDefault="00C35B76" w:rsidP="00C35B76">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71204A77" w14:textId="77777777" w:rsidR="00C35B76" w:rsidRPr="00552079" w:rsidRDefault="00C35B76" w:rsidP="00C35B76">
      <w:pPr>
        <w:rPr>
          <w:rFonts w:asciiTheme="minorHAnsi" w:hAnsiTheme="minorHAnsi" w:cstheme="minorHAnsi"/>
          <w:sz w:val="22"/>
          <w:szCs w:val="22"/>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A563EC">
          <w:footerReference w:type="default" r:id="rId18"/>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4000ED97" w14:textId="77777777" w:rsidR="00275A2C" w:rsidRPr="00F80A3E" w:rsidRDefault="00275A2C" w:rsidP="00275A2C">
      <w:pPr>
        <w:jc w:val="center"/>
        <w:rPr>
          <w:rFonts w:ascii="Verdana" w:eastAsia="Arial Unicode MS" w:hAnsi="Verdana" w:cs="Calibri"/>
          <w:b/>
          <w:sz w:val="18"/>
          <w:szCs w:val="18"/>
          <w:u w:val="single"/>
          <w:lang w:val="es-MX"/>
        </w:rPr>
      </w:pPr>
      <w:r>
        <w:rPr>
          <w:rFonts w:ascii="Verdana" w:eastAsia="Arial Unicode MS" w:hAnsi="Verdana" w:cs="Calibri"/>
          <w:b/>
          <w:sz w:val="18"/>
          <w:szCs w:val="18"/>
          <w:u w:val="single"/>
          <w:lang w:val="es-MX"/>
        </w:rPr>
        <w:t xml:space="preserve">LOTE N°1: </w:t>
      </w:r>
      <w:r w:rsidRPr="00F80A3E">
        <w:rPr>
          <w:rFonts w:ascii="Verdana" w:eastAsia="Arial Unicode MS" w:hAnsi="Verdana" w:cs="Calibri"/>
          <w:b/>
          <w:sz w:val="18"/>
          <w:szCs w:val="18"/>
          <w:u w:val="single"/>
          <w:lang w:val="es-MX"/>
        </w:rPr>
        <w:t xml:space="preserve">ADQUISICION DE ALMACENAMIENTOS DE GNV </w:t>
      </w:r>
    </w:p>
    <w:p w14:paraId="7EA79FFB" w14:textId="77777777" w:rsidR="00275A2C" w:rsidRPr="00F80A3E" w:rsidRDefault="00275A2C" w:rsidP="00275A2C">
      <w:pPr>
        <w:jc w:val="center"/>
        <w:rPr>
          <w:rFonts w:ascii="Verdana" w:hAnsi="Verdana" w:cs="Calibri"/>
          <w:b/>
          <w:sz w:val="14"/>
          <w:szCs w:val="18"/>
          <w:u w:val="single"/>
        </w:rPr>
      </w:pPr>
      <w:r w:rsidRPr="00F80A3E">
        <w:rPr>
          <w:rFonts w:ascii="Verdana" w:eastAsia="Arial Unicode MS" w:hAnsi="Verdana" w:cs="Calibri"/>
          <w:b/>
          <w:sz w:val="18"/>
          <w:szCs w:val="18"/>
          <w:u w:val="single"/>
          <w:lang w:val="es-MX"/>
        </w:rPr>
        <w:t>PARA LAS ESTACIONES DE SERVICIO DE YPFB</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3"/>
        <w:gridCol w:w="2479"/>
        <w:gridCol w:w="447"/>
        <w:gridCol w:w="427"/>
        <w:gridCol w:w="643"/>
      </w:tblGrid>
      <w:tr w:rsidR="0013510E" w:rsidRPr="00C75BEC" w14:paraId="57917591" w14:textId="77777777" w:rsidTr="00B02924">
        <w:trPr>
          <w:tblHeader/>
          <w:jc w:val="center"/>
        </w:trPr>
        <w:tc>
          <w:tcPr>
            <w:tcW w:w="518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7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1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02924">
        <w:trPr>
          <w:cantSplit/>
          <w:trHeight w:val="1448"/>
          <w:jc w:val="center"/>
        </w:trPr>
        <w:tc>
          <w:tcPr>
            <w:tcW w:w="5183" w:type="dxa"/>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247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42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64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02924">
        <w:trPr>
          <w:jc w:val="center"/>
        </w:trPr>
        <w:tc>
          <w:tcPr>
            <w:tcW w:w="5183" w:type="dxa"/>
            <w:vAlign w:val="center"/>
          </w:tcPr>
          <w:tbl>
            <w:tblPr>
              <w:tblW w:w="4598" w:type="dxa"/>
              <w:jc w:val="center"/>
              <w:tblCellMar>
                <w:left w:w="70" w:type="dxa"/>
                <w:right w:w="70" w:type="dxa"/>
              </w:tblCellMar>
              <w:tblLook w:val="04A0" w:firstRow="1" w:lastRow="0" w:firstColumn="1" w:lastColumn="0" w:noHBand="0" w:noVBand="1"/>
            </w:tblPr>
            <w:tblGrid>
              <w:gridCol w:w="541"/>
              <w:gridCol w:w="2306"/>
              <w:gridCol w:w="790"/>
              <w:gridCol w:w="982"/>
            </w:tblGrid>
            <w:tr w:rsidR="00382A00" w:rsidRPr="00382A00" w14:paraId="304BD8E5" w14:textId="77777777" w:rsidTr="00382A00">
              <w:trPr>
                <w:trHeight w:val="468"/>
                <w:jc w:val="center"/>
              </w:trPr>
              <w:tc>
                <w:tcPr>
                  <w:tcW w:w="531" w:type="dxa"/>
                  <w:tcBorders>
                    <w:top w:val="single" w:sz="4" w:space="0" w:color="auto"/>
                    <w:left w:val="single" w:sz="4" w:space="0" w:color="auto"/>
                    <w:bottom w:val="single" w:sz="4" w:space="0" w:color="auto"/>
                    <w:right w:val="single" w:sz="4" w:space="0" w:color="000000"/>
                  </w:tcBorders>
                  <w:shd w:val="clear" w:color="auto" w:fill="B8CCE4"/>
                  <w:vAlign w:val="center"/>
                </w:tcPr>
                <w:p w14:paraId="150024B1"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b/>
                      <w:bCs/>
                      <w:sz w:val="14"/>
                      <w:szCs w:val="16"/>
                      <w:lang w:val="es-BO"/>
                    </w:rPr>
                    <w:t>N° ÍTEM</w:t>
                  </w:r>
                </w:p>
              </w:tc>
              <w:tc>
                <w:tcPr>
                  <w:tcW w:w="230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18C4DED"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b/>
                      <w:bCs/>
                      <w:sz w:val="14"/>
                      <w:szCs w:val="16"/>
                      <w:lang w:val="es-BO"/>
                    </w:rPr>
                    <w:t>DESCRIPCIÓN DETALLADA DEL BIEN</w:t>
                  </w:r>
                </w:p>
              </w:tc>
              <w:tc>
                <w:tcPr>
                  <w:tcW w:w="783" w:type="dxa"/>
                  <w:tcBorders>
                    <w:top w:val="single" w:sz="4" w:space="0" w:color="auto"/>
                    <w:left w:val="single" w:sz="4" w:space="0" w:color="auto"/>
                    <w:bottom w:val="single" w:sz="4" w:space="0" w:color="auto"/>
                    <w:right w:val="single" w:sz="4" w:space="0" w:color="auto"/>
                  </w:tcBorders>
                  <w:shd w:val="clear" w:color="auto" w:fill="B8CCE4"/>
                  <w:vAlign w:val="center"/>
                </w:tcPr>
                <w:p w14:paraId="3E965CB5"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b/>
                      <w:bCs/>
                      <w:sz w:val="14"/>
                      <w:szCs w:val="16"/>
                      <w:lang w:val="es-BO"/>
                    </w:rPr>
                    <w:t xml:space="preserve">UNIDAD DE MEDIDA </w:t>
                  </w:r>
                </w:p>
              </w:tc>
              <w:tc>
                <w:tcPr>
                  <w:tcW w:w="97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296F5CE7"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b/>
                      <w:bCs/>
                      <w:sz w:val="14"/>
                      <w:szCs w:val="16"/>
                      <w:lang w:val="es-BO"/>
                    </w:rPr>
                    <w:t>CANTIDAD</w:t>
                  </w:r>
                </w:p>
              </w:tc>
            </w:tr>
            <w:tr w:rsidR="00382A00" w:rsidRPr="00382A00" w14:paraId="5CD0622C" w14:textId="77777777" w:rsidTr="00382A00">
              <w:trPr>
                <w:trHeight w:val="370"/>
                <w:jc w:val="center"/>
              </w:trPr>
              <w:tc>
                <w:tcPr>
                  <w:tcW w:w="531" w:type="dxa"/>
                  <w:tcBorders>
                    <w:top w:val="single" w:sz="4" w:space="0" w:color="auto"/>
                    <w:left w:val="single" w:sz="4" w:space="0" w:color="auto"/>
                    <w:bottom w:val="single" w:sz="4" w:space="0" w:color="auto"/>
                    <w:right w:val="single" w:sz="4" w:space="0" w:color="000000"/>
                  </w:tcBorders>
                  <w:vAlign w:val="center"/>
                </w:tcPr>
                <w:p w14:paraId="68CC8DE6"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1</w:t>
                  </w:r>
                </w:p>
              </w:tc>
              <w:tc>
                <w:tcPr>
                  <w:tcW w:w="230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6CA00D" w14:textId="77777777" w:rsidR="00382A00" w:rsidRPr="00382A00" w:rsidRDefault="00382A00" w:rsidP="00382A00">
                  <w:pPr>
                    <w:spacing w:before="60" w:after="60"/>
                    <w:jc w:val="both"/>
                    <w:rPr>
                      <w:rFonts w:ascii="Verdana" w:hAnsi="Verdana" w:cs="Calibri"/>
                      <w:sz w:val="14"/>
                      <w:szCs w:val="16"/>
                      <w:lang w:val="es-BO"/>
                    </w:rPr>
                  </w:pPr>
                  <w:r w:rsidRPr="00382A00">
                    <w:rPr>
                      <w:rFonts w:ascii="Verdana" w:hAnsi="Verdana" w:cs="Calibri"/>
                      <w:sz w:val="14"/>
                      <w:szCs w:val="16"/>
                      <w:lang w:val="es-BO"/>
                    </w:rPr>
                    <w:t>ALMACENAMIENTO DE GNV PARA ESTACION DE SERVICIO COPACABANA</w:t>
                  </w:r>
                </w:p>
              </w:tc>
              <w:tc>
                <w:tcPr>
                  <w:tcW w:w="783" w:type="dxa"/>
                  <w:tcBorders>
                    <w:top w:val="single" w:sz="4" w:space="0" w:color="auto"/>
                    <w:left w:val="single" w:sz="4" w:space="0" w:color="auto"/>
                    <w:bottom w:val="single" w:sz="4" w:space="0" w:color="auto"/>
                    <w:right w:val="single" w:sz="4" w:space="0" w:color="auto"/>
                  </w:tcBorders>
                  <w:vAlign w:val="center"/>
                </w:tcPr>
                <w:p w14:paraId="0444D0FE"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sz w:val="14"/>
                      <w:szCs w:val="16"/>
                      <w:lang w:val="es-BO"/>
                    </w:rPr>
                    <w:t>Pza.</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5193"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1</w:t>
                  </w:r>
                </w:p>
              </w:tc>
            </w:tr>
            <w:tr w:rsidR="00382A00" w:rsidRPr="00382A00" w14:paraId="6A0F7184" w14:textId="77777777" w:rsidTr="00382A00">
              <w:trPr>
                <w:trHeight w:val="370"/>
                <w:jc w:val="center"/>
              </w:trPr>
              <w:tc>
                <w:tcPr>
                  <w:tcW w:w="531" w:type="dxa"/>
                  <w:tcBorders>
                    <w:top w:val="single" w:sz="4" w:space="0" w:color="auto"/>
                    <w:left w:val="single" w:sz="4" w:space="0" w:color="auto"/>
                    <w:bottom w:val="single" w:sz="4" w:space="0" w:color="auto"/>
                    <w:right w:val="single" w:sz="4" w:space="0" w:color="000000"/>
                  </w:tcBorders>
                  <w:vAlign w:val="center"/>
                </w:tcPr>
                <w:p w14:paraId="41530FCB"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2</w:t>
                  </w:r>
                </w:p>
              </w:tc>
              <w:tc>
                <w:tcPr>
                  <w:tcW w:w="230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91C879" w14:textId="77777777" w:rsidR="00382A00" w:rsidRPr="00382A00" w:rsidRDefault="00382A00" w:rsidP="00382A00">
                  <w:pPr>
                    <w:spacing w:before="60" w:after="60"/>
                    <w:jc w:val="both"/>
                    <w:rPr>
                      <w:rFonts w:ascii="Verdana" w:hAnsi="Verdana" w:cs="Calibri"/>
                      <w:sz w:val="14"/>
                      <w:szCs w:val="16"/>
                      <w:lang w:val="es-BO"/>
                    </w:rPr>
                  </w:pPr>
                  <w:r w:rsidRPr="00382A00">
                    <w:rPr>
                      <w:rFonts w:ascii="Verdana" w:hAnsi="Verdana" w:cs="Calibri"/>
                      <w:sz w:val="14"/>
                      <w:szCs w:val="16"/>
                      <w:lang w:val="es-BO"/>
                    </w:rPr>
                    <w:t>ALMACENAMIENTO DE GNV PARA ESTACION DE SERVICIO CARANAVI</w:t>
                  </w:r>
                </w:p>
              </w:tc>
              <w:tc>
                <w:tcPr>
                  <w:tcW w:w="783" w:type="dxa"/>
                  <w:tcBorders>
                    <w:top w:val="single" w:sz="4" w:space="0" w:color="auto"/>
                    <w:left w:val="single" w:sz="4" w:space="0" w:color="auto"/>
                    <w:bottom w:val="single" w:sz="4" w:space="0" w:color="auto"/>
                    <w:right w:val="single" w:sz="4" w:space="0" w:color="auto"/>
                  </w:tcBorders>
                  <w:vAlign w:val="center"/>
                </w:tcPr>
                <w:p w14:paraId="35C488BF"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sz w:val="14"/>
                      <w:szCs w:val="16"/>
                      <w:lang w:val="es-BO"/>
                    </w:rPr>
                    <w:t>Pza.</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EE978" w14:textId="77777777" w:rsidR="00382A00" w:rsidRPr="00382A00" w:rsidRDefault="00382A00" w:rsidP="00382A00">
                  <w:pPr>
                    <w:spacing w:before="60" w:after="60"/>
                    <w:jc w:val="center"/>
                    <w:rPr>
                      <w:rFonts w:ascii="Verdana" w:hAnsi="Verdana" w:cs="Calibri"/>
                      <w:b/>
                      <w:bCs/>
                      <w:sz w:val="14"/>
                      <w:szCs w:val="16"/>
                      <w:lang w:val="es-BO"/>
                    </w:rPr>
                  </w:pPr>
                  <w:r w:rsidRPr="00382A00">
                    <w:rPr>
                      <w:rFonts w:ascii="Verdana" w:hAnsi="Verdana" w:cs="Calibri"/>
                      <w:bCs/>
                      <w:sz w:val="14"/>
                      <w:szCs w:val="16"/>
                      <w:lang w:val="es-BO"/>
                    </w:rPr>
                    <w:t>1</w:t>
                  </w:r>
                </w:p>
              </w:tc>
            </w:tr>
            <w:tr w:rsidR="00382A00" w:rsidRPr="00382A00" w14:paraId="070F8BAF" w14:textId="77777777" w:rsidTr="00382A00">
              <w:trPr>
                <w:trHeight w:val="370"/>
                <w:jc w:val="center"/>
              </w:trPr>
              <w:tc>
                <w:tcPr>
                  <w:tcW w:w="531" w:type="dxa"/>
                  <w:tcBorders>
                    <w:top w:val="single" w:sz="4" w:space="0" w:color="auto"/>
                    <w:left w:val="single" w:sz="4" w:space="0" w:color="auto"/>
                    <w:bottom w:val="single" w:sz="4" w:space="0" w:color="auto"/>
                    <w:right w:val="single" w:sz="4" w:space="0" w:color="000000"/>
                  </w:tcBorders>
                  <w:vAlign w:val="center"/>
                </w:tcPr>
                <w:p w14:paraId="6D82B562"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3</w:t>
                  </w:r>
                </w:p>
              </w:tc>
              <w:tc>
                <w:tcPr>
                  <w:tcW w:w="230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756809" w14:textId="77777777" w:rsidR="00382A00" w:rsidRPr="00382A00" w:rsidRDefault="00382A00" w:rsidP="00382A00">
                  <w:pPr>
                    <w:spacing w:before="60" w:after="60"/>
                    <w:jc w:val="both"/>
                    <w:rPr>
                      <w:rFonts w:ascii="Verdana" w:hAnsi="Verdana" w:cs="Calibri"/>
                      <w:sz w:val="14"/>
                      <w:szCs w:val="16"/>
                      <w:lang w:val="es-BO"/>
                    </w:rPr>
                  </w:pPr>
                  <w:r w:rsidRPr="00382A00">
                    <w:rPr>
                      <w:rFonts w:ascii="Verdana" w:hAnsi="Verdana" w:cs="Calibri"/>
                      <w:sz w:val="14"/>
                      <w:szCs w:val="16"/>
                      <w:lang w:val="es-BO"/>
                    </w:rPr>
                    <w:t>ALMACENAMIENTO DE GNV PARA ESTACION DE SERVICIO CHALLAPATA</w:t>
                  </w:r>
                </w:p>
              </w:tc>
              <w:tc>
                <w:tcPr>
                  <w:tcW w:w="783" w:type="dxa"/>
                  <w:tcBorders>
                    <w:top w:val="single" w:sz="4" w:space="0" w:color="auto"/>
                    <w:left w:val="single" w:sz="4" w:space="0" w:color="auto"/>
                    <w:bottom w:val="single" w:sz="4" w:space="0" w:color="auto"/>
                    <w:right w:val="single" w:sz="4" w:space="0" w:color="auto"/>
                  </w:tcBorders>
                  <w:vAlign w:val="center"/>
                </w:tcPr>
                <w:p w14:paraId="15250FCB" w14:textId="77777777" w:rsidR="00382A00" w:rsidRPr="00382A00" w:rsidRDefault="00382A00" w:rsidP="00382A00">
                  <w:pPr>
                    <w:spacing w:before="60" w:after="60"/>
                    <w:jc w:val="center"/>
                    <w:rPr>
                      <w:rFonts w:ascii="Verdana" w:hAnsi="Verdana" w:cs="Calibri"/>
                      <w:sz w:val="14"/>
                      <w:szCs w:val="16"/>
                      <w:lang w:val="es-BO"/>
                    </w:rPr>
                  </w:pPr>
                  <w:r w:rsidRPr="00382A00">
                    <w:rPr>
                      <w:rFonts w:ascii="Verdana" w:hAnsi="Verdana" w:cs="Calibri"/>
                      <w:sz w:val="14"/>
                      <w:szCs w:val="16"/>
                      <w:lang w:val="es-BO"/>
                    </w:rPr>
                    <w:t>Pza.</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B8F26"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1</w:t>
                  </w:r>
                </w:p>
              </w:tc>
            </w:tr>
            <w:tr w:rsidR="00382A00" w:rsidRPr="00382A00" w14:paraId="64A62350" w14:textId="77777777" w:rsidTr="00382A00">
              <w:trPr>
                <w:trHeight w:val="370"/>
                <w:jc w:val="center"/>
              </w:trPr>
              <w:tc>
                <w:tcPr>
                  <w:tcW w:w="531" w:type="dxa"/>
                  <w:tcBorders>
                    <w:top w:val="single" w:sz="4" w:space="0" w:color="auto"/>
                    <w:left w:val="single" w:sz="4" w:space="0" w:color="auto"/>
                    <w:bottom w:val="single" w:sz="4" w:space="0" w:color="auto"/>
                    <w:right w:val="single" w:sz="4" w:space="0" w:color="000000"/>
                  </w:tcBorders>
                  <w:vAlign w:val="center"/>
                </w:tcPr>
                <w:p w14:paraId="7A6E7B1B"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4</w:t>
                  </w:r>
                </w:p>
              </w:tc>
              <w:tc>
                <w:tcPr>
                  <w:tcW w:w="230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75C666" w14:textId="77777777" w:rsidR="00382A00" w:rsidRPr="00382A00" w:rsidRDefault="00382A00" w:rsidP="00382A00">
                  <w:pPr>
                    <w:spacing w:before="60" w:after="60"/>
                    <w:jc w:val="both"/>
                    <w:rPr>
                      <w:rFonts w:ascii="Verdana" w:hAnsi="Verdana" w:cs="Calibri"/>
                      <w:sz w:val="14"/>
                      <w:szCs w:val="16"/>
                      <w:lang w:val="es-BO"/>
                    </w:rPr>
                  </w:pPr>
                  <w:r w:rsidRPr="00382A00">
                    <w:rPr>
                      <w:rFonts w:ascii="Verdana" w:hAnsi="Verdana" w:cs="Calibri"/>
                      <w:sz w:val="14"/>
                      <w:szCs w:val="16"/>
                      <w:lang w:val="es-BO"/>
                    </w:rPr>
                    <w:t>ALMACENAMIENTO DE GNV PARA ESTACION DE SERVICIO LLALLAGUA</w:t>
                  </w:r>
                </w:p>
              </w:tc>
              <w:tc>
                <w:tcPr>
                  <w:tcW w:w="783" w:type="dxa"/>
                  <w:tcBorders>
                    <w:top w:val="single" w:sz="4" w:space="0" w:color="auto"/>
                    <w:left w:val="single" w:sz="4" w:space="0" w:color="auto"/>
                    <w:bottom w:val="single" w:sz="4" w:space="0" w:color="auto"/>
                    <w:right w:val="single" w:sz="4" w:space="0" w:color="auto"/>
                  </w:tcBorders>
                  <w:vAlign w:val="center"/>
                </w:tcPr>
                <w:p w14:paraId="7049202D" w14:textId="77777777" w:rsidR="00382A00" w:rsidRPr="00382A00" w:rsidRDefault="00382A00" w:rsidP="00382A00">
                  <w:pPr>
                    <w:spacing w:before="60" w:after="60"/>
                    <w:jc w:val="center"/>
                    <w:rPr>
                      <w:rFonts w:ascii="Verdana" w:hAnsi="Verdana" w:cs="Calibri"/>
                      <w:sz w:val="14"/>
                      <w:szCs w:val="16"/>
                      <w:lang w:val="es-BO"/>
                    </w:rPr>
                  </w:pPr>
                  <w:r w:rsidRPr="00382A00">
                    <w:rPr>
                      <w:rFonts w:ascii="Verdana" w:hAnsi="Verdana" w:cs="Calibri"/>
                      <w:sz w:val="14"/>
                      <w:szCs w:val="16"/>
                      <w:lang w:val="es-BO"/>
                    </w:rPr>
                    <w:t>Pza.</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4588E"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1</w:t>
                  </w:r>
                </w:p>
              </w:tc>
            </w:tr>
            <w:tr w:rsidR="00382A00" w:rsidRPr="00382A00" w14:paraId="4F9E0A90" w14:textId="77777777" w:rsidTr="00382A00">
              <w:trPr>
                <w:trHeight w:val="370"/>
                <w:jc w:val="center"/>
              </w:trPr>
              <w:tc>
                <w:tcPr>
                  <w:tcW w:w="531" w:type="dxa"/>
                  <w:tcBorders>
                    <w:top w:val="single" w:sz="4" w:space="0" w:color="auto"/>
                    <w:left w:val="single" w:sz="4" w:space="0" w:color="auto"/>
                    <w:bottom w:val="single" w:sz="4" w:space="0" w:color="auto"/>
                    <w:right w:val="single" w:sz="4" w:space="0" w:color="000000"/>
                  </w:tcBorders>
                  <w:vAlign w:val="center"/>
                </w:tcPr>
                <w:p w14:paraId="54A5AB33"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5</w:t>
                  </w:r>
                </w:p>
              </w:tc>
              <w:tc>
                <w:tcPr>
                  <w:tcW w:w="230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A59605" w14:textId="77777777" w:rsidR="00382A00" w:rsidRPr="00382A00" w:rsidRDefault="00382A00" w:rsidP="00382A00">
                  <w:pPr>
                    <w:spacing w:before="60" w:after="60"/>
                    <w:jc w:val="both"/>
                    <w:rPr>
                      <w:rFonts w:ascii="Verdana" w:hAnsi="Verdana" w:cs="Calibri"/>
                      <w:sz w:val="14"/>
                      <w:szCs w:val="16"/>
                      <w:lang w:val="es-BO"/>
                    </w:rPr>
                  </w:pPr>
                  <w:r w:rsidRPr="00382A00">
                    <w:rPr>
                      <w:rFonts w:ascii="Verdana" w:hAnsi="Verdana" w:cs="Calibri"/>
                      <w:sz w:val="14"/>
                      <w:szCs w:val="16"/>
                      <w:lang w:val="es-BO"/>
                    </w:rPr>
                    <w:t>ALMACENAMIENTO DE GNV PARA ESTACION DE SERVICIO GUAYARAMERIN</w:t>
                  </w:r>
                </w:p>
              </w:tc>
              <w:tc>
                <w:tcPr>
                  <w:tcW w:w="783" w:type="dxa"/>
                  <w:tcBorders>
                    <w:top w:val="single" w:sz="4" w:space="0" w:color="auto"/>
                    <w:left w:val="single" w:sz="4" w:space="0" w:color="auto"/>
                    <w:bottom w:val="single" w:sz="4" w:space="0" w:color="auto"/>
                    <w:right w:val="single" w:sz="4" w:space="0" w:color="auto"/>
                  </w:tcBorders>
                  <w:vAlign w:val="center"/>
                </w:tcPr>
                <w:p w14:paraId="55793D7E" w14:textId="77777777" w:rsidR="00382A00" w:rsidRPr="00382A00" w:rsidRDefault="00382A00" w:rsidP="00382A00">
                  <w:pPr>
                    <w:spacing w:before="60" w:after="60"/>
                    <w:jc w:val="center"/>
                    <w:rPr>
                      <w:rFonts w:ascii="Verdana" w:hAnsi="Verdana" w:cs="Calibri"/>
                      <w:sz w:val="14"/>
                      <w:szCs w:val="16"/>
                      <w:lang w:val="es-BO"/>
                    </w:rPr>
                  </w:pPr>
                  <w:r w:rsidRPr="00382A00">
                    <w:rPr>
                      <w:rFonts w:ascii="Verdana" w:hAnsi="Verdana" w:cs="Calibri"/>
                      <w:sz w:val="14"/>
                      <w:szCs w:val="16"/>
                      <w:lang w:val="es-BO"/>
                    </w:rPr>
                    <w:t>Pza.</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8F865" w14:textId="77777777" w:rsidR="00382A00" w:rsidRPr="00382A00" w:rsidRDefault="00382A00" w:rsidP="00382A00">
                  <w:pPr>
                    <w:spacing w:before="60" w:after="60"/>
                    <w:jc w:val="center"/>
                    <w:rPr>
                      <w:rFonts w:ascii="Verdana" w:hAnsi="Verdana" w:cs="Calibri"/>
                      <w:bCs/>
                      <w:sz w:val="14"/>
                      <w:szCs w:val="16"/>
                      <w:lang w:val="es-BO"/>
                    </w:rPr>
                  </w:pPr>
                  <w:r w:rsidRPr="00382A00">
                    <w:rPr>
                      <w:rFonts w:ascii="Verdana" w:hAnsi="Verdana" w:cs="Calibri"/>
                      <w:bCs/>
                      <w:sz w:val="14"/>
                      <w:szCs w:val="16"/>
                      <w:lang w:val="es-BO"/>
                    </w:rPr>
                    <w:t>1</w:t>
                  </w:r>
                </w:p>
              </w:tc>
            </w:tr>
          </w:tbl>
          <w:p w14:paraId="1307A983" w14:textId="77777777" w:rsidR="00382A00" w:rsidRPr="00DB5AAF" w:rsidRDefault="00382A00" w:rsidP="00126BEB">
            <w:pPr>
              <w:rPr>
                <w:rFonts w:ascii="Calibri" w:hAnsi="Calibri" w:cs="Calibri"/>
                <w:b/>
                <w:sz w:val="18"/>
                <w:szCs w:val="18"/>
              </w:rPr>
            </w:pPr>
          </w:p>
        </w:tc>
        <w:tc>
          <w:tcPr>
            <w:tcW w:w="2479" w:type="dxa"/>
            <w:vAlign w:val="center"/>
          </w:tcPr>
          <w:p w14:paraId="27FECEBF" w14:textId="77777777" w:rsidR="0013510E" w:rsidRPr="00DB5AAF" w:rsidRDefault="0013510E" w:rsidP="00126BEB">
            <w:pPr>
              <w:rPr>
                <w:rFonts w:ascii="Calibri" w:hAnsi="Calibri" w:cs="Calibri"/>
                <w:b/>
                <w:sz w:val="18"/>
                <w:szCs w:val="18"/>
              </w:rPr>
            </w:pPr>
          </w:p>
        </w:tc>
        <w:tc>
          <w:tcPr>
            <w:tcW w:w="44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2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43"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02924">
        <w:trPr>
          <w:jc w:val="center"/>
        </w:trPr>
        <w:tc>
          <w:tcPr>
            <w:tcW w:w="5183" w:type="dxa"/>
            <w:shd w:val="clear" w:color="auto" w:fill="E5DFEC" w:themeFill="accent4" w:themeFillTint="33"/>
            <w:vAlign w:val="center"/>
          </w:tcPr>
          <w:p w14:paraId="3CFE1033" w14:textId="4D92EF23" w:rsidR="00382A00" w:rsidRPr="00382A00" w:rsidRDefault="00382A00" w:rsidP="00382A00">
            <w:p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I.- </w:t>
            </w:r>
            <w:r w:rsidRPr="00382A00">
              <w:rPr>
                <w:rFonts w:ascii="Verdana" w:hAnsi="Verdana" w:cs="Calibri"/>
                <w:b/>
                <w:bCs/>
                <w:sz w:val="18"/>
                <w:szCs w:val="18"/>
                <w:lang w:eastAsia="es-BO"/>
              </w:rPr>
              <w:t>CARACTERÍSTICAS DEL REQUERIMIENTO (Sujeto a Evaluación)</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2479" w:type="dxa"/>
            <w:shd w:val="clear" w:color="auto" w:fill="E5DFEC" w:themeFill="accent4" w:themeFillTint="33"/>
            <w:vAlign w:val="center"/>
          </w:tcPr>
          <w:p w14:paraId="77617EBC" w14:textId="77777777" w:rsidR="0013510E" w:rsidRPr="00DB5AAF" w:rsidRDefault="0013510E" w:rsidP="00126BEB">
            <w:pPr>
              <w:rPr>
                <w:rFonts w:ascii="Calibri" w:hAnsi="Calibri" w:cs="Calibri"/>
                <w:b/>
                <w:sz w:val="18"/>
                <w:szCs w:val="18"/>
              </w:rPr>
            </w:pPr>
          </w:p>
        </w:tc>
        <w:tc>
          <w:tcPr>
            <w:tcW w:w="447" w:type="dxa"/>
            <w:shd w:val="clear" w:color="auto" w:fill="E5DFEC" w:themeFill="accent4" w:themeFillTint="33"/>
            <w:vAlign w:val="center"/>
          </w:tcPr>
          <w:p w14:paraId="7247F5F1" w14:textId="77777777" w:rsidR="0013510E" w:rsidRPr="00DB5AAF" w:rsidRDefault="0013510E" w:rsidP="00126BEB">
            <w:pPr>
              <w:rPr>
                <w:rFonts w:ascii="Calibri" w:hAnsi="Calibri" w:cs="Calibri"/>
                <w:b/>
                <w:sz w:val="18"/>
                <w:szCs w:val="18"/>
              </w:rPr>
            </w:pPr>
          </w:p>
        </w:tc>
        <w:tc>
          <w:tcPr>
            <w:tcW w:w="427" w:type="dxa"/>
            <w:shd w:val="clear" w:color="auto" w:fill="E5DFEC" w:themeFill="accent4" w:themeFillTint="33"/>
            <w:vAlign w:val="center"/>
          </w:tcPr>
          <w:p w14:paraId="4DB3244C" w14:textId="77777777" w:rsidR="0013510E" w:rsidRPr="00DB5AAF" w:rsidRDefault="0013510E" w:rsidP="00126BEB">
            <w:pPr>
              <w:rPr>
                <w:rFonts w:ascii="Calibri" w:hAnsi="Calibri" w:cs="Calibri"/>
                <w:b/>
                <w:sz w:val="18"/>
                <w:szCs w:val="18"/>
              </w:rPr>
            </w:pPr>
          </w:p>
        </w:tc>
        <w:tc>
          <w:tcPr>
            <w:tcW w:w="643" w:type="dxa"/>
            <w:shd w:val="clear" w:color="auto" w:fill="E5DFEC" w:themeFill="accent4" w:themeFillTint="33"/>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B02924">
        <w:trPr>
          <w:jc w:val="center"/>
        </w:trPr>
        <w:tc>
          <w:tcPr>
            <w:tcW w:w="5183" w:type="dxa"/>
            <w:shd w:val="clear" w:color="auto" w:fill="B8CCE4" w:themeFill="accent1" w:themeFillTint="66"/>
            <w:vAlign w:val="center"/>
          </w:tcPr>
          <w:p w14:paraId="121C3645" w14:textId="51B4E233" w:rsidR="0013510E" w:rsidRPr="00DB5AAF" w:rsidRDefault="00382A00" w:rsidP="00126BEB">
            <w:pPr>
              <w:rPr>
                <w:rFonts w:ascii="Calibri" w:hAnsi="Calibri" w:cs="Calibri"/>
                <w:b/>
                <w:sz w:val="18"/>
                <w:szCs w:val="18"/>
              </w:rPr>
            </w:pPr>
            <w:r w:rsidRPr="00FD291B">
              <w:rPr>
                <w:rFonts w:ascii="Verdana" w:hAnsi="Verdana" w:cs="Calibri"/>
                <w:b/>
                <w:bCs/>
                <w:sz w:val="18"/>
                <w:szCs w:val="18"/>
              </w:rPr>
              <w:t>CARACTERÍSTICAS TÉCNICAS DEL BIEN</w:t>
            </w:r>
          </w:p>
        </w:tc>
        <w:tc>
          <w:tcPr>
            <w:tcW w:w="2479" w:type="dxa"/>
            <w:shd w:val="clear" w:color="auto" w:fill="B8CCE4" w:themeFill="accent1" w:themeFillTint="66"/>
            <w:vAlign w:val="center"/>
          </w:tcPr>
          <w:p w14:paraId="5F5AA2C5" w14:textId="77777777" w:rsidR="0013510E" w:rsidRPr="00DB5AAF" w:rsidRDefault="0013510E" w:rsidP="00126BEB">
            <w:pPr>
              <w:rPr>
                <w:rFonts w:ascii="Calibri" w:hAnsi="Calibri" w:cs="Calibri"/>
                <w:b/>
                <w:sz w:val="18"/>
                <w:szCs w:val="18"/>
              </w:rPr>
            </w:pPr>
          </w:p>
        </w:tc>
        <w:tc>
          <w:tcPr>
            <w:tcW w:w="447" w:type="dxa"/>
            <w:shd w:val="clear" w:color="auto" w:fill="B8CCE4" w:themeFill="accent1" w:themeFillTint="66"/>
            <w:vAlign w:val="center"/>
          </w:tcPr>
          <w:p w14:paraId="33235821" w14:textId="77777777" w:rsidR="0013510E" w:rsidRPr="00DB5AAF" w:rsidRDefault="0013510E" w:rsidP="00126BEB">
            <w:pPr>
              <w:rPr>
                <w:rFonts w:ascii="Calibri" w:hAnsi="Calibri" w:cs="Calibri"/>
                <w:b/>
                <w:sz w:val="18"/>
                <w:szCs w:val="18"/>
              </w:rPr>
            </w:pPr>
          </w:p>
        </w:tc>
        <w:tc>
          <w:tcPr>
            <w:tcW w:w="427" w:type="dxa"/>
            <w:shd w:val="clear" w:color="auto" w:fill="B8CCE4" w:themeFill="accent1" w:themeFillTint="66"/>
            <w:vAlign w:val="center"/>
          </w:tcPr>
          <w:p w14:paraId="6DF8A76D" w14:textId="77777777" w:rsidR="0013510E" w:rsidRPr="00DB5AAF" w:rsidRDefault="0013510E" w:rsidP="00126BEB">
            <w:pPr>
              <w:rPr>
                <w:rFonts w:ascii="Calibri" w:hAnsi="Calibri" w:cs="Calibri"/>
                <w:b/>
                <w:sz w:val="18"/>
                <w:szCs w:val="18"/>
              </w:rPr>
            </w:pPr>
          </w:p>
        </w:tc>
        <w:tc>
          <w:tcPr>
            <w:tcW w:w="643" w:type="dxa"/>
            <w:shd w:val="clear" w:color="auto" w:fill="B8CCE4" w:themeFill="accent1" w:themeFillTint="66"/>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B02924">
        <w:trPr>
          <w:jc w:val="center"/>
        </w:trPr>
        <w:tc>
          <w:tcPr>
            <w:tcW w:w="5183" w:type="dxa"/>
            <w:vAlign w:val="center"/>
          </w:tcPr>
          <w:p w14:paraId="40D5532F"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 empresa adjudicada deberá proporcionar los </w:t>
            </w:r>
            <w:proofErr w:type="spellStart"/>
            <w:r w:rsidRPr="00795979">
              <w:rPr>
                <w:rFonts w:ascii="Verdana" w:hAnsi="Verdana" w:cs="Calibri"/>
                <w:sz w:val="18"/>
                <w:szCs w:val="18"/>
                <w:lang w:eastAsia="es-BO"/>
              </w:rPr>
              <w:t>dispensers</w:t>
            </w:r>
            <w:proofErr w:type="spellEnd"/>
            <w:r w:rsidRPr="00795979">
              <w:rPr>
                <w:rFonts w:ascii="Verdana" w:hAnsi="Verdana" w:cs="Calibri"/>
                <w:sz w:val="18"/>
                <w:szCs w:val="18"/>
                <w:lang w:eastAsia="es-BO"/>
              </w:rPr>
              <w:t xml:space="preserve"> y almacenamientos en las Estaciones de Servicio mencionadas en el cuadro N° </w:t>
            </w:r>
            <w:r w:rsidRPr="000D7D01">
              <w:rPr>
                <w:rFonts w:ascii="Verdana" w:hAnsi="Verdana" w:cs="Calibri"/>
                <w:sz w:val="18"/>
                <w:szCs w:val="18"/>
                <w:lang w:eastAsia="es-BO"/>
              </w:rPr>
              <w:t>1 del punto II de la presente especificación</w:t>
            </w:r>
            <w:r w:rsidRPr="00795979">
              <w:rPr>
                <w:rFonts w:ascii="Verdana" w:hAnsi="Verdana" w:cs="Calibri"/>
                <w:sz w:val="18"/>
                <w:szCs w:val="18"/>
                <w:lang w:eastAsia="es-BO"/>
              </w:rPr>
              <w:t>, cumpliendo especificaciones técnicas y administrativas establecidas en el presente documento, donde para efectos de entrega final a YPFB se entregará las unidades certificadas y en perfectas condiciones de funcionamiento y operación. La provisión será de los equipos que la Empresa se adjudique.</w:t>
            </w:r>
          </w:p>
          <w:p w14:paraId="52E51979"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 </w:t>
            </w:r>
          </w:p>
          <w:p w14:paraId="3A0F2A46" w14:textId="77777777" w:rsidR="00382A00" w:rsidRPr="00795979" w:rsidRDefault="00382A00" w:rsidP="008D16E9">
            <w:pPr>
              <w:pStyle w:val="Prrafodelista"/>
              <w:numPr>
                <w:ilvl w:val="0"/>
                <w:numId w:val="52"/>
              </w:numPr>
              <w:autoSpaceDE w:val="0"/>
              <w:autoSpaceDN w:val="0"/>
              <w:adjustRightInd w:val="0"/>
              <w:contextualSpacing/>
              <w:jc w:val="both"/>
              <w:rPr>
                <w:rFonts w:ascii="Verdana" w:hAnsi="Verdana" w:cs="Calibri"/>
                <w:sz w:val="18"/>
                <w:szCs w:val="18"/>
                <w:lang w:eastAsia="es-BO"/>
              </w:rPr>
            </w:pPr>
            <w:r w:rsidRPr="00795979">
              <w:rPr>
                <w:rFonts w:ascii="Verdana" w:hAnsi="Verdana" w:cs="Calibri"/>
                <w:b/>
                <w:sz w:val="18"/>
                <w:szCs w:val="18"/>
                <w:lang w:eastAsia="es-BO"/>
              </w:rPr>
              <w:t>ESPECIFICACIONES MÍNIMAS, TÉCNICAS Y DE SEGURIDAD</w:t>
            </w:r>
            <w:r>
              <w:rPr>
                <w:rFonts w:ascii="Verdana" w:hAnsi="Verdana" w:cs="Calibri"/>
                <w:b/>
                <w:sz w:val="18"/>
                <w:szCs w:val="18"/>
                <w:lang w:eastAsia="es-BO"/>
              </w:rPr>
              <w:t>.</w:t>
            </w:r>
          </w:p>
          <w:p w14:paraId="72D587CF"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04C7FBE0"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elementos sometidos a presión deberán tener una presión mínima de diseño del 20% por encima de la presión máxima de operación (250 bares).</w:t>
            </w:r>
          </w:p>
          <w:p w14:paraId="0716749B"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 prueba hidráulica de los elementos sometidos a presión, se efectuará a 1,5 veces la presión máxima de trabajo.</w:t>
            </w:r>
          </w:p>
          <w:p w14:paraId="03840294"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Las válvulas de alivio cumplirán, como mínimo, con los requisitos de diseño según </w:t>
            </w:r>
            <w:r w:rsidRPr="00795979">
              <w:rPr>
                <w:rFonts w:ascii="Verdana" w:hAnsi="Verdana" w:cs="Calibri"/>
                <w:sz w:val="18"/>
                <w:szCs w:val="18"/>
                <w:lang w:eastAsia="es-BO"/>
              </w:rPr>
              <w:lastRenderedPageBreak/>
              <w:t>API RP 520.</w:t>
            </w:r>
          </w:p>
          <w:p w14:paraId="7A6397F1"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YPFB se reserva el derecho de requerir el ensayo de cualquier soldadura del equipo, aceptando certificados provenientes de Laboratorios o Instituto reconocidos en el país de origen.</w:t>
            </w:r>
          </w:p>
          <w:p w14:paraId="59C8F0E2"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equipos estarán adecuadamente soportados para evitar desplazamientos.</w:t>
            </w:r>
          </w:p>
          <w:p w14:paraId="0CCE0385"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La envoltura </w:t>
            </w:r>
            <w:proofErr w:type="spellStart"/>
            <w:r w:rsidRPr="00795979">
              <w:rPr>
                <w:rFonts w:ascii="Verdana" w:hAnsi="Verdana" w:cs="Calibri"/>
                <w:sz w:val="18"/>
                <w:szCs w:val="18"/>
                <w:lang w:eastAsia="es-BO"/>
              </w:rPr>
              <w:t>antideflagrante</w:t>
            </w:r>
            <w:proofErr w:type="spellEnd"/>
            <w:r w:rsidRPr="00795979">
              <w:rPr>
                <w:rFonts w:ascii="Verdana" w:hAnsi="Verdana" w:cs="Calibri"/>
                <w:sz w:val="18"/>
                <w:szCs w:val="18"/>
                <w:lang w:eastAsia="es-BO"/>
              </w:rPr>
              <w:t xml:space="preserve"> o segura contra explosión correspondiente a aparatos, accesorios o máquinas eléctricas deberá contar con la certificación de calidad otorgada por IBNORCA u otra institución reconocida a nivel nacional.</w:t>
            </w:r>
          </w:p>
          <w:p w14:paraId="5669AAA1" w14:textId="77777777" w:rsidR="00382A00" w:rsidRPr="00795979" w:rsidRDefault="00382A00" w:rsidP="008D16E9">
            <w:pPr>
              <w:pStyle w:val="Prrafodelista"/>
              <w:numPr>
                <w:ilvl w:val="0"/>
                <w:numId w:val="3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Para materiales de importación, la certificaron de calidad deberá ser realizada en el país de origen por una entidad autorizada, reconocida por IBNORCA.</w:t>
            </w:r>
          </w:p>
          <w:p w14:paraId="2EC3CDDD"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28BD55ED"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Asimismo, cada elemento deberá tener indicado en su cuerpo en forma permanente mediante una inscripción en relieve o por medio de una placa no removible, las siguientes características:</w:t>
            </w:r>
          </w:p>
          <w:p w14:paraId="0296393F"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581ED8B0" w14:textId="77777777" w:rsidR="00382A00" w:rsidRPr="00795979" w:rsidRDefault="00382A00" w:rsidP="008D16E9">
            <w:pPr>
              <w:pStyle w:val="Prrafodelista"/>
              <w:numPr>
                <w:ilvl w:val="0"/>
                <w:numId w:val="53"/>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Nombre de la razón social del fabricante o responsable de la comercialización.</w:t>
            </w:r>
          </w:p>
          <w:p w14:paraId="326BB7A0" w14:textId="77777777" w:rsidR="00382A00" w:rsidRPr="00795979" w:rsidRDefault="00382A00" w:rsidP="008D16E9">
            <w:pPr>
              <w:pStyle w:val="Prrafodelista"/>
              <w:numPr>
                <w:ilvl w:val="0"/>
                <w:numId w:val="53"/>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Tipo de envoltura.</w:t>
            </w:r>
          </w:p>
          <w:p w14:paraId="69703DE1" w14:textId="77777777" w:rsidR="00382A00" w:rsidRPr="00795979" w:rsidRDefault="00382A00" w:rsidP="008D16E9">
            <w:pPr>
              <w:pStyle w:val="Prrafodelista"/>
              <w:numPr>
                <w:ilvl w:val="0"/>
                <w:numId w:val="53"/>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Certificación del carácter antiexplosivo y número de certificado.</w:t>
            </w:r>
          </w:p>
          <w:p w14:paraId="1202C8E4" w14:textId="77777777" w:rsidR="00382A00" w:rsidRPr="00795979" w:rsidRDefault="00382A00" w:rsidP="008D16E9">
            <w:pPr>
              <w:pStyle w:val="Prrafodelista"/>
              <w:numPr>
                <w:ilvl w:val="0"/>
                <w:numId w:val="53"/>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Grupo de gases o vapores.</w:t>
            </w:r>
          </w:p>
          <w:p w14:paraId="0FE198BD" w14:textId="77777777" w:rsidR="00382A00" w:rsidRPr="00795979" w:rsidRDefault="00382A00" w:rsidP="008D16E9">
            <w:pPr>
              <w:pStyle w:val="Prrafodelista"/>
              <w:numPr>
                <w:ilvl w:val="0"/>
                <w:numId w:val="53"/>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Certificación de calidad.</w:t>
            </w:r>
          </w:p>
          <w:p w14:paraId="5CAD5031"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7FEA5737" w14:textId="77777777" w:rsidR="00382A00"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p w14:paraId="5C20DD01"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73CB4B4C" w14:textId="77777777" w:rsidR="00382A00" w:rsidRPr="00EE5C23" w:rsidRDefault="00382A00" w:rsidP="008D16E9">
            <w:pPr>
              <w:pStyle w:val="Prrafodelista"/>
              <w:numPr>
                <w:ilvl w:val="0"/>
                <w:numId w:val="52"/>
              </w:numPr>
              <w:autoSpaceDE w:val="0"/>
              <w:autoSpaceDN w:val="0"/>
              <w:adjustRightInd w:val="0"/>
              <w:contextualSpacing/>
              <w:jc w:val="both"/>
              <w:rPr>
                <w:rFonts w:ascii="Verdana" w:hAnsi="Verdana" w:cs="Calibri"/>
                <w:b/>
                <w:sz w:val="18"/>
                <w:szCs w:val="18"/>
                <w:lang w:eastAsia="es-BO"/>
              </w:rPr>
            </w:pPr>
            <w:r w:rsidRPr="00EE5C23">
              <w:rPr>
                <w:rFonts w:ascii="Verdana" w:hAnsi="Verdana" w:cs="Calibri"/>
                <w:b/>
                <w:sz w:val="18"/>
                <w:szCs w:val="18"/>
                <w:lang w:eastAsia="es-BO"/>
              </w:rPr>
              <w:t>ESPECIFICACIONES MÍNIMAS ALMACENAMIENTO</w:t>
            </w:r>
            <w:r>
              <w:rPr>
                <w:rFonts w:ascii="Verdana" w:hAnsi="Verdana" w:cs="Calibri"/>
                <w:b/>
                <w:sz w:val="18"/>
                <w:szCs w:val="18"/>
                <w:lang w:eastAsia="es-BO"/>
              </w:rPr>
              <w:t>S DE GNV</w:t>
            </w:r>
          </w:p>
          <w:p w14:paraId="59149DF1"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06FBFFCB"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El almacenamiento se realizara en cilindros, considerándose un volumen mínimo de 1000 </w:t>
            </w:r>
            <w:proofErr w:type="spellStart"/>
            <w:r w:rsidRPr="00795979">
              <w:rPr>
                <w:rFonts w:ascii="Verdana" w:hAnsi="Verdana" w:cs="Calibri"/>
                <w:sz w:val="18"/>
                <w:szCs w:val="18"/>
                <w:lang w:eastAsia="es-BO"/>
              </w:rPr>
              <w:t>lts</w:t>
            </w:r>
            <w:proofErr w:type="spellEnd"/>
            <w:r w:rsidRPr="00795979">
              <w:rPr>
                <w:rFonts w:ascii="Verdana" w:hAnsi="Verdana" w:cs="Calibri"/>
                <w:sz w:val="18"/>
                <w:szCs w:val="18"/>
                <w:lang w:eastAsia="es-BO"/>
              </w:rPr>
              <w:t>.</w:t>
            </w:r>
            <w:r>
              <w:rPr>
                <w:rFonts w:ascii="Verdana" w:hAnsi="Verdana" w:cs="Calibri"/>
                <w:sz w:val="18"/>
                <w:szCs w:val="18"/>
                <w:lang w:eastAsia="es-BO"/>
              </w:rPr>
              <w:t>,</w:t>
            </w:r>
            <w:r w:rsidRPr="00795979">
              <w:rPr>
                <w:rFonts w:ascii="Verdana" w:hAnsi="Verdana" w:cs="Calibri"/>
                <w:sz w:val="18"/>
                <w:szCs w:val="18"/>
                <w:lang w:eastAsia="es-BO"/>
              </w:rPr>
              <w:t xml:space="preserve"> se exigirá la presentación de certificados de fabricación de cada cilindro.</w:t>
            </w:r>
          </w:p>
          <w:p w14:paraId="0C90CF0A"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2A636044" w14:textId="77777777" w:rsidR="00382A00" w:rsidRPr="005A60A0" w:rsidRDefault="00382A00" w:rsidP="008D16E9">
            <w:pPr>
              <w:pStyle w:val="Prrafodelista"/>
              <w:numPr>
                <w:ilvl w:val="0"/>
                <w:numId w:val="36"/>
              </w:numPr>
              <w:autoSpaceDE w:val="0"/>
              <w:autoSpaceDN w:val="0"/>
              <w:adjustRightInd w:val="0"/>
              <w:contextualSpacing/>
              <w:jc w:val="both"/>
              <w:rPr>
                <w:rFonts w:ascii="Verdana" w:hAnsi="Verdana" w:cs="Calibri"/>
                <w:b/>
                <w:vanish/>
                <w:sz w:val="18"/>
                <w:szCs w:val="18"/>
                <w:lang w:eastAsia="es-BO"/>
              </w:rPr>
            </w:pPr>
          </w:p>
          <w:p w14:paraId="4170DBEE" w14:textId="77777777" w:rsidR="00382A00" w:rsidRPr="005A60A0" w:rsidRDefault="00382A00" w:rsidP="008D16E9">
            <w:pPr>
              <w:pStyle w:val="Prrafodelista"/>
              <w:numPr>
                <w:ilvl w:val="0"/>
                <w:numId w:val="36"/>
              </w:numPr>
              <w:autoSpaceDE w:val="0"/>
              <w:autoSpaceDN w:val="0"/>
              <w:adjustRightInd w:val="0"/>
              <w:contextualSpacing/>
              <w:jc w:val="both"/>
              <w:rPr>
                <w:rFonts w:ascii="Verdana" w:hAnsi="Verdana" w:cs="Calibri"/>
                <w:b/>
                <w:vanish/>
                <w:sz w:val="18"/>
                <w:szCs w:val="18"/>
                <w:lang w:eastAsia="es-BO"/>
              </w:rPr>
            </w:pPr>
          </w:p>
          <w:p w14:paraId="21B22163" w14:textId="3661592B" w:rsidR="00382A00" w:rsidRPr="00275A2C" w:rsidRDefault="00382A00" w:rsidP="008D16E9">
            <w:pPr>
              <w:pStyle w:val="Prrafodelista"/>
              <w:numPr>
                <w:ilvl w:val="1"/>
                <w:numId w:val="52"/>
              </w:numPr>
              <w:autoSpaceDE w:val="0"/>
              <w:autoSpaceDN w:val="0"/>
              <w:adjustRightInd w:val="0"/>
              <w:contextualSpacing/>
              <w:jc w:val="both"/>
              <w:rPr>
                <w:rFonts w:ascii="Verdana" w:hAnsi="Verdana" w:cs="Calibri"/>
                <w:sz w:val="18"/>
                <w:szCs w:val="18"/>
                <w:lang w:eastAsia="es-BO"/>
              </w:rPr>
            </w:pPr>
            <w:r w:rsidRPr="00275A2C">
              <w:rPr>
                <w:rFonts w:ascii="Verdana" w:hAnsi="Verdana" w:cs="Calibri"/>
                <w:b/>
                <w:sz w:val="18"/>
                <w:szCs w:val="18"/>
                <w:lang w:eastAsia="es-BO"/>
              </w:rPr>
              <w:t>ALMACENAMIENTO DE CILINDROS</w:t>
            </w:r>
          </w:p>
          <w:p w14:paraId="49B7AA55"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260E50C7"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Los cilindros serán fabricados para trabajar a 250 bares. Los cilindros no podrán tener más de 12 meses de fabricación </w:t>
            </w:r>
            <w:r w:rsidRPr="00795979">
              <w:rPr>
                <w:rFonts w:ascii="Verdana" w:hAnsi="Verdana" w:cs="Calibri"/>
                <w:sz w:val="18"/>
                <w:szCs w:val="18"/>
                <w:lang w:eastAsia="es-BO"/>
              </w:rPr>
              <w:lastRenderedPageBreak/>
              <w:t>certificados por fábrica.</w:t>
            </w:r>
          </w:p>
          <w:p w14:paraId="0E3DAA3A"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Deberán colocarse en baterías, en posición vertical.</w:t>
            </w:r>
          </w:p>
          <w:p w14:paraId="6EB834EE"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Cada cilindro o grupo reducido de ellos deberá contar con válvula de bloqueo, de manera de sectorizar el conjunto para posibilitar venteos parciales ante eventuales averías de las interconexiones o necesidades operativas. </w:t>
            </w:r>
          </w:p>
          <w:p w14:paraId="2BD381B4"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Se utilizará una o más válvulas de seguridad por sobrepresión.</w:t>
            </w:r>
          </w:p>
          <w:p w14:paraId="6C2397F3"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Dichas válvulas abrirán a una presión no superior al 20% por encima de la presión de trabajo y ventearan a una presión no superior al 15% por encima de la de apertura.</w:t>
            </w:r>
          </w:p>
          <w:p w14:paraId="2C894302"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El colector tendrá una sección no menor a la suma de las secciones de salida de las válvulas de alivio. </w:t>
            </w:r>
          </w:p>
          <w:p w14:paraId="28DC75C6"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Será optativo el uso de disco de estallido y tapón fusible por cada cilindro; el disco estará regulado a una presión igual a la presión de prueba. El venteo se canalizará al exterior.</w:t>
            </w:r>
          </w:p>
          <w:p w14:paraId="2C9F02CD"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Los cilindros se conectarán entre sí por medio de tubos construidos de acero inoxidable tipo AISI 304 ó 316 de configuración omega para absorber dilataciones.</w:t>
            </w:r>
          </w:p>
          <w:p w14:paraId="6B3B2C17"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Dichos cilindros serán protegidos con dos manos de pintura anticorrosiva y dos de terminación en color blanco o aluminio.</w:t>
            </w:r>
          </w:p>
          <w:p w14:paraId="58176258"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Cada banco o nivel de almacenamiento deberá contar con su propia válvula de bloqueo manual de accionamiento rápido, ¼ de vuelta. Dicha válvula estará diseñada de forma tal que permita su precintado en posición cerrada e imposible su apertura.</w:t>
            </w:r>
          </w:p>
          <w:p w14:paraId="1424AAB4"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Además, cada banco poseerá una válvula de exceso de flujo montada inmediatamente aguas abajo de la válvula de bloqueo.</w:t>
            </w:r>
          </w:p>
          <w:p w14:paraId="5DB581F9"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El panel de prioridad que comanda la apertura y cierre de válvulas deberá contar con un sistema que asegure la imposibilidad de reflujo hacia los bancos de almacenamiento.</w:t>
            </w:r>
          </w:p>
          <w:p w14:paraId="17480B58"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Además del venteo por sobrepresión mediante válvulas de alivio, el almacenamiento deberá tener un venteo manual de accionamiento rápido (1/4 de vuelta), a través de una válvula que pueda ser abierta y cerrada desde el exterior.</w:t>
            </w:r>
          </w:p>
          <w:p w14:paraId="41E7F94C"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 xml:space="preserve">Estas válvulas deberán permitir el pasaje </w:t>
            </w:r>
            <w:r w:rsidRPr="00795979">
              <w:rPr>
                <w:rFonts w:ascii="Verdana" w:hAnsi="Verdana" w:cs="Calibri"/>
                <w:sz w:val="18"/>
                <w:szCs w:val="18"/>
                <w:lang w:eastAsia="es-BO"/>
              </w:rPr>
              <w:lastRenderedPageBreak/>
              <w:t>de un caudal igual al de las válvulas de alivio, cuando la presión sea mayor o igual a 250 bares.</w:t>
            </w:r>
          </w:p>
          <w:p w14:paraId="7B53B9A3"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Las cañerías de interconexión semirrígidas serán de acero inoxidable tipo AISI 304 ó 316, u otra especificación reconocida internacionalmente.</w:t>
            </w:r>
          </w:p>
          <w:p w14:paraId="5605AB08" w14:textId="77777777" w:rsidR="00382A00" w:rsidRPr="00795979" w:rsidRDefault="00382A00" w:rsidP="008D16E9">
            <w:pPr>
              <w:pStyle w:val="Prrafodelista"/>
              <w:numPr>
                <w:ilvl w:val="0"/>
                <w:numId w:val="37"/>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El ensayo de las curvaturas de cañerías responderá a la Norma IRAM Nº 2618, u otra que YPFB considere apropiada para tal efecto.</w:t>
            </w:r>
          </w:p>
          <w:p w14:paraId="327F45D2" w14:textId="77777777" w:rsidR="00382A00" w:rsidRPr="00795979" w:rsidRDefault="00382A00" w:rsidP="00382A00">
            <w:pPr>
              <w:pStyle w:val="Prrafodelista"/>
              <w:autoSpaceDE w:val="0"/>
              <w:autoSpaceDN w:val="0"/>
              <w:adjustRightInd w:val="0"/>
              <w:ind w:left="792"/>
              <w:contextualSpacing/>
              <w:jc w:val="both"/>
              <w:rPr>
                <w:rFonts w:ascii="Verdana" w:hAnsi="Verdana" w:cs="Calibri"/>
                <w:sz w:val="18"/>
                <w:szCs w:val="18"/>
                <w:lang w:eastAsia="es-BO"/>
              </w:rPr>
            </w:pPr>
          </w:p>
          <w:p w14:paraId="57A6630D" w14:textId="4B449BDC" w:rsidR="00382A00" w:rsidRPr="00275A2C" w:rsidRDefault="00382A00" w:rsidP="008D16E9">
            <w:pPr>
              <w:pStyle w:val="Prrafodelista"/>
              <w:numPr>
                <w:ilvl w:val="1"/>
                <w:numId w:val="52"/>
              </w:numPr>
              <w:autoSpaceDE w:val="0"/>
              <w:autoSpaceDN w:val="0"/>
              <w:adjustRightInd w:val="0"/>
              <w:contextualSpacing/>
              <w:jc w:val="both"/>
              <w:rPr>
                <w:rFonts w:ascii="Verdana" w:hAnsi="Verdana" w:cs="Calibri"/>
                <w:sz w:val="18"/>
                <w:szCs w:val="18"/>
                <w:lang w:eastAsia="es-BO"/>
              </w:rPr>
            </w:pPr>
            <w:r w:rsidRPr="00275A2C">
              <w:rPr>
                <w:rFonts w:ascii="Verdana" w:hAnsi="Verdana" w:cs="Calibri"/>
                <w:b/>
                <w:sz w:val="18"/>
                <w:szCs w:val="18"/>
                <w:lang w:eastAsia="es-BO"/>
              </w:rPr>
              <w:t xml:space="preserve">CARACTERÍSTICAS TÉCNICAS MÍNIMAS </w:t>
            </w:r>
          </w:p>
          <w:p w14:paraId="2532DACB"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2B0054E5"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r w:rsidRPr="00795979">
              <w:rPr>
                <w:rFonts w:ascii="Verdana" w:hAnsi="Verdana" w:cs="Calibri"/>
                <w:sz w:val="18"/>
                <w:szCs w:val="18"/>
                <w:lang w:eastAsia="es-BO"/>
              </w:rPr>
              <w:t>Sistema de seguridad mínimamente compuesto por:</w:t>
            </w:r>
          </w:p>
          <w:p w14:paraId="46C5A30B" w14:textId="77777777" w:rsidR="00382A00" w:rsidRPr="00795979" w:rsidRDefault="00382A00" w:rsidP="00382A00">
            <w:pPr>
              <w:pStyle w:val="Prrafodelista"/>
              <w:autoSpaceDE w:val="0"/>
              <w:autoSpaceDN w:val="0"/>
              <w:adjustRightInd w:val="0"/>
              <w:ind w:left="426"/>
              <w:contextualSpacing/>
              <w:jc w:val="both"/>
              <w:rPr>
                <w:rFonts w:ascii="Verdana" w:hAnsi="Verdana" w:cs="Calibri"/>
                <w:sz w:val="18"/>
                <w:szCs w:val="18"/>
                <w:lang w:eastAsia="es-BO"/>
              </w:rPr>
            </w:pPr>
          </w:p>
          <w:p w14:paraId="270CAC46" w14:textId="77777777" w:rsidR="00382A00" w:rsidRPr="00795979" w:rsidRDefault="00382A00" w:rsidP="008D16E9">
            <w:pPr>
              <w:pStyle w:val="Prrafodelista"/>
              <w:numPr>
                <w:ilvl w:val="0"/>
                <w:numId w:val="5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de exceso de flujo.</w:t>
            </w:r>
          </w:p>
          <w:p w14:paraId="2C39B3A7" w14:textId="77777777" w:rsidR="00382A00" w:rsidRPr="00795979" w:rsidRDefault="00382A00" w:rsidP="008D16E9">
            <w:pPr>
              <w:pStyle w:val="Prrafodelista"/>
              <w:numPr>
                <w:ilvl w:val="0"/>
                <w:numId w:val="5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de alivio.</w:t>
            </w:r>
          </w:p>
          <w:p w14:paraId="3CADC650" w14:textId="77777777" w:rsidR="00382A00" w:rsidRPr="00795979" w:rsidRDefault="00382A00" w:rsidP="008D16E9">
            <w:pPr>
              <w:pStyle w:val="Prrafodelista"/>
              <w:numPr>
                <w:ilvl w:val="0"/>
                <w:numId w:val="5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Válvulas de cierre de cada cilindro.</w:t>
            </w:r>
          </w:p>
          <w:p w14:paraId="719DD130" w14:textId="77777777" w:rsidR="00382A00" w:rsidRPr="00795979" w:rsidRDefault="00382A00" w:rsidP="008D16E9">
            <w:pPr>
              <w:pStyle w:val="Prrafodelista"/>
              <w:numPr>
                <w:ilvl w:val="0"/>
                <w:numId w:val="5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Discos de estallido en cada cilindro.</w:t>
            </w:r>
          </w:p>
          <w:p w14:paraId="4E6F0E61" w14:textId="77777777" w:rsidR="00382A00" w:rsidRPr="00795979" w:rsidRDefault="00382A00" w:rsidP="008D16E9">
            <w:pPr>
              <w:pStyle w:val="Prrafodelista"/>
              <w:numPr>
                <w:ilvl w:val="0"/>
                <w:numId w:val="5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de despresurizado manual.</w:t>
            </w:r>
          </w:p>
          <w:p w14:paraId="15878777" w14:textId="77777777" w:rsidR="00382A00" w:rsidRPr="00795979" w:rsidRDefault="00382A00" w:rsidP="008D16E9">
            <w:pPr>
              <w:pStyle w:val="Prrafodelista"/>
              <w:numPr>
                <w:ilvl w:val="0"/>
                <w:numId w:val="54"/>
              </w:numPr>
              <w:autoSpaceDE w:val="0"/>
              <w:autoSpaceDN w:val="0"/>
              <w:adjustRightInd w:val="0"/>
              <w:contextualSpacing/>
              <w:jc w:val="both"/>
              <w:rPr>
                <w:rFonts w:ascii="Verdana" w:hAnsi="Verdana" w:cs="Calibri"/>
                <w:sz w:val="18"/>
                <w:szCs w:val="18"/>
                <w:lang w:eastAsia="es-BO"/>
              </w:rPr>
            </w:pPr>
            <w:r w:rsidRPr="00795979">
              <w:rPr>
                <w:rFonts w:ascii="Verdana" w:hAnsi="Verdana" w:cs="Calibri"/>
                <w:sz w:val="18"/>
                <w:szCs w:val="18"/>
                <w:lang w:eastAsia="es-BO"/>
              </w:rPr>
              <w:t>Válvula prioritaria.</w:t>
            </w:r>
          </w:p>
          <w:p w14:paraId="4ACAD1D6" w14:textId="0B64AD1C" w:rsidR="0013510E" w:rsidRPr="00DB5AAF" w:rsidRDefault="00382A00" w:rsidP="00382A00">
            <w:pPr>
              <w:ind w:right="141"/>
              <w:jc w:val="both"/>
              <w:rPr>
                <w:rFonts w:ascii="Calibri" w:hAnsi="Calibri" w:cs="Calibri"/>
                <w:sz w:val="18"/>
                <w:szCs w:val="18"/>
              </w:rPr>
            </w:pPr>
            <w:r w:rsidRPr="00795979">
              <w:rPr>
                <w:rFonts w:ascii="Verdana" w:hAnsi="Verdana" w:cs="Calibri"/>
                <w:sz w:val="18"/>
                <w:szCs w:val="18"/>
                <w:lang w:eastAsia="es-BO"/>
              </w:rPr>
              <w:t>Manómetros de lectura presión de almacenamiento.</w:t>
            </w:r>
          </w:p>
        </w:tc>
        <w:tc>
          <w:tcPr>
            <w:tcW w:w="2479" w:type="dxa"/>
            <w:vAlign w:val="center"/>
          </w:tcPr>
          <w:p w14:paraId="61E0EBB0" w14:textId="77777777" w:rsidR="0013510E" w:rsidRPr="00DB5AAF" w:rsidRDefault="0013510E" w:rsidP="00126BEB">
            <w:pPr>
              <w:rPr>
                <w:rFonts w:ascii="Calibri" w:hAnsi="Calibri" w:cs="Calibri"/>
                <w:b/>
                <w:sz w:val="18"/>
                <w:szCs w:val="18"/>
              </w:rPr>
            </w:pPr>
          </w:p>
        </w:tc>
        <w:tc>
          <w:tcPr>
            <w:tcW w:w="447" w:type="dxa"/>
            <w:vAlign w:val="center"/>
          </w:tcPr>
          <w:p w14:paraId="0CBE9CD3" w14:textId="77777777" w:rsidR="0013510E" w:rsidRPr="00DB5AAF" w:rsidRDefault="0013510E" w:rsidP="00126BEB">
            <w:pPr>
              <w:rPr>
                <w:rFonts w:ascii="Calibri" w:hAnsi="Calibri" w:cs="Calibri"/>
                <w:b/>
                <w:sz w:val="18"/>
                <w:szCs w:val="18"/>
              </w:rPr>
            </w:pPr>
          </w:p>
        </w:tc>
        <w:tc>
          <w:tcPr>
            <w:tcW w:w="427" w:type="dxa"/>
            <w:vAlign w:val="center"/>
          </w:tcPr>
          <w:p w14:paraId="079314FC" w14:textId="77777777" w:rsidR="0013510E" w:rsidRPr="00DB5AAF" w:rsidRDefault="0013510E" w:rsidP="00126BEB">
            <w:pPr>
              <w:rPr>
                <w:rFonts w:ascii="Calibri" w:hAnsi="Calibri" w:cs="Calibri"/>
                <w:b/>
                <w:sz w:val="18"/>
                <w:szCs w:val="18"/>
              </w:rPr>
            </w:pPr>
          </w:p>
        </w:tc>
        <w:tc>
          <w:tcPr>
            <w:tcW w:w="643"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B02924">
        <w:trPr>
          <w:jc w:val="center"/>
        </w:trPr>
        <w:tc>
          <w:tcPr>
            <w:tcW w:w="5183" w:type="dxa"/>
            <w:shd w:val="clear" w:color="auto" w:fill="B8CCE4" w:themeFill="accent1" w:themeFillTint="66"/>
            <w:vAlign w:val="center"/>
          </w:tcPr>
          <w:p w14:paraId="41B48817" w14:textId="3AC6BAE0" w:rsidR="0013510E" w:rsidRPr="00DB5AAF" w:rsidRDefault="00382A00" w:rsidP="00126BEB">
            <w:pPr>
              <w:rPr>
                <w:rFonts w:ascii="Calibri" w:hAnsi="Calibri" w:cs="Calibri"/>
                <w:b/>
                <w:sz w:val="18"/>
                <w:szCs w:val="18"/>
              </w:rPr>
            </w:pPr>
            <w:r w:rsidRPr="00FD291B">
              <w:rPr>
                <w:rFonts w:ascii="Verdana" w:hAnsi="Verdana" w:cs="Calibri"/>
                <w:b/>
                <w:bCs/>
                <w:sz w:val="18"/>
                <w:szCs w:val="18"/>
              </w:rPr>
              <w:lastRenderedPageBreak/>
              <w:t>PLAZO DE ENTREGA</w:t>
            </w:r>
          </w:p>
        </w:tc>
        <w:tc>
          <w:tcPr>
            <w:tcW w:w="2479" w:type="dxa"/>
            <w:shd w:val="clear" w:color="auto" w:fill="B8CCE4" w:themeFill="accent1" w:themeFillTint="66"/>
            <w:vAlign w:val="center"/>
          </w:tcPr>
          <w:p w14:paraId="45D5A642" w14:textId="77777777" w:rsidR="0013510E" w:rsidRPr="00DB5AAF" w:rsidRDefault="0013510E" w:rsidP="00126BEB">
            <w:pPr>
              <w:rPr>
                <w:rFonts w:ascii="Calibri" w:hAnsi="Calibri" w:cs="Calibri"/>
                <w:b/>
                <w:sz w:val="18"/>
                <w:szCs w:val="18"/>
              </w:rPr>
            </w:pPr>
          </w:p>
        </w:tc>
        <w:tc>
          <w:tcPr>
            <w:tcW w:w="447" w:type="dxa"/>
            <w:shd w:val="clear" w:color="auto" w:fill="B8CCE4" w:themeFill="accent1" w:themeFillTint="66"/>
            <w:vAlign w:val="center"/>
          </w:tcPr>
          <w:p w14:paraId="30580BE4" w14:textId="77777777" w:rsidR="0013510E" w:rsidRPr="00DB5AAF" w:rsidRDefault="0013510E" w:rsidP="00126BEB">
            <w:pPr>
              <w:rPr>
                <w:rFonts w:ascii="Calibri" w:hAnsi="Calibri" w:cs="Calibri"/>
                <w:b/>
                <w:sz w:val="18"/>
                <w:szCs w:val="18"/>
              </w:rPr>
            </w:pPr>
          </w:p>
        </w:tc>
        <w:tc>
          <w:tcPr>
            <w:tcW w:w="427" w:type="dxa"/>
            <w:shd w:val="clear" w:color="auto" w:fill="B8CCE4" w:themeFill="accent1" w:themeFillTint="66"/>
            <w:vAlign w:val="center"/>
          </w:tcPr>
          <w:p w14:paraId="3CCD0278" w14:textId="77777777" w:rsidR="0013510E" w:rsidRPr="00DB5AAF" w:rsidRDefault="0013510E" w:rsidP="00126BEB">
            <w:pPr>
              <w:rPr>
                <w:rFonts w:ascii="Calibri" w:hAnsi="Calibri" w:cs="Calibri"/>
                <w:b/>
                <w:sz w:val="18"/>
                <w:szCs w:val="18"/>
              </w:rPr>
            </w:pPr>
          </w:p>
        </w:tc>
        <w:tc>
          <w:tcPr>
            <w:tcW w:w="643" w:type="dxa"/>
            <w:shd w:val="clear" w:color="auto" w:fill="B8CCE4" w:themeFill="accent1" w:themeFillTint="66"/>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B02924">
        <w:trPr>
          <w:jc w:val="center"/>
        </w:trPr>
        <w:tc>
          <w:tcPr>
            <w:tcW w:w="5183" w:type="dxa"/>
            <w:vAlign w:val="center"/>
          </w:tcPr>
          <w:p w14:paraId="6B26F88E" w14:textId="77777777" w:rsidR="00382A00" w:rsidRDefault="00382A00" w:rsidP="00382A00">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Se considera un plazo de entrega máximo </w:t>
            </w:r>
            <w:r>
              <w:rPr>
                <w:rFonts w:ascii="Verdana" w:hAnsi="Verdana" w:cs="Calibri"/>
                <w:sz w:val="18"/>
                <w:szCs w:val="18"/>
              </w:rPr>
              <w:t>de ciento veinte</w:t>
            </w:r>
            <w:r w:rsidRPr="00862678">
              <w:rPr>
                <w:rFonts w:ascii="Verdana" w:hAnsi="Verdana" w:cs="Calibri"/>
                <w:sz w:val="18"/>
                <w:szCs w:val="18"/>
              </w:rPr>
              <w:t xml:space="preserve"> (120) días calendario, tiempo que empezara a correr a partir de </w:t>
            </w:r>
            <w:r>
              <w:rPr>
                <w:rFonts w:ascii="Verdana" w:hAnsi="Verdana" w:cs="Calibri"/>
                <w:sz w:val="18"/>
                <w:szCs w:val="18"/>
              </w:rPr>
              <w:t>la emisión del Swift de la carta de crédito correspondiente al pago.</w:t>
            </w:r>
          </w:p>
          <w:p w14:paraId="511A4B2F" w14:textId="77777777" w:rsidR="00382A00" w:rsidRDefault="00382A00" w:rsidP="00382A00">
            <w:pPr>
              <w:autoSpaceDE w:val="0"/>
              <w:autoSpaceDN w:val="0"/>
              <w:adjustRightInd w:val="0"/>
              <w:jc w:val="both"/>
              <w:rPr>
                <w:rFonts w:ascii="Verdana" w:hAnsi="Verdana" w:cs="Calibri"/>
                <w:sz w:val="18"/>
                <w:szCs w:val="18"/>
              </w:rPr>
            </w:pPr>
          </w:p>
          <w:p w14:paraId="0637E2B3" w14:textId="78C31D9E" w:rsidR="0013510E" w:rsidRPr="00DB5AAF" w:rsidRDefault="00382A00" w:rsidP="00382A00">
            <w:pPr>
              <w:ind w:right="141"/>
              <w:jc w:val="both"/>
              <w:rPr>
                <w:rFonts w:ascii="Calibri" w:hAnsi="Calibri" w:cs="Calibri"/>
                <w:sz w:val="18"/>
                <w:szCs w:val="18"/>
              </w:rPr>
            </w:pPr>
            <w:r w:rsidRPr="00862678">
              <w:rPr>
                <w:rFonts w:ascii="Verdana" w:hAnsi="Verdana" w:cs="Calibri"/>
                <w:sz w:val="18"/>
                <w:szCs w:val="18"/>
              </w:rPr>
              <w:t>La entrega de los bienes por recepciones parciales debe ser efectuada cumpliendo con las especificaciones técnicas contenidas en el presente documento, sujetas a la conformidad a ser efectuada por el Comité de Recepción que YPFB designe, respecto a las condiciones de entrega y otros.</w:t>
            </w:r>
          </w:p>
        </w:tc>
        <w:tc>
          <w:tcPr>
            <w:tcW w:w="2479" w:type="dxa"/>
            <w:vAlign w:val="center"/>
          </w:tcPr>
          <w:p w14:paraId="2900A467" w14:textId="77777777" w:rsidR="0013510E" w:rsidRPr="00DB5AAF" w:rsidRDefault="0013510E" w:rsidP="00126BEB">
            <w:pPr>
              <w:rPr>
                <w:rFonts w:ascii="Calibri" w:hAnsi="Calibri" w:cs="Calibri"/>
                <w:b/>
                <w:sz w:val="18"/>
                <w:szCs w:val="18"/>
              </w:rPr>
            </w:pPr>
          </w:p>
        </w:tc>
        <w:tc>
          <w:tcPr>
            <w:tcW w:w="447" w:type="dxa"/>
            <w:vAlign w:val="center"/>
          </w:tcPr>
          <w:p w14:paraId="18AFBFD0" w14:textId="77777777" w:rsidR="0013510E" w:rsidRPr="00DB5AAF" w:rsidRDefault="0013510E" w:rsidP="00126BEB">
            <w:pPr>
              <w:rPr>
                <w:rFonts w:ascii="Calibri" w:hAnsi="Calibri" w:cs="Calibri"/>
                <w:b/>
                <w:sz w:val="18"/>
                <w:szCs w:val="18"/>
              </w:rPr>
            </w:pPr>
          </w:p>
        </w:tc>
        <w:tc>
          <w:tcPr>
            <w:tcW w:w="427" w:type="dxa"/>
            <w:vAlign w:val="center"/>
          </w:tcPr>
          <w:p w14:paraId="295E517A" w14:textId="77777777" w:rsidR="0013510E" w:rsidRPr="00DB5AAF" w:rsidRDefault="0013510E" w:rsidP="00126BEB">
            <w:pPr>
              <w:rPr>
                <w:rFonts w:ascii="Calibri" w:hAnsi="Calibri" w:cs="Calibri"/>
                <w:b/>
                <w:sz w:val="18"/>
                <w:szCs w:val="18"/>
              </w:rPr>
            </w:pPr>
          </w:p>
        </w:tc>
        <w:tc>
          <w:tcPr>
            <w:tcW w:w="643"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B02924">
        <w:trPr>
          <w:jc w:val="center"/>
        </w:trPr>
        <w:tc>
          <w:tcPr>
            <w:tcW w:w="5183" w:type="dxa"/>
            <w:shd w:val="clear" w:color="auto" w:fill="B8CCE4" w:themeFill="accent1" w:themeFillTint="66"/>
            <w:vAlign w:val="center"/>
          </w:tcPr>
          <w:p w14:paraId="5642DF90" w14:textId="22E52DF5" w:rsidR="0013510E" w:rsidRPr="00DB5AAF" w:rsidRDefault="00382A00" w:rsidP="00126BEB">
            <w:pPr>
              <w:rPr>
                <w:rFonts w:ascii="Calibri" w:hAnsi="Calibri" w:cs="Calibri"/>
                <w:b/>
                <w:sz w:val="18"/>
                <w:szCs w:val="18"/>
              </w:rPr>
            </w:pPr>
            <w:r w:rsidRPr="00FD291B">
              <w:rPr>
                <w:rFonts w:ascii="Verdana" w:hAnsi="Verdana" w:cs="Calibri"/>
                <w:b/>
                <w:bCs/>
                <w:sz w:val="18"/>
                <w:szCs w:val="18"/>
              </w:rPr>
              <w:t>MANUALES</w:t>
            </w:r>
          </w:p>
        </w:tc>
        <w:tc>
          <w:tcPr>
            <w:tcW w:w="2479" w:type="dxa"/>
            <w:shd w:val="clear" w:color="auto" w:fill="B8CCE4" w:themeFill="accent1" w:themeFillTint="66"/>
            <w:vAlign w:val="center"/>
          </w:tcPr>
          <w:p w14:paraId="5E878CE0" w14:textId="77777777" w:rsidR="0013510E" w:rsidRPr="00DB5AAF" w:rsidRDefault="0013510E" w:rsidP="00126BEB">
            <w:pPr>
              <w:rPr>
                <w:rFonts w:ascii="Calibri" w:hAnsi="Calibri" w:cs="Calibri"/>
                <w:b/>
                <w:sz w:val="18"/>
                <w:szCs w:val="18"/>
              </w:rPr>
            </w:pPr>
          </w:p>
        </w:tc>
        <w:tc>
          <w:tcPr>
            <w:tcW w:w="447" w:type="dxa"/>
            <w:shd w:val="clear" w:color="auto" w:fill="B8CCE4" w:themeFill="accent1" w:themeFillTint="66"/>
            <w:vAlign w:val="center"/>
          </w:tcPr>
          <w:p w14:paraId="113446FE" w14:textId="77777777" w:rsidR="0013510E" w:rsidRPr="00DB5AAF" w:rsidRDefault="0013510E" w:rsidP="00126BEB">
            <w:pPr>
              <w:rPr>
                <w:rFonts w:ascii="Calibri" w:hAnsi="Calibri" w:cs="Calibri"/>
                <w:b/>
                <w:sz w:val="18"/>
                <w:szCs w:val="18"/>
              </w:rPr>
            </w:pPr>
          </w:p>
        </w:tc>
        <w:tc>
          <w:tcPr>
            <w:tcW w:w="427" w:type="dxa"/>
            <w:shd w:val="clear" w:color="auto" w:fill="B8CCE4" w:themeFill="accent1" w:themeFillTint="66"/>
            <w:vAlign w:val="center"/>
          </w:tcPr>
          <w:p w14:paraId="1D943B0B" w14:textId="77777777" w:rsidR="0013510E" w:rsidRPr="00DB5AAF" w:rsidRDefault="0013510E" w:rsidP="00126BEB">
            <w:pPr>
              <w:rPr>
                <w:rFonts w:ascii="Calibri" w:hAnsi="Calibri" w:cs="Calibri"/>
                <w:b/>
                <w:sz w:val="18"/>
                <w:szCs w:val="18"/>
              </w:rPr>
            </w:pPr>
          </w:p>
        </w:tc>
        <w:tc>
          <w:tcPr>
            <w:tcW w:w="643" w:type="dxa"/>
            <w:shd w:val="clear" w:color="auto" w:fill="B8CCE4" w:themeFill="accent1" w:themeFillTint="66"/>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B02924">
        <w:trPr>
          <w:jc w:val="center"/>
        </w:trPr>
        <w:tc>
          <w:tcPr>
            <w:tcW w:w="5183" w:type="dxa"/>
            <w:vAlign w:val="center"/>
          </w:tcPr>
          <w:p w14:paraId="110B36A3" w14:textId="77777777" w:rsidR="00382A00" w:rsidRPr="00862678" w:rsidRDefault="00382A00" w:rsidP="00382A00">
            <w:pPr>
              <w:autoSpaceDE w:val="0"/>
              <w:autoSpaceDN w:val="0"/>
              <w:adjustRightInd w:val="0"/>
              <w:jc w:val="both"/>
              <w:rPr>
                <w:rFonts w:ascii="Verdana" w:hAnsi="Verdana" w:cs="Calibri"/>
                <w:sz w:val="18"/>
                <w:szCs w:val="18"/>
              </w:rPr>
            </w:pPr>
            <w:r w:rsidRPr="00862678">
              <w:rPr>
                <w:rFonts w:ascii="Verdana" w:hAnsi="Verdana" w:cs="Calibri"/>
                <w:sz w:val="18"/>
                <w:szCs w:val="18"/>
              </w:rPr>
              <w:t>Junto con la entrega de los equipos deberán entregar los siguientes manuales en idioma castellano:</w:t>
            </w:r>
          </w:p>
          <w:p w14:paraId="763BCF52" w14:textId="77777777" w:rsidR="00382A00" w:rsidRPr="00862678" w:rsidRDefault="00382A00" w:rsidP="00382A00">
            <w:pPr>
              <w:autoSpaceDE w:val="0"/>
              <w:autoSpaceDN w:val="0"/>
              <w:adjustRightInd w:val="0"/>
              <w:jc w:val="both"/>
              <w:rPr>
                <w:rFonts w:ascii="Verdana" w:hAnsi="Verdana" w:cs="Calibri"/>
                <w:sz w:val="18"/>
                <w:szCs w:val="18"/>
              </w:rPr>
            </w:pPr>
          </w:p>
          <w:p w14:paraId="6F8D8142" w14:textId="77777777" w:rsidR="00382A00" w:rsidRPr="00862678" w:rsidRDefault="00382A00" w:rsidP="00382A00">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usuario.</w:t>
            </w:r>
          </w:p>
          <w:p w14:paraId="22A4C693" w14:textId="77777777" w:rsidR="00382A00" w:rsidRPr="00862678" w:rsidRDefault="00382A00" w:rsidP="00382A00">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 xml:space="preserve">Manual de instalación. </w:t>
            </w:r>
          </w:p>
          <w:p w14:paraId="2662CA26" w14:textId="77777777" w:rsidR="00382A00" w:rsidRPr="00862678" w:rsidRDefault="00382A00" w:rsidP="00382A00">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piezas y partes.</w:t>
            </w:r>
          </w:p>
          <w:p w14:paraId="36F1D7FE" w14:textId="77777777" w:rsidR="00382A00" w:rsidRPr="00862678" w:rsidRDefault="00382A00" w:rsidP="00382A00">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Manuales electrónicos.</w:t>
            </w:r>
          </w:p>
          <w:p w14:paraId="4B270D7E" w14:textId="76F7E9FC" w:rsidR="0013510E" w:rsidRPr="00DB5AAF" w:rsidRDefault="00382A00" w:rsidP="00382A00">
            <w:pPr>
              <w:jc w:val="both"/>
              <w:rPr>
                <w:rFonts w:ascii="Calibri" w:hAnsi="Calibri" w:cs="Calibri"/>
                <w:sz w:val="18"/>
                <w:szCs w:val="18"/>
              </w:rPr>
            </w:pPr>
            <w:r w:rsidRPr="00862678">
              <w:rPr>
                <w:rFonts w:ascii="Verdana" w:hAnsi="Verdana" w:cs="Calibri"/>
                <w:sz w:val="18"/>
                <w:szCs w:val="18"/>
              </w:rPr>
              <w:t>-</w:t>
            </w:r>
            <w:r w:rsidRPr="00862678">
              <w:rPr>
                <w:rFonts w:ascii="Verdana" w:hAnsi="Verdana" w:cs="Calibri"/>
                <w:sz w:val="18"/>
                <w:szCs w:val="18"/>
              </w:rPr>
              <w:tab/>
              <w:t>Manual o plano conexiones eléctricas.</w:t>
            </w:r>
          </w:p>
        </w:tc>
        <w:tc>
          <w:tcPr>
            <w:tcW w:w="2479" w:type="dxa"/>
            <w:vAlign w:val="center"/>
          </w:tcPr>
          <w:p w14:paraId="343D7E34" w14:textId="77777777" w:rsidR="0013510E" w:rsidRPr="00DB5AAF" w:rsidRDefault="0013510E" w:rsidP="00126BEB">
            <w:pPr>
              <w:rPr>
                <w:rFonts w:ascii="Calibri" w:hAnsi="Calibri" w:cs="Calibri"/>
                <w:b/>
                <w:sz w:val="18"/>
                <w:szCs w:val="18"/>
              </w:rPr>
            </w:pPr>
          </w:p>
        </w:tc>
        <w:tc>
          <w:tcPr>
            <w:tcW w:w="447" w:type="dxa"/>
            <w:vAlign w:val="center"/>
          </w:tcPr>
          <w:p w14:paraId="361F6C27" w14:textId="77777777" w:rsidR="0013510E" w:rsidRPr="00DB5AAF" w:rsidRDefault="0013510E" w:rsidP="00126BEB">
            <w:pPr>
              <w:rPr>
                <w:rFonts w:ascii="Calibri" w:hAnsi="Calibri" w:cs="Calibri"/>
                <w:b/>
                <w:sz w:val="18"/>
                <w:szCs w:val="18"/>
              </w:rPr>
            </w:pPr>
          </w:p>
        </w:tc>
        <w:tc>
          <w:tcPr>
            <w:tcW w:w="427" w:type="dxa"/>
            <w:vAlign w:val="center"/>
          </w:tcPr>
          <w:p w14:paraId="6E84F725" w14:textId="77777777" w:rsidR="0013510E" w:rsidRPr="00DB5AAF" w:rsidRDefault="0013510E" w:rsidP="00126BEB">
            <w:pPr>
              <w:rPr>
                <w:rFonts w:ascii="Calibri" w:hAnsi="Calibri" w:cs="Calibri"/>
                <w:b/>
                <w:sz w:val="18"/>
                <w:szCs w:val="18"/>
              </w:rPr>
            </w:pPr>
          </w:p>
        </w:tc>
        <w:tc>
          <w:tcPr>
            <w:tcW w:w="643"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B02924">
        <w:trPr>
          <w:jc w:val="center"/>
        </w:trPr>
        <w:tc>
          <w:tcPr>
            <w:tcW w:w="5183" w:type="dxa"/>
            <w:shd w:val="clear" w:color="auto" w:fill="B8CCE4" w:themeFill="accent1" w:themeFillTint="66"/>
            <w:vAlign w:val="center"/>
          </w:tcPr>
          <w:p w14:paraId="2EBBAA74" w14:textId="7F6C4D34" w:rsidR="0013510E" w:rsidRPr="00DB5AAF" w:rsidRDefault="008C7729" w:rsidP="00126BEB">
            <w:pPr>
              <w:rPr>
                <w:rFonts w:ascii="Calibri" w:hAnsi="Calibri" w:cs="Calibri"/>
                <w:b/>
                <w:sz w:val="18"/>
                <w:szCs w:val="18"/>
              </w:rPr>
            </w:pPr>
            <w:r w:rsidRPr="00FD291B">
              <w:rPr>
                <w:rFonts w:ascii="Verdana" w:hAnsi="Verdana" w:cs="Calibri"/>
                <w:b/>
                <w:bCs/>
                <w:sz w:val="18"/>
                <w:szCs w:val="18"/>
              </w:rPr>
              <w:t>EXPERIENCIA</w:t>
            </w:r>
          </w:p>
        </w:tc>
        <w:tc>
          <w:tcPr>
            <w:tcW w:w="2479" w:type="dxa"/>
            <w:shd w:val="clear" w:color="auto" w:fill="B8CCE4" w:themeFill="accent1" w:themeFillTint="66"/>
            <w:vAlign w:val="center"/>
          </w:tcPr>
          <w:p w14:paraId="7086EF4B" w14:textId="77777777" w:rsidR="0013510E" w:rsidRPr="00DB5AAF" w:rsidRDefault="0013510E" w:rsidP="00126BEB">
            <w:pPr>
              <w:rPr>
                <w:rFonts w:ascii="Calibri" w:hAnsi="Calibri" w:cs="Calibri"/>
                <w:b/>
                <w:sz w:val="18"/>
                <w:szCs w:val="18"/>
              </w:rPr>
            </w:pPr>
          </w:p>
        </w:tc>
        <w:tc>
          <w:tcPr>
            <w:tcW w:w="447" w:type="dxa"/>
            <w:shd w:val="clear" w:color="auto" w:fill="B8CCE4" w:themeFill="accent1" w:themeFillTint="66"/>
            <w:vAlign w:val="center"/>
          </w:tcPr>
          <w:p w14:paraId="0396F135" w14:textId="77777777" w:rsidR="0013510E" w:rsidRPr="00DB5AAF" w:rsidRDefault="0013510E" w:rsidP="00126BEB">
            <w:pPr>
              <w:rPr>
                <w:rFonts w:ascii="Calibri" w:hAnsi="Calibri" w:cs="Calibri"/>
                <w:b/>
                <w:sz w:val="18"/>
                <w:szCs w:val="18"/>
              </w:rPr>
            </w:pPr>
          </w:p>
        </w:tc>
        <w:tc>
          <w:tcPr>
            <w:tcW w:w="427" w:type="dxa"/>
            <w:shd w:val="clear" w:color="auto" w:fill="B8CCE4" w:themeFill="accent1" w:themeFillTint="66"/>
            <w:vAlign w:val="center"/>
          </w:tcPr>
          <w:p w14:paraId="50B03387" w14:textId="77777777" w:rsidR="0013510E" w:rsidRPr="00DB5AAF" w:rsidRDefault="0013510E" w:rsidP="00126BEB">
            <w:pPr>
              <w:rPr>
                <w:rFonts w:ascii="Calibri" w:hAnsi="Calibri" w:cs="Calibri"/>
                <w:b/>
                <w:sz w:val="18"/>
                <w:szCs w:val="18"/>
              </w:rPr>
            </w:pPr>
          </w:p>
        </w:tc>
        <w:tc>
          <w:tcPr>
            <w:tcW w:w="643" w:type="dxa"/>
            <w:shd w:val="clear" w:color="auto" w:fill="B8CCE4" w:themeFill="accent1" w:themeFillTint="66"/>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B02924">
        <w:trPr>
          <w:jc w:val="center"/>
        </w:trPr>
        <w:tc>
          <w:tcPr>
            <w:tcW w:w="5183" w:type="dxa"/>
            <w:vAlign w:val="center"/>
          </w:tcPr>
          <w:p w14:paraId="7A9F1233" w14:textId="77777777" w:rsidR="008C7729" w:rsidRPr="00862678" w:rsidRDefault="008C7729" w:rsidP="008C7729">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General</w:t>
            </w:r>
          </w:p>
          <w:p w14:paraId="438A371F" w14:textId="77777777" w:rsidR="008C7729" w:rsidRPr="00862678" w:rsidRDefault="008C7729" w:rsidP="008C7729">
            <w:pPr>
              <w:autoSpaceDE w:val="0"/>
              <w:autoSpaceDN w:val="0"/>
              <w:adjustRightInd w:val="0"/>
              <w:jc w:val="both"/>
              <w:rPr>
                <w:rFonts w:ascii="Verdana" w:hAnsi="Verdana" w:cs="Calibri"/>
                <w:sz w:val="18"/>
                <w:szCs w:val="18"/>
              </w:rPr>
            </w:pPr>
          </w:p>
          <w:p w14:paraId="28717F33" w14:textId="77777777" w:rsidR="008C7729" w:rsidRPr="00862678" w:rsidRDefault="008C7729" w:rsidP="008C7729">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La empresa proponente deberá presentar para la presentación de propuestas fotocopia simple de CINCO actas de entrega definitiva u otras certificaciones que demuestren su experiencia en la provisión de equipos para el despacho, almacenamiento y control de GNV. </w:t>
            </w:r>
          </w:p>
          <w:p w14:paraId="25298053" w14:textId="77777777" w:rsidR="008C7729" w:rsidRPr="00862678" w:rsidRDefault="008C7729" w:rsidP="008C7729">
            <w:pPr>
              <w:autoSpaceDE w:val="0"/>
              <w:autoSpaceDN w:val="0"/>
              <w:adjustRightInd w:val="0"/>
              <w:jc w:val="both"/>
              <w:rPr>
                <w:rFonts w:ascii="Verdana" w:hAnsi="Verdana" w:cs="Calibri"/>
                <w:sz w:val="18"/>
                <w:szCs w:val="18"/>
              </w:rPr>
            </w:pPr>
          </w:p>
          <w:p w14:paraId="442CBDDA" w14:textId="77777777" w:rsidR="008C7729" w:rsidRPr="00862678" w:rsidRDefault="008C7729" w:rsidP="008C7729">
            <w:pPr>
              <w:autoSpaceDE w:val="0"/>
              <w:autoSpaceDN w:val="0"/>
              <w:adjustRightInd w:val="0"/>
              <w:jc w:val="both"/>
              <w:rPr>
                <w:rFonts w:ascii="Verdana" w:hAnsi="Verdana" w:cs="Calibri"/>
                <w:b/>
                <w:sz w:val="18"/>
                <w:szCs w:val="18"/>
              </w:rPr>
            </w:pPr>
            <w:r w:rsidRPr="00862678">
              <w:rPr>
                <w:rFonts w:ascii="Verdana" w:hAnsi="Verdana" w:cs="Calibri"/>
                <w:b/>
                <w:sz w:val="18"/>
                <w:szCs w:val="18"/>
              </w:rPr>
              <w:lastRenderedPageBreak/>
              <w:t>Experiencia Específica</w:t>
            </w:r>
          </w:p>
          <w:p w14:paraId="037C3BE6" w14:textId="77777777" w:rsidR="008C7729" w:rsidRPr="00862678" w:rsidRDefault="008C7729" w:rsidP="008C7729">
            <w:pPr>
              <w:autoSpaceDE w:val="0"/>
              <w:autoSpaceDN w:val="0"/>
              <w:adjustRightInd w:val="0"/>
              <w:jc w:val="both"/>
              <w:rPr>
                <w:rFonts w:ascii="Verdana" w:hAnsi="Verdana" w:cs="Calibri"/>
                <w:sz w:val="18"/>
                <w:szCs w:val="18"/>
              </w:rPr>
            </w:pPr>
          </w:p>
          <w:p w14:paraId="20C0D11F" w14:textId="5012A904" w:rsidR="0013510E" w:rsidRPr="00DB5AAF" w:rsidRDefault="008C7729" w:rsidP="008C7729">
            <w:pPr>
              <w:jc w:val="both"/>
              <w:rPr>
                <w:rFonts w:ascii="Calibri" w:hAnsi="Calibri" w:cs="Calibri"/>
                <w:b/>
                <w:sz w:val="18"/>
                <w:szCs w:val="18"/>
              </w:rPr>
            </w:pPr>
            <w:r w:rsidRPr="00862678">
              <w:rPr>
                <w:rFonts w:ascii="Verdana" w:hAnsi="Verdana" w:cs="Calibri"/>
                <w:sz w:val="18"/>
                <w:szCs w:val="18"/>
              </w:rPr>
              <w:t xml:space="preserve">La empresa proponente deberá presentar para la presentación de propuestas fotocopia simple de TRES actas de entrega definitiva u otras certificaciones que demuestren su experiencia en la provisión de </w:t>
            </w:r>
            <w:proofErr w:type="spellStart"/>
            <w:r w:rsidRPr="00862678">
              <w:rPr>
                <w:rFonts w:ascii="Verdana" w:hAnsi="Verdana" w:cs="Calibri"/>
                <w:sz w:val="18"/>
                <w:szCs w:val="18"/>
              </w:rPr>
              <w:t>dispensers</w:t>
            </w:r>
            <w:proofErr w:type="spellEnd"/>
            <w:r w:rsidRPr="00862678">
              <w:rPr>
                <w:rFonts w:ascii="Verdana" w:hAnsi="Verdana" w:cs="Calibri"/>
                <w:sz w:val="18"/>
                <w:szCs w:val="18"/>
              </w:rPr>
              <w:t xml:space="preserve"> y almacenamientos para GNV.</w:t>
            </w:r>
          </w:p>
        </w:tc>
        <w:tc>
          <w:tcPr>
            <w:tcW w:w="2479" w:type="dxa"/>
            <w:vAlign w:val="center"/>
          </w:tcPr>
          <w:p w14:paraId="20235639" w14:textId="77777777" w:rsidR="0013510E" w:rsidRPr="00DB5AAF" w:rsidRDefault="0013510E" w:rsidP="00126BEB">
            <w:pPr>
              <w:rPr>
                <w:rFonts w:ascii="Calibri" w:hAnsi="Calibri" w:cs="Calibri"/>
                <w:b/>
                <w:sz w:val="18"/>
                <w:szCs w:val="18"/>
              </w:rPr>
            </w:pPr>
          </w:p>
        </w:tc>
        <w:tc>
          <w:tcPr>
            <w:tcW w:w="447" w:type="dxa"/>
            <w:vAlign w:val="center"/>
          </w:tcPr>
          <w:p w14:paraId="06AF98E2" w14:textId="77777777" w:rsidR="0013510E" w:rsidRPr="00DB5AAF" w:rsidRDefault="0013510E" w:rsidP="00126BEB">
            <w:pPr>
              <w:rPr>
                <w:rFonts w:ascii="Calibri" w:hAnsi="Calibri" w:cs="Calibri"/>
                <w:b/>
                <w:sz w:val="18"/>
                <w:szCs w:val="18"/>
              </w:rPr>
            </w:pPr>
          </w:p>
        </w:tc>
        <w:tc>
          <w:tcPr>
            <w:tcW w:w="427" w:type="dxa"/>
            <w:vAlign w:val="center"/>
          </w:tcPr>
          <w:p w14:paraId="1988D738" w14:textId="77777777" w:rsidR="0013510E" w:rsidRPr="00DB5AAF" w:rsidRDefault="0013510E" w:rsidP="00126BEB">
            <w:pPr>
              <w:rPr>
                <w:rFonts w:ascii="Calibri" w:hAnsi="Calibri" w:cs="Calibri"/>
                <w:b/>
                <w:sz w:val="18"/>
                <w:szCs w:val="18"/>
              </w:rPr>
            </w:pPr>
          </w:p>
        </w:tc>
        <w:tc>
          <w:tcPr>
            <w:tcW w:w="643"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B02924">
        <w:trPr>
          <w:jc w:val="center"/>
        </w:trPr>
        <w:tc>
          <w:tcPr>
            <w:tcW w:w="5183" w:type="dxa"/>
            <w:shd w:val="clear" w:color="auto" w:fill="E5DFEC" w:themeFill="accent4" w:themeFillTint="33"/>
            <w:vAlign w:val="center"/>
          </w:tcPr>
          <w:p w14:paraId="0090D29A" w14:textId="3BD00082" w:rsidR="009709AA" w:rsidRPr="009709AA" w:rsidRDefault="009709AA" w:rsidP="009709AA">
            <w:pPr>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 xml:space="preserve">II.- </w:t>
            </w:r>
            <w:r w:rsidRPr="009709AA">
              <w:rPr>
                <w:rFonts w:ascii="Verdana" w:hAnsi="Verdana" w:cs="Calibri"/>
                <w:b/>
                <w:bCs/>
                <w:sz w:val="18"/>
                <w:szCs w:val="18"/>
                <w:lang w:eastAsia="es-BO"/>
              </w:rPr>
              <w:t>CONDICIONES REQUERIDAS (De cumplimiento obligatorio por el proponente)</w:t>
            </w:r>
          </w:p>
          <w:p w14:paraId="2091D066" w14:textId="77777777" w:rsidR="0013510E" w:rsidRPr="00DB5AAF" w:rsidRDefault="0013510E" w:rsidP="00126BEB">
            <w:pPr>
              <w:rPr>
                <w:rFonts w:ascii="Calibri" w:hAnsi="Calibri" w:cs="Calibri"/>
                <w:b/>
                <w:bCs/>
                <w:sz w:val="18"/>
                <w:szCs w:val="18"/>
              </w:rPr>
            </w:pPr>
          </w:p>
        </w:tc>
        <w:tc>
          <w:tcPr>
            <w:tcW w:w="2479" w:type="dxa"/>
            <w:shd w:val="clear" w:color="auto" w:fill="E5DFEC" w:themeFill="accent4" w:themeFillTint="33"/>
            <w:vAlign w:val="center"/>
          </w:tcPr>
          <w:p w14:paraId="14F489B0" w14:textId="77777777" w:rsidR="0013510E" w:rsidRPr="00DB5AAF" w:rsidRDefault="0013510E" w:rsidP="00126BEB">
            <w:pPr>
              <w:rPr>
                <w:rFonts w:ascii="Calibri" w:hAnsi="Calibri" w:cs="Calibri"/>
                <w:b/>
                <w:sz w:val="18"/>
                <w:szCs w:val="18"/>
              </w:rPr>
            </w:pPr>
          </w:p>
        </w:tc>
        <w:tc>
          <w:tcPr>
            <w:tcW w:w="447" w:type="dxa"/>
            <w:shd w:val="clear" w:color="auto" w:fill="E5DFEC" w:themeFill="accent4" w:themeFillTint="33"/>
            <w:vAlign w:val="center"/>
          </w:tcPr>
          <w:p w14:paraId="0452D3FF" w14:textId="77777777" w:rsidR="0013510E" w:rsidRPr="00DB5AAF" w:rsidRDefault="0013510E" w:rsidP="00126BEB">
            <w:pPr>
              <w:rPr>
                <w:rFonts w:ascii="Calibri" w:hAnsi="Calibri" w:cs="Calibri"/>
                <w:b/>
                <w:sz w:val="18"/>
                <w:szCs w:val="18"/>
              </w:rPr>
            </w:pPr>
          </w:p>
        </w:tc>
        <w:tc>
          <w:tcPr>
            <w:tcW w:w="427" w:type="dxa"/>
            <w:shd w:val="clear" w:color="auto" w:fill="E5DFEC" w:themeFill="accent4" w:themeFillTint="33"/>
            <w:vAlign w:val="center"/>
          </w:tcPr>
          <w:p w14:paraId="789B93CF" w14:textId="77777777" w:rsidR="0013510E" w:rsidRPr="00DB5AAF" w:rsidRDefault="0013510E" w:rsidP="00126BEB">
            <w:pPr>
              <w:rPr>
                <w:rFonts w:ascii="Calibri" w:hAnsi="Calibri" w:cs="Calibri"/>
                <w:b/>
                <w:sz w:val="18"/>
                <w:szCs w:val="18"/>
              </w:rPr>
            </w:pPr>
          </w:p>
        </w:tc>
        <w:tc>
          <w:tcPr>
            <w:tcW w:w="643" w:type="dxa"/>
            <w:shd w:val="clear" w:color="auto" w:fill="E5DFEC" w:themeFill="accent4" w:themeFillTint="33"/>
            <w:vAlign w:val="center"/>
          </w:tcPr>
          <w:p w14:paraId="0382528E" w14:textId="77777777" w:rsidR="0013510E" w:rsidRPr="00DB5AAF" w:rsidRDefault="0013510E" w:rsidP="00126BEB">
            <w:pPr>
              <w:rPr>
                <w:rFonts w:ascii="Calibri" w:hAnsi="Calibri" w:cs="Calibri"/>
                <w:b/>
                <w:sz w:val="18"/>
                <w:szCs w:val="18"/>
              </w:rPr>
            </w:pPr>
          </w:p>
        </w:tc>
      </w:tr>
      <w:tr w:rsidR="0013510E" w:rsidRPr="00C75BEC" w14:paraId="63A33090" w14:textId="77777777" w:rsidTr="00B02924">
        <w:trPr>
          <w:jc w:val="center"/>
        </w:trPr>
        <w:tc>
          <w:tcPr>
            <w:tcW w:w="5183" w:type="dxa"/>
            <w:shd w:val="clear" w:color="auto" w:fill="B8CCE4" w:themeFill="accent1" w:themeFillTint="66"/>
            <w:vAlign w:val="center"/>
          </w:tcPr>
          <w:p w14:paraId="283DC036" w14:textId="76BB8984" w:rsidR="0013510E" w:rsidRPr="00DB5AAF" w:rsidRDefault="009709AA" w:rsidP="00126BEB">
            <w:pPr>
              <w:tabs>
                <w:tab w:val="left" w:pos="1843"/>
              </w:tabs>
              <w:jc w:val="both"/>
              <w:rPr>
                <w:rFonts w:ascii="Calibri" w:hAnsi="Calibri" w:cs="Calibri"/>
                <w:sz w:val="18"/>
                <w:szCs w:val="18"/>
              </w:rPr>
            </w:pPr>
            <w:r w:rsidRPr="00120252">
              <w:rPr>
                <w:rFonts w:ascii="Verdana" w:hAnsi="Verdana" w:cs="Calibri"/>
                <w:b/>
                <w:bCs/>
                <w:sz w:val="18"/>
                <w:szCs w:val="18"/>
                <w:lang w:eastAsia="es-BO"/>
              </w:rPr>
              <w:t>GESTION ADUANERA DE IMPORTACION</w:t>
            </w:r>
          </w:p>
        </w:tc>
        <w:tc>
          <w:tcPr>
            <w:tcW w:w="2479" w:type="dxa"/>
            <w:shd w:val="clear" w:color="auto" w:fill="B8CCE4" w:themeFill="accent1" w:themeFillTint="66"/>
            <w:vAlign w:val="center"/>
          </w:tcPr>
          <w:p w14:paraId="64038F70" w14:textId="77777777" w:rsidR="0013510E" w:rsidRPr="00DB5AAF" w:rsidRDefault="0013510E" w:rsidP="00126BEB">
            <w:pPr>
              <w:rPr>
                <w:rFonts w:ascii="Calibri" w:hAnsi="Calibri" w:cs="Calibri"/>
                <w:b/>
                <w:sz w:val="18"/>
                <w:szCs w:val="18"/>
              </w:rPr>
            </w:pPr>
          </w:p>
        </w:tc>
        <w:tc>
          <w:tcPr>
            <w:tcW w:w="447" w:type="dxa"/>
            <w:shd w:val="clear" w:color="auto" w:fill="B8CCE4" w:themeFill="accent1" w:themeFillTint="66"/>
            <w:vAlign w:val="center"/>
          </w:tcPr>
          <w:p w14:paraId="77A2A1E3" w14:textId="77777777" w:rsidR="0013510E" w:rsidRPr="00DB5AAF" w:rsidRDefault="0013510E" w:rsidP="00126BEB">
            <w:pPr>
              <w:rPr>
                <w:rFonts w:ascii="Calibri" w:hAnsi="Calibri" w:cs="Calibri"/>
                <w:b/>
                <w:sz w:val="18"/>
                <w:szCs w:val="18"/>
              </w:rPr>
            </w:pPr>
          </w:p>
        </w:tc>
        <w:tc>
          <w:tcPr>
            <w:tcW w:w="427" w:type="dxa"/>
            <w:shd w:val="clear" w:color="auto" w:fill="B8CCE4" w:themeFill="accent1" w:themeFillTint="66"/>
            <w:vAlign w:val="center"/>
          </w:tcPr>
          <w:p w14:paraId="35297861" w14:textId="77777777" w:rsidR="0013510E" w:rsidRPr="00DB5AAF" w:rsidRDefault="0013510E" w:rsidP="00126BEB">
            <w:pPr>
              <w:rPr>
                <w:rFonts w:ascii="Calibri" w:hAnsi="Calibri" w:cs="Calibri"/>
                <w:b/>
                <w:sz w:val="18"/>
                <w:szCs w:val="18"/>
              </w:rPr>
            </w:pPr>
          </w:p>
        </w:tc>
        <w:tc>
          <w:tcPr>
            <w:tcW w:w="643" w:type="dxa"/>
            <w:shd w:val="clear" w:color="auto" w:fill="B8CCE4" w:themeFill="accent1" w:themeFillTint="66"/>
            <w:vAlign w:val="center"/>
          </w:tcPr>
          <w:p w14:paraId="12FBDEE8" w14:textId="77777777" w:rsidR="0013510E" w:rsidRPr="00DB5AAF" w:rsidRDefault="0013510E" w:rsidP="00126BEB">
            <w:pPr>
              <w:rPr>
                <w:rFonts w:ascii="Calibri" w:hAnsi="Calibri" w:cs="Calibri"/>
                <w:b/>
                <w:sz w:val="18"/>
                <w:szCs w:val="18"/>
              </w:rPr>
            </w:pPr>
          </w:p>
        </w:tc>
      </w:tr>
      <w:tr w:rsidR="0013510E" w:rsidRPr="00C75BEC" w14:paraId="2A10F6F6" w14:textId="77777777" w:rsidTr="00B02924">
        <w:trPr>
          <w:jc w:val="center"/>
        </w:trPr>
        <w:tc>
          <w:tcPr>
            <w:tcW w:w="5183" w:type="dxa"/>
            <w:vAlign w:val="center"/>
          </w:tcPr>
          <w:p w14:paraId="51D83043" w14:textId="77777777" w:rsidR="009709AA" w:rsidRPr="00120252" w:rsidRDefault="009709AA" w:rsidP="009709AA">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Despacho Aduanero de Importación. En virtud de la Modalidad de Despacho Inmediato a ser gestionada ante la Oficina de Despachos Oficiales de la Aduana Nacional, el proveedor deberá emitir a YPFB vía correo electrónico la Factura Comercial, Lista de Empaque y documento de embarque, al momento de </w:t>
            </w:r>
            <w:r>
              <w:rPr>
                <w:rFonts w:ascii="Verdana" w:hAnsi="Verdana" w:cs="Calibri"/>
                <w:bCs/>
                <w:sz w:val="18"/>
                <w:szCs w:val="18"/>
              </w:rPr>
              <w:t xml:space="preserve">embarque </w:t>
            </w:r>
            <w:r w:rsidRPr="00120252">
              <w:rPr>
                <w:rFonts w:ascii="Verdana" w:hAnsi="Verdana" w:cs="Calibri"/>
                <w:bCs/>
                <w:sz w:val="18"/>
                <w:szCs w:val="18"/>
              </w:rPr>
              <w:t xml:space="preserve">en la Aduana de Partida a fin de la tramitación de la respectiva Declaración Única de Importación (DUI) de Despacho Inmediato un día antes al arribo de la mercancía a la aduana de destino y dentro de los tres días hábiles siguientes al arribo de la mercancía a deposito aduanero, a efectos del pronto retiro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para su transporte a almacenes de YPFB detallados en el cuadro N° 1.</w:t>
            </w:r>
          </w:p>
          <w:p w14:paraId="6DC05886" w14:textId="77777777" w:rsidR="009709AA" w:rsidRPr="00120252" w:rsidRDefault="009709AA" w:rsidP="009709AA">
            <w:pPr>
              <w:autoSpaceDE w:val="0"/>
              <w:autoSpaceDN w:val="0"/>
              <w:adjustRightInd w:val="0"/>
              <w:jc w:val="both"/>
              <w:rPr>
                <w:rFonts w:ascii="Verdana" w:hAnsi="Verdana" w:cs="Calibri"/>
                <w:bCs/>
                <w:sz w:val="18"/>
                <w:szCs w:val="18"/>
              </w:rPr>
            </w:pPr>
          </w:p>
          <w:p w14:paraId="0710F2E3" w14:textId="77777777" w:rsidR="009709AA" w:rsidRPr="00120252" w:rsidRDefault="009709AA" w:rsidP="009709AA">
            <w:pPr>
              <w:autoSpaceDE w:val="0"/>
              <w:autoSpaceDN w:val="0"/>
              <w:adjustRightInd w:val="0"/>
              <w:jc w:val="both"/>
              <w:rPr>
                <w:rFonts w:ascii="Verdana" w:hAnsi="Verdana" w:cs="Calibri"/>
                <w:bCs/>
                <w:sz w:val="18"/>
                <w:szCs w:val="18"/>
              </w:rPr>
            </w:pPr>
            <w:r w:rsidRPr="00120252">
              <w:rPr>
                <w:rFonts w:ascii="Verdana" w:hAnsi="Verdana" w:cs="Calibri"/>
                <w:bCs/>
                <w:sz w:val="18"/>
                <w:szCs w:val="18"/>
              </w:rPr>
              <w:t>Para la regularización del Despacho Inmediato, el proveedor deberá proporcionar todos los demás documentos de soporte requeridos y detallados a continuación, en un plazo máximo de 10 días</w:t>
            </w:r>
            <w:r>
              <w:rPr>
                <w:rFonts w:ascii="Verdana" w:hAnsi="Verdana" w:cs="Calibri"/>
                <w:bCs/>
                <w:sz w:val="18"/>
                <w:szCs w:val="18"/>
              </w:rPr>
              <w:t xml:space="preserve"> hábiles</w:t>
            </w:r>
            <w:r w:rsidRPr="00120252">
              <w:rPr>
                <w:rFonts w:ascii="Verdana" w:hAnsi="Verdana" w:cs="Calibri"/>
                <w:bCs/>
                <w:sz w:val="18"/>
                <w:szCs w:val="18"/>
              </w:rPr>
              <w:t xml:space="preserve"> después de arribado el ultimo medio de transporte.</w:t>
            </w:r>
          </w:p>
          <w:p w14:paraId="304298A7" w14:textId="77777777" w:rsidR="009709AA" w:rsidRPr="00120252" w:rsidRDefault="009709AA" w:rsidP="009709AA">
            <w:pPr>
              <w:autoSpaceDE w:val="0"/>
              <w:autoSpaceDN w:val="0"/>
              <w:adjustRightInd w:val="0"/>
              <w:rPr>
                <w:rFonts w:ascii="Verdana" w:hAnsi="Verdana" w:cs="Calibri"/>
                <w:bCs/>
                <w:sz w:val="18"/>
                <w:szCs w:val="18"/>
              </w:rPr>
            </w:pPr>
          </w:p>
          <w:p w14:paraId="05E6FC43" w14:textId="77777777" w:rsidR="009709AA" w:rsidRPr="00120252" w:rsidRDefault="009709AA" w:rsidP="009709AA">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Documentos de Soporte Inherentes a la Importación: El proveedor deberá emitir y/o proporcionar los siguientes documentos vinculados a la importación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a efectos de la gestión del respectivo despacho aduanero de Importación:</w:t>
            </w:r>
          </w:p>
          <w:p w14:paraId="096855A8" w14:textId="77777777" w:rsidR="009709AA" w:rsidRPr="00120252" w:rsidRDefault="009709AA" w:rsidP="009709AA">
            <w:pPr>
              <w:autoSpaceDE w:val="0"/>
              <w:autoSpaceDN w:val="0"/>
              <w:adjustRightInd w:val="0"/>
              <w:jc w:val="both"/>
              <w:rPr>
                <w:rFonts w:ascii="Verdana" w:hAnsi="Verdana" w:cs="Calibri"/>
                <w:bCs/>
                <w:sz w:val="18"/>
                <w:szCs w:val="18"/>
              </w:rPr>
            </w:pPr>
          </w:p>
          <w:p w14:paraId="02AAD42B"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Factura Comercial (de origen), original, considerando el </w:t>
            </w:r>
            <w:proofErr w:type="spellStart"/>
            <w:r w:rsidRPr="00120252">
              <w:rPr>
                <w:rFonts w:ascii="Verdana" w:hAnsi="Verdana" w:cs="Calibri"/>
                <w:bCs/>
                <w:sz w:val="18"/>
                <w:szCs w:val="18"/>
              </w:rPr>
              <w:t>Incoterm</w:t>
            </w:r>
            <w:proofErr w:type="spellEnd"/>
            <w:r w:rsidRPr="00120252">
              <w:rPr>
                <w:rFonts w:ascii="Verdana" w:hAnsi="Verdana" w:cs="Calibri"/>
                <w:bCs/>
                <w:sz w:val="18"/>
                <w:szCs w:val="18"/>
              </w:rPr>
              <w:t xml:space="preserve"> DAT</w:t>
            </w:r>
            <w:r>
              <w:rPr>
                <w:rFonts w:ascii="Verdana" w:hAnsi="Verdana" w:cs="Calibri"/>
                <w:bCs/>
                <w:sz w:val="18"/>
                <w:szCs w:val="18"/>
              </w:rPr>
              <w:t xml:space="preserve"> 2010</w:t>
            </w:r>
            <w:r w:rsidRPr="00120252">
              <w:rPr>
                <w:rFonts w:ascii="Verdana" w:hAnsi="Verdana" w:cs="Calibri"/>
                <w:bCs/>
                <w:sz w:val="18"/>
                <w:szCs w:val="18"/>
              </w:rPr>
              <w:t xml:space="preserve"> con el respectivo desglose de los costos por concepto de fletes (por tramo: Origen-Frontera y Frontera-Destino) y seguros hasta el lugar de destino convenido, incorporando la respectiva partida arancelaria de la Unidad Funcional a ser provista por YPFB co</w:t>
            </w:r>
            <w:r>
              <w:rPr>
                <w:rFonts w:ascii="Verdana" w:hAnsi="Verdana" w:cs="Calibri"/>
                <w:bCs/>
                <w:sz w:val="18"/>
                <w:szCs w:val="18"/>
              </w:rPr>
              <w:t>n carácter previo a su emisión;</w:t>
            </w:r>
          </w:p>
          <w:p w14:paraId="6E9A29B2"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Lista de Empaque, original;</w:t>
            </w:r>
          </w:p>
          <w:p w14:paraId="2B3E74B9"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Documento de Embarque: (conocimiento de embarque marítimo o B/L – si correspondiera; o Carta de Porte Internacional por carretera – CRT; o Guía Aérea – si correspondiera, original, </w:t>
            </w:r>
            <w:r w:rsidRPr="00120252">
              <w:rPr>
                <w:rFonts w:ascii="Verdana" w:hAnsi="Verdana" w:cs="Calibri"/>
                <w:bCs/>
                <w:sz w:val="18"/>
                <w:szCs w:val="18"/>
              </w:rPr>
              <w:lastRenderedPageBreak/>
              <w:t>consignando el flete efectivamente pagado concordante o coincidente con el registrado en la factura comercial;</w:t>
            </w:r>
          </w:p>
          <w:p w14:paraId="1610ACB5"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Planilla de Gastos Portuarios, original, -si correspondiera;</w:t>
            </w:r>
          </w:p>
          <w:p w14:paraId="18BE6AE2"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Manifiesto Internacional de Carga MIC/DTA, original, copia o fotocopia simple;</w:t>
            </w:r>
          </w:p>
          <w:p w14:paraId="5C170C62"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Parte de Recepción, original;</w:t>
            </w:r>
          </w:p>
          <w:p w14:paraId="7B42F2D9"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Póliza de seguro, copia o fotocopia legalizada, </w:t>
            </w:r>
            <w:r>
              <w:rPr>
                <w:rFonts w:ascii="Verdana" w:hAnsi="Verdana" w:cs="Calibri"/>
                <w:bCs/>
                <w:sz w:val="18"/>
                <w:szCs w:val="18"/>
              </w:rPr>
              <w:t>con una cobertura por el 110% del valor total de la factura y que tenga 30 días adicionales de vigencia a la entrega de los bienes</w:t>
            </w:r>
            <w:r w:rsidRPr="00120252">
              <w:rPr>
                <w:rFonts w:ascii="Verdana" w:hAnsi="Verdana" w:cs="Calibri"/>
                <w:bCs/>
                <w:sz w:val="18"/>
                <w:szCs w:val="18"/>
              </w:rPr>
              <w:t>;</w:t>
            </w:r>
          </w:p>
          <w:p w14:paraId="526B7A93"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Certificado de origen de la mercancía, original, -si correspondiera;</w:t>
            </w:r>
          </w:p>
          <w:p w14:paraId="004A2A1B" w14:textId="77777777" w:rsidR="009709AA"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Certificados o autorizaciones previas, originales, - si correspondiera;</w:t>
            </w:r>
          </w:p>
          <w:p w14:paraId="383DF2F9" w14:textId="77777777" w:rsidR="009709AA" w:rsidRDefault="009709AA" w:rsidP="008D16E9">
            <w:pPr>
              <w:numPr>
                <w:ilvl w:val="0"/>
                <w:numId w:val="46"/>
              </w:numPr>
              <w:autoSpaceDE w:val="0"/>
              <w:autoSpaceDN w:val="0"/>
              <w:adjustRightInd w:val="0"/>
              <w:rPr>
                <w:rFonts w:ascii="Verdana" w:hAnsi="Verdana" w:cs="Calibri"/>
                <w:bCs/>
                <w:sz w:val="18"/>
                <w:szCs w:val="18"/>
              </w:rPr>
            </w:pPr>
            <w:r>
              <w:rPr>
                <w:rFonts w:ascii="Verdana" w:hAnsi="Verdana" w:cs="Calibri"/>
                <w:bCs/>
                <w:sz w:val="18"/>
                <w:szCs w:val="18"/>
              </w:rPr>
              <w:t>Certificado de inspección en origen, emitido por una entidad de prestigio internacional;</w:t>
            </w:r>
          </w:p>
          <w:p w14:paraId="3B9F17E5" w14:textId="77777777" w:rsidR="009709AA" w:rsidRDefault="009709AA" w:rsidP="008D16E9">
            <w:pPr>
              <w:numPr>
                <w:ilvl w:val="0"/>
                <w:numId w:val="46"/>
              </w:numPr>
              <w:autoSpaceDE w:val="0"/>
              <w:autoSpaceDN w:val="0"/>
              <w:adjustRightInd w:val="0"/>
              <w:rPr>
                <w:rFonts w:ascii="Verdana" w:hAnsi="Verdana" w:cs="Calibri"/>
                <w:bCs/>
                <w:sz w:val="18"/>
                <w:szCs w:val="18"/>
              </w:rPr>
            </w:pPr>
            <w:r>
              <w:rPr>
                <w:rFonts w:ascii="Verdana" w:hAnsi="Verdana" w:cs="Calibri"/>
                <w:bCs/>
                <w:sz w:val="18"/>
                <w:szCs w:val="18"/>
              </w:rPr>
              <w:t>Certificado de origen si corresponde, en caso que la mercadería proceda de algún país con el cual se tenga algún acuerdo de complementación económica de preferencia arancelaria.</w:t>
            </w:r>
          </w:p>
          <w:p w14:paraId="61648175"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Pr>
                <w:rFonts w:ascii="Verdana" w:hAnsi="Verdana" w:cs="Calibri"/>
                <w:bCs/>
                <w:sz w:val="18"/>
                <w:szCs w:val="18"/>
              </w:rPr>
              <w:t>Póliza de seguro o certificación con prima;</w:t>
            </w:r>
          </w:p>
          <w:p w14:paraId="67C75A77" w14:textId="77777777" w:rsidR="009709AA" w:rsidRPr="00120252" w:rsidRDefault="009709AA"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Otros documentos establecidos en norma específica.</w:t>
            </w:r>
          </w:p>
          <w:p w14:paraId="65E675D3" w14:textId="77777777" w:rsidR="009709AA" w:rsidRPr="00120252" w:rsidRDefault="009709AA" w:rsidP="009709AA">
            <w:pPr>
              <w:autoSpaceDE w:val="0"/>
              <w:autoSpaceDN w:val="0"/>
              <w:adjustRightInd w:val="0"/>
              <w:rPr>
                <w:rFonts w:ascii="Verdana" w:hAnsi="Verdana" w:cs="Calibri"/>
                <w:bCs/>
                <w:sz w:val="18"/>
                <w:szCs w:val="18"/>
              </w:rPr>
            </w:pPr>
          </w:p>
          <w:p w14:paraId="5542FD63" w14:textId="77777777" w:rsidR="009709AA" w:rsidRPr="00120252" w:rsidRDefault="009709AA" w:rsidP="009709AA">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La documentación aduanera de soporte deberá ser completa, correcta, exacta y plenamente coincidente entre sí a efectos de aplicación de los procedimientos aduaneros vigentes. En caso de existir observaciones a dicha documentación el proveedor deberá subsanar </w:t>
            </w:r>
            <w:proofErr w:type="gramStart"/>
            <w:r w:rsidRPr="00120252">
              <w:rPr>
                <w:rFonts w:ascii="Verdana" w:hAnsi="Verdana" w:cs="Calibri"/>
                <w:bCs/>
                <w:sz w:val="18"/>
                <w:szCs w:val="18"/>
              </w:rPr>
              <w:t>las mismas conforme normativa aduanera</w:t>
            </w:r>
            <w:proofErr w:type="gramEnd"/>
            <w:r w:rsidRPr="00120252">
              <w:rPr>
                <w:rFonts w:ascii="Verdana" w:hAnsi="Verdana" w:cs="Calibri"/>
                <w:bCs/>
                <w:sz w:val="18"/>
                <w:szCs w:val="18"/>
              </w:rPr>
              <w:t xml:space="preserve"> Boliviana Vigente.</w:t>
            </w:r>
          </w:p>
          <w:p w14:paraId="068AECB1" w14:textId="77777777" w:rsidR="0013510E" w:rsidRPr="00DB5AAF" w:rsidRDefault="0013510E" w:rsidP="00126BEB">
            <w:pPr>
              <w:rPr>
                <w:rFonts w:ascii="Calibri" w:hAnsi="Calibri" w:cs="Calibri"/>
                <w:b/>
                <w:bCs/>
                <w:sz w:val="18"/>
                <w:szCs w:val="18"/>
              </w:rPr>
            </w:pPr>
          </w:p>
        </w:tc>
        <w:tc>
          <w:tcPr>
            <w:tcW w:w="2479" w:type="dxa"/>
            <w:vAlign w:val="center"/>
          </w:tcPr>
          <w:p w14:paraId="1AA6F6C1" w14:textId="77777777" w:rsidR="0013510E" w:rsidRPr="00DB5AAF" w:rsidRDefault="0013510E" w:rsidP="00126BEB">
            <w:pPr>
              <w:rPr>
                <w:rFonts w:ascii="Calibri" w:hAnsi="Calibri" w:cs="Calibri"/>
                <w:b/>
                <w:sz w:val="18"/>
                <w:szCs w:val="18"/>
              </w:rPr>
            </w:pPr>
          </w:p>
        </w:tc>
        <w:tc>
          <w:tcPr>
            <w:tcW w:w="447" w:type="dxa"/>
            <w:vAlign w:val="center"/>
          </w:tcPr>
          <w:p w14:paraId="12550349" w14:textId="77777777" w:rsidR="0013510E" w:rsidRPr="00DB5AAF" w:rsidRDefault="0013510E" w:rsidP="00126BEB">
            <w:pPr>
              <w:rPr>
                <w:rFonts w:ascii="Calibri" w:hAnsi="Calibri" w:cs="Calibri"/>
                <w:b/>
                <w:sz w:val="18"/>
                <w:szCs w:val="18"/>
              </w:rPr>
            </w:pPr>
          </w:p>
        </w:tc>
        <w:tc>
          <w:tcPr>
            <w:tcW w:w="427" w:type="dxa"/>
            <w:vAlign w:val="center"/>
          </w:tcPr>
          <w:p w14:paraId="626BD1B2" w14:textId="77777777" w:rsidR="0013510E" w:rsidRPr="00DB5AAF" w:rsidRDefault="0013510E" w:rsidP="00126BEB">
            <w:pPr>
              <w:rPr>
                <w:rFonts w:ascii="Calibri" w:hAnsi="Calibri" w:cs="Calibri"/>
                <w:b/>
                <w:sz w:val="18"/>
                <w:szCs w:val="18"/>
              </w:rPr>
            </w:pPr>
          </w:p>
        </w:tc>
        <w:tc>
          <w:tcPr>
            <w:tcW w:w="643" w:type="dxa"/>
            <w:vAlign w:val="center"/>
          </w:tcPr>
          <w:p w14:paraId="5D58931F" w14:textId="77777777" w:rsidR="0013510E" w:rsidRPr="00DB5AAF" w:rsidRDefault="0013510E" w:rsidP="00126BEB">
            <w:pPr>
              <w:rPr>
                <w:rFonts w:ascii="Calibri" w:hAnsi="Calibri" w:cs="Calibri"/>
                <w:b/>
                <w:sz w:val="18"/>
                <w:szCs w:val="18"/>
              </w:rPr>
            </w:pPr>
          </w:p>
        </w:tc>
      </w:tr>
      <w:tr w:rsidR="0013510E" w:rsidRPr="00C75BEC" w14:paraId="6173ED6D" w14:textId="77777777" w:rsidTr="00B02924">
        <w:trPr>
          <w:jc w:val="center"/>
        </w:trPr>
        <w:tc>
          <w:tcPr>
            <w:tcW w:w="5183" w:type="dxa"/>
            <w:shd w:val="clear" w:color="auto" w:fill="B8CCE4" w:themeFill="accent1" w:themeFillTint="66"/>
            <w:vAlign w:val="center"/>
          </w:tcPr>
          <w:p w14:paraId="67DF0804" w14:textId="4D1D0198" w:rsidR="0013510E" w:rsidRPr="00DB5AAF" w:rsidRDefault="00171EA3" w:rsidP="00126BEB">
            <w:pPr>
              <w:rPr>
                <w:rFonts w:ascii="Calibri" w:hAnsi="Calibri" w:cs="Calibri"/>
                <w:bCs/>
                <w:sz w:val="18"/>
                <w:szCs w:val="18"/>
              </w:rPr>
            </w:pPr>
            <w:r w:rsidRPr="00120252">
              <w:rPr>
                <w:rFonts w:ascii="Verdana" w:hAnsi="Verdana" w:cs="Calibri"/>
                <w:b/>
                <w:bCs/>
                <w:sz w:val="18"/>
                <w:szCs w:val="18"/>
              </w:rPr>
              <w:lastRenderedPageBreak/>
              <w:t>TRATAMIENTO TRIBUTARIO</w:t>
            </w:r>
          </w:p>
        </w:tc>
        <w:tc>
          <w:tcPr>
            <w:tcW w:w="2479" w:type="dxa"/>
            <w:shd w:val="clear" w:color="auto" w:fill="B8CCE4" w:themeFill="accent1" w:themeFillTint="66"/>
            <w:vAlign w:val="center"/>
          </w:tcPr>
          <w:p w14:paraId="72437AAF" w14:textId="77777777" w:rsidR="0013510E" w:rsidRPr="00DB5AAF" w:rsidRDefault="0013510E" w:rsidP="00126BEB">
            <w:pPr>
              <w:rPr>
                <w:rFonts w:ascii="Calibri" w:hAnsi="Calibri" w:cs="Calibri"/>
                <w:b/>
                <w:sz w:val="18"/>
                <w:szCs w:val="18"/>
              </w:rPr>
            </w:pPr>
          </w:p>
        </w:tc>
        <w:tc>
          <w:tcPr>
            <w:tcW w:w="447" w:type="dxa"/>
            <w:shd w:val="clear" w:color="auto" w:fill="B8CCE4" w:themeFill="accent1" w:themeFillTint="66"/>
            <w:vAlign w:val="center"/>
          </w:tcPr>
          <w:p w14:paraId="21C687BC" w14:textId="77777777" w:rsidR="0013510E" w:rsidRPr="00DB5AAF" w:rsidRDefault="0013510E" w:rsidP="00126BEB">
            <w:pPr>
              <w:rPr>
                <w:rFonts w:ascii="Calibri" w:hAnsi="Calibri" w:cs="Calibri"/>
                <w:b/>
                <w:sz w:val="18"/>
                <w:szCs w:val="18"/>
              </w:rPr>
            </w:pPr>
          </w:p>
        </w:tc>
        <w:tc>
          <w:tcPr>
            <w:tcW w:w="427" w:type="dxa"/>
            <w:shd w:val="clear" w:color="auto" w:fill="B8CCE4" w:themeFill="accent1" w:themeFillTint="66"/>
            <w:vAlign w:val="center"/>
          </w:tcPr>
          <w:p w14:paraId="5851EA06" w14:textId="77777777" w:rsidR="0013510E" w:rsidRPr="00DB5AAF" w:rsidRDefault="0013510E" w:rsidP="00126BEB">
            <w:pPr>
              <w:rPr>
                <w:rFonts w:ascii="Calibri" w:hAnsi="Calibri" w:cs="Calibri"/>
                <w:b/>
                <w:sz w:val="18"/>
                <w:szCs w:val="18"/>
              </w:rPr>
            </w:pPr>
          </w:p>
        </w:tc>
        <w:tc>
          <w:tcPr>
            <w:tcW w:w="643" w:type="dxa"/>
            <w:shd w:val="clear" w:color="auto" w:fill="B8CCE4" w:themeFill="accent1" w:themeFillTint="66"/>
            <w:vAlign w:val="center"/>
          </w:tcPr>
          <w:p w14:paraId="598BC0E5" w14:textId="77777777" w:rsidR="0013510E" w:rsidRPr="00DB5AAF" w:rsidRDefault="0013510E" w:rsidP="00126BEB">
            <w:pPr>
              <w:rPr>
                <w:rFonts w:ascii="Calibri" w:hAnsi="Calibri" w:cs="Calibri"/>
                <w:b/>
                <w:sz w:val="18"/>
                <w:szCs w:val="18"/>
              </w:rPr>
            </w:pPr>
          </w:p>
        </w:tc>
      </w:tr>
      <w:tr w:rsidR="008C7729" w:rsidRPr="00C75BEC" w14:paraId="1D9C4AA4" w14:textId="77777777" w:rsidTr="00B02924">
        <w:trPr>
          <w:jc w:val="center"/>
        </w:trPr>
        <w:tc>
          <w:tcPr>
            <w:tcW w:w="5183" w:type="dxa"/>
            <w:vAlign w:val="center"/>
          </w:tcPr>
          <w:p w14:paraId="004A3D4E" w14:textId="77777777" w:rsidR="00171EA3" w:rsidRPr="00120252" w:rsidRDefault="00171EA3" w:rsidP="00171EA3">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Con relación a los Tributos Aduaneros de Importación, YPFB gestionara ante la Aduana Nacional su exención correspondiente en aplicación al Art. 5 del Decreto Supremo 29522, el cual facilita </w:t>
            </w:r>
            <w:proofErr w:type="gramStart"/>
            <w:r w:rsidRPr="00120252">
              <w:rPr>
                <w:rFonts w:ascii="Verdana" w:hAnsi="Verdana" w:cs="Calibri"/>
                <w:bCs/>
                <w:sz w:val="18"/>
                <w:szCs w:val="18"/>
              </w:rPr>
              <w:t>las</w:t>
            </w:r>
            <w:proofErr w:type="gramEnd"/>
            <w:r w:rsidRPr="00120252">
              <w:rPr>
                <w:rFonts w:ascii="Verdana" w:hAnsi="Verdana" w:cs="Calibri"/>
                <w:bCs/>
                <w:sz w:val="18"/>
                <w:szCs w:val="18"/>
              </w:rPr>
              <w:t xml:space="preserve"> importación para el consumo en la modalidad de despacho inmediato de maquinaria y equipos o unidades funcionales importadas con destino a empresas públicas nacionales estratégicas.</w:t>
            </w:r>
          </w:p>
          <w:p w14:paraId="3B1E920F" w14:textId="77777777" w:rsidR="00171EA3" w:rsidRPr="00120252" w:rsidRDefault="00171EA3" w:rsidP="00171EA3">
            <w:pPr>
              <w:autoSpaceDE w:val="0"/>
              <w:autoSpaceDN w:val="0"/>
              <w:adjustRightInd w:val="0"/>
              <w:jc w:val="both"/>
              <w:rPr>
                <w:rFonts w:ascii="Verdana" w:hAnsi="Verdana" w:cs="Calibri"/>
                <w:bCs/>
                <w:sz w:val="18"/>
                <w:szCs w:val="18"/>
              </w:rPr>
            </w:pPr>
          </w:p>
          <w:p w14:paraId="0F22D72C" w14:textId="1537AEEC" w:rsidR="008C7729" w:rsidRPr="00DB5AAF" w:rsidRDefault="00171EA3" w:rsidP="00171EA3">
            <w:pPr>
              <w:autoSpaceDE w:val="0"/>
              <w:autoSpaceDN w:val="0"/>
              <w:adjustRightInd w:val="0"/>
              <w:jc w:val="both"/>
              <w:rPr>
                <w:rFonts w:ascii="Calibri" w:hAnsi="Calibri" w:cs="Calibri"/>
                <w:bCs/>
                <w:sz w:val="18"/>
                <w:szCs w:val="18"/>
              </w:rPr>
            </w:pPr>
            <w:r w:rsidRPr="00120252">
              <w:rPr>
                <w:rFonts w:ascii="Verdana" w:hAnsi="Verdana" w:cs="Calibri"/>
                <w:bCs/>
                <w:sz w:val="18"/>
                <w:szCs w:val="18"/>
              </w:rPr>
              <w:t>Cualquier observación por parte de YPFB y/o Aduana Nacional, a la documentación proporcionada por el proveedor u otros aspectos, durante el trámite de exención, deberá ser subsanada por el proveedor de manera ágil y oportuna dentro del plazo de 10 días calendarios de comunicada dicha observación.</w:t>
            </w:r>
          </w:p>
        </w:tc>
        <w:tc>
          <w:tcPr>
            <w:tcW w:w="2479" w:type="dxa"/>
            <w:vAlign w:val="center"/>
          </w:tcPr>
          <w:p w14:paraId="46A569D5" w14:textId="77777777" w:rsidR="008C7729" w:rsidRPr="00DB5AAF" w:rsidRDefault="008C7729" w:rsidP="00126BEB">
            <w:pPr>
              <w:rPr>
                <w:rFonts w:ascii="Calibri" w:hAnsi="Calibri" w:cs="Calibri"/>
                <w:b/>
                <w:sz w:val="18"/>
                <w:szCs w:val="18"/>
              </w:rPr>
            </w:pPr>
          </w:p>
        </w:tc>
        <w:tc>
          <w:tcPr>
            <w:tcW w:w="447" w:type="dxa"/>
            <w:vAlign w:val="center"/>
          </w:tcPr>
          <w:p w14:paraId="52D9E8B8" w14:textId="77777777" w:rsidR="008C7729" w:rsidRPr="00DB5AAF" w:rsidRDefault="008C7729" w:rsidP="00126BEB">
            <w:pPr>
              <w:rPr>
                <w:rFonts w:ascii="Calibri" w:hAnsi="Calibri" w:cs="Calibri"/>
                <w:b/>
                <w:sz w:val="18"/>
                <w:szCs w:val="18"/>
              </w:rPr>
            </w:pPr>
          </w:p>
        </w:tc>
        <w:tc>
          <w:tcPr>
            <w:tcW w:w="427" w:type="dxa"/>
            <w:vAlign w:val="center"/>
          </w:tcPr>
          <w:p w14:paraId="0CC1BA9B" w14:textId="77777777" w:rsidR="008C7729" w:rsidRPr="00DB5AAF" w:rsidRDefault="008C7729" w:rsidP="00126BEB">
            <w:pPr>
              <w:rPr>
                <w:rFonts w:ascii="Calibri" w:hAnsi="Calibri" w:cs="Calibri"/>
                <w:b/>
                <w:sz w:val="18"/>
                <w:szCs w:val="18"/>
              </w:rPr>
            </w:pPr>
          </w:p>
        </w:tc>
        <w:tc>
          <w:tcPr>
            <w:tcW w:w="643" w:type="dxa"/>
            <w:vAlign w:val="center"/>
          </w:tcPr>
          <w:p w14:paraId="7F208507" w14:textId="77777777" w:rsidR="008C7729" w:rsidRPr="00DB5AAF" w:rsidRDefault="008C7729" w:rsidP="00126BEB">
            <w:pPr>
              <w:rPr>
                <w:rFonts w:ascii="Calibri" w:hAnsi="Calibri" w:cs="Calibri"/>
                <w:b/>
                <w:sz w:val="18"/>
                <w:szCs w:val="18"/>
              </w:rPr>
            </w:pPr>
          </w:p>
        </w:tc>
      </w:tr>
      <w:tr w:rsidR="008C7729" w:rsidRPr="00C75BEC" w14:paraId="6AD30F83" w14:textId="77777777" w:rsidTr="00B02924">
        <w:trPr>
          <w:jc w:val="center"/>
        </w:trPr>
        <w:tc>
          <w:tcPr>
            <w:tcW w:w="5183" w:type="dxa"/>
            <w:shd w:val="clear" w:color="auto" w:fill="B8CCE4" w:themeFill="accent1" w:themeFillTint="66"/>
            <w:vAlign w:val="center"/>
          </w:tcPr>
          <w:p w14:paraId="0FE83B0A" w14:textId="7A8F07A3" w:rsidR="008C7729" w:rsidRPr="00DB5AAF" w:rsidRDefault="00C331F1" w:rsidP="00126BEB">
            <w:pPr>
              <w:rPr>
                <w:rFonts w:ascii="Calibri" w:hAnsi="Calibri" w:cs="Calibri"/>
                <w:bCs/>
                <w:sz w:val="18"/>
                <w:szCs w:val="18"/>
              </w:rPr>
            </w:pPr>
            <w:r w:rsidRPr="00FD291B">
              <w:rPr>
                <w:rFonts w:ascii="Verdana" w:hAnsi="Verdana" w:cs="Calibri"/>
                <w:b/>
                <w:bCs/>
                <w:sz w:val="18"/>
                <w:szCs w:val="18"/>
              </w:rPr>
              <w:t>LUGAR DE ENTREGA DE LOS BIENES</w:t>
            </w:r>
          </w:p>
        </w:tc>
        <w:tc>
          <w:tcPr>
            <w:tcW w:w="2479" w:type="dxa"/>
            <w:shd w:val="clear" w:color="auto" w:fill="B8CCE4" w:themeFill="accent1" w:themeFillTint="66"/>
            <w:vAlign w:val="center"/>
          </w:tcPr>
          <w:p w14:paraId="5B2DB0B8" w14:textId="77777777" w:rsidR="008C7729" w:rsidRPr="00DB5AAF" w:rsidRDefault="008C7729" w:rsidP="00126BEB">
            <w:pPr>
              <w:rPr>
                <w:rFonts w:ascii="Calibri" w:hAnsi="Calibri" w:cs="Calibri"/>
                <w:b/>
                <w:sz w:val="18"/>
                <w:szCs w:val="18"/>
              </w:rPr>
            </w:pPr>
          </w:p>
        </w:tc>
        <w:tc>
          <w:tcPr>
            <w:tcW w:w="447" w:type="dxa"/>
            <w:shd w:val="clear" w:color="auto" w:fill="B8CCE4" w:themeFill="accent1" w:themeFillTint="66"/>
            <w:vAlign w:val="center"/>
          </w:tcPr>
          <w:p w14:paraId="02E164A1" w14:textId="77777777" w:rsidR="008C7729" w:rsidRPr="00DB5AAF" w:rsidRDefault="008C7729" w:rsidP="00126BEB">
            <w:pPr>
              <w:rPr>
                <w:rFonts w:ascii="Calibri" w:hAnsi="Calibri" w:cs="Calibri"/>
                <w:b/>
                <w:sz w:val="18"/>
                <w:szCs w:val="18"/>
              </w:rPr>
            </w:pPr>
          </w:p>
        </w:tc>
        <w:tc>
          <w:tcPr>
            <w:tcW w:w="427" w:type="dxa"/>
            <w:shd w:val="clear" w:color="auto" w:fill="B8CCE4" w:themeFill="accent1" w:themeFillTint="66"/>
            <w:vAlign w:val="center"/>
          </w:tcPr>
          <w:p w14:paraId="1BDE298A" w14:textId="77777777" w:rsidR="008C7729" w:rsidRPr="00DB5AAF" w:rsidRDefault="008C7729" w:rsidP="00126BEB">
            <w:pPr>
              <w:rPr>
                <w:rFonts w:ascii="Calibri" w:hAnsi="Calibri" w:cs="Calibri"/>
                <w:b/>
                <w:sz w:val="18"/>
                <w:szCs w:val="18"/>
              </w:rPr>
            </w:pPr>
          </w:p>
        </w:tc>
        <w:tc>
          <w:tcPr>
            <w:tcW w:w="643" w:type="dxa"/>
            <w:shd w:val="clear" w:color="auto" w:fill="B8CCE4" w:themeFill="accent1" w:themeFillTint="66"/>
            <w:vAlign w:val="center"/>
          </w:tcPr>
          <w:p w14:paraId="34EC5DB1" w14:textId="77777777" w:rsidR="008C7729" w:rsidRPr="00DB5AAF" w:rsidRDefault="008C7729" w:rsidP="00126BEB">
            <w:pPr>
              <w:rPr>
                <w:rFonts w:ascii="Calibri" w:hAnsi="Calibri" w:cs="Calibri"/>
                <w:b/>
                <w:sz w:val="18"/>
                <w:szCs w:val="18"/>
              </w:rPr>
            </w:pPr>
          </w:p>
        </w:tc>
      </w:tr>
      <w:tr w:rsidR="009709AA" w:rsidRPr="00C75BEC" w14:paraId="635CBD47" w14:textId="77777777" w:rsidTr="00B02924">
        <w:trPr>
          <w:jc w:val="center"/>
        </w:trPr>
        <w:tc>
          <w:tcPr>
            <w:tcW w:w="5183" w:type="dxa"/>
            <w:vAlign w:val="center"/>
          </w:tcPr>
          <w:p w14:paraId="2A4C2401" w14:textId="77777777" w:rsidR="00C331F1" w:rsidRPr="005F0C5E" w:rsidRDefault="00C331F1" w:rsidP="00C331F1">
            <w:pPr>
              <w:jc w:val="both"/>
              <w:rPr>
                <w:rFonts w:ascii="Verdana" w:eastAsia="Calibri" w:hAnsi="Verdana" w:cs="Calibri"/>
                <w:bCs/>
                <w:sz w:val="18"/>
                <w:szCs w:val="18"/>
              </w:rPr>
            </w:pPr>
            <w:r w:rsidRPr="005F0C5E">
              <w:rPr>
                <w:rFonts w:ascii="Verdana" w:eastAsia="Calibri" w:hAnsi="Verdana" w:cs="Calibri"/>
                <w:bCs/>
                <w:sz w:val="18"/>
                <w:szCs w:val="18"/>
              </w:rPr>
              <w:t>A continuación se detallan los lugares donde deberán ser transportados y entregados los equipos:</w:t>
            </w:r>
          </w:p>
          <w:p w14:paraId="224441EE" w14:textId="77777777" w:rsidR="00C331F1" w:rsidRPr="000D7D01" w:rsidRDefault="00C331F1" w:rsidP="00C331F1">
            <w:pPr>
              <w:widowControl w:val="0"/>
              <w:autoSpaceDE w:val="0"/>
              <w:autoSpaceDN w:val="0"/>
              <w:adjustRightInd w:val="0"/>
              <w:jc w:val="center"/>
              <w:rPr>
                <w:rFonts w:ascii="Calibri" w:hAnsi="Calibri" w:cs="Calibri"/>
                <w:b/>
                <w:color w:val="000000"/>
                <w:sz w:val="22"/>
                <w:szCs w:val="22"/>
                <w:u w:val="single"/>
              </w:rPr>
            </w:pPr>
            <w:r w:rsidRPr="000D7D01">
              <w:rPr>
                <w:rFonts w:ascii="Calibri" w:hAnsi="Calibri" w:cs="Calibri"/>
                <w:b/>
                <w:color w:val="000000"/>
                <w:sz w:val="22"/>
                <w:szCs w:val="22"/>
                <w:u w:val="single"/>
              </w:rPr>
              <w:lastRenderedPageBreak/>
              <w:t>CUADRO N° 1</w:t>
            </w:r>
          </w:p>
          <w:tbl>
            <w:tblPr>
              <w:tblW w:w="4201" w:type="dxa"/>
              <w:jc w:val="center"/>
              <w:tblCellMar>
                <w:left w:w="70" w:type="dxa"/>
                <w:right w:w="70" w:type="dxa"/>
              </w:tblCellMar>
              <w:tblLook w:val="04A0" w:firstRow="1" w:lastRow="0" w:firstColumn="1" w:lastColumn="0" w:noHBand="0" w:noVBand="1"/>
            </w:tblPr>
            <w:tblGrid>
              <w:gridCol w:w="541"/>
              <w:gridCol w:w="1150"/>
              <w:gridCol w:w="982"/>
              <w:gridCol w:w="900"/>
              <w:gridCol w:w="1055"/>
            </w:tblGrid>
            <w:tr w:rsidR="00C331F1" w:rsidRPr="00C331F1" w14:paraId="7C2C1FF4" w14:textId="77777777" w:rsidTr="003F1655">
              <w:trPr>
                <w:trHeight w:val="447"/>
                <w:jc w:val="center"/>
              </w:trPr>
              <w:tc>
                <w:tcPr>
                  <w:tcW w:w="5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FD9EEB" w14:textId="77777777" w:rsidR="00C331F1" w:rsidRPr="00C331F1" w:rsidRDefault="00C331F1" w:rsidP="003F1655">
                  <w:pPr>
                    <w:jc w:val="center"/>
                    <w:rPr>
                      <w:rFonts w:ascii="Verdana" w:hAnsi="Verdana" w:cs="Calibri"/>
                      <w:b/>
                      <w:sz w:val="14"/>
                      <w:szCs w:val="16"/>
                    </w:rPr>
                  </w:pPr>
                  <w:r w:rsidRPr="00C331F1">
                    <w:rPr>
                      <w:rFonts w:ascii="Verdana" w:hAnsi="Verdana" w:cs="Calibri"/>
                      <w:b/>
                      <w:sz w:val="14"/>
                      <w:szCs w:val="16"/>
                    </w:rPr>
                    <w:t>N°</w:t>
                  </w:r>
                </w:p>
                <w:p w14:paraId="08C6733E" w14:textId="77777777" w:rsidR="00C331F1" w:rsidRPr="00C331F1" w:rsidRDefault="00C331F1" w:rsidP="003F1655">
                  <w:pPr>
                    <w:jc w:val="center"/>
                    <w:rPr>
                      <w:rFonts w:ascii="Verdana" w:hAnsi="Verdana" w:cs="Calibri"/>
                      <w:b/>
                      <w:sz w:val="14"/>
                      <w:szCs w:val="16"/>
                    </w:rPr>
                  </w:pPr>
                  <w:r w:rsidRPr="00C331F1">
                    <w:rPr>
                      <w:rFonts w:ascii="Verdana" w:hAnsi="Verdana" w:cs="Calibri"/>
                      <w:b/>
                      <w:sz w:val="14"/>
                      <w:szCs w:val="16"/>
                    </w:rPr>
                    <w:t>ITEM</w:t>
                  </w:r>
                </w:p>
              </w:tc>
              <w:tc>
                <w:tcPr>
                  <w:tcW w:w="1114" w:type="dxa"/>
                  <w:tcBorders>
                    <w:top w:val="single" w:sz="4" w:space="0" w:color="auto"/>
                    <w:left w:val="nil"/>
                    <w:bottom w:val="single" w:sz="4" w:space="0" w:color="auto"/>
                    <w:right w:val="single" w:sz="4" w:space="0" w:color="auto"/>
                  </w:tcBorders>
                  <w:shd w:val="clear" w:color="auto" w:fill="D9D9D9"/>
                  <w:vAlign w:val="center"/>
                  <w:hideMark/>
                </w:tcPr>
                <w:p w14:paraId="403FCB25" w14:textId="77777777" w:rsidR="00C331F1" w:rsidRPr="00C331F1" w:rsidRDefault="00C331F1" w:rsidP="003F1655">
                  <w:pPr>
                    <w:jc w:val="center"/>
                    <w:rPr>
                      <w:rFonts w:ascii="Verdana" w:hAnsi="Verdana" w:cs="Calibri"/>
                      <w:b/>
                      <w:sz w:val="14"/>
                      <w:szCs w:val="16"/>
                    </w:rPr>
                  </w:pPr>
                  <w:r w:rsidRPr="00C331F1">
                    <w:rPr>
                      <w:rFonts w:ascii="Verdana" w:hAnsi="Verdana" w:cs="Calibri"/>
                      <w:b/>
                      <w:sz w:val="14"/>
                      <w:szCs w:val="16"/>
                    </w:rPr>
                    <w:t>ESTACIONES DE SERVICIO</w:t>
                  </w:r>
                </w:p>
              </w:tc>
              <w:tc>
                <w:tcPr>
                  <w:tcW w:w="472" w:type="dxa"/>
                  <w:tcBorders>
                    <w:top w:val="single" w:sz="4" w:space="0" w:color="auto"/>
                    <w:left w:val="nil"/>
                    <w:bottom w:val="single" w:sz="4" w:space="0" w:color="auto"/>
                    <w:right w:val="single" w:sz="4" w:space="0" w:color="auto"/>
                  </w:tcBorders>
                  <w:shd w:val="clear" w:color="auto" w:fill="D9D9D9"/>
                  <w:vAlign w:val="center"/>
                  <w:hideMark/>
                </w:tcPr>
                <w:p w14:paraId="6A611811" w14:textId="77777777" w:rsidR="00C331F1" w:rsidRPr="00C331F1" w:rsidRDefault="00C331F1" w:rsidP="003F1655">
                  <w:pPr>
                    <w:jc w:val="center"/>
                    <w:rPr>
                      <w:rFonts w:ascii="Verdana" w:hAnsi="Verdana" w:cs="Calibri"/>
                      <w:b/>
                      <w:sz w:val="14"/>
                      <w:szCs w:val="16"/>
                    </w:rPr>
                  </w:pPr>
                  <w:r w:rsidRPr="00C331F1">
                    <w:rPr>
                      <w:rFonts w:ascii="Verdana" w:hAnsi="Verdana" w:cs="Calibri"/>
                      <w:b/>
                      <w:sz w:val="14"/>
                      <w:szCs w:val="16"/>
                    </w:rPr>
                    <w:t>CANTIDAD</w:t>
                  </w:r>
                </w:p>
              </w:tc>
              <w:tc>
                <w:tcPr>
                  <w:tcW w:w="953" w:type="dxa"/>
                  <w:tcBorders>
                    <w:top w:val="single" w:sz="4" w:space="0" w:color="auto"/>
                    <w:left w:val="nil"/>
                    <w:bottom w:val="single" w:sz="4" w:space="0" w:color="auto"/>
                    <w:right w:val="single" w:sz="4" w:space="0" w:color="auto"/>
                  </w:tcBorders>
                  <w:shd w:val="clear" w:color="auto" w:fill="D9D9D9"/>
                  <w:vAlign w:val="center"/>
                </w:tcPr>
                <w:p w14:paraId="29E524E9" w14:textId="77777777" w:rsidR="00C331F1" w:rsidRPr="00C331F1" w:rsidRDefault="00C331F1" w:rsidP="003F1655">
                  <w:pPr>
                    <w:jc w:val="center"/>
                    <w:rPr>
                      <w:rFonts w:ascii="Verdana" w:hAnsi="Verdana" w:cs="Calibri"/>
                      <w:b/>
                      <w:sz w:val="14"/>
                      <w:szCs w:val="16"/>
                    </w:rPr>
                  </w:pPr>
                  <w:r w:rsidRPr="00C331F1">
                    <w:rPr>
                      <w:rFonts w:ascii="Verdana" w:hAnsi="Verdana" w:cs="Calibri"/>
                      <w:b/>
                      <w:sz w:val="14"/>
                      <w:szCs w:val="16"/>
                    </w:rPr>
                    <w:t>LUGAR DE ENTREGA</w:t>
                  </w:r>
                </w:p>
              </w:tc>
              <w:tc>
                <w:tcPr>
                  <w:tcW w:w="1126" w:type="dxa"/>
                  <w:tcBorders>
                    <w:top w:val="single" w:sz="4" w:space="0" w:color="auto"/>
                    <w:left w:val="nil"/>
                    <w:bottom w:val="single" w:sz="4" w:space="0" w:color="auto"/>
                    <w:right w:val="single" w:sz="4" w:space="0" w:color="auto"/>
                  </w:tcBorders>
                  <w:shd w:val="clear" w:color="auto" w:fill="D9D9D9"/>
                  <w:vAlign w:val="center"/>
                </w:tcPr>
                <w:p w14:paraId="56C5C53A" w14:textId="77777777" w:rsidR="00C331F1" w:rsidRPr="00C331F1" w:rsidRDefault="00C331F1" w:rsidP="003F1655">
                  <w:pPr>
                    <w:jc w:val="center"/>
                    <w:rPr>
                      <w:rFonts w:ascii="Verdana" w:hAnsi="Verdana" w:cs="Calibri"/>
                      <w:b/>
                      <w:sz w:val="14"/>
                      <w:szCs w:val="16"/>
                    </w:rPr>
                  </w:pPr>
                  <w:r w:rsidRPr="00C331F1">
                    <w:rPr>
                      <w:rFonts w:ascii="Verdana" w:hAnsi="Verdana" w:cs="Calibri"/>
                      <w:b/>
                      <w:sz w:val="14"/>
                      <w:szCs w:val="16"/>
                    </w:rPr>
                    <w:t>DIRECCION</w:t>
                  </w:r>
                </w:p>
              </w:tc>
            </w:tr>
            <w:tr w:rsidR="00C331F1" w:rsidRPr="00C331F1" w14:paraId="453C9A57" w14:textId="77777777" w:rsidTr="003F1655">
              <w:trPr>
                <w:trHeight w:val="389"/>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2C455"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1</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07C2D1EA"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Copacabana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57FBBA19"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2</w:t>
                  </w:r>
                </w:p>
              </w:tc>
              <w:tc>
                <w:tcPr>
                  <w:tcW w:w="953" w:type="dxa"/>
                  <w:vMerge w:val="restart"/>
                  <w:tcBorders>
                    <w:top w:val="single" w:sz="4" w:space="0" w:color="auto"/>
                    <w:left w:val="nil"/>
                    <w:right w:val="single" w:sz="4" w:space="0" w:color="auto"/>
                  </w:tcBorders>
                  <w:vAlign w:val="center"/>
                </w:tcPr>
                <w:p w14:paraId="6F1F44D8"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Almacén Distrito Comercial La Paz</w:t>
                  </w:r>
                </w:p>
              </w:tc>
              <w:tc>
                <w:tcPr>
                  <w:tcW w:w="1126" w:type="dxa"/>
                  <w:vMerge w:val="restart"/>
                  <w:tcBorders>
                    <w:top w:val="single" w:sz="4" w:space="0" w:color="auto"/>
                    <w:left w:val="nil"/>
                    <w:right w:val="single" w:sz="4" w:space="0" w:color="auto"/>
                  </w:tcBorders>
                  <w:vAlign w:val="center"/>
                </w:tcPr>
                <w:p w14:paraId="1DA104A9"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 xml:space="preserve">Carretera La Paz – Oruro Km. 5 Zona </w:t>
                  </w:r>
                  <w:proofErr w:type="spellStart"/>
                  <w:r w:rsidRPr="00C331F1">
                    <w:rPr>
                      <w:rFonts w:ascii="Verdana" w:hAnsi="Verdana" w:cs="Calibri"/>
                      <w:sz w:val="14"/>
                      <w:szCs w:val="16"/>
                    </w:rPr>
                    <w:t>Senkata</w:t>
                  </w:r>
                  <w:proofErr w:type="spellEnd"/>
                  <w:r w:rsidRPr="00C331F1">
                    <w:rPr>
                      <w:rFonts w:ascii="Verdana" w:hAnsi="Verdana" w:cs="Calibri"/>
                      <w:sz w:val="14"/>
                      <w:szCs w:val="16"/>
                    </w:rPr>
                    <w:t xml:space="preserve"> El Alto</w:t>
                  </w:r>
                </w:p>
              </w:tc>
            </w:tr>
            <w:tr w:rsidR="00C331F1" w:rsidRPr="00C331F1" w14:paraId="0A7678E6" w14:textId="77777777" w:rsidTr="003F1655">
              <w:trPr>
                <w:trHeight w:val="365"/>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9D85E"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2</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4BEE630B" w14:textId="77777777" w:rsidR="00C331F1" w:rsidRPr="00C331F1" w:rsidRDefault="00C331F1" w:rsidP="003F1655">
                  <w:pPr>
                    <w:jc w:val="center"/>
                    <w:rPr>
                      <w:rFonts w:ascii="Verdana" w:hAnsi="Verdana" w:cs="Calibri"/>
                      <w:sz w:val="14"/>
                      <w:szCs w:val="16"/>
                    </w:rPr>
                  </w:pPr>
                  <w:proofErr w:type="spellStart"/>
                  <w:r w:rsidRPr="00C331F1">
                    <w:rPr>
                      <w:rFonts w:ascii="Verdana" w:hAnsi="Verdana" w:cs="Calibri"/>
                      <w:sz w:val="14"/>
                      <w:szCs w:val="16"/>
                    </w:rPr>
                    <w:t>Caranavi</w:t>
                  </w:r>
                  <w:proofErr w:type="spellEnd"/>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135A6F1F"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2</w:t>
                  </w:r>
                </w:p>
              </w:tc>
              <w:tc>
                <w:tcPr>
                  <w:tcW w:w="953" w:type="dxa"/>
                  <w:vMerge/>
                  <w:tcBorders>
                    <w:left w:val="nil"/>
                    <w:bottom w:val="single" w:sz="4" w:space="0" w:color="auto"/>
                    <w:right w:val="single" w:sz="4" w:space="0" w:color="auto"/>
                  </w:tcBorders>
                  <w:vAlign w:val="center"/>
                </w:tcPr>
                <w:p w14:paraId="0F65AEBD" w14:textId="77777777" w:rsidR="00C331F1" w:rsidRPr="00C331F1" w:rsidRDefault="00C331F1" w:rsidP="003F1655">
                  <w:pPr>
                    <w:jc w:val="center"/>
                    <w:rPr>
                      <w:rFonts w:ascii="Verdana" w:hAnsi="Verdana" w:cs="Calibri"/>
                      <w:sz w:val="14"/>
                      <w:szCs w:val="16"/>
                    </w:rPr>
                  </w:pPr>
                </w:p>
              </w:tc>
              <w:tc>
                <w:tcPr>
                  <w:tcW w:w="1126" w:type="dxa"/>
                  <w:vMerge/>
                  <w:tcBorders>
                    <w:left w:val="nil"/>
                    <w:bottom w:val="single" w:sz="4" w:space="0" w:color="auto"/>
                    <w:right w:val="single" w:sz="4" w:space="0" w:color="auto"/>
                  </w:tcBorders>
                  <w:vAlign w:val="center"/>
                </w:tcPr>
                <w:p w14:paraId="4AED3E29" w14:textId="77777777" w:rsidR="00C331F1" w:rsidRPr="00C331F1" w:rsidRDefault="00C331F1" w:rsidP="003F1655">
                  <w:pPr>
                    <w:jc w:val="center"/>
                    <w:rPr>
                      <w:rFonts w:ascii="Verdana" w:hAnsi="Verdana" w:cs="Calibri"/>
                      <w:sz w:val="14"/>
                      <w:szCs w:val="16"/>
                    </w:rPr>
                  </w:pPr>
                </w:p>
              </w:tc>
            </w:tr>
            <w:tr w:rsidR="00C331F1" w:rsidRPr="00C331F1" w14:paraId="4F687667" w14:textId="77777777" w:rsidTr="003F1655">
              <w:trPr>
                <w:trHeight w:val="548"/>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8C666"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3</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31B035C2"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Challapata</w:t>
                  </w:r>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500B334F"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2</w:t>
                  </w:r>
                </w:p>
              </w:tc>
              <w:tc>
                <w:tcPr>
                  <w:tcW w:w="953" w:type="dxa"/>
                  <w:tcBorders>
                    <w:top w:val="single" w:sz="4" w:space="0" w:color="auto"/>
                    <w:left w:val="nil"/>
                    <w:bottom w:val="single" w:sz="4" w:space="0" w:color="auto"/>
                    <w:right w:val="single" w:sz="4" w:space="0" w:color="auto"/>
                  </w:tcBorders>
                  <w:vAlign w:val="center"/>
                </w:tcPr>
                <w:p w14:paraId="58BC43C0"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Almacén Distrito Comercial Oruro</w:t>
                  </w:r>
                </w:p>
              </w:tc>
              <w:tc>
                <w:tcPr>
                  <w:tcW w:w="1126" w:type="dxa"/>
                  <w:tcBorders>
                    <w:top w:val="single" w:sz="4" w:space="0" w:color="auto"/>
                    <w:left w:val="nil"/>
                    <w:bottom w:val="single" w:sz="4" w:space="0" w:color="auto"/>
                    <w:right w:val="single" w:sz="4" w:space="0" w:color="auto"/>
                  </w:tcBorders>
                  <w:vAlign w:val="center"/>
                </w:tcPr>
                <w:p w14:paraId="498005B9"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Calle 6 de Octubre Esq. Caro N° 5595</w:t>
                  </w:r>
                </w:p>
              </w:tc>
            </w:tr>
            <w:tr w:rsidR="00C331F1" w:rsidRPr="00C331F1" w14:paraId="19FF13BE" w14:textId="77777777" w:rsidTr="003F1655">
              <w:trPr>
                <w:trHeight w:val="486"/>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33258"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4</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2AFF4D83" w14:textId="77777777" w:rsidR="00C331F1" w:rsidRPr="00C331F1" w:rsidRDefault="00C331F1" w:rsidP="003F1655">
                  <w:pPr>
                    <w:jc w:val="center"/>
                    <w:rPr>
                      <w:rFonts w:ascii="Verdana" w:hAnsi="Verdana" w:cs="Calibri"/>
                      <w:sz w:val="14"/>
                      <w:szCs w:val="16"/>
                    </w:rPr>
                  </w:pPr>
                  <w:proofErr w:type="spellStart"/>
                  <w:r w:rsidRPr="00C331F1">
                    <w:rPr>
                      <w:rFonts w:ascii="Verdana" w:hAnsi="Verdana" w:cs="Calibri"/>
                      <w:sz w:val="14"/>
                      <w:szCs w:val="16"/>
                    </w:rPr>
                    <w:t>Llallagua</w:t>
                  </w:r>
                  <w:proofErr w:type="spellEnd"/>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1F4D51AA"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2</w:t>
                  </w:r>
                </w:p>
              </w:tc>
              <w:tc>
                <w:tcPr>
                  <w:tcW w:w="953" w:type="dxa"/>
                  <w:tcBorders>
                    <w:top w:val="single" w:sz="4" w:space="0" w:color="auto"/>
                    <w:left w:val="nil"/>
                    <w:bottom w:val="single" w:sz="4" w:space="0" w:color="auto"/>
                    <w:right w:val="single" w:sz="4" w:space="0" w:color="auto"/>
                  </w:tcBorders>
                  <w:vAlign w:val="center"/>
                </w:tcPr>
                <w:p w14:paraId="7442ADA3"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Almacén Distrito Comercial Potosí</w:t>
                  </w:r>
                </w:p>
              </w:tc>
              <w:tc>
                <w:tcPr>
                  <w:tcW w:w="1126" w:type="dxa"/>
                  <w:tcBorders>
                    <w:top w:val="single" w:sz="4" w:space="0" w:color="auto"/>
                    <w:left w:val="nil"/>
                    <w:bottom w:val="single" w:sz="4" w:space="0" w:color="auto"/>
                    <w:right w:val="single" w:sz="4" w:space="0" w:color="auto"/>
                  </w:tcBorders>
                  <w:vAlign w:val="center"/>
                </w:tcPr>
                <w:p w14:paraId="3D0C3FF9"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Av. Player s/n frente al Estadio</w:t>
                  </w:r>
                </w:p>
              </w:tc>
            </w:tr>
            <w:tr w:rsidR="00C331F1" w:rsidRPr="00C331F1" w14:paraId="1E8A75BC" w14:textId="77777777" w:rsidTr="003F1655">
              <w:trPr>
                <w:trHeight w:val="455"/>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52328"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5</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7F42AC24" w14:textId="77777777" w:rsidR="00C331F1" w:rsidRPr="00C331F1" w:rsidRDefault="00C331F1" w:rsidP="003F1655">
                  <w:pPr>
                    <w:jc w:val="center"/>
                    <w:rPr>
                      <w:rFonts w:ascii="Verdana" w:hAnsi="Verdana" w:cs="Calibri"/>
                      <w:sz w:val="14"/>
                      <w:szCs w:val="16"/>
                    </w:rPr>
                  </w:pPr>
                  <w:proofErr w:type="spellStart"/>
                  <w:r w:rsidRPr="00C331F1">
                    <w:rPr>
                      <w:rFonts w:ascii="Verdana" w:hAnsi="Verdana" w:cs="Calibri"/>
                      <w:sz w:val="14"/>
                      <w:szCs w:val="16"/>
                    </w:rPr>
                    <w:t>Guayamerin</w:t>
                  </w:r>
                  <w:proofErr w:type="spellEnd"/>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3BD2CF86"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2</w:t>
                  </w:r>
                </w:p>
              </w:tc>
              <w:tc>
                <w:tcPr>
                  <w:tcW w:w="953" w:type="dxa"/>
                  <w:tcBorders>
                    <w:top w:val="single" w:sz="4" w:space="0" w:color="auto"/>
                    <w:left w:val="nil"/>
                    <w:bottom w:val="single" w:sz="4" w:space="0" w:color="auto"/>
                    <w:right w:val="single" w:sz="4" w:space="0" w:color="auto"/>
                  </w:tcBorders>
                  <w:vAlign w:val="center"/>
                </w:tcPr>
                <w:p w14:paraId="217017A1"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Almacén Distrito Comercial Amazónico</w:t>
                  </w:r>
                </w:p>
              </w:tc>
              <w:tc>
                <w:tcPr>
                  <w:tcW w:w="1126" w:type="dxa"/>
                  <w:tcBorders>
                    <w:top w:val="single" w:sz="4" w:space="0" w:color="auto"/>
                    <w:left w:val="nil"/>
                    <w:bottom w:val="single" w:sz="4" w:space="0" w:color="auto"/>
                    <w:right w:val="single" w:sz="4" w:space="0" w:color="auto"/>
                  </w:tcBorders>
                  <w:vAlign w:val="center"/>
                </w:tcPr>
                <w:p w14:paraId="64474E0F" w14:textId="77777777" w:rsidR="00C331F1" w:rsidRPr="00C331F1" w:rsidRDefault="00C331F1" w:rsidP="003F1655">
                  <w:pPr>
                    <w:jc w:val="center"/>
                    <w:rPr>
                      <w:rFonts w:ascii="Verdana" w:hAnsi="Verdana" w:cs="Calibri"/>
                      <w:sz w:val="14"/>
                      <w:szCs w:val="16"/>
                    </w:rPr>
                  </w:pPr>
                  <w:r w:rsidRPr="00C331F1">
                    <w:rPr>
                      <w:rFonts w:ascii="Verdana" w:hAnsi="Verdana" w:cs="Calibri"/>
                      <w:sz w:val="14"/>
                      <w:szCs w:val="16"/>
                    </w:rPr>
                    <w:t>Av. Héroes del Chaco s/n, Barrio los Almendros</w:t>
                  </w:r>
                </w:p>
              </w:tc>
            </w:tr>
          </w:tbl>
          <w:p w14:paraId="20539255" w14:textId="77777777" w:rsidR="009709AA" w:rsidRPr="00DB5AAF" w:rsidRDefault="009709AA" w:rsidP="00126BEB">
            <w:pPr>
              <w:rPr>
                <w:rFonts w:ascii="Calibri" w:hAnsi="Calibri" w:cs="Calibri"/>
                <w:bCs/>
                <w:sz w:val="18"/>
                <w:szCs w:val="18"/>
              </w:rPr>
            </w:pPr>
          </w:p>
        </w:tc>
        <w:tc>
          <w:tcPr>
            <w:tcW w:w="2479" w:type="dxa"/>
            <w:vAlign w:val="center"/>
          </w:tcPr>
          <w:p w14:paraId="41219913" w14:textId="77777777" w:rsidR="009709AA" w:rsidRPr="00DB5AAF" w:rsidRDefault="009709AA" w:rsidP="00126BEB">
            <w:pPr>
              <w:rPr>
                <w:rFonts w:ascii="Calibri" w:hAnsi="Calibri" w:cs="Calibri"/>
                <w:b/>
                <w:sz w:val="18"/>
                <w:szCs w:val="18"/>
              </w:rPr>
            </w:pPr>
          </w:p>
        </w:tc>
        <w:tc>
          <w:tcPr>
            <w:tcW w:w="447" w:type="dxa"/>
            <w:vAlign w:val="center"/>
          </w:tcPr>
          <w:p w14:paraId="40FA51B5" w14:textId="77777777" w:rsidR="009709AA" w:rsidRPr="00DB5AAF" w:rsidRDefault="009709AA" w:rsidP="00126BEB">
            <w:pPr>
              <w:rPr>
                <w:rFonts w:ascii="Calibri" w:hAnsi="Calibri" w:cs="Calibri"/>
                <w:b/>
                <w:sz w:val="18"/>
                <w:szCs w:val="18"/>
              </w:rPr>
            </w:pPr>
          </w:p>
        </w:tc>
        <w:tc>
          <w:tcPr>
            <w:tcW w:w="427" w:type="dxa"/>
            <w:vAlign w:val="center"/>
          </w:tcPr>
          <w:p w14:paraId="5E1D647E" w14:textId="77777777" w:rsidR="009709AA" w:rsidRPr="00DB5AAF" w:rsidRDefault="009709AA" w:rsidP="00126BEB">
            <w:pPr>
              <w:rPr>
                <w:rFonts w:ascii="Calibri" w:hAnsi="Calibri" w:cs="Calibri"/>
                <w:b/>
                <w:sz w:val="18"/>
                <w:szCs w:val="18"/>
              </w:rPr>
            </w:pPr>
          </w:p>
        </w:tc>
        <w:tc>
          <w:tcPr>
            <w:tcW w:w="643" w:type="dxa"/>
            <w:vAlign w:val="center"/>
          </w:tcPr>
          <w:p w14:paraId="28A52A83" w14:textId="77777777" w:rsidR="009709AA" w:rsidRPr="00DB5AAF" w:rsidRDefault="009709AA" w:rsidP="00126BEB">
            <w:pPr>
              <w:rPr>
                <w:rFonts w:ascii="Calibri" w:hAnsi="Calibri" w:cs="Calibri"/>
                <w:b/>
                <w:sz w:val="18"/>
                <w:szCs w:val="18"/>
              </w:rPr>
            </w:pPr>
          </w:p>
        </w:tc>
      </w:tr>
      <w:tr w:rsidR="009709AA" w:rsidRPr="00C75BEC" w14:paraId="475D01A5" w14:textId="77777777" w:rsidTr="00B02924">
        <w:trPr>
          <w:jc w:val="center"/>
        </w:trPr>
        <w:tc>
          <w:tcPr>
            <w:tcW w:w="5183" w:type="dxa"/>
            <w:shd w:val="clear" w:color="auto" w:fill="B8CCE4" w:themeFill="accent1" w:themeFillTint="66"/>
            <w:vAlign w:val="center"/>
          </w:tcPr>
          <w:p w14:paraId="77D636E3" w14:textId="291BD18C" w:rsidR="009709AA" w:rsidRPr="00DB5AAF" w:rsidRDefault="002B4DCB" w:rsidP="00126BEB">
            <w:pPr>
              <w:rPr>
                <w:rFonts w:ascii="Calibri" w:hAnsi="Calibri" w:cs="Calibri"/>
                <w:bCs/>
                <w:sz w:val="18"/>
                <w:szCs w:val="18"/>
              </w:rPr>
            </w:pPr>
            <w:r w:rsidRPr="00B15E08">
              <w:rPr>
                <w:rFonts w:ascii="Verdana" w:hAnsi="Verdana" w:cs="Calibri"/>
                <w:b/>
                <w:sz w:val="18"/>
                <w:szCs w:val="18"/>
              </w:rPr>
              <w:lastRenderedPageBreak/>
              <w:t>GARANTÍA TÉCNICA</w:t>
            </w:r>
          </w:p>
        </w:tc>
        <w:tc>
          <w:tcPr>
            <w:tcW w:w="2479" w:type="dxa"/>
            <w:shd w:val="clear" w:color="auto" w:fill="B8CCE4" w:themeFill="accent1" w:themeFillTint="66"/>
            <w:vAlign w:val="center"/>
          </w:tcPr>
          <w:p w14:paraId="7004AA75" w14:textId="77777777" w:rsidR="009709AA" w:rsidRPr="00DB5AAF" w:rsidRDefault="009709AA" w:rsidP="00126BEB">
            <w:pPr>
              <w:rPr>
                <w:rFonts w:ascii="Calibri" w:hAnsi="Calibri" w:cs="Calibri"/>
                <w:b/>
                <w:sz w:val="18"/>
                <w:szCs w:val="18"/>
              </w:rPr>
            </w:pPr>
          </w:p>
        </w:tc>
        <w:tc>
          <w:tcPr>
            <w:tcW w:w="447" w:type="dxa"/>
            <w:shd w:val="clear" w:color="auto" w:fill="B8CCE4" w:themeFill="accent1" w:themeFillTint="66"/>
            <w:vAlign w:val="center"/>
          </w:tcPr>
          <w:p w14:paraId="7E0C3E6A" w14:textId="77777777" w:rsidR="009709AA" w:rsidRPr="00DB5AAF" w:rsidRDefault="009709AA" w:rsidP="00126BEB">
            <w:pPr>
              <w:rPr>
                <w:rFonts w:ascii="Calibri" w:hAnsi="Calibri" w:cs="Calibri"/>
                <w:b/>
                <w:sz w:val="18"/>
                <w:szCs w:val="18"/>
              </w:rPr>
            </w:pPr>
          </w:p>
        </w:tc>
        <w:tc>
          <w:tcPr>
            <w:tcW w:w="427" w:type="dxa"/>
            <w:shd w:val="clear" w:color="auto" w:fill="B8CCE4" w:themeFill="accent1" w:themeFillTint="66"/>
            <w:vAlign w:val="center"/>
          </w:tcPr>
          <w:p w14:paraId="36C368B6" w14:textId="77777777" w:rsidR="009709AA" w:rsidRPr="00DB5AAF" w:rsidRDefault="009709AA" w:rsidP="00126BEB">
            <w:pPr>
              <w:rPr>
                <w:rFonts w:ascii="Calibri" w:hAnsi="Calibri" w:cs="Calibri"/>
                <w:b/>
                <w:sz w:val="18"/>
                <w:szCs w:val="18"/>
              </w:rPr>
            </w:pPr>
          </w:p>
        </w:tc>
        <w:tc>
          <w:tcPr>
            <w:tcW w:w="643" w:type="dxa"/>
            <w:shd w:val="clear" w:color="auto" w:fill="B8CCE4" w:themeFill="accent1" w:themeFillTint="66"/>
            <w:vAlign w:val="center"/>
          </w:tcPr>
          <w:p w14:paraId="0194DFDE" w14:textId="77777777" w:rsidR="009709AA" w:rsidRPr="00DB5AAF" w:rsidRDefault="009709AA" w:rsidP="00126BEB">
            <w:pPr>
              <w:rPr>
                <w:rFonts w:ascii="Calibri" w:hAnsi="Calibri" w:cs="Calibri"/>
                <w:b/>
                <w:sz w:val="18"/>
                <w:szCs w:val="18"/>
              </w:rPr>
            </w:pPr>
          </w:p>
        </w:tc>
      </w:tr>
      <w:tr w:rsidR="009709AA" w:rsidRPr="00C75BEC" w14:paraId="71C27322" w14:textId="77777777" w:rsidTr="00B02924">
        <w:trPr>
          <w:jc w:val="center"/>
        </w:trPr>
        <w:tc>
          <w:tcPr>
            <w:tcW w:w="5183" w:type="dxa"/>
            <w:vAlign w:val="center"/>
          </w:tcPr>
          <w:p w14:paraId="3D614839" w14:textId="77777777" w:rsidR="00B02924" w:rsidRDefault="00B02924" w:rsidP="00B02924">
            <w:pPr>
              <w:autoSpaceDE w:val="0"/>
              <w:autoSpaceDN w:val="0"/>
              <w:adjustRightInd w:val="0"/>
              <w:jc w:val="both"/>
              <w:rPr>
                <w:rFonts w:ascii="Verdana" w:hAnsi="Verdana" w:cs="Calibri"/>
                <w:sz w:val="18"/>
                <w:szCs w:val="18"/>
              </w:rPr>
            </w:pPr>
            <w:r w:rsidRPr="00120252">
              <w:rPr>
                <w:rFonts w:ascii="Verdana" w:hAnsi="Verdana" w:cs="Calibri"/>
                <w:sz w:val="18"/>
                <w:szCs w:val="18"/>
              </w:rPr>
              <w:t xml:space="preserve">La Empresa deberá considerar una garantía mínima de 12 meses a partir de la fecha de puesta en marcha de los equipos consistente en asistencia técnica, misma que debe ser llevada a cabo en las estaciones de servicio mencionadas en el Cuadro N° 1, contemplando el reemplazo de partes defectuosos de fábrica. </w:t>
            </w:r>
            <w:r w:rsidRPr="00AD7E22">
              <w:rPr>
                <w:rFonts w:ascii="Verdana" w:hAnsi="Verdana" w:cs="Calibri"/>
                <w:sz w:val="18"/>
                <w:szCs w:val="18"/>
              </w:rPr>
              <w:t xml:space="preserve">A la entrega final de los equipos la empresa deberá entregar el documento de garantía, mismo que deberá contener el alcance del mismo y deberá estar firmado por el represéntate legal de la empresa. </w:t>
            </w:r>
          </w:p>
          <w:p w14:paraId="581C9933" w14:textId="77777777" w:rsidR="00B02924" w:rsidRPr="00120252" w:rsidRDefault="00B02924" w:rsidP="00B02924">
            <w:pPr>
              <w:autoSpaceDE w:val="0"/>
              <w:autoSpaceDN w:val="0"/>
              <w:adjustRightInd w:val="0"/>
              <w:jc w:val="both"/>
              <w:rPr>
                <w:rFonts w:ascii="Verdana" w:hAnsi="Verdana" w:cs="Calibri"/>
                <w:sz w:val="18"/>
                <w:szCs w:val="18"/>
              </w:rPr>
            </w:pPr>
          </w:p>
          <w:p w14:paraId="5614E10C" w14:textId="5C2E16A9" w:rsidR="009709AA" w:rsidRPr="00DB5AAF" w:rsidRDefault="00B02924" w:rsidP="00B02924">
            <w:pPr>
              <w:jc w:val="both"/>
              <w:rPr>
                <w:rFonts w:ascii="Calibri" w:hAnsi="Calibri" w:cs="Calibri"/>
                <w:bCs/>
                <w:sz w:val="18"/>
                <w:szCs w:val="18"/>
              </w:rPr>
            </w:pPr>
            <w:r w:rsidRPr="00120252">
              <w:rPr>
                <w:rFonts w:ascii="Verdana" w:hAnsi="Verdana" w:cs="Calibri"/>
                <w:sz w:val="18"/>
                <w:szCs w:val="18"/>
              </w:rPr>
              <w:t>En caso existan deficiencias en los equipos, accesorios, piezas y partes, el proveedor deberá ser capaz de realizar el oportuno reemplazo</w:t>
            </w:r>
            <w:r>
              <w:rPr>
                <w:rFonts w:ascii="Verdana" w:hAnsi="Verdana" w:cs="Calibri"/>
                <w:sz w:val="18"/>
                <w:szCs w:val="18"/>
              </w:rPr>
              <w:t xml:space="preserve"> a realizarse en condiciones DDP 2010, con la documentación consignada a nombre de YPFB, asumiendo la empresa todos los costos y además el pago de tributos aduaneros, </w:t>
            </w:r>
            <w:r w:rsidRPr="00120252">
              <w:rPr>
                <w:rFonts w:ascii="Verdana" w:hAnsi="Verdana" w:cs="Calibri"/>
                <w:sz w:val="18"/>
                <w:szCs w:val="18"/>
              </w:rPr>
              <w:t>en un plazo máximo de 30 días calendarios.</w:t>
            </w:r>
          </w:p>
        </w:tc>
        <w:tc>
          <w:tcPr>
            <w:tcW w:w="2479" w:type="dxa"/>
            <w:vAlign w:val="center"/>
          </w:tcPr>
          <w:p w14:paraId="7A0A60F3" w14:textId="77777777" w:rsidR="009709AA" w:rsidRPr="00DB5AAF" w:rsidRDefault="009709AA" w:rsidP="00126BEB">
            <w:pPr>
              <w:rPr>
                <w:rFonts w:ascii="Calibri" w:hAnsi="Calibri" w:cs="Calibri"/>
                <w:b/>
                <w:sz w:val="18"/>
                <w:szCs w:val="18"/>
              </w:rPr>
            </w:pPr>
          </w:p>
        </w:tc>
        <w:tc>
          <w:tcPr>
            <w:tcW w:w="447" w:type="dxa"/>
            <w:vAlign w:val="center"/>
          </w:tcPr>
          <w:p w14:paraId="7B363113" w14:textId="77777777" w:rsidR="009709AA" w:rsidRPr="00DB5AAF" w:rsidRDefault="009709AA" w:rsidP="00126BEB">
            <w:pPr>
              <w:rPr>
                <w:rFonts w:ascii="Calibri" w:hAnsi="Calibri" w:cs="Calibri"/>
                <w:b/>
                <w:sz w:val="18"/>
                <w:szCs w:val="18"/>
              </w:rPr>
            </w:pPr>
          </w:p>
        </w:tc>
        <w:tc>
          <w:tcPr>
            <w:tcW w:w="427" w:type="dxa"/>
            <w:vAlign w:val="center"/>
          </w:tcPr>
          <w:p w14:paraId="6905AE32" w14:textId="77777777" w:rsidR="009709AA" w:rsidRPr="00DB5AAF" w:rsidRDefault="009709AA" w:rsidP="00126BEB">
            <w:pPr>
              <w:rPr>
                <w:rFonts w:ascii="Calibri" w:hAnsi="Calibri" w:cs="Calibri"/>
                <w:b/>
                <w:sz w:val="18"/>
                <w:szCs w:val="18"/>
              </w:rPr>
            </w:pPr>
          </w:p>
        </w:tc>
        <w:tc>
          <w:tcPr>
            <w:tcW w:w="643" w:type="dxa"/>
            <w:vAlign w:val="center"/>
          </w:tcPr>
          <w:p w14:paraId="19F89D97" w14:textId="77777777" w:rsidR="009709AA" w:rsidRPr="00DB5AAF" w:rsidRDefault="009709AA" w:rsidP="00126BEB">
            <w:pPr>
              <w:rPr>
                <w:rFonts w:ascii="Calibri" w:hAnsi="Calibri" w:cs="Calibri"/>
                <w:b/>
                <w:sz w:val="18"/>
                <w:szCs w:val="18"/>
              </w:rPr>
            </w:pPr>
          </w:p>
        </w:tc>
      </w:tr>
      <w:tr w:rsidR="009709AA" w:rsidRPr="00C75BEC" w14:paraId="5C037A03" w14:textId="77777777" w:rsidTr="00B02924">
        <w:trPr>
          <w:jc w:val="center"/>
        </w:trPr>
        <w:tc>
          <w:tcPr>
            <w:tcW w:w="5183" w:type="dxa"/>
            <w:shd w:val="clear" w:color="auto" w:fill="B8CCE4" w:themeFill="accent1" w:themeFillTint="66"/>
            <w:vAlign w:val="center"/>
          </w:tcPr>
          <w:p w14:paraId="4BC7D1EB" w14:textId="11CCD570" w:rsidR="009709AA" w:rsidRPr="00DB5AAF" w:rsidRDefault="00B02924" w:rsidP="00126BEB">
            <w:pPr>
              <w:rPr>
                <w:rFonts w:ascii="Calibri" w:hAnsi="Calibri" w:cs="Calibri"/>
                <w:bCs/>
                <w:sz w:val="18"/>
                <w:szCs w:val="18"/>
              </w:rPr>
            </w:pPr>
            <w:r w:rsidRPr="00120252">
              <w:rPr>
                <w:rFonts w:ascii="Verdana" w:hAnsi="Verdana" w:cs="Calibri"/>
                <w:b/>
                <w:sz w:val="18"/>
                <w:szCs w:val="18"/>
              </w:rPr>
              <w:t>INSPECCIONES Y PRUEBAS</w:t>
            </w:r>
          </w:p>
        </w:tc>
        <w:tc>
          <w:tcPr>
            <w:tcW w:w="2479" w:type="dxa"/>
            <w:shd w:val="clear" w:color="auto" w:fill="B8CCE4" w:themeFill="accent1" w:themeFillTint="66"/>
            <w:vAlign w:val="center"/>
          </w:tcPr>
          <w:p w14:paraId="4BCCF3DF" w14:textId="77777777" w:rsidR="009709AA" w:rsidRPr="00DB5AAF" w:rsidRDefault="009709AA" w:rsidP="00126BEB">
            <w:pPr>
              <w:rPr>
                <w:rFonts w:ascii="Calibri" w:hAnsi="Calibri" w:cs="Calibri"/>
                <w:b/>
                <w:sz w:val="18"/>
                <w:szCs w:val="18"/>
              </w:rPr>
            </w:pPr>
          </w:p>
        </w:tc>
        <w:tc>
          <w:tcPr>
            <w:tcW w:w="447" w:type="dxa"/>
            <w:shd w:val="clear" w:color="auto" w:fill="B8CCE4" w:themeFill="accent1" w:themeFillTint="66"/>
            <w:vAlign w:val="center"/>
          </w:tcPr>
          <w:p w14:paraId="10B48124" w14:textId="77777777" w:rsidR="009709AA" w:rsidRPr="00DB5AAF" w:rsidRDefault="009709AA" w:rsidP="00126BEB">
            <w:pPr>
              <w:rPr>
                <w:rFonts w:ascii="Calibri" w:hAnsi="Calibri" w:cs="Calibri"/>
                <w:b/>
                <w:sz w:val="18"/>
                <w:szCs w:val="18"/>
              </w:rPr>
            </w:pPr>
          </w:p>
        </w:tc>
        <w:tc>
          <w:tcPr>
            <w:tcW w:w="427" w:type="dxa"/>
            <w:shd w:val="clear" w:color="auto" w:fill="B8CCE4" w:themeFill="accent1" w:themeFillTint="66"/>
            <w:vAlign w:val="center"/>
          </w:tcPr>
          <w:p w14:paraId="77CAEE5C" w14:textId="77777777" w:rsidR="009709AA" w:rsidRPr="00DB5AAF" w:rsidRDefault="009709AA" w:rsidP="00126BEB">
            <w:pPr>
              <w:rPr>
                <w:rFonts w:ascii="Calibri" w:hAnsi="Calibri" w:cs="Calibri"/>
                <w:b/>
                <w:sz w:val="18"/>
                <w:szCs w:val="18"/>
              </w:rPr>
            </w:pPr>
          </w:p>
        </w:tc>
        <w:tc>
          <w:tcPr>
            <w:tcW w:w="643" w:type="dxa"/>
            <w:shd w:val="clear" w:color="auto" w:fill="B8CCE4" w:themeFill="accent1" w:themeFillTint="66"/>
            <w:vAlign w:val="center"/>
          </w:tcPr>
          <w:p w14:paraId="3F2726AC" w14:textId="77777777" w:rsidR="009709AA" w:rsidRPr="00DB5AAF" w:rsidRDefault="009709AA" w:rsidP="00126BEB">
            <w:pPr>
              <w:rPr>
                <w:rFonts w:ascii="Calibri" w:hAnsi="Calibri" w:cs="Calibri"/>
                <w:b/>
                <w:sz w:val="18"/>
                <w:szCs w:val="18"/>
              </w:rPr>
            </w:pPr>
          </w:p>
        </w:tc>
      </w:tr>
      <w:tr w:rsidR="009709AA" w:rsidRPr="00C75BEC" w14:paraId="67905672" w14:textId="77777777" w:rsidTr="00B02924">
        <w:trPr>
          <w:jc w:val="center"/>
        </w:trPr>
        <w:tc>
          <w:tcPr>
            <w:tcW w:w="5183" w:type="dxa"/>
            <w:vAlign w:val="center"/>
          </w:tcPr>
          <w:p w14:paraId="640BBBCA" w14:textId="77777777" w:rsidR="00B02924" w:rsidRPr="00120252" w:rsidRDefault="00B02924" w:rsidP="00B02924">
            <w:pPr>
              <w:autoSpaceDE w:val="0"/>
              <w:autoSpaceDN w:val="0"/>
              <w:adjustRightInd w:val="0"/>
              <w:jc w:val="both"/>
              <w:rPr>
                <w:rFonts w:ascii="Verdana" w:hAnsi="Verdana" w:cs="Calibri"/>
                <w:sz w:val="18"/>
                <w:szCs w:val="18"/>
              </w:rPr>
            </w:pPr>
            <w:r w:rsidRPr="00120252">
              <w:rPr>
                <w:rFonts w:ascii="Verdana" w:hAnsi="Verdana" w:cs="Calibri"/>
                <w:sz w:val="18"/>
                <w:szCs w:val="18"/>
              </w:rPr>
              <w:t>YPFB realizara una inspección de todos los componentes de los equipos como máximo a los cuatro días calendarios de haber</w:t>
            </w:r>
            <w:r>
              <w:rPr>
                <w:rFonts w:ascii="Verdana" w:hAnsi="Verdana" w:cs="Calibri"/>
                <w:sz w:val="18"/>
                <w:szCs w:val="18"/>
              </w:rPr>
              <w:t>se realizado la entrega del material en el lugar determinado</w:t>
            </w:r>
            <w:r w:rsidRPr="00120252">
              <w:rPr>
                <w:rFonts w:ascii="Verdana" w:hAnsi="Verdana" w:cs="Calibri"/>
                <w:sz w:val="18"/>
                <w:szCs w:val="18"/>
              </w:rPr>
              <w:t xml:space="preserve">.   </w:t>
            </w:r>
          </w:p>
          <w:p w14:paraId="31302B72" w14:textId="77777777" w:rsidR="00B02924" w:rsidRPr="00120252" w:rsidRDefault="00B02924" w:rsidP="00B02924">
            <w:pPr>
              <w:autoSpaceDE w:val="0"/>
              <w:autoSpaceDN w:val="0"/>
              <w:adjustRightInd w:val="0"/>
              <w:jc w:val="both"/>
              <w:rPr>
                <w:rFonts w:ascii="Verdana" w:hAnsi="Verdana" w:cs="Calibri"/>
                <w:sz w:val="18"/>
                <w:szCs w:val="18"/>
              </w:rPr>
            </w:pPr>
          </w:p>
          <w:p w14:paraId="0C6CA3A7" w14:textId="1FFF7FF2" w:rsidR="009709AA" w:rsidRPr="00DB5AAF" w:rsidRDefault="00B02924" w:rsidP="00B02924">
            <w:pPr>
              <w:jc w:val="both"/>
              <w:rPr>
                <w:rFonts w:ascii="Calibri" w:hAnsi="Calibri" w:cs="Calibri"/>
                <w:bCs/>
                <w:sz w:val="18"/>
                <w:szCs w:val="18"/>
              </w:rPr>
            </w:pPr>
            <w:r w:rsidRPr="00120252">
              <w:rPr>
                <w:rFonts w:ascii="Verdana" w:hAnsi="Verdana" w:cs="Calibri"/>
                <w:sz w:val="18"/>
                <w:szCs w:val="18"/>
              </w:rPr>
              <w:t>La empresa adjudicada entregara a YPFB los certificados de las pruebas realizadas en fábrica a cada uno de los equipos, estos certificados serán entregadas en el momento de la entrega final de los bienes</w:t>
            </w:r>
          </w:p>
        </w:tc>
        <w:tc>
          <w:tcPr>
            <w:tcW w:w="2479" w:type="dxa"/>
            <w:vAlign w:val="center"/>
          </w:tcPr>
          <w:p w14:paraId="3ECEF9FC" w14:textId="77777777" w:rsidR="009709AA" w:rsidRPr="00DB5AAF" w:rsidRDefault="009709AA" w:rsidP="00126BEB">
            <w:pPr>
              <w:rPr>
                <w:rFonts w:ascii="Calibri" w:hAnsi="Calibri" w:cs="Calibri"/>
                <w:b/>
                <w:sz w:val="18"/>
                <w:szCs w:val="18"/>
              </w:rPr>
            </w:pPr>
          </w:p>
        </w:tc>
        <w:tc>
          <w:tcPr>
            <w:tcW w:w="447" w:type="dxa"/>
            <w:vAlign w:val="center"/>
          </w:tcPr>
          <w:p w14:paraId="25591ADB" w14:textId="77777777" w:rsidR="009709AA" w:rsidRPr="00DB5AAF" w:rsidRDefault="009709AA" w:rsidP="00126BEB">
            <w:pPr>
              <w:rPr>
                <w:rFonts w:ascii="Calibri" w:hAnsi="Calibri" w:cs="Calibri"/>
                <w:b/>
                <w:sz w:val="18"/>
                <w:szCs w:val="18"/>
              </w:rPr>
            </w:pPr>
          </w:p>
        </w:tc>
        <w:tc>
          <w:tcPr>
            <w:tcW w:w="427" w:type="dxa"/>
            <w:vAlign w:val="center"/>
          </w:tcPr>
          <w:p w14:paraId="66680305" w14:textId="77777777" w:rsidR="009709AA" w:rsidRPr="00DB5AAF" w:rsidRDefault="009709AA" w:rsidP="00126BEB">
            <w:pPr>
              <w:rPr>
                <w:rFonts w:ascii="Calibri" w:hAnsi="Calibri" w:cs="Calibri"/>
                <w:b/>
                <w:sz w:val="18"/>
                <w:szCs w:val="18"/>
              </w:rPr>
            </w:pPr>
          </w:p>
        </w:tc>
        <w:tc>
          <w:tcPr>
            <w:tcW w:w="643" w:type="dxa"/>
            <w:vAlign w:val="center"/>
          </w:tcPr>
          <w:p w14:paraId="3F48D140" w14:textId="77777777" w:rsidR="009709AA" w:rsidRPr="00DB5AAF" w:rsidRDefault="009709AA"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322DED73" w14:textId="77777777" w:rsidR="00243324" w:rsidRPr="00DB5AAF" w:rsidRDefault="00243324" w:rsidP="00243324">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26FB2C38" w14:textId="77777777" w:rsidR="00243324" w:rsidRPr="00DB5AAF" w:rsidRDefault="00243324" w:rsidP="00243324">
      <w:pPr>
        <w:jc w:val="center"/>
        <w:rPr>
          <w:rFonts w:ascii="Calibri" w:hAnsi="Calibri" w:cs="Calibri"/>
          <w:b/>
        </w:rPr>
      </w:pPr>
      <w:r w:rsidRPr="00DB5AAF">
        <w:rPr>
          <w:rFonts w:ascii="Calibri" w:hAnsi="Calibri" w:cs="Calibri"/>
          <w:b/>
        </w:rPr>
        <w:t>ESPECIFICACIONES TÉCNICAS</w:t>
      </w:r>
    </w:p>
    <w:p w14:paraId="0CDC3936" w14:textId="77777777" w:rsidR="00243324" w:rsidRDefault="00243324" w:rsidP="00243324">
      <w:pPr>
        <w:jc w:val="center"/>
        <w:rPr>
          <w:rFonts w:ascii="Calibri" w:hAnsi="Calibri" w:cs="Calibri"/>
          <w:b/>
        </w:rPr>
      </w:pPr>
      <w:r>
        <w:rPr>
          <w:rFonts w:ascii="Calibri" w:hAnsi="Calibri" w:cs="Calibri"/>
          <w:b/>
        </w:rPr>
        <w:t xml:space="preserve">(CARATERISTICAS TECNICAS SOLICITADAS) </w:t>
      </w:r>
    </w:p>
    <w:p w14:paraId="4A7AD4C8" w14:textId="77777777" w:rsidR="00243324" w:rsidRPr="00F80A3E" w:rsidRDefault="00243324" w:rsidP="00243324">
      <w:pPr>
        <w:jc w:val="center"/>
        <w:rPr>
          <w:rFonts w:ascii="Verdana" w:eastAsia="Arial Unicode MS" w:hAnsi="Verdana" w:cs="Calibri"/>
          <w:b/>
          <w:sz w:val="18"/>
          <w:szCs w:val="18"/>
          <w:u w:val="single"/>
          <w:lang w:val="es-MX"/>
        </w:rPr>
      </w:pPr>
      <w:r>
        <w:rPr>
          <w:rFonts w:ascii="Verdana" w:eastAsia="Arial Unicode MS" w:hAnsi="Verdana" w:cs="Calibri"/>
          <w:b/>
          <w:sz w:val="18"/>
          <w:szCs w:val="18"/>
          <w:u w:val="single"/>
          <w:lang w:val="es-MX"/>
        </w:rPr>
        <w:t xml:space="preserve">LOTE N°2: </w:t>
      </w:r>
      <w:r w:rsidRPr="00F80A3E">
        <w:rPr>
          <w:rFonts w:ascii="Verdana" w:eastAsia="Arial Unicode MS" w:hAnsi="Verdana" w:cs="Calibri"/>
          <w:b/>
          <w:sz w:val="18"/>
          <w:szCs w:val="18"/>
          <w:u w:val="single"/>
          <w:lang w:val="es-MX"/>
        </w:rPr>
        <w:t xml:space="preserve">ADQUISICION DE DISPENSERS DE GNV </w:t>
      </w:r>
    </w:p>
    <w:p w14:paraId="6541D093" w14:textId="77777777" w:rsidR="00243324" w:rsidRDefault="00243324" w:rsidP="00243324">
      <w:pPr>
        <w:jc w:val="center"/>
        <w:rPr>
          <w:rFonts w:ascii="Verdana" w:eastAsia="Arial Unicode MS" w:hAnsi="Verdana" w:cs="Calibri"/>
          <w:b/>
          <w:sz w:val="18"/>
          <w:szCs w:val="18"/>
          <w:u w:val="single"/>
          <w:lang w:val="es-MX"/>
        </w:rPr>
      </w:pPr>
      <w:r w:rsidRPr="00F80A3E">
        <w:rPr>
          <w:rFonts w:ascii="Verdana" w:eastAsia="Arial Unicode MS" w:hAnsi="Verdana" w:cs="Calibri"/>
          <w:b/>
          <w:sz w:val="18"/>
          <w:szCs w:val="18"/>
          <w:u w:val="single"/>
          <w:lang w:val="es-MX"/>
        </w:rPr>
        <w:t>PARA LAS ESTACIONES DE SERVICIO DE YPFB</w:t>
      </w:r>
    </w:p>
    <w:p w14:paraId="40308E33" w14:textId="77777777" w:rsidR="00243324" w:rsidRPr="00243324" w:rsidRDefault="00243324" w:rsidP="00243324">
      <w:pPr>
        <w:jc w:val="center"/>
        <w:rPr>
          <w:rFonts w:ascii="Calibri" w:hAnsi="Calibri" w:cs="Calibri"/>
          <w:b/>
          <w:sz w:val="18"/>
          <w:szCs w:val="18"/>
          <w:lang w:val="es-MX"/>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09"/>
        <w:gridCol w:w="2462"/>
        <w:gridCol w:w="445"/>
        <w:gridCol w:w="425"/>
        <w:gridCol w:w="638"/>
      </w:tblGrid>
      <w:tr w:rsidR="00243324" w:rsidRPr="00C75BEC" w14:paraId="2CA9AC43" w14:textId="77777777" w:rsidTr="003F1655">
        <w:trPr>
          <w:tblHeader/>
          <w:jc w:val="center"/>
        </w:trPr>
        <w:tc>
          <w:tcPr>
            <w:tcW w:w="5183" w:type="dxa"/>
            <w:shd w:val="clear" w:color="auto" w:fill="D9D9D9" w:themeFill="background1" w:themeFillShade="D9"/>
            <w:vAlign w:val="center"/>
          </w:tcPr>
          <w:p w14:paraId="21CC03E2" w14:textId="77777777" w:rsidR="00243324" w:rsidRPr="00DB5AAF" w:rsidRDefault="00243324" w:rsidP="003F165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79" w:type="dxa"/>
            <w:shd w:val="clear" w:color="auto" w:fill="D9D9D9" w:themeFill="background1" w:themeFillShade="D9"/>
            <w:vAlign w:val="center"/>
          </w:tcPr>
          <w:p w14:paraId="2ABDC846" w14:textId="77777777" w:rsidR="00243324" w:rsidRDefault="00243324" w:rsidP="003F165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4DB8F0BB" w14:textId="77777777" w:rsidR="00243324" w:rsidRPr="00DB5AAF" w:rsidRDefault="00243324" w:rsidP="003F165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17" w:type="dxa"/>
            <w:gridSpan w:val="3"/>
            <w:tcBorders>
              <w:top w:val="single" w:sz="12" w:space="0" w:color="auto"/>
              <w:bottom w:val="single" w:sz="2" w:space="0" w:color="000000"/>
            </w:tcBorders>
            <w:shd w:val="clear" w:color="auto" w:fill="D9D9D9" w:themeFill="background1" w:themeFillShade="D9"/>
            <w:vAlign w:val="center"/>
          </w:tcPr>
          <w:p w14:paraId="4AF824D4" w14:textId="77777777" w:rsidR="00243324" w:rsidRPr="00DB5AAF" w:rsidRDefault="00243324" w:rsidP="003F165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43324" w:rsidRPr="00C75BEC" w14:paraId="0C844937" w14:textId="77777777" w:rsidTr="003F1655">
        <w:trPr>
          <w:cantSplit/>
          <w:trHeight w:val="1448"/>
          <w:jc w:val="center"/>
        </w:trPr>
        <w:tc>
          <w:tcPr>
            <w:tcW w:w="5183" w:type="dxa"/>
            <w:shd w:val="clear" w:color="auto" w:fill="D9D9D9" w:themeFill="background1" w:themeFillShade="D9"/>
            <w:vAlign w:val="center"/>
          </w:tcPr>
          <w:p w14:paraId="0442589D" w14:textId="77777777" w:rsidR="00243324" w:rsidRPr="00DB5AAF" w:rsidRDefault="00243324" w:rsidP="003F1655">
            <w:pPr>
              <w:jc w:val="center"/>
              <w:rPr>
                <w:rFonts w:ascii="Calibri" w:hAnsi="Calibri" w:cs="Calibri"/>
                <w:b/>
                <w:sz w:val="18"/>
                <w:szCs w:val="18"/>
              </w:rPr>
            </w:pPr>
            <w:r>
              <w:rPr>
                <w:rFonts w:ascii="Calibri" w:hAnsi="Calibri" w:cs="Calibri"/>
                <w:b/>
                <w:sz w:val="18"/>
                <w:szCs w:val="18"/>
              </w:rPr>
              <w:t xml:space="preserve">Característica del Bien </w:t>
            </w:r>
            <w:r w:rsidRPr="00DB5AAF">
              <w:rPr>
                <w:rFonts w:ascii="Calibri" w:hAnsi="Calibri" w:cs="Calibri"/>
                <w:b/>
                <w:sz w:val="18"/>
                <w:szCs w:val="18"/>
              </w:rPr>
              <w:t>requerido por YPFB</w:t>
            </w:r>
          </w:p>
        </w:tc>
        <w:tc>
          <w:tcPr>
            <w:tcW w:w="2479" w:type="dxa"/>
            <w:shd w:val="clear" w:color="auto" w:fill="D9D9D9" w:themeFill="background1" w:themeFillShade="D9"/>
            <w:vAlign w:val="center"/>
          </w:tcPr>
          <w:p w14:paraId="004E4373" w14:textId="77777777" w:rsidR="00243324" w:rsidRPr="00DB5AAF" w:rsidRDefault="00243324" w:rsidP="003F165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7" w:type="dxa"/>
            <w:tcBorders>
              <w:top w:val="single" w:sz="2" w:space="0" w:color="000000"/>
              <w:bottom w:val="single" w:sz="2" w:space="0" w:color="000000"/>
            </w:tcBorders>
            <w:shd w:val="clear" w:color="auto" w:fill="D9D9D9" w:themeFill="background1" w:themeFillShade="D9"/>
            <w:textDirection w:val="btLr"/>
            <w:vAlign w:val="center"/>
          </w:tcPr>
          <w:p w14:paraId="557E4008" w14:textId="77777777" w:rsidR="00243324" w:rsidRPr="00DB5AAF" w:rsidRDefault="00243324" w:rsidP="003F1655">
            <w:pPr>
              <w:jc w:val="center"/>
              <w:rPr>
                <w:rFonts w:ascii="Calibri" w:hAnsi="Calibri" w:cs="Calibri"/>
                <w:b/>
                <w:sz w:val="18"/>
                <w:szCs w:val="18"/>
              </w:rPr>
            </w:pPr>
            <w:r w:rsidRPr="00DB5AAF">
              <w:rPr>
                <w:rFonts w:ascii="Calibri" w:hAnsi="Calibri" w:cs="Calibri"/>
                <w:b/>
                <w:sz w:val="18"/>
                <w:szCs w:val="18"/>
              </w:rPr>
              <w:t>CUMPLE</w:t>
            </w:r>
          </w:p>
        </w:tc>
        <w:tc>
          <w:tcPr>
            <w:tcW w:w="427" w:type="dxa"/>
            <w:tcBorders>
              <w:top w:val="single" w:sz="2" w:space="0" w:color="000000"/>
              <w:bottom w:val="single" w:sz="2" w:space="0" w:color="000000"/>
            </w:tcBorders>
            <w:shd w:val="clear" w:color="auto" w:fill="D9D9D9" w:themeFill="background1" w:themeFillShade="D9"/>
            <w:textDirection w:val="btLr"/>
            <w:vAlign w:val="center"/>
          </w:tcPr>
          <w:p w14:paraId="676B6805" w14:textId="77777777" w:rsidR="00243324" w:rsidRPr="00DB5AAF" w:rsidRDefault="00243324" w:rsidP="003F1655">
            <w:pPr>
              <w:jc w:val="center"/>
              <w:rPr>
                <w:rFonts w:ascii="Calibri" w:hAnsi="Calibri" w:cs="Calibri"/>
                <w:b/>
                <w:sz w:val="18"/>
                <w:szCs w:val="18"/>
              </w:rPr>
            </w:pPr>
            <w:r w:rsidRPr="00DB5AAF">
              <w:rPr>
                <w:rFonts w:ascii="Calibri" w:hAnsi="Calibri" w:cs="Calibri"/>
                <w:b/>
                <w:sz w:val="18"/>
                <w:szCs w:val="18"/>
              </w:rPr>
              <w:t>NO CUMPLE</w:t>
            </w:r>
          </w:p>
        </w:tc>
        <w:tc>
          <w:tcPr>
            <w:tcW w:w="643" w:type="dxa"/>
            <w:tcBorders>
              <w:top w:val="single" w:sz="2" w:space="0" w:color="000000"/>
              <w:bottom w:val="single" w:sz="2" w:space="0" w:color="000000"/>
            </w:tcBorders>
            <w:shd w:val="clear" w:color="auto" w:fill="D9D9D9" w:themeFill="background1" w:themeFillShade="D9"/>
            <w:textDirection w:val="btLr"/>
            <w:vAlign w:val="center"/>
          </w:tcPr>
          <w:p w14:paraId="1E826C5F" w14:textId="77777777" w:rsidR="00243324" w:rsidRPr="00DB5AAF" w:rsidRDefault="00243324" w:rsidP="003F1655">
            <w:pPr>
              <w:jc w:val="center"/>
              <w:rPr>
                <w:rFonts w:ascii="Calibri" w:hAnsi="Calibri" w:cs="Calibri"/>
                <w:b/>
                <w:sz w:val="18"/>
                <w:szCs w:val="18"/>
              </w:rPr>
            </w:pPr>
            <w:r>
              <w:rPr>
                <w:rFonts w:ascii="Calibri" w:hAnsi="Calibri" w:cs="Calibri"/>
                <w:b/>
                <w:sz w:val="18"/>
                <w:szCs w:val="18"/>
              </w:rPr>
              <w:t>DESCRIPCION PORQUE NO CUMPLE</w:t>
            </w:r>
          </w:p>
        </w:tc>
      </w:tr>
      <w:tr w:rsidR="00243324" w:rsidRPr="00C75BEC" w14:paraId="2B30E847" w14:textId="77777777" w:rsidTr="003F1655">
        <w:trPr>
          <w:jc w:val="center"/>
        </w:trPr>
        <w:tc>
          <w:tcPr>
            <w:tcW w:w="5183" w:type="dxa"/>
            <w:vAlign w:val="center"/>
          </w:tcPr>
          <w:tbl>
            <w:tblPr>
              <w:tblW w:w="4936" w:type="dxa"/>
              <w:jc w:val="center"/>
              <w:tblCellMar>
                <w:left w:w="70" w:type="dxa"/>
                <w:right w:w="70" w:type="dxa"/>
              </w:tblCellMar>
              <w:tblLook w:val="04A0" w:firstRow="1" w:lastRow="0" w:firstColumn="1" w:lastColumn="0" w:noHBand="0" w:noVBand="1"/>
            </w:tblPr>
            <w:tblGrid>
              <w:gridCol w:w="598"/>
              <w:gridCol w:w="2560"/>
              <w:gridCol w:w="883"/>
              <w:gridCol w:w="1102"/>
            </w:tblGrid>
            <w:tr w:rsidR="00243324" w:rsidRPr="00805293" w14:paraId="71864643" w14:textId="77777777" w:rsidTr="003F1655">
              <w:trPr>
                <w:trHeight w:val="517"/>
                <w:jc w:val="center"/>
              </w:trPr>
              <w:tc>
                <w:tcPr>
                  <w:tcW w:w="447" w:type="dxa"/>
                  <w:tcBorders>
                    <w:top w:val="single" w:sz="4" w:space="0" w:color="auto"/>
                    <w:left w:val="single" w:sz="4" w:space="0" w:color="auto"/>
                    <w:bottom w:val="single" w:sz="4" w:space="0" w:color="auto"/>
                    <w:right w:val="single" w:sz="4" w:space="0" w:color="000000"/>
                  </w:tcBorders>
                  <w:shd w:val="clear" w:color="auto" w:fill="B8CCE4"/>
                  <w:vAlign w:val="center"/>
                </w:tcPr>
                <w:p w14:paraId="3C17ED69" w14:textId="77777777" w:rsidR="00243324" w:rsidRPr="00805293" w:rsidRDefault="00243324" w:rsidP="003F1655">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N° ÍTEM</w:t>
                  </w:r>
                </w:p>
              </w:tc>
              <w:tc>
                <w:tcPr>
                  <w:tcW w:w="256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7CFBAEFB" w14:textId="77777777" w:rsidR="00243324" w:rsidRPr="00805293" w:rsidRDefault="00243324" w:rsidP="003F1655">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DESCRIPCIÓN DETALLADA DEL BIEN</w:t>
                  </w:r>
                </w:p>
              </w:tc>
              <w:tc>
                <w:tcPr>
                  <w:tcW w:w="1018" w:type="dxa"/>
                  <w:tcBorders>
                    <w:top w:val="single" w:sz="4" w:space="0" w:color="auto"/>
                    <w:left w:val="single" w:sz="4" w:space="0" w:color="auto"/>
                    <w:bottom w:val="single" w:sz="4" w:space="0" w:color="auto"/>
                    <w:right w:val="single" w:sz="4" w:space="0" w:color="auto"/>
                  </w:tcBorders>
                  <w:shd w:val="clear" w:color="auto" w:fill="B8CCE4"/>
                  <w:vAlign w:val="center"/>
                </w:tcPr>
                <w:p w14:paraId="5E74CB38" w14:textId="77777777" w:rsidR="00243324" w:rsidRPr="00805293" w:rsidRDefault="00243324" w:rsidP="003F1655">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 xml:space="preserve">UNIDAD DE MEDIDA </w:t>
                  </w:r>
                </w:p>
              </w:tc>
              <w:tc>
                <w:tcPr>
                  <w:tcW w:w="91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1A4FCE2" w14:textId="77777777" w:rsidR="00243324" w:rsidRPr="00805293" w:rsidRDefault="00243324" w:rsidP="003F1655">
                  <w:pPr>
                    <w:spacing w:before="60" w:after="60"/>
                    <w:jc w:val="center"/>
                    <w:rPr>
                      <w:rFonts w:ascii="Verdana" w:hAnsi="Verdana" w:cs="Calibri"/>
                      <w:b/>
                      <w:bCs/>
                      <w:sz w:val="16"/>
                      <w:szCs w:val="16"/>
                      <w:lang w:val="es-BO"/>
                    </w:rPr>
                  </w:pPr>
                  <w:r w:rsidRPr="00805293">
                    <w:rPr>
                      <w:rFonts w:ascii="Verdana" w:hAnsi="Verdana" w:cs="Calibri"/>
                      <w:b/>
                      <w:bCs/>
                      <w:sz w:val="16"/>
                      <w:szCs w:val="16"/>
                      <w:lang w:val="es-BO"/>
                    </w:rPr>
                    <w:t>CANTIDAD</w:t>
                  </w:r>
                </w:p>
              </w:tc>
            </w:tr>
            <w:tr w:rsidR="00243324" w:rsidRPr="00805293" w14:paraId="370A416C" w14:textId="77777777" w:rsidTr="003F1655">
              <w:trPr>
                <w:trHeight w:val="409"/>
                <w:jc w:val="center"/>
              </w:trPr>
              <w:tc>
                <w:tcPr>
                  <w:tcW w:w="447" w:type="dxa"/>
                  <w:tcBorders>
                    <w:top w:val="single" w:sz="4" w:space="0" w:color="auto"/>
                    <w:left w:val="single" w:sz="4" w:space="0" w:color="auto"/>
                    <w:bottom w:val="single" w:sz="4" w:space="0" w:color="auto"/>
                    <w:right w:val="single" w:sz="4" w:space="0" w:color="000000"/>
                  </w:tcBorders>
                  <w:vAlign w:val="center"/>
                </w:tcPr>
                <w:p w14:paraId="47426237" w14:textId="77777777" w:rsidR="00243324" w:rsidRPr="00805293" w:rsidRDefault="00243324" w:rsidP="003F1655">
                  <w:pPr>
                    <w:spacing w:before="60" w:after="60"/>
                    <w:jc w:val="center"/>
                    <w:rPr>
                      <w:rFonts w:ascii="Verdana" w:hAnsi="Verdana" w:cs="Calibri"/>
                      <w:bCs/>
                      <w:sz w:val="16"/>
                      <w:szCs w:val="16"/>
                      <w:lang w:val="es-BO"/>
                    </w:rPr>
                  </w:pPr>
                  <w:r w:rsidRPr="00805293">
                    <w:rPr>
                      <w:rFonts w:ascii="Verdana" w:hAnsi="Verdana" w:cs="Calibri"/>
                      <w:bCs/>
                      <w:sz w:val="16"/>
                      <w:szCs w:val="16"/>
                      <w:lang w:val="es-BO"/>
                    </w:rPr>
                    <w:t>1</w:t>
                  </w:r>
                </w:p>
              </w:tc>
              <w:tc>
                <w:tcPr>
                  <w:tcW w:w="256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8BEA4C8" w14:textId="77777777" w:rsidR="00243324" w:rsidRPr="00805293" w:rsidRDefault="00243324" w:rsidP="003F1655">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COPACABANA</w:t>
                  </w:r>
                </w:p>
              </w:tc>
              <w:tc>
                <w:tcPr>
                  <w:tcW w:w="1018" w:type="dxa"/>
                  <w:tcBorders>
                    <w:top w:val="single" w:sz="4" w:space="0" w:color="auto"/>
                    <w:left w:val="single" w:sz="4" w:space="0" w:color="auto"/>
                    <w:bottom w:val="single" w:sz="4" w:space="0" w:color="auto"/>
                    <w:right w:val="single" w:sz="4" w:space="0" w:color="auto"/>
                  </w:tcBorders>
                  <w:vAlign w:val="center"/>
                </w:tcPr>
                <w:p w14:paraId="24C46D77" w14:textId="77777777" w:rsidR="00243324" w:rsidRPr="00805293" w:rsidRDefault="00243324" w:rsidP="003F1655">
                  <w:pPr>
                    <w:spacing w:before="60" w:after="60"/>
                    <w:jc w:val="center"/>
                    <w:rPr>
                      <w:rFonts w:ascii="Verdana" w:hAnsi="Verdana" w:cs="Calibri"/>
                      <w:b/>
                      <w:bCs/>
                      <w:sz w:val="16"/>
                      <w:szCs w:val="16"/>
                      <w:lang w:val="es-BO"/>
                    </w:rPr>
                  </w:pPr>
                  <w:r w:rsidRPr="00805293">
                    <w:rPr>
                      <w:rFonts w:ascii="Verdana" w:hAnsi="Verdana" w:cs="Calibri"/>
                      <w:sz w:val="16"/>
                      <w:szCs w:val="16"/>
                      <w:lang w:val="es-BO"/>
                    </w:rPr>
                    <w:t>Pza.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83BC9" w14:textId="77777777" w:rsidR="00243324" w:rsidRPr="00805293" w:rsidRDefault="00243324" w:rsidP="003F1655">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r w:rsidR="00243324" w:rsidRPr="00805293" w14:paraId="54DF98AC" w14:textId="77777777" w:rsidTr="003F1655">
              <w:trPr>
                <w:trHeight w:val="409"/>
                <w:jc w:val="center"/>
              </w:trPr>
              <w:tc>
                <w:tcPr>
                  <w:tcW w:w="447" w:type="dxa"/>
                  <w:tcBorders>
                    <w:top w:val="single" w:sz="4" w:space="0" w:color="auto"/>
                    <w:left w:val="single" w:sz="4" w:space="0" w:color="auto"/>
                    <w:bottom w:val="single" w:sz="4" w:space="0" w:color="auto"/>
                    <w:right w:val="single" w:sz="4" w:space="0" w:color="000000"/>
                  </w:tcBorders>
                  <w:vAlign w:val="center"/>
                </w:tcPr>
                <w:p w14:paraId="1F7C96F1" w14:textId="77777777" w:rsidR="00243324" w:rsidRPr="00805293" w:rsidRDefault="00243324" w:rsidP="003F1655">
                  <w:pPr>
                    <w:spacing w:before="60" w:after="60"/>
                    <w:jc w:val="center"/>
                    <w:rPr>
                      <w:rFonts w:ascii="Verdana" w:hAnsi="Verdana" w:cs="Calibri"/>
                      <w:bCs/>
                      <w:sz w:val="16"/>
                      <w:szCs w:val="16"/>
                      <w:lang w:val="es-BO"/>
                    </w:rPr>
                  </w:pPr>
                  <w:r w:rsidRPr="00805293">
                    <w:rPr>
                      <w:rFonts w:ascii="Verdana" w:hAnsi="Verdana" w:cs="Calibri"/>
                      <w:bCs/>
                      <w:sz w:val="16"/>
                      <w:szCs w:val="16"/>
                      <w:lang w:val="es-BO"/>
                    </w:rPr>
                    <w:t>2</w:t>
                  </w:r>
                </w:p>
              </w:tc>
              <w:tc>
                <w:tcPr>
                  <w:tcW w:w="256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B752B4" w14:textId="77777777" w:rsidR="00243324" w:rsidRPr="00805293" w:rsidRDefault="00243324" w:rsidP="003F1655">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CARANAVI</w:t>
                  </w:r>
                </w:p>
              </w:tc>
              <w:tc>
                <w:tcPr>
                  <w:tcW w:w="1018" w:type="dxa"/>
                  <w:tcBorders>
                    <w:top w:val="single" w:sz="4" w:space="0" w:color="auto"/>
                    <w:left w:val="single" w:sz="4" w:space="0" w:color="auto"/>
                    <w:bottom w:val="single" w:sz="4" w:space="0" w:color="auto"/>
                    <w:right w:val="single" w:sz="4" w:space="0" w:color="auto"/>
                  </w:tcBorders>
                  <w:vAlign w:val="center"/>
                </w:tcPr>
                <w:p w14:paraId="58EC6AE0" w14:textId="77777777" w:rsidR="00243324" w:rsidRPr="00805293" w:rsidRDefault="00243324" w:rsidP="003F1655">
                  <w:pPr>
                    <w:spacing w:before="60" w:after="60"/>
                    <w:jc w:val="center"/>
                    <w:rPr>
                      <w:rFonts w:ascii="Verdana" w:hAnsi="Verdana" w:cs="Calibri"/>
                      <w:b/>
                      <w:bCs/>
                      <w:sz w:val="16"/>
                      <w:szCs w:val="16"/>
                      <w:lang w:val="es-BO"/>
                    </w:rPr>
                  </w:pPr>
                  <w:r w:rsidRPr="00805293">
                    <w:rPr>
                      <w:rFonts w:ascii="Verdana" w:hAnsi="Verdana" w:cs="Calibri"/>
                      <w:sz w:val="16"/>
                      <w:szCs w:val="16"/>
                      <w:lang w:val="es-BO"/>
                    </w:rPr>
                    <w:t>Pza.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D0904" w14:textId="77777777" w:rsidR="00243324" w:rsidRPr="00805293" w:rsidRDefault="00243324" w:rsidP="003F1655">
                  <w:pPr>
                    <w:spacing w:before="60" w:after="60"/>
                    <w:jc w:val="center"/>
                    <w:rPr>
                      <w:rFonts w:ascii="Verdana" w:hAnsi="Verdana" w:cs="Calibri"/>
                      <w:b/>
                      <w:bCs/>
                      <w:sz w:val="16"/>
                      <w:szCs w:val="16"/>
                      <w:lang w:val="es-BO"/>
                    </w:rPr>
                  </w:pPr>
                  <w:r>
                    <w:rPr>
                      <w:rFonts w:ascii="Verdana" w:hAnsi="Verdana" w:cs="Calibri"/>
                      <w:bCs/>
                      <w:sz w:val="16"/>
                      <w:szCs w:val="16"/>
                      <w:lang w:val="es-BO"/>
                    </w:rPr>
                    <w:t>2</w:t>
                  </w:r>
                </w:p>
              </w:tc>
            </w:tr>
            <w:tr w:rsidR="00243324" w:rsidRPr="00805293" w14:paraId="29D44AF2" w14:textId="77777777" w:rsidTr="003F1655">
              <w:trPr>
                <w:trHeight w:val="409"/>
                <w:jc w:val="center"/>
              </w:trPr>
              <w:tc>
                <w:tcPr>
                  <w:tcW w:w="447" w:type="dxa"/>
                  <w:tcBorders>
                    <w:top w:val="single" w:sz="4" w:space="0" w:color="auto"/>
                    <w:left w:val="single" w:sz="4" w:space="0" w:color="auto"/>
                    <w:bottom w:val="single" w:sz="4" w:space="0" w:color="auto"/>
                    <w:right w:val="single" w:sz="4" w:space="0" w:color="000000"/>
                  </w:tcBorders>
                  <w:vAlign w:val="center"/>
                </w:tcPr>
                <w:p w14:paraId="20F0DD7F" w14:textId="77777777" w:rsidR="00243324" w:rsidRPr="00805293" w:rsidRDefault="00243324" w:rsidP="003F1655">
                  <w:pPr>
                    <w:spacing w:before="60" w:after="60"/>
                    <w:jc w:val="center"/>
                    <w:rPr>
                      <w:rFonts w:ascii="Verdana" w:hAnsi="Verdana" w:cs="Calibri"/>
                      <w:bCs/>
                      <w:sz w:val="16"/>
                      <w:szCs w:val="16"/>
                      <w:lang w:val="es-BO"/>
                    </w:rPr>
                  </w:pPr>
                  <w:r w:rsidRPr="00805293">
                    <w:rPr>
                      <w:rFonts w:ascii="Verdana" w:hAnsi="Verdana" w:cs="Calibri"/>
                      <w:bCs/>
                      <w:sz w:val="16"/>
                      <w:szCs w:val="16"/>
                      <w:lang w:val="es-BO"/>
                    </w:rPr>
                    <w:t>3</w:t>
                  </w:r>
                </w:p>
              </w:tc>
              <w:tc>
                <w:tcPr>
                  <w:tcW w:w="256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36E1C5D" w14:textId="77777777" w:rsidR="00243324" w:rsidRPr="00805293" w:rsidRDefault="00243324" w:rsidP="003F1655">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CHALLAPATA</w:t>
                  </w:r>
                </w:p>
              </w:tc>
              <w:tc>
                <w:tcPr>
                  <w:tcW w:w="1018" w:type="dxa"/>
                  <w:tcBorders>
                    <w:top w:val="single" w:sz="4" w:space="0" w:color="auto"/>
                    <w:left w:val="single" w:sz="4" w:space="0" w:color="auto"/>
                    <w:bottom w:val="single" w:sz="4" w:space="0" w:color="auto"/>
                    <w:right w:val="single" w:sz="4" w:space="0" w:color="auto"/>
                  </w:tcBorders>
                  <w:vAlign w:val="center"/>
                </w:tcPr>
                <w:p w14:paraId="424303B6" w14:textId="77777777" w:rsidR="00243324" w:rsidRPr="00805293" w:rsidRDefault="00243324" w:rsidP="003F1655">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2347C" w14:textId="77777777" w:rsidR="00243324" w:rsidRPr="00805293" w:rsidRDefault="00243324" w:rsidP="003F1655">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r w:rsidR="00243324" w:rsidRPr="00805293" w14:paraId="02BDB114" w14:textId="77777777" w:rsidTr="003F1655">
              <w:trPr>
                <w:trHeight w:val="409"/>
                <w:jc w:val="center"/>
              </w:trPr>
              <w:tc>
                <w:tcPr>
                  <w:tcW w:w="447" w:type="dxa"/>
                  <w:tcBorders>
                    <w:top w:val="single" w:sz="4" w:space="0" w:color="auto"/>
                    <w:left w:val="single" w:sz="4" w:space="0" w:color="auto"/>
                    <w:bottom w:val="single" w:sz="4" w:space="0" w:color="auto"/>
                    <w:right w:val="single" w:sz="4" w:space="0" w:color="000000"/>
                  </w:tcBorders>
                  <w:vAlign w:val="center"/>
                </w:tcPr>
                <w:p w14:paraId="504BEDD8" w14:textId="77777777" w:rsidR="00243324" w:rsidRPr="00805293" w:rsidRDefault="00243324" w:rsidP="003F1655">
                  <w:pPr>
                    <w:spacing w:before="60" w:after="60"/>
                    <w:jc w:val="center"/>
                    <w:rPr>
                      <w:rFonts w:ascii="Verdana" w:hAnsi="Verdana" w:cs="Calibri"/>
                      <w:bCs/>
                      <w:sz w:val="16"/>
                      <w:szCs w:val="16"/>
                      <w:lang w:val="es-BO"/>
                    </w:rPr>
                  </w:pPr>
                  <w:r w:rsidRPr="00805293">
                    <w:rPr>
                      <w:rFonts w:ascii="Verdana" w:hAnsi="Verdana" w:cs="Calibri"/>
                      <w:bCs/>
                      <w:sz w:val="16"/>
                      <w:szCs w:val="16"/>
                      <w:lang w:val="es-BO"/>
                    </w:rPr>
                    <w:t>4</w:t>
                  </w:r>
                </w:p>
              </w:tc>
              <w:tc>
                <w:tcPr>
                  <w:tcW w:w="256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BF05FB3" w14:textId="77777777" w:rsidR="00243324" w:rsidRPr="00805293" w:rsidRDefault="00243324" w:rsidP="003F1655">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LLALLAGUA</w:t>
                  </w:r>
                </w:p>
              </w:tc>
              <w:tc>
                <w:tcPr>
                  <w:tcW w:w="1018" w:type="dxa"/>
                  <w:tcBorders>
                    <w:top w:val="single" w:sz="4" w:space="0" w:color="auto"/>
                    <w:left w:val="single" w:sz="4" w:space="0" w:color="auto"/>
                    <w:bottom w:val="single" w:sz="4" w:space="0" w:color="auto"/>
                    <w:right w:val="single" w:sz="4" w:space="0" w:color="auto"/>
                  </w:tcBorders>
                  <w:vAlign w:val="center"/>
                </w:tcPr>
                <w:p w14:paraId="1F93FC8B" w14:textId="77777777" w:rsidR="00243324" w:rsidRPr="00805293" w:rsidRDefault="00243324" w:rsidP="003F1655">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21E9" w14:textId="77777777" w:rsidR="00243324" w:rsidRPr="00805293" w:rsidRDefault="00243324" w:rsidP="003F1655">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r w:rsidR="00243324" w:rsidRPr="00805293" w14:paraId="0E5CE4BA" w14:textId="77777777" w:rsidTr="003F1655">
              <w:trPr>
                <w:trHeight w:val="409"/>
                <w:jc w:val="center"/>
              </w:trPr>
              <w:tc>
                <w:tcPr>
                  <w:tcW w:w="447" w:type="dxa"/>
                  <w:tcBorders>
                    <w:top w:val="single" w:sz="4" w:space="0" w:color="auto"/>
                    <w:left w:val="single" w:sz="4" w:space="0" w:color="auto"/>
                    <w:bottom w:val="single" w:sz="4" w:space="0" w:color="auto"/>
                    <w:right w:val="single" w:sz="4" w:space="0" w:color="000000"/>
                  </w:tcBorders>
                  <w:vAlign w:val="center"/>
                </w:tcPr>
                <w:p w14:paraId="423F000B" w14:textId="77777777" w:rsidR="00243324" w:rsidRPr="00805293" w:rsidRDefault="00243324" w:rsidP="003F1655">
                  <w:pPr>
                    <w:spacing w:before="60" w:after="60"/>
                    <w:jc w:val="center"/>
                    <w:rPr>
                      <w:rFonts w:ascii="Verdana" w:hAnsi="Verdana" w:cs="Calibri"/>
                      <w:bCs/>
                      <w:sz w:val="16"/>
                      <w:szCs w:val="16"/>
                      <w:lang w:val="es-BO"/>
                    </w:rPr>
                  </w:pPr>
                  <w:r w:rsidRPr="00805293">
                    <w:rPr>
                      <w:rFonts w:ascii="Verdana" w:hAnsi="Verdana" w:cs="Calibri"/>
                      <w:bCs/>
                      <w:sz w:val="16"/>
                      <w:szCs w:val="16"/>
                      <w:lang w:val="es-BO"/>
                    </w:rPr>
                    <w:t>5</w:t>
                  </w:r>
                </w:p>
              </w:tc>
              <w:tc>
                <w:tcPr>
                  <w:tcW w:w="256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5F16D2F" w14:textId="77777777" w:rsidR="00243324" w:rsidRPr="00805293" w:rsidRDefault="00243324" w:rsidP="003F1655">
                  <w:pPr>
                    <w:spacing w:before="60" w:after="60"/>
                    <w:jc w:val="both"/>
                    <w:rPr>
                      <w:rFonts w:ascii="Verdana" w:hAnsi="Verdana" w:cs="Calibri"/>
                      <w:sz w:val="16"/>
                      <w:szCs w:val="16"/>
                      <w:lang w:val="es-BO"/>
                    </w:rPr>
                  </w:pPr>
                  <w:r>
                    <w:rPr>
                      <w:rFonts w:ascii="Verdana" w:hAnsi="Verdana" w:cs="Calibri"/>
                      <w:sz w:val="16"/>
                      <w:szCs w:val="16"/>
                      <w:lang w:val="es-BO"/>
                    </w:rPr>
                    <w:t>DISPENSER</w:t>
                  </w:r>
                  <w:r w:rsidRPr="00805293">
                    <w:rPr>
                      <w:rFonts w:ascii="Verdana" w:hAnsi="Verdana" w:cs="Calibri"/>
                      <w:sz w:val="16"/>
                      <w:szCs w:val="16"/>
                      <w:lang w:val="es-BO"/>
                    </w:rPr>
                    <w:t xml:space="preserve"> DE GNV PARA ESTACION DE SERVICIO GUAYARAMERIN</w:t>
                  </w:r>
                </w:p>
              </w:tc>
              <w:tc>
                <w:tcPr>
                  <w:tcW w:w="1018" w:type="dxa"/>
                  <w:tcBorders>
                    <w:top w:val="single" w:sz="4" w:space="0" w:color="auto"/>
                    <w:left w:val="single" w:sz="4" w:space="0" w:color="auto"/>
                    <w:bottom w:val="single" w:sz="4" w:space="0" w:color="auto"/>
                    <w:right w:val="single" w:sz="4" w:space="0" w:color="auto"/>
                  </w:tcBorders>
                  <w:vAlign w:val="center"/>
                </w:tcPr>
                <w:p w14:paraId="19F65D9F" w14:textId="77777777" w:rsidR="00243324" w:rsidRPr="00805293" w:rsidRDefault="00243324" w:rsidP="003F1655">
                  <w:pPr>
                    <w:spacing w:before="60" w:after="60"/>
                    <w:jc w:val="center"/>
                    <w:rPr>
                      <w:rFonts w:ascii="Verdana" w:hAnsi="Verdana" w:cs="Calibri"/>
                      <w:sz w:val="16"/>
                      <w:szCs w:val="16"/>
                      <w:lang w:val="es-BO"/>
                    </w:rPr>
                  </w:pPr>
                  <w:r w:rsidRPr="00805293">
                    <w:rPr>
                      <w:rFonts w:ascii="Verdana" w:hAnsi="Verdana" w:cs="Calibri"/>
                      <w:sz w:val="16"/>
                      <w:szCs w:val="16"/>
                      <w:lang w:val="es-BO"/>
                    </w:rPr>
                    <w:t>Pza.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2636C" w14:textId="77777777" w:rsidR="00243324" w:rsidRPr="00805293" w:rsidRDefault="00243324" w:rsidP="003F1655">
                  <w:pPr>
                    <w:spacing w:before="60" w:after="60"/>
                    <w:jc w:val="center"/>
                    <w:rPr>
                      <w:rFonts w:ascii="Verdana" w:hAnsi="Verdana" w:cs="Calibri"/>
                      <w:bCs/>
                      <w:sz w:val="16"/>
                      <w:szCs w:val="16"/>
                      <w:lang w:val="es-BO"/>
                    </w:rPr>
                  </w:pPr>
                  <w:r>
                    <w:rPr>
                      <w:rFonts w:ascii="Verdana" w:hAnsi="Verdana" w:cs="Calibri"/>
                      <w:bCs/>
                      <w:sz w:val="16"/>
                      <w:szCs w:val="16"/>
                      <w:lang w:val="es-BO"/>
                    </w:rPr>
                    <w:t>2</w:t>
                  </w:r>
                </w:p>
              </w:tc>
            </w:tr>
          </w:tbl>
          <w:p w14:paraId="60CEBECE" w14:textId="77777777" w:rsidR="00243324" w:rsidRPr="00DB5AAF" w:rsidRDefault="00243324" w:rsidP="003F1655">
            <w:pPr>
              <w:rPr>
                <w:rFonts w:ascii="Calibri" w:hAnsi="Calibri" w:cs="Calibri"/>
                <w:b/>
                <w:sz w:val="18"/>
                <w:szCs w:val="18"/>
              </w:rPr>
            </w:pPr>
          </w:p>
        </w:tc>
        <w:tc>
          <w:tcPr>
            <w:tcW w:w="2479" w:type="dxa"/>
            <w:vAlign w:val="center"/>
          </w:tcPr>
          <w:p w14:paraId="767ADED1" w14:textId="77777777" w:rsidR="00243324" w:rsidRPr="00DB5AAF" w:rsidRDefault="00243324" w:rsidP="003F1655">
            <w:pPr>
              <w:rPr>
                <w:rFonts w:ascii="Calibri" w:hAnsi="Calibri" w:cs="Calibri"/>
                <w:b/>
                <w:sz w:val="18"/>
                <w:szCs w:val="18"/>
              </w:rPr>
            </w:pPr>
          </w:p>
        </w:tc>
        <w:tc>
          <w:tcPr>
            <w:tcW w:w="447" w:type="dxa"/>
            <w:tcBorders>
              <w:top w:val="single" w:sz="2" w:space="0" w:color="000000"/>
            </w:tcBorders>
            <w:vAlign w:val="center"/>
          </w:tcPr>
          <w:p w14:paraId="62C2ED09" w14:textId="77777777" w:rsidR="00243324" w:rsidRPr="00DB5AAF" w:rsidRDefault="00243324" w:rsidP="003F1655">
            <w:pPr>
              <w:rPr>
                <w:rFonts w:ascii="Calibri" w:hAnsi="Calibri" w:cs="Calibri"/>
                <w:b/>
                <w:sz w:val="18"/>
                <w:szCs w:val="18"/>
              </w:rPr>
            </w:pPr>
          </w:p>
        </w:tc>
        <w:tc>
          <w:tcPr>
            <w:tcW w:w="427" w:type="dxa"/>
            <w:tcBorders>
              <w:top w:val="single" w:sz="2" w:space="0" w:color="000000"/>
            </w:tcBorders>
            <w:vAlign w:val="center"/>
          </w:tcPr>
          <w:p w14:paraId="6B0C6EDF" w14:textId="77777777" w:rsidR="00243324" w:rsidRPr="00DB5AAF" w:rsidRDefault="00243324" w:rsidP="003F1655">
            <w:pPr>
              <w:rPr>
                <w:rFonts w:ascii="Calibri" w:hAnsi="Calibri" w:cs="Calibri"/>
                <w:b/>
                <w:sz w:val="18"/>
                <w:szCs w:val="18"/>
              </w:rPr>
            </w:pPr>
          </w:p>
        </w:tc>
        <w:tc>
          <w:tcPr>
            <w:tcW w:w="643" w:type="dxa"/>
            <w:tcBorders>
              <w:top w:val="single" w:sz="2" w:space="0" w:color="000000"/>
            </w:tcBorders>
            <w:vAlign w:val="center"/>
          </w:tcPr>
          <w:p w14:paraId="570663D6" w14:textId="77777777" w:rsidR="00243324" w:rsidRPr="00DB5AAF" w:rsidRDefault="00243324" w:rsidP="003F1655">
            <w:pPr>
              <w:rPr>
                <w:rFonts w:ascii="Calibri" w:hAnsi="Calibri" w:cs="Calibri"/>
                <w:b/>
                <w:sz w:val="18"/>
                <w:szCs w:val="18"/>
              </w:rPr>
            </w:pPr>
          </w:p>
        </w:tc>
      </w:tr>
      <w:tr w:rsidR="00243324" w:rsidRPr="00C75BEC" w14:paraId="6B0614C8" w14:textId="77777777" w:rsidTr="003F1655">
        <w:trPr>
          <w:jc w:val="center"/>
        </w:trPr>
        <w:tc>
          <w:tcPr>
            <w:tcW w:w="5183" w:type="dxa"/>
            <w:shd w:val="clear" w:color="auto" w:fill="E5DFEC" w:themeFill="accent4" w:themeFillTint="33"/>
            <w:vAlign w:val="center"/>
          </w:tcPr>
          <w:p w14:paraId="0E4BB5FA" w14:textId="77777777" w:rsidR="00243324" w:rsidRPr="00382A00" w:rsidRDefault="00243324" w:rsidP="003F1655">
            <w:p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I.- </w:t>
            </w:r>
            <w:r w:rsidRPr="00382A00">
              <w:rPr>
                <w:rFonts w:ascii="Verdana" w:hAnsi="Verdana" w:cs="Calibri"/>
                <w:b/>
                <w:bCs/>
                <w:sz w:val="18"/>
                <w:szCs w:val="18"/>
                <w:lang w:eastAsia="es-BO"/>
              </w:rPr>
              <w:t>CARACTERÍSTICAS DEL REQUERIMIENTO (Sujeto a Evaluación)</w:t>
            </w:r>
          </w:p>
          <w:p w14:paraId="0990E48E" w14:textId="77777777" w:rsidR="00243324" w:rsidRPr="00DB5AAF" w:rsidRDefault="00243324" w:rsidP="003F1655">
            <w:pPr>
              <w:autoSpaceDE w:val="0"/>
              <w:autoSpaceDN w:val="0"/>
              <w:adjustRightInd w:val="0"/>
              <w:rPr>
                <w:rFonts w:ascii="Calibri" w:hAnsi="Calibri" w:cs="Calibri"/>
                <w:sz w:val="18"/>
                <w:szCs w:val="18"/>
              </w:rPr>
            </w:pPr>
          </w:p>
        </w:tc>
        <w:tc>
          <w:tcPr>
            <w:tcW w:w="2479" w:type="dxa"/>
            <w:shd w:val="clear" w:color="auto" w:fill="E5DFEC" w:themeFill="accent4" w:themeFillTint="33"/>
            <w:vAlign w:val="center"/>
          </w:tcPr>
          <w:p w14:paraId="169CDFEC" w14:textId="77777777" w:rsidR="00243324" w:rsidRPr="00DB5AAF" w:rsidRDefault="00243324" w:rsidP="003F1655">
            <w:pPr>
              <w:rPr>
                <w:rFonts w:ascii="Calibri" w:hAnsi="Calibri" w:cs="Calibri"/>
                <w:b/>
                <w:sz w:val="18"/>
                <w:szCs w:val="18"/>
              </w:rPr>
            </w:pPr>
          </w:p>
        </w:tc>
        <w:tc>
          <w:tcPr>
            <w:tcW w:w="447" w:type="dxa"/>
            <w:shd w:val="clear" w:color="auto" w:fill="E5DFEC" w:themeFill="accent4" w:themeFillTint="33"/>
            <w:vAlign w:val="center"/>
          </w:tcPr>
          <w:p w14:paraId="1B472D63" w14:textId="77777777" w:rsidR="00243324" w:rsidRPr="00DB5AAF" w:rsidRDefault="00243324" w:rsidP="003F1655">
            <w:pPr>
              <w:rPr>
                <w:rFonts w:ascii="Calibri" w:hAnsi="Calibri" w:cs="Calibri"/>
                <w:b/>
                <w:sz w:val="18"/>
                <w:szCs w:val="18"/>
              </w:rPr>
            </w:pPr>
          </w:p>
        </w:tc>
        <w:tc>
          <w:tcPr>
            <w:tcW w:w="427" w:type="dxa"/>
            <w:shd w:val="clear" w:color="auto" w:fill="E5DFEC" w:themeFill="accent4" w:themeFillTint="33"/>
            <w:vAlign w:val="center"/>
          </w:tcPr>
          <w:p w14:paraId="14A501D7" w14:textId="77777777" w:rsidR="00243324" w:rsidRPr="00DB5AAF" w:rsidRDefault="00243324" w:rsidP="003F1655">
            <w:pPr>
              <w:rPr>
                <w:rFonts w:ascii="Calibri" w:hAnsi="Calibri" w:cs="Calibri"/>
                <w:b/>
                <w:sz w:val="18"/>
                <w:szCs w:val="18"/>
              </w:rPr>
            </w:pPr>
          </w:p>
        </w:tc>
        <w:tc>
          <w:tcPr>
            <w:tcW w:w="643" w:type="dxa"/>
            <w:shd w:val="clear" w:color="auto" w:fill="E5DFEC" w:themeFill="accent4" w:themeFillTint="33"/>
            <w:vAlign w:val="center"/>
          </w:tcPr>
          <w:p w14:paraId="1944448A" w14:textId="77777777" w:rsidR="00243324" w:rsidRPr="00DB5AAF" w:rsidRDefault="00243324" w:rsidP="003F1655">
            <w:pPr>
              <w:rPr>
                <w:rFonts w:ascii="Calibri" w:hAnsi="Calibri" w:cs="Calibri"/>
                <w:b/>
                <w:sz w:val="18"/>
                <w:szCs w:val="18"/>
              </w:rPr>
            </w:pPr>
          </w:p>
        </w:tc>
      </w:tr>
      <w:tr w:rsidR="00243324" w:rsidRPr="00C75BEC" w14:paraId="57C27A26" w14:textId="77777777" w:rsidTr="003F1655">
        <w:trPr>
          <w:jc w:val="center"/>
        </w:trPr>
        <w:tc>
          <w:tcPr>
            <w:tcW w:w="5183" w:type="dxa"/>
            <w:shd w:val="clear" w:color="auto" w:fill="B8CCE4" w:themeFill="accent1" w:themeFillTint="66"/>
            <w:vAlign w:val="center"/>
          </w:tcPr>
          <w:p w14:paraId="635834C4" w14:textId="77777777" w:rsidR="00243324" w:rsidRPr="00DB5AAF" w:rsidRDefault="00243324" w:rsidP="003F1655">
            <w:pPr>
              <w:rPr>
                <w:rFonts w:ascii="Calibri" w:hAnsi="Calibri" w:cs="Calibri"/>
                <w:b/>
                <w:sz w:val="18"/>
                <w:szCs w:val="18"/>
              </w:rPr>
            </w:pPr>
            <w:r w:rsidRPr="00FD291B">
              <w:rPr>
                <w:rFonts w:ascii="Verdana" w:hAnsi="Verdana" w:cs="Calibri"/>
                <w:b/>
                <w:bCs/>
                <w:sz w:val="18"/>
                <w:szCs w:val="18"/>
              </w:rPr>
              <w:t>CARACTERÍSTICAS TÉCNICAS DEL BIEN</w:t>
            </w:r>
          </w:p>
        </w:tc>
        <w:tc>
          <w:tcPr>
            <w:tcW w:w="2479" w:type="dxa"/>
            <w:shd w:val="clear" w:color="auto" w:fill="B8CCE4" w:themeFill="accent1" w:themeFillTint="66"/>
            <w:vAlign w:val="center"/>
          </w:tcPr>
          <w:p w14:paraId="49ED23A3"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297CF54A"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39DADFE4"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1CCBF6A9" w14:textId="77777777" w:rsidR="00243324" w:rsidRPr="00DB5AAF" w:rsidRDefault="00243324" w:rsidP="003F1655">
            <w:pPr>
              <w:rPr>
                <w:rFonts w:ascii="Calibri" w:hAnsi="Calibri" w:cs="Calibri"/>
                <w:b/>
                <w:sz w:val="18"/>
                <w:szCs w:val="18"/>
              </w:rPr>
            </w:pPr>
          </w:p>
        </w:tc>
      </w:tr>
      <w:tr w:rsidR="00243324" w:rsidRPr="00C75BEC" w14:paraId="2F768E88" w14:textId="77777777" w:rsidTr="003F1655">
        <w:trPr>
          <w:jc w:val="center"/>
        </w:trPr>
        <w:tc>
          <w:tcPr>
            <w:tcW w:w="5183" w:type="dxa"/>
            <w:vAlign w:val="center"/>
          </w:tcPr>
          <w:p w14:paraId="4B7B2149"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 xml:space="preserve">La empresa adjudicada deberá proporcionar los </w:t>
            </w:r>
            <w:proofErr w:type="spellStart"/>
            <w:r w:rsidRPr="00243324">
              <w:rPr>
                <w:rFonts w:ascii="Verdana" w:hAnsi="Verdana" w:cs="Calibri"/>
                <w:sz w:val="18"/>
                <w:szCs w:val="18"/>
                <w:lang w:eastAsia="es-BO"/>
              </w:rPr>
              <w:t>dispensers</w:t>
            </w:r>
            <w:proofErr w:type="spellEnd"/>
            <w:r w:rsidRPr="00243324">
              <w:rPr>
                <w:rFonts w:ascii="Verdana" w:hAnsi="Verdana" w:cs="Calibri"/>
                <w:sz w:val="18"/>
                <w:szCs w:val="18"/>
                <w:lang w:eastAsia="es-BO"/>
              </w:rPr>
              <w:t xml:space="preserve"> y almacenamientos en las Estaciones de Servicio mencionadas en el cuadro N° 1 del punto II de la presente especificación, cumpliendo especificaciones técnicas y administrativas establecidas en el presente documento, donde para efectos de entrega final a YPFB se entregará las unidades certificadas y en perfectas condiciones de funcionamiento y operación. La provisión será de los equipos que la Empresa se adjudique.</w:t>
            </w:r>
          </w:p>
          <w:p w14:paraId="4DB8CD0D"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 xml:space="preserve"> </w:t>
            </w:r>
          </w:p>
          <w:p w14:paraId="459F5C44" w14:textId="77777777" w:rsidR="00243324" w:rsidRPr="00243324" w:rsidRDefault="00243324" w:rsidP="008D16E9">
            <w:pPr>
              <w:numPr>
                <w:ilvl w:val="0"/>
                <w:numId w:val="48"/>
              </w:numPr>
              <w:autoSpaceDE w:val="0"/>
              <w:autoSpaceDN w:val="0"/>
              <w:adjustRightInd w:val="0"/>
              <w:contextualSpacing/>
              <w:jc w:val="both"/>
              <w:rPr>
                <w:rFonts w:ascii="Verdana" w:hAnsi="Verdana" w:cs="Calibri"/>
                <w:sz w:val="18"/>
                <w:szCs w:val="18"/>
                <w:lang w:eastAsia="es-BO"/>
              </w:rPr>
            </w:pPr>
            <w:r w:rsidRPr="00243324">
              <w:rPr>
                <w:rFonts w:ascii="Verdana" w:hAnsi="Verdana" w:cs="Calibri"/>
                <w:b/>
                <w:sz w:val="18"/>
                <w:szCs w:val="18"/>
                <w:lang w:eastAsia="es-BO"/>
              </w:rPr>
              <w:t>ESPECIFICACIONES MÍNIMAS, TÉCNICAS Y DE SEGURIDAD (PARA AMBOS ITEMS).</w:t>
            </w:r>
          </w:p>
          <w:p w14:paraId="0DA36FCD"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5204CFCE"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 xml:space="preserve">Los elementos sometidos a presión deberán tener una presión mínima de diseño del 20% por encima de la presión máxima de </w:t>
            </w:r>
            <w:r w:rsidRPr="00243324">
              <w:rPr>
                <w:rFonts w:ascii="Verdana" w:hAnsi="Verdana" w:cs="Calibri"/>
                <w:sz w:val="18"/>
                <w:szCs w:val="18"/>
                <w:lang w:eastAsia="es-BO"/>
              </w:rPr>
              <w:lastRenderedPageBreak/>
              <w:t>operación (250 bares).</w:t>
            </w:r>
          </w:p>
          <w:p w14:paraId="1DA504DA"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La prueba hidráulica de los elementos sometidos a presión, se efectuará a 1,5 veces la presión máxima de trabajo.</w:t>
            </w:r>
          </w:p>
          <w:p w14:paraId="5EB7F211"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Las válvulas de alivio cumplirán, como mínimo, con los requisitos de diseño según API RP 520.</w:t>
            </w:r>
          </w:p>
          <w:p w14:paraId="51CE4BF8"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YPFB se reserva el derecho de requerir el ensayo de cualquier soldadura del equipo, aceptando certificados provenientes de Laboratorios o Instituto reconocidos en el país de origen.</w:t>
            </w:r>
          </w:p>
          <w:p w14:paraId="7245421B"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Los equipos estarán adecuadamente soportados para evitar desplazamientos.</w:t>
            </w:r>
          </w:p>
          <w:p w14:paraId="6605FDEB"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 xml:space="preserve">La envoltura </w:t>
            </w:r>
            <w:proofErr w:type="spellStart"/>
            <w:r w:rsidRPr="00243324">
              <w:rPr>
                <w:rFonts w:ascii="Verdana" w:hAnsi="Verdana" w:cs="Calibri"/>
                <w:sz w:val="18"/>
                <w:szCs w:val="18"/>
                <w:lang w:eastAsia="es-BO"/>
              </w:rPr>
              <w:t>antideflagrante</w:t>
            </w:r>
            <w:proofErr w:type="spellEnd"/>
            <w:r w:rsidRPr="00243324">
              <w:rPr>
                <w:rFonts w:ascii="Verdana" w:hAnsi="Verdana" w:cs="Calibri"/>
                <w:sz w:val="18"/>
                <w:szCs w:val="18"/>
                <w:lang w:eastAsia="es-BO"/>
              </w:rPr>
              <w:t xml:space="preserve"> o segura contra explosión correspondiente a aparatos, accesorios o máquinas eléctricas deberá contar con la certificación de calidad otorgada por IBNORCA u otra institución reconocida a nivel nacional.</w:t>
            </w:r>
          </w:p>
          <w:p w14:paraId="0EEB00CF" w14:textId="77777777" w:rsidR="00243324" w:rsidRPr="00243324" w:rsidRDefault="00243324" w:rsidP="008D16E9">
            <w:pPr>
              <w:numPr>
                <w:ilvl w:val="0"/>
                <w:numId w:val="34"/>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Para materiales de importación, la certificaron de calidad deberá ser realizada en el país de origen por una entidad autorizada, reconocida por IBNORCA.</w:t>
            </w:r>
          </w:p>
          <w:p w14:paraId="688AAFE8"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2B8B45A7"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Asimismo, cada elemento deberá tener indicado en su cuerpo en forma permanente mediante una inscripción en relieve o por medio de una placa no removible, las siguientes características:</w:t>
            </w:r>
          </w:p>
          <w:p w14:paraId="18FBE080"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3FF3378A" w14:textId="77777777" w:rsidR="00243324" w:rsidRDefault="00243324" w:rsidP="008D16E9">
            <w:pPr>
              <w:pStyle w:val="Prrafodelista"/>
              <w:numPr>
                <w:ilvl w:val="0"/>
                <w:numId w:val="23"/>
              </w:numPr>
              <w:autoSpaceDE w:val="0"/>
              <w:autoSpaceDN w:val="0"/>
              <w:adjustRightInd w:val="0"/>
              <w:contextualSpacing/>
              <w:jc w:val="both"/>
              <w:rPr>
                <w:rFonts w:ascii="Verdana" w:hAnsi="Verdana" w:cs="Calibri"/>
                <w:sz w:val="18"/>
                <w:szCs w:val="18"/>
                <w:lang w:eastAsia="es-BO"/>
              </w:rPr>
            </w:pPr>
          </w:p>
          <w:p w14:paraId="11E05742" w14:textId="10083814" w:rsidR="00243324" w:rsidRPr="00243324" w:rsidRDefault="00243324" w:rsidP="008D16E9">
            <w:pPr>
              <w:pStyle w:val="Prrafodelista"/>
              <w:numPr>
                <w:ilvl w:val="0"/>
                <w:numId w:val="23"/>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Nombre de la razón social del fabricante o responsable de la comercialización.</w:t>
            </w:r>
          </w:p>
          <w:p w14:paraId="668040C3" w14:textId="77777777" w:rsidR="00243324" w:rsidRPr="00243324" w:rsidRDefault="00243324" w:rsidP="008D16E9">
            <w:pPr>
              <w:numPr>
                <w:ilvl w:val="0"/>
                <w:numId w:val="23"/>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Tipo de envoltura.</w:t>
            </w:r>
          </w:p>
          <w:p w14:paraId="6141651C" w14:textId="77777777" w:rsidR="00243324" w:rsidRPr="00243324" w:rsidRDefault="00243324" w:rsidP="008D16E9">
            <w:pPr>
              <w:numPr>
                <w:ilvl w:val="0"/>
                <w:numId w:val="23"/>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Certificación del carácter antiexplosivo y número de certificado.</w:t>
            </w:r>
          </w:p>
          <w:p w14:paraId="24D0CF12" w14:textId="77777777" w:rsidR="00243324" w:rsidRPr="00243324" w:rsidRDefault="00243324" w:rsidP="008D16E9">
            <w:pPr>
              <w:numPr>
                <w:ilvl w:val="0"/>
                <w:numId w:val="23"/>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Grupo de gases o vapores.</w:t>
            </w:r>
          </w:p>
          <w:p w14:paraId="79A4AE97" w14:textId="77777777" w:rsidR="00243324" w:rsidRPr="00243324" w:rsidRDefault="00243324" w:rsidP="008D16E9">
            <w:pPr>
              <w:numPr>
                <w:ilvl w:val="0"/>
                <w:numId w:val="23"/>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Certificación de calidad.</w:t>
            </w:r>
          </w:p>
          <w:p w14:paraId="3DCADAE1"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2A3BC5AD"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Los componentes de los sistemas eléctricos deben cumplir con la normativa NEC y ser aptos para ambientes de Clase I, División 1. Deben contar con medidas de seguridad intrínseca, presurizados, en baño de aceite, herméticos, etc. Deben poseer certificados de aprobación extendidos por un laboratorio u organismo reconocido en el país de origen</w:t>
            </w:r>
          </w:p>
          <w:p w14:paraId="521B52D1" w14:textId="77777777" w:rsidR="00243324" w:rsidRPr="00243324" w:rsidRDefault="00243324" w:rsidP="00243324">
            <w:pPr>
              <w:autoSpaceDE w:val="0"/>
              <w:autoSpaceDN w:val="0"/>
              <w:adjustRightInd w:val="0"/>
              <w:contextualSpacing/>
              <w:jc w:val="both"/>
              <w:rPr>
                <w:rFonts w:ascii="Verdana" w:hAnsi="Verdana" w:cs="Calibri"/>
                <w:sz w:val="16"/>
                <w:szCs w:val="18"/>
                <w:lang w:eastAsia="es-BO"/>
              </w:rPr>
            </w:pPr>
          </w:p>
          <w:p w14:paraId="7D44F503" w14:textId="77777777" w:rsidR="00243324" w:rsidRPr="00243324" w:rsidRDefault="00243324" w:rsidP="008D16E9">
            <w:pPr>
              <w:numPr>
                <w:ilvl w:val="0"/>
                <w:numId w:val="48"/>
              </w:numPr>
              <w:autoSpaceDE w:val="0"/>
              <w:autoSpaceDN w:val="0"/>
              <w:adjustRightInd w:val="0"/>
              <w:contextualSpacing/>
              <w:jc w:val="both"/>
              <w:rPr>
                <w:rFonts w:ascii="Verdana" w:hAnsi="Verdana" w:cs="Calibri"/>
                <w:sz w:val="18"/>
                <w:szCs w:val="18"/>
                <w:lang w:eastAsia="es-BO"/>
              </w:rPr>
            </w:pPr>
            <w:r w:rsidRPr="00243324">
              <w:rPr>
                <w:rFonts w:ascii="Verdana" w:hAnsi="Verdana" w:cs="Calibri"/>
                <w:b/>
                <w:sz w:val="18"/>
                <w:szCs w:val="18"/>
                <w:lang w:eastAsia="es-BO"/>
              </w:rPr>
              <w:t>ESPECIFICACIONES</w:t>
            </w:r>
            <w:r w:rsidRPr="00243324">
              <w:rPr>
                <w:rFonts w:ascii="Verdana" w:hAnsi="Verdana" w:cs="Calibri"/>
                <w:sz w:val="18"/>
                <w:szCs w:val="18"/>
                <w:lang w:eastAsia="es-BO"/>
              </w:rPr>
              <w:t xml:space="preserve"> </w:t>
            </w:r>
            <w:r w:rsidRPr="00243324">
              <w:rPr>
                <w:rFonts w:ascii="Verdana" w:hAnsi="Verdana" w:cs="Calibri"/>
                <w:b/>
                <w:sz w:val="18"/>
                <w:szCs w:val="18"/>
                <w:lang w:eastAsia="es-BO"/>
              </w:rPr>
              <w:t>MÍNIMAS DISPENSERS DE GNV</w:t>
            </w:r>
          </w:p>
          <w:p w14:paraId="5978732B"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7CE714DB"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El proveedor presentará ante YPFB la siguiente documentación:</w:t>
            </w:r>
          </w:p>
          <w:p w14:paraId="48180667"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5CBA662C" w14:textId="77777777" w:rsidR="00243324" w:rsidRPr="00243324" w:rsidRDefault="00243324" w:rsidP="008D16E9">
            <w:pPr>
              <w:numPr>
                <w:ilvl w:val="0"/>
                <w:numId w:val="49"/>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lastRenderedPageBreak/>
              <w:t>Manual de uso y características del modelo propuesto impreso.</w:t>
            </w:r>
          </w:p>
          <w:p w14:paraId="75EE8E22" w14:textId="77777777" w:rsidR="00243324" w:rsidRPr="00243324" w:rsidRDefault="00243324" w:rsidP="008D16E9">
            <w:pPr>
              <w:numPr>
                <w:ilvl w:val="0"/>
                <w:numId w:val="49"/>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Diagrama de flujo.</w:t>
            </w:r>
          </w:p>
          <w:p w14:paraId="5BCF9A9F" w14:textId="77777777" w:rsidR="00243324" w:rsidRPr="00243324" w:rsidRDefault="00243324" w:rsidP="008D16E9">
            <w:pPr>
              <w:numPr>
                <w:ilvl w:val="0"/>
                <w:numId w:val="49"/>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Plano de distribución general.</w:t>
            </w:r>
          </w:p>
          <w:p w14:paraId="466BB1BC" w14:textId="77777777" w:rsidR="00243324" w:rsidRPr="00243324" w:rsidRDefault="00243324" w:rsidP="008D16E9">
            <w:pPr>
              <w:numPr>
                <w:ilvl w:val="0"/>
                <w:numId w:val="49"/>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Plano descriptivo de accesorios.</w:t>
            </w:r>
          </w:p>
          <w:p w14:paraId="2C8E4952" w14:textId="77777777" w:rsidR="00243324" w:rsidRPr="00243324" w:rsidRDefault="00243324" w:rsidP="008D16E9">
            <w:pPr>
              <w:numPr>
                <w:ilvl w:val="0"/>
                <w:numId w:val="49"/>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Listado de partes.</w:t>
            </w:r>
          </w:p>
          <w:p w14:paraId="699FA853" w14:textId="77777777" w:rsidR="00243324" w:rsidRPr="00243324" w:rsidRDefault="00243324" w:rsidP="008D16E9">
            <w:pPr>
              <w:numPr>
                <w:ilvl w:val="0"/>
                <w:numId w:val="49"/>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Listado de accesorios.</w:t>
            </w:r>
          </w:p>
          <w:p w14:paraId="2D097AAE"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5FB428B8"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 xml:space="preserve">El </w:t>
            </w:r>
            <w:proofErr w:type="spellStart"/>
            <w:r w:rsidRPr="00243324">
              <w:rPr>
                <w:rFonts w:ascii="Verdana" w:hAnsi="Verdana" w:cs="Calibri"/>
                <w:sz w:val="18"/>
                <w:szCs w:val="18"/>
                <w:lang w:eastAsia="es-BO"/>
              </w:rPr>
              <w:t>dispenser</w:t>
            </w:r>
            <w:proofErr w:type="spellEnd"/>
            <w:r w:rsidRPr="00243324">
              <w:rPr>
                <w:rFonts w:ascii="Verdana" w:hAnsi="Verdana" w:cs="Calibri"/>
                <w:sz w:val="18"/>
                <w:szCs w:val="18"/>
                <w:lang w:eastAsia="es-BO"/>
              </w:rPr>
              <w:t xml:space="preserve"> poseerá un sistema de corte del suministro a una presión de 200 bares, con una tolerancia máxima de 2,5 %. El mismo deberá ser precintado posteriormente a la calibración.</w:t>
            </w:r>
          </w:p>
          <w:p w14:paraId="1D8B0DF0"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7AA263A9"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YPFB podrá exigir un ensayo de dicho sistema antes de su montaje, con el objeto de corroborar el corte del suministro a la presión indicada.</w:t>
            </w:r>
          </w:p>
          <w:p w14:paraId="42D6426E"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30BF4F80"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 xml:space="preserve">El tiempo de fabricación del </w:t>
            </w:r>
            <w:proofErr w:type="spellStart"/>
            <w:r w:rsidRPr="00243324">
              <w:rPr>
                <w:rFonts w:ascii="Verdana" w:hAnsi="Verdana" w:cs="Calibri"/>
                <w:sz w:val="18"/>
                <w:szCs w:val="18"/>
                <w:lang w:eastAsia="es-BO"/>
              </w:rPr>
              <w:t>dispenser</w:t>
            </w:r>
            <w:proofErr w:type="spellEnd"/>
            <w:r w:rsidRPr="00243324">
              <w:rPr>
                <w:rFonts w:ascii="Verdana" w:hAnsi="Verdana" w:cs="Calibri"/>
                <w:sz w:val="18"/>
                <w:szCs w:val="18"/>
                <w:lang w:eastAsia="es-BO"/>
              </w:rPr>
              <w:t xml:space="preserve"> o surtidor no deberá exceder los 12 meses certificados en fábrica.</w:t>
            </w:r>
          </w:p>
          <w:p w14:paraId="3659BDAA"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2BCDE645"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 xml:space="preserve">Cada manguera de carga deberá poseer aguas abajo del sistema de corte, un segundo sistema de corte que impida superar en un 7,5 % la máxima presión de carga reglamentaria. </w:t>
            </w:r>
          </w:p>
          <w:p w14:paraId="1507B1CC"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633C9295"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Las válvulas instaladas en el surtidor tendrán una chapa identificadora conteniendo los siguientes datos:</w:t>
            </w:r>
          </w:p>
          <w:p w14:paraId="25D0562A"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448662A6" w14:textId="77777777" w:rsidR="00243324" w:rsidRPr="00243324" w:rsidRDefault="00243324" w:rsidP="008D16E9">
            <w:pPr>
              <w:numPr>
                <w:ilvl w:val="0"/>
                <w:numId w:val="50"/>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Marca y Modelo:</w:t>
            </w:r>
          </w:p>
          <w:p w14:paraId="72834887" w14:textId="77777777" w:rsidR="00243324" w:rsidRPr="00243324" w:rsidRDefault="00243324" w:rsidP="008D16E9">
            <w:pPr>
              <w:numPr>
                <w:ilvl w:val="0"/>
                <w:numId w:val="50"/>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Presión Normal de trabajo:</w:t>
            </w:r>
          </w:p>
          <w:p w14:paraId="31825529" w14:textId="77777777" w:rsidR="00243324" w:rsidRPr="00243324" w:rsidRDefault="00243324" w:rsidP="008D16E9">
            <w:pPr>
              <w:numPr>
                <w:ilvl w:val="0"/>
                <w:numId w:val="50"/>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Presión Máxima de trabajo:</w:t>
            </w:r>
          </w:p>
          <w:p w14:paraId="7009D1F2" w14:textId="77777777" w:rsidR="00243324" w:rsidRPr="00243324" w:rsidRDefault="00243324" w:rsidP="008D16E9">
            <w:pPr>
              <w:numPr>
                <w:ilvl w:val="0"/>
                <w:numId w:val="50"/>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Fecha de Fabricación:</w:t>
            </w:r>
          </w:p>
          <w:p w14:paraId="43C818C4" w14:textId="77777777" w:rsidR="00243324" w:rsidRPr="00243324" w:rsidRDefault="00243324" w:rsidP="008D16E9">
            <w:pPr>
              <w:numPr>
                <w:ilvl w:val="0"/>
                <w:numId w:val="50"/>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Fecha de Prueba:</w:t>
            </w:r>
          </w:p>
          <w:p w14:paraId="6E6AE7C0" w14:textId="77777777" w:rsidR="00243324" w:rsidRPr="00243324" w:rsidRDefault="00243324" w:rsidP="008D16E9">
            <w:pPr>
              <w:numPr>
                <w:ilvl w:val="0"/>
                <w:numId w:val="50"/>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Caudal de Trabajo:</w:t>
            </w:r>
          </w:p>
          <w:p w14:paraId="164994B5"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1FDAA338"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El surtidor deberá poseer un manómetro por manguera, a través del cual se pueda corroborar desde el exterior del gabinete la presión de despacho.</w:t>
            </w:r>
          </w:p>
          <w:p w14:paraId="21B46F6A"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222307B5"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Las cañerías internas del surtidor deben ser de acero inoxidable tipo AISI 304 ó 316, o de algún otro material cuya resistencia sea superior al nombrado.</w:t>
            </w:r>
          </w:p>
          <w:p w14:paraId="34EB6832"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46091DE8"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Deberán contar con un sistema de bloqueo por exceso de flujo que estará ubicado inmediatamente aguas arriba de la manguera de despacho.</w:t>
            </w:r>
          </w:p>
          <w:p w14:paraId="66CD1BA7"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65AAD5B8"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La totalidad de la instalación eléctrica del surtidor deberá ser antiexplosiva o intrínsecamente segura según Norma NEC 500.</w:t>
            </w:r>
          </w:p>
          <w:p w14:paraId="65D5DDF1"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58B0482E"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lastRenderedPageBreak/>
              <w:t>Las mangueras contenidas en el surtidor tendrán grabadas sobre los dos terminales sus fechas de fabricación que no deberán ser mayor a 12 meses.</w:t>
            </w:r>
          </w:p>
          <w:p w14:paraId="7DCE008C" w14:textId="77777777" w:rsidR="00243324" w:rsidRPr="00243324" w:rsidRDefault="00243324" w:rsidP="00243324">
            <w:pPr>
              <w:autoSpaceDE w:val="0"/>
              <w:autoSpaceDN w:val="0"/>
              <w:adjustRightInd w:val="0"/>
              <w:ind w:left="426"/>
              <w:contextualSpacing/>
              <w:jc w:val="both"/>
              <w:rPr>
                <w:rFonts w:ascii="Verdana" w:hAnsi="Verdana" w:cs="Calibri"/>
                <w:sz w:val="16"/>
                <w:szCs w:val="18"/>
                <w:lang w:eastAsia="es-BO"/>
              </w:rPr>
            </w:pPr>
          </w:p>
          <w:p w14:paraId="62F7F404"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Las mangueras serán aptas para operar a presión normal de 200 bar y resistentes a los hidrocarburos en su cara interna y a las condiciones atmosféricas (humedad, ozono efluvios eléctricos, etc.) en sus superficies externas.</w:t>
            </w:r>
          </w:p>
          <w:p w14:paraId="41FB7A96"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679A99BE"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Las mangueras resistirán y será uno de los requisitos de la especificación que se utilice para su aprobación una prueba hidráulica de 2 (dos) veces la presión de trabajo.</w:t>
            </w:r>
          </w:p>
          <w:p w14:paraId="3108F247" w14:textId="77777777" w:rsidR="00243324" w:rsidRPr="00243324" w:rsidRDefault="00243324" w:rsidP="00243324">
            <w:pPr>
              <w:autoSpaceDE w:val="0"/>
              <w:autoSpaceDN w:val="0"/>
              <w:adjustRightInd w:val="0"/>
              <w:contextualSpacing/>
              <w:jc w:val="both"/>
              <w:rPr>
                <w:rFonts w:ascii="Verdana" w:hAnsi="Verdana" w:cs="Calibri"/>
                <w:sz w:val="18"/>
                <w:szCs w:val="18"/>
                <w:lang w:eastAsia="es-BO"/>
              </w:rPr>
            </w:pPr>
          </w:p>
          <w:p w14:paraId="3F4368FB"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Además las mangueras deberán tener grabado un número de serie única e irrepetible que será colocado por el fabricante.</w:t>
            </w:r>
          </w:p>
          <w:p w14:paraId="181F4133"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0214F71B"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El proveedor del surtidor presentará ante YPFB el original o copias autenticadas de certificados de prueba hidráulica de las mangueras que posee el equipo.</w:t>
            </w:r>
          </w:p>
          <w:p w14:paraId="79587569"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519D3C99"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El largo de la manguera no deberá permitir su roce contra el piso de la isla.</w:t>
            </w:r>
          </w:p>
          <w:p w14:paraId="182AA94E"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37ADC225"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En ningún caso de operación correcta la manguera de carga podrá curvarse con un radio de curvatura mayor que el admisible.</w:t>
            </w:r>
          </w:p>
          <w:p w14:paraId="1FFDD0BF"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673DF7EA"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r w:rsidRPr="00243324">
              <w:rPr>
                <w:rFonts w:ascii="Verdana" w:hAnsi="Verdana" w:cs="Calibri"/>
                <w:sz w:val="18"/>
                <w:szCs w:val="18"/>
                <w:lang w:eastAsia="es-BO"/>
              </w:rPr>
              <w:t>El error máximo admisible en la calibración de surtidores es de ± 2%.</w:t>
            </w:r>
          </w:p>
          <w:p w14:paraId="4F5CC59E"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351610AC" w14:textId="77777777" w:rsidR="00243324" w:rsidRPr="00243324" w:rsidRDefault="00243324" w:rsidP="008D16E9">
            <w:pPr>
              <w:numPr>
                <w:ilvl w:val="0"/>
                <w:numId w:val="52"/>
              </w:numPr>
              <w:autoSpaceDE w:val="0"/>
              <w:autoSpaceDN w:val="0"/>
              <w:adjustRightInd w:val="0"/>
              <w:contextualSpacing/>
              <w:jc w:val="both"/>
              <w:rPr>
                <w:rFonts w:ascii="Verdana" w:hAnsi="Verdana" w:cs="Calibri"/>
                <w:vanish/>
                <w:sz w:val="18"/>
                <w:szCs w:val="18"/>
                <w:lang w:eastAsia="es-BO"/>
              </w:rPr>
            </w:pPr>
          </w:p>
          <w:p w14:paraId="2A8A5AE5" w14:textId="2E80A152" w:rsidR="00243324" w:rsidRPr="00243324" w:rsidRDefault="00243324" w:rsidP="008D16E9">
            <w:pPr>
              <w:pStyle w:val="Prrafodelista"/>
              <w:numPr>
                <w:ilvl w:val="1"/>
                <w:numId w:val="51"/>
              </w:numPr>
              <w:autoSpaceDE w:val="0"/>
              <w:autoSpaceDN w:val="0"/>
              <w:adjustRightInd w:val="0"/>
              <w:contextualSpacing/>
              <w:jc w:val="both"/>
              <w:rPr>
                <w:rFonts w:ascii="Verdana" w:hAnsi="Verdana" w:cs="Calibri"/>
                <w:b/>
                <w:sz w:val="18"/>
                <w:szCs w:val="18"/>
                <w:lang w:eastAsia="es-BO"/>
              </w:rPr>
            </w:pPr>
            <w:r w:rsidRPr="00243324">
              <w:rPr>
                <w:rFonts w:ascii="Verdana" w:hAnsi="Verdana" w:cs="Calibri"/>
                <w:b/>
                <w:sz w:val="18"/>
                <w:szCs w:val="18"/>
                <w:lang w:eastAsia="es-BO"/>
              </w:rPr>
              <w:t xml:space="preserve">CARACTERÍSTICAS TÉCNICAS MÍNIMAS </w:t>
            </w:r>
          </w:p>
          <w:p w14:paraId="18CDD6D0" w14:textId="77777777" w:rsidR="00243324" w:rsidRPr="00243324" w:rsidRDefault="00243324" w:rsidP="00243324">
            <w:pPr>
              <w:autoSpaceDE w:val="0"/>
              <w:autoSpaceDN w:val="0"/>
              <w:adjustRightInd w:val="0"/>
              <w:ind w:left="426"/>
              <w:contextualSpacing/>
              <w:jc w:val="both"/>
              <w:rPr>
                <w:rFonts w:ascii="Verdana" w:hAnsi="Verdana" w:cs="Calibri"/>
                <w:sz w:val="18"/>
                <w:szCs w:val="18"/>
                <w:lang w:eastAsia="es-BO"/>
              </w:rPr>
            </w:pPr>
          </w:p>
          <w:p w14:paraId="2BB6B850"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2 mangueras de carga.</w:t>
            </w:r>
          </w:p>
          <w:p w14:paraId="1BC9AB3C"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1 línea de despacho.</w:t>
            </w:r>
          </w:p>
          <w:p w14:paraId="22BACBEE"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1 Válvula reguladora por manguera.</w:t>
            </w:r>
          </w:p>
          <w:p w14:paraId="732E269A"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Válvula solenoide de corte/apertura de flujo.</w:t>
            </w:r>
          </w:p>
          <w:p w14:paraId="4C8BC42D"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Programación de pre-carga.</w:t>
            </w:r>
          </w:p>
          <w:p w14:paraId="28F1D149"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Exceso de flujo electrónico.</w:t>
            </w:r>
          </w:p>
          <w:p w14:paraId="5FF69650"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Exceso de flujo mecánico.</w:t>
            </w:r>
          </w:p>
          <w:p w14:paraId="11F16F21"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 xml:space="preserve">Válvula Break </w:t>
            </w:r>
            <w:proofErr w:type="spellStart"/>
            <w:r w:rsidRPr="00243324">
              <w:rPr>
                <w:rFonts w:ascii="Verdana" w:hAnsi="Verdana" w:cs="Calibri"/>
                <w:sz w:val="18"/>
                <w:szCs w:val="18"/>
                <w:lang w:eastAsia="es-BO"/>
              </w:rPr>
              <w:t>away</w:t>
            </w:r>
            <w:proofErr w:type="spellEnd"/>
            <w:r w:rsidRPr="00243324">
              <w:rPr>
                <w:rFonts w:ascii="Verdana" w:hAnsi="Verdana" w:cs="Calibri"/>
                <w:sz w:val="18"/>
                <w:szCs w:val="18"/>
                <w:lang w:eastAsia="es-BO"/>
              </w:rPr>
              <w:t>.</w:t>
            </w:r>
          </w:p>
          <w:p w14:paraId="76410653"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Programación mediante teclado.</w:t>
            </w:r>
          </w:p>
          <w:p w14:paraId="379C86FA"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proofErr w:type="spellStart"/>
            <w:r w:rsidRPr="00243324">
              <w:rPr>
                <w:rFonts w:ascii="Verdana" w:hAnsi="Verdana" w:cs="Calibri"/>
                <w:sz w:val="18"/>
                <w:szCs w:val="18"/>
                <w:lang w:eastAsia="es-BO"/>
              </w:rPr>
              <w:t>Display</w:t>
            </w:r>
            <w:proofErr w:type="spellEnd"/>
            <w:r w:rsidRPr="00243324">
              <w:rPr>
                <w:rFonts w:ascii="Verdana" w:hAnsi="Verdana" w:cs="Calibri"/>
                <w:sz w:val="18"/>
                <w:szCs w:val="18"/>
                <w:lang w:eastAsia="es-BO"/>
              </w:rPr>
              <w:t xml:space="preserve"> electrónico con Back Light.</w:t>
            </w:r>
          </w:p>
          <w:p w14:paraId="0AF30329"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Parada de emergencia incorporada.</w:t>
            </w:r>
          </w:p>
          <w:p w14:paraId="27CCE34F"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r w:rsidRPr="00243324">
              <w:rPr>
                <w:rFonts w:ascii="Verdana" w:hAnsi="Verdana" w:cs="Calibri"/>
                <w:sz w:val="18"/>
                <w:szCs w:val="18"/>
                <w:lang w:eastAsia="es-BO"/>
              </w:rPr>
              <w:t>Visualización de precio unitario, volumen de carga y total.</w:t>
            </w:r>
          </w:p>
          <w:p w14:paraId="7A391600" w14:textId="77777777" w:rsidR="00243324" w:rsidRPr="00243324" w:rsidRDefault="00243324" w:rsidP="008D16E9">
            <w:pPr>
              <w:numPr>
                <w:ilvl w:val="0"/>
                <w:numId w:val="47"/>
              </w:numPr>
              <w:autoSpaceDE w:val="0"/>
              <w:autoSpaceDN w:val="0"/>
              <w:adjustRightInd w:val="0"/>
              <w:contextualSpacing/>
              <w:jc w:val="both"/>
              <w:rPr>
                <w:rFonts w:ascii="Verdana" w:hAnsi="Verdana" w:cs="Calibri"/>
                <w:sz w:val="18"/>
                <w:szCs w:val="18"/>
                <w:lang w:eastAsia="es-BO"/>
              </w:rPr>
            </w:pPr>
            <w:proofErr w:type="spellStart"/>
            <w:r w:rsidRPr="00243324">
              <w:rPr>
                <w:rFonts w:ascii="Verdana" w:hAnsi="Verdana" w:cs="Calibri"/>
                <w:sz w:val="18"/>
                <w:szCs w:val="18"/>
                <w:lang w:eastAsia="es-BO"/>
              </w:rPr>
              <w:t>Presostato</w:t>
            </w:r>
            <w:proofErr w:type="spellEnd"/>
            <w:r w:rsidRPr="00243324">
              <w:rPr>
                <w:rFonts w:ascii="Verdana" w:hAnsi="Verdana" w:cs="Calibri"/>
                <w:sz w:val="18"/>
                <w:szCs w:val="18"/>
                <w:lang w:eastAsia="es-BO"/>
              </w:rPr>
              <w:t xml:space="preserve"> de corte por sobre presión.</w:t>
            </w:r>
          </w:p>
          <w:p w14:paraId="489A2435" w14:textId="37B8E6CD" w:rsidR="00243324" w:rsidRPr="00DB5AAF" w:rsidRDefault="00243324" w:rsidP="003F1655">
            <w:pPr>
              <w:ind w:right="141"/>
              <w:jc w:val="both"/>
              <w:rPr>
                <w:rFonts w:ascii="Calibri" w:hAnsi="Calibri" w:cs="Calibri"/>
                <w:sz w:val="18"/>
                <w:szCs w:val="18"/>
              </w:rPr>
            </w:pPr>
          </w:p>
        </w:tc>
        <w:tc>
          <w:tcPr>
            <w:tcW w:w="2479" w:type="dxa"/>
            <w:vAlign w:val="center"/>
          </w:tcPr>
          <w:p w14:paraId="5C6BD221" w14:textId="77777777" w:rsidR="00243324" w:rsidRPr="00DB5AAF" w:rsidRDefault="00243324" w:rsidP="003F1655">
            <w:pPr>
              <w:rPr>
                <w:rFonts w:ascii="Calibri" w:hAnsi="Calibri" w:cs="Calibri"/>
                <w:b/>
                <w:sz w:val="18"/>
                <w:szCs w:val="18"/>
              </w:rPr>
            </w:pPr>
          </w:p>
        </w:tc>
        <w:tc>
          <w:tcPr>
            <w:tcW w:w="447" w:type="dxa"/>
            <w:vAlign w:val="center"/>
          </w:tcPr>
          <w:p w14:paraId="2F6923C4" w14:textId="77777777" w:rsidR="00243324" w:rsidRPr="00DB5AAF" w:rsidRDefault="00243324" w:rsidP="003F1655">
            <w:pPr>
              <w:rPr>
                <w:rFonts w:ascii="Calibri" w:hAnsi="Calibri" w:cs="Calibri"/>
                <w:b/>
                <w:sz w:val="18"/>
                <w:szCs w:val="18"/>
              </w:rPr>
            </w:pPr>
          </w:p>
        </w:tc>
        <w:tc>
          <w:tcPr>
            <w:tcW w:w="427" w:type="dxa"/>
            <w:vAlign w:val="center"/>
          </w:tcPr>
          <w:p w14:paraId="6F8DDFA1" w14:textId="77777777" w:rsidR="00243324" w:rsidRPr="00DB5AAF" w:rsidRDefault="00243324" w:rsidP="003F1655">
            <w:pPr>
              <w:rPr>
                <w:rFonts w:ascii="Calibri" w:hAnsi="Calibri" w:cs="Calibri"/>
                <w:b/>
                <w:sz w:val="18"/>
                <w:szCs w:val="18"/>
              </w:rPr>
            </w:pPr>
          </w:p>
        </w:tc>
        <w:tc>
          <w:tcPr>
            <w:tcW w:w="643" w:type="dxa"/>
            <w:vAlign w:val="center"/>
          </w:tcPr>
          <w:p w14:paraId="30C923FE" w14:textId="77777777" w:rsidR="00243324" w:rsidRPr="00DB5AAF" w:rsidRDefault="00243324" w:rsidP="003F1655">
            <w:pPr>
              <w:rPr>
                <w:rFonts w:ascii="Calibri" w:hAnsi="Calibri" w:cs="Calibri"/>
                <w:b/>
                <w:sz w:val="18"/>
                <w:szCs w:val="18"/>
              </w:rPr>
            </w:pPr>
          </w:p>
        </w:tc>
      </w:tr>
      <w:tr w:rsidR="00243324" w:rsidRPr="00C75BEC" w14:paraId="48937DFA" w14:textId="77777777" w:rsidTr="003F1655">
        <w:trPr>
          <w:jc w:val="center"/>
        </w:trPr>
        <w:tc>
          <w:tcPr>
            <w:tcW w:w="5183" w:type="dxa"/>
            <w:shd w:val="clear" w:color="auto" w:fill="B8CCE4" w:themeFill="accent1" w:themeFillTint="66"/>
            <w:vAlign w:val="center"/>
          </w:tcPr>
          <w:p w14:paraId="7246C747" w14:textId="77777777" w:rsidR="00243324" w:rsidRPr="00DB5AAF" w:rsidRDefault="00243324" w:rsidP="003F1655">
            <w:pPr>
              <w:rPr>
                <w:rFonts w:ascii="Calibri" w:hAnsi="Calibri" w:cs="Calibri"/>
                <w:b/>
                <w:sz w:val="18"/>
                <w:szCs w:val="18"/>
              </w:rPr>
            </w:pPr>
            <w:r w:rsidRPr="00FD291B">
              <w:rPr>
                <w:rFonts w:ascii="Verdana" w:hAnsi="Verdana" w:cs="Calibri"/>
                <w:b/>
                <w:bCs/>
                <w:sz w:val="18"/>
                <w:szCs w:val="18"/>
              </w:rPr>
              <w:lastRenderedPageBreak/>
              <w:t>PLAZO DE ENTREGA</w:t>
            </w:r>
          </w:p>
        </w:tc>
        <w:tc>
          <w:tcPr>
            <w:tcW w:w="2479" w:type="dxa"/>
            <w:shd w:val="clear" w:color="auto" w:fill="B8CCE4" w:themeFill="accent1" w:themeFillTint="66"/>
            <w:vAlign w:val="center"/>
          </w:tcPr>
          <w:p w14:paraId="2057E0C3"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665656F4"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1952BEBC"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166C01F3" w14:textId="77777777" w:rsidR="00243324" w:rsidRPr="00DB5AAF" w:rsidRDefault="00243324" w:rsidP="003F1655">
            <w:pPr>
              <w:rPr>
                <w:rFonts w:ascii="Calibri" w:hAnsi="Calibri" w:cs="Calibri"/>
                <w:b/>
                <w:sz w:val="18"/>
                <w:szCs w:val="18"/>
              </w:rPr>
            </w:pPr>
          </w:p>
        </w:tc>
      </w:tr>
      <w:tr w:rsidR="00243324" w:rsidRPr="00C75BEC" w14:paraId="2611691D" w14:textId="77777777" w:rsidTr="003F1655">
        <w:trPr>
          <w:jc w:val="center"/>
        </w:trPr>
        <w:tc>
          <w:tcPr>
            <w:tcW w:w="5183" w:type="dxa"/>
            <w:vAlign w:val="center"/>
          </w:tcPr>
          <w:p w14:paraId="5D54AA39" w14:textId="77777777" w:rsidR="00243324"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Se considera un plazo de entrega máximo </w:t>
            </w:r>
            <w:r>
              <w:rPr>
                <w:rFonts w:ascii="Verdana" w:hAnsi="Verdana" w:cs="Calibri"/>
                <w:sz w:val="18"/>
                <w:szCs w:val="18"/>
              </w:rPr>
              <w:t xml:space="preserve">de ciento </w:t>
            </w:r>
            <w:r>
              <w:rPr>
                <w:rFonts w:ascii="Verdana" w:hAnsi="Verdana" w:cs="Calibri"/>
                <w:sz w:val="18"/>
                <w:szCs w:val="18"/>
              </w:rPr>
              <w:lastRenderedPageBreak/>
              <w:t>veinte</w:t>
            </w:r>
            <w:r w:rsidRPr="00862678">
              <w:rPr>
                <w:rFonts w:ascii="Verdana" w:hAnsi="Verdana" w:cs="Calibri"/>
                <w:sz w:val="18"/>
                <w:szCs w:val="18"/>
              </w:rPr>
              <w:t xml:space="preserve"> (120) días calendario, tiempo que empezara a correr a partir de </w:t>
            </w:r>
            <w:r>
              <w:rPr>
                <w:rFonts w:ascii="Verdana" w:hAnsi="Verdana" w:cs="Calibri"/>
                <w:sz w:val="18"/>
                <w:szCs w:val="18"/>
              </w:rPr>
              <w:t>la emisión del Swift de la carta de crédito correspondiente al pago.</w:t>
            </w:r>
          </w:p>
          <w:p w14:paraId="141334B6" w14:textId="77777777" w:rsidR="00243324" w:rsidRDefault="00243324" w:rsidP="003F1655">
            <w:pPr>
              <w:autoSpaceDE w:val="0"/>
              <w:autoSpaceDN w:val="0"/>
              <w:adjustRightInd w:val="0"/>
              <w:jc w:val="both"/>
              <w:rPr>
                <w:rFonts w:ascii="Verdana" w:hAnsi="Verdana" w:cs="Calibri"/>
                <w:sz w:val="18"/>
                <w:szCs w:val="18"/>
              </w:rPr>
            </w:pPr>
          </w:p>
          <w:p w14:paraId="3FD9E217" w14:textId="77777777" w:rsidR="00243324" w:rsidRPr="00DB5AAF" w:rsidRDefault="00243324" w:rsidP="003F1655">
            <w:pPr>
              <w:ind w:right="141"/>
              <w:jc w:val="both"/>
              <w:rPr>
                <w:rFonts w:ascii="Calibri" w:hAnsi="Calibri" w:cs="Calibri"/>
                <w:sz w:val="18"/>
                <w:szCs w:val="18"/>
              </w:rPr>
            </w:pPr>
            <w:r w:rsidRPr="00862678">
              <w:rPr>
                <w:rFonts w:ascii="Verdana" w:hAnsi="Verdana" w:cs="Calibri"/>
                <w:sz w:val="18"/>
                <w:szCs w:val="18"/>
              </w:rPr>
              <w:t>La entrega de los bienes por recepciones parciales debe ser efectuada cumpliendo con las especificaciones técnicas contenidas en el presente documento, sujetas a la conformidad a ser efectuada por el Comité de Recepción que YPFB designe, respecto a las condiciones de entrega y otros.</w:t>
            </w:r>
          </w:p>
        </w:tc>
        <w:tc>
          <w:tcPr>
            <w:tcW w:w="2479" w:type="dxa"/>
            <w:vAlign w:val="center"/>
          </w:tcPr>
          <w:p w14:paraId="24C35A22" w14:textId="77777777" w:rsidR="00243324" w:rsidRPr="00DB5AAF" w:rsidRDefault="00243324" w:rsidP="003F1655">
            <w:pPr>
              <w:rPr>
                <w:rFonts w:ascii="Calibri" w:hAnsi="Calibri" w:cs="Calibri"/>
                <w:b/>
                <w:sz w:val="18"/>
                <w:szCs w:val="18"/>
              </w:rPr>
            </w:pPr>
          </w:p>
        </w:tc>
        <w:tc>
          <w:tcPr>
            <w:tcW w:w="447" w:type="dxa"/>
            <w:vAlign w:val="center"/>
          </w:tcPr>
          <w:p w14:paraId="756592A8" w14:textId="77777777" w:rsidR="00243324" w:rsidRPr="00DB5AAF" w:rsidRDefault="00243324" w:rsidP="003F1655">
            <w:pPr>
              <w:rPr>
                <w:rFonts w:ascii="Calibri" w:hAnsi="Calibri" w:cs="Calibri"/>
                <w:b/>
                <w:sz w:val="18"/>
                <w:szCs w:val="18"/>
              </w:rPr>
            </w:pPr>
          </w:p>
        </w:tc>
        <w:tc>
          <w:tcPr>
            <w:tcW w:w="427" w:type="dxa"/>
            <w:vAlign w:val="center"/>
          </w:tcPr>
          <w:p w14:paraId="54B81BBC" w14:textId="77777777" w:rsidR="00243324" w:rsidRPr="00DB5AAF" w:rsidRDefault="00243324" w:rsidP="003F1655">
            <w:pPr>
              <w:rPr>
                <w:rFonts w:ascii="Calibri" w:hAnsi="Calibri" w:cs="Calibri"/>
                <w:b/>
                <w:sz w:val="18"/>
                <w:szCs w:val="18"/>
              </w:rPr>
            </w:pPr>
          </w:p>
        </w:tc>
        <w:tc>
          <w:tcPr>
            <w:tcW w:w="643" w:type="dxa"/>
            <w:vAlign w:val="center"/>
          </w:tcPr>
          <w:p w14:paraId="360CD9EF" w14:textId="77777777" w:rsidR="00243324" w:rsidRPr="00DB5AAF" w:rsidRDefault="00243324" w:rsidP="003F1655">
            <w:pPr>
              <w:rPr>
                <w:rFonts w:ascii="Calibri" w:hAnsi="Calibri" w:cs="Calibri"/>
                <w:b/>
                <w:sz w:val="18"/>
                <w:szCs w:val="18"/>
              </w:rPr>
            </w:pPr>
          </w:p>
        </w:tc>
      </w:tr>
      <w:tr w:rsidR="00243324" w:rsidRPr="00C75BEC" w14:paraId="2F2EB15B" w14:textId="77777777" w:rsidTr="003F1655">
        <w:trPr>
          <w:jc w:val="center"/>
        </w:trPr>
        <w:tc>
          <w:tcPr>
            <w:tcW w:w="5183" w:type="dxa"/>
            <w:shd w:val="clear" w:color="auto" w:fill="B8CCE4" w:themeFill="accent1" w:themeFillTint="66"/>
            <w:vAlign w:val="center"/>
          </w:tcPr>
          <w:p w14:paraId="04FA355C" w14:textId="77777777" w:rsidR="00243324" w:rsidRPr="00DB5AAF" w:rsidRDefault="00243324" w:rsidP="003F1655">
            <w:pPr>
              <w:rPr>
                <w:rFonts w:ascii="Calibri" w:hAnsi="Calibri" w:cs="Calibri"/>
                <w:b/>
                <w:sz w:val="18"/>
                <w:szCs w:val="18"/>
              </w:rPr>
            </w:pPr>
            <w:r w:rsidRPr="00FD291B">
              <w:rPr>
                <w:rFonts w:ascii="Verdana" w:hAnsi="Verdana" w:cs="Calibri"/>
                <w:b/>
                <w:bCs/>
                <w:sz w:val="18"/>
                <w:szCs w:val="18"/>
              </w:rPr>
              <w:lastRenderedPageBreak/>
              <w:t>MANUALES</w:t>
            </w:r>
          </w:p>
        </w:tc>
        <w:tc>
          <w:tcPr>
            <w:tcW w:w="2479" w:type="dxa"/>
            <w:shd w:val="clear" w:color="auto" w:fill="B8CCE4" w:themeFill="accent1" w:themeFillTint="66"/>
            <w:vAlign w:val="center"/>
          </w:tcPr>
          <w:p w14:paraId="0DDDCA44"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10A53CE4"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2E1DB46C"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449F528D" w14:textId="77777777" w:rsidR="00243324" w:rsidRPr="00DB5AAF" w:rsidRDefault="00243324" w:rsidP="003F1655">
            <w:pPr>
              <w:rPr>
                <w:rFonts w:ascii="Calibri" w:hAnsi="Calibri" w:cs="Calibri"/>
                <w:b/>
                <w:sz w:val="18"/>
                <w:szCs w:val="18"/>
              </w:rPr>
            </w:pPr>
          </w:p>
        </w:tc>
      </w:tr>
      <w:tr w:rsidR="00243324" w:rsidRPr="00C75BEC" w14:paraId="1A0B9C3A" w14:textId="77777777" w:rsidTr="003F1655">
        <w:trPr>
          <w:jc w:val="center"/>
        </w:trPr>
        <w:tc>
          <w:tcPr>
            <w:tcW w:w="5183" w:type="dxa"/>
            <w:vAlign w:val="center"/>
          </w:tcPr>
          <w:p w14:paraId="2D56CA80" w14:textId="77777777" w:rsidR="00243324" w:rsidRPr="00862678"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Junto con la entrega de los equipos deberán entregar los siguientes manuales en idioma castellano:</w:t>
            </w:r>
          </w:p>
          <w:p w14:paraId="75A34D30" w14:textId="77777777" w:rsidR="00243324" w:rsidRPr="00862678" w:rsidRDefault="00243324" w:rsidP="003F1655">
            <w:pPr>
              <w:autoSpaceDE w:val="0"/>
              <w:autoSpaceDN w:val="0"/>
              <w:adjustRightInd w:val="0"/>
              <w:jc w:val="both"/>
              <w:rPr>
                <w:rFonts w:ascii="Verdana" w:hAnsi="Verdana" w:cs="Calibri"/>
                <w:sz w:val="18"/>
                <w:szCs w:val="18"/>
              </w:rPr>
            </w:pPr>
          </w:p>
          <w:p w14:paraId="14D52F97" w14:textId="77777777" w:rsidR="00243324" w:rsidRPr="00862678"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usuario.</w:t>
            </w:r>
          </w:p>
          <w:p w14:paraId="518F5ECA" w14:textId="77777777" w:rsidR="00243324" w:rsidRPr="00862678"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 xml:space="preserve">Manual de instalación. </w:t>
            </w:r>
          </w:p>
          <w:p w14:paraId="0434484C" w14:textId="77777777" w:rsidR="00243324" w:rsidRPr="00862678"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 de piezas y partes.</w:t>
            </w:r>
          </w:p>
          <w:p w14:paraId="64C64813" w14:textId="77777777" w:rsidR="00243324" w:rsidRPr="00862678"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w:t>
            </w:r>
            <w:r w:rsidRPr="00862678">
              <w:rPr>
                <w:rFonts w:ascii="Verdana" w:hAnsi="Verdana" w:cs="Calibri"/>
                <w:sz w:val="18"/>
                <w:szCs w:val="18"/>
              </w:rPr>
              <w:tab/>
              <w:t>Manuales electrónicos.</w:t>
            </w:r>
          </w:p>
          <w:p w14:paraId="25C7F126" w14:textId="77777777" w:rsidR="00243324" w:rsidRPr="00DB5AAF" w:rsidRDefault="00243324" w:rsidP="003F1655">
            <w:pPr>
              <w:jc w:val="both"/>
              <w:rPr>
                <w:rFonts w:ascii="Calibri" w:hAnsi="Calibri" w:cs="Calibri"/>
                <w:sz w:val="18"/>
                <w:szCs w:val="18"/>
              </w:rPr>
            </w:pPr>
            <w:r w:rsidRPr="00862678">
              <w:rPr>
                <w:rFonts w:ascii="Verdana" w:hAnsi="Verdana" w:cs="Calibri"/>
                <w:sz w:val="18"/>
                <w:szCs w:val="18"/>
              </w:rPr>
              <w:t>-</w:t>
            </w:r>
            <w:r w:rsidRPr="00862678">
              <w:rPr>
                <w:rFonts w:ascii="Verdana" w:hAnsi="Verdana" w:cs="Calibri"/>
                <w:sz w:val="18"/>
                <w:szCs w:val="18"/>
              </w:rPr>
              <w:tab/>
              <w:t>Manual o plano conexiones eléctricas.</w:t>
            </w:r>
          </w:p>
        </w:tc>
        <w:tc>
          <w:tcPr>
            <w:tcW w:w="2479" w:type="dxa"/>
            <w:vAlign w:val="center"/>
          </w:tcPr>
          <w:p w14:paraId="027AF608" w14:textId="77777777" w:rsidR="00243324" w:rsidRPr="00DB5AAF" w:rsidRDefault="00243324" w:rsidP="003F1655">
            <w:pPr>
              <w:rPr>
                <w:rFonts w:ascii="Calibri" w:hAnsi="Calibri" w:cs="Calibri"/>
                <w:b/>
                <w:sz w:val="18"/>
                <w:szCs w:val="18"/>
              </w:rPr>
            </w:pPr>
          </w:p>
        </w:tc>
        <w:tc>
          <w:tcPr>
            <w:tcW w:w="447" w:type="dxa"/>
            <w:vAlign w:val="center"/>
          </w:tcPr>
          <w:p w14:paraId="423D3F5D" w14:textId="77777777" w:rsidR="00243324" w:rsidRPr="00DB5AAF" w:rsidRDefault="00243324" w:rsidP="003F1655">
            <w:pPr>
              <w:rPr>
                <w:rFonts w:ascii="Calibri" w:hAnsi="Calibri" w:cs="Calibri"/>
                <w:b/>
                <w:sz w:val="18"/>
                <w:szCs w:val="18"/>
              </w:rPr>
            </w:pPr>
          </w:p>
        </w:tc>
        <w:tc>
          <w:tcPr>
            <w:tcW w:w="427" w:type="dxa"/>
            <w:vAlign w:val="center"/>
          </w:tcPr>
          <w:p w14:paraId="42B49DF1" w14:textId="77777777" w:rsidR="00243324" w:rsidRPr="00DB5AAF" w:rsidRDefault="00243324" w:rsidP="003F1655">
            <w:pPr>
              <w:rPr>
                <w:rFonts w:ascii="Calibri" w:hAnsi="Calibri" w:cs="Calibri"/>
                <w:b/>
                <w:sz w:val="18"/>
                <w:szCs w:val="18"/>
              </w:rPr>
            </w:pPr>
          </w:p>
        </w:tc>
        <w:tc>
          <w:tcPr>
            <w:tcW w:w="643" w:type="dxa"/>
            <w:vAlign w:val="center"/>
          </w:tcPr>
          <w:p w14:paraId="261BF826" w14:textId="77777777" w:rsidR="00243324" w:rsidRPr="00DB5AAF" w:rsidRDefault="00243324" w:rsidP="003F1655">
            <w:pPr>
              <w:rPr>
                <w:rFonts w:ascii="Calibri" w:hAnsi="Calibri" w:cs="Calibri"/>
                <w:b/>
                <w:sz w:val="18"/>
                <w:szCs w:val="18"/>
              </w:rPr>
            </w:pPr>
          </w:p>
        </w:tc>
      </w:tr>
      <w:tr w:rsidR="00243324" w:rsidRPr="00C75BEC" w14:paraId="139EC412" w14:textId="77777777" w:rsidTr="003F1655">
        <w:trPr>
          <w:jc w:val="center"/>
        </w:trPr>
        <w:tc>
          <w:tcPr>
            <w:tcW w:w="5183" w:type="dxa"/>
            <w:shd w:val="clear" w:color="auto" w:fill="B8CCE4" w:themeFill="accent1" w:themeFillTint="66"/>
            <w:vAlign w:val="center"/>
          </w:tcPr>
          <w:p w14:paraId="4A752F6B" w14:textId="77777777" w:rsidR="00243324" w:rsidRPr="00DB5AAF" w:rsidRDefault="00243324" w:rsidP="003F1655">
            <w:pPr>
              <w:rPr>
                <w:rFonts w:ascii="Calibri" w:hAnsi="Calibri" w:cs="Calibri"/>
                <w:b/>
                <w:sz w:val="18"/>
                <w:szCs w:val="18"/>
              </w:rPr>
            </w:pPr>
            <w:r w:rsidRPr="00FD291B">
              <w:rPr>
                <w:rFonts w:ascii="Verdana" w:hAnsi="Verdana" w:cs="Calibri"/>
                <w:b/>
                <w:bCs/>
                <w:sz w:val="18"/>
                <w:szCs w:val="18"/>
              </w:rPr>
              <w:t>EXPERIENCIA</w:t>
            </w:r>
          </w:p>
        </w:tc>
        <w:tc>
          <w:tcPr>
            <w:tcW w:w="2479" w:type="dxa"/>
            <w:shd w:val="clear" w:color="auto" w:fill="B8CCE4" w:themeFill="accent1" w:themeFillTint="66"/>
            <w:vAlign w:val="center"/>
          </w:tcPr>
          <w:p w14:paraId="0CA8E741"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46BC51C0"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419901E0"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25E9C106" w14:textId="77777777" w:rsidR="00243324" w:rsidRPr="00DB5AAF" w:rsidRDefault="00243324" w:rsidP="003F1655">
            <w:pPr>
              <w:rPr>
                <w:rFonts w:ascii="Calibri" w:hAnsi="Calibri" w:cs="Calibri"/>
                <w:b/>
                <w:sz w:val="18"/>
                <w:szCs w:val="18"/>
              </w:rPr>
            </w:pPr>
          </w:p>
        </w:tc>
      </w:tr>
      <w:tr w:rsidR="00243324" w:rsidRPr="00C75BEC" w14:paraId="2D162CEB" w14:textId="77777777" w:rsidTr="003F1655">
        <w:trPr>
          <w:jc w:val="center"/>
        </w:trPr>
        <w:tc>
          <w:tcPr>
            <w:tcW w:w="5183" w:type="dxa"/>
            <w:vAlign w:val="center"/>
          </w:tcPr>
          <w:p w14:paraId="4CD4A58E" w14:textId="77777777" w:rsidR="00243324" w:rsidRPr="00862678" w:rsidRDefault="00243324" w:rsidP="003F1655">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General</w:t>
            </w:r>
          </w:p>
          <w:p w14:paraId="14E00936" w14:textId="77777777" w:rsidR="00243324" w:rsidRPr="00862678" w:rsidRDefault="00243324" w:rsidP="003F1655">
            <w:pPr>
              <w:autoSpaceDE w:val="0"/>
              <w:autoSpaceDN w:val="0"/>
              <w:adjustRightInd w:val="0"/>
              <w:jc w:val="both"/>
              <w:rPr>
                <w:rFonts w:ascii="Verdana" w:hAnsi="Verdana" w:cs="Calibri"/>
                <w:sz w:val="18"/>
                <w:szCs w:val="18"/>
              </w:rPr>
            </w:pPr>
          </w:p>
          <w:p w14:paraId="71CE212D" w14:textId="77777777" w:rsidR="00243324" w:rsidRPr="00862678" w:rsidRDefault="00243324" w:rsidP="003F1655">
            <w:pPr>
              <w:autoSpaceDE w:val="0"/>
              <w:autoSpaceDN w:val="0"/>
              <w:adjustRightInd w:val="0"/>
              <w:jc w:val="both"/>
              <w:rPr>
                <w:rFonts w:ascii="Verdana" w:hAnsi="Verdana" w:cs="Calibri"/>
                <w:sz w:val="18"/>
                <w:szCs w:val="18"/>
              </w:rPr>
            </w:pPr>
            <w:r w:rsidRPr="00862678">
              <w:rPr>
                <w:rFonts w:ascii="Verdana" w:hAnsi="Verdana" w:cs="Calibri"/>
                <w:sz w:val="18"/>
                <w:szCs w:val="18"/>
              </w:rPr>
              <w:t xml:space="preserve">La empresa proponente deberá presentar para la presentación de propuestas fotocopia simple de CINCO actas de entrega definitiva u otras certificaciones que demuestren su experiencia en la provisión de equipos para el despacho, almacenamiento y control de GNV. </w:t>
            </w:r>
          </w:p>
          <w:p w14:paraId="0BDB9CE8" w14:textId="77777777" w:rsidR="00243324" w:rsidRPr="00862678" w:rsidRDefault="00243324" w:rsidP="003F1655">
            <w:pPr>
              <w:autoSpaceDE w:val="0"/>
              <w:autoSpaceDN w:val="0"/>
              <w:adjustRightInd w:val="0"/>
              <w:jc w:val="both"/>
              <w:rPr>
                <w:rFonts w:ascii="Verdana" w:hAnsi="Verdana" w:cs="Calibri"/>
                <w:sz w:val="18"/>
                <w:szCs w:val="18"/>
              </w:rPr>
            </w:pPr>
          </w:p>
          <w:p w14:paraId="031F36F1" w14:textId="77777777" w:rsidR="00243324" w:rsidRPr="00862678" w:rsidRDefault="00243324" w:rsidP="003F1655">
            <w:pPr>
              <w:autoSpaceDE w:val="0"/>
              <w:autoSpaceDN w:val="0"/>
              <w:adjustRightInd w:val="0"/>
              <w:jc w:val="both"/>
              <w:rPr>
                <w:rFonts w:ascii="Verdana" w:hAnsi="Verdana" w:cs="Calibri"/>
                <w:b/>
                <w:sz w:val="18"/>
                <w:szCs w:val="18"/>
              </w:rPr>
            </w:pPr>
            <w:r w:rsidRPr="00862678">
              <w:rPr>
                <w:rFonts w:ascii="Verdana" w:hAnsi="Verdana" w:cs="Calibri"/>
                <w:b/>
                <w:sz w:val="18"/>
                <w:szCs w:val="18"/>
              </w:rPr>
              <w:t>Experiencia Específica</w:t>
            </w:r>
          </w:p>
          <w:p w14:paraId="5F8B7A0A" w14:textId="77777777" w:rsidR="00243324" w:rsidRPr="00862678" w:rsidRDefault="00243324" w:rsidP="003F1655">
            <w:pPr>
              <w:autoSpaceDE w:val="0"/>
              <w:autoSpaceDN w:val="0"/>
              <w:adjustRightInd w:val="0"/>
              <w:jc w:val="both"/>
              <w:rPr>
                <w:rFonts w:ascii="Verdana" w:hAnsi="Verdana" w:cs="Calibri"/>
                <w:sz w:val="18"/>
                <w:szCs w:val="18"/>
              </w:rPr>
            </w:pPr>
          </w:p>
          <w:p w14:paraId="04D5BE36" w14:textId="77777777" w:rsidR="00243324" w:rsidRPr="00DB5AAF" w:rsidRDefault="00243324" w:rsidP="003F1655">
            <w:pPr>
              <w:jc w:val="both"/>
              <w:rPr>
                <w:rFonts w:ascii="Calibri" w:hAnsi="Calibri" w:cs="Calibri"/>
                <w:b/>
                <w:sz w:val="18"/>
                <w:szCs w:val="18"/>
              </w:rPr>
            </w:pPr>
            <w:r w:rsidRPr="00862678">
              <w:rPr>
                <w:rFonts w:ascii="Verdana" w:hAnsi="Verdana" w:cs="Calibri"/>
                <w:sz w:val="18"/>
                <w:szCs w:val="18"/>
              </w:rPr>
              <w:t xml:space="preserve">La empresa proponente deberá presentar para la presentación de propuestas fotocopia simple de TRES actas de entrega definitiva u otras certificaciones que demuestren su experiencia en la provisión de </w:t>
            </w:r>
            <w:proofErr w:type="spellStart"/>
            <w:r w:rsidRPr="00862678">
              <w:rPr>
                <w:rFonts w:ascii="Verdana" w:hAnsi="Verdana" w:cs="Calibri"/>
                <w:sz w:val="18"/>
                <w:szCs w:val="18"/>
              </w:rPr>
              <w:t>dispensers</w:t>
            </w:r>
            <w:proofErr w:type="spellEnd"/>
            <w:r w:rsidRPr="00862678">
              <w:rPr>
                <w:rFonts w:ascii="Verdana" w:hAnsi="Verdana" w:cs="Calibri"/>
                <w:sz w:val="18"/>
                <w:szCs w:val="18"/>
              </w:rPr>
              <w:t xml:space="preserve"> y almacenamientos para GNV.</w:t>
            </w:r>
          </w:p>
        </w:tc>
        <w:tc>
          <w:tcPr>
            <w:tcW w:w="2479" w:type="dxa"/>
            <w:vAlign w:val="center"/>
          </w:tcPr>
          <w:p w14:paraId="16EEC94E" w14:textId="77777777" w:rsidR="00243324" w:rsidRPr="00DB5AAF" w:rsidRDefault="00243324" w:rsidP="003F1655">
            <w:pPr>
              <w:rPr>
                <w:rFonts w:ascii="Calibri" w:hAnsi="Calibri" w:cs="Calibri"/>
                <w:b/>
                <w:sz w:val="18"/>
                <w:szCs w:val="18"/>
              </w:rPr>
            </w:pPr>
          </w:p>
        </w:tc>
        <w:tc>
          <w:tcPr>
            <w:tcW w:w="447" w:type="dxa"/>
            <w:vAlign w:val="center"/>
          </w:tcPr>
          <w:p w14:paraId="61AD64D7" w14:textId="77777777" w:rsidR="00243324" w:rsidRPr="00DB5AAF" w:rsidRDefault="00243324" w:rsidP="003F1655">
            <w:pPr>
              <w:rPr>
                <w:rFonts w:ascii="Calibri" w:hAnsi="Calibri" w:cs="Calibri"/>
                <w:b/>
                <w:sz w:val="18"/>
                <w:szCs w:val="18"/>
              </w:rPr>
            </w:pPr>
          </w:p>
        </w:tc>
        <w:tc>
          <w:tcPr>
            <w:tcW w:w="427" w:type="dxa"/>
            <w:vAlign w:val="center"/>
          </w:tcPr>
          <w:p w14:paraId="54026C16" w14:textId="77777777" w:rsidR="00243324" w:rsidRPr="00DB5AAF" w:rsidRDefault="00243324" w:rsidP="003F1655">
            <w:pPr>
              <w:rPr>
                <w:rFonts w:ascii="Calibri" w:hAnsi="Calibri" w:cs="Calibri"/>
                <w:b/>
                <w:sz w:val="18"/>
                <w:szCs w:val="18"/>
              </w:rPr>
            </w:pPr>
          </w:p>
        </w:tc>
        <w:tc>
          <w:tcPr>
            <w:tcW w:w="643" w:type="dxa"/>
            <w:vAlign w:val="center"/>
          </w:tcPr>
          <w:p w14:paraId="7BF97BFA" w14:textId="77777777" w:rsidR="00243324" w:rsidRPr="00DB5AAF" w:rsidRDefault="00243324" w:rsidP="003F1655">
            <w:pPr>
              <w:rPr>
                <w:rFonts w:ascii="Calibri" w:hAnsi="Calibri" w:cs="Calibri"/>
                <w:b/>
                <w:sz w:val="18"/>
                <w:szCs w:val="18"/>
              </w:rPr>
            </w:pPr>
          </w:p>
        </w:tc>
      </w:tr>
      <w:tr w:rsidR="00243324" w:rsidRPr="00C75BEC" w14:paraId="50340AFA" w14:textId="77777777" w:rsidTr="003F1655">
        <w:trPr>
          <w:jc w:val="center"/>
        </w:trPr>
        <w:tc>
          <w:tcPr>
            <w:tcW w:w="5183" w:type="dxa"/>
            <w:shd w:val="clear" w:color="auto" w:fill="E5DFEC" w:themeFill="accent4" w:themeFillTint="33"/>
            <w:vAlign w:val="center"/>
          </w:tcPr>
          <w:p w14:paraId="46C5FA07" w14:textId="77777777" w:rsidR="00243324" w:rsidRPr="009709AA" w:rsidRDefault="00243324" w:rsidP="003F1655">
            <w:p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II.- </w:t>
            </w:r>
            <w:r w:rsidRPr="009709AA">
              <w:rPr>
                <w:rFonts w:ascii="Verdana" w:hAnsi="Verdana" w:cs="Calibri"/>
                <w:b/>
                <w:bCs/>
                <w:sz w:val="18"/>
                <w:szCs w:val="18"/>
                <w:lang w:eastAsia="es-BO"/>
              </w:rPr>
              <w:t>CONDICIONES REQUERIDAS (De cumplimiento obligatorio por el proponente)</w:t>
            </w:r>
          </w:p>
          <w:p w14:paraId="3415C366" w14:textId="77777777" w:rsidR="00243324" w:rsidRPr="00DB5AAF" w:rsidRDefault="00243324" w:rsidP="003F1655">
            <w:pPr>
              <w:rPr>
                <w:rFonts w:ascii="Calibri" w:hAnsi="Calibri" w:cs="Calibri"/>
                <w:b/>
                <w:bCs/>
                <w:sz w:val="18"/>
                <w:szCs w:val="18"/>
              </w:rPr>
            </w:pPr>
          </w:p>
        </w:tc>
        <w:tc>
          <w:tcPr>
            <w:tcW w:w="2479" w:type="dxa"/>
            <w:shd w:val="clear" w:color="auto" w:fill="E5DFEC" w:themeFill="accent4" w:themeFillTint="33"/>
            <w:vAlign w:val="center"/>
          </w:tcPr>
          <w:p w14:paraId="41F5E643" w14:textId="77777777" w:rsidR="00243324" w:rsidRPr="00DB5AAF" w:rsidRDefault="00243324" w:rsidP="003F1655">
            <w:pPr>
              <w:rPr>
                <w:rFonts w:ascii="Calibri" w:hAnsi="Calibri" w:cs="Calibri"/>
                <w:b/>
                <w:sz w:val="18"/>
                <w:szCs w:val="18"/>
              </w:rPr>
            </w:pPr>
          </w:p>
        </w:tc>
        <w:tc>
          <w:tcPr>
            <w:tcW w:w="447" w:type="dxa"/>
            <w:shd w:val="clear" w:color="auto" w:fill="E5DFEC" w:themeFill="accent4" w:themeFillTint="33"/>
            <w:vAlign w:val="center"/>
          </w:tcPr>
          <w:p w14:paraId="118F79C0" w14:textId="77777777" w:rsidR="00243324" w:rsidRPr="00DB5AAF" w:rsidRDefault="00243324" w:rsidP="003F1655">
            <w:pPr>
              <w:rPr>
                <w:rFonts w:ascii="Calibri" w:hAnsi="Calibri" w:cs="Calibri"/>
                <w:b/>
                <w:sz w:val="18"/>
                <w:szCs w:val="18"/>
              </w:rPr>
            </w:pPr>
          </w:p>
        </w:tc>
        <w:tc>
          <w:tcPr>
            <w:tcW w:w="427" w:type="dxa"/>
            <w:shd w:val="clear" w:color="auto" w:fill="E5DFEC" w:themeFill="accent4" w:themeFillTint="33"/>
            <w:vAlign w:val="center"/>
          </w:tcPr>
          <w:p w14:paraId="483E7352" w14:textId="77777777" w:rsidR="00243324" w:rsidRPr="00DB5AAF" w:rsidRDefault="00243324" w:rsidP="003F1655">
            <w:pPr>
              <w:rPr>
                <w:rFonts w:ascii="Calibri" w:hAnsi="Calibri" w:cs="Calibri"/>
                <w:b/>
                <w:sz w:val="18"/>
                <w:szCs w:val="18"/>
              </w:rPr>
            </w:pPr>
          </w:p>
        </w:tc>
        <w:tc>
          <w:tcPr>
            <w:tcW w:w="643" w:type="dxa"/>
            <w:shd w:val="clear" w:color="auto" w:fill="E5DFEC" w:themeFill="accent4" w:themeFillTint="33"/>
            <w:vAlign w:val="center"/>
          </w:tcPr>
          <w:p w14:paraId="1EDAEFF3" w14:textId="77777777" w:rsidR="00243324" w:rsidRPr="00DB5AAF" w:rsidRDefault="00243324" w:rsidP="003F1655">
            <w:pPr>
              <w:rPr>
                <w:rFonts w:ascii="Calibri" w:hAnsi="Calibri" w:cs="Calibri"/>
                <w:b/>
                <w:sz w:val="18"/>
                <w:szCs w:val="18"/>
              </w:rPr>
            </w:pPr>
          </w:p>
        </w:tc>
      </w:tr>
      <w:tr w:rsidR="00243324" w:rsidRPr="00C75BEC" w14:paraId="5E782119" w14:textId="77777777" w:rsidTr="003F1655">
        <w:trPr>
          <w:jc w:val="center"/>
        </w:trPr>
        <w:tc>
          <w:tcPr>
            <w:tcW w:w="5183" w:type="dxa"/>
            <w:shd w:val="clear" w:color="auto" w:fill="B8CCE4" w:themeFill="accent1" w:themeFillTint="66"/>
            <w:vAlign w:val="center"/>
          </w:tcPr>
          <w:p w14:paraId="77960085" w14:textId="77777777" w:rsidR="00243324" w:rsidRPr="00DB5AAF" w:rsidRDefault="00243324" w:rsidP="003F1655">
            <w:pPr>
              <w:tabs>
                <w:tab w:val="left" w:pos="1843"/>
              </w:tabs>
              <w:jc w:val="both"/>
              <w:rPr>
                <w:rFonts w:ascii="Calibri" w:hAnsi="Calibri" w:cs="Calibri"/>
                <w:sz w:val="18"/>
                <w:szCs w:val="18"/>
              </w:rPr>
            </w:pPr>
            <w:r w:rsidRPr="00120252">
              <w:rPr>
                <w:rFonts w:ascii="Verdana" w:hAnsi="Verdana" w:cs="Calibri"/>
                <w:b/>
                <w:bCs/>
                <w:sz w:val="18"/>
                <w:szCs w:val="18"/>
                <w:lang w:eastAsia="es-BO"/>
              </w:rPr>
              <w:t>GESTION ADUANERA DE IMPORTACION</w:t>
            </w:r>
          </w:p>
        </w:tc>
        <w:tc>
          <w:tcPr>
            <w:tcW w:w="2479" w:type="dxa"/>
            <w:shd w:val="clear" w:color="auto" w:fill="B8CCE4" w:themeFill="accent1" w:themeFillTint="66"/>
            <w:vAlign w:val="center"/>
          </w:tcPr>
          <w:p w14:paraId="509ED724"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78B05E69"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2122D649"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508376F9" w14:textId="77777777" w:rsidR="00243324" w:rsidRPr="00DB5AAF" w:rsidRDefault="00243324" w:rsidP="003F1655">
            <w:pPr>
              <w:rPr>
                <w:rFonts w:ascii="Calibri" w:hAnsi="Calibri" w:cs="Calibri"/>
                <w:b/>
                <w:sz w:val="18"/>
                <w:szCs w:val="18"/>
              </w:rPr>
            </w:pPr>
          </w:p>
        </w:tc>
      </w:tr>
      <w:tr w:rsidR="00243324" w:rsidRPr="00C75BEC" w14:paraId="2E73C48E" w14:textId="77777777" w:rsidTr="003F1655">
        <w:trPr>
          <w:jc w:val="center"/>
        </w:trPr>
        <w:tc>
          <w:tcPr>
            <w:tcW w:w="5183" w:type="dxa"/>
            <w:vAlign w:val="center"/>
          </w:tcPr>
          <w:p w14:paraId="419A9279" w14:textId="77777777" w:rsidR="00243324" w:rsidRPr="00120252" w:rsidRDefault="00243324" w:rsidP="003F1655">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Despacho Aduanero de Importación. En virtud de la Modalidad de Despacho Inmediato a ser gestionada ante la Oficina de Despachos Oficiales de la Aduana Nacional, el proveedor deberá emitir a YPFB vía correo electrónico la Factura Comercial, Lista de Empaque y documento de embarque, al momento de </w:t>
            </w:r>
            <w:r>
              <w:rPr>
                <w:rFonts w:ascii="Verdana" w:hAnsi="Verdana" w:cs="Calibri"/>
                <w:bCs/>
                <w:sz w:val="18"/>
                <w:szCs w:val="18"/>
              </w:rPr>
              <w:t xml:space="preserve">embarque </w:t>
            </w:r>
            <w:r w:rsidRPr="00120252">
              <w:rPr>
                <w:rFonts w:ascii="Verdana" w:hAnsi="Verdana" w:cs="Calibri"/>
                <w:bCs/>
                <w:sz w:val="18"/>
                <w:szCs w:val="18"/>
              </w:rPr>
              <w:t xml:space="preserve">en la Aduana de Partida a fin de la tramitación de la respectiva Declaración Única de Importación (DUI) de Despacho Inmediato un día antes al arribo de la mercancía a la aduana de destino y dentro de los tres días hábiles siguientes al arribo de la mercancía a deposito aduanero, a efectos del pronto retiro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para su transporte a almacenes de YPFB detallados en el cuadro N° 1.</w:t>
            </w:r>
          </w:p>
          <w:p w14:paraId="61F2165A" w14:textId="77777777" w:rsidR="00243324" w:rsidRPr="00120252" w:rsidRDefault="00243324" w:rsidP="003F1655">
            <w:pPr>
              <w:autoSpaceDE w:val="0"/>
              <w:autoSpaceDN w:val="0"/>
              <w:adjustRightInd w:val="0"/>
              <w:jc w:val="both"/>
              <w:rPr>
                <w:rFonts w:ascii="Verdana" w:hAnsi="Verdana" w:cs="Calibri"/>
                <w:bCs/>
                <w:sz w:val="18"/>
                <w:szCs w:val="18"/>
              </w:rPr>
            </w:pPr>
          </w:p>
          <w:p w14:paraId="1F507834" w14:textId="77777777" w:rsidR="00243324" w:rsidRPr="00120252" w:rsidRDefault="00243324" w:rsidP="003F1655">
            <w:pPr>
              <w:autoSpaceDE w:val="0"/>
              <w:autoSpaceDN w:val="0"/>
              <w:adjustRightInd w:val="0"/>
              <w:jc w:val="both"/>
              <w:rPr>
                <w:rFonts w:ascii="Verdana" w:hAnsi="Verdana" w:cs="Calibri"/>
                <w:bCs/>
                <w:sz w:val="18"/>
                <w:szCs w:val="18"/>
              </w:rPr>
            </w:pPr>
            <w:r w:rsidRPr="00120252">
              <w:rPr>
                <w:rFonts w:ascii="Verdana" w:hAnsi="Verdana" w:cs="Calibri"/>
                <w:bCs/>
                <w:sz w:val="18"/>
                <w:szCs w:val="18"/>
              </w:rPr>
              <w:lastRenderedPageBreak/>
              <w:t>Para la regularización del Despacho Inmediato, el proveedor deberá proporcionar todos los demás documentos de soporte requeridos y detallados a continuación, en un plazo máximo de 10 días</w:t>
            </w:r>
            <w:r>
              <w:rPr>
                <w:rFonts w:ascii="Verdana" w:hAnsi="Verdana" w:cs="Calibri"/>
                <w:bCs/>
                <w:sz w:val="18"/>
                <w:szCs w:val="18"/>
              </w:rPr>
              <w:t xml:space="preserve"> hábiles</w:t>
            </w:r>
            <w:r w:rsidRPr="00120252">
              <w:rPr>
                <w:rFonts w:ascii="Verdana" w:hAnsi="Verdana" w:cs="Calibri"/>
                <w:bCs/>
                <w:sz w:val="18"/>
                <w:szCs w:val="18"/>
              </w:rPr>
              <w:t xml:space="preserve"> después de arribado el ultimo medio de transporte.</w:t>
            </w:r>
          </w:p>
          <w:p w14:paraId="6D201FE1" w14:textId="77777777" w:rsidR="00243324" w:rsidRPr="00120252" w:rsidRDefault="00243324" w:rsidP="003F1655">
            <w:pPr>
              <w:autoSpaceDE w:val="0"/>
              <w:autoSpaceDN w:val="0"/>
              <w:adjustRightInd w:val="0"/>
              <w:rPr>
                <w:rFonts w:ascii="Verdana" w:hAnsi="Verdana" w:cs="Calibri"/>
                <w:bCs/>
                <w:sz w:val="18"/>
                <w:szCs w:val="18"/>
              </w:rPr>
            </w:pPr>
          </w:p>
          <w:p w14:paraId="0473F566" w14:textId="77777777" w:rsidR="00243324" w:rsidRPr="00120252" w:rsidRDefault="00243324" w:rsidP="003F1655">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Documentos de Soporte Inherentes a la Importación: El proveedor deberá emitir y/o proporcionar los siguientes documentos vinculados a la importación de los </w:t>
            </w:r>
            <w:proofErr w:type="spellStart"/>
            <w:r w:rsidRPr="00120252">
              <w:rPr>
                <w:rFonts w:ascii="Verdana" w:hAnsi="Verdana" w:cs="Calibri"/>
                <w:bCs/>
                <w:sz w:val="18"/>
                <w:szCs w:val="18"/>
              </w:rPr>
              <w:t>Dispensers</w:t>
            </w:r>
            <w:proofErr w:type="spellEnd"/>
            <w:r w:rsidRPr="00120252">
              <w:rPr>
                <w:rFonts w:ascii="Verdana" w:hAnsi="Verdana" w:cs="Calibri"/>
                <w:bCs/>
                <w:sz w:val="18"/>
                <w:szCs w:val="18"/>
              </w:rPr>
              <w:t xml:space="preserve"> y Almacenamientos de GNV a efectos de la gestión del respectivo despacho aduanero de Importación:</w:t>
            </w:r>
          </w:p>
          <w:p w14:paraId="6F9A0ADD" w14:textId="77777777" w:rsidR="00243324" w:rsidRPr="00120252" w:rsidRDefault="00243324" w:rsidP="003F1655">
            <w:pPr>
              <w:autoSpaceDE w:val="0"/>
              <w:autoSpaceDN w:val="0"/>
              <w:adjustRightInd w:val="0"/>
              <w:jc w:val="both"/>
              <w:rPr>
                <w:rFonts w:ascii="Verdana" w:hAnsi="Verdana" w:cs="Calibri"/>
                <w:bCs/>
                <w:sz w:val="18"/>
                <w:szCs w:val="18"/>
              </w:rPr>
            </w:pPr>
          </w:p>
          <w:p w14:paraId="039FC510"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Factura Comercial (de origen), original, considerando el </w:t>
            </w:r>
            <w:proofErr w:type="spellStart"/>
            <w:r w:rsidRPr="00120252">
              <w:rPr>
                <w:rFonts w:ascii="Verdana" w:hAnsi="Verdana" w:cs="Calibri"/>
                <w:bCs/>
                <w:sz w:val="18"/>
                <w:szCs w:val="18"/>
              </w:rPr>
              <w:t>Incoterm</w:t>
            </w:r>
            <w:proofErr w:type="spellEnd"/>
            <w:r w:rsidRPr="00120252">
              <w:rPr>
                <w:rFonts w:ascii="Verdana" w:hAnsi="Verdana" w:cs="Calibri"/>
                <w:bCs/>
                <w:sz w:val="18"/>
                <w:szCs w:val="18"/>
              </w:rPr>
              <w:t xml:space="preserve"> DAT</w:t>
            </w:r>
            <w:r>
              <w:rPr>
                <w:rFonts w:ascii="Verdana" w:hAnsi="Verdana" w:cs="Calibri"/>
                <w:bCs/>
                <w:sz w:val="18"/>
                <w:szCs w:val="18"/>
              </w:rPr>
              <w:t xml:space="preserve"> 2010</w:t>
            </w:r>
            <w:r w:rsidRPr="00120252">
              <w:rPr>
                <w:rFonts w:ascii="Verdana" w:hAnsi="Verdana" w:cs="Calibri"/>
                <w:bCs/>
                <w:sz w:val="18"/>
                <w:szCs w:val="18"/>
              </w:rPr>
              <w:t xml:space="preserve"> con el respectivo desglose de los costos por concepto de fletes (por tramo: Origen-Frontera y Frontera-Destino) y seguros hasta el lugar de destino convenido, incorporando la respectiva partida arancelaria de la Unidad Funcional a ser provista por YPFB co</w:t>
            </w:r>
            <w:r>
              <w:rPr>
                <w:rFonts w:ascii="Verdana" w:hAnsi="Verdana" w:cs="Calibri"/>
                <w:bCs/>
                <w:sz w:val="18"/>
                <w:szCs w:val="18"/>
              </w:rPr>
              <w:t>n carácter previo a su emisión;</w:t>
            </w:r>
          </w:p>
          <w:p w14:paraId="2357A532"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Lista de Empaque, original;</w:t>
            </w:r>
          </w:p>
          <w:p w14:paraId="74693359"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Documento de Embarque: (conocimiento de embarque marítimo o B/L – si correspondiera; o Carta de Porte Internacional por carretera – CRT; o Guía Aérea – si correspondiera, original, consignando el flete efectivamente pagado concordante o coincidente con el registrado en la factura comercial;</w:t>
            </w:r>
          </w:p>
          <w:p w14:paraId="02E3C26A"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Planilla de Gastos Portuarios, original, -si correspondiera;</w:t>
            </w:r>
          </w:p>
          <w:p w14:paraId="76A61154"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Manifiesto Internacional de Carga MIC/DTA, original, copia o fotocopia simple;</w:t>
            </w:r>
          </w:p>
          <w:p w14:paraId="5BF3C5E4"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Parte de Recepción, original;</w:t>
            </w:r>
          </w:p>
          <w:p w14:paraId="31FBAED8"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 xml:space="preserve">Póliza de seguro, copia o fotocopia legalizada, </w:t>
            </w:r>
            <w:r>
              <w:rPr>
                <w:rFonts w:ascii="Verdana" w:hAnsi="Verdana" w:cs="Calibri"/>
                <w:bCs/>
                <w:sz w:val="18"/>
                <w:szCs w:val="18"/>
              </w:rPr>
              <w:t>con una cobertura por el 110% del valor total de la factura y que tenga 30 días adicionales de vigencia a la entrega de los bienes</w:t>
            </w:r>
            <w:r w:rsidRPr="00120252">
              <w:rPr>
                <w:rFonts w:ascii="Verdana" w:hAnsi="Verdana" w:cs="Calibri"/>
                <w:bCs/>
                <w:sz w:val="18"/>
                <w:szCs w:val="18"/>
              </w:rPr>
              <w:t>;</w:t>
            </w:r>
          </w:p>
          <w:p w14:paraId="1F6F6757"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Certificado de origen de la mercancía, original, -si correspondiera;</w:t>
            </w:r>
          </w:p>
          <w:p w14:paraId="0FDC4A67" w14:textId="77777777" w:rsidR="00243324"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Certificados o autorizaciones previas, originales, - si correspondiera;</w:t>
            </w:r>
          </w:p>
          <w:p w14:paraId="111F0413" w14:textId="77777777" w:rsidR="00243324" w:rsidRDefault="00243324" w:rsidP="008D16E9">
            <w:pPr>
              <w:numPr>
                <w:ilvl w:val="0"/>
                <w:numId w:val="46"/>
              </w:numPr>
              <w:autoSpaceDE w:val="0"/>
              <w:autoSpaceDN w:val="0"/>
              <w:adjustRightInd w:val="0"/>
              <w:rPr>
                <w:rFonts w:ascii="Verdana" w:hAnsi="Verdana" w:cs="Calibri"/>
                <w:bCs/>
                <w:sz w:val="18"/>
                <w:szCs w:val="18"/>
              </w:rPr>
            </w:pPr>
            <w:r>
              <w:rPr>
                <w:rFonts w:ascii="Verdana" w:hAnsi="Verdana" w:cs="Calibri"/>
                <w:bCs/>
                <w:sz w:val="18"/>
                <w:szCs w:val="18"/>
              </w:rPr>
              <w:t>Certificado de inspección en origen, emitido por una entidad de prestigio internacional;</w:t>
            </w:r>
          </w:p>
          <w:p w14:paraId="6DEBF849" w14:textId="77777777" w:rsidR="00243324" w:rsidRDefault="00243324" w:rsidP="008D16E9">
            <w:pPr>
              <w:numPr>
                <w:ilvl w:val="0"/>
                <w:numId w:val="46"/>
              </w:numPr>
              <w:autoSpaceDE w:val="0"/>
              <w:autoSpaceDN w:val="0"/>
              <w:adjustRightInd w:val="0"/>
              <w:rPr>
                <w:rFonts w:ascii="Verdana" w:hAnsi="Verdana" w:cs="Calibri"/>
                <w:bCs/>
                <w:sz w:val="18"/>
                <w:szCs w:val="18"/>
              </w:rPr>
            </w:pPr>
            <w:r>
              <w:rPr>
                <w:rFonts w:ascii="Verdana" w:hAnsi="Verdana" w:cs="Calibri"/>
                <w:bCs/>
                <w:sz w:val="18"/>
                <w:szCs w:val="18"/>
              </w:rPr>
              <w:t>Certificado de origen si corresponde, en caso que la mercadería proceda de algún país con el cual se tenga algún acuerdo de complementación económica de preferencia arancelaria.</w:t>
            </w:r>
          </w:p>
          <w:p w14:paraId="10A0E8E1"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Pr>
                <w:rFonts w:ascii="Verdana" w:hAnsi="Verdana" w:cs="Calibri"/>
                <w:bCs/>
                <w:sz w:val="18"/>
                <w:szCs w:val="18"/>
              </w:rPr>
              <w:t>Póliza de seguro o certificación con prima;</w:t>
            </w:r>
          </w:p>
          <w:p w14:paraId="0812C9FF" w14:textId="77777777" w:rsidR="00243324" w:rsidRPr="00120252" w:rsidRDefault="00243324" w:rsidP="008D16E9">
            <w:pPr>
              <w:numPr>
                <w:ilvl w:val="0"/>
                <w:numId w:val="46"/>
              </w:numPr>
              <w:autoSpaceDE w:val="0"/>
              <w:autoSpaceDN w:val="0"/>
              <w:adjustRightInd w:val="0"/>
              <w:rPr>
                <w:rFonts w:ascii="Verdana" w:hAnsi="Verdana" w:cs="Calibri"/>
                <w:bCs/>
                <w:sz w:val="18"/>
                <w:szCs w:val="18"/>
              </w:rPr>
            </w:pPr>
            <w:r w:rsidRPr="00120252">
              <w:rPr>
                <w:rFonts w:ascii="Verdana" w:hAnsi="Verdana" w:cs="Calibri"/>
                <w:bCs/>
                <w:sz w:val="18"/>
                <w:szCs w:val="18"/>
              </w:rPr>
              <w:t>Otros documentos establecidos en norma específica.</w:t>
            </w:r>
          </w:p>
          <w:p w14:paraId="53DBEF56" w14:textId="77777777" w:rsidR="00243324" w:rsidRPr="00120252" w:rsidRDefault="00243324" w:rsidP="003F1655">
            <w:pPr>
              <w:autoSpaceDE w:val="0"/>
              <w:autoSpaceDN w:val="0"/>
              <w:adjustRightInd w:val="0"/>
              <w:rPr>
                <w:rFonts w:ascii="Verdana" w:hAnsi="Verdana" w:cs="Calibri"/>
                <w:bCs/>
                <w:sz w:val="18"/>
                <w:szCs w:val="18"/>
              </w:rPr>
            </w:pPr>
          </w:p>
          <w:p w14:paraId="37799CD2" w14:textId="77777777" w:rsidR="00243324" w:rsidRPr="00120252" w:rsidRDefault="00243324" w:rsidP="003F1655">
            <w:pPr>
              <w:autoSpaceDE w:val="0"/>
              <w:autoSpaceDN w:val="0"/>
              <w:adjustRightInd w:val="0"/>
              <w:jc w:val="both"/>
              <w:rPr>
                <w:rFonts w:ascii="Verdana" w:hAnsi="Verdana" w:cs="Calibri"/>
                <w:bCs/>
                <w:sz w:val="18"/>
                <w:szCs w:val="18"/>
              </w:rPr>
            </w:pPr>
            <w:r w:rsidRPr="00120252">
              <w:rPr>
                <w:rFonts w:ascii="Verdana" w:hAnsi="Verdana" w:cs="Calibri"/>
                <w:bCs/>
                <w:sz w:val="18"/>
                <w:szCs w:val="18"/>
              </w:rPr>
              <w:lastRenderedPageBreak/>
              <w:t xml:space="preserve">La documentación aduanera de soporte deberá ser completa, correcta, exacta y plenamente coincidente entre sí a efectos de aplicación de los procedimientos aduaneros vigentes. En caso de existir observaciones a dicha documentación el proveedor deberá subsanar </w:t>
            </w:r>
            <w:proofErr w:type="gramStart"/>
            <w:r w:rsidRPr="00120252">
              <w:rPr>
                <w:rFonts w:ascii="Verdana" w:hAnsi="Verdana" w:cs="Calibri"/>
                <w:bCs/>
                <w:sz w:val="18"/>
                <w:szCs w:val="18"/>
              </w:rPr>
              <w:t>las mismas conforme normativa aduanera</w:t>
            </w:r>
            <w:proofErr w:type="gramEnd"/>
            <w:r w:rsidRPr="00120252">
              <w:rPr>
                <w:rFonts w:ascii="Verdana" w:hAnsi="Verdana" w:cs="Calibri"/>
                <w:bCs/>
                <w:sz w:val="18"/>
                <w:szCs w:val="18"/>
              </w:rPr>
              <w:t xml:space="preserve"> Boliviana Vigente.</w:t>
            </w:r>
          </w:p>
          <w:p w14:paraId="4F81F151" w14:textId="77777777" w:rsidR="00243324" w:rsidRPr="00DB5AAF" w:rsidRDefault="00243324" w:rsidP="003F1655">
            <w:pPr>
              <w:rPr>
                <w:rFonts w:ascii="Calibri" w:hAnsi="Calibri" w:cs="Calibri"/>
                <w:b/>
                <w:bCs/>
                <w:sz w:val="18"/>
                <w:szCs w:val="18"/>
              </w:rPr>
            </w:pPr>
          </w:p>
        </w:tc>
        <w:tc>
          <w:tcPr>
            <w:tcW w:w="2479" w:type="dxa"/>
            <w:vAlign w:val="center"/>
          </w:tcPr>
          <w:p w14:paraId="47137FC6" w14:textId="77777777" w:rsidR="00243324" w:rsidRPr="00DB5AAF" w:rsidRDefault="00243324" w:rsidP="003F1655">
            <w:pPr>
              <w:rPr>
                <w:rFonts w:ascii="Calibri" w:hAnsi="Calibri" w:cs="Calibri"/>
                <w:b/>
                <w:sz w:val="18"/>
                <w:szCs w:val="18"/>
              </w:rPr>
            </w:pPr>
          </w:p>
        </w:tc>
        <w:tc>
          <w:tcPr>
            <w:tcW w:w="447" w:type="dxa"/>
            <w:vAlign w:val="center"/>
          </w:tcPr>
          <w:p w14:paraId="5219B67B" w14:textId="77777777" w:rsidR="00243324" w:rsidRPr="00DB5AAF" w:rsidRDefault="00243324" w:rsidP="003F1655">
            <w:pPr>
              <w:rPr>
                <w:rFonts w:ascii="Calibri" w:hAnsi="Calibri" w:cs="Calibri"/>
                <w:b/>
                <w:sz w:val="18"/>
                <w:szCs w:val="18"/>
              </w:rPr>
            </w:pPr>
          </w:p>
        </w:tc>
        <w:tc>
          <w:tcPr>
            <w:tcW w:w="427" w:type="dxa"/>
            <w:vAlign w:val="center"/>
          </w:tcPr>
          <w:p w14:paraId="3F7A6792" w14:textId="77777777" w:rsidR="00243324" w:rsidRPr="00DB5AAF" w:rsidRDefault="00243324" w:rsidP="003F1655">
            <w:pPr>
              <w:rPr>
                <w:rFonts w:ascii="Calibri" w:hAnsi="Calibri" w:cs="Calibri"/>
                <w:b/>
                <w:sz w:val="18"/>
                <w:szCs w:val="18"/>
              </w:rPr>
            </w:pPr>
          </w:p>
        </w:tc>
        <w:tc>
          <w:tcPr>
            <w:tcW w:w="643" w:type="dxa"/>
            <w:vAlign w:val="center"/>
          </w:tcPr>
          <w:p w14:paraId="55E4328A" w14:textId="77777777" w:rsidR="00243324" w:rsidRPr="00DB5AAF" w:rsidRDefault="00243324" w:rsidP="003F1655">
            <w:pPr>
              <w:rPr>
                <w:rFonts w:ascii="Calibri" w:hAnsi="Calibri" w:cs="Calibri"/>
                <w:b/>
                <w:sz w:val="18"/>
                <w:szCs w:val="18"/>
              </w:rPr>
            </w:pPr>
          </w:p>
        </w:tc>
      </w:tr>
      <w:tr w:rsidR="00243324" w:rsidRPr="00C75BEC" w14:paraId="5430DFDE" w14:textId="77777777" w:rsidTr="003F1655">
        <w:trPr>
          <w:jc w:val="center"/>
        </w:trPr>
        <w:tc>
          <w:tcPr>
            <w:tcW w:w="5183" w:type="dxa"/>
            <w:shd w:val="clear" w:color="auto" w:fill="B8CCE4" w:themeFill="accent1" w:themeFillTint="66"/>
            <w:vAlign w:val="center"/>
          </w:tcPr>
          <w:p w14:paraId="2A484F0F" w14:textId="77777777" w:rsidR="00243324" w:rsidRPr="00DB5AAF" w:rsidRDefault="00243324" w:rsidP="003F1655">
            <w:pPr>
              <w:rPr>
                <w:rFonts w:ascii="Calibri" w:hAnsi="Calibri" w:cs="Calibri"/>
                <w:bCs/>
                <w:sz w:val="18"/>
                <w:szCs w:val="18"/>
              </w:rPr>
            </w:pPr>
            <w:r w:rsidRPr="00120252">
              <w:rPr>
                <w:rFonts w:ascii="Verdana" w:hAnsi="Verdana" w:cs="Calibri"/>
                <w:b/>
                <w:bCs/>
                <w:sz w:val="18"/>
                <w:szCs w:val="18"/>
              </w:rPr>
              <w:lastRenderedPageBreak/>
              <w:t>TRATAMIENTO TRIBUTARIO</w:t>
            </w:r>
          </w:p>
        </w:tc>
        <w:tc>
          <w:tcPr>
            <w:tcW w:w="2479" w:type="dxa"/>
            <w:shd w:val="clear" w:color="auto" w:fill="B8CCE4" w:themeFill="accent1" w:themeFillTint="66"/>
            <w:vAlign w:val="center"/>
          </w:tcPr>
          <w:p w14:paraId="330DB343"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2FA2EFC0"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18D46D7F"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28796553" w14:textId="77777777" w:rsidR="00243324" w:rsidRPr="00DB5AAF" w:rsidRDefault="00243324" w:rsidP="003F1655">
            <w:pPr>
              <w:rPr>
                <w:rFonts w:ascii="Calibri" w:hAnsi="Calibri" w:cs="Calibri"/>
                <w:b/>
                <w:sz w:val="18"/>
                <w:szCs w:val="18"/>
              </w:rPr>
            </w:pPr>
          </w:p>
        </w:tc>
      </w:tr>
      <w:tr w:rsidR="00243324" w:rsidRPr="00C75BEC" w14:paraId="0DF63E56" w14:textId="77777777" w:rsidTr="003F1655">
        <w:trPr>
          <w:jc w:val="center"/>
        </w:trPr>
        <w:tc>
          <w:tcPr>
            <w:tcW w:w="5183" w:type="dxa"/>
            <w:vAlign w:val="center"/>
          </w:tcPr>
          <w:p w14:paraId="720922C2" w14:textId="77777777" w:rsidR="00243324" w:rsidRPr="00120252" w:rsidRDefault="00243324" w:rsidP="003F1655">
            <w:pPr>
              <w:autoSpaceDE w:val="0"/>
              <w:autoSpaceDN w:val="0"/>
              <w:adjustRightInd w:val="0"/>
              <w:jc w:val="both"/>
              <w:rPr>
                <w:rFonts w:ascii="Verdana" w:hAnsi="Verdana" w:cs="Calibri"/>
                <w:bCs/>
                <w:sz w:val="18"/>
                <w:szCs w:val="18"/>
              </w:rPr>
            </w:pPr>
            <w:r w:rsidRPr="00120252">
              <w:rPr>
                <w:rFonts w:ascii="Verdana" w:hAnsi="Verdana" w:cs="Calibri"/>
                <w:bCs/>
                <w:sz w:val="18"/>
                <w:szCs w:val="18"/>
              </w:rPr>
              <w:t xml:space="preserve">Con relación a los Tributos Aduaneros de Importación, YPFB gestionara ante la Aduana Nacional su exención correspondiente en aplicación al Art. 5 del Decreto Supremo 29522, el cual facilita </w:t>
            </w:r>
            <w:proofErr w:type="gramStart"/>
            <w:r w:rsidRPr="00120252">
              <w:rPr>
                <w:rFonts w:ascii="Verdana" w:hAnsi="Verdana" w:cs="Calibri"/>
                <w:bCs/>
                <w:sz w:val="18"/>
                <w:szCs w:val="18"/>
              </w:rPr>
              <w:t>las</w:t>
            </w:r>
            <w:proofErr w:type="gramEnd"/>
            <w:r w:rsidRPr="00120252">
              <w:rPr>
                <w:rFonts w:ascii="Verdana" w:hAnsi="Verdana" w:cs="Calibri"/>
                <w:bCs/>
                <w:sz w:val="18"/>
                <w:szCs w:val="18"/>
              </w:rPr>
              <w:t xml:space="preserve"> importación para el consumo en la modalidad de despacho inmediato de maquinaria y equipos o unidades funcionales importadas con destino a empresas públicas nacionales estratégicas.</w:t>
            </w:r>
          </w:p>
          <w:p w14:paraId="638767E2" w14:textId="77777777" w:rsidR="00243324" w:rsidRPr="00120252" w:rsidRDefault="00243324" w:rsidP="003F1655">
            <w:pPr>
              <w:autoSpaceDE w:val="0"/>
              <w:autoSpaceDN w:val="0"/>
              <w:adjustRightInd w:val="0"/>
              <w:jc w:val="both"/>
              <w:rPr>
                <w:rFonts w:ascii="Verdana" w:hAnsi="Verdana" w:cs="Calibri"/>
                <w:bCs/>
                <w:sz w:val="18"/>
                <w:szCs w:val="18"/>
              </w:rPr>
            </w:pPr>
          </w:p>
          <w:p w14:paraId="5CA9293C" w14:textId="77777777" w:rsidR="00243324" w:rsidRPr="00DB5AAF" w:rsidRDefault="00243324" w:rsidP="003F1655">
            <w:pPr>
              <w:autoSpaceDE w:val="0"/>
              <w:autoSpaceDN w:val="0"/>
              <w:adjustRightInd w:val="0"/>
              <w:jc w:val="both"/>
              <w:rPr>
                <w:rFonts w:ascii="Calibri" w:hAnsi="Calibri" w:cs="Calibri"/>
                <w:bCs/>
                <w:sz w:val="18"/>
                <w:szCs w:val="18"/>
              </w:rPr>
            </w:pPr>
            <w:r w:rsidRPr="00120252">
              <w:rPr>
                <w:rFonts w:ascii="Verdana" w:hAnsi="Verdana" w:cs="Calibri"/>
                <w:bCs/>
                <w:sz w:val="18"/>
                <w:szCs w:val="18"/>
              </w:rPr>
              <w:t>Cualquier observación por parte de YPFB y/o Aduana Nacional, a la documentación proporcionada por el proveedor u otros aspectos, durante el trámite de exención, deberá ser subsanada por el proveedor de manera ágil y oportuna dentro del plazo de 10 días calendarios de comunicada dicha observación.</w:t>
            </w:r>
          </w:p>
        </w:tc>
        <w:tc>
          <w:tcPr>
            <w:tcW w:w="2479" w:type="dxa"/>
            <w:vAlign w:val="center"/>
          </w:tcPr>
          <w:p w14:paraId="609FBE5C" w14:textId="77777777" w:rsidR="00243324" w:rsidRPr="00DB5AAF" w:rsidRDefault="00243324" w:rsidP="003F1655">
            <w:pPr>
              <w:rPr>
                <w:rFonts w:ascii="Calibri" w:hAnsi="Calibri" w:cs="Calibri"/>
                <w:b/>
                <w:sz w:val="18"/>
                <w:szCs w:val="18"/>
              </w:rPr>
            </w:pPr>
          </w:p>
        </w:tc>
        <w:tc>
          <w:tcPr>
            <w:tcW w:w="447" w:type="dxa"/>
            <w:vAlign w:val="center"/>
          </w:tcPr>
          <w:p w14:paraId="6B56A7E9" w14:textId="77777777" w:rsidR="00243324" w:rsidRPr="00DB5AAF" w:rsidRDefault="00243324" w:rsidP="003F1655">
            <w:pPr>
              <w:rPr>
                <w:rFonts w:ascii="Calibri" w:hAnsi="Calibri" w:cs="Calibri"/>
                <w:b/>
                <w:sz w:val="18"/>
                <w:szCs w:val="18"/>
              </w:rPr>
            </w:pPr>
          </w:p>
        </w:tc>
        <w:tc>
          <w:tcPr>
            <w:tcW w:w="427" w:type="dxa"/>
            <w:vAlign w:val="center"/>
          </w:tcPr>
          <w:p w14:paraId="76748356" w14:textId="77777777" w:rsidR="00243324" w:rsidRPr="00DB5AAF" w:rsidRDefault="00243324" w:rsidP="003F1655">
            <w:pPr>
              <w:rPr>
                <w:rFonts w:ascii="Calibri" w:hAnsi="Calibri" w:cs="Calibri"/>
                <w:b/>
                <w:sz w:val="18"/>
                <w:szCs w:val="18"/>
              </w:rPr>
            </w:pPr>
          </w:p>
        </w:tc>
        <w:tc>
          <w:tcPr>
            <w:tcW w:w="643" w:type="dxa"/>
            <w:vAlign w:val="center"/>
          </w:tcPr>
          <w:p w14:paraId="6EDF7772" w14:textId="77777777" w:rsidR="00243324" w:rsidRPr="00DB5AAF" w:rsidRDefault="00243324" w:rsidP="003F1655">
            <w:pPr>
              <w:rPr>
                <w:rFonts w:ascii="Calibri" w:hAnsi="Calibri" w:cs="Calibri"/>
                <w:b/>
                <w:sz w:val="18"/>
                <w:szCs w:val="18"/>
              </w:rPr>
            </w:pPr>
          </w:p>
        </w:tc>
      </w:tr>
      <w:tr w:rsidR="00243324" w:rsidRPr="00C75BEC" w14:paraId="6D1664E4" w14:textId="77777777" w:rsidTr="003F1655">
        <w:trPr>
          <w:jc w:val="center"/>
        </w:trPr>
        <w:tc>
          <w:tcPr>
            <w:tcW w:w="5183" w:type="dxa"/>
            <w:shd w:val="clear" w:color="auto" w:fill="B8CCE4" w:themeFill="accent1" w:themeFillTint="66"/>
            <w:vAlign w:val="center"/>
          </w:tcPr>
          <w:p w14:paraId="3AC22EB4" w14:textId="77777777" w:rsidR="00243324" w:rsidRPr="00DB5AAF" w:rsidRDefault="00243324" w:rsidP="003F1655">
            <w:pPr>
              <w:rPr>
                <w:rFonts w:ascii="Calibri" w:hAnsi="Calibri" w:cs="Calibri"/>
                <w:bCs/>
                <w:sz w:val="18"/>
                <w:szCs w:val="18"/>
              </w:rPr>
            </w:pPr>
            <w:r w:rsidRPr="00FD291B">
              <w:rPr>
                <w:rFonts w:ascii="Verdana" w:hAnsi="Verdana" w:cs="Calibri"/>
                <w:b/>
                <w:bCs/>
                <w:sz w:val="18"/>
                <w:szCs w:val="18"/>
              </w:rPr>
              <w:t>LUGAR DE ENTREGA DE LOS BIENES</w:t>
            </w:r>
          </w:p>
        </w:tc>
        <w:tc>
          <w:tcPr>
            <w:tcW w:w="2479" w:type="dxa"/>
            <w:shd w:val="clear" w:color="auto" w:fill="B8CCE4" w:themeFill="accent1" w:themeFillTint="66"/>
            <w:vAlign w:val="center"/>
          </w:tcPr>
          <w:p w14:paraId="4686717A"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2EBC371A"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059ABBDD"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1C25B17A" w14:textId="77777777" w:rsidR="00243324" w:rsidRPr="00DB5AAF" w:rsidRDefault="00243324" w:rsidP="003F1655">
            <w:pPr>
              <w:rPr>
                <w:rFonts w:ascii="Calibri" w:hAnsi="Calibri" w:cs="Calibri"/>
                <w:b/>
                <w:sz w:val="18"/>
                <w:szCs w:val="18"/>
              </w:rPr>
            </w:pPr>
          </w:p>
        </w:tc>
      </w:tr>
      <w:tr w:rsidR="00243324" w:rsidRPr="00C75BEC" w14:paraId="73A2AA2A" w14:textId="77777777" w:rsidTr="003F1655">
        <w:trPr>
          <w:jc w:val="center"/>
        </w:trPr>
        <w:tc>
          <w:tcPr>
            <w:tcW w:w="5183" w:type="dxa"/>
            <w:vAlign w:val="center"/>
          </w:tcPr>
          <w:p w14:paraId="0F297B4A" w14:textId="77777777" w:rsidR="00243324" w:rsidRPr="005F0C5E" w:rsidRDefault="00243324" w:rsidP="003F1655">
            <w:pPr>
              <w:jc w:val="both"/>
              <w:rPr>
                <w:rFonts w:ascii="Verdana" w:eastAsia="Calibri" w:hAnsi="Verdana" w:cs="Calibri"/>
                <w:bCs/>
                <w:sz w:val="18"/>
                <w:szCs w:val="18"/>
              </w:rPr>
            </w:pPr>
            <w:r w:rsidRPr="005F0C5E">
              <w:rPr>
                <w:rFonts w:ascii="Verdana" w:eastAsia="Calibri" w:hAnsi="Verdana" w:cs="Calibri"/>
                <w:bCs/>
                <w:sz w:val="18"/>
                <w:szCs w:val="18"/>
              </w:rPr>
              <w:t>A continuación se detallan los lugares donde deberán ser transportados y entregados los equipos:</w:t>
            </w:r>
          </w:p>
          <w:p w14:paraId="456B6E1F" w14:textId="77777777" w:rsidR="00243324" w:rsidRPr="000D7D01" w:rsidRDefault="00243324" w:rsidP="003F1655">
            <w:pPr>
              <w:widowControl w:val="0"/>
              <w:autoSpaceDE w:val="0"/>
              <w:autoSpaceDN w:val="0"/>
              <w:adjustRightInd w:val="0"/>
              <w:jc w:val="center"/>
              <w:rPr>
                <w:rFonts w:ascii="Calibri" w:hAnsi="Calibri" w:cs="Calibri"/>
                <w:b/>
                <w:color w:val="000000"/>
                <w:sz w:val="22"/>
                <w:szCs w:val="22"/>
                <w:u w:val="single"/>
              </w:rPr>
            </w:pPr>
            <w:r w:rsidRPr="000D7D01">
              <w:rPr>
                <w:rFonts w:ascii="Calibri" w:hAnsi="Calibri" w:cs="Calibri"/>
                <w:b/>
                <w:color w:val="000000"/>
                <w:sz w:val="22"/>
                <w:szCs w:val="22"/>
                <w:u w:val="single"/>
              </w:rPr>
              <w:t>CUADRO N° 1</w:t>
            </w:r>
          </w:p>
          <w:tbl>
            <w:tblPr>
              <w:tblW w:w="4201" w:type="dxa"/>
              <w:jc w:val="center"/>
              <w:tblCellMar>
                <w:left w:w="70" w:type="dxa"/>
                <w:right w:w="70" w:type="dxa"/>
              </w:tblCellMar>
              <w:tblLook w:val="04A0" w:firstRow="1" w:lastRow="0" w:firstColumn="1" w:lastColumn="0" w:noHBand="0" w:noVBand="1"/>
            </w:tblPr>
            <w:tblGrid>
              <w:gridCol w:w="541"/>
              <w:gridCol w:w="1150"/>
              <w:gridCol w:w="982"/>
              <w:gridCol w:w="900"/>
              <w:gridCol w:w="1055"/>
            </w:tblGrid>
            <w:tr w:rsidR="00243324" w:rsidRPr="00C331F1" w14:paraId="25053390" w14:textId="77777777" w:rsidTr="003F1655">
              <w:trPr>
                <w:trHeight w:val="447"/>
                <w:jc w:val="center"/>
              </w:trPr>
              <w:tc>
                <w:tcPr>
                  <w:tcW w:w="5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6C637E" w14:textId="77777777" w:rsidR="00243324" w:rsidRPr="00C331F1" w:rsidRDefault="00243324" w:rsidP="003F1655">
                  <w:pPr>
                    <w:jc w:val="center"/>
                    <w:rPr>
                      <w:rFonts w:ascii="Verdana" w:hAnsi="Verdana" w:cs="Calibri"/>
                      <w:b/>
                      <w:sz w:val="14"/>
                      <w:szCs w:val="16"/>
                    </w:rPr>
                  </w:pPr>
                  <w:r w:rsidRPr="00C331F1">
                    <w:rPr>
                      <w:rFonts w:ascii="Verdana" w:hAnsi="Verdana" w:cs="Calibri"/>
                      <w:b/>
                      <w:sz w:val="14"/>
                      <w:szCs w:val="16"/>
                    </w:rPr>
                    <w:t>N°</w:t>
                  </w:r>
                </w:p>
                <w:p w14:paraId="6A31B682" w14:textId="77777777" w:rsidR="00243324" w:rsidRPr="00C331F1" w:rsidRDefault="00243324" w:rsidP="003F1655">
                  <w:pPr>
                    <w:jc w:val="center"/>
                    <w:rPr>
                      <w:rFonts w:ascii="Verdana" w:hAnsi="Verdana" w:cs="Calibri"/>
                      <w:b/>
                      <w:sz w:val="14"/>
                      <w:szCs w:val="16"/>
                    </w:rPr>
                  </w:pPr>
                  <w:r w:rsidRPr="00C331F1">
                    <w:rPr>
                      <w:rFonts w:ascii="Verdana" w:hAnsi="Verdana" w:cs="Calibri"/>
                      <w:b/>
                      <w:sz w:val="14"/>
                      <w:szCs w:val="16"/>
                    </w:rPr>
                    <w:t>ITEM</w:t>
                  </w:r>
                </w:p>
              </w:tc>
              <w:tc>
                <w:tcPr>
                  <w:tcW w:w="1114" w:type="dxa"/>
                  <w:tcBorders>
                    <w:top w:val="single" w:sz="4" w:space="0" w:color="auto"/>
                    <w:left w:val="nil"/>
                    <w:bottom w:val="single" w:sz="4" w:space="0" w:color="auto"/>
                    <w:right w:val="single" w:sz="4" w:space="0" w:color="auto"/>
                  </w:tcBorders>
                  <w:shd w:val="clear" w:color="auto" w:fill="D9D9D9"/>
                  <w:vAlign w:val="center"/>
                  <w:hideMark/>
                </w:tcPr>
                <w:p w14:paraId="10337BFC" w14:textId="77777777" w:rsidR="00243324" w:rsidRPr="00C331F1" w:rsidRDefault="00243324" w:rsidP="003F1655">
                  <w:pPr>
                    <w:jc w:val="center"/>
                    <w:rPr>
                      <w:rFonts w:ascii="Verdana" w:hAnsi="Verdana" w:cs="Calibri"/>
                      <w:b/>
                      <w:sz w:val="14"/>
                      <w:szCs w:val="16"/>
                    </w:rPr>
                  </w:pPr>
                  <w:r w:rsidRPr="00C331F1">
                    <w:rPr>
                      <w:rFonts w:ascii="Verdana" w:hAnsi="Verdana" w:cs="Calibri"/>
                      <w:b/>
                      <w:sz w:val="14"/>
                      <w:szCs w:val="16"/>
                    </w:rPr>
                    <w:t>ESTACIONES DE SERVICIO</w:t>
                  </w:r>
                </w:p>
              </w:tc>
              <w:tc>
                <w:tcPr>
                  <w:tcW w:w="472" w:type="dxa"/>
                  <w:tcBorders>
                    <w:top w:val="single" w:sz="4" w:space="0" w:color="auto"/>
                    <w:left w:val="nil"/>
                    <w:bottom w:val="single" w:sz="4" w:space="0" w:color="auto"/>
                    <w:right w:val="single" w:sz="4" w:space="0" w:color="auto"/>
                  </w:tcBorders>
                  <w:shd w:val="clear" w:color="auto" w:fill="D9D9D9"/>
                  <w:vAlign w:val="center"/>
                  <w:hideMark/>
                </w:tcPr>
                <w:p w14:paraId="22283576" w14:textId="77777777" w:rsidR="00243324" w:rsidRPr="00C331F1" w:rsidRDefault="00243324" w:rsidP="003F1655">
                  <w:pPr>
                    <w:jc w:val="center"/>
                    <w:rPr>
                      <w:rFonts w:ascii="Verdana" w:hAnsi="Verdana" w:cs="Calibri"/>
                      <w:b/>
                      <w:sz w:val="14"/>
                      <w:szCs w:val="16"/>
                    </w:rPr>
                  </w:pPr>
                  <w:r w:rsidRPr="00C331F1">
                    <w:rPr>
                      <w:rFonts w:ascii="Verdana" w:hAnsi="Verdana" w:cs="Calibri"/>
                      <w:b/>
                      <w:sz w:val="14"/>
                      <w:szCs w:val="16"/>
                    </w:rPr>
                    <w:t>CANTIDAD</w:t>
                  </w:r>
                </w:p>
              </w:tc>
              <w:tc>
                <w:tcPr>
                  <w:tcW w:w="953" w:type="dxa"/>
                  <w:tcBorders>
                    <w:top w:val="single" w:sz="4" w:space="0" w:color="auto"/>
                    <w:left w:val="nil"/>
                    <w:bottom w:val="single" w:sz="4" w:space="0" w:color="auto"/>
                    <w:right w:val="single" w:sz="4" w:space="0" w:color="auto"/>
                  </w:tcBorders>
                  <w:shd w:val="clear" w:color="auto" w:fill="D9D9D9"/>
                  <w:vAlign w:val="center"/>
                </w:tcPr>
                <w:p w14:paraId="7B97AB35" w14:textId="77777777" w:rsidR="00243324" w:rsidRPr="00C331F1" w:rsidRDefault="00243324" w:rsidP="003F1655">
                  <w:pPr>
                    <w:jc w:val="center"/>
                    <w:rPr>
                      <w:rFonts w:ascii="Verdana" w:hAnsi="Verdana" w:cs="Calibri"/>
                      <w:b/>
                      <w:sz w:val="14"/>
                      <w:szCs w:val="16"/>
                    </w:rPr>
                  </w:pPr>
                  <w:r w:rsidRPr="00C331F1">
                    <w:rPr>
                      <w:rFonts w:ascii="Verdana" w:hAnsi="Verdana" w:cs="Calibri"/>
                      <w:b/>
                      <w:sz w:val="14"/>
                      <w:szCs w:val="16"/>
                    </w:rPr>
                    <w:t>LUGAR DE ENTREGA</w:t>
                  </w:r>
                </w:p>
              </w:tc>
              <w:tc>
                <w:tcPr>
                  <w:tcW w:w="1126" w:type="dxa"/>
                  <w:tcBorders>
                    <w:top w:val="single" w:sz="4" w:space="0" w:color="auto"/>
                    <w:left w:val="nil"/>
                    <w:bottom w:val="single" w:sz="4" w:space="0" w:color="auto"/>
                    <w:right w:val="single" w:sz="4" w:space="0" w:color="auto"/>
                  </w:tcBorders>
                  <w:shd w:val="clear" w:color="auto" w:fill="D9D9D9"/>
                  <w:vAlign w:val="center"/>
                </w:tcPr>
                <w:p w14:paraId="04900B11" w14:textId="77777777" w:rsidR="00243324" w:rsidRPr="00C331F1" w:rsidRDefault="00243324" w:rsidP="003F1655">
                  <w:pPr>
                    <w:jc w:val="center"/>
                    <w:rPr>
                      <w:rFonts w:ascii="Verdana" w:hAnsi="Verdana" w:cs="Calibri"/>
                      <w:b/>
                      <w:sz w:val="14"/>
                      <w:szCs w:val="16"/>
                    </w:rPr>
                  </w:pPr>
                  <w:r w:rsidRPr="00C331F1">
                    <w:rPr>
                      <w:rFonts w:ascii="Verdana" w:hAnsi="Verdana" w:cs="Calibri"/>
                      <w:b/>
                      <w:sz w:val="14"/>
                      <w:szCs w:val="16"/>
                    </w:rPr>
                    <w:t>DIRECCION</w:t>
                  </w:r>
                </w:p>
              </w:tc>
            </w:tr>
            <w:tr w:rsidR="00243324" w:rsidRPr="00C331F1" w14:paraId="0501BFD9" w14:textId="77777777" w:rsidTr="003F1655">
              <w:trPr>
                <w:trHeight w:val="389"/>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F17B"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1</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0717D12E"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Copacabana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37C08EDA"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2</w:t>
                  </w:r>
                </w:p>
              </w:tc>
              <w:tc>
                <w:tcPr>
                  <w:tcW w:w="953" w:type="dxa"/>
                  <w:vMerge w:val="restart"/>
                  <w:tcBorders>
                    <w:top w:val="single" w:sz="4" w:space="0" w:color="auto"/>
                    <w:left w:val="nil"/>
                    <w:right w:val="single" w:sz="4" w:space="0" w:color="auto"/>
                  </w:tcBorders>
                  <w:vAlign w:val="center"/>
                </w:tcPr>
                <w:p w14:paraId="7135236C"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Almacén Distrito Comercial La Paz</w:t>
                  </w:r>
                </w:p>
              </w:tc>
              <w:tc>
                <w:tcPr>
                  <w:tcW w:w="1126" w:type="dxa"/>
                  <w:vMerge w:val="restart"/>
                  <w:tcBorders>
                    <w:top w:val="single" w:sz="4" w:space="0" w:color="auto"/>
                    <w:left w:val="nil"/>
                    <w:right w:val="single" w:sz="4" w:space="0" w:color="auto"/>
                  </w:tcBorders>
                  <w:vAlign w:val="center"/>
                </w:tcPr>
                <w:p w14:paraId="1E9CEB76"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 xml:space="preserve">Carretera La Paz – Oruro Km. 5 Zona </w:t>
                  </w:r>
                  <w:proofErr w:type="spellStart"/>
                  <w:r w:rsidRPr="00C331F1">
                    <w:rPr>
                      <w:rFonts w:ascii="Verdana" w:hAnsi="Verdana" w:cs="Calibri"/>
                      <w:sz w:val="14"/>
                      <w:szCs w:val="16"/>
                    </w:rPr>
                    <w:t>Senkata</w:t>
                  </w:r>
                  <w:proofErr w:type="spellEnd"/>
                  <w:r w:rsidRPr="00C331F1">
                    <w:rPr>
                      <w:rFonts w:ascii="Verdana" w:hAnsi="Verdana" w:cs="Calibri"/>
                      <w:sz w:val="14"/>
                      <w:szCs w:val="16"/>
                    </w:rPr>
                    <w:t xml:space="preserve"> El Alto</w:t>
                  </w:r>
                </w:p>
              </w:tc>
            </w:tr>
            <w:tr w:rsidR="00243324" w:rsidRPr="00C331F1" w14:paraId="0B2F66E7" w14:textId="77777777" w:rsidTr="003F1655">
              <w:trPr>
                <w:trHeight w:val="365"/>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9A13A"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2</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B1B0D27" w14:textId="77777777" w:rsidR="00243324" w:rsidRPr="00C331F1" w:rsidRDefault="00243324" w:rsidP="003F1655">
                  <w:pPr>
                    <w:jc w:val="center"/>
                    <w:rPr>
                      <w:rFonts w:ascii="Verdana" w:hAnsi="Verdana" w:cs="Calibri"/>
                      <w:sz w:val="14"/>
                      <w:szCs w:val="16"/>
                    </w:rPr>
                  </w:pPr>
                  <w:proofErr w:type="spellStart"/>
                  <w:r w:rsidRPr="00C331F1">
                    <w:rPr>
                      <w:rFonts w:ascii="Verdana" w:hAnsi="Verdana" w:cs="Calibri"/>
                      <w:sz w:val="14"/>
                      <w:szCs w:val="16"/>
                    </w:rPr>
                    <w:t>Caranavi</w:t>
                  </w:r>
                  <w:proofErr w:type="spellEnd"/>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07D47E44"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2</w:t>
                  </w:r>
                </w:p>
              </w:tc>
              <w:tc>
                <w:tcPr>
                  <w:tcW w:w="953" w:type="dxa"/>
                  <w:vMerge/>
                  <w:tcBorders>
                    <w:left w:val="nil"/>
                    <w:bottom w:val="single" w:sz="4" w:space="0" w:color="auto"/>
                    <w:right w:val="single" w:sz="4" w:space="0" w:color="auto"/>
                  </w:tcBorders>
                  <w:vAlign w:val="center"/>
                </w:tcPr>
                <w:p w14:paraId="7DFCBC28" w14:textId="77777777" w:rsidR="00243324" w:rsidRPr="00C331F1" w:rsidRDefault="00243324" w:rsidP="003F1655">
                  <w:pPr>
                    <w:jc w:val="center"/>
                    <w:rPr>
                      <w:rFonts w:ascii="Verdana" w:hAnsi="Verdana" w:cs="Calibri"/>
                      <w:sz w:val="14"/>
                      <w:szCs w:val="16"/>
                    </w:rPr>
                  </w:pPr>
                </w:p>
              </w:tc>
              <w:tc>
                <w:tcPr>
                  <w:tcW w:w="1126" w:type="dxa"/>
                  <w:vMerge/>
                  <w:tcBorders>
                    <w:left w:val="nil"/>
                    <w:bottom w:val="single" w:sz="4" w:space="0" w:color="auto"/>
                    <w:right w:val="single" w:sz="4" w:space="0" w:color="auto"/>
                  </w:tcBorders>
                  <w:vAlign w:val="center"/>
                </w:tcPr>
                <w:p w14:paraId="63CB5958" w14:textId="77777777" w:rsidR="00243324" w:rsidRPr="00C331F1" w:rsidRDefault="00243324" w:rsidP="003F1655">
                  <w:pPr>
                    <w:jc w:val="center"/>
                    <w:rPr>
                      <w:rFonts w:ascii="Verdana" w:hAnsi="Verdana" w:cs="Calibri"/>
                      <w:sz w:val="14"/>
                      <w:szCs w:val="16"/>
                    </w:rPr>
                  </w:pPr>
                </w:p>
              </w:tc>
            </w:tr>
            <w:tr w:rsidR="00243324" w:rsidRPr="00C331F1" w14:paraId="62C78B24" w14:textId="77777777" w:rsidTr="003F1655">
              <w:trPr>
                <w:trHeight w:val="548"/>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B6EE8"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3</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642A7C97"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Challapata</w:t>
                  </w:r>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4CFAA38B"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2</w:t>
                  </w:r>
                </w:p>
              </w:tc>
              <w:tc>
                <w:tcPr>
                  <w:tcW w:w="953" w:type="dxa"/>
                  <w:tcBorders>
                    <w:top w:val="single" w:sz="4" w:space="0" w:color="auto"/>
                    <w:left w:val="nil"/>
                    <w:bottom w:val="single" w:sz="4" w:space="0" w:color="auto"/>
                    <w:right w:val="single" w:sz="4" w:space="0" w:color="auto"/>
                  </w:tcBorders>
                  <w:vAlign w:val="center"/>
                </w:tcPr>
                <w:p w14:paraId="4660DA8C"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Almacén Distrito Comercial Oruro</w:t>
                  </w:r>
                </w:p>
              </w:tc>
              <w:tc>
                <w:tcPr>
                  <w:tcW w:w="1126" w:type="dxa"/>
                  <w:tcBorders>
                    <w:top w:val="single" w:sz="4" w:space="0" w:color="auto"/>
                    <w:left w:val="nil"/>
                    <w:bottom w:val="single" w:sz="4" w:space="0" w:color="auto"/>
                    <w:right w:val="single" w:sz="4" w:space="0" w:color="auto"/>
                  </w:tcBorders>
                  <w:vAlign w:val="center"/>
                </w:tcPr>
                <w:p w14:paraId="0CACF88A"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Calle 6 de Octubre Esq. Caro N° 5595</w:t>
                  </w:r>
                </w:p>
              </w:tc>
            </w:tr>
            <w:tr w:rsidR="00243324" w:rsidRPr="00C331F1" w14:paraId="63204C9F" w14:textId="77777777" w:rsidTr="003F1655">
              <w:trPr>
                <w:trHeight w:val="486"/>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1C915"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4</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3CFBFEC6" w14:textId="77777777" w:rsidR="00243324" w:rsidRPr="00C331F1" w:rsidRDefault="00243324" w:rsidP="003F1655">
                  <w:pPr>
                    <w:jc w:val="center"/>
                    <w:rPr>
                      <w:rFonts w:ascii="Verdana" w:hAnsi="Verdana" w:cs="Calibri"/>
                      <w:sz w:val="14"/>
                      <w:szCs w:val="16"/>
                    </w:rPr>
                  </w:pPr>
                  <w:proofErr w:type="spellStart"/>
                  <w:r w:rsidRPr="00C331F1">
                    <w:rPr>
                      <w:rFonts w:ascii="Verdana" w:hAnsi="Verdana" w:cs="Calibri"/>
                      <w:sz w:val="14"/>
                      <w:szCs w:val="16"/>
                    </w:rPr>
                    <w:t>Llallagua</w:t>
                  </w:r>
                  <w:proofErr w:type="spellEnd"/>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2A69CB19"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2</w:t>
                  </w:r>
                </w:p>
              </w:tc>
              <w:tc>
                <w:tcPr>
                  <w:tcW w:w="953" w:type="dxa"/>
                  <w:tcBorders>
                    <w:top w:val="single" w:sz="4" w:space="0" w:color="auto"/>
                    <w:left w:val="nil"/>
                    <w:bottom w:val="single" w:sz="4" w:space="0" w:color="auto"/>
                    <w:right w:val="single" w:sz="4" w:space="0" w:color="auto"/>
                  </w:tcBorders>
                  <w:vAlign w:val="center"/>
                </w:tcPr>
                <w:p w14:paraId="37A13767"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Almacén Distrito Comercial Potosí</w:t>
                  </w:r>
                </w:p>
              </w:tc>
              <w:tc>
                <w:tcPr>
                  <w:tcW w:w="1126" w:type="dxa"/>
                  <w:tcBorders>
                    <w:top w:val="single" w:sz="4" w:space="0" w:color="auto"/>
                    <w:left w:val="nil"/>
                    <w:bottom w:val="single" w:sz="4" w:space="0" w:color="auto"/>
                    <w:right w:val="single" w:sz="4" w:space="0" w:color="auto"/>
                  </w:tcBorders>
                  <w:vAlign w:val="center"/>
                </w:tcPr>
                <w:p w14:paraId="3ED74289"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Av. Player s/n frente al Estadio</w:t>
                  </w:r>
                </w:p>
              </w:tc>
            </w:tr>
            <w:tr w:rsidR="00243324" w:rsidRPr="00C331F1" w14:paraId="64409B96" w14:textId="77777777" w:rsidTr="003F1655">
              <w:trPr>
                <w:trHeight w:val="455"/>
                <w:jc w:val="center"/>
              </w:trPr>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85B35"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5</w:t>
                  </w:r>
                </w:p>
              </w:tc>
              <w:tc>
                <w:tcPr>
                  <w:tcW w:w="1114" w:type="dxa"/>
                  <w:tcBorders>
                    <w:top w:val="single" w:sz="4" w:space="0" w:color="auto"/>
                    <w:left w:val="nil"/>
                    <w:bottom w:val="single" w:sz="4" w:space="0" w:color="auto"/>
                    <w:right w:val="single" w:sz="4" w:space="0" w:color="auto"/>
                  </w:tcBorders>
                  <w:shd w:val="clear" w:color="auto" w:fill="auto"/>
                  <w:noWrap/>
                  <w:vAlign w:val="center"/>
                </w:tcPr>
                <w:p w14:paraId="4C3FEC3A" w14:textId="77777777" w:rsidR="00243324" w:rsidRPr="00C331F1" w:rsidRDefault="00243324" w:rsidP="003F1655">
                  <w:pPr>
                    <w:jc w:val="center"/>
                    <w:rPr>
                      <w:rFonts w:ascii="Verdana" w:hAnsi="Verdana" w:cs="Calibri"/>
                      <w:sz w:val="14"/>
                      <w:szCs w:val="16"/>
                    </w:rPr>
                  </w:pPr>
                  <w:proofErr w:type="spellStart"/>
                  <w:r w:rsidRPr="00C331F1">
                    <w:rPr>
                      <w:rFonts w:ascii="Verdana" w:hAnsi="Verdana" w:cs="Calibri"/>
                      <w:sz w:val="14"/>
                      <w:szCs w:val="16"/>
                    </w:rPr>
                    <w:t>Guayamerin</w:t>
                  </w:r>
                  <w:proofErr w:type="spellEnd"/>
                </w:p>
              </w:tc>
              <w:tc>
                <w:tcPr>
                  <w:tcW w:w="472" w:type="dxa"/>
                  <w:tcBorders>
                    <w:top w:val="single" w:sz="4" w:space="0" w:color="auto"/>
                    <w:left w:val="nil"/>
                    <w:bottom w:val="single" w:sz="4" w:space="0" w:color="auto"/>
                    <w:right w:val="single" w:sz="4" w:space="0" w:color="auto"/>
                  </w:tcBorders>
                  <w:shd w:val="clear" w:color="auto" w:fill="auto"/>
                  <w:noWrap/>
                  <w:vAlign w:val="center"/>
                </w:tcPr>
                <w:p w14:paraId="4B563D18"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2</w:t>
                  </w:r>
                </w:p>
              </w:tc>
              <w:tc>
                <w:tcPr>
                  <w:tcW w:w="953" w:type="dxa"/>
                  <w:tcBorders>
                    <w:top w:val="single" w:sz="4" w:space="0" w:color="auto"/>
                    <w:left w:val="nil"/>
                    <w:bottom w:val="single" w:sz="4" w:space="0" w:color="auto"/>
                    <w:right w:val="single" w:sz="4" w:space="0" w:color="auto"/>
                  </w:tcBorders>
                  <w:vAlign w:val="center"/>
                </w:tcPr>
                <w:p w14:paraId="46729B42"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Almacén Distrito Comercial Amazónico</w:t>
                  </w:r>
                </w:p>
              </w:tc>
              <w:tc>
                <w:tcPr>
                  <w:tcW w:w="1126" w:type="dxa"/>
                  <w:tcBorders>
                    <w:top w:val="single" w:sz="4" w:space="0" w:color="auto"/>
                    <w:left w:val="nil"/>
                    <w:bottom w:val="single" w:sz="4" w:space="0" w:color="auto"/>
                    <w:right w:val="single" w:sz="4" w:space="0" w:color="auto"/>
                  </w:tcBorders>
                  <w:vAlign w:val="center"/>
                </w:tcPr>
                <w:p w14:paraId="35BB0F24" w14:textId="77777777" w:rsidR="00243324" w:rsidRPr="00C331F1" w:rsidRDefault="00243324" w:rsidP="003F1655">
                  <w:pPr>
                    <w:jc w:val="center"/>
                    <w:rPr>
                      <w:rFonts w:ascii="Verdana" w:hAnsi="Verdana" w:cs="Calibri"/>
                      <w:sz w:val="14"/>
                      <w:szCs w:val="16"/>
                    </w:rPr>
                  </w:pPr>
                  <w:r w:rsidRPr="00C331F1">
                    <w:rPr>
                      <w:rFonts w:ascii="Verdana" w:hAnsi="Verdana" w:cs="Calibri"/>
                      <w:sz w:val="14"/>
                      <w:szCs w:val="16"/>
                    </w:rPr>
                    <w:t>Av. Héroes del Chaco s/n, Barrio los Almendros</w:t>
                  </w:r>
                </w:p>
              </w:tc>
            </w:tr>
          </w:tbl>
          <w:p w14:paraId="1D9DBC96" w14:textId="77777777" w:rsidR="00243324" w:rsidRPr="00DB5AAF" w:rsidRDefault="00243324" w:rsidP="003F1655">
            <w:pPr>
              <w:rPr>
                <w:rFonts w:ascii="Calibri" w:hAnsi="Calibri" w:cs="Calibri"/>
                <w:bCs/>
                <w:sz w:val="18"/>
                <w:szCs w:val="18"/>
              </w:rPr>
            </w:pPr>
          </w:p>
        </w:tc>
        <w:tc>
          <w:tcPr>
            <w:tcW w:w="2479" w:type="dxa"/>
            <w:vAlign w:val="center"/>
          </w:tcPr>
          <w:p w14:paraId="475879F8" w14:textId="77777777" w:rsidR="00243324" w:rsidRPr="00DB5AAF" w:rsidRDefault="00243324" w:rsidP="003F1655">
            <w:pPr>
              <w:rPr>
                <w:rFonts w:ascii="Calibri" w:hAnsi="Calibri" w:cs="Calibri"/>
                <w:b/>
                <w:sz w:val="18"/>
                <w:szCs w:val="18"/>
              </w:rPr>
            </w:pPr>
          </w:p>
        </w:tc>
        <w:tc>
          <w:tcPr>
            <w:tcW w:w="447" w:type="dxa"/>
            <w:vAlign w:val="center"/>
          </w:tcPr>
          <w:p w14:paraId="284BF0C4" w14:textId="77777777" w:rsidR="00243324" w:rsidRPr="00DB5AAF" w:rsidRDefault="00243324" w:rsidP="003F1655">
            <w:pPr>
              <w:rPr>
                <w:rFonts w:ascii="Calibri" w:hAnsi="Calibri" w:cs="Calibri"/>
                <w:b/>
                <w:sz w:val="18"/>
                <w:szCs w:val="18"/>
              </w:rPr>
            </w:pPr>
          </w:p>
        </w:tc>
        <w:tc>
          <w:tcPr>
            <w:tcW w:w="427" w:type="dxa"/>
            <w:vAlign w:val="center"/>
          </w:tcPr>
          <w:p w14:paraId="04606899" w14:textId="77777777" w:rsidR="00243324" w:rsidRPr="00DB5AAF" w:rsidRDefault="00243324" w:rsidP="003F1655">
            <w:pPr>
              <w:rPr>
                <w:rFonts w:ascii="Calibri" w:hAnsi="Calibri" w:cs="Calibri"/>
                <w:b/>
                <w:sz w:val="18"/>
                <w:szCs w:val="18"/>
              </w:rPr>
            </w:pPr>
          </w:p>
        </w:tc>
        <w:tc>
          <w:tcPr>
            <w:tcW w:w="643" w:type="dxa"/>
            <w:vAlign w:val="center"/>
          </w:tcPr>
          <w:p w14:paraId="01995D73" w14:textId="77777777" w:rsidR="00243324" w:rsidRPr="00DB5AAF" w:rsidRDefault="00243324" w:rsidP="003F1655">
            <w:pPr>
              <w:rPr>
                <w:rFonts w:ascii="Calibri" w:hAnsi="Calibri" w:cs="Calibri"/>
                <w:b/>
                <w:sz w:val="18"/>
                <w:szCs w:val="18"/>
              </w:rPr>
            </w:pPr>
          </w:p>
        </w:tc>
      </w:tr>
      <w:tr w:rsidR="00243324" w:rsidRPr="00C75BEC" w14:paraId="4BB54861" w14:textId="77777777" w:rsidTr="003F1655">
        <w:trPr>
          <w:jc w:val="center"/>
        </w:trPr>
        <w:tc>
          <w:tcPr>
            <w:tcW w:w="5183" w:type="dxa"/>
            <w:shd w:val="clear" w:color="auto" w:fill="B8CCE4" w:themeFill="accent1" w:themeFillTint="66"/>
            <w:vAlign w:val="center"/>
          </w:tcPr>
          <w:p w14:paraId="4266FF9A" w14:textId="77777777" w:rsidR="00243324" w:rsidRPr="00DB5AAF" w:rsidRDefault="00243324" w:rsidP="003F1655">
            <w:pPr>
              <w:rPr>
                <w:rFonts w:ascii="Calibri" w:hAnsi="Calibri" w:cs="Calibri"/>
                <w:bCs/>
                <w:sz w:val="18"/>
                <w:szCs w:val="18"/>
              </w:rPr>
            </w:pPr>
            <w:r w:rsidRPr="00B15E08">
              <w:rPr>
                <w:rFonts w:ascii="Verdana" w:hAnsi="Verdana" w:cs="Calibri"/>
                <w:b/>
                <w:sz w:val="18"/>
                <w:szCs w:val="18"/>
              </w:rPr>
              <w:t>GARANTÍA TÉCNICA</w:t>
            </w:r>
          </w:p>
        </w:tc>
        <w:tc>
          <w:tcPr>
            <w:tcW w:w="2479" w:type="dxa"/>
            <w:shd w:val="clear" w:color="auto" w:fill="B8CCE4" w:themeFill="accent1" w:themeFillTint="66"/>
            <w:vAlign w:val="center"/>
          </w:tcPr>
          <w:p w14:paraId="04687D02"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379062D6"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392C6C8E"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784D61FE" w14:textId="77777777" w:rsidR="00243324" w:rsidRPr="00DB5AAF" w:rsidRDefault="00243324" w:rsidP="003F1655">
            <w:pPr>
              <w:rPr>
                <w:rFonts w:ascii="Calibri" w:hAnsi="Calibri" w:cs="Calibri"/>
                <w:b/>
                <w:sz w:val="18"/>
                <w:szCs w:val="18"/>
              </w:rPr>
            </w:pPr>
          </w:p>
        </w:tc>
      </w:tr>
      <w:tr w:rsidR="00243324" w:rsidRPr="00C75BEC" w14:paraId="7A827ADC" w14:textId="77777777" w:rsidTr="003F1655">
        <w:trPr>
          <w:jc w:val="center"/>
        </w:trPr>
        <w:tc>
          <w:tcPr>
            <w:tcW w:w="5183" w:type="dxa"/>
            <w:vAlign w:val="center"/>
          </w:tcPr>
          <w:p w14:paraId="04A69BDD" w14:textId="77777777" w:rsidR="00243324" w:rsidRDefault="00243324" w:rsidP="003F1655">
            <w:pPr>
              <w:autoSpaceDE w:val="0"/>
              <w:autoSpaceDN w:val="0"/>
              <w:adjustRightInd w:val="0"/>
              <w:jc w:val="both"/>
              <w:rPr>
                <w:rFonts w:ascii="Verdana" w:hAnsi="Verdana" w:cs="Calibri"/>
                <w:sz w:val="18"/>
                <w:szCs w:val="18"/>
              </w:rPr>
            </w:pPr>
            <w:r w:rsidRPr="00120252">
              <w:rPr>
                <w:rFonts w:ascii="Verdana" w:hAnsi="Verdana" w:cs="Calibri"/>
                <w:sz w:val="18"/>
                <w:szCs w:val="18"/>
              </w:rPr>
              <w:t xml:space="preserve">La Empresa deberá considerar una garantía mínima de 12 meses a partir de la fecha de puesta en marcha de los equipos consistente en asistencia técnica, misma que debe ser llevada a cabo en las estaciones de servicio mencionadas en el Cuadro N° 1, contemplando el reemplazo de partes defectuosos de fábrica. </w:t>
            </w:r>
            <w:r w:rsidRPr="00AD7E22">
              <w:rPr>
                <w:rFonts w:ascii="Verdana" w:hAnsi="Verdana" w:cs="Calibri"/>
                <w:sz w:val="18"/>
                <w:szCs w:val="18"/>
              </w:rPr>
              <w:t xml:space="preserve">A la entrega final de los equipos la empresa deberá entregar el documento de garantía, mismo que deberá contener </w:t>
            </w:r>
            <w:r w:rsidRPr="00AD7E22">
              <w:rPr>
                <w:rFonts w:ascii="Verdana" w:hAnsi="Verdana" w:cs="Calibri"/>
                <w:sz w:val="18"/>
                <w:szCs w:val="18"/>
              </w:rPr>
              <w:lastRenderedPageBreak/>
              <w:t xml:space="preserve">el alcance del mismo y deberá estar firmado por el represéntate legal de la empresa. </w:t>
            </w:r>
          </w:p>
          <w:p w14:paraId="06B632F9" w14:textId="77777777" w:rsidR="00243324" w:rsidRPr="00120252" w:rsidRDefault="00243324" w:rsidP="003F1655">
            <w:pPr>
              <w:autoSpaceDE w:val="0"/>
              <w:autoSpaceDN w:val="0"/>
              <w:adjustRightInd w:val="0"/>
              <w:jc w:val="both"/>
              <w:rPr>
                <w:rFonts w:ascii="Verdana" w:hAnsi="Verdana" w:cs="Calibri"/>
                <w:sz w:val="18"/>
                <w:szCs w:val="18"/>
              </w:rPr>
            </w:pPr>
          </w:p>
          <w:p w14:paraId="16CE2B17" w14:textId="77777777" w:rsidR="00243324" w:rsidRPr="00DB5AAF" w:rsidRDefault="00243324" w:rsidP="003F1655">
            <w:pPr>
              <w:jc w:val="both"/>
              <w:rPr>
                <w:rFonts w:ascii="Calibri" w:hAnsi="Calibri" w:cs="Calibri"/>
                <w:bCs/>
                <w:sz w:val="18"/>
                <w:szCs w:val="18"/>
              </w:rPr>
            </w:pPr>
            <w:r w:rsidRPr="00120252">
              <w:rPr>
                <w:rFonts w:ascii="Verdana" w:hAnsi="Verdana" w:cs="Calibri"/>
                <w:sz w:val="18"/>
                <w:szCs w:val="18"/>
              </w:rPr>
              <w:t>En caso existan deficiencias en los equipos, accesorios, piezas y partes, el proveedor deberá ser capaz de realizar el oportuno reemplazo</w:t>
            </w:r>
            <w:r>
              <w:rPr>
                <w:rFonts w:ascii="Verdana" w:hAnsi="Verdana" w:cs="Calibri"/>
                <w:sz w:val="18"/>
                <w:szCs w:val="18"/>
              </w:rPr>
              <w:t xml:space="preserve"> a realizarse en condiciones DDP 2010, con la documentación consignada a nombre de YPFB, asumiendo la empresa todos los costos y además el pago de tributos aduaneros, </w:t>
            </w:r>
            <w:r w:rsidRPr="00120252">
              <w:rPr>
                <w:rFonts w:ascii="Verdana" w:hAnsi="Verdana" w:cs="Calibri"/>
                <w:sz w:val="18"/>
                <w:szCs w:val="18"/>
              </w:rPr>
              <w:t>en un plazo máximo de 30 días calendarios.</w:t>
            </w:r>
          </w:p>
        </w:tc>
        <w:tc>
          <w:tcPr>
            <w:tcW w:w="2479" w:type="dxa"/>
            <w:vAlign w:val="center"/>
          </w:tcPr>
          <w:p w14:paraId="7E57C068" w14:textId="77777777" w:rsidR="00243324" w:rsidRPr="00DB5AAF" w:rsidRDefault="00243324" w:rsidP="003F1655">
            <w:pPr>
              <w:rPr>
                <w:rFonts w:ascii="Calibri" w:hAnsi="Calibri" w:cs="Calibri"/>
                <w:b/>
                <w:sz w:val="18"/>
                <w:szCs w:val="18"/>
              </w:rPr>
            </w:pPr>
          </w:p>
        </w:tc>
        <w:tc>
          <w:tcPr>
            <w:tcW w:w="447" w:type="dxa"/>
            <w:vAlign w:val="center"/>
          </w:tcPr>
          <w:p w14:paraId="077D58AF" w14:textId="77777777" w:rsidR="00243324" w:rsidRPr="00DB5AAF" w:rsidRDefault="00243324" w:rsidP="003F1655">
            <w:pPr>
              <w:rPr>
                <w:rFonts w:ascii="Calibri" w:hAnsi="Calibri" w:cs="Calibri"/>
                <w:b/>
                <w:sz w:val="18"/>
                <w:szCs w:val="18"/>
              </w:rPr>
            </w:pPr>
          </w:p>
        </w:tc>
        <w:tc>
          <w:tcPr>
            <w:tcW w:w="427" w:type="dxa"/>
            <w:vAlign w:val="center"/>
          </w:tcPr>
          <w:p w14:paraId="6EBFF1A3" w14:textId="77777777" w:rsidR="00243324" w:rsidRPr="00DB5AAF" w:rsidRDefault="00243324" w:rsidP="003F1655">
            <w:pPr>
              <w:rPr>
                <w:rFonts w:ascii="Calibri" w:hAnsi="Calibri" w:cs="Calibri"/>
                <w:b/>
                <w:sz w:val="18"/>
                <w:szCs w:val="18"/>
              </w:rPr>
            </w:pPr>
          </w:p>
        </w:tc>
        <w:tc>
          <w:tcPr>
            <w:tcW w:w="643" w:type="dxa"/>
            <w:vAlign w:val="center"/>
          </w:tcPr>
          <w:p w14:paraId="54A5DFAB" w14:textId="77777777" w:rsidR="00243324" w:rsidRPr="00DB5AAF" w:rsidRDefault="00243324" w:rsidP="003F1655">
            <w:pPr>
              <w:rPr>
                <w:rFonts w:ascii="Calibri" w:hAnsi="Calibri" w:cs="Calibri"/>
                <w:b/>
                <w:sz w:val="18"/>
                <w:szCs w:val="18"/>
              </w:rPr>
            </w:pPr>
          </w:p>
        </w:tc>
      </w:tr>
      <w:tr w:rsidR="00243324" w:rsidRPr="00C75BEC" w14:paraId="363016F6" w14:textId="77777777" w:rsidTr="003F1655">
        <w:trPr>
          <w:jc w:val="center"/>
        </w:trPr>
        <w:tc>
          <w:tcPr>
            <w:tcW w:w="5183" w:type="dxa"/>
            <w:shd w:val="clear" w:color="auto" w:fill="B8CCE4" w:themeFill="accent1" w:themeFillTint="66"/>
            <w:vAlign w:val="center"/>
          </w:tcPr>
          <w:p w14:paraId="7AB03EA8" w14:textId="77777777" w:rsidR="00243324" w:rsidRPr="00DB5AAF" w:rsidRDefault="00243324" w:rsidP="003F1655">
            <w:pPr>
              <w:rPr>
                <w:rFonts w:ascii="Calibri" w:hAnsi="Calibri" w:cs="Calibri"/>
                <w:bCs/>
                <w:sz w:val="18"/>
                <w:szCs w:val="18"/>
              </w:rPr>
            </w:pPr>
            <w:r w:rsidRPr="00120252">
              <w:rPr>
                <w:rFonts w:ascii="Verdana" w:hAnsi="Verdana" w:cs="Calibri"/>
                <w:b/>
                <w:sz w:val="18"/>
                <w:szCs w:val="18"/>
              </w:rPr>
              <w:lastRenderedPageBreak/>
              <w:t>INSPECCIONES Y PRUEBAS</w:t>
            </w:r>
          </w:p>
        </w:tc>
        <w:tc>
          <w:tcPr>
            <w:tcW w:w="2479" w:type="dxa"/>
            <w:shd w:val="clear" w:color="auto" w:fill="B8CCE4" w:themeFill="accent1" w:themeFillTint="66"/>
            <w:vAlign w:val="center"/>
          </w:tcPr>
          <w:p w14:paraId="5660B33C" w14:textId="77777777" w:rsidR="00243324" w:rsidRPr="00DB5AAF" w:rsidRDefault="00243324" w:rsidP="003F1655">
            <w:pPr>
              <w:rPr>
                <w:rFonts w:ascii="Calibri" w:hAnsi="Calibri" w:cs="Calibri"/>
                <w:b/>
                <w:sz w:val="18"/>
                <w:szCs w:val="18"/>
              </w:rPr>
            </w:pPr>
          </w:p>
        </w:tc>
        <w:tc>
          <w:tcPr>
            <w:tcW w:w="447" w:type="dxa"/>
            <w:shd w:val="clear" w:color="auto" w:fill="B8CCE4" w:themeFill="accent1" w:themeFillTint="66"/>
            <w:vAlign w:val="center"/>
          </w:tcPr>
          <w:p w14:paraId="56C8D68B" w14:textId="77777777" w:rsidR="00243324" w:rsidRPr="00DB5AAF" w:rsidRDefault="00243324" w:rsidP="003F1655">
            <w:pPr>
              <w:rPr>
                <w:rFonts w:ascii="Calibri" w:hAnsi="Calibri" w:cs="Calibri"/>
                <w:b/>
                <w:sz w:val="18"/>
                <w:szCs w:val="18"/>
              </w:rPr>
            </w:pPr>
          </w:p>
        </w:tc>
        <w:tc>
          <w:tcPr>
            <w:tcW w:w="427" w:type="dxa"/>
            <w:shd w:val="clear" w:color="auto" w:fill="B8CCE4" w:themeFill="accent1" w:themeFillTint="66"/>
            <w:vAlign w:val="center"/>
          </w:tcPr>
          <w:p w14:paraId="71DB72DA" w14:textId="77777777" w:rsidR="00243324" w:rsidRPr="00DB5AAF" w:rsidRDefault="00243324" w:rsidP="003F1655">
            <w:pPr>
              <w:rPr>
                <w:rFonts w:ascii="Calibri" w:hAnsi="Calibri" w:cs="Calibri"/>
                <w:b/>
                <w:sz w:val="18"/>
                <w:szCs w:val="18"/>
              </w:rPr>
            </w:pPr>
          </w:p>
        </w:tc>
        <w:tc>
          <w:tcPr>
            <w:tcW w:w="643" w:type="dxa"/>
            <w:shd w:val="clear" w:color="auto" w:fill="B8CCE4" w:themeFill="accent1" w:themeFillTint="66"/>
            <w:vAlign w:val="center"/>
          </w:tcPr>
          <w:p w14:paraId="0AD205AB" w14:textId="77777777" w:rsidR="00243324" w:rsidRPr="00DB5AAF" w:rsidRDefault="00243324" w:rsidP="003F1655">
            <w:pPr>
              <w:rPr>
                <w:rFonts w:ascii="Calibri" w:hAnsi="Calibri" w:cs="Calibri"/>
                <w:b/>
                <w:sz w:val="18"/>
                <w:szCs w:val="18"/>
              </w:rPr>
            </w:pPr>
          </w:p>
        </w:tc>
      </w:tr>
      <w:tr w:rsidR="00243324" w:rsidRPr="00C75BEC" w14:paraId="5E5764C1" w14:textId="77777777" w:rsidTr="003F1655">
        <w:trPr>
          <w:jc w:val="center"/>
        </w:trPr>
        <w:tc>
          <w:tcPr>
            <w:tcW w:w="5183" w:type="dxa"/>
            <w:vAlign w:val="center"/>
          </w:tcPr>
          <w:p w14:paraId="6DEDAACA" w14:textId="77777777" w:rsidR="00243324" w:rsidRPr="00120252" w:rsidRDefault="00243324" w:rsidP="003F1655">
            <w:pPr>
              <w:autoSpaceDE w:val="0"/>
              <w:autoSpaceDN w:val="0"/>
              <w:adjustRightInd w:val="0"/>
              <w:jc w:val="both"/>
              <w:rPr>
                <w:rFonts w:ascii="Verdana" w:hAnsi="Verdana" w:cs="Calibri"/>
                <w:sz w:val="18"/>
                <w:szCs w:val="18"/>
              </w:rPr>
            </w:pPr>
            <w:r w:rsidRPr="00120252">
              <w:rPr>
                <w:rFonts w:ascii="Verdana" w:hAnsi="Verdana" w:cs="Calibri"/>
                <w:sz w:val="18"/>
                <w:szCs w:val="18"/>
              </w:rPr>
              <w:t>YPFB realizara una inspección de todos los componentes de los equipos como máximo a los cuatro días calendarios de haber</w:t>
            </w:r>
            <w:r>
              <w:rPr>
                <w:rFonts w:ascii="Verdana" w:hAnsi="Verdana" w:cs="Calibri"/>
                <w:sz w:val="18"/>
                <w:szCs w:val="18"/>
              </w:rPr>
              <w:t>se realizado la entrega del material en el lugar determinado</w:t>
            </w:r>
            <w:r w:rsidRPr="00120252">
              <w:rPr>
                <w:rFonts w:ascii="Verdana" w:hAnsi="Verdana" w:cs="Calibri"/>
                <w:sz w:val="18"/>
                <w:szCs w:val="18"/>
              </w:rPr>
              <w:t xml:space="preserve">.   </w:t>
            </w:r>
          </w:p>
          <w:p w14:paraId="51BDF5E7" w14:textId="77777777" w:rsidR="00243324" w:rsidRPr="00120252" w:rsidRDefault="00243324" w:rsidP="003F1655">
            <w:pPr>
              <w:autoSpaceDE w:val="0"/>
              <w:autoSpaceDN w:val="0"/>
              <w:adjustRightInd w:val="0"/>
              <w:jc w:val="both"/>
              <w:rPr>
                <w:rFonts w:ascii="Verdana" w:hAnsi="Verdana" w:cs="Calibri"/>
                <w:sz w:val="18"/>
                <w:szCs w:val="18"/>
              </w:rPr>
            </w:pPr>
          </w:p>
          <w:p w14:paraId="7F8F75C2" w14:textId="77777777" w:rsidR="00243324" w:rsidRPr="00DB5AAF" w:rsidRDefault="00243324" w:rsidP="003F1655">
            <w:pPr>
              <w:jc w:val="both"/>
              <w:rPr>
                <w:rFonts w:ascii="Calibri" w:hAnsi="Calibri" w:cs="Calibri"/>
                <w:bCs/>
                <w:sz w:val="18"/>
                <w:szCs w:val="18"/>
              </w:rPr>
            </w:pPr>
            <w:r w:rsidRPr="00120252">
              <w:rPr>
                <w:rFonts w:ascii="Verdana" w:hAnsi="Verdana" w:cs="Calibri"/>
                <w:sz w:val="18"/>
                <w:szCs w:val="18"/>
              </w:rPr>
              <w:t>La empresa adjudicada entregara a YPFB los certificados de las pruebas realizadas en fábrica a cada uno de los equipos, estos certificados serán entregadas en el momento de la entrega final de los bienes</w:t>
            </w:r>
          </w:p>
        </w:tc>
        <w:tc>
          <w:tcPr>
            <w:tcW w:w="2479" w:type="dxa"/>
            <w:vAlign w:val="center"/>
          </w:tcPr>
          <w:p w14:paraId="3DA58152" w14:textId="77777777" w:rsidR="00243324" w:rsidRPr="00DB5AAF" w:rsidRDefault="00243324" w:rsidP="003F1655">
            <w:pPr>
              <w:rPr>
                <w:rFonts w:ascii="Calibri" w:hAnsi="Calibri" w:cs="Calibri"/>
                <w:b/>
                <w:sz w:val="18"/>
                <w:szCs w:val="18"/>
              </w:rPr>
            </w:pPr>
          </w:p>
        </w:tc>
        <w:tc>
          <w:tcPr>
            <w:tcW w:w="447" w:type="dxa"/>
            <w:vAlign w:val="center"/>
          </w:tcPr>
          <w:p w14:paraId="115F0BB8" w14:textId="77777777" w:rsidR="00243324" w:rsidRPr="00DB5AAF" w:rsidRDefault="00243324" w:rsidP="003F1655">
            <w:pPr>
              <w:rPr>
                <w:rFonts w:ascii="Calibri" w:hAnsi="Calibri" w:cs="Calibri"/>
                <w:b/>
                <w:sz w:val="18"/>
                <w:szCs w:val="18"/>
              </w:rPr>
            </w:pPr>
          </w:p>
        </w:tc>
        <w:tc>
          <w:tcPr>
            <w:tcW w:w="427" w:type="dxa"/>
            <w:vAlign w:val="center"/>
          </w:tcPr>
          <w:p w14:paraId="06515F06" w14:textId="77777777" w:rsidR="00243324" w:rsidRPr="00DB5AAF" w:rsidRDefault="00243324" w:rsidP="003F1655">
            <w:pPr>
              <w:rPr>
                <w:rFonts w:ascii="Calibri" w:hAnsi="Calibri" w:cs="Calibri"/>
                <w:b/>
                <w:sz w:val="18"/>
                <w:szCs w:val="18"/>
              </w:rPr>
            </w:pPr>
          </w:p>
        </w:tc>
        <w:tc>
          <w:tcPr>
            <w:tcW w:w="643" w:type="dxa"/>
            <w:vAlign w:val="center"/>
          </w:tcPr>
          <w:p w14:paraId="7AB72019" w14:textId="77777777" w:rsidR="00243324" w:rsidRPr="00DB5AAF" w:rsidRDefault="00243324" w:rsidP="003F1655">
            <w:pPr>
              <w:rPr>
                <w:rFonts w:ascii="Calibri" w:hAnsi="Calibri" w:cs="Calibri"/>
                <w:b/>
                <w:sz w:val="18"/>
                <w:szCs w:val="18"/>
              </w:rPr>
            </w:pPr>
          </w:p>
        </w:tc>
      </w:tr>
    </w:tbl>
    <w:p w14:paraId="4BEF8A9A" w14:textId="77777777" w:rsidR="0013510E" w:rsidRPr="00243324" w:rsidRDefault="0013510E" w:rsidP="0013510E">
      <w:pPr>
        <w:jc w:val="center"/>
        <w:rPr>
          <w:rFonts w:asciiTheme="minorHAnsi" w:hAnsiTheme="minorHAnsi" w:cstheme="minorHAnsi"/>
          <w:b/>
          <w:sz w:val="22"/>
          <w:szCs w:val="22"/>
        </w:rPr>
      </w:pPr>
    </w:p>
    <w:p w14:paraId="3FA50DFD" w14:textId="77777777" w:rsidR="0013510E" w:rsidRPr="00C331F1" w:rsidRDefault="0013510E" w:rsidP="0013510E">
      <w:pPr>
        <w:jc w:val="center"/>
        <w:rPr>
          <w:rFonts w:asciiTheme="minorHAnsi" w:hAnsiTheme="minorHAnsi" w:cstheme="minorHAnsi"/>
          <w:b/>
          <w:sz w:val="22"/>
          <w:szCs w:val="22"/>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6CAE2BA5" w14:textId="77777777" w:rsidR="00012D45" w:rsidRDefault="00012D45" w:rsidP="00FA78A9">
      <w:pPr>
        <w:jc w:val="center"/>
        <w:rPr>
          <w:rFonts w:asciiTheme="minorHAnsi" w:hAnsiTheme="minorHAnsi" w:cstheme="minorHAnsi"/>
          <w:b/>
          <w:sz w:val="22"/>
          <w:szCs w:val="22"/>
        </w:rPr>
      </w:pPr>
    </w:p>
    <w:p w14:paraId="70CD5120" w14:textId="77777777" w:rsidR="00012D45" w:rsidRDefault="00012D45" w:rsidP="00FA78A9">
      <w:pPr>
        <w:jc w:val="center"/>
        <w:rPr>
          <w:rFonts w:asciiTheme="minorHAnsi" w:hAnsiTheme="minorHAnsi" w:cstheme="minorHAnsi"/>
          <w:b/>
          <w:sz w:val="22"/>
          <w:szCs w:val="22"/>
        </w:rPr>
      </w:pPr>
    </w:p>
    <w:p w14:paraId="0FAE1FF4" w14:textId="77777777" w:rsidR="00012D45" w:rsidRDefault="00012D45" w:rsidP="00FA78A9">
      <w:pPr>
        <w:jc w:val="center"/>
        <w:rPr>
          <w:rFonts w:asciiTheme="minorHAnsi" w:hAnsiTheme="minorHAnsi" w:cstheme="minorHAnsi"/>
          <w:b/>
          <w:sz w:val="22"/>
          <w:szCs w:val="22"/>
        </w:rPr>
      </w:pPr>
    </w:p>
    <w:p w14:paraId="260C99B3" w14:textId="77777777" w:rsidR="00012D45" w:rsidRDefault="00012D45" w:rsidP="00FA78A9">
      <w:pPr>
        <w:jc w:val="center"/>
        <w:rPr>
          <w:rFonts w:asciiTheme="minorHAnsi" w:hAnsiTheme="minorHAnsi" w:cstheme="minorHAnsi"/>
          <w:b/>
          <w:sz w:val="22"/>
          <w:szCs w:val="22"/>
        </w:rPr>
      </w:pPr>
    </w:p>
    <w:p w14:paraId="4C713B7F" w14:textId="77777777" w:rsidR="00012D45" w:rsidRDefault="00012D45" w:rsidP="00FA78A9">
      <w:pPr>
        <w:jc w:val="center"/>
        <w:rPr>
          <w:rFonts w:asciiTheme="minorHAnsi" w:hAnsiTheme="minorHAnsi" w:cstheme="minorHAnsi"/>
          <w:b/>
          <w:sz w:val="22"/>
          <w:szCs w:val="22"/>
        </w:rPr>
      </w:pPr>
    </w:p>
    <w:p w14:paraId="2F045E50" w14:textId="77777777" w:rsidR="00012D45" w:rsidRDefault="00012D45" w:rsidP="00FA78A9">
      <w:pPr>
        <w:jc w:val="center"/>
        <w:rPr>
          <w:rFonts w:asciiTheme="minorHAnsi" w:hAnsiTheme="minorHAnsi" w:cstheme="minorHAnsi"/>
          <w:b/>
          <w:sz w:val="22"/>
          <w:szCs w:val="22"/>
        </w:rPr>
      </w:pPr>
    </w:p>
    <w:p w14:paraId="55A30179" w14:textId="77777777" w:rsidR="00012D45" w:rsidRDefault="00012D45" w:rsidP="00FA78A9">
      <w:pPr>
        <w:jc w:val="center"/>
        <w:rPr>
          <w:rFonts w:asciiTheme="minorHAnsi" w:hAnsiTheme="minorHAnsi" w:cstheme="minorHAnsi"/>
          <w:b/>
          <w:sz w:val="22"/>
          <w:szCs w:val="22"/>
        </w:rPr>
      </w:pPr>
    </w:p>
    <w:p w14:paraId="697C53B3" w14:textId="77777777" w:rsidR="00012D45" w:rsidRDefault="00012D45"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237C268E"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1FC3A2CB"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14:paraId="484F2B2A" w14:textId="4F7AE125"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64752D8" w14:textId="77777777" w:rsidR="00926D25" w:rsidRPr="00926D25" w:rsidRDefault="001A5142" w:rsidP="008D16E9">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14:paraId="59084CB3" w14:textId="77777777" w:rsidR="00926D25" w:rsidRPr="00926D25" w:rsidRDefault="00926D25" w:rsidP="00926D25">
            <w:pPr>
              <w:pStyle w:val="Prrafodelista"/>
              <w:ind w:left="610"/>
              <w:rPr>
                <w:rFonts w:asciiTheme="minorHAnsi" w:hAnsiTheme="minorHAnsi" w:cstheme="minorHAnsi"/>
                <w:b/>
                <w:color w:val="000000"/>
                <w:sz w:val="18"/>
                <w:szCs w:val="18"/>
                <w:lang w:eastAsia="es-BO"/>
              </w:rPr>
            </w:pPr>
          </w:p>
          <w:p w14:paraId="6145A81C" w14:textId="7D3B7F84" w:rsidR="001A5142" w:rsidRPr="00B268A3" w:rsidRDefault="001A5142" w:rsidP="008D16E9">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40EAA83F" w14:textId="77777777" w:rsidR="00B268A3" w:rsidRDefault="00B268A3" w:rsidP="00FA78A9">
      <w:pPr>
        <w:jc w:val="center"/>
        <w:rPr>
          <w:rFonts w:asciiTheme="minorHAnsi" w:hAnsiTheme="minorHAnsi" w:cstheme="minorHAnsi"/>
          <w:b/>
          <w:sz w:val="22"/>
          <w:szCs w:val="22"/>
        </w:rPr>
      </w:pPr>
    </w:p>
    <w:p w14:paraId="0545580D" w14:textId="77777777" w:rsidR="00B268A3" w:rsidRDefault="00B268A3" w:rsidP="00FA78A9">
      <w:pPr>
        <w:jc w:val="center"/>
        <w:rPr>
          <w:rFonts w:asciiTheme="minorHAnsi" w:hAnsiTheme="minorHAnsi" w:cstheme="minorHAnsi"/>
          <w:b/>
          <w:sz w:val="22"/>
          <w:szCs w:val="22"/>
        </w:rPr>
      </w:pPr>
    </w:p>
    <w:p w14:paraId="504F920F" w14:textId="77777777" w:rsidR="00B268A3" w:rsidRDefault="00B268A3" w:rsidP="00FA78A9">
      <w:pPr>
        <w:jc w:val="center"/>
        <w:rPr>
          <w:rFonts w:asciiTheme="minorHAnsi" w:hAnsiTheme="minorHAnsi" w:cstheme="minorHAnsi"/>
          <w:b/>
          <w:sz w:val="22"/>
          <w:szCs w:val="22"/>
        </w:rPr>
      </w:pPr>
    </w:p>
    <w:p w14:paraId="17A33127" w14:textId="77777777" w:rsidR="00B268A3" w:rsidRDefault="00B268A3"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5CB66A7F" w14:textId="77777777" w:rsidR="00E34AB2" w:rsidRDefault="00E34AB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61A3E493" w14:textId="77777777" w:rsidR="00012D45" w:rsidRDefault="00012D45"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bookmarkEnd w:id="6"/>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8D16E9">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8D16E9">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8D16E9">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8D16E9">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8D16E9">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8D16E9">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8D16E9">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8D16E9">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8D16E9">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8D16E9">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8D16E9">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5B462BCD" w14:textId="77777777" w:rsidR="0030274D" w:rsidRDefault="0030274D" w:rsidP="00164C3F">
      <w:pP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4589C469"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767B55">
        <w:rPr>
          <w:rFonts w:asciiTheme="minorHAnsi" w:hAnsiTheme="minorHAnsi" w:cstheme="minorHAnsi"/>
          <w:b/>
          <w:bCs/>
          <w:sz w:val="22"/>
          <w:szCs w:val="22"/>
        </w:rPr>
        <w:t xml:space="preserve"> U ORDEN DE COMPRA</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5128ED">
        <w:trPr>
          <w:trHeight w:val="1091"/>
        </w:trPr>
        <w:tc>
          <w:tcPr>
            <w:tcW w:w="9828"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60EE5C06" w14:textId="77777777" w:rsidR="002A0207" w:rsidRPr="005626DC" w:rsidRDefault="002A0207" w:rsidP="002A0207">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334D4558" w14:textId="77777777" w:rsidR="002A0207" w:rsidRPr="005626DC" w:rsidRDefault="002A0207" w:rsidP="002A0207">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366A21C7" w14:textId="77777777" w:rsidR="002A0207" w:rsidRPr="005626DC" w:rsidRDefault="002A0207" w:rsidP="002A0207">
      <w:pPr>
        <w:tabs>
          <w:tab w:val="left" w:pos="5103"/>
        </w:tabs>
        <w:spacing w:before="120" w:after="120"/>
        <w:jc w:val="center"/>
        <w:rPr>
          <w:rFonts w:ascii="Arial" w:hAnsi="Arial" w:cs="Arial"/>
          <w:b/>
        </w:rPr>
      </w:pPr>
    </w:p>
    <w:p w14:paraId="209E9CD9" w14:textId="77777777" w:rsidR="002A0207" w:rsidRPr="005626DC" w:rsidRDefault="002A0207" w:rsidP="002A0207">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7FF3E43B" w14:textId="77777777" w:rsidR="002A0207" w:rsidRPr="005626DC" w:rsidRDefault="002A0207" w:rsidP="002A0207">
      <w:pPr>
        <w:tabs>
          <w:tab w:val="left" w:pos="0"/>
        </w:tabs>
        <w:jc w:val="center"/>
        <w:rPr>
          <w:rFonts w:ascii="Arial" w:hAnsi="Arial" w:cs="Arial"/>
          <w:b/>
        </w:rPr>
      </w:pPr>
      <w:r w:rsidRPr="005626DC">
        <w:rPr>
          <w:rFonts w:ascii="Arial" w:hAnsi="Arial" w:cs="Arial"/>
          <w:b/>
        </w:rPr>
        <w:t>CÓDIGO: _______________</w:t>
      </w:r>
    </w:p>
    <w:p w14:paraId="4A879C80" w14:textId="77777777" w:rsidR="002A0207" w:rsidRDefault="002A0207" w:rsidP="002A0207">
      <w:pPr>
        <w:spacing w:after="120"/>
        <w:jc w:val="both"/>
        <w:rPr>
          <w:rFonts w:ascii="Arial" w:hAnsi="Arial" w:cs="Arial"/>
          <w:b/>
          <w:sz w:val="21"/>
          <w:szCs w:val="21"/>
          <w:lang w:val="es-BO"/>
        </w:rPr>
      </w:pPr>
    </w:p>
    <w:p w14:paraId="4F8BB816" w14:textId="77777777" w:rsidR="002A0207" w:rsidRPr="00012AE1" w:rsidRDefault="002A0207" w:rsidP="002A0207">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3E21F8D0" w14:textId="77777777" w:rsidR="002A0207" w:rsidRPr="00012AE1" w:rsidRDefault="002A0207" w:rsidP="002A0207">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38530EB7" w14:textId="77777777" w:rsidR="002A0207" w:rsidRPr="00012AE1" w:rsidRDefault="002A0207" w:rsidP="002A0207">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65686370" w14:textId="77777777" w:rsidR="002A0207" w:rsidRDefault="002A0207" w:rsidP="002A0207">
      <w:pPr>
        <w:autoSpaceDE w:val="0"/>
        <w:autoSpaceDN w:val="0"/>
        <w:adjustRightInd w:val="0"/>
        <w:spacing w:before="120" w:after="120"/>
        <w:jc w:val="both"/>
        <w:rPr>
          <w:rFonts w:ascii="Arial" w:hAnsi="Arial" w:cs="Arial"/>
          <w:b/>
          <w:u w:val="single"/>
        </w:rPr>
      </w:pPr>
    </w:p>
    <w:p w14:paraId="70BB9B2C" w14:textId="77777777" w:rsidR="002A0207" w:rsidRPr="00012AE1" w:rsidRDefault="002A0207" w:rsidP="002A0207">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683CDEDE" w14:textId="77777777" w:rsidR="002A0207" w:rsidRPr="005626DC" w:rsidRDefault="002A0207" w:rsidP="008D16E9">
      <w:pPr>
        <w:pStyle w:val="Prrafodelista"/>
        <w:numPr>
          <w:ilvl w:val="1"/>
          <w:numId w:val="6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023EDC78" w14:textId="77777777" w:rsidR="002A0207" w:rsidRPr="005626DC" w:rsidRDefault="002A0207" w:rsidP="002A0207">
      <w:pPr>
        <w:pStyle w:val="Prrafodelista"/>
        <w:spacing w:before="120" w:after="120"/>
        <w:ind w:left="709"/>
        <w:jc w:val="both"/>
        <w:rPr>
          <w:rFonts w:ascii="Arial" w:hAnsi="Arial" w:cs="Arial"/>
          <w:i/>
        </w:rPr>
      </w:pPr>
    </w:p>
    <w:p w14:paraId="409C97B3" w14:textId="77777777" w:rsidR="002A0207" w:rsidRPr="005626DC" w:rsidRDefault="002A0207" w:rsidP="008D16E9">
      <w:pPr>
        <w:pStyle w:val="Prrafodelista"/>
        <w:numPr>
          <w:ilvl w:val="1"/>
          <w:numId w:val="6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2747908" w14:textId="77777777" w:rsidR="002A0207" w:rsidRPr="005626DC" w:rsidRDefault="002A0207" w:rsidP="002A0207">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95411EE"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0940B221" w14:textId="77777777" w:rsidR="002A0207" w:rsidRPr="005626DC" w:rsidRDefault="002A0207" w:rsidP="002A0207">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w:t>
      </w:r>
      <w:r w:rsidRPr="005626DC">
        <w:rPr>
          <w:rFonts w:ascii="Arial" w:hAnsi="Arial" w:cs="Arial"/>
        </w:rPr>
        <w:lastRenderedPageBreak/>
        <w:t>Resolución de Directorio ____________________________ y el documento de contratación directa.</w:t>
      </w:r>
    </w:p>
    <w:p w14:paraId="11FE473A" w14:textId="77777777" w:rsidR="002A0207" w:rsidRPr="005626DC" w:rsidRDefault="002A0207" w:rsidP="002A0207">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2FF2820" w14:textId="77777777" w:rsidR="002A0207" w:rsidRPr="005626DC" w:rsidRDefault="002A0207" w:rsidP="002A0207">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71B34C55" w14:textId="77777777" w:rsidR="002A0207" w:rsidRPr="005626DC" w:rsidRDefault="002A0207" w:rsidP="002A0207">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2A0207" w:rsidRPr="005626DC" w14:paraId="24AEBDA9" w14:textId="77777777" w:rsidTr="003F1655">
        <w:tc>
          <w:tcPr>
            <w:tcW w:w="2522" w:type="dxa"/>
          </w:tcPr>
          <w:p w14:paraId="06844AA0" w14:textId="77777777" w:rsidR="002A0207" w:rsidRPr="005626DC" w:rsidRDefault="002A0207" w:rsidP="003F1655">
            <w:pPr>
              <w:spacing w:before="120" w:after="120"/>
              <w:rPr>
                <w:rFonts w:ascii="Arial" w:hAnsi="Arial" w:cs="Arial"/>
                <w:b/>
              </w:rPr>
            </w:pPr>
            <w:r w:rsidRPr="005626DC">
              <w:rPr>
                <w:rFonts w:ascii="Arial" w:hAnsi="Arial" w:cs="Arial"/>
                <w:b/>
              </w:rPr>
              <w:t>Adquisición:</w:t>
            </w:r>
          </w:p>
          <w:p w14:paraId="1C2F856A" w14:textId="77777777" w:rsidR="002A0207" w:rsidRPr="005626DC" w:rsidRDefault="002A0207" w:rsidP="003F1655">
            <w:pPr>
              <w:spacing w:before="120" w:after="120"/>
              <w:jc w:val="both"/>
              <w:rPr>
                <w:rFonts w:ascii="Arial" w:hAnsi="Arial" w:cs="Arial"/>
              </w:rPr>
            </w:pPr>
          </w:p>
        </w:tc>
        <w:tc>
          <w:tcPr>
            <w:tcW w:w="6237" w:type="dxa"/>
          </w:tcPr>
          <w:p w14:paraId="661DEA34" w14:textId="77777777" w:rsidR="002A0207" w:rsidRPr="005626DC" w:rsidRDefault="002A0207" w:rsidP="003F165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A0207" w:rsidRPr="005626DC" w14:paraId="2131734D" w14:textId="77777777" w:rsidTr="003F1655">
        <w:tc>
          <w:tcPr>
            <w:tcW w:w="2522" w:type="dxa"/>
          </w:tcPr>
          <w:p w14:paraId="5EAEBE08" w14:textId="77777777" w:rsidR="002A0207" w:rsidRPr="005626DC" w:rsidRDefault="002A0207" w:rsidP="003F1655">
            <w:pPr>
              <w:spacing w:before="120" w:after="120"/>
              <w:jc w:val="both"/>
              <w:rPr>
                <w:rFonts w:ascii="Arial" w:hAnsi="Arial" w:cs="Arial"/>
                <w:b/>
              </w:rPr>
            </w:pPr>
            <w:r w:rsidRPr="005626DC">
              <w:rPr>
                <w:rFonts w:ascii="Arial" w:hAnsi="Arial" w:cs="Arial"/>
                <w:b/>
              </w:rPr>
              <w:t>Contrato:</w:t>
            </w:r>
          </w:p>
        </w:tc>
        <w:tc>
          <w:tcPr>
            <w:tcW w:w="6237" w:type="dxa"/>
          </w:tcPr>
          <w:p w14:paraId="70BD173D" w14:textId="77777777" w:rsidR="002A0207" w:rsidRPr="005626DC" w:rsidRDefault="002A0207" w:rsidP="003F165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A0207" w:rsidRPr="005626DC" w14:paraId="46DAC38E" w14:textId="77777777" w:rsidTr="003F1655">
        <w:tc>
          <w:tcPr>
            <w:tcW w:w="2522" w:type="dxa"/>
          </w:tcPr>
          <w:p w14:paraId="0121196F" w14:textId="77777777" w:rsidR="002A0207" w:rsidRPr="005626DC" w:rsidRDefault="002A0207" w:rsidP="003F1655">
            <w:pPr>
              <w:spacing w:before="120" w:after="120"/>
              <w:rPr>
                <w:rFonts w:ascii="Arial" w:hAnsi="Arial" w:cs="Arial"/>
                <w:b/>
              </w:rPr>
            </w:pPr>
            <w:r w:rsidRPr="005626DC">
              <w:rPr>
                <w:rFonts w:ascii="Arial" w:hAnsi="Arial" w:cs="Arial"/>
                <w:b/>
              </w:rPr>
              <w:t>Responsable o Comité de Recepción:</w:t>
            </w:r>
          </w:p>
        </w:tc>
        <w:tc>
          <w:tcPr>
            <w:tcW w:w="6237" w:type="dxa"/>
          </w:tcPr>
          <w:p w14:paraId="6DD95D3C" w14:textId="77777777" w:rsidR="002A0207" w:rsidRPr="005626DC" w:rsidRDefault="002A0207" w:rsidP="003F165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A0207" w:rsidRPr="005626DC" w14:paraId="55D6D253" w14:textId="77777777" w:rsidTr="003F1655">
        <w:tc>
          <w:tcPr>
            <w:tcW w:w="2522" w:type="dxa"/>
          </w:tcPr>
          <w:p w14:paraId="518CEE3C" w14:textId="77777777" w:rsidR="002A0207" w:rsidRPr="005626DC" w:rsidRDefault="002A0207" w:rsidP="003F165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69C50DC" w14:textId="77777777" w:rsidR="002A0207" w:rsidRPr="005626DC" w:rsidRDefault="002A0207" w:rsidP="003F165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A0207" w:rsidRPr="005626DC" w14:paraId="741072A3" w14:textId="77777777" w:rsidTr="003F1655">
        <w:tc>
          <w:tcPr>
            <w:tcW w:w="2522" w:type="dxa"/>
          </w:tcPr>
          <w:p w14:paraId="2D4FA227" w14:textId="77777777" w:rsidR="002A0207" w:rsidRPr="005626DC" w:rsidRDefault="002A0207" w:rsidP="003F1655">
            <w:pPr>
              <w:spacing w:before="120" w:after="120"/>
              <w:rPr>
                <w:rFonts w:ascii="Arial" w:hAnsi="Arial" w:cs="Arial"/>
                <w:b/>
              </w:rPr>
            </w:pPr>
            <w:r w:rsidRPr="005626DC">
              <w:rPr>
                <w:rFonts w:ascii="Arial" w:hAnsi="Arial" w:cs="Arial"/>
                <w:b/>
              </w:rPr>
              <w:t>Unidad Solicitante:</w:t>
            </w:r>
          </w:p>
        </w:tc>
        <w:tc>
          <w:tcPr>
            <w:tcW w:w="6237" w:type="dxa"/>
          </w:tcPr>
          <w:p w14:paraId="630C9080" w14:textId="77777777" w:rsidR="002A0207" w:rsidRPr="005626DC" w:rsidRDefault="002A0207" w:rsidP="003F165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360AC5E3" w14:textId="77777777" w:rsidR="002A0207" w:rsidRPr="005626DC" w:rsidRDefault="002A0207" w:rsidP="002A0207">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65653E1" w14:textId="77777777" w:rsidR="002A0207" w:rsidRPr="005626DC" w:rsidRDefault="002A0207" w:rsidP="002A02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8DCC457" w14:textId="77777777" w:rsidR="002A0207" w:rsidRPr="005626DC" w:rsidRDefault="002A0207" w:rsidP="002A02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8652322" w14:textId="77777777" w:rsidR="002A0207" w:rsidRPr="005626DC" w:rsidRDefault="002A0207" w:rsidP="002A02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3B01ADE9" w14:textId="77777777" w:rsidR="002A0207" w:rsidRPr="005626DC" w:rsidRDefault="002A0207" w:rsidP="002A02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79A653" w14:textId="77777777" w:rsidR="002A0207" w:rsidRPr="005626DC" w:rsidRDefault="002A0207" w:rsidP="002A02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7EEA076" w14:textId="77777777" w:rsidR="002A0207" w:rsidRPr="005626DC" w:rsidRDefault="002A0207" w:rsidP="002A020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88E8E55" w14:textId="77777777" w:rsidR="002A0207" w:rsidRPr="005626DC" w:rsidRDefault="002A0207" w:rsidP="002A0207">
      <w:pPr>
        <w:spacing w:before="120" w:after="120"/>
        <w:ind w:left="709" w:hanging="709"/>
        <w:jc w:val="both"/>
        <w:rPr>
          <w:rFonts w:ascii="Arial" w:hAnsi="Arial" w:cs="Arial"/>
        </w:rPr>
      </w:pPr>
      <w:r w:rsidRPr="005626DC">
        <w:rPr>
          <w:rFonts w:ascii="Arial" w:hAnsi="Arial" w:cs="Arial"/>
          <w:b/>
          <w:bCs/>
        </w:rPr>
        <w:lastRenderedPageBreak/>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FF726F2" w14:textId="77777777" w:rsidR="002A0207" w:rsidRPr="005626DC" w:rsidRDefault="002A0207" w:rsidP="002A0207">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779E0A78" w14:textId="77777777" w:rsidR="002A0207" w:rsidRPr="005626DC" w:rsidRDefault="002A0207" w:rsidP="002A0207">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504A7D7" w14:textId="77777777" w:rsidR="002A0207" w:rsidRPr="005626DC" w:rsidRDefault="002A0207" w:rsidP="002A0207">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1EA79B87"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F065B44" w14:textId="77777777" w:rsidR="002A0207" w:rsidRPr="005626DC" w:rsidRDefault="002A0207" w:rsidP="002A0207">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51E815A5" w14:textId="77777777" w:rsidR="002A0207" w:rsidRPr="005626DC" w:rsidRDefault="002A0207" w:rsidP="002A0207">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F9341E4" w14:textId="77777777" w:rsidR="002A0207" w:rsidRPr="005626DC" w:rsidRDefault="002A0207" w:rsidP="002A0207">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F53B7B2" w14:textId="77777777" w:rsidR="002A0207" w:rsidRPr="005626DC" w:rsidRDefault="002A0207" w:rsidP="002A0207">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9BB08C6" w14:textId="77777777" w:rsidR="002A0207" w:rsidRPr="005626DC" w:rsidRDefault="002A0207" w:rsidP="002A0207">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074C56FF"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6B2178E" w14:textId="77777777" w:rsidR="002A0207" w:rsidRPr="005626DC" w:rsidRDefault="002A0207" w:rsidP="002A0207">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93E6ECA"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B2D0ACE" w14:textId="77777777" w:rsidR="002A0207" w:rsidRPr="005626DC" w:rsidRDefault="002A0207" w:rsidP="002A0207">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A046F5C" w14:textId="77777777" w:rsidR="002A0207" w:rsidRPr="005626DC" w:rsidRDefault="002A0207" w:rsidP="002A0207">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730CCE6" w14:textId="77777777" w:rsidR="002A0207" w:rsidRPr="005626DC" w:rsidRDefault="002A0207" w:rsidP="002A0207">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6318166" w14:textId="77777777" w:rsidR="002A0207" w:rsidRPr="005626DC" w:rsidRDefault="002A0207" w:rsidP="002A0207">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43E0AD5" w14:textId="77777777" w:rsidR="002A0207" w:rsidRPr="005626DC" w:rsidRDefault="002A0207" w:rsidP="002A0207">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B3272FC"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7971ECB5"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2292E0AE" w14:textId="77777777" w:rsidR="002A0207" w:rsidRPr="005626DC" w:rsidRDefault="002A0207" w:rsidP="002A0207">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A0207" w:rsidRPr="005626DC" w14:paraId="2CAFABAA" w14:textId="77777777" w:rsidTr="003F165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7C22FAD" w14:textId="77777777" w:rsidR="002A0207" w:rsidRPr="005626DC" w:rsidRDefault="002A0207" w:rsidP="003F165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FABF016" w14:textId="77777777" w:rsidR="002A0207" w:rsidRPr="005626DC" w:rsidRDefault="002A0207" w:rsidP="003F165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2268018" w14:textId="77777777" w:rsidR="002A0207" w:rsidRPr="005626DC" w:rsidRDefault="002A0207" w:rsidP="003F165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0A0CD531" w14:textId="77777777" w:rsidR="002A0207" w:rsidRPr="005626DC" w:rsidRDefault="002A0207" w:rsidP="003F165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95B5C52" w14:textId="77777777" w:rsidR="002A0207" w:rsidRPr="005626DC" w:rsidRDefault="002A0207" w:rsidP="003F165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0F16D03" w14:textId="77777777" w:rsidR="002A0207" w:rsidRPr="005626DC" w:rsidRDefault="002A0207" w:rsidP="003F165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8EFE0E9" w14:textId="77777777" w:rsidR="002A0207" w:rsidRPr="005626DC" w:rsidRDefault="002A0207" w:rsidP="003F165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59415CC" w14:textId="77777777" w:rsidR="002A0207" w:rsidRPr="005626DC" w:rsidRDefault="002A0207" w:rsidP="003F1655">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7D151410" w14:textId="77777777" w:rsidR="002A0207" w:rsidRPr="005626DC" w:rsidRDefault="002A0207" w:rsidP="003F165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A0207" w:rsidRPr="005626DC" w14:paraId="7AF56A05" w14:textId="77777777" w:rsidTr="003F165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A596A5A" w14:textId="77777777" w:rsidR="002A0207" w:rsidRPr="005626DC" w:rsidRDefault="002A0207" w:rsidP="003F165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351F77C" w14:textId="77777777" w:rsidR="002A0207" w:rsidRPr="005626DC" w:rsidRDefault="002A0207" w:rsidP="003F165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A8FFC07" w14:textId="77777777" w:rsidR="002A0207" w:rsidRPr="005626DC" w:rsidRDefault="002A0207" w:rsidP="003F165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0C48A4A" w14:textId="77777777" w:rsidR="002A0207" w:rsidRPr="005626DC" w:rsidRDefault="002A0207" w:rsidP="003F165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EF9F91A" w14:textId="77777777" w:rsidR="002A0207" w:rsidRPr="005626DC" w:rsidRDefault="002A0207" w:rsidP="003F165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26D6011D" w14:textId="77777777" w:rsidR="002A0207" w:rsidRPr="005626DC" w:rsidRDefault="002A0207" w:rsidP="003F1655">
            <w:pPr>
              <w:jc w:val="right"/>
              <w:rPr>
                <w:rFonts w:ascii="Arial" w:hAnsi="Arial" w:cs="Arial"/>
                <w:color w:val="000000"/>
                <w:lang w:val="es-BO" w:eastAsia="es-BO"/>
              </w:rPr>
            </w:pPr>
          </w:p>
        </w:tc>
      </w:tr>
      <w:tr w:rsidR="002A0207" w:rsidRPr="005626DC" w14:paraId="01807792" w14:textId="77777777" w:rsidTr="003F1655">
        <w:trPr>
          <w:trHeight w:val="557"/>
        </w:trPr>
        <w:tc>
          <w:tcPr>
            <w:tcW w:w="640" w:type="dxa"/>
            <w:tcBorders>
              <w:top w:val="single" w:sz="4" w:space="0" w:color="auto"/>
            </w:tcBorders>
            <w:shd w:val="clear" w:color="auto" w:fill="auto"/>
            <w:noWrap/>
            <w:vAlign w:val="center"/>
            <w:hideMark/>
          </w:tcPr>
          <w:p w14:paraId="33F13804" w14:textId="77777777" w:rsidR="002A0207" w:rsidRPr="005626DC" w:rsidRDefault="002A0207" w:rsidP="003F165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47FECCCA" w14:textId="77777777" w:rsidR="002A0207" w:rsidRPr="005626DC" w:rsidRDefault="002A0207" w:rsidP="003F165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5034B56" w14:textId="77777777" w:rsidR="002A0207" w:rsidRPr="005626DC" w:rsidRDefault="002A0207" w:rsidP="003F165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3A6DCF93" w14:textId="77777777" w:rsidR="002A0207" w:rsidRPr="005626DC" w:rsidRDefault="002A0207" w:rsidP="003F165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101F" w14:textId="77777777" w:rsidR="002A0207" w:rsidRPr="005626DC" w:rsidRDefault="002A0207" w:rsidP="003F165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6944750" w14:textId="77777777" w:rsidR="002A0207" w:rsidRPr="005626DC" w:rsidRDefault="002A0207" w:rsidP="003F1655">
            <w:pPr>
              <w:jc w:val="right"/>
              <w:rPr>
                <w:rFonts w:ascii="Arial" w:hAnsi="Arial" w:cs="Arial"/>
                <w:b/>
                <w:bCs/>
                <w:color w:val="000000"/>
                <w:lang w:val="es-BO" w:eastAsia="es-BO"/>
              </w:rPr>
            </w:pPr>
          </w:p>
        </w:tc>
      </w:tr>
    </w:tbl>
    <w:p w14:paraId="3877D5A9"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lastRenderedPageBreak/>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84C8205" w14:textId="77777777" w:rsidR="002A0207" w:rsidRPr="005626DC" w:rsidRDefault="002A0207" w:rsidP="002A0207">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A24E603" w14:textId="77777777" w:rsidR="002A0207" w:rsidRPr="005626DC" w:rsidRDefault="002A0207" w:rsidP="002A0207">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498E604"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8BD1AFF" w14:textId="77777777" w:rsidR="002A0207" w:rsidRPr="005626DC" w:rsidRDefault="002A0207" w:rsidP="002A0207">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59C15F8F" w14:textId="77777777" w:rsidR="002A0207" w:rsidRPr="005626DC" w:rsidRDefault="002A0207" w:rsidP="002A0207">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A7BD041" w14:textId="77777777" w:rsidR="002A0207" w:rsidRPr="005626DC" w:rsidRDefault="002A0207" w:rsidP="008D16E9">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2AF14F9E" w14:textId="77777777" w:rsidR="002A0207" w:rsidRPr="005626DC" w:rsidRDefault="002A0207" w:rsidP="008D16E9">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688197F" w14:textId="77777777" w:rsidR="002A0207" w:rsidRPr="005626DC" w:rsidRDefault="002A0207" w:rsidP="008D16E9">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2E46E059" w14:textId="77777777" w:rsidR="002A0207" w:rsidRPr="005626DC" w:rsidRDefault="002A0207" w:rsidP="008D16E9">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0198D8C" w14:textId="77777777" w:rsidR="002A0207" w:rsidRPr="005626DC" w:rsidRDefault="002A0207" w:rsidP="008D16E9">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F581E2F" w14:textId="77777777" w:rsidR="002A0207" w:rsidRPr="005626DC" w:rsidRDefault="002A0207" w:rsidP="002A0207">
      <w:pPr>
        <w:spacing w:before="120" w:after="120"/>
        <w:jc w:val="both"/>
        <w:rPr>
          <w:rFonts w:ascii="Arial" w:hAnsi="Arial" w:cs="Arial"/>
          <w:b/>
          <w:iCs/>
          <w:u w:val="single"/>
        </w:rPr>
      </w:pPr>
      <w:r w:rsidRPr="005626DC">
        <w:rPr>
          <w:rFonts w:ascii="Arial" w:hAnsi="Arial" w:cs="Arial"/>
          <w:b/>
          <w:iCs/>
          <w:u w:val="single"/>
        </w:rPr>
        <w:t>DÉCIMA PRIMERA.- (FACTURACIÓN)</w:t>
      </w:r>
    </w:p>
    <w:p w14:paraId="128AC153" w14:textId="77777777" w:rsidR="002A0207" w:rsidRPr="005626DC" w:rsidRDefault="002A0207" w:rsidP="002A0207">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027553B"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FFDAE99" w14:textId="77777777" w:rsidR="002A0207" w:rsidRPr="005626DC" w:rsidRDefault="002A0207" w:rsidP="002A0207">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21FE84B"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D1F4E61" w14:textId="77777777" w:rsidR="002A0207" w:rsidRPr="005626DC" w:rsidRDefault="002A0207" w:rsidP="002A0207">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50E9D82" w14:textId="77777777" w:rsidR="002A0207" w:rsidRPr="005626DC" w:rsidRDefault="002A0207" w:rsidP="002A0207">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CBD3588"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21BB69D1"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DD72E60"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31ADC3D" w14:textId="77777777" w:rsidR="002A0207" w:rsidRPr="005626DC" w:rsidRDefault="002A0207" w:rsidP="002A0207">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287FCEF4" w14:textId="77777777" w:rsidR="002A0207" w:rsidRPr="005626DC" w:rsidRDefault="002A0207" w:rsidP="002A0207">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A33225C"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26B9F459" w14:textId="77777777" w:rsidR="002A0207" w:rsidRPr="005626DC" w:rsidRDefault="002A0207" w:rsidP="002A0207">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A0207" w:rsidRPr="005626DC" w14:paraId="3F6B3DC8" w14:textId="77777777" w:rsidTr="003F1655">
        <w:trPr>
          <w:trHeight w:val="237"/>
        </w:trPr>
        <w:tc>
          <w:tcPr>
            <w:tcW w:w="4511" w:type="dxa"/>
            <w:tcBorders>
              <w:top w:val="single" w:sz="4" w:space="0" w:color="auto"/>
              <w:left w:val="single" w:sz="4" w:space="0" w:color="auto"/>
              <w:bottom w:val="single" w:sz="4" w:space="0" w:color="auto"/>
              <w:right w:val="single" w:sz="4" w:space="0" w:color="auto"/>
            </w:tcBorders>
          </w:tcPr>
          <w:p w14:paraId="46DFB467" w14:textId="77777777" w:rsidR="002A0207" w:rsidRPr="005626DC" w:rsidRDefault="002A0207" w:rsidP="003F165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18A47E" w14:textId="77777777" w:rsidR="002A0207" w:rsidRPr="005626DC" w:rsidRDefault="002A0207" w:rsidP="003F165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A0207" w:rsidRPr="005626DC" w14:paraId="214E0357" w14:textId="77777777" w:rsidTr="003F1655">
        <w:trPr>
          <w:trHeight w:val="1505"/>
        </w:trPr>
        <w:tc>
          <w:tcPr>
            <w:tcW w:w="4511" w:type="dxa"/>
            <w:tcBorders>
              <w:top w:val="single" w:sz="4" w:space="0" w:color="auto"/>
              <w:left w:val="single" w:sz="4" w:space="0" w:color="auto"/>
              <w:bottom w:val="single" w:sz="4" w:space="0" w:color="auto"/>
              <w:right w:val="single" w:sz="4" w:space="0" w:color="auto"/>
            </w:tcBorders>
          </w:tcPr>
          <w:p w14:paraId="102DEA7D" w14:textId="77777777" w:rsidR="002A0207" w:rsidRPr="005626DC" w:rsidRDefault="002A0207" w:rsidP="003F165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4C89862A" w14:textId="77777777" w:rsidR="002A0207" w:rsidRDefault="002A0207" w:rsidP="003F165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2ECE168" w14:textId="77777777" w:rsidR="002A0207" w:rsidRPr="00E07048" w:rsidRDefault="002A0207" w:rsidP="003F165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4903F0D" w14:textId="77777777" w:rsidR="002A0207" w:rsidRPr="005626DC" w:rsidRDefault="002A0207" w:rsidP="003F165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0CCFC19F" w14:textId="77777777" w:rsidR="002A0207" w:rsidRPr="005626DC" w:rsidRDefault="002A0207" w:rsidP="003F1655">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943B9D2" w14:textId="77777777" w:rsidR="002A0207" w:rsidRPr="005626DC" w:rsidRDefault="002A0207" w:rsidP="003F165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63C6496" w14:textId="77777777" w:rsidR="002A0207" w:rsidRPr="005626DC" w:rsidRDefault="002A0207" w:rsidP="003F165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65EBAA47" w14:textId="77777777" w:rsidR="002A0207" w:rsidRDefault="002A0207" w:rsidP="003F165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CF05331" w14:textId="77777777" w:rsidR="002A0207" w:rsidRDefault="002A0207" w:rsidP="003F165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AB439C5" w14:textId="77777777" w:rsidR="002A0207" w:rsidRPr="005626DC" w:rsidRDefault="002A0207" w:rsidP="003F165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F191287" w14:textId="77777777" w:rsidR="002A0207" w:rsidRPr="005626DC" w:rsidRDefault="002A0207" w:rsidP="003F1655">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7FE8CEAF" w14:textId="77777777" w:rsidR="002A0207" w:rsidRPr="005626DC" w:rsidRDefault="002A0207" w:rsidP="003F165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8E2EC82" w14:textId="77777777" w:rsidR="002A0207" w:rsidRPr="005626DC" w:rsidRDefault="002A0207" w:rsidP="002A020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4981124" w14:textId="77777777" w:rsidR="002A0207" w:rsidRPr="005626DC" w:rsidRDefault="002A0207" w:rsidP="002A0207">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18D66AB9"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74C8EA1C"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ACA2922"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1898EC06"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3DA36085"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3FBAACF4" w14:textId="77777777" w:rsidR="002A0207" w:rsidRPr="005626DC" w:rsidRDefault="002A0207" w:rsidP="002A0207">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789CFEC" w14:textId="77777777" w:rsidR="002A0207" w:rsidRPr="005626DC" w:rsidRDefault="002A0207" w:rsidP="002A020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CFA9547" w14:textId="77777777" w:rsidR="002A0207" w:rsidRPr="005626DC" w:rsidRDefault="002A0207" w:rsidP="002A020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43DD16F" w14:textId="77777777" w:rsidR="002A0207" w:rsidRPr="005626DC" w:rsidRDefault="002A0207" w:rsidP="002A0207">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29866EA" w14:textId="77777777" w:rsidR="002A0207" w:rsidRPr="005626DC" w:rsidRDefault="002A0207" w:rsidP="002A020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BB105CF" w14:textId="77777777" w:rsidR="002A0207" w:rsidRPr="005626DC" w:rsidRDefault="002A0207" w:rsidP="002A020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138B822" w14:textId="77777777" w:rsidR="002A0207" w:rsidRPr="005626DC" w:rsidRDefault="002A0207" w:rsidP="002A0207">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7FCB369" w14:textId="77777777" w:rsidR="002A0207" w:rsidRPr="005626DC" w:rsidRDefault="002A0207" w:rsidP="002A0207">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347BB2CA"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0886C721" w14:textId="77777777" w:rsidR="002A0207" w:rsidRPr="005626DC" w:rsidRDefault="002A0207" w:rsidP="002A0207">
      <w:pPr>
        <w:spacing w:before="120" w:after="120"/>
        <w:ind w:left="1134"/>
        <w:contextualSpacing/>
        <w:jc w:val="both"/>
        <w:rPr>
          <w:rFonts w:ascii="Arial" w:hAnsi="Arial" w:cs="Arial"/>
        </w:rPr>
      </w:pPr>
    </w:p>
    <w:p w14:paraId="3591E500"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90B0AB1" w14:textId="77777777" w:rsidR="002A0207" w:rsidRPr="005626DC" w:rsidRDefault="002A0207" w:rsidP="002A0207">
      <w:pPr>
        <w:spacing w:before="120" w:after="120"/>
        <w:ind w:left="720"/>
        <w:contextualSpacing/>
        <w:jc w:val="both"/>
        <w:rPr>
          <w:rFonts w:ascii="Arial" w:hAnsi="Arial" w:cs="Arial"/>
        </w:rPr>
      </w:pPr>
    </w:p>
    <w:p w14:paraId="77A5EC08"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35CF6E7" w14:textId="77777777" w:rsidR="002A0207" w:rsidRPr="005626DC" w:rsidRDefault="002A0207" w:rsidP="002A0207">
      <w:pPr>
        <w:spacing w:before="120" w:after="120"/>
        <w:contextualSpacing/>
        <w:jc w:val="both"/>
        <w:rPr>
          <w:rFonts w:ascii="Arial" w:hAnsi="Arial" w:cs="Arial"/>
        </w:rPr>
      </w:pPr>
    </w:p>
    <w:p w14:paraId="1078C979"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4D5DA5D" w14:textId="77777777" w:rsidR="002A0207" w:rsidRPr="005626DC" w:rsidRDefault="002A0207" w:rsidP="002A0207">
      <w:pPr>
        <w:spacing w:before="120" w:after="120"/>
        <w:ind w:left="720"/>
        <w:contextualSpacing/>
        <w:jc w:val="both"/>
        <w:rPr>
          <w:rFonts w:ascii="Arial" w:hAnsi="Arial" w:cs="Arial"/>
        </w:rPr>
      </w:pPr>
    </w:p>
    <w:p w14:paraId="1B26C621"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98B9723" w14:textId="77777777" w:rsidR="002A0207" w:rsidRPr="005626DC" w:rsidRDefault="002A0207" w:rsidP="008D16E9">
      <w:pPr>
        <w:numPr>
          <w:ilvl w:val="0"/>
          <w:numId w:val="5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3B31E791" w14:textId="77777777" w:rsidR="002A0207" w:rsidRPr="005626DC" w:rsidRDefault="002A0207" w:rsidP="002A0207">
      <w:pPr>
        <w:spacing w:before="120" w:after="120"/>
        <w:contextualSpacing/>
        <w:jc w:val="both"/>
        <w:rPr>
          <w:rFonts w:ascii="Arial" w:hAnsi="Arial" w:cs="Arial"/>
        </w:rPr>
      </w:pPr>
    </w:p>
    <w:p w14:paraId="048D74F4"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1CC6EDC"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5AC5CCEE" w14:textId="77777777" w:rsidR="002A0207" w:rsidRPr="005626DC" w:rsidRDefault="002A0207" w:rsidP="002A0207">
      <w:pPr>
        <w:spacing w:before="120" w:after="120"/>
        <w:contextualSpacing/>
        <w:jc w:val="both"/>
        <w:rPr>
          <w:rFonts w:ascii="Arial" w:hAnsi="Arial" w:cs="Arial"/>
        </w:rPr>
      </w:pPr>
    </w:p>
    <w:p w14:paraId="7153AC96"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210E670" w14:textId="77777777" w:rsidR="002A0207" w:rsidRPr="005626DC" w:rsidRDefault="002A0207" w:rsidP="002A0207">
      <w:pPr>
        <w:spacing w:before="120" w:after="120"/>
        <w:ind w:left="720"/>
        <w:contextualSpacing/>
        <w:jc w:val="both"/>
        <w:rPr>
          <w:rFonts w:ascii="Arial" w:hAnsi="Arial" w:cs="Arial"/>
        </w:rPr>
      </w:pPr>
    </w:p>
    <w:p w14:paraId="4D65188D"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3A6BA61A" w14:textId="77777777" w:rsidR="002A0207" w:rsidRPr="005626DC" w:rsidRDefault="002A0207" w:rsidP="002A0207">
      <w:pPr>
        <w:spacing w:before="120" w:after="120"/>
        <w:ind w:left="720"/>
        <w:contextualSpacing/>
        <w:jc w:val="both"/>
        <w:rPr>
          <w:rFonts w:ascii="Arial" w:hAnsi="Arial" w:cs="Arial"/>
        </w:rPr>
      </w:pPr>
    </w:p>
    <w:p w14:paraId="4ECFF4DB"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AF1655B" w14:textId="77777777" w:rsidR="002A0207" w:rsidRPr="005626DC" w:rsidRDefault="002A0207" w:rsidP="002A0207">
      <w:pPr>
        <w:spacing w:before="120" w:after="120"/>
        <w:ind w:left="720"/>
        <w:contextualSpacing/>
        <w:jc w:val="both"/>
        <w:rPr>
          <w:rFonts w:ascii="Arial" w:hAnsi="Arial" w:cs="Arial"/>
        </w:rPr>
      </w:pPr>
    </w:p>
    <w:p w14:paraId="39CA07D6"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69B63ED" w14:textId="77777777" w:rsidR="002A0207" w:rsidRPr="005626DC" w:rsidRDefault="002A0207" w:rsidP="002A0207">
      <w:pPr>
        <w:spacing w:before="120" w:after="120"/>
        <w:ind w:left="720"/>
        <w:contextualSpacing/>
        <w:jc w:val="both"/>
        <w:rPr>
          <w:rFonts w:ascii="Arial" w:hAnsi="Arial" w:cs="Arial"/>
        </w:rPr>
      </w:pPr>
    </w:p>
    <w:p w14:paraId="62554400"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7C1EAA15" w14:textId="77777777" w:rsidR="002A0207" w:rsidRPr="005626DC" w:rsidRDefault="002A0207" w:rsidP="002A0207">
      <w:pPr>
        <w:spacing w:before="120" w:after="120"/>
        <w:ind w:left="720"/>
        <w:contextualSpacing/>
        <w:jc w:val="both"/>
        <w:rPr>
          <w:rFonts w:ascii="Arial" w:hAnsi="Arial" w:cs="Arial"/>
        </w:rPr>
      </w:pPr>
    </w:p>
    <w:p w14:paraId="3F6FF206"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4A4968A" w14:textId="77777777" w:rsidR="002A0207" w:rsidRPr="005626DC" w:rsidRDefault="002A0207" w:rsidP="002A0207">
      <w:pPr>
        <w:spacing w:before="120" w:after="120"/>
        <w:ind w:left="720"/>
        <w:contextualSpacing/>
        <w:jc w:val="both"/>
        <w:rPr>
          <w:rFonts w:ascii="Arial" w:hAnsi="Arial" w:cs="Arial"/>
        </w:rPr>
      </w:pPr>
    </w:p>
    <w:p w14:paraId="792FF51C"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FDB303A" w14:textId="77777777" w:rsidR="002A0207" w:rsidRPr="005626DC" w:rsidRDefault="002A0207" w:rsidP="002A0207">
      <w:pPr>
        <w:spacing w:before="120" w:after="120"/>
        <w:ind w:left="720"/>
        <w:contextualSpacing/>
        <w:jc w:val="both"/>
        <w:rPr>
          <w:rFonts w:ascii="Arial" w:hAnsi="Arial" w:cs="Arial"/>
        </w:rPr>
      </w:pPr>
    </w:p>
    <w:p w14:paraId="56D6010D"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AF343B6" w14:textId="77777777" w:rsidR="002A0207" w:rsidRPr="005626DC" w:rsidRDefault="002A0207" w:rsidP="002A0207">
      <w:pPr>
        <w:spacing w:before="120" w:after="120"/>
        <w:ind w:left="720"/>
        <w:contextualSpacing/>
        <w:jc w:val="both"/>
        <w:rPr>
          <w:rFonts w:ascii="Arial" w:hAnsi="Arial" w:cs="Arial"/>
        </w:rPr>
      </w:pPr>
    </w:p>
    <w:p w14:paraId="11797DDA"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CDDDAD9" w14:textId="77777777" w:rsidR="002A0207" w:rsidRPr="005626DC" w:rsidRDefault="002A0207" w:rsidP="002A0207">
      <w:pPr>
        <w:spacing w:before="120" w:after="120"/>
        <w:ind w:left="720"/>
        <w:contextualSpacing/>
        <w:jc w:val="both"/>
        <w:rPr>
          <w:rFonts w:ascii="Arial" w:hAnsi="Arial" w:cs="Arial"/>
        </w:rPr>
      </w:pPr>
    </w:p>
    <w:p w14:paraId="6621C20C"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381E3315" w14:textId="77777777" w:rsidR="002A0207" w:rsidRPr="005626DC" w:rsidRDefault="002A0207" w:rsidP="002A0207">
      <w:pPr>
        <w:spacing w:before="120" w:after="120"/>
        <w:ind w:left="720"/>
        <w:contextualSpacing/>
        <w:jc w:val="both"/>
        <w:rPr>
          <w:rFonts w:ascii="Arial" w:hAnsi="Arial" w:cs="Arial"/>
        </w:rPr>
      </w:pPr>
      <w:r w:rsidRPr="005626DC">
        <w:rPr>
          <w:rFonts w:ascii="Arial" w:hAnsi="Arial" w:cs="Arial"/>
        </w:rPr>
        <w:tab/>
      </w:r>
    </w:p>
    <w:p w14:paraId="799A759B" w14:textId="77777777" w:rsidR="002A0207" w:rsidRPr="005626DC" w:rsidRDefault="002A0207" w:rsidP="008D16E9">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359EB85D" w14:textId="77777777" w:rsidR="002A0207" w:rsidRPr="005626DC" w:rsidRDefault="002A0207" w:rsidP="002A0207">
      <w:pPr>
        <w:spacing w:before="120" w:after="120"/>
        <w:ind w:left="720"/>
        <w:contextualSpacing/>
        <w:jc w:val="both"/>
        <w:rPr>
          <w:rFonts w:ascii="Arial" w:hAnsi="Arial" w:cs="Arial"/>
        </w:rPr>
      </w:pPr>
    </w:p>
    <w:p w14:paraId="2513A7C5" w14:textId="77777777" w:rsidR="002A0207" w:rsidRPr="005626DC" w:rsidRDefault="002A0207" w:rsidP="002A0207">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E17FE30" w14:textId="77777777" w:rsidR="002A0207" w:rsidRPr="005626DC" w:rsidRDefault="002A0207" w:rsidP="002A0207">
      <w:pPr>
        <w:spacing w:before="120" w:after="120"/>
        <w:contextualSpacing/>
        <w:jc w:val="both"/>
        <w:rPr>
          <w:rFonts w:ascii="Arial" w:hAnsi="Arial" w:cs="Arial"/>
        </w:rPr>
      </w:pPr>
    </w:p>
    <w:p w14:paraId="797F7E88"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B26146E" w14:textId="77777777" w:rsidR="002A0207" w:rsidRPr="005626DC" w:rsidRDefault="002A0207" w:rsidP="002A0207">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EEA7E86" w14:textId="77777777" w:rsidR="002A0207" w:rsidRPr="005626DC" w:rsidRDefault="002A0207" w:rsidP="002A0207">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504CE38" w14:textId="77777777" w:rsidR="002A0207" w:rsidRPr="005626DC" w:rsidRDefault="002A0207" w:rsidP="002A0207">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46817C8"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78651A89"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9B7F387"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01066254" w14:textId="77777777" w:rsidR="002A0207" w:rsidRPr="005626DC" w:rsidRDefault="002A0207" w:rsidP="002A0207">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CF6F3A6"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8EE1DEB" w14:textId="77777777" w:rsidR="002A0207" w:rsidRPr="005626DC" w:rsidRDefault="002A0207" w:rsidP="002A0207">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1FE9411"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E8325E4"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851943C"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1CB0BE08" w14:textId="77777777" w:rsidR="002A0207" w:rsidRPr="005626DC" w:rsidRDefault="002A0207" w:rsidP="002A0207">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376F287"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542F2AB"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4646ADB"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B641A25" w14:textId="77777777" w:rsidR="002A0207" w:rsidRPr="005626DC" w:rsidRDefault="002A0207" w:rsidP="002A020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A4BB4F7" w14:textId="77777777" w:rsidR="002A0207" w:rsidRPr="005626DC" w:rsidRDefault="002A0207" w:rsidP="002A0207">
      <w:pPr>
        <w:shd w:val="clear" w:color="auto" w:fill="FFFFFF"/>
        <w:tabs>
          <w:tab w:val="left" w:pos="426"/>
        </w:tabs>
        <w:spacing w:before="120" w:after="120"/>
        <w:ind w:right="-6"/>
        <w:contextualSpacing/>
        <w:jc w:val="both"/>
        <w:rPr>
          <w:rFonts w:ascii="Arial" w:hAnsi="Arial" w:cs="Arial"/>
          <w:lang w:val="es-BO"/>
        </w:rPr>
      </w:pPr>
    </w:p>
    <w:p w14:paraId="656A320F" w14:textId="77777777" w:rsidR="002A0207" w:rsidRPr="005626DC" w:rsidRDefault="002A0207" w:rsidP="002A020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60F4A7B" w14:textId="77777777" w:rsidR="002A0207" w:rsidRPr="005626DC" w:rsidRDefault="002A0207" w:rsidP="002A0207">
      <w:pPr>
        <w:spacing w:before="120" w:after="120"/>
        <w:contextualSpacing/>
        <w:jc w:val="both"/>
        <w:rPr>
          <w:rFonts w:ascii="Arial" w:hAnsi="Arial" w:cs="Arial"/>
          <w:lang w:val="es-BO"/>
        </w:rPr>
      </w:pPr>
    </w:p>
    <w:p w14:paraId="03A93325" w14:textId="77777777" w:rsidR="002A0207" w:rsidRPr="005626DC" w:rsidRDefault="002A0207" w:rsidP="002A020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D1BB97C" w14:textId="77777777" w:rsidR="002A0207" w:rsidRPr="005626DC" w:rsidRDefault="002A0207" w:rsidP="002A0207">
      <w:pPr>
        <w:shd w:val="clear" w:color="auto" w:fill="FFFFFF"/>
        <w:tabs>
          <w:tab w:val="left" w:pos="426"/>
        </w:tabs>
        <w:spacing w:before="120" w:after="120"/>
        <w:ind w:right="-6"/>
        <w:contextualSpacing/>
        <w:jc w:val="both"/>
        <w:rPr>
          <w:rFonts w:ascii="Arial" w:hAnsi="Arial" w:cs="Arial"/>
          <w:lang w:val="es-BO"/>
        </w:rPr>
      </w:pPr>
    </w:p>
    <w:p w14:paraId="7BA76F82" w14:textId="77777777" w:rsidR="002A0207" w:rsidRPr="005626DC" w:rsidRDefault="002A0207" w:rsidP="002A0207">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16DC789" w14:textId="77777777" w:rsidR="002A0207" w:rsidRPr="005626DC" w:rsidRDefault="002A0207" w:rsidP="008D16E9">
      <w:pPr>
        <w:pStyle w:val="Prrafodelista"/>
        <w:numPr>
          <w:ilvl w:val="0"/>
          <w:numId w:val="6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B8CAF9B" w14:textId="77777777" w:rsidR="002A0207" w:rsidRPr="005626DC" w:rsidRDefault="002A0207" w:rsidP="008D16E9">
      <w:pPr>
        <w:numPr>
          <w:ilvl w:val="0"/>
          <w:numId w:val="6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F39A92B" w14:textId="77777777" w:rsidR="002A0207" w:rsidRPr="005626DC" w:rsidRDefault="002A0207" w:rsidP="002A0207">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121BCAFD"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F4702D5"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24484AF"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9A32F93"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64F9F0" w14:textId="77777777" w:rsidR="002A0207" w:rsidRPr="005626DC" w:rsidRDefault="002A0207" w:rsidP="002A0207">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0D5365F"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E93873F" w14:textId="77777777" w:rsidR="002A0207" w:rsidRPr="005626DC" w:rsidRDefault="002A0207" w:rsidP="008D16E9">
      <w:pPr>
        <w:numPr>
          <w:ilvl w:val="0"/>
          <w:numId w:val="5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CB84039" w14:textId="77777777" w:rsidR="002A0207" w:rsidRPr="005626DC" w:rsidRDefault="002A0207" w:rsidP="008D16E9">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384A2DC" w14:textId="77777777" w:rsidR="002A0207" w:rsidRPr="005626DC" w:rsidRDefault="002A0207" w:rsidP="002A0207">
      <w:pPr>
        <w:spacing w:before="120" w:after="120"/>
        <w:ind w:left="851"/>
        <w:contextualSpacing/>
        <w:jc w:val="both"/>
        <w:rPr>
          <w:rFonts w:ascii="Arial" w:hAnsi="Arial" w:cs="Arial"/>
          <w:lang w:val="es-ES_tradnl"/>
        </w:rPr>
      </w:pPr>
    </w:p>
    <w:p w14:paraId="2268B37B" w14:textId="77777777" w:rsidR="002A0207" w:rsidRPr="005626DC" w:rsidRDefault="002A0207" w:rsidP="008D16E9">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5BA3C31" w14:textId="77777777" w:rsidR="002A0207" w:rsidRPr="005626DC" w:rsidRDefault="002A0207" w:rsidP="002A0207">
      <w:pPr>
        <w:spacing w:before="120" w:after="120"/>
        <w:contextualSpacing/>
        <w:jc w:val="both"/>
        <w:rPr>
          <w:rFonts w:ascii="Arial" w:hAnsi="Arial" w:cs="Arial"/>
          <w:lang w:val="es-ES_tradnl"/>
        </w:rPr>
      </w:pPr>
    </w:p>
    <w:p w14:paraId="74A3FAB7"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1D6334B" w14:textId="77777777" w:rsidR="002A0207" w:rsidRPr="005626DC" w:rsidRDefault="002A0207" w:rsidP="002A0207">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217AA4FB"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917F7C3" w14:textId="77777777" w:rsidR="002A0207" w:rsidRPr="005626DC" w:rsidRDefault="002A0207" w:rsidP="002A0207">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2788F817"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CA254C2" w14:textId="77777777" w:rsidR="002A0207" w:rsidRPr="005626DC" w:rsidRDefault="002A0207" w:rsidP="002A0207">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0A9A7E7B" w14:textId="77777777" w:rsidR="002A0207" w:rsidRPr="005626DC" w:rsidRDefault="002A0207" w:rsidP="002A0207">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3F2ECA7"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96DB6CE"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10AEB82" w14:textId="77777777" w:rsidR="002A0207" w:rsidRPr="005626DC" w:rsidRDefault="002A0207" w:rsidP="002A020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1AF998A5" w14:textId="77777777" w:rsidR="002A0207" w:rsidRPr="005626DC" w:rsidRDefault="002A0207" w:rsidP="002A020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461B12E" w14:textId="77777777" w:rsidR="002A0207" w:rsidRPr="005626DC" w:rsidRDefault="002A0207" w:rsidP="002A0207">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62D722BD" w14:textId="77777777" w:rsidR="002A0207" w:rsidRPr="005626DC" w:rsidRDefault="002A0207" w:rsidP="002A0207">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25C99FA" w14:textId="77777777" w:rsidR="002A0207" w:rsidRPr="005626DC" w:rsidRDefault="002A0207" w:rsidP="002A0207">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658C0C8C" w14:textId="77777777" w:rsidR="002A0207" w:rsidRPr="005626DC" w:rsidRDefault="002A0207" w:rsidP="002A0207">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48CA3319"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0171090"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FE32CEB"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93F0D96"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2F901A4"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55C0DBB9"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62BA3ED1" w14:textId="77777777" w:rsidR="002A0207" w:rsidRPr="005626DC" w:rsidRDefault="002A0207" w:rsidP="008D16E9">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E08C65F" w14:textId="77777777" w:rsidR="002A0207" w:rsidRPr="005626DC" w:rsidRDefault="002A0207" w:rsidP="002A0207">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1AEFA4F" w14:textId="77777777" w:rsidR="002A0207" w:rsidRPr="005626DC" w:rsidRDefault="002A0207" w:rsidP="002A0207">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40C593B2" w14:textId="77777777" w:rsidR="002A0207" w:rsidRPr="005626DC" w:rsidRDefault="002A0207" w:rsidP="008D16E9">
      <w:pPr>
        <w:pStyle w:val="Prrafodelista"/>
        <w:numPr>
          <w:ilvl w:val="0"/>
          <w:numId w:val="6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6BFFC30" w14:textId="77777777" w:rsidR="002A0207" w:rsidRPr="005626DC" w:rsidRDefault="002A0207" w:rsidP="002A0207">
      <w:pPr>
        <w:pStyle w:val="Prrafodelista"/>
        <w:spacing w:before="120" w:after="120"/>
        <w:ind w:left="2484"/>
        <w:jc w:val="both"/>
        <w:rPr>
          <w:rFonts w:ascii="Arial" w:hAnsi="Arial" w:cs="Arial"/>
          <w:lang w:val="es-ES_tradnl"/>
        </w:rPr>
      </w:pPr>
    </w:p>
    <w:p w14:paraId="3E3AA630" w14:textId="77777777" w:rsidR="002A0207" w:rsidRPr="005626DC" w:rsidRDefault="002A0207" w:rsidP="008D16E9">
      <w:pPr>
        <w:pStyle w:val="Prrafodelista"/>
        <w:numPr>
          <w:ilvl w:val="0"/>
          <w:numId w:val="6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6B0656E0" w14:textId="77777777" w:rsidR="002A0207" w:rsidRPr="005626DC" w:rsidRDefault="002A0207" w:rsidP="002A0207">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6D3FCE9A" w14:textId="77777777" w:rsidR="002A0207" w:rsidRPr="005626DC" w:rsidRDefault="002A0207" w:rsidP="002A0207">
      <w:pPr>
        <w:pStyle w:val="Prrafodelista"/>
        <w:spacing w:before="120" w:after="120"/>
        <w:ind w:left="1996" w:hanging="1145"/>
        <w:jc w:val="both"/>
        <w:rPr>
          <w:rFonts w:ascii="Arial" w:hAnsi="Arial" w:cs="Arial"/>
          <w:color w:val="000000"/>
        </w:rPr>
      </w:pPr>
    </w:p>
    <w:p w14:paraId="43E5D445" w14:textId="77777777" w:rsidR="002A0207" w:rsidRPr="005626DC" w:rsidRDefault="002A0207" w:rsidP="002A0207">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30D2B50" w14:textId="77777777" w:rsidR="002A0207" w:rsidRPr="005626DC" w:rsidRDefault="002A0207" w:rsidP="002A0207">
      <w:pPr>
        <w:pStyle w:val="Prrafodelista"/>
        <w:spacing w:before="120" w:after="120"/>
        <w:ind w:left="1996" w:hanging="1145"/>
        <w:jc w:val="both"/>
        <w:rPr>
          <w:rFonts w:ascii="Arial" w:hAnsi="Arial" w:cs="Arial"/>
        </w:rPr>
      </w:pPr>
    </w:p>
    <w:p w14:paraId="0B438A83" w14:textId="77777777" w:rsidR="002A0207" w:rsidRPr="005626DC" w:rsidRDefault="002A0207" w:rsidP="008D16E9">
      <w:pPr>
        <w:pStyle w:val="Prrafodelista"/>
        <w:numPr>
          <w:ilvl w:val="2"/>
          <w:numId w:val="6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9256D07" w14:textId="77777777" w:rsidR="002A0207" w:rsidRPr="005626DC" w:rsidRDefault="002A0207" w:rsidP="002A0207">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BD46A2D" w14:textId="77777777" w:rsidR="002A0207" w:rsidRPr="005626DC" w:rsidRDefault="002A0207" w:rsidP="002A0207">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EFA28DF" w14:textId="77777777" w:rsidR="002A0207" w:rsidRPr="005626DC" w:rsidRDefault="002A0207" w:rsidP="002A0207">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DFEDBD5" w14:textId="77777777" w:rsidR="002A0207" w:rsidRPr="005626DC" w:rsidRDefault="002A0207" w:rsidP="002A0207">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5447F00" w14:textId="77777777" w:rsidR="002A0207" w:rsidRPr="005626DC" w:rsidRDefault="002A0207" w:rsidP="002A0207">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0FC91053" w14:textId="77777777" w:rsidR="002A0207" w:rsidRPr="005626DC" w:rsidRDefault="002A0207" w:rsidP="002A0207">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2F83F427" w14:textId="77777777" w:rsidR="002A0207" w:rsidRPr="005626DC" w:rsidRDefault="002A0207" w:rsidP="002A0207">
      <w:pPr>
        <w:spacing w:before="120" w:after="120"/>
        <w:jc w:val="both"/>
        <w:rPr>
          <w:rFonts w:ascii="Arial" w:hAnsi="Arial" w:cs="Arial"/>
          <w:b/>
          <w:u w:val="single"/>
        </w:rPr>
      </w:pPr>
      <w:r w:rsidRPr="005626DC">
        <w:rPr>
          <w:rFonts w:ascii="Arial" w:hAnsi="Arial" w:cs="Arial"/>
          <w:b/>
          <w:u w:val="single"/>
        </w:rPr>
        <w:t>VIGÉSIMA CUARTA.- (CIERRE DE CONTRATO)</w:t>
      </w:r>
    </w:p>
    <w:p w14:paraId="743A5841" w14:textId="77777777" w:rsidR="002A0207" w:rsidRPr="005626DC" w:rsidRDefault="002A0207" w:rsidP="002A0207">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D589884" w14:textId="77777777" w:rsidR="002A0207" w:rsidRPr="005626DC" w:rsidRDefault="002A0207" w:rsidP="002A0207">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ADFF72A"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D19DFCD"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4AB7146"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0254DF1"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22BE348"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08BAF4A3" w14:textId="77777777" w:rsidR="002A0207" w:rsidRPr="005626DC" w:rsidRDefault="002A0207" w:rsidP="002A0207">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747BC87" w14:textId="77777777" w:rsidR="002A0207" w:rsidRPr="005626DC" w:rsidRDefault="002A0207" w:rsidP="002A0207">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6183A11" w14:textId="77777777" w:rsidR="002A0207" w:rsidRDefault="002A0207" w:rsidP="002A0207">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4A7892C4" w14:textId="77777777" w:rsidR="002A0207" w:rsidRDefault="002A0207" w:rsidP="002A0207">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0EA334F5" w14:textId="77777777" w:rsidR="002A0207" w:rsidRPr="00243183" w:rsidRDefault="002A0207" w:rsidP="002A0207">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263366FC" w14:textId="77777777" w:rsidR="002A0207" w:rsidRPr="00243183" w:rsidRDefault="002A0207" w:rsidP="002A0207">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1D028C11" w14:textId="77777777" w:rsidR="002A0207" w:rsidRPr="00243183" w:rsidRDefault="002A0207" w:rsidP="002A0207">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05C43CB3" w14:textId="77777777" w:rsidR="002A0207" w:rsidRPr="00243183" w:rsidRDefault="002A0207" w:rsidP="002A0207">
      <w:pPr>
        <w:spacing w:after="120"/>
        <w:jc w:val="both"/>
        <w:rPr>
          <w:rFonts w:ascii="Arial" w:hAnsi="Arial" w:cs="Arial"/>
          <w:i/>
        </w:rPr>
      </w:pPr>
      <w:r w:rsidRPr="00243183">
        <w:rPr>
          <w:rFonts w:ascii="Arial" w:hAnsi="Arial" w:cs="Arial"/>
          <w:i/>
        </w:rPr>
        <w:t>Originales o fotocopias legalizadas de:</w:t>
      </w:r>
    </w:p>
    <w:p w14:paraId="54594E4E" w14:textId="77777777" w:rsidR="002A0207" w:rsidRPr="00243183" w:rsidRDefault="002A0207" w:rsidP="008D16E9">
      <w:pPr>
        <w:numPr>
          <w:ilvl w:val="0"/>
          <w:numId w:val="6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011DF7C8" w14:textId="77777777" w:rsidR="002A0207" w:rsidRPr="00243183" w:rsidRDefault="002A0207" w:rsidP="008D16E9">
      <w:pPr>
        <w:numPr>
          <w:ilvl w:val="0"/>
          <w:numId w:val="64"/>
        </w:numPr>
        <w:ind w:left="1134" w:hanging="283"/>
        <w:jc w:val="both"/>
        <w:rPr>
          <w:rFonts w:ascii="Arial" w:hAnsi="Arial" w:cs="Arial"/>
          <w:i/>
        </w:rPr>
      </w:pPr>
      <w:r w:rsidRPr="00243183">
        <w:rPr>
          <w:rFonts w:ascii="Arial" w:hAnsi="Arial" w:cs="Arial"/>
          <w:i/>
        </w:rPr>
        <w:t>Certificado de  matrícula de inscripción en FUNDEMPRESA.</w:t>
      </w:r>
    </w:p>
    <w:p w14:paraId="75B76747" w14:textId="77777777" w:rsidR="002A0207" w:rsidRPr="00243183" w:rsidRDefault="002A0207" w:rsidP="008D16E9">
      <w:pPr>
        <w:numPr>
          <w:ilvl w:val="0"/>
          <w:numId w:val="64"/>
        </w:numPr>
        <w:ind w:left="1134" w:hanging="283"/>
        <w:jc w:val="both"/>
        <w:rPr>
          <w:rFonts w:ascii="Arial" w:hAnsi="Arial" w:cs="Arial"/>
          <w:i/>
        </w:rPr>
      </w:pPr>
      <w:r w:rsidRPr="00243183">
        <w:rPr>
          <w:rFonts w:ascii="Arial" w:hAnsi="Arial" w:cs="Arial"/>
          <w:i/>
        </w:rPr>
        <w:t>Minuta del Contrato</w:t>
      </w:r>
    </w:p>
    <w:p w14:paraId="180214C5" w14:textId="77777777" w:rsidR="002A0207" w:rsidRPr="00243183" w:rsidRDefault="002A0207" w:rsidP="002A0207">
      <w:pPr>
        <w:jc w:val="both"/>
        <w:rPr>
          <w:rFonts w:ascii="Arial" w:hAnsi="Arial" w:cs="Arial"/>
          <w:i/>
        </w:rPr>
      </w:pPr>
      <w:r w:rsidRPr="00243183">
        <w:rPr>
          <w:rFonts w:ascii="Arial" w:hAnsi="Arial" w:cs="Arial"/>
          <w:i/>
        </w:rPr>
        <w:t>Fotocopias simples de:</w:t>
      </w:r>
    </w:p>
    <w:p w14:paraId="22E37FE4" w14:textId="77777777" w:rsidR="002A0207" w:rsidRPr="00243183" w:rsidRDefault="002A0207" w:rsidP="008D16E9">
      <w:pPr>
        <w:numPr>
          <w:ilvl w:val="0"/>
          <w:numId w:val="64"/>
        </w:numPr>
        <w:ind w:left="1134" w:hanging="283"/>
        <w:jc w:val="both"/>
        <w:rPr>
          <w:rFonts w:ascii="Arial" w:hAnsi="Arial" w:cs="Arial"/>
          <w:i/>
        </w:rPr>
      </w:pPr>
      <w:r w:rsidRPr="00243183">
        <w:rPr>
          <w:rFonts w:ascii="Arial" w:hAnsi="Arial" w:cs="Arial"/>
          <w:i/>
        </w:rPr>
        <w:t>Cédula de identidad del representante legal.  </w:t>
      </w:r>
    </w:p>
    <w:p w14:paraId="0CAE1BC2" w14:textId="77777777" w:rsidR="002A0207" w:rsidRPr="00243183" w:rsidRDefault="002A0207" w:rsidP="008D16E9">
      <w:pPr>
        <w:numPr>
          <w:ilvl w:val="0"/>
          <w:numId w:val="64"/>
        </w:numPr>
        <w:ind w:left="1134" w:hanging="283"/>
        <w:jc w:val="both"/>
        <w:rPr>
          <w:rFonts w:ascii="Arial" w:hAnsi="Arial" w:cs="Arial"/>
          <w:i/>
        </w:rPr>
      </w:pPr>
      <w:r w:rsidRPr="00243183">
        <w:rPr>
          <w:rFonts w:ascii="Arial" w:hAnsi="Arial" w:cs="Arial"/>
          <w:i/>
        </w:rPr>
        <w:t xml:space="preserve">Escritura  de constitución de la empresa.  </w:t>
      </w:r>
    </w:p>
    <w:p w14:paraId="0E6B915C" w14:textId="77777777" w:rsidR="002A0207" w:rsidRPr="00243183" w:rsidRDefault="002A0207" w:rsidP="008D16E9">
      <w:pPr>
        <w:numPr>
          <w:ilvl w:val="0"/>
          <w:numId w:val="64"/>
        </w:numPr>
        <w:spacing w:after="120"/>
        <w:ind w:left="1134" w:hanging="283"/>
        <w:jc w:val="both"/>
        <w:rPr>
          <w:rFonts w:ascii="Arial" w:hAnsi="Arial" w:cs="Arial"/>
          <w:i/>
        </w:rPr>
      </w:pPr>
      <w:r w:rsidRPr="00243183">
        <w:rPr>
          <w:rFonts w:ascii="Arial" w:hAnsi="Arial" w:cs="Arial"/>
          <w:i/>
        </w:rPr>
        <w:t xml:space="preserve">Garantía de cumplimiento de contrato </w:t>
      </w:r>
    </w:p>
    <w:p w14:paraId="4FB42C85" w14:textId="77777777" w:rsidR="002A0207" w:rsidRPr="00243183" w:rsidRDefault="002A0207" w:rsidP="002A0207">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4E1CC9B3" w14:textId="77777777" w:rsidR="002A0207" w:rsidRPr="005626DC" w:rsidRDefault="002A0207" w:rsidP="002A0207">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4172BAA2" w14:textId="77777777" w:rsidR="002A0207" w:rsidRPr="005626DC" w:rsidRDefault="002A0207" w:rsidP="002A0207">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96EB430" w14:textId="77777777" w:rsidR="002A0207" w:rsidRPr="005626DC" w:rsidRDefault="002A0207" w:rsidP="002A0207">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57037F63" w14:textId="77777777" w:rsidR="002A0207" w:rsidRPr="005626DC" w:rsidRDefault="002A0207" w:rsidP="002A0207">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3C3ACCA9" w14:textId="77777777" w:rsidR="002A0207" w:rsidRDefault="002A0207" w:rsidP="002A0207">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36CA451D" w14:textId="77777777" w:rsidR="002A0207" w:rsidRDefault="002A0207" w:rsidP="002A0207">
      <w:pPr>
        <w:spacing w:before="120" w:after="120"/>
        <w:jc w:val="both"/>
        <w:rPr>
          <w:rFonts w:ascii="Arial" w:hAnsi="Arial" w:cs="Arial"/>
          <w:lang w:val="es-ES_tradnl"/>
        </w:rPr>
      </w:pPr>
    </w:p>
    <w:p w14:paraId="08CA3B96" w14:textId="77777777" w:rsidR="002A0207" w:rsidRDefault="002A0207" w:rsidP="002A0207">
      <w:pPr>
        <w:spacing w:before="120" w:after="120"/>
        <w:jc w:val="both"/>
        <w:rPr>
          <w:rFonts w:ascii="Arial" w:hAnsi="Arial" w:cs="Arial"/>
          <w:lang w:val="es-ES_tradnl"/>
        </w:rPr>
      </w:pPr>
    </w:p>
    <w:p w14:paraId="515C98FF" w14:textId="77777777" w:rsidR="002A0207" w:rsidRPr="005626DC" w:rsidRDefault="002A0207" w:rsidP="002A0207">
      <w:pPr>
        <w:spacing w:before="120" w:after="120"/>
        <w:jc w:val="both"/>
        <w:rPr>
          <w:rFonts w:ascii="Arial" w:hAnsi="Arial" w:cs="Arial"/>
          <w:lang w:val="es-ES_tradnl"/>
        </w:rPr>
      </w:pPr>
    </w:p>
    <w:p w14:paraId="68664E9E" w14:textId="77777777" w:rsidR="002A0207" w:rsidRPr="005626DC" w:rsidRDefault="002A0207" w:rsidP="002A0207">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2A0207" w14:paraId="4BCBA69C" w14:textId="77777777" w:rsidTr="003F1655">
        <w:tc>
          <w:tcPr>
            <w:tcW w:w="4914" w:type="dxa"/>
          </w:tcPr>
          <w:p w14:paraId="37E2F763" w14:textId="77777777" w:rsidR="002A0207" w:rsidRDefault="002A0207" w:rsidP="003F1655">
            <w:pPr>
              <w:jc w:val="both"/>
              <w:rPr>
                <w:rFonts w:ascii="Arial" w:hAnsi="Arial" w:cs="Arial"/>
              </w:rPr>
            </w:pPr>
            <w:r>
              <w:rPr>
                <w:rFonts w:ascii="Arial" w:hAnsi="Arial" w:cs="Arial"/>
              </w:rPr>
              <w:t xml:space="preserve">         Lic. __________________</w:t>
            </w:r>
          </w:p>
        </w:tc>
        <w:tc>
          <w:tcPr>
            <w:tcW w:w="4914" w:type="dxa"/>
          </w:tcPr>
          <w:p w14:paraId="193971B3" w14:textId="77777777" w:rsidR="002A0207" w:rsidRDefault="002A0207" w:rsidP="003F1655">
            <w:pPr>
              <w:jc w:val="both"/>
              <w:rPr>
                <w:rFonts w:ascii="Arial" w:hAnsi="Arial" w:cs="Arial"/>
              </w:rPr>
            </w:pPr>
            <w:r>
              <w:rPr>
                <w:rFonts w:ascii="Arial" w:hAnsi="Arial" w:cs="Arial"/>
              </w:rPr>
              <w:t xml:space="preserve">          Sr. ____________________________</w:t>
            </w:r>
          </w:p>
        </w:tc>
      </w:tr>
      <w:tr w:rsidR="002A0207" w14:paraId="023DA73C" w14:textId="77777777" w:rsidTr="003F1655">
        <w:tc>
          <w:tcPr>
            <w:tcW w:w="4914" w:type="dxa"/>
          </w:tcPr>
          <w:p w14:paraId="5EC38C8E" w14:textId="77777777" w:rsidR="002A0207" w:rsidRDefault="002A0207" w:rsidP="003F1655">
            <w:pPr>
              <w:jc w:val="both"/>
              <w:rPr>
                <w:rFonts w:ascii="Arial" w:hAnsi="Arial" w:cs="Arial"/>
                <w:i/>
              </w:rPr>
            </w:pPr>
            <w:r>
              <w:rPr>
                <w:rFonts w:ascii="Arial" w:hAnsi="Arial" w:cs="Arial"/>
                <w:i/>
              </w:rPr>
              <w:t xml:space="preserve">                       cargo</w:t>
            </w:r>
          </w:p>
          <w:p w14:paraId="0EF41448" w14:textId="77777777" w:rsidR="002A0207" w:rsidRDefault="002A0207" w:rsidP="003F1655">
            <w:pPr>
              <w:jc w:val="both"/>
              <w:rPr>
                <w:rFonts w:ascii="Arial" w:hAnsi="Arial" w:cs="Arial"/>
                <w:b/>
              </w:rPr>
            </w:pPr>
            <w:r>
              <w:rPr>
                <w:rFonts w:ascii="Arial" w:hAnsi="Arial" w:cs="Arial"/>
                <w:b/>
              </w:rPr>
              <w:t>YPFB</w:t>
            </w:r>
          </w:p>
          <w:p w14:paraId="44BAC8D3" w14:textId="77777777" w:rsidR="002A0207" w:rsidRPr="00F310DD" w:rsidRDefault="002A0207" w:rsidP="003F1655">
            <w:pPr>
              <w:rPr>
                <w:rFonts w:ascii="Arial" w:hAnsi="Arial" w:cs="Arial"/>
                <w:b/>
              </w:rPr>
            </w:pPr>
            <w:r w:rsidRPr="00F310DD">
              <w:rPr>
                <w:rFonts w:ascii="Arial" w:hAnsi="Arial" w:cs="Arial"/>
                <w:b/>
              </w:rPr>
              <w:t>ENTIDAD</w:t>
            </w:r>
          </w:p>
        </w:tc>
        <w:tc>
          <w:tcPr>
            <w:tcW w:w="4914" w:type="dxa"/>
          </w:tcPr>
          <w:p w14:paraId="4CB7291C" w14:textId="77777777" w:rsidR="002A0207" w:rsidRDefault="002A0207" w:rsidP="003F1655">
            <w:pPr>
              <w:jc w:val="both"/>
              <w:rPr>
                <w:rFonts w:ascii="Arial" w:hAnsi="Arial" w:cs="Arial"/>
                <w:i/>
              </w:rPr>
            </w:pPr>
            <w:r>
              <w:rPr>
                <w:rFonts w:ascii="Arial" w:hAnsi="Arial" w:cs="Arial"/>
                <w:i/>
              </w:rPr>
              <w:t xml:space="preserve">                         Nombre empresa</w:t>
            </w:r>
          </w:p>
          <w:p w14:paraId="29B0E493" w14:textId="77777777" w:rsidR="002A0207" w:rsidRPr="00F310DD" w:rsidRDefault="002A0207" w:rsidP="003F1655">
            <w:pPr>
              <w:jc w:val="both"/>
              <w:rPr>
                <w:rFonts w:ascii="Arial" w:hAnsi="Arial" w:cs="Arial"/>
                <w:b/>
              </w:rPr>
            </w:pPr>
            <w:r w:rsidRPr="00F310DD">
              <w:rPr>
                <w:rFonts w:ascii="Arial" w:hAnsi="Arial" w:cs="Arial"/>
                <w:b/>
              </w:rPr>
              <w:t>PROVEEDOR</w:t>
            </w:r>
          </w:p>
        </w:tc>
      </w:tr>
    </w:tbl>
    <w:p w14:paraId="12455562" w14:textId="77777777" w:rsidR="002A0207" w:rsidRPr="005626DC" w:rsidRDefault="002A0207" w:rsidP="002A0207">
      <w:pPr>
        <w:jc w:val="both"/>
        <w:rPr>
          <w:rFonts w:ascii="Arial" w:hAnsi="Arial" w:cs="Arial"/>
        </w:rPr>
      </w:pPr>
    </w:p>
    <w:p w14:paraId="08E94701" w14:textId="77777777" w:rsidR="002A0207" w:rsidRPr="005626DC" w:rsidRDefault="002A0207" w:rsidP="002A0207">
      <w:pPr>
        <w:jc w:val="both"/>
        <w:rPr>
          <w:rFonts w:ascii="Arial" w:hAnsi="Arial" w:cs="Arial"/>
        </w:rPr>
      </w:pPr>
    </w:p>
    <w:p w14:paraId="7855B6E5" w14:textId="77777777" w:rsidR="002A0207" w:rsidRPr="005626DC" w:rsidRDefault="002A0207" w:rsidP="002A0207">
      <w:pPr>
        <w:jc w:val="both"/>
        <w:rPr>
          <w:rFonts w:ascii="Arial" w:hAnsi="Arial" w:cs="Arial"/>
        </w:rPr>
      </w:pPr>
    </w:p>
    <w:p w14:paraId="0B565E9D" w14:textId="77777777" w:rsidR="002A0207" w:rsidRPr="005626DC" w:rsidRDefault="002A0207" w:rsidP="002A0207">
      <w:pPr>
        <w:jc w:val="both"/>
        <w:rPr>
          <w:rFonts w:ascii="Arial" w:hAnsi="Arial" w:cs="Arial"/>
        </w:rPr>
      </w:pPr>
    </w:p>
    <w:p w14:paraId="0B786469" w14:textId="77777777" w:rsidR="002A0207" w:rsidRPr="005626DC" w:rsidRDefault="002A0207" w:rsidP="002A0207">
      <w:pPr>
        <w:jc w:val="both"/>
        <w:rPr>
          <w:rFonts w:ascii="Arial" w:hAnsi="Arial" w:cs="Arial"/>
          <w:lang w:val="es-BO"/>
        </w:rPr>
      </w:pPr>
    </w:p>
    <w:p w14:paraId="24B0CC8A" w14:textId="77777777" w:rsidR="002A0207" w:rsidRPr="005626DC" w:rsidRDefault="002A0207" w:rsidP="002A0207">
      <w:pPr>
        <w:jc w:val="both"/>
        <w:rPr>
          <w:rFonts w:ascii="Arial" w:hAnsi="Arial" w:cs="Arial"/>
          <w:lang w:val="es-ES_tradnl"/>
        </w:rPr>
      </w:pPr>
    </w:p>
    <w:p w14:paraId="2DA38D0C" w14:textId="77777777" w:rsidR="002A0207" w:rsidRPr="005626DC" w:rsidRDefault="002A0207" w:rsidP="002A0207">
      <w:pPr>
        <w:rPr>
          <w:rFonts w:ascii="Arial" w:hAnsi="Arial" w:cs="Arial"/>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67D48" w14:textId="77777777" w:rsidR="009277D1" w:rsidRDefault="009277D1">
      <w:r>
        <w:separator/>
      </w:r>
    </w:p>
  </w:endnote>
  <w:endnote w:type="continuationSeparator" w:id="0">
    <w:p w14:paraId="635358DF" w14:textId="77777777" w:rsidR="009277D1" w:rsidRDefault="0092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75779" w:rsidRDefault="00375779">
    <w:pPr>
      <w:pStyle w:val="Piedepgina"/>
      <w:jc w:val="right"/>
    </w:pPr>
    <w:r>
      <w:fldChar w:fldCharType="begin"/>
    </w:r>
    <w:r>
      <w:instrText xml:space="preserve"> PAGE   \* MERGEFORMAT </w:instrText>
    </w:r>
    <w:r>
      <w:fldChar w:fldCharType="separate"/>
    </w:r>
    <w:r w:rsidR="00E66CE8">
      <w:rPr>
        <w:noProof/>
      </w:rPr>
      <w:t>2</w:t>
    </w:r>
    <w:r>
      <w:fldChar w:fldCharType="end"/>
    </w:r>
  </w:p>
  <w:p w14:paraId="310C69EE" w14:textId="77777777" w:rsidR="00375779" w:rsidRDefault="003757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619C2" w14:textId="77777777" w:rsidR="009277D1" w:rsidRDefault="009277D1">
      <w:r>
        <w:separator/>
      </w:r>
    </w:p>
  </w:footnote>
  <w:footnote w:type="continuationSeparator" w:id="0">
    <w:p w14:paraId="6AD25A5F" w14:textId="77777777" w:rsidR="009277D1" w:rsidRDefault="009277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795877"/>
    <w:multiLevelType w:val="hybridMultilevel"/>
    <w:tmpl w:val="921EF9F2"/>
    <w:lvl w:ilvl="0" w:tplc="400A000F">
      <w:start w:val="1"/>
      <w:numFmt w:val="decimal"/>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DA5462"/>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9C045CE"/>
    <w:multiLevelType w:val="hybridMultilevel"/>
    <w:tmpl w:val="0DFCBC1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ED5CE8"/>
    <w:multiLevelType w:val="hybridMultilevel"/>
    <w:tmpl w:val="0DFCBC1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FC3290"/>
    <w:multiLevelType w:val="hybridMultilevel"/>
    <w:tmpl w:val="FC50214C"/>
    <w:lvl w:ilvl="0" w:tplc="2B8C1786">
      <w:numFmt w:val="bullet"/>
      <w:lvlText w:val="-"/>
      <w:lvlJc w:val="left"/>
      <w:pPr>
        <w:ind w:left="1146" w:hanging="360"/>
      </w:pPr>
      <w:rPr>
        <w:rFonts w:ascii="Verdana" w:hAnsi="Verdana" w:hint="default"/>
        <w:b/>
        <w:color w:val="auto"/>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196F1B"/>
    <w:multiLevelType w:val="hybridMultilevel"/>
    <w:tmpl w:val="6798892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5">
    <w:nsid w:val="17B9473C"/>
    <w:multiLevelType w:val="multilevel"/>
    <w:tmpl w:val="1A2C513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DB274E"/>
    <w:multiLevelType w:val="hybridMultilevel"/>
    <w:tmpl w:val="45869FCA"/>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8">
    <w:nsid w:val="1BE02155"/>
    <w:multiLevelType w:val="hybridMultilevel"/>
    <w:tmpl w:val="921EF9F2"/>
    <w:lvl w:ilvl="0" w:tplc="400A000F">
      <w:start w:val="1"/>
      <w:numFmt w:val="decimal"/>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494F31"/>
    <w:multiLevelType w:val="hybridMultilevel"/>
    <w:tmpl w:val="45869FCA"/>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744205C"/>
    <w:multiLevelType w:val="hybridMultilevel"/>
    <w:tmpl w:val="24E84A6E"/>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7E71094"/>
    <w:multiLevelType w:val="hybridMultilevel"/>
    <w:tmpl w:val="6798892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84A5060"/>
    <w:multiLevelType w:val="hybridMultilevel"/>
    <w:tmpl w:val="8F506C66"/>
    <w:lvl w:ilvl="0" w:tplc="2B8C1786">
      <w:numFmt w:val="bullet"/>
      <w:lvlText w:val="-"/>
      <w:lvlJc w:val="left"/>
      <w:pPr>
        <w:ind w:left="720" w:hanging="360"/>
      </w:pPr>
      <w:rPr>
        <w:rFonts w:ascii="Verdana" w:hAnsi="Verdana" w:hint="default"/>
        <w:b/>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DA01BAA"/>
    <w:multiLevelType w:val="hybridMultilevel"/>
    <w:tmpl w:val="9DAA31F0"/>
    <w:lvl w:ilvl="0" w:tplc="2B8C1786">
      <w:numFmt w:val="bullet"/>
      <w:lvlText w:val="-"/>
      <w:lvlJc w:val="left"/>
      <w:pPr>
        <w:ind w:left="720" w:hanging="360"/>
      </w:pPr>
      <w:rPr>
        <w:rFonts w:ascii="Verdana" w:hAnsi="Verdana" w:hint="default"/>
        <w:b/>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120818"/>
    <w:multiLevelType w:val="hybridMultilevel"/>
    <w:tmpl w:val="5128F148"/>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C180214"/>
    <w:multiLevelType w:val="hybridMultilevel"/>
    <w:tmpl w:val="E3861D68"/>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B2671"/>
    <w:multiLevelType w:val="multilevel"/>
    <w:tmpl w:val="83FCC5E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3D85B0E"/>
    <w:multiLevelType w:val="hybridMultilevel"/>
    <w:tmpl w:val="06D223D6"/>
    <w:lvl w:ilvl="0" w:tplc="2B8C1786">
      <w:numFmt w:val="bullet"/>
      <w:lvlText w:val="-"/>
      <w:lvlJc w:val="left"/>
      <w:pPr>
        <w:ind w:left="720" w:hanging="360"/>
      </w:pPr>
      <w:rPr>
        <w:rFonts w:ascii="Verdana" w:hAnsi="Verdana" w:hint="default"/>
        <w:b/>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DC06DF"/>
    <w:multiLevelType w:val="hybridMultilevel"/>
    <w:tmpl w:val="8578DC66"/>
    <w:lvl w:ilvl="0" w:tplc="2B8C1786">
      <w:numFmt w:val="bullet"/>
      <w:lvlText w:val="-"/>
      <w:lvlJc w:val="left"/>
      <w:pPr>
        <w:ind w:left="1146" w:hanging="360"/>
      </w:pPr>
      <w:rPr>
        <w:rFonts w:ascii="Verdana" w:hAnsi="Verdana" w:hint="default"/>
        <w:b/>
        <w:color w:val="auto"/>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B2A7F23"/>
    <w:multiLevelType w:val="hybridMultilevel"/>
    <w:tmpl w:val="921EF9F2"/>
    <w:lvl w:ilvl="0" w:tplc="400A000F">
      <w:start w:val="1"/>
      <w:numFmt w:val="decimal"/>
      <w:lvlText w:val="%1."/>
      <w:lvlJc w:val="left"/>
      <w:pPr>
        <w:ind w:left="786" w:hanging="360"/>
      </w:pPr>
      <w:rPr>
        <w:rFonts w:hint="default"/>
        <w:b/>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6B740E6A"/>
    <w:multiLevelType w:val="hybridMultilevel"/>
    <w:tmpl w:val="5128F148"/>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A53EEC"/>
    <w:multiLevelType w:val="hybridMultilevel"/>
    <w:tmpl w:val="E3861D68"/>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9">
    <w:nsid w:val="72481418"/>
    <w:multiLevelType w:val="hybridMultilevel"/>
    <w:tmpl w:val="B9CEAAB0"/>
    <w:lvl w:ilvl="0" w:tplc="2B8C1786">
      <w:numFmt w:val="bullet"/>
      <w:lvlText w:val="-"/>
      <w:lvlJc w:val="left"/>
      <w:pPr>
        <w:ind w:left="720" w:hanging="360"/>
      </w:pPr>
      <w:rPr>
        <w:rFonts w:ascii="Verdana" w:hAnsi="Verdana" w:hint="default"/>
        <w:b/>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B0D647D"/>
    <w:multiLevelType w:val="hybridMultilevel"/>
    <w:tmpl w:val="24E84A6E"/>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B0505B"/>
    <w:multiLevelType w:val="multilevel"/>
    <w:tmpl w:val="9F4A896C"/>
    <w:lvl w:ilvl="0">
      <w:start w:val="1"/>
      <w:numFmt w:val="decimal"/>
      <w:lvlText w:val="%1."/>
      <w:lvlJc w:val="left"/>
      <w:pPr>
        <w:ind w:left="786" w:hanging="360"/>
      </w:pPr>
      <w:rPr>
        <w:rFonts w:hint="default"/>
        <w:b/>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num w:numId="1">
    <w:abstractNumId w:val="16"/>
  </w:num>
  <w:num w:numId="2">
    <w:abstractNumId w:val="23"/>
  </w:num>
  <w:num w:numId="3">
    <w:abstractNumId w:val="52"/>
  </w:num>
  <w:num w:numId="4">
    <w:abstractNumId w:val="12"/>
  </w:num>
  <w:num w:numId="5">
    <w:abstractNumId w:val="33"/>
  </w:num>
  <w:num w:numId="6">
    <w:abstractNumId w:val="35"/>
  </w:num>
  <w:num w:numId="7">
    <w:abstractNumId w:val="0"/>
  </w:num>
  <w:num w:numId="8">
    <w:abstractNumId w:val="57"/>
  </w:num>
  <w:num w:numId="9">
    <w:abstractNumId w:val="28"/>
  </w:num>
  <w:num w:numId="10">
    <w:abstractNumId w:val="62"/>
  </w:num>
  <w:num w:numId="11">
    <w:abstractNumId w:val="9"/>
  </w:num>
  <w:num w:numId="12">
    <w:abstractNumId w:val="13"/>
  </w:num>
  <w:num w:numId="13">
    <w:abstractNumId w:val="42"/>
  </w:num>
  <w:num w:numId="14">
    <w:abstractNumId w:val="40"/>
  </w:num>
  <w:num w:numId="15">
    <w:abstractNumId w:val="46"/>
  </w:num>
  <w:num w:numId="16">
    <w:abstractNumId w:val="20"/>
  </w:num>
  <w:num w:numId="17">
    <w:abstractNumId w:val="3"/>
  </w:num>
  <w:num w:numId="18">
    <w:abstractNumId w:val="54"/>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1"/>
  </w:num>
  <w:num w:numId="23">
    <w:abstractNumId w:val="47"/>
  </w:num>
  <w:num w:numId="24">
    <w:abstractNumId w:val="36"/>
  </w:num>
  <w:num w:numId="25">
    <w:abstractNumId w:val="32"/>
  </w:num>
  <w:num w:numId="26">
    <w:abstractNumId w:val="41"/>
  </w:num>
  <w:num w:numId="27">
    <w:abstractNumId w:val="37"/>
  </w:num>
  <w:num w:numId="28">
    <w:abstractNumId w:val="50"/>
  </w:num>
  <w:num w:numId="29">
    <w:abstractNumId w:val="59"/>
  </w:num>
  <w:num w:numId="30">
    <w:abstractNumId w:val="27"/>
  </w:num>
  <w:num w:numId="31">
    <w:abstractNumId w:val="30"/>
  </w:num>
  <w:num w:numId="32">
    <w:abstractNumId w:val="44"/>
  </w:num>
  <w:num w:numId="33">
    <w:abstractNumId w:val="18"/>
  </w:num>
  <w:num w:numId="34">
    <w:abstractNumId w:val="11"/>
  </w:num>
  <w:num w:numId="35">
    <w:abstractNumId w:val="34"/>
  </w:num>
  <w:num w:numId="36">
    <w:abstractNumId w:val="43"/>
  </w:num>
  <w:num w:numId="37">
    <w:abstractNumId w:val="48"/>
  </w:num>
  <w:num w:numId="38">
    <w:abstractNumId w:val="17"/>
  </w:num>
  <w:num w:numId="39">
    <w:abstractNumId w:val="14"/>
  </w:num>
  <w:num w:numId="40">
    <w:abstractNumId w:val="39"/>
  </w:num>
  <w:num w:numId="41">
    <w:abstractNumId w:val="24"/>
  </w:num>
  <w:num w:numId="42">
    <w:abstractNumId w:val="45"/>
  </w:num>
  <w:num w:numId="43">
    <w:abstractNumId w:val="10"/>
  </w:num>
  <w:num w:numId="44">
    <w:abstractNumId w:val="2"/>
  </w:num>
  <w:num w:numId="45">
    <w:abstractNumId w:val="5"/>
  </w:num>
  <w:num w:numId="46">
    <w:abstractNumId w:val="7"/>
  </w:num>
  <w:num w:numId="47">
    <w:abstractNumId w:val="61"/>
  </w:num>
  <w:num w:numId="48">
    <w:abstractNumId w:val="55"/>
  </w:num>
  <w:num w:numId="49">
    <w:abstractNumId w:val="25"/>
  </w:num>
  <w:num w:numId="50">
    <w:abstractNumId w:val="58"/>
  </w:num>
  <w:num w:numId="51">
    <w:abstractNumId w:val="15"/>
  </w:num>
  <w:num w:numId="52">
    <w:abstractNumId w:val="63"/>
  </w:num>
  <w:num w:numId="53">
    <w:abstractNumId w:val="56"/>
  </w:num>
  <w:num w:numId="54">
    <w:abstractNumId w:val="22"/>
  </w:num>
  <w:num w:numId="55">
    <w:abstractNumId w:val="1"/>
    <w:lvlOverride w:ilvl="0">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49"/>
  </w:num>
  <w:num w:numId="59">
    <w:abstractNumId w:val="53"/>
  </w:num>
  <w:num w:numId="60">
    <w:abstractNumId w:val="60"/>
  </w:num>
  <w:num w:numId="61">
    <w:abstractNumId w:val="6"/>
  </w:num>
  <w:num w:numId="62">
    <w:abstractNumId w:val="38"/>
  </w:num>
  <w:num w:numId="63">
    <w:abstractNumId w:val="26"/>
  </w:num>
  <w:num w:numId="64">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2D45"/>
    <w:rsid w:val="00013722"/>
    <w:rsid w:val="00013CD4"/>
    <w:rsid w:val="00014021"/>
    <w:rsid w:val="0001453D"/>
    <w:rsid w:val="00014DCE"/>
    <w:rsid w:val="00014DF1"/>
    <w:rsid w:val="00015362"/>
    <w:rsid w:val="000157AC"/>
    <w:rsid w:val="00015F6E"/>
    <w:rsid w:val="000161B0"/>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EA3"/>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86D"/>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866"/>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324"/>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7C6"/>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2C"/>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207"/>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6E8A"/>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DCB"/>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77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00"/>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2E12"/>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885"/>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D33"/>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901"/>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7A5"/>
    <w:rsid w:val="008C5F51"/>
    <w:rsid w:val="008C611A"/>
    <w:rsid w:val="008C6610"/>
    <w:rsid w:val="008C66C2"/>
    <w:rsid w:val="008C6B0E"/>
    <w:rsid w:val="008C6DC6"/>
    <w:rsid w:val="008C6E3F"/>
    <w:rsid w:val="008C6E83"/>
    <w:rsid w:val="008C7125"/>
    <w:rsid w:val="008C757E"/>
    <w:rsid w:val="008C76DD"/>
    <w:rsid w:val="008C7729"/>
    <w:rsid w:val="008C7CAD"/>
    <w:rsid w:val="008D111C"/>
    <w:rsid w:val="008D16E9"/>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7D1"/>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BF6"/>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9AA"/>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09F"/>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D69"/>
    <w:rsid w:val="00B00651"/>
    <w:rsid w:val="00B0082C"/>
    <w:rsid w:val="00B00EF8"/>
    <w:rsid w:val="00B00F9F"/>
    <w:rsid w:val="00B0133B"/>
    <w:rsid w:val="00B0141F"/>
    <w:rsid w:val="00B015A7"/>
    <w:rsid w:val="00B01BAA"/>
    <w:rsid w:val="00B02924"/>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533"/>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6F0E"/>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1F1"/>
    <w:rsid w:val="00C33471"/>
    <w:rsid w:val="00C3474E"/>
    <w:rsid w:val="00C347C9"/>
    <w:rsid w:val="00C34FA5"/>
    <w:rsid w:val="00C35A22"/>
    <w:rsid w:val="00C35B76"/>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2E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CE8"/>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2DBD"/>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97A76-139C-4850-A532-1810639F7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67</Pages>
  <Words>23620</Words>
  <Characters>129912</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153226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18</cp:revision>
  <cp:lastPrinted>2015-02-19T14:27:00Z</cp:lastPrinted>
  <dcterms:created xsi:type="dcterms:W3CDTF">2016-03-28T00:42:00Z</dcterms:created>
  <dcterms:modified xsi:type="dcterms:W3CDTF">2016-04-16T04:24:00Z</dcterms:modified>
</cp:coreProperties>
</file>