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DF8A58" w14:textId="7E34B5A0" w:rsidR="001E1DC7" w:rsidRDefault="00374229" w:rsidP="001E1DC7">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5B6E4B7D" wp14:editId="4457903D">
                <wp:simplePos x="0" y="0"/>
                <wp:positionH relativeFrom="column">
                  <wp:posOffset>-261147</wp:posOffset>
                </wp:positionH>
                <wp:positionV relativeFrom="paragraph">
                  <wp:posOffset>-17780</wp:posOffset>
                </wp:positionV>
                <wp:extent cx="6134986" cy="650875"/>
                <wp:effectExtent l="0" t="0" r="94615"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986"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8A018DE" w14:textId="77777777" w:rsidR="000605EF" w:rsidRPr="00AD6AF2" w:rsidRDefault="000605EF" w:rsidP="001E1DC7">
                            <w:pPr>
                              <w:ind w:right="930"/>
                              <w:jc w:val="center"/>
                              <w:rPr>
                                <w:rFonts w:ascii="Century Gothic" w:hAnsi="Century Gothic"/>
                                <w:sz w:val="14"/>
                                <w:lang w:val="es-ES_tradnl"/>
                              </w:rPr>
                            </w:pPr>
                          </w:p>
                          <w:p w14:paraId="40E6C70D" w14:textId="322E9A9B" w:rsidR="000605EF" w:rsidRDefault="000605EF" w:rsidP="001E1DC7">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RG-08-A-GCC-DCO</w:t>
                            </w:r>
                          </w:p>
                          <w:p w14:paraId="706F25B8" w14:textId="06325432" w:rsidR="000605EF" w:rsidRPr="00AD6AF2" w:rsidRDefault="000605EF" w:rsidP="001E1DC7">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B6E4B7D" id="AutoShape 2" o:spid="_x0000_s1026" style="position:absolute;margin-left:-20.55pt;margin-top:-1.4pt;width:483.0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">
                <v:shadow on="t" color="#333" offset="6pt,6pt"/>
                <v:textbox>
                  <w:txbxContent>
                    <w:p w14:paraId="48A018DE" w14:textId="77777777" w:rsidR="00892ABC" w:rsidRPr="00AD6AF2" w:rsidRDefault="00892ABC" w:rsidP="001E1DC7">
                      <w:pPr>
                        <w:ind w:right="930"/>
                        <w:jc w:val="center"/>
                        <w:rPr>
                          <w:rFonts w:ascii="Century Gothic" w:hAnsi="Century Gothic"/>
                          <w:sz w:val="14"/>
                          <w:lang w:val="es-ES_tradnl"/>
                        </w:rPr>
                      </w:pPr>
                    </w:p>
                    <w:p w14:paraId="40E6C70D" w14:textId="322E9A9B" w:rsidR="00892ABC" w:rsidRDefault="00892ABC" w:rsidP="001E1DC7">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RG-08-A-GCC-DCO</w:t>
                      </w:r>
                    </w:p>
                    <w:p w14:paraId="706F25B8" w14:textId="06325432" w:rsidR="00892ABC" w:rsidRPr="00AD6AF2" w:rsidRDefault="00892ABC" w:rsidP="001E1DC7">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1E1DC7" w:rsidRPr="00552079">
        <w:rPr>
          <w:rFonts w:asciiTheme="minorHAnsi" w:hAnsiTheme="minorHAnsi" w:cstheme="minorHAnsi"/>
          <w:noProof/>
        </w:rPr>
        <mc:AlternateContent>
          <mc:Choice Requires="wps">
            <w:drawing>
              <wp:anchor distT="0" distB="0" distL="114300" distR="114300" simplePos="0" relativeHeight="251654656" behindDoc="0" locked="0" layoutInCell="1" allowOverlap="1" wp14:anchorId="48616248" wp14:editId="32E40D96">
                <wp:simplePos x="0" y="0"/>
                <wp:positionH relativeFrom="column">
                  <wp:posOffset>-184785</wp:posOffset>
                </wp:positionH>
                <wp:positionV relativeFrom="paragraph">
                  <wp:posOffset>861695</wp:posOffset>
                </wp:positionV>
                <wp:extent cx="6092190" cy="7019925"/>
                <wp:effectExtent l="0" t="0" r="99060"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2190" cy="70199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BF12AA0" w14:textId="77777777" w:rsidR="000605EF" w:rsidRDefault="000605E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605EF" w:rsidRPr="00196858" w:rsidRDefault="000605EF" w:rsidP="00196858"/>
                          <w:p w14:paraId="707CFF32" w14:textId="77777777" w:rsidR="000605EF" w:rsidRDefault="000605EF" w:rsidP="00BC21BB">
                            <w:pPr>
                              <w:ind w:left="142"/>
                              <w:jc w:val="center"/>
                              <w:rPr>
                                <w:rFonts w:ascii="Verdana" w:hAnsi="Verdana"/>
                                <w:b/>
                              </w:rPr>
                            </w:pPr>
                          </w:p>
                          <w:p w14:paraId="06570665" w14:textId="77777777" w:rsidR="000605EF" w:rsidRDefault="000605E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605EF" w:rsidRDefault="000605EF" w:rsidP="00963B46">
                            <w:pPr>
                              <w:ind w:left="142"/>
                              <w:jc w:val="center"/>
                              <w:rPr>
                                <w:rFonts w:ascii="Century Gothic" w:hAnsi="Century Gothic" w:cs="Arial"/>
                                <w:b/>
                                <w:sz w:val="32"/>
                                <w:szCs w:val="32"/>
                                <w:lang w:val="es-MX"/>
                              </w:rPr>
                            </w:pPr>
                          </w:p>
                          <w:p w14:paraId="35E3BA65" w14:textId="53018E04" w:rsidR="000605EF" w:rsidRDefault="000605E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OBRAS</w:t>
                            </w:r>
                          </w:p>
                          <w:p w14:paraId="4C001CE9" w14:textId="7C727640" w:rsidR="000605EF" w:rsidRPr="00103622" w:rsidRDefault="000605E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19AF2A08" w14:textId="77777777" w:rsidR="000605EF" w:rsidRDefault="000605EF" w:rsidP="00A563EC">
                            <w:pPr>
                              <w:jc w:val="center"/>
                              <w:rPr>
                                <w:rFonts w:ascii="Century Gothic" w:hAnsi="Century Gothic"/>
                                <w:b/>
                                <w:sz w:val="32"/>
                                <w:szCs w:val="32"/>
                              </w:rPr>
                            </w:pPr>
                          </w:p>
                          <w:p w14:paraId="772734B8" w14:textId="77777777" w:rsidR="000605EF" w:rsidRDefault="000605EF" w:rsidP="007D3918">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361E6776" w14:textId="77777777" w:rsidR="000605EF" w:rsidRDefault="000605EF" w:rsidP="007D3918">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4773F401" w14:textId="77777777" w:rsidR="000605EF" w:rsidRPr="00B61C2E" w:rsidRDefault="000605EF" w:rsidP="007D3918">
                            <w:pPr>
                              <w:ind w:left="142"/>
                              <w:jc w:val="center"/>
                              <w:rPr>
                                <w:rFonts w:ascii="Century Gothic" w:hAnsi="Century Gothic" w:cs="Arial"/>
                                <w:b/>
                                <w:i/>
                                <w:sz w:val="28"/>
                                <w:szCs w:val="28"/>
                                <w:lang w:val="es-MX"/>
                              </w:rPr>
                            </w:pPr>
                          </w:p>
                          <w:p w14:paraId="4664B7E9" w14:textId="77777777" w:rsidR="000605EF" w:rsidRDefault="000605EF" w:rsidP="007D3918">
                            <w:pPr>
                              <w:ind w:left="142"/>
                              <w:jc w:val="center"/>
                              <w:rPr>
                                <w:rFonts w:ascii="Century Gothic" w:hAnsi="Century Gothic" w:cs="Arial"/>
                                <w:b/>
                                <w:sz w:val="28"/>
                                <w:szCs w:val="28"/>
                                <w:lang w:val="es-MX"/>
                              </w:rPr>
                            </w:pPr>
                          </w:p>
                          <w:p w14:paraId="20F02E8D" w14:textId="77777777" w:rsidR="000605EF" w:rsidRPr="00103622" w:rsidRDefault="000605EF" w:rsidP="007D3918">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3936A6F2" w14:textId="77777777" w:rsidR="000605EF" w:rsidRDefault="000605EF" w:rsidP="007D3918">
                            <w:pPr>
                              <w:ind w:right="-118"/>
                              <w:rPr>
                                <w:rFonts w:ascii="Century Gothic" w:hAnsi="Century Gothic"/>
                                <w:b/>
                                <w:sz w:val="28"/>
                                <w:szCs w:val="28"/>
                              </w:rPr>
                            </w:pPr>
                          </w:p>
                          <w:p w14:paraId="00AF75F3" w14:textId="4F0D9079" w:rsidR="000605EF" w:rsidRPr="00A61B6C" w:rsidRDefault="000605EF" w:rsidP="007D3918">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61B6C">
                              <w:rPr>
                                <w:rFonts w:ascii="Century Gothic" w:hAnsi="Century Gothic" w:cs="Century Gothic"/>
                                <w:b/>
                                <w:bCs/>
                                <w:sz w:val="28"/>
                                <w:szCs w:val="28"/>
                              </w:rPr>
                              <w:t>REMODELACION Y ADECUACION DE PLANTAS DE ENGARRAFADO TRINIDAD, BERMEJO Y TUPIZA-BOLIVIA</w:t>
                            </w:r>
                          </w:p>
                          <w:p w14:paraId="664C8B32" w14:textId="77777777" w:rsidR="000605EF" w:rsidRPr="00D94CE2" w:rsidRDefault="000605EF" w:rsidP="007D3918">
                            <w:pPr>
                              <w:ind w:right="-118"/>
                              <w:jc w:val="center"/>
                              <w:rPr>
                                <w:rFonts w:ascii="Century Gothic" w:hAnsi="Century Gothic" w:cs="Century Gothic"/>
                                <w:b/>
                                <w:bCs/>
                                <w:color w:val="FF0000"/>
                                <w:sz w:val="28"/>
                                <w:szCs w:val="28"/>
                              </w:rPr>
                            </w:pPr>
                          </w:p>
                          <w:p w14:paraId="0266C56A" w14:textId="42F339DD" w:rsidR="000605EF" w:rsidRPr="00585AE0" w:rsidRDefault="000605EF" w:rsidP="007D3918">
                            <w:pPr>
                              <w:ind w:right="-118"/>
                              <w:jc w:val="center"/>
                              <w:rPr>
                                <w:rFonts w:ascii="Century Gothic" w:hAnsi="Century Gothic" w:cs="Arial"/>
                                <w:b/>
                                <w:sz w:val="28"/>
                                <w:szCs w:val="28"/>
                              </w:rPr>
                            </w:pPr>
                            <w:r w:rsidRPr="00585AE0">
                              <w:rPr>
                                <w:rFonts w:ascii="Century Gothic" w:hAnsi="Century Gothic" w:cs="Century Gothic"/>
                                <w:b/>
                                <w:bCs/>
                                <w:sz w:val="28"/>
                                <w:szCs w:val="28"/>
                              </w:rPr>
                              <w:t>CODIGO:</w:t>
                            </w:r>
                            <w:r w:rsidRPr="00585AE0">
                              <w:rPr>
                                <w:rFonts w:ascii="Century Gothic" w:hAnsi="Century Gothic" w:cs="Century Gothic"/>
                                <w:b/>
                                <w:bCs/>
                                <w:color w:val="FF0000"/>
                                <w:sz w:val="28"/>
                                <w:szCs w:val="28"/>
                              </w:rPr>
                              <w:t xml:space="preserve"> </w:t>
                            </w:r>
                            <w:r w:rsidR="00585AE0" w:rsidRPr="00585AE0">
                              <w:rPr>
                                <w:rFonts w:ascii="Century Gothic" w:hAnsi="Century Gothic"/>
                                <w:b/>
                                <w:bCs/>
                                <w:sz w:val="28"/>
                                <w:szCs w:val="28"/>
                              </w:rPr>
                              <w:t>DCO-CCL-GCIL-141-16</w:t>
                            </w:r>
                          </w:p>
                          <w:p w14:paraId="3BB024A9" w14:textId="77777777" w:rsidR="000605EF" w:rsidRPr="00103622" w:rsidRDefault="000605EF" w:rsidP="007D3918">
                            <w:pPr>
                              <w:ind w:right="-118"/>
                              <w:jc w:val="center"/>
                              <w:rPr>
                                <w:rFonts w:ascii="Century Gothic" w:hAnsi="Century Gothic"/>
                                <w:sz w:val="32"/>
                                <w:szCs w:val="32"/>
                                <w:lang w:val="es-ES_tradnl"/>
                              </w:rPr>
                            </w:pPr>
                            <w:bookmarkStart w:id="0" w:name="_GoBack"/>
                            <w:bookmarkEnd w:id="0"/>
                          </w:p>
                          <w:p w14:paraId="08100A3B" w14:textId="77777777" w:rsidR="000605EF" w:rsidRPr="00A61B6C" w:rsidRDefault="000605EF" w:rsidP="006C4001">
                            <w:pPr>
                              <w:ind w:right="-118"/>
                              <w:jc w:val="center"/>
                              <w:rPr>
                                <w:rFonts w:ascii="Century Gothic" w:hAnsi="Century Gothic"/>
                                <w:b/>
                                <w:sz w:val="28"/>
                                <w:szCs w:val="28"/>
                                <w:lang w:val="es-ES_tradnl"/>
                              </w:rPr>
                            </w:pPr>
                            <w:r w:rsidRPr="00A61B6C">
                              <w:rPr>
                                <w:rFonts w:ascii="Century Gothic" w:hAnsi="Century Gothic" w:cs="Century Gothic"/>
                                <w:b/>
                                <w:bCs/>
                                <w:sz w:val="28"/>
                                <w:szCs w:val="28"/>
                              </w:rPr>
                              <w:t>PRIMERA CONVOCATORIA</w:t>
                            </w:r>
                          </w:p>
                          <w:p w14:paraId="47C3D4D1" w14:textId="77777777" w:rsidR="000605EF" w:rsidRDefault="000605EF" w:rsidP="00BC21BB">
                            <w:pPr>
                              <w:ind w:right="930"/>
                              <w:jc w:val="center"/>
                              <w:rPr>
                                <w:rFonts w:ascii="Century Gothic" w:hAnsi="Century Gothic"/>
                                <w:lang w:val="es-ES_tradnl"/>
                              </w:rPr>
                            </w:pPr>
                          </w:p>
                          <w:p w14:paraId="3EC83649" w14:textId="77777777" w:rsidR="000605EF" w:rsidRPr="009C5A35" w:rsidRDefault="000605E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55pt;margin-top:67.85pt;width:479.7pt;height:552.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">
                <v:shadow on="t" color="#333" offset="6pt,6pt"/>
                <v:textbox>
                  <w:txbxContent>
                    <w:p w14:paraId="4BF12AA0" w14:textId="77777777" w:rsidR="000605EF" w:rsidRDefault="000605E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605EF" w:rsidRPr="00196858" w:rsidRDefault="000605EF" w:rsidP="00196858"/>
                    <w:p w14:paraId="707CFF32" w14:textId="77777777" w:rsidR="000605EF" w:rsidRDefault="000605EF" w:rsidP="00BC21BB">
                      <w:pPr>
                        <w:ind w:left="142"/>
                        <w:jc w:val="center"/>
                        <w:rPr>
                          <w:rFonts w:ascii="Verdana" w:hAnsi="Verdana"/>
                          <w:b/>
                        </w:rPr>
                      </w:pPr>
                    </w:p>
                    <w:p w14:paraId="06570665" w14:textId="77777777" w:rsidR="000605EF" w:rsidRDefault="000605E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605EF" w:rsidRDefault="000605EF" w:rsidP="00963B46">
                      <w:pPr>
                        <w:ind w:left="142"/>
                        <w:jc w:val="center"/>
                        <w:rPr>
                          <w:rFonts w:ascii="Century Gothic" w:hAnsi="Century Gothic" w:cs="Arial"/>
                          <w:b/>
                          <w:sz w:val="32"/>
                          <w:szCs w:val="32"/>
                          <w:lang w:val="es-MX"/>
                        </w:rPr>
                      </w:pPr>
                    </w:p>
                    <w:p w14:paraId="35E3BA65" w14:textId="53018E04" w:rsidR="000605EF" w:rsidRDefault="000605E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OBRAS</w:t>
                      </w:r>
                    </w:p>
                    <w:p w14:paraId="4C001CE9" w14:textId="7C727640" w:rsidR="000605EF" w:rsidRPr="00103622" w:rsidRDefault="000605E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19AF2A08" w14:textId="77777777" w:rsidR="000605EF" w:rsidRDefault="000605EF" w:rsidP="00A563EC">
                      <w:pPr>
                        <w:jc w:val="center"/>
                        <w:rPr>
                          <w:rFonts w:ascii="Century Gothic" w:hAnsi="Century Gothic"/>
                          <w:b/>
                          <w:sz w:val="32"/>
                          <w:szCs w:val="32"/>
                        </w:rPr>
                      </w:pPr>
                    </w:p>
                    <w:p w14:paraId="772734B8" w14:textId="77777777" w:rsidR="000605EF" w:rsidRDefault="000605EF" w:rsidP="007D3918">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361E6776" w14:textId="77777777" w:rsidR="000605EF" w:rsidRDefault="000605EF" w:rsidP="007D3918">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4773F401" w14:textId="77777777" w:rsidR="000605EF" w:rsidRPr="00B61C2E" w:rsidRDefault="000605EF" w:rsidP="007D3918">
                      <w:pPr>
                        <w:ind w:left="142"/>
                        <w:jc w:val="center"/>
                        <w:rPr>
                          <w:rFonts w:ascii="Century Gothic" w:hAnsi="Century Gothic" w:cs="Arial"/>
                          <w:b/>
                          <w:i/>
                          <w:sz w:val="28"/>
                          <w:szCs w:val="28"/>
                          <w:lang w:val="es-MX"/>
                        </w:rPr>
                      </w:pPr>
                    </w:p>
                    <w:p w14:paraId="4664B7E9" w14:textId="77777777" w:rsidR="000605EF" w:rsidRDefault="000605EF" w:rsidP="007D3918">
                      <w:pPr>
                        <w:ind w:left="142"/>
                        <w:jc w:val="center"/>
                        <w:rPr>
                          <w:rFonts w:ascii="Century Gothic" w:hAnsi="Century Gothic" w:cs="Arial"/>
                          <w:b/>
                          <w:sz w:val="28"/>
                          <w:szCs w:val="28"/>
                          <w:lang w:val="es-MX"/>
                        </w:rPr>
                      </w:pPr>
                    </w:p>
                    <w:p w14:paraId="20F02E8D" w14:textId="77777777" w:rsidR="000605EF" w:rsidRPr="00103622" w:rsidRDefault="000605EF" w:rsidP="007D3918">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3936A6F2" w14:textId="77777777" w:rsidR="000605EF" w:rsidRDefault="000605EF" w:rsidP="007D3918">
                      <w:pPr>
                        <w:ind w:right="-118"/>
                        <w:rPr>
                          <w:rFonts w:ascii="Century Gothic" w:hAnsi="Century Gothic"/>
                          <w:b/>
                          <w:sz w:val="28"/>
                          <w:szCs w:val="28"/>
                        </w:rPr>
                      </w:pPr>
                    </w:p>
                    <w:p w14:paraId="00AF75F3" w14:textId="4F0D9079" w:rsidR="000605EF" w:rsidRPr="00A61B6C" w:rsidRDefault="000605EF" w:rsidP="007D3918">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61B6C">
                        <w:rPr>
                          <w:rFonts w:ascii="Century Gothic" w:hAnsi="Century Gothic" w:cs="Century Gothic"/>
                          <w:b/>
                          <w:bCs/>
                          <w:sz w:val="28"/>
                          <w:szCs w:val="28"/>
                        </w:rPr>
                        <w:t>REMODELACION Y ADECUACION DE PLANTAS DE ENGARRAFADO TRINIDAD, BERMEJO Y TUPIZA-BOLIVIA</w:t>
                      </w:r>
                    </w:p>
                    <w:p w14:paraId="664C8B32" w14:textId="77777777" w:rsidR="000605EF" w:rsidRPr="00D94CE2" w:rsidRDefault="000605EF" w:rsidP="007D3918">
                      <w:pPr>
                        <w:ind w:right="-118"/>
                        <w:jc w:val="center"/>
                        <w:rPr>
                          <w:rFonts w:ascii="Century Gothic" w:hAnsi="Century Gothic" w:cs="Century Gothic"/>
                          <w:b/>
                          <w:bCs/>
                          <w:color w:val="FF0000"/>
                          <w:sz w:val="28"/>
                          <w:szCs w:val="28"/>
                        </w:rPr>
                      </w:pPr>
                    </w:p>
                    <w:p w14:paraId="0266C56A" w14:textId="42F339DD" w:rsidR="000605EF" w:rsidRPr="00585AE0" w:rsidRDefault="000605EF" w:rsidP="007D3918">
                      <w:pPr>
                        <w:ind w:right="-118"/>
                        <w:jc w:val="center"/>
                        <w:rPr>
                          <w:rFonts w:ascii="Century Gothic" w:hAnsi="Century Gothic" w:cs="Arial"/>
                          <w:b/>
                          <w:sz w:val="28"/>
                          <w:szCs w:val="28"/>
                        </w:rPr>
                      </w:pPr>
                      <w:r w:rsidRPr="00585AE0">
                        <w:rPr>
                          <w:rFonts w:ascii="Century Gothic" w:hAnsi="Century Gothic" w:cs="Century Gothic"/>
                          <w:b/>
                          <w:bCs/>
                          <w:sz w:val="28"/>
                          <w:szCs w:val="28"/>
                        </w:rPr>
                        <w:t>CODIGO:</w:t>
                      </w:r>
                      <w:r w:rsidRPr="00585AE0">
                        <w:rPr>
                          <w:rFonts w:ascii="Century Gothic" w:hAnsi="Century Gothic" w:cs="Century Gothic"/>
                          <w:b/>
                          <w:bCs/>
                          <w:color w:val="FF0000"/>
                          <w:sz w:val="28"/>
                          <w:szCs w:val="28"/>
                        </w:rPr>
                        <w:t xml:space="preserve"> </w:t>
                      </w:r>
                      <w:r w:rsidR="00585AE0" w:rsidRPr="00585AE0">
                        <w:rPr>
                          <w:rFonts w:ascii="Century Gothic" w:hAnsi="Century Gothic"/>
                          <w:b/>
                          <w:bCs/>
                          <w:sz w:val="28"/>
                          <w:szCs w:val="28"/>
                        </w:rPr>
                        <w:t>DCO-CCL-GCIL-141-16</w:t>
                      </w:r>
                    </w:p>
                    <w:p w14:paraId="3BB024A9" w14:textId="77777777" w:rsidR="000605EF" w:rsidRPr="00103622" w:rsidRDefault="000605EF" w:rsidP="007D3918">
                      <w:pPr>
                        <w:ind w:right="-118"/>
                        <w:jc w:val="center"/>
                        <w:rPr>
                          <w:rFonts w:ascii="Century Gothic" w:hAnsi="Century Gothic"/>
                          <w:sz w:val="32"/>
                          <w:szCs w:val="32"/>
                          <w:lang w:val="es-ES_tradnl"/>
                        </w:rPr>
                      </w:pPr>
                      <w:bookmarkStart w:id="1" w:name="_GoBack"/>
                      <w:bookmarkEnd w:id="1"/>
                    </w:p>
                    <w:p w14:paraId="08100A3B" w14:textId="77777777" w:rsidR="000605EF" w:rsidRPr="00A61B6C" w:rsidRDefault="000605EF" w:rsidP="006C4001">
                      <w:pPr>
                        <w:ind w:right="-118"/>
                        <w:jc w:val="center"/>
                        <w:rPr>
                          <w:rFonts w:ascii="Century Gothic" w:hAnsi="Century Gothic"/>
                          <w:b/>
                          <w:sz w:val="28"/>
                          <w:szCs w:val="28"/>
                          <w:lang w:val="es-ES_tradnl"/>
                        </w:rPr>
                      </w:pPr>
                      <w:r w:rsidRPr="00A61B6C">
                        <w:rPr>
                          <w:rFonts w:ascii="Century Gothic" w:hAnsi="Century Gothic" w:cs="Century Gothic"/>
                          <w:b/>
                          <w:bCs/>
                          <w:sz w:val="28"/>
                          <w:szCs w:val="28"/>
                        </w:rPr>
                        <w:t>PRIMERA CONVOCATORIA</w:t>
                      </w:r>
                    </w:p>
                    <w:p w14:paraId="47C3D4D1" w14:textId="77777777" w:rsidR="000605EF" w:rsidRDefault="000605EF" w:rsidP="00BC21BB">
                      <w:pPr>
                        <w:ind w:right="930"/>
                        <w:jc w:val="center"/>
                        <w:rPr>
                          <w:rFonts w:ascii="Century Gothic" w:hAnsi="Century Gothic"/>
                          <w:lang w:val="es-ES_tradnl"/>
                        </w:rPr>
                      </w:pPr>
                    </w:p>
                    <w:p w14:paraId="3EC83649" w14:textId="77777777" w:rsidR="000605EF" w:rsidRPr="009C5A35" w:rsidRDefault="000605EF" w:rsidP="00BC21BB">
                      <w:pPr>
                        <w:ind w:right="930"/>
                        <w:jc w:val="center"/>
                        <w:rPr>
                          <w:rFonts w:ascii="Century Gothic" w:hAnsi="Century Gothic"/>
                          <w:lang w:val="es-ES_tradnl"/>
                        </w:rPr>
                      </w:pPr>
                    </w:p>
                  </w:txbxContent>
                </v:textbox>
              </v:roundrect>
            </w:pict>
          </mc:Fallback>
        </mc:AlternateContent>
      </w:r>
      <w:r w:rsidR="001E1DC7">
        <w:rPr>
          <w:rFonts w:ascii="Century Gothic" w:hAnsi="Century Gothic"/>
          <w:b/>
          <w:noProof/>
        </w:rPr>
        <w:drawing>
          <wp:anchor distT="0" distB="0" distL="114300" distR="114300" simplePos="0" relativeHeight="251662848" behindDoc="0" locked="0" layoutInCell="1" allowOverlap="1" wp14:anchorId="6DCB47AE" wp14:editId="2A89C5D7">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1DC7">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027784AD" wp14:editId="3E29A3D6">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E19B019" id="Conector recto 5" o:spid="_x0000_s1026" style="position:absolute;flip:x;z-index:251660800;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sidR="001E1DC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5E7F0B0E" wp14:editId="4728C033">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0D68C77" id="Conector recto 4"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p>
    <w:p w14:paraId="36359D7E" w14:textId="63B9D891" w:rsidR="004E4B25" w:rsidRDefault="004E4B25" w:rsidP="00B37050">
      <w:pPr>
        <w:pStyle w:val="Norma"/>
        <w:spacing w:line="240" w:lineRule="auto"/>
        <w:rPr>
          <w:rFonts w:asciiTheme="minorHAnsi" w:hAnsiTheme="minorHAnsi" w:cstheme="minorHAnsi"/>
        </w:rPr>
      </w:pPr>
    </w:p>
    <w:p w14:paraId="41E7C01E" w14:textId="76E2280E" w:rsidR="00DE600B" w:rsidRPr="00552079" w:rsidRDefault="00DE600B" w:rsidP="00B37050">
      <w:pPr>
        <w:pStyle w:val="Norma"/>
        <w:spacing w:line="240" w:lineRule="auto"/>
        <w:rPr>
          <w:rFonts w:asciiTheme="minorHAnsi" w:hAnsiTheme="minorHAnsi" w:cstheme="minorHAnsi"/>
        </w:rPr>
      </w:pPr>
    </w:p>
    <w:p w14:paraId="72C21477" w14:textId="561024F8"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3DFC39FE" w14:textId="77777777" w:rsidR="006C4001" w:rsidRPr="00552079" w:rsidRDefault="006C4001" w:rsidP="006C4001">
      <w:pPr>
        <w:jc w:val="center"/>
        <w:rPr>
          <w:rFonts w:asciiTheme="minorHAnsi" w:hAnsiTheme="minorHAnsi" w:cstheme="minorHAnsi"/>
          <w:b/>
          <w:sz w:val="22"/>
          <w:szCs w:val="22"/>
        </w:rPr>
      </w:pPr>
    </w:p>
    <w:tbl>
      <w:tblPr>
        <w:tblW w:w="93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94"/>
        <w:gridCol w:w="290"/>
        <w:gridCol w:w="4586"/>
      </w:tblGrid>
      <w:tr w:rsidR="006C4001" w:rsidRPr="00552079" w14:paraId="0E58BCD9" w14:textId="77777777" w:rsidTr="006C4001">
        <w:trPr>
          <w:trHeight w:val="321"/>
          <w:jc w:val="center"/>
        </w:trPr>
        <w:tc>
          <w:tcPr>
            <w:tcW w:w="4494" w:type="dxa"/>
            <w:tcBorders>
              <w:top w:val="single" w:sz="4" w:space="0" w:color="auto"/>
              <w:bottom w:val="single" w:sz="4" w:space="0" w:color="auto"/>
              <w:right w:val="single" w:sz="4" w:space="0" w:color="auto"/>
            </w:tcBorders>
            <w:shd w:val="clear" w:color="auto" w:fill="auto"/>
            <w:vAlign w:val="center"/>
          </w:tcPr>
          <w:p w14:paraId="1049AA0E" w14:textId="77777777" w:rsidR="006C4001" w:rsidRPr="00552079" w:rsidRDefault="006C4001" w:rsidP="006C400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90" w:type="dxa"/>
            <w:tcBorders>
              <w:top w:val="single" w:sz="4" w:space="0" w:color="auto"/>
              <w:bottom w:val="single" w:sz="4" w:space="0" w:color="auto"/>
              <w:right w:val="single" w:sz="4" w:space="0" w:color="auto"/>
            </w:tcBorders>
            <w:shd w:val="clear" w:color="auto" w:fill="auto"/>
            <w:vAlign w:val="center"/>
          </w:tcPr>
          <w:p w14:paraId="750D9A53" w14:textId="77777777" w:rsidR="006C4001" w:rsidRPr="00552079" w:rsidRDefault="006C4001" w:rsidP="006C400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586" w:type="dxa"/>
            <w:tcBorders>
              <w:top w:val="single" w:sz="4" w:space="0" w:color="auto"/>
              <w:left w:val="single" w:sz="4" w:space="0" w:color="auto"/>
              <w:bottom w:val="single" w:sz="4" w:space="0" w:color="auto"/>
            </w:tcBorders>
            <w:shd w:val="clear" w:color="auto" w:fill="auto"/>
            <w:vAlign w:val="center"/>
          </w:tcPr>
          <w:p w14:paraId="25E647AF" w14:textId="77777777" w:rsidR="006C4001" w:rsidRPr="00552079" w:rsidRDefault="006C4001" w:rsidP="006C4001">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6C4001" w:rsidRPr="00552079" w14:paraId="712883CB" w14:textId="77777777" w:rsidTr="006C4001">
        <w:trPr>
          <w:trHeight w:val="321"/>
          <w:jc w:val="center"/>
        </w:trPr>
        <w:tc>
          <w:tcPr>
            <w:tcW w:w="4494" w:type="dxa"/>
            <w:tcBorders>
              <w:top w:val="single" w:sz="4" w:space="0" w:color="auto"/>
              <w:bottom w:val="single" w:sz="4" w:space="0" w:color="auto"/>
              <w:right w:val="single" w:sz="4" w:space="0" w:color="auto"/>
            </w:tcBorders>
            <w:shd w:val="clear" w:color="auto" w:fill="auto"/>
            <w:vAlign w:val="center"/>
          </w:tcPr>
          <w:p w14:paraId="7D51941D" w14:textId="77777777" w:rsidR="006C4001" w:rsidRPr="00552079" w:rsidRDefault="006C4001" w:rsidP="006C400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90" w:type="dxa"/>
            <w:tcBorders>
              <w:top w:val="single" w:sz="4" w:space="0" w:color="auto"/>
              <w:bottom w:val="single" w:sz="4" w:space="0" w:color="auto"/>
              <w:right w:val="single" w:sz="4" w:space="0" w:color="auto"/>
            </w:tcBorders>
            <w:shd w:val="clear" w:color="auto" w:fill="auto"/>
            <w:vAlign w:val="center"/>
          </w:tcPr>
          <w:p w14:paraId="3DAC2115" w14:textId="77777777" w:rsidR="006C4001" w:rsidRPr="00552079" w:rsidRDefault="006C4001" w:rsidP="006C400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586" w:type="dxa"/>
            <w:tcBorders>
              <w:top w:val="single" w:sz="4" w:space="0" w:color="auto"/>
              <w:left w:val="single" w:sz="4" w:space="0" w:color="auto"/>
              <w:bottom w:val="single" w:sz="4" w:space="0" w:color="auto"/>
            </w:tcBorders>
            <w:shd w:val="clear" w:color="auto" w:fill="auto"/>
            <w:vAlign w:val="center"/>
          </w:tcPr>
          <w:p w14:paraId="0F7E08E9" w14:textId="77777777" w:rsidR="006C4001" w:rsidRPr="00552079" w:rsidRDefault="006C4001" w:rsidP="006C4001">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6C4001" w:rsidRPr="00552079" w14:paraId="2C8C9C9C" w14:textId="77777777" w:rsidTr="006C4001">
        <w:trPr>
          <w:trHeight w:val="321"/>
          <w:jc w:val="center"/>
        </w:trPr>
        <w:tc>
          <w:tcPr>
            <w:tcW w:w="4494" w:type="dxa"/>
            <w:tcBorders>
              <w:top w:val="single" w:sz="4" w:space="0" w:color="auto"/>
              <w:bottom w:val="single" w:sz="4" w:space="0" w:color="auto"/>
              <w:right w:val="single" w:sz="4" w:space="0" w:color="auto"/>
            </w:tcBorders>
            <w:shd w:val="clear" w:color="auto" w:fill="auto"/>
            <w:vAlign w:val="center"/>
          </w:tcPr>
          <w:p w14:paraId="3A5508F1" w14:textId="77777777" w:rsidR="006C4001" w:rsidRPr="00552079" w:rsidRDefault="006C4001" w:rsidP="006C400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90" w:type="dxa"/>
            <w:tcBorders>
              <w:top w:val="single" w:sz="4" w:space="0" w:color="auto"/>
              <w:bottom w:val="single" w:sz="4" w:space="0" w:color="auto"/>
              <w:right w:val="single" w:sz="4" w:space="0" w:color="auto"/>
            </w:tcBorders>
            <w:shd w:val="clear" w:color="auto" w:fill="auto"/>
            <w:vAlign w:val="center"/>
          </w:tcPr>
          <w:p w14:paraId="6B44EBAD" w14:textId="77777777" w:rsidR="006C4001" w:rsidRPr="00552079" w:rsidRDefault="006C4001" w:rsidP="006C4001">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586" w:type="dxa"/>
            <w:tcBorders>
              <w:top w:val="single" w:sz="4" w:space="0" w:color="auto"/>
              <w:left w:val="single" w:sz="4" w:space="0" w:color="auto"/>
              <w:bottom w:val="single" w:sz="4" w:space="0" w:color="auto"/>
            </w:tcBorders>
            <w:shd w:val="clear" w:color="auto" w:fill="auto"/>
            <w:vAlign w:val="center"/>
          </w:tcPr>
          <w:p w14:paraId="4E123BCA" w14:textId="77777777" w:rsidR="006C4001" w:rsidRPr="00552079" w:rsidRDefault="006C4001" w:rsidP="006C4001">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2960D98D" w14:textId="77777777" w:rsidR="006C4001" w:rsidRPr="00552079" w:rsidRDefault="006C4001" w:rsidP="006C4001">
      <w:pPr>
        <w:jc w:val="center"/>
        <w:rPr>
          <w:rFonts w:asciiTheme="minorHAnsi" w:hAnsiTheme="minorHAnsi" w:cstheme="minorHAnsi"/>
          <w:b/>
          <w:sz w:val="22"/>
          <w:szCs w:val="22"/>
        </w:rPr>
      </w:pPr>
    </w:p>
    <w:tbl>
      <w:tblPr>
        <w:tblpPr w:leftFromText="141" w:rightFromText="141" w:vertAnchor="text" w:horzAnchor="margin" w:tblpXSpec="center" w:tblpY="15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3062"/>
        <w:gridCol w:w="1100"/>
        <w:gridCol w:w="51"/>
        <w:gridCol w:w="1095"/>
        <w:gridCol w:w="4586"/>
      </w:tblGrid>
      <w:tr w:rsidR="006C4001" w:rsidRPr="007B4782" w14:paraId="623FB1A5" w14:textId="77777777" w:rsidTr="006C4001">
        <w:trPr>
          <w:trHeight w:val="292"/>
        </w:trPr>
        <w:tc>
          <w:tcPr>
            <w:tcW w:w="10314" w:type="dxa"/>
            <w:gridSpan w:val="6"/>
            <w:shd w:val="clear" w:color="auto" w:fill="D9D9D9"/>
            <w:vAlign w:val="center"/>
          </w:tcPr>
          <w:p w14:paraId="0386B7A4" w14:textId="77777777" w:rsidR="006C4001" w:rsidRPr="00535BD2" w:rsidRDefault="006C4001" w:rsidP="006C4001">
            <w:pPr>
              <w:jc w:val="center"/>
              <w:rPr>
                <w:rFonts w:asciiTheme="minorHAnsi" w:hAnsiTheme="minorHAnsi" w:cstheme="minorHAnsi"/>
                <w:b/>
                <w:sz w:val="18"/>
                <w:szCs w:val="18"/>
              </w:rPr>
            </w:pPr>
            <w:r w:rsidRPr="00535BD2">
              <w:rPr>
                <w:rFonts w:asciiTheme="minorHAnsi" w:hAnsiTheme="minorHAnsi" w:cstheme="minorHAnsi"/>
                <w:b/>
                <w:sz w:val="18"/>
                <w:szCs w:val="18"/>
              </w:rPr>
              <w:t>CRONOGRAMA DE PLAZOS</w:t>
            </w:r>
          </w:p>
        </w:tc>
      </w:tr>
      <w:tr w:rsidR="006C4001" w:rsidRPr="007B4782" w14:paraId="28EDA775" w14:textId="77777777" w:rsidTr="006C4001">
        <w:trPr>
          <w:trHeight w:val="292"/>
        </w:trPr>
        <w:tc>
          <w:tcPr>
            <w:tcW w:w="420" w:type="dxa"/>
            <w:shd w:val="clear" w:color="auto" w:fill="D9D9D9"/>
            <w:vAlign w:val="center"/>
          </w:tcPr>
          <w:p w14:paraId="408EE115" w14:textId="77777777" w:rsidR="006C4001" w:rsidRPr="00535BD2" w:rsidRDefault="006C4001" w:rsidP="006C4001">
            <w:pPr>
              <w:jc w:val="center"/>
              <w:rPr>
                <w:rFonts w:asciiTheme="minorHAnsi" w:hAnsiTheme="minorHAnsi" w:cstheme="minorHAnsi"/>
                <w:sz w:val="18"/>
                <w:szCs w:val="18"/>
              </w:rPr>
            </w:pPr>
            <w:r w:rsidRPr="00535BD2">
              <w:rPr>
                <w:rFonts w:asciiTheme="minorHAnsi" w:hAnsiTheme="minorHAnsi" w:cstheme="minorHAnsi"/>
                <w:sz w:val="18"/>
                <w:szCs w:val="18"/>
              </w:rPr>
              <w:t>N°</w:t>
            </w:r>
          </w:p>
        </w:tc>
        <w:tc>
          <w:tcPr>
            <w:tcW w:w="3062" w:type="dxa"/>
            <w:shd w:val="clear" w:color="auto" w:fill="D9D9D9"/>
            <w:vAlign w:val="center"/>
          </w:tcPr>
          <w:p w14:paraId="445DA9D0" w14:textId="77777777" w:rsidR="006C4001" w:rsidRPr="00535BD2" w:rsidRDefault="006C4001" w:rsidP="006C4001">
            <w:pPr>
              <w:jc w:val="center"/>
              <w:rPr>
                <w:rFonts w:asciiTheme="minorHAnsi" w:hAnsiTheme="minorHAnsi" w:cstheme="minorHAnsi"/>
                <w:b/>
                <w:sz w:val="18"/>
                <w:szCs w:val="18"/>
              </w:rPr>
            </w:pPr>
            <w:r w:rsidRPr="00535BD2">
              <w:rPr>
                <w:rFonts w:asciiTheme="minorHAnsi" w:hAnsiTheme="minorHAnsi" w:cstheme="minorHAnsi"/>
                <w:b/>
                <w:sz w:val="18"/>
                <w:szCs w:val="18"/>
              </w:rPr>
              <w:t>ACTIVIDAD</w:t>
            </w:r>
          </w:p>
        </w:tc>
        <w:tc>
          <w:tcPr>
            <w:tcW w:w="2246" w:type="dxa"/>
            <w:gridSpan w:val="3"/>
            <w:shd w:val="clear" w:color="auto" w:fill="D9D9D9"/>
            <w:vAlign w:val="center"/>
          </w:tcPr>
          <w:p w14:paraId="58485977" w14:textId="77777777" w:rsidR="006C4001" w:rsidRPr="00535BD2" w:rsidRDefault="006C4001" w:rsidP="006C4001">
            <w:pPr>
              <w:jc w:val="center"/>
              <w:rPr>
                <w:rFonts w:asciiTheme="minorHAnsi" w:hAnsiTheme="minorHAnsi" w:cstheme="minorHAnsi"/>
                <w:b/>
                <w:sz w:val="18"/>
                <w:szCs w:val="18"/>
              </w:rPr>
            </w:pPr>
            <w:r w:rsidRPr="00535BD2">
              <w:rPr>
                <w:rFonts w:asciiTheme="minorHAnsi" w:hAnsiTheme="minorHAnsi" w:cstheme="minorHAnsi"/>
                <w:b/>
                <w:sz w:val="18"/>
                <w:szCs w:val="18"/>
              </w:rPr>
              <w:t>FECHA y HORA</w:t>
            </w:r>
          </w:p>
        </w:tc>
        <w:tc>
          <w:tcPr>
            <w:tcW w:w="4586" w:type="dxa"/>
            <w:shd w:val="clear" w:color="auto" w:fill="D9D9D9"/>
            <w:vAlign w:val="center"/>
          </w:tcPr>
          <w:p w14:paraId="6A9D2051" w14:textId="77777777" w:rsidR="006C4001" w:rsidRPr="00535BD2" w:rsidRDefault="006C4001" w:rsidP="006C4001">
            <w:pPr>
              <w:jc w:val="center"/>
              <w:rPr>
                <w:rFonts w:asciiTheme="minorHAnsi" w:hAnsiTheme="minorHAnsi" w:cstheme="minorHAnsi"/>
                <w:b/>
                <w:sz w:val="18"/>
                <w:szCs w:val="18"/>
              </w:rPr>
            </w:pPr>
            <w:r w:rsidRPr="00535BD2">
              <w:rPr>
                <w:rFonts w:asciiTheme="minorHAnsi" w:hAnsiTheme="minorHAnsi" w:cstheme="minorHAnsi"/>
                <w:b/>
                <w:sz w:val="18"/>
                <w:szCs w:val="18"/>
              </w:rPr>
              <w:t xml:space="preserve">DIRECCIÓN </w:t>
            </w:r>
          </w:p>
        </w:tc>
      </w:tr>
      <w:tr w:rsidR="006C4001" w:rsidRPr="007B4782" w14:paraId="5F60083B" w14:textId="77777777" w:rsidTr="006C4001">
        <w:trPr>
          <w:trHeight w:val="46"/>
        </w:trPr>
        <w:tc>
          <w:tcPr>
            <w:tcW w:w="420" w:type="dxa"/>
          </w:tcPr>
          <w:p w14:paraId="403DF9C9" w14:textId="77777777" w:rsidR="006C4001" w:rsidRPr="00535BD2" w:rsidRDefault="006C4001" w:rsidP="006C4001">
            <w:pPr>
              <w:rPr>
                <w:rFonts w:asciiTheme="minorHAnsi" w:hAnsiTheme="minorHAnsi" w:cstheme="minorHAnsi"/>
                <w:sz w:val="18"/>
                <w:szCs w:val="18"/>
              </w:rPr>
            </w:pPr>
          </w:p>
        </w:tc>
        <w:tc>
          <w:tcPr>
            <w:tcW w:w="3062" w:type="dxa"/>
          </w:tcPr>
          <w:p w14:paraId="24A47C66" w14:textId="77777777" w:rsidR="006C4001" w:rsidRPr="00535BD2" w:rsidRDefault="006C4001" w:rsidP="006C4001">
            <w:pPr>
              <w:rPr>
                <w:rFonts w:asciiTheme="minorHAnsi" w:hAnsiTheme="minorHAnsi" w:cstheme="minorHAnsi"/>
                <w:sz w:val="18"/>
                <w:szCs w:val="18"/>
              </w:rPr>
            </w:pPr>
          </w:p>
        </w:tc>
        <w:tc>
          <w:tcPr>
            <w:tcW w:w="2246" w:type="dxa"/>
            <w:gridSpan w:val="3"/>
          </w:tcPr>
          <w:p w14:paraId="55450981" w14:textId="77777777" w:rsidR="006C4001" w:rsidRPr="00535BD2" w:rsidRDefault="006C4001" w:rsidP="006C4001">
            <w:pPr>
              <w:rPr>
                <w:rFonts w:asciiTheme="minorHAnsi" w:hAnsiTheme="minorHAnsi" w:cstheme="minorHAnsi"/>
                <w:sz w:val="18"/>
                <w:szCs w:val="18"/>
              </w:rPr>
            </w:pPr>
          </w:p>
        </w:tc>
        <w:tc>
          <w:tcPr>
            <w:tcW w:w="4586" w:type="dxa"/>
          </w:tcPr>
          <w:p w14:paraId="548A7965" w14:textId="77777777" w:rsidR="006C4001" w:rsidRPr="00535BD2" w:rsidRDefault="006C4001" w:rsidP="006C4001">
            <w:pPr>
              <w:rPr>
                <w:rFonts w:asciiTheme="minorHAnsi" w:hAnsiTheme="minorHAnsi" w:cstheme="minorHAnsi"/>
                <w:sz w:val="18"/>
                <w:szCs w:val="18"/>
              </w:rPr>
            </w:pPr>
          </w:p>
        </w:tc>
      </w:tr>
      <w:tr w:rsidR="004028D9" w:rsidRPr="007B4782" w14:paraId="05F65349" w14:textId="77777777" w:rsidTr="006C4001">
        <w:trPr>
          <w:trHeight w:val="213"/>
        </w:trPr>
        <w:tc>
          <w:tcPr>
            <w:tcW w:w="420" w:type="dxa"/>
            <w:vAlign w:val="center"/>
          </w:tcPr>
          <w:p w14:paraId="0228B8E5" w14:textId="77777777" w:rsidR="004028D9" w:rsidRPr="00535BD2" w:rsidRDefault="004028D9" w:rsidP="006C4001">
            <w:pPr>
              <w:jc w:val="center"/>
              <w:rPr>
                <w:rFonts w:asciiTheme="minorHAnsi" w:hAnsiTheme="minorHAnsi" w:cstheme="minorHAnsi"/>
                <w:sz w:val="18"/>
                <w:szCs w:val="18"/>
              </w:rPr>
            </w:pPr>
            <w:r w:rsidRPr="00535BD2">
              <w:rPr>
                <w:rFonts w:asciiTheme="minorHAnsi" w:hAnsiTheme="minorHAnsi" w:cstheme="minorHAnsi"/>
                <w:sz w:val="18"/>
                <w:szCs w:val="18"/>
              </w:rPr>
              <w:t>1</w:t>
            </w:r>
          </w:p>
        </w:tc>
        <w:tc>
          <w:tcPr>
            <w:tcW w:w="3062" w:type="dxa"/>
            <w:vAlign w:val="center"/>
          </w:tcPr>
          <w:p w14:paraId="6F49ED86" w14:textId="77777777" w:rsidR="004028D9" w:rsidRPr="00535BD2" w:rsidRDefault="004028D9" w:rsidP="006C4001">
            <w:pPr>
              <w:rPr>
                <w:rFonts w:asciiTheme="minorHAnsi" w:hAnsiTheme="minorHAnsi" w:cstheme="minorHAnsi"/>
                <w:sz w:val="18"/>
                <w:szCs w:val="18"/>
              </w:rPr>
            </w:pPr>
            <w:r w:rsidRPr="00535BD2">
              <w:rPr>
                <w:rFonts w:asciiTheme="minorHAnsi" w:hAnsiTheme="minorHAnsi" w:cstheme="minorHAnsi"/>
                <w:sz w:val="18"/>
                <w:szCs w:val="18"/>
              </w:rPr>
              <w:t>Inspecciones Previas</w:t>
            </w:r>
          </w:p>
        </w:tc>
        <w:tc>
          <w:tcPr>
            <w:tcW w:w="1151" w:type="dxa"/>
            <w:gridSpan w:val="2"/>
            <w:vAlign w:val="center"/>
          </w:tcPr>
          <w:p w14:paraId="022A20B3" w14:textId="77777777" w:rsidR="004028D9" w:rsidRPr="00535BD2" w:rsidRDefault="004028D9" w:rsidP="006C4001">
            <w:pPr>
              <w:rPr>
                <w:rFonts w:asciiTheme="minorHAnsi" w:hAnsiTheme="minorHAnsi" w:cstheme="minorHAnsi"/>
                <w:sz w:val="18"/>
                <w:szCs w:val="18"/>
              </w:rPr>
            </w:pPr>
            <w:r w:rsidRPr="00535BD2">
              <w:rPr>
                <w:rFonts w:asciiTheme="minorHAnsi" w:hAnsiTheme="minorHAnsi" w:cstheme="minorHAnsi"/>
                <w:sz w:val="18"/>
                <w:szCs w:val="18"/>
              </w:rPr>
              <w:t>1)Fecha:</w:t>
            </w:r>
          </w:p>
          <w:p w14:paraId="2535368A" w14:textId="77777777" w:rsidR="004028D9" w:rsidRPr="00535BD2" w:rsidRDefault="004028D9" w:rsidP="006C4001">
            <w:pPr>
              <w:rPr>
                <w:rFonts w:asciiTheme="minorHAnsi" w:hAnsiTheme="minorHAnsi" w:cstheme="minorHAnsi"/>
                <w:sz w:val="18"/>
                <w:szCs w:val="18"/>
              </w:rPr>
            </w:pPr>
            <w:r w:rsidRPr="00535BD2">
              <w:rPr>
                <w:rFonts w:asciiTheme="minorHAnsi" w:hAnsiTheme="minorHAnsi" w:cstheme="minorHAnsi"/>
                <w:sz w:val="18"/>
                <w:szCs w:val="18"/>
              </w:rPr>
              <w:t>25/04/2016</w:t>
            </w:r>
          </w:p>
          <w:p w14:paraId="057A18DE" w14:textId="77777777" w:rsidR="004028D9" w:rsidRPr="00535BD2" w:rsidRDefault="004028D9" w:rsidP="006C4001">
            <w:pPr>
              <w:rPr>
                <w:rFonts w:asciiTheme="minorHAnsi" w:hAnsiTheme="minorHAnsi" w:cstheme="minorHAnsi"/>
                <w:sz w:val="18"/>
                <w:szCs w:val="18"/>
              </w:rPr>
            </w:pPr>
          </w:p>
          <w:p w14:paraId="3818A0C4" w14:textId="77777777" w:rsidR="004028D9" w:rsidRPr="00535BD2" w:rsidRDefault="004028D9" w:rsidP="006C4001">
            <w:pPr>
              <w:rPr>
                <w:rFonts w:asciiTheme="minorHAnsi" w:hAnsiTheme="minorHAnsi" w:cstheme="minorHAnsi"/>
                <w:sz w:val="18"/>
                <w:szCs w:val="18"/>
              </w:rPr>
            </w:pPr>
            <w:r w:rsidRPr="00535BD2">
              <w:rPr>
                <w:rFonts w:asciiTheme="minorHAnsi" w:hAnsiTheme="minorHAnsi" w:cstheme="minorHAnsi"/>
                <w:sz w:val="18"/>
                <w:szCs w:val="18"/>
              </w:rPr>
              <w:t>2)Fecha:</w:t>
            </w:r>
          </w:p>
          <w:p w14:paraId="23DC47D0" w14:textId="77777777" w:rsidR="004028D9" w:rsidRPr="00535BD2" w:rsidRDefault="004028D9" w:rsidP="006C4001">
            <w:pPr>
              <w:rPr>
                <w:rFonts w:asciiTheme="minorHAnsi" w:hAnsiTheme="minorHAnsi" w:cstheme="minorHAnsi"/>
                <w:sz w:val="18"/>
                <w:szCs w:val="18"/>
              </w:rPr>
            </w:pPr>
            <w:r w:rsidRPr="00535BD2">
              <w:rPr>
                <w:rFonts w:asciiTheme="minorHAnsi" w:hAnsiTheme="minorHAnsi" w:cstheme="minorHAnsi"/>
                <w:sz w:val="18"/>
                <w:szCs w:val="18"/>
              </w:rPr>
              <w:t>26/04/2016</w:t>
            </w:r>
          </w:p>
          <w:p w14:paraId="54BBAA69" w14:textId="77777777" w:rsidR="004028D9" w:rsidRPr="00535BD2" w:rsidRDefault="004028D9" w:rsidP="006C4001">
            <w:pPr>
              <w:rPr>
                <w:rFonts w:asciiTheme="minorHAnsi" w:hAnsiTheme="minorHAnsi" w:cstheme="minorHAnsi"/>
                <w:sz w:val="18"/>
                <w:szCs w:val="18"/>
              </w:rPr>
            </w:pPr>
          </w:p>
          <w:p w14:paraId="3E8572A9" w14:textId="77777777" w:rsidR="004028D9" w:rsidRPr="00535BD2" w:rsidRDefault="004028D9" w:rsidP="006C4001">
            <w:pPr>
              <w:rPr>
                <w:rFonts w:asciiTheme="minorHAnsi" w:hAnsiTheme="minorHAnsi" w:cstheme="minorHAnsi"/>
                <w:sz w:val="18"/>
                <w:szCs w:val="18"/>
              </w:rPr>
            </w:pPr>
            <w:r w:rsidRPr="00535BD2">
              <w:rPr>
                <w:rFonts w:asciiTheme="minorHAnsi" w:hAnsiTheme="minorHAnsi" w:cstheme="minorHAnsi"/>
                <w:sz w:val="18"/>
                <w:szCs w:val="18"/>
              </w:rPr>
              <w:t>3)Fecha:</w:t>
            </w:r>
          </w:p>
          <w:p w14:paraId="208C822E" w14:textId="77777777" w:rsidR="004028D9" w:rsidRPr="00535BD2" w:rsidRDefault="004028D9" w:rsidP="006C4001">
            <w:pPr>
              <w:rPr>
                <w:rFonts w:asciiTheme="minorHAnsi" w:hAnsiTheme="minorHAnsi" w:cstheme="minorHAnsi"/>
                <w:sz w:val="18"/>
                <w:szCs w:val="18"/>
              </w:rPr>
            </w:pPr>
            <w:r w:rsidRPr="00535BD2">
              <w:rPr>
                <w:rFonts w:asciiTheme="minorHAnsi" w:hAnsiTheme="minorHAnsi" w:cstheme="minorHAnsi"/>
                <w:sz w:val="18"/>
                <w:szCs w:val="18"/>
              </w:rPr>
              <w:t>27/04/2016</w:t>
            </w:r>
          </w:p>
          <w:p w14:paraId="496AEECF" w14:textId="77777777" w:rsidR="004028D9" w:rsidRPr="00535BD2" w:rsidRDefault="004028D9" w:rsidP="006C4001">
            <w:pPr>
              <w:rPr>
                <w:rFonts w:asciiTheme="minorHAnsi" w:hAnsiTheme="minorHAnsi" w:cstheme="minorHAnsi"/>
                <w:sz w:val="18"/>
                <w:szCs w:val="18"/>
              </w:rPr>
            </w:pPr>
          </w:p>
        </w:tc>
        <w:tc>
          <w:tcPr>
            <w:tcW w:w="1095" w:type="dxa"/>
            <w:vAlign w:val="center"/>
          </w:tcPr>
          <w:p w14:paraId="26585BB5" w14:textId="77777777" w:rsidR="004028D9" w:rsidRPr="00535BD2" w:rsidRDefault="004028D9" w:rsidP="006C4001">
            <w:pPr>
              <w:jc w:val="center"/>
              <w:rPr>
                <w:rFonts w:asciiTheme="minorHAnsi" w:hAnsiTheme="minorHAnsi" w:cstheme="minorHAnsi"/>
                <w:sz w:val="18"/>
                <w:szCs w:val="18"/>
              </w:rPr>
            </w:pPr>
            <w:r w:rsidRPr="00535BD2">
              <w:rPr>
                <w:rFonts w:asciiTheme="minorHAnsi" w:hAnsiTheme="minorHAnsi" w:cstheme="minorHAnsi"/>
                <w:sz w:val="18"/>
                <w:szCs w:val="18"/>
              </w:rPr>
              <w:t>Hora:</w:t>
            </w:r>
          </w:p>
          <w:p w14:paraId="26C306CC" w14:textId="42CB3CC9" w:rsidR="004028D9" w:rsidRPr="00535BD2" w:rsidRDefault="004028D9" w:rsidP="006C4001">
            <w:pPr>
              <w:jc w:val="center"/>
              <w:rPr>
                <w:rFonts w:asciiTheme="minorHAnsi" w:hAnsiTheme="minorHAnsi" w:cstheme="minorHAnsi"/>
                <w:sz w:val="18"/>
                <w:szCs w:val="18"/>
              </w:rPr>
            </w:pPr>
            <w:r w:rsidRPr="00535BD2">
              <w:rPr>
                <w:rFonts w:asciiTheme="minorHAnsi" w:hAnsiTheme="minorHAnsi" w:cstheme="minorHAnsi"/>
                <w:sz w:val="18"/>
                <w:szCs w:val="18"/>
              </w:rPr>
              <w:t>1</w:t>
            </w:r>
            <w:r>
              <w:rPr>
                <w:rFonts w:asciiTheme="minorHAnsi" w:hAnsiTheme="minorHAnsi" w:cstheme="minorHAnsi"/>
                <w:sz w:val="18"/>
                <w:szCs w:val="18"/>
              </w:rPr>
              <w:t>4</w:t>
            </w:r>
            <w:r w:rsidRPr="00535BD2">
              <w:rPr>
                <w:rFonts w:asciiTheme="minorHAnsi" w:hAnsiTheme="minorHAnsi" w:cstheme="minorHAnsi"/>
                <w:sz w:val="18"/>
                <w:szCs w:val="18"/>
              </w:rPr>
              <w:t>:</w:t>
            </w:r>
            <w:r>
              <w:rPr>
                <w:rFonts w:asciiTheme="minorHAnsi" w:hAnsiTheme="minorHAnsi" w:cstheme="minorHAnsi"/>
                <w:sz w:val="18"/>
                <w:szCs w:val="18"/>
              </w:rPr>
              <w:t>30</w:t>
            </w:r>
          </w:p>
          <w:p w14:paraId="22E883FF" w14:textId="77777777" w:rsidR="004028D9" w:rsidRPr="00535BD2" w:rsidRDefault="004028D9" w:rsidP="006C4001">
            <w:pPr>
              <w:jc w:val="center"/>
              <w:rPr>
                <w:rFonts w:asciiTheme="minorHAnsi" w:hAnsiTheme="minorHAnsi" w:cstheme="minorHAnsi"/>
                <w:sz w:val="18"/>
                <w:szCs w:val="18"/>
              </w:rPr>
            </w:pPr>
          </w:p>
          <w:p w14:paraId="4D1C96D7" w14:textId="77777777" w:rsidR="004028D9" w:rsidRPr="00535BD2" w:rsidRDefault="004028D9" w:rsidP="006C4001">
            <w:pPr>
              <w:jc w:val="center"/>
              <w:rPr>
                <w:rFonts w:asciiTheme="minorHAnsi" w:hAnsiTheme="minorHAnsi" w:cstheme="minorHAnsi"/>
                <w:sz w:val="18"/>
                <w:szCs w:val="18"/>
              </w:rPr>
            </w:pPr>
            <w:r w:rsidRPr="00535BD2">
              <w:rPr>
                <w:rFonts w:asciiTheme="minorHAnsi" w:hAnsiTheme="minorHAnsi" w:cstheme="minorHAnsi"/>
                <w:sz w:val="18"/>
                <w:szCs w:val="18"/>
              </w:rPr>
              <w:t>Hora:</w:t>
            </w:r>
          </w:p>
          <w:p w14:paraId="5CD3A1B3" w14:textId="7B9FEDF7" w:rsidR="004028D9" w:rsidRPr="00535BD2" w:rsidRDefault="004028D9" w:rsidP="006C4001">
            <w:pPr>
              <w:jc w:val="center"/>
              <w:rPr>
                <w:rFonts w:asciiTheme="minorHAnsi" w:hAnsiTheme="minorHAnsi" w:cstheme="minorHAnsi"/>
                <w:sz w:val="18"/>
                <w:szCs w:val="18"/>
              </w:rPr>
            </w:pPr>
            <w:r w:rsidRPr="00535BD2">
              <w:rPr>
                <w:rFonts w:asciiTheme="minorHAnsi" w:hAnsiTheme="minorHAnsi" w:cstheme="minorHAnsi"/>
                <w:sz w:val="18"/>
                <w:szCs w:val="18"/>
              </w:rPr>
              <w:t>1</w:t>
            </w:r>
            <w:r>
              <w:rPr>
                <w:rFonts w:asciiTheme="minorHAnsi" w:hAnsiTheme="minorHAnsi" w:cstheme="minorHAnsi"/>
                <w:sz w:val="18"/>
                <w:szCs w:val="18"/>
              </w:rPr>
              <w:t>5</w:t>
            </w:r>
            <w:r w:rsidRPr="00535BD2">
              <w:rPr>
                <w:rFonts w:asciiTheme="minorHAnsi" w:hAnsiTheme="minorHAnsi" w:cstheme="minorHAnsi"/>
                <w:sz w:val="18"/>
                <w:szCs w:val="18"/>
              </w:rPr>
              <w:t>:</w:t>
            </w:r>
            <w:r>
              <w:rPr>
                <w:rFonts w:asciiTheme="minorHAnsi" w:hAnsiTheme="minorHAnsi" w:cstheme="minorHAnsi"/>
                <w:sz w:val="18"/>
                <w:szCs w:val="18"/>
              </w:rPr>
              <w:t>30</w:t>
            </w:r>
          </w:p>
          <w:p w14:paraId="3DEF49F0" w14:textId="77777777" w:rsidR="004028D9" w:rsidRPr="00535BD2" w:rsidRDefault="004028D9" w:rsidP="006C4001">
            <w:pPr>
              <w:jc w:val="center"/>
              <w:rPr>
                <w:rFonts w:asciiTheme="minorHAnsi" w:hAnsiTheme="minorHAnsi" w:cstheme="minorHAnsi"/>
                <w:sz w:val="18"/>
                <w:szCs w:val="18"/>
              </w:rPr>
            </w:pPr>
          </w:p>
          <w:p w14:paraId="1FF443F9" w14:textId="77777777" w:rsidR="004028D9" w:rsidRPr="00535BD2" w:rsidRDefault="004028D9" w:rsidP="006C4001">
            <w:pPr>
              <w:jc w:val="center"/>
              <w:rPr>
                <w:rFonts w:asciiTheme="minorHAnsi" w:hAnsiTheme="minorHAnsi" w:cstheme="minorHAnsi"/>
                <w:sz w:val="18"/>
                <w:szCs w:val="18"/>
              </w:rPr>
            </w:pPr>
            <w:r w:rsidRPr="00535BD2">
              <w:rPr>
                <w:rFonts w:asciiTheme="minorHAnsi" w:hAnsiTheme="minorHAnsi" w:cstheme="minorHAnsi"/>
                <w:sz w:val="18"/>
                <w:szCs w:val="18"/>
              </w:rPr>
              <w:t>Hora:</w:t>
            </w:r>
          </w:p>
          <w:p w14:paraId="78E05B61" w14:textId="5602495F" w:rsidR="004028D9" w:rsidRPr="00535BD2" w:rsidRDefault="004028D9" w:rsidP="006C4001">
            <w:pPr>
              <w:jc w:val="center"/>
              <w:rPr>
                <w:rFonts w:asciiTheme="minorHAnsi" w:hAnsiTheme="minorHAnsi" w:cstheme="minorHAnsi"/>
                <w:sz w:val="18"/>
                <w:szCs w:val="18"/>
              </w:rPr>
            </w:pPr>
            <w:r w:rsidRPr="00535BD2">
              <w:rPr>
                <w:rFonts w:asciiTheme="minorHAnsi" w:hAnsiTheme="minorHAnsi" w:cstheme="minorHAnsi"/>
                <w:sz w:val="18"/>
                <w:szCs w:val="18"/>
              </w:rPr>
              <w:t>1</w:t>
            </w:r>
            <w:r>
              <w:rPr>
                <w:rFonts w:asciiTheme="minorHAnsi" w:hAnsiTheme="minorHAnsi" w:cstheme="minorHAnsi"/>
                <w:sz w:val="18"/>
                <w:szCs w:val="18"/>
              </w:rPr>
              <w:t>5</w:t>
            </w:r>
            <w:r w:rsidRPr="00535BD2">
              <w:rPr>
                <w:rFonts w:asciiTheme="minorHAnsi" w:hAnsiTheme="minorHAnsi" w:cstheme="minorHAnsi"/>
                <w:sz w:val="18"/>
                <w:szCs w:val="18"/>
              </w:rPr>
              <w:t>:</w:t>
            </w:r>
            <w:r>
              <w:rPr>
                <w:rFonts w:asciiTheme="minorHAnsi" w:hAnsiTheme="minorHAnsi" w:cstheme="minorHAnsi"/>
                <w:sz w:val="18"/>
                <w:szCs w:val="18"/>
              </w:rPr>
              <w:t>30</w:t>
            </w:r>
          </w:p>
          <w:p w14:paraId="521E93B8" w14:textId="77777777" w:rsidR="004028D9" w:rsidRPr="00535BD2" w:rsidRDefault="004028D9" w:rsidP="006C4001">
            <w:pPr>
              <w:jc w:val="center"/>
              <w:rPr>
                <w:rFonts w:asciiTheme="minorHAnsi" w:hAnsiTheme="minorHAnsi" w:cstheme="minorHAnsi"/>
                <w:color w:val="000000"/>
                <w:sz w:val="18"/>
                <w:szCs w:val="18"/>
              </w:rPr>
            </w:pPr>
          </w:p>
        </w:tc>
        <w:tc>
          <w:tcPr>
            <w:tcW w:w="4586" w:type="dxa"/>
            <w:vAlign w:val="center"/>
          </w:tcPr>
          <w:p w14:paraId="7A15E0DE" w14:textId="77777777" w:rsidR="004028D9" w:rsidRPr="00535BD2" w:rsidRDefault="004028D9" w:rsidP="006C4001">
            <w:pPr>
              <w:jc w:val="both"/>
              <w:rPr>
                <w:rFonts w:asciiTheme="minorHAnsi" w:hAnsiTheme="minorHAnsi" w:cstheme="minorHAnsi"/>
                <w:i/>
                <w:color w:val="FF0000"/>
                <w:sz w:val="18"/>
                <w:szCs w:val="18"/>
              </w:rPr>
            </w:pPr>
            <w:r w:rsidRPr="00535BD2">
              <w:rPr>
                <w:rFonts w:asciiTheme="minorHAnsi" w:hAnsiTheme="minorHAnsi" w:cstheme="minorHAnsi"/>
                <w:b/>
                <w:color w:val="FF0000"/>
                <w:sz w:val="18"/>
                <w:szCs w:val="18"/>
              </w:rPr>
              <w:t xml:space="preserve">Lugar: </w:t>
            </w:r>
          </w:p>
          <w:p w14:paraId="34609B7C" w14:textId="77777777" w:rsidR="004028D9" w:rsidRPr="00535BD2" w:rsidRDefault="004028D9" w:rsidP="006C4001">
            <w:pPr>
              <w:rPr>
                <w:rFonts w:asciiTheme="minorHAnsi" w:hAnsiTheme="minorHAnsi" w:cstheme="minorHAnsi"/>
                <w:sz w:val="18"/>
                <w:szCs w:val="18"/>
              </w:rPr>
            </w:pPr>
            <w:r w:rsidRPr="00535BD2">
              <w:rPr>
                <w:rFonts w:asciiTheme="minorHAnsi" w:hAnsiTheme="minorHAnsi" w:cstheme="minorHAnsi"/>
                <w:b/>
                <w:sz w:val="18"/>
                <w:szCs w:val="18"/>
              </w:rPr>
              <w:t>1)Planta Engarrafadora Trinidad:</w:t>
            </w:r>
            <w:r w:rsidRPr="00535BD2">
              <w:rPr>
                <w:rFonts w:asciiTheme="minorHAnsi" w:hAnsiTheme="minorHAnsi" w:cstheme="minorHAnsi"/>
                <w:sz w:val="18"/>
                <w:szCs w:val="18"/>
              </w:rPr>
              <w:t xml:space="preserve"> Calle Jose </w:t>
            </w:r>
            <w:proofErr w:type="spellStart"/>
            <w:r w:rsidRPr="00535BD2">
              <w:rPr>
                <w:rFonts w:asciiTheme="minorHAnsi" w:hAnsiTheme="minorHAnsi" w:cstheme="minorHAnsi"/>
                <w:sz w:val="18"/>
                <w:szCs w:val="18"/>
              </w:rPr>
              <w:t>Bopi</w:t>
            </w:r>
            <w:proofErr w:type="spellEnd"/>
            <w:r w:rsidRPr="00535BD2">
              <w:rPr>
                <w:rFonts w:asciiTheme="minorHAnsi" w:hAnsiTheme="minorHAnsi" w:cstheme="minorHAnsi"/>
                <w:sz w:val="18"/>
                <w:szCs w:val="18"/>
              </w:rPr>
              <w:t>, Esq. Libertad, Zona San Antonio</w:t>
            </w:r>
          </w:p>
          <w:p w14:paraId="7939C12E" w14:textId="77777777" w:rsidR="004028D9" w:rsidRPr="00535BD2" w:rsidRDefault="004028D9" w:rsidP="006C4001">
            <w:pPr>
              <w:rPr>
                <w:rFonts w:asciiTheme="minorHAnsi" w:hAnsiTheme="minorHAnsi" w:cstheme="minorHAnsi"/>
                <w:color w:val="000000"/>
                <w:sz w:val="18"/>
                <w:szCs w:val="18"/>
              </w:rPr>
            </w:pPr>
            <w:r w:rsidRPr="00535BD2">
              <w:rPr>
                <w:rFonts w:asciiTheme="minorHAnsi" w:hAnsiTheme="minorHAnsi" w:cstheme="minorHAnsi"/>
                <w:b/>
                <w:sz w:val="18"/>
                <w:szCs w:val="18"/>
              </w:rPr>
              <w:t>2)Planta Engarrafadora Bermejo:</w:t>
            </w:r>
            <w:r w:rsidRPr="00535BD2">
              <w:rPr>
                <w:rFonts w:asciiTheme="minorHAnsi" w:hAnsiTheme="minorHAnsi" w:cstheme="minorHAnsi"/>
                <w:sz w:val="18"/>
                <w:szCs w:val="18"/>
              </w:rPr>
              <w:t xml:space="preserve"> </w:t>
            </w:r>
            <w:r w:rsidRPr="00535BD2">
              <w:rPr>
                <w:rFonts w:asciiTheme="minorHAnsi" w:hAnsiTheme="minorHAnsi" w:cstheme="minorHAnsi"/>
                <w:color w:val="000000"/>
                <w:sz w:val="18"/>
                <w:szCs w:val="18"/>
              </w:rPr>
              <w:t>Zona las Lomas s/n (ex granja YPFB)</w:t>
            </w:r>
          </w:p>
          <w:p w14:paraId="37B4F972" w14:textId="77777777" w:rsidR="004028D9" w:rsidRPr="00535BD2" w:rsidRDefault="004028D9" w:rsidP="006C4001">
            <w:pPr>
              <w:rPr>
                <w:rFonts w:asciiTheme="minorHAnsi" w:hAnsiTheme="minorHAnsi" w:cstheme="minorHAnsi"/>
                <w:sz w:val="18"/>
                <w:szCs w:val="18"/>
              </w:rPr>
            </w:pPr>
            <w:r w:rsidRPr="00535BD2">
              <w:rPr>
                <w:rFonts w:asciiTheme="minorHAnsi" w:hAnsiTheme="minorHAnsi" w:cstheme="minorHAnsi"/>
                <w:b/>
                <w:sz w:val="18"/>
                <w:szCs w:val="18"/>
              </w:rPr>
              <w:t>3)Planta Engarrafadora Tupiza:</w:t>
            </w:r>
            <w:r w:rsidRPr="00535BD2">
              <w:rPr>
                <w:rFonts w:asciiTheme="minorHAnsi" w:hAnsiTheme="minorHAnsi" w:cstheme="minorHAnsi"/>
                <w:sz w:val="18"/>
                <w:szCs w:val="18"/>
              </w:rPr>
              <w:t xml:space="preserve"> </w:t>
            </w:r>
            <w:r w:rsidRPr="00535BD2">
              <w:rPr>
                <w:rFonts w:asciiTheme="minorHAnsi" w:hAnsiTheme="minorHAnsi" w:cstheme="minorHAnsi"/>
                <w:color w:val="000000"/>
                <w:sz w:val="18"/>
                <w:szCs w:val="18"/>
              </w:rPr>
              <w:t>Zona Santa Elena a 3 km del centro de la población de Tupiza</w:t>
            </w:r>
          </w:p>
          <w:p w14:paraId="34D26E72" w14:textId="77777777" w:rsidR="004028D9" w:rsidRPr="00535BD2" w:rsidRDefault="004028D9" w:rsidP="006C4001">
            <w:pPr>
              <w:rPr>
                <w:rFonts w:asciiTheme="minorHAnsi" w:hAnsiTheme="minorHAnsi" w:cstheme="minorHAnsi"/>
                <w:sz w:val="18"/>
                <w:szCs w:val="18"/>
              </w:rPr>
            </w:pPr>
          </w:p>
          <w:p w14:paraId="07E3D1B3" w14:textId="77777777" w:rsidR="004028D9" w:rsidRPr="00535BD2" w:rsidRDefault="004028D9" w:rsidP="006C4001">
            <w:pPr>
              <w:jc w:val="both"/>
              <w:rPr>
                <w:rFonts w:asciiTheme="minorHAnsi" w:hAnsiTheme="minorHAnsi" w:cstheme="minorHAnsi"/>
                <w:i/>
                <w:color w:val="FF0000"/>
                <w:sz w:val="18"/>
                <w:szCs w:val="18"/>
              </w:rPr>
            </w:pPr>
            <w:r w:rsidRPr="00535BD2">
              <w:rPr>
                <w:rFonts w:asciiTheme="minorHAnsi" w:hAnsiTheme="minorHAnsi" w:cstheme="minorHAnsi"/>
                <w:b/>
                <w:color w:val="FF0000"/>
                <w:sz w:val="18"/>
                <w:szCs w:val="18"/>
              </w:rPr>
              <w:t>Responsable:</w:t>
            </w:r>
            <w:r w:rsidRPr="00535BD2">
              <w:rPr>
                <w:rFonts w:asciiTheme="minorHAnsi" w:hAnsiTheme="minorHAnsi" w:cstheme="minorHAnsi"/>
                <w:color w:val="FF0000"/>
                <w:sz w:val="18"/>
                <w:szCs w:val="18"/>
              </w:rPr>
              <w:t xml:space="preserve"> </w:t>
            </w:r>
          </w:p>
          <w:p w14:paraId="49F0820A" w14:textId="77777777" w:rsidR="004028D9" w:rsidRPr="00535BD2" w:rsidRDefault="004028D9" w:rsidP="006C4001">
            <w:pPr>
              <w:rPr>
                <w:rFonts w:asciiTheme="minorHAnsi" w:hAnsiTheme="minorHAnsi" w:cstheme="minorHAnsi"/>
                <w:sz w:val="18"/>
                <w:szCs w:val="18"/>
              </w:rPr>
            </w:pPr>
            <w:r w:rsidRPr="00535BD2">
              <w:rPr>
                <w:rFonts w:asciiTheme="minorHAnsi" w:hAnsiTheme="minorHAnsi" w:cstheme="minorHAnsi"/>
                <w:b/>
                <w:sz w:val="18"/>
                <w:szCs w:val="18"/>
              </w:rPr>
              <w:t xml:space="preserve">1)Planta Engarrafadora Trinidad: </w:t>
            </w:r>
            <w:r w:rsidRPr="00535BD2">
              <w:rPr>
                <w:rFonts w:asciiTheme="minorHAnsi" w:hAnsiTheme="minorHAnsi" w:cstheme="minorHAnsi"/>
                <w:sz w:val="18"/>
                <w:szCs w:val="18"/>
              </w:rPr>
              <w:t>Ing. Omar Vacaflor – Jefe de Unidad Distrital de Operación y Mantenimiento – DTCC</w:t>
            </w:r>
          </w:p>
          <w:p w14:paraId="2AB99473" w14:textId="77777777" w:rsidR="004028D9" w:rsidRPr="00535BD2" w:rsidRDefault="004028D9" w:rsidP="006C4001">
            <w:pPr>
              <w:rPr>
                <w:rFonts w:asciiTheme="minorHAnsi" w:hAnsiTheme="minorHAnsi" w:cstheme="minorHAnsi"/>
                <w:sz w:val="8"/>
                <w:szCs w:val="18"/>
              </w:rPr>
            </w:pPr>
          </w:p>
          <w:p w14:paraId="2C80B8F3" w14:textId="77777777" w:rsidR="004028D9" w:rsidRPr="00535BD2" w:rsidRDefault="004028D9" w:rsidP="006C4001">
            <w:pPr>
              <w:rPr>
                <w:rFonts w:asciiTheme="minorHAnsi" w:hAnsiTheme="minorHAnsi" w:cstheme="minorHAnsi"/>
                <w:sz w:val="18"/>
                <w:szCs w:val="18"/>
              </w:rPr>
            </w:pPr>
            <w:r w:rsidRPr="00535BD2">
              <w:rPr>
                <w:rFonts w:asciiTheme="minorHAnsi" w:hAnsiTheme="minorHAnsi" w:cstheme="minorHAnsi"/>
                <w:b/>
                <w:sz w:val="18"/>
                <w:szCs w:val="18"/>
              </w:rPr>
              <w:t xml:space="preserve">2)Planta Engarrafadora Bermejo: </w:t>
            </w:r>
            <w:r w:rsidRPr="00535BD2">
              <w:rPr>
                <w:rFonts w:asciiTheme="minorHAnsi" w:hAnsiTheme="minorHAnsi" w:cstheme="minorHAnsi"/>
                <w:sz w:val="18"/>
                <w:szCs w:val="18"/>
              </w:rPr>
              <w:t xml:space="preserve">Sr. Antonio </w:t>
            </w:r>
            <w:proofErr w:type="spellStart"/>
            <w:r w:rsidRPr="00535BD2">
              <w:rPr>
                <w:rFonts w:asciiTheme="minorHAnsi" w:hAnsiTheme="minorHAnsi" w:cstheme="minorHAnsi"/>
                <w:sz w:val="18"/>
                <w:szCs w:val="18"/>
              </w:rPr>
              <w:t>Mealla</w:t>
            </w:r>
            <w:proofErr w:type="spellEnd"/>
            <w:r w:rsidRPr="00535BD2">
              <w:rPr>
                <w:rFonts w:asciiTheme="minorHAnsi" w:hAnsiTheme="minorHAnsi" w:cstheme="minorHAnsi"/>
                <w:sz w:val="18"/>
                <w:szCs w:val="18"/>
              </w:rPr>
              <w:t xml:space="preserve"> Barro – Jefe de Zona Bermejo</w:t>
            </w:r>
          </w:p>
          <w:p w14:paraId="61440C74" w14:textId="77777777" w:rsidR="004028D9" w:rsidRPr="00535BD2" w:rsidRDefault="004028D9" w:rsidP="006C4001">
            <w:pPr>
              <w:rPr>
                <w:rFonts w:asciiTheme="minorHAnsi" w:hAnsiTheme="minorHAnsi" w:cstheme="minorHAnsi"/>
                <w:sz w:val="10"/>
                <w:szCs w:val="18"/>
              </w:rPr>
            </w:pPr>
          </w:p>
          <w:p w14:paraId="0A9EB79A" w14:textId="77777777" w:rsidR="004028D9" w:rsidRPr="00535BD2" w:rsidRDefault="004028D9" w:rsidP="006C4001">
            <w:pPr>
              <w:jc w:val="both"/>
              <w:rPr>
                <w:rFonts w:asciiTheme="minorHAnsi" w:hAnsiTheme="minorHAnsi" w:cstheme="minorHAnsi"/>
                <w:color w:val="000000"/>
                <w:sz w:val="18"/>
                <w:szCs w:val="18"/>
              </w:rPr>
            </w:pPr>
            <w:r w:rsidRPr="00535BD2">
              <w:rPr>
                <w:rFonts w:asciiTheme="minorHAnsi" w:hAnsiTheme="minorHAnsi" w:cstheme="minorHAnsi"/>
                <w:b/>
                <w:sz w:val="18"/>
                <w:szCs w:val="18"/>
              </w:rPr>
              <w:t xml:space="preserve">3)Planta Engarrafadora Tupiza: </w:t>
            </w:r>
            <w:r w:rsidRPr="00535BD2">
              <w:rPr>
                <w:rFonts w:asciiTheme="minorHAnsi" w:hAnsiTheme="minorHAnsi" w:cstheme="minorHAnsi"/>
                <w:sz w:val="18"/>
                <w:szCs w:val="18"/>
              </w:rPr>
              <w:t>Sr. Carlos Barzola Flores – Jefe de Zona Tupiza</w:t>
            </w:r>
          </w:p>
        </w:tc>
      </w:tr>
      <w:tr w:rsidR="006C4001" w:rsidRPr="007B4782" w14:paraId="6E6790F0" w14:textId="77777777" w:rsidTr="006C4001">
        <w:trPr>
          <w:trHeight w:val="110"/>
        </w:trPr>
        <w:tc>
          <w:tcPr>
            <w:tcW w:w="420" w:type="dxa"/>
            <w:vAlign w:val="center"/>
          </w:tcPr>
          <w:p w14:paraId="55E5BDCF" w14:textId="77777777" w:rsidR="006C4001" w:rsidRPr="00535BD2" w:rsidRDefault="006C4001" w:rsidP="006C4001">
            <w:pPr>
              <w:rPr>
                <w:rFonts w:asciiTheme="minorHAnsi" w:hAnsiTheme="minorHAnsi" w:cstheme="minorHAnsi"/>
                <w:sz w:val="18"/>
                <w:szCs w:val="18"/>
              </w:rPr>
            </w:pPr>
          </w:p>
        </w:tc>
        <w:tc>
          <w:tcPr>
            <w:tcW w:w="3062" w:type="dxa"/>
            <w:vAlign w:val="center"/>
          </w:tcPr>
          <w:p w14:paraId="69AF8111" w14:textId="77777777" w:rsidR="006C4001" w:rsidRPr="00535BD2" w:rsidRDefault="006C4001" w:rsidP="006C4001">
            <w:pPr>
              <w:rPr>
                <w:rFonts w:asciiTheme="minorHAnsi" w:hAnsiTheme="minorHAnsi" w:cstheme="minorHAnsi"/>
                <w:sz w:val="18"/>
                <w:szCs w:val="18"/>
              </w:rPr>
            </w:pPr>
          </w:p>
        </w:tc>
        <w:tc>
          <w:tcPr>
            <w:tcW w:w="2246" w:type="dxa"/>
            <w:gridSpan w:val="3"/>
          </w:tcPr>
          <w:p w14:paraId="0CF76556" w14:textId="77777777" w:rsidR="006C4001" w:rsidRPr="00535BD2" w:rsidRDefault="006C4001" w:rsidP="006C4001">
            <w:pPr>
              <w:jc w:val="center"/>
              <w:rPr>
                <w:rFonts w:asciiTheme="minorHAnsi" w:hAnsiTheme="minorHAnsi" w:cstheme="minorHAnsi"/>
                <w:sz w:val="18"/>
                <w:szCs w:val="18"/>
              </w:rPr>
            </w:pPr>
          </w:p>
        </w:tc>
        <w:tc>
          <w:tcPr>
            <w:tcW w:w="4586" w:type="dxa"/>
          </w:tcPr>
          <w:p w14:paraId="09F746E6" w14:textId="77777777" w:rsidR="006C4001" w:rsidRPr="00535BD2" w:rsidRDefault="006C4001" w:rsidP="006C4001">
            <w:pPr>
              <w:jc w:val="both"/>
              <w:rPr>
                <w:rFonts w:asciiTheme="minorHAnsi" w:hAnsiTheme="minorHAnsi" w:cstheme="minorHAnsi"/>
                <w:sz w:val="18"/>
                <w:szCs w:val="18"/>
              </w:rPr>
            </w:pPr>
          </w:p>
        </w:tc>
      </w:tr>
      <w:tr w:rsidR="006C4001" w:rsidRPr="007B4782" w14:paraId="2111509A" w14:textId="77777777" w:rsidTr="006C4001">
        <w:trPr>
          <w:trHeight w:val="308"/>
        </w:trPr>
        <w:tc>
          <w:tcPr>
            <w:tcW w:w="420" w:type="dxa"/>
            <w:shd w:val="clear" w:color="auto" w:fill="auto"/>
            <w:vAlign w:val="center"/>
          </w:tcPr>
          <w:p w14:paraId="1630278C" w14:textId="77777777" w:rsidR="006C4001" w:rsidRPr="00535BD2" w:rsidRDefault="006C4001" w:rsidP="006C4001">
            <w:pPr>
              <w:jc w:val="center"/>
              <w:rPr>
                <w:rFonts w:asciiTheme="minorHAnsi" w:hAnsiTheme="minorHAnsi" w:cstheme="minorHAnsi"/>
                <w:sz w:val="18"/>
                <w:szCs w:val="18"/>
              </w:rPr>
            </w:pPr>
            <w:r w:rsidRPr="00535BD2">
              <w:rPr>
                <w:rFonts w:asciiTheme="minorHAnsi" w:hAnsiTheme="minorHAnsi" w:cstheme="minorHAnsi"/>
                <w:sz w:val="18"/>
                <w:szCs w:val="18"/>
              </w:rPr>
              <w:t>2</w:t>
            </w:r>
          </w:p>
        </w:tc>
        <w:tc>
          <w:tcPr>
            <w:tcW w:w="3062" w:type="dxa"/>
            <w:vAlign w:val="center"/>
          </w:tcPr>
          <w:p w14:paraId="5069F01D" w14:textId="77777777" w:rsidR="006C4001" w:rsidRPr="00535BD2" w:rsidRDefault="006C4001" w:rsidP="006C4001">
            <w:pPr>
              <w:rPr>
                <w:rFonts w:asciiTheme="minorHAnsi" w:hAnsiTheme="minorHAnsi" w:cstheme="minorHAnsi"/>
                <w:sz w:val="18"/>
                <w:szCs w:val="18"/>
              </w:rPr>
            </w:pPr>
            <w:r w:rsidRPr="00535BD2">
              <w:rPr>
                <w:rFonts w:asciiTheme="minorHAnsi" w:hAnsiTheme="minorHAnsi" w:cstheme="minorHAnsi"/>
                <w:sz w:val="18"/>
                <w:szCs w:val="18"/>
              </w:rPr>
              <w:t>Consultas Escritas</w:t>
            </w:r>
          </w:p>
        </w:tc>
        <w:tc>
          <w:tcPr>
            <w:tcW w:w="1151" w:type="dxa"/>
            <w:gridSpan w:val="2"/>
            <w:vAlign w:val="center"/>
          </w:tcPr>
          <w:p w14:paraId="0B2D629A" w14:textId="77777777" w:rsidR="006C4001" w:rsidRPr="00535BD2" w:rsidRDefault="006C4001" w:rsidP="006C4001">
            <w:pPr>
              <w:rPr>
                <w:rFonts w:asciiTheme="minorHAnsi" w:hAnsiTheme="minorHAnsi" w:cstheme="minorHAnsi"/>
                <w:sz w:val="18"/>
                <w:szCs w:val="18"/>
              </w:rPr>
            </w:pPr>
            <w:r w:rsidRPr="00535BD2">
              <w:rPr>
                <w:rFonts w:asciiTheme="minorHAnsi" w:hAnsiTheme="minorHAnsi" w:cstheme="minorHAnsi"/>
                <w:sz w:val="18"/>
                <w:szCs w:val="18"/>
              </w:rPr>
              <w:t>Fecha:</w:t>
            </w:r>
          </w:p>
          <w:p w14:paraId="672C6E28" w14:textId="77777777" w:rsidR="006C4001" w:rsidRPr="00535BD2" w:rsidRDefault="006C4001" w:rsidP="006C4001">
            <w:pPr>
              <w:rPr>
                <w:rFonts w:asciiTheme="minorHAnsi" w:hAnsiTheme="minorHAnsi" w:cstheme="minorHAnsi"/>
                <w:sz w:val="18"/>
                <w:szCs w:val="18"/>
              </w:rPr>
            </w:pPr>
            <w:r w:rsidRPr="00535BD2">
              <w:rPr>
                <w:rFonts w:asciiTheme="minorHAnsi" w:hAnsiTheme="minorHAnsi" w:cstheme="minorHAnsi"/>
                <w:sz w:val="18"/>
                <w:szCs w:val="18"/>
              </w:rPr>
              <w:t>28/04/2016</w:t>
            </w:r>
          </w:p>
        </w:tc>
        <w:tc>
          <w:tcPr>
            <w:tcW w:w="1095" w:type="dxa"/>
            <w:vAlign w:val="center"/>
          </w:tcPr>
          <w:p w14:paraId="2E8AE7EC" w14:textId="77777777" w:rsidR="006C4001" w:rsidRPr="00535BD2" w:rsidRDefault="006C4001" w:rsidP="006C4001">
            <w:pPr>
              <w:jc w:val="center"/>
              <w:rPr>
                <w:rFonts w:asciiTheme="minorHAnsi" w:hAnsiTheme="minorHAnsi" w:cstheme="minorHAnsi"/>
                <w:sz w:val="18"/>
                <w:szCs w:val="18"/>
              </w:rPr>
            </w:pPr>
            <w:r w:rsidRPr="00535BD2">
              <w:rPr>
                <w:rFonts w:asciiTheme="minorHAnsi" w:hAnsiTheme="minorHAnsi" w:cstheme="minorHAnsi"/>
                <w:sz w:val="18"/>
                <w:szCs w:val="18"/>
              </w:rPr>
              <w:t>Hasta hora:</w:t>
            </w:r>
          </w:p>
          <w:p w14:paraId="21F01816" w14:textId="77777777" w:rsidR="006C4001" w:rsidRPr="00535BD2" w:rsidRDefault="006C4001" w:rsidP="006C4001">
            <w:pPr>
              <w:rPr>
                <w:rFonts w:asciiTheme="minorHAnsi" w:hAnsiTheme="minorHAnsi" w:cstheme="minorHAnsi"/>
                <w:sz w:val="18"/>
                <w:szCs w:val="18"/>
              </w:rPr>
            </w:pPr>
            <w:r w:rsidRPr="00535BD2">
              <w:rPr>
                <w:rFonts w:asciiTheme="minorHAnsi" w:hAnsiTheme="minorHAnsi" w:cstheme="minorHAnsi"/>
                <w:sz w:val="18"/>
                <w:szCs w:val="18"/>
              </w:rPr>
              <w:t>18:00</w:t>
            </w:r>
          </w:p>
        </w:tc>
        <w:tc>
          <w:tcPr>
            <w:tcW w:w="4586" w:type="dxa"/>
            <w:vAlign w:val="center"/>
          </w:tcPr>
          <w:p w14:paraId="12D8C52F" w14:textId="27C31EEC" w:rsidR="006C4001" w:rsidRPr="00535BD2" w:rsidRDefault="004028D9" w:rsidP="006C4001">
            <w:pPr>
              <w:jc w:val="center"/>
              <w:rPr>
                <w:rFonts w:asciiTheme="minorHAnsi" w:hAnsiTheme="minorHAnsi" w:cstheme="minorHAnsi"/>
                <w:b/>
                <w:color w:val="000000"/>
                <w:sz w:val="18"/>
                <w:szCs w:val="18"/>
              </w:rPr>
            </w:pPr>
            <w:r>
              <w:rPr>
                <w:rFonts w:asciiTheme="minorHAnsi" w:hAnsiTheme="minorHAnsi" w:cstheme="minorHAnsi"/>
                <w:b/>
                <w:color w:val="FF0000"/>
                <w:sz w:val="18"/>
                <w:szCs w:val="18"/>
              </w:rPr>
              <w:t>zquisbert</w:t>
            </w:r>
            <w:r w:rsidR="006C4001" w:rsidRPr="00535BD2">
              <w:rPr>
                <w:rFonts w:asciiTheme="minorHAnsi" w:hAnsiTheme="minorHAnsi" w:cstheme="minorHAnsi"/>
                <w:b/>
                <w:color w:val="FF0000"/>
                <w:sz w:val="18"/>
                <w:szCs w:val="18"/>
              </w:rPr>
              <w:t>@ypfb.gob.bo</w:t>
            </w:r>
          </w:p>
        </w:tc>
      </w:tr>
      <w:tr w:rsidR="006C4001" w:rsidRPr="007B4782" w14:paraId="053BCF3C" w14:textId="77777777" w:rsidTr="006C4001">
        <w:trPr>
          <w:trHeight w:val="46"/>
        </w:trPr>
        <w:tc>
          <w:tcPr>
            <w:tcW w:w="420" w:type="dxa"/>
            <w:vAlign w:val="center"/>
          </w:tcPr>
          <w:p w14:paraId="304DE416" w14:textId="77777777" w:rsidR="006C4001" w:rsidRPr="00535BD2" w:rsidRDefault="006C4001" w:rsidP="006C4001">
            <w:pPr>
              <w:jc w:val="center"/>
              <w:rPr>
                <w:rFonts w:asciiTheme="minorHAnsi" w:hAnsiTheme="minorHAnsi" w:cstheme="minorHAnsi"/>
                <w:sz w:val="18"/>
                <w:szCs w:val="18"/>
              </w:rPr>
            </w:pPr>
          </w:p>
        </w:tc>
        <w:tc>
          <w:tcPr>
            <w:tcW w:w="3062" w:type="dxa"/>
            <w:vAlign w:val="center"/>
          </w:tcPr>
          <w:p w14:paraId="3733E60D" w14:textId="77777777" w:rsidR="006C4001" w:rsidRPr="00535BD2" w:rsidRDefault="006C4001" w:rsidP="006C4001">
            <w:pPr>
              <w:rPr>
                <w:rFonts w:asciiTheme="minorHAnsi" w:hAnsiTheme="minorHAnsi" w:cstheme="minorHAnsi"/>
                <w:sz w:val="18"/>
                <w:szCs w:val="18"/>
              </w:rPr>
            </w:pPr>
          </w:p>
        </w:tc>
        <w:tc>
          <w:tcPr>
            <w:tcW w:w="2246" w:type="dxa"/>
            <w:gridSpan w:val="3"/>
          </w:tcPr>
          <w:p w14:paraId="5D0D5431" w14:textId="77777777" w:rsidR="006C4001" w:rsidRPr="00535BD2" w:rsidRDefault="006C4001" w:rsidP="006C4001">
            <w:pPr>
              <w:rPr>
                <w:rFonts w:asciiTheme="minorHAnsi" w:hAnsiTheme="minorHAnsi" w:cstheme="minorHAnsi"/>
                <w:sz w:val="18"/>
                <w:szCs w:val="18"/>
              </w:rPr>
            </w:pPr>
          </w:p>
        </w:tc>
        <w:tc>
          <w:tcPr>
            <w:tcW w:w="4586" w:type="dxa"/>
          </w:tcPr>
          <w:p w14:paraId="6363C2FA" w14:textId="77777777" w:rsidR="006C4001" w:rsidRPr="00535BD2" w:rsidRDefault="006C4001" w:rsidP="006C4001">
            <w:pPr>
              <w:rPr>
                <w:rFonts w:asciiTheme="minorHAnsi" w:hAnsiTheme="minorHAnsi" w:cstheme="minorHAnsi"/>
                <w:sz w:val="18"/>
                <w:szCs w:val="18"/>
              </w:rPr>
            </w:pPr>
          </w:p>
        </w:tc>
      </w:tr>
      <w:tr w:rsidR="006C4001" w:rsidRPr="007B4782" w14:paraId="1D075A33" w14:textId="77777777" w:rsidTr="006C4001">
        <w:trPr>
          <w:trHeight w:val="263"/>
        </w:trPr>
        <w:tc>
          <w:tcPr>
            <w:tcW w:w="420" w:type="dxa"/>
            <w:vAlign w:val="center"/>
          </w:tcPr>
          <w:p w14:paraId="6289DF2D" w14:textId="77777777" w:rsidR="006C4001" w:rsidRPr="00535BD2" w:rsidRDefault="006C4001" w:rsidP="006C4001">
            <w:pPr>
              <w:jc w:val="center"/>
              <w:rPr>
                <w:rFonts w:asciiTheme="minorHAnsi" w:hAnsiTheme="minorHAnsi" w:cstheme="minorHAnsi"/>
                <w:sz w:val="18"/>
                <w:szCs w:val="18"/>
              </w:rPr>
            </w:pPr>
            <w:r w:rsidRPr="00535BD2">
              <w:rPr>
                <w:rFonts w:asciiTheme="minorHAnsi" w:hAnsiTheme="minorHAnsi" w:cstheme="minorHAnsi"/>
                <w:sz w:val="18"/>
                <w:szCs w:val="18"/>
              </w:rPr>
              <w:t>-3</w:t>
            </w:r>
          </w:p>
        </w:tc>
        <w:tc>
          <w:tcPr>
            <w:tcW w:w="3062" w:type="dxa"/>
            <w:vAlign w:val="center"/>
          </w:tcPr>
          <w:p w14:paraId="5E43ABE5" w14:textId="77777777" w:rsidR="006C4001" w:rsidRPr="00535BD2" w:rsidRDefault="006C4001" w:rsidP="006C4001">
            <w:pPr>
              <w:jc w:val="both"/>
              <w:rPr>
                <w:rFonts w:asciiTheme="minorHAnsi" w:hAnsiTheme="minorHAnsi" w:cstheme="minorHAnsi"/>
                <w:sz w:val="18"/>
                <w:szCs w:val="18"/>
              </w:rPr>
            </w:pPr>
            <w:r w:rsidRPr="00535BD2">
              <w:rPr>
                <w:rFonts w:asciiTheme="minorHAnsi" w:hAnsiTheme="minorHAnsi" w:cstheme="minorHAnsi"/>
                <w:sz w:val="18"/>
                <w:szCs w:val="18"/>
              </w:rPr>
              <w:t>Reunión de Aclaración</w:t>
            </w:r>
          </w:p>
        </w:tc>
        <w:tc>
          <w:tcPr>
            <w:tcW w:w="1151" w:type="dxa"/>
            <w:gridSpan w:val="2"/>
            <w:vAlign w:val="center"/>
          </w:tcPr>
          <w:p w14:paraId="65265545" w14:textId="77777777" w:rsidR="006C4001" w:rsidRPr="00535BD2" w:rsidRDefault="006C4001" w:rsidP="006C4001">
            <w:pPr>
              <w:rPr>
                <w:rFonts w:asciiTheme="minorHAnsi" w:hAnsiTheme="minorHAnsi" w:cstheme="minorHAnsi"/>
                <w:sz w:val="18"/>
                <w:szCs w:val="18"/>
              </w:rPr>
            </w:pPr>
            <w:r w:rsidRPr="00535BD2">
              <w:rPr>
                <w:rFonts w:asciiTheme="minorHAnsi" w:hAnsiTheme="minorHAnsi" w:cstheme="minorHAnsi"/>
                <w:sz w:val="18"/>
                <w:szCs w:val="18"/>
              </w:rPr>
              <w:t>Fecha:</w:t>
            </w:r>
          </w:p>
          <w:p w14:paraId="0AA2132F" w14:textId="77777777" w:rsidR="006C4001" w:rsidRPr="00535BD2" w:rsidRDefault="006C4001" w:rsidP="006C4001">
            <w:pPr>
              <w:rPr>
                <w:rFonts w:asciiTheme="minorHAnsi" w:hAnsiTheme="minorHAnsi" w:cstheme="minorHAnsi"/>
                <w:sz w:val="18"/>
                <w:szCs w:val="18"/>
              </w:rPr>
            </w:pPr>
            <w:r w:rsidRPr="00535BD2">
              <w:rPr>
                <w:rFonts w:asciiTheme="minorHAnsi" w:hAnsiTheme="minorHAnsi" w:cstheme="minorHAnsi"/>
                <w:sz w:val="18"/>
                <w:szCs w:val="18"/>
              </w:rPr>
              <w:t>29/04/2016</w:t>
            </w:r>
          </w:p>
        </w:tc>
        <w:tc>
          <w:tcPr>
            <w:tcW w:w="1095" w:type="dxa"/>
            <w:vAlign w:val="center"/>
          </w:tcPr>
          <w:p w14:paraId="06C6A0C2" w14:textId="77777777" w:rsidR="006C4001" w:rsidRPr="00535BD2" w:rsidRDefault="006C4001" w:rsidP="006C4001">
            <w:pPr>
              <w:jc w:val="center"/>
              <w:rPr>
                <w:rFonts w:asciiTheme="minorHAnsi" w:hAnsiTheme="minorHAnsi" w:cstheme="minorHAnsi"/>
                <w:sz w:val="18"/>
                <w:szCs w:val="18"/>
              </w:rPr>
            </w:pPr>
            <w:r w:rsidRPr="00535BD2">
              <w:rPr>
                <w:rFonts w:asciiTheme="minorHAnsi" w:hAnsiTheme="minorHAnsi" w:cstheme="minorHAnsi"/>
                <w:sz w:val="18"/>
                <w:szCs w:val="18"/>
              </w:rPr>
              <w:t>Hora:</w:t>
            </w:r>
          </w:p>
          <w:p w14:paraId="0D11EC2D" w14:textId="19DDECCC" w:rsidR="006C4001" w:rsidRPr="00535BD2" w:rsidRDefault="006C4001" w:rsidP="00A61B6C">
            <w:pPr>
              <w:jc w:val="center"/>
              <w:rPr>
                <w:rFonts w:asciiTheme="minorHAnsi" w:hAnsiTheme="minorHAnsi" w:cstheme="minorHAnsi"/>
                <w:sz w:val="18"/>
                <w:szCs w:val="18"/>
              </w:rPr>
            </w:pPr>
            <w:r w:rsidRPr="00535BD2">
              <w:rPr>
                <w:rFonts w:asciiTheme="minorHAnsi" w:hAnsiTheme="minorHAnsi" w:cstheme="minorHAnsi"/>
                <w:sz w:val="18"/>
                <w:szCs w:val="18"/>
              </w:rPr>
              <w:t>15:</w:t>
            </w:r>
            <w:r w:rsidR="00A61B6C">
              <w:rPr>
                <w:rFonts w:asciiTheme="minorHAnsi" w:hAnsiTheme="minorHAnsi" w:cstheme="minorHAnsi"/>
                <w:sz w:val="18"/>
                <w:szCs w:val="18"/>
              </w:rPr>
              <w:t xml:space="preserve"> 3</w:t>
            </w:r>
            <w:r w:rsidRPr="00535BD2">
              <w:rPr>
                <w:rFonts w:asciiTheme="minorHAnsi" w:hAnsiTheme="minorHAnsi" w:cstheme="minorHAnsi"/>
                <w:sz w:val="18"/>
                <w:szCs w:val="18"/>
              </w:rPr>
              <w:t>0</w:t>
            </w:r>
          </w:p>
        </w:tc>
        <w:tc>
          <w:tcPr>
            <w:tcW w:w="4586" w:type="dxa"/>
          </w:tcPr>
          <w:p w14:paraId="1E19171B" w14:textId="70089C22" w:rsidR="00A61B6C" w:rsidRPr="00AB177D" w:rsidRDefault="006C4001" w:rsidP="00A61B6C">
            <w:pPr>
              <w:spacing w:line="276" w:lineRule="auto"/>
              <w:jc w:val="both"/>
              <w:rPr>
                <w:rFonts w:ascii="Calibri" w:hAnsi="Calibri" w:cs="Calibri"/>
                <w:sz w:val="18"/>
                <w:szCs w:val="18"/>
                <w:lang w:val="es-BO"/>
              </w:rPr>
            </w:pPr>
            <w:r w:rsidRPr="00535BD2">
              <w:rPr>
                <w:rFonts w:ascii="Calibri" w:hAnsi="Calibri" w:cs="Arial"/>
                <w:b/>
                <w:color w:val="FF0000"/>
                <w:sz w:val="18"/>
                <w:szCs w:val="18"/>
              </w:rPr>
              <w:t xml:space="preserve">Lugar: </w:t>
            </w:r>
            <w:r w:rsidR="00A61B6C" w:rsidRPr="00AB177D">
              <w:rPr>
                <w:rFonts w:ascii="Calibri" w:hAnsi="Calibri" w:cs="Calibri"/>
                <w:sz w:val="18"/>
                <w:szCs w:val="18"/>
              </w:rPr>
              <w:t xml:space="preserve"> Campo Ferial FEXPOCRUZ</w:t>
            </w:r>
          </w:p>
          <w:p w14:paraId="439825F9" w14:textId="77777777" w:rsidR="00A61B6C" w:rsidRPr="00AB177D" w:rsidRDefault="00A61B6C" w:rsidP="00A61B6C">
            <w:pPr>
              <w:spacing w:line="276" w:lineRule="auto"/>
              <w:jc w:val="both"/>
              <w:rPr>
                <w:rFonts w:ascii="Calibri" w:hAnsi="Calibri" w:cs="Calibri"/>
                <w:sz w:val="18"/>
                <w:szCs w:val="18"/>
              </w:rPr>
            </w:pPr>
            <w:r w:rsidRPr="00AB177D">
              <w:rPr>
                <w:rFonts w:ascii="Calibri" w:hAnsi="Calibri" w:cs="Calibri"/>
                <w:sz w:val="18"/>
                <w:szCs w:val="18"/>
              </w:rPr>
              <w:t>Pabellón Guarayos STAND YPFB CASA MATRIZ, Av. Roca y Coronado s/n.</w:t>
            </w:r>
          </w:p>
          <w:p w14:paraId="65879260" w14:textId="3EF5A004" w:rsidR="006C4001" w:rsidRPr="00535BD2" w:rsidRDefault="00A61B6C" w:rsidP="00A61B6C">
            <w:pPr>
              <w:rPr>
                <w:rFonts w:asciiTheme="minorHAnsi" w:hAnsiTheme="minorHAnsi" w:cstheme="minorHAnsi"/>
                <w:color w:val="FF0000"/>
                <w:sz w:val="18"/>
                <w:szCs w:val="18"/>
              </w:rPr>
            </w:pPr>
            <w:r w:rsidRPr="00AB177D">
              <w:rPr>
                <w:rFonts w:ascii="Calibri" w:hAnsi="Calibri" w:cs="Calibri"/>
                <w:sz w:val="18"/>
                <w:szCs w:val="18"/>
              </w:rPr>
              <w:t>Santa Cruz –Bolivia</w:t>
            </w:r>
          </w:p>
        </w:tc>
      </w:tr>
      <w:tr w:rsidR="006C4001" w:rsidRPr="007B4782" w14:paraId="2444C419" w14:textId="77777777" w:rsidTr="006C4001">
        <w:trPr>
          <w:trHeight w:val="46"/>
        </w:trPr>
        <w:tc>
          <w:tcPr>
            <w:tcW w:w="420" w:type="dxa"/>
            <w:vAlign w:val="center"/>
          </w:tcPr>
          <w:p w14:paraId="3E1C0A87" w14:textId="77777777" w:rsidR="006C4001" w:rsidRPr="00535BD2" w:rsidRDefault="006C4001" w:rsidP="006C4001">
            <w:pPr>
              <w:jc w:val="center"/>
              <w:rPr>
                <w:rFonts w:asciiTheme="minorHAnsi" w:hAnsiTheme="minorHAnsi" w:cstheme="minorHAnsi"/>
                <w:sz w:val="18"/>
                <w:szCs w:val="18"/>
              </w:rPr>
            </w:pPr>
          </w:p>
        </w:tc>
        <w:tc>
          <w:tcPr>
            <w:tcW w:w="3062" w:type="dxa"/>
            <w:vAlign w:val="center"/>
          </w:tcPr>
          <w:p w14:paraId="54CCB921" w14:textId="77777777" w:rsidR="006C4001" w:rsidRPr="00535BD2" w:rsidRDefault="006C4001" w:rsidP="006C4001">
            <w:pPr>
              <w:jc w:val="center"/>
              <w:rPr>
                <w:rFonts w:asciiTheme="minorHAnsi" w:hAnsiTheme="minorHAnsi" w:cstheme="minorHAnsi"/>
                <w:sz w:val="18"/>
                <w:szCs w:val="18"/>
              </w:rPr>
            </w:pPr>
          </w:p>
        </w:tc>
        <w:tc>
          <w:tcPr>
            <w:tcW w:w="2246" w:type="dxa"/>
            <w:gridSpan w:val="3"/>
            <w:vAlign w:val="center"/>
          </w:tcPr>
          <w:p w14:paraId="4CE709E5" w14:textId="77777777" w:rsidR="006C4001" w:rsidRPr="00535BD2" w:rsidRDefault="006C4001" w:rsidP="006C4001">
            <w:pPr>
              <w:jc w:val="center"/>
              <w:rPr>
                <w:rFonts w:asciiTheme="minorHAnsi" w:hAnsiTheme="minorHAnsi" w:cstheme="minorHAnsi"/>
                <w:sz w:val="18"/>
                <w:szCs w:val="18"/>
              </w:rPr>
            </w:pPr>
          </w:p>
        </w:tc>
        <w:tc>
          <w:tcPr>
            <w:tcW w:w="4586" w:type="dxa"/>
            <w:vAlign w:val="center"/>
          </w:tcPr>
          <w:p w14:paraId="5673670A" w14:textId="77777777" w:rsidR="006C4001" w:rsidRPr="00535BD2" w:rsidRDefault="006C4001" w:rsidP="006C4001">
            <w:pPr>
              <w:rPr>
                <w:rFonts w:asciiTheme="minorHAnsi" w:hAnsiTheme="minorHAnsi" w:cstheme="minorHAnsi"/>
                <w:color w:val="FF0000"/>
                <w:sz w:val="18"/>
                <w:szCs w:val="18"/>
              </w:rPr>
            </w:pPr>
          </w:p>
        </w:tc>
      </w:tr>
      <w:tr w:rsidR="006C4001" w:rsidRPr="007B4782" w14:paraId="326741B8" w14:textId="77777777" w:rsidTr="006C4001">
        <w:trPr>
          <w:trHeight w:val="263"/>
        </w:trPr>
        <w:tc>
          <w:tcPr>
            <w:tcW w:w="420" w:type="dxa"/>
            <w:vAlign w:val="center"/>
          </w:tcPr>
          <w:p w14:paraId="7D23C846" w14:textId="77777777" w:rsidR="006C4001" w:rsidRPr="00535BD2" w:rsidRDefault="006C4001" w:rsidP="006C4001">
            <w:pPr>
              <w:jc w:val="center"/>
              <w:rPr>
                <w:rFonts w:asciiTheme="minorHAnsi" w:hAnsiTheme="minorHAnsi" w:cstheme="minorHAnsi"/>
                <w:sz w:val="18"/>
                <w:szCs w:val="18"/>
              </w:rPr>
            </w:pPr>
            <w:r w:rsidRPr="00535BD2">
              <w:rPr>
                <w:rFonts w:asciiTheme="minorHAnsi" w:hAnsiTheme="minorHAnsi" w:cstheme="minorHAnsi"/>
                <w:sz w:val="18"/>
                <w:szCs w:val="18"/>
              </w:rPr>
              <w:t>4</w:t>
            </w:r>
          </w:p>
        </w:tc>
        <w:tc>
          <w:tcPr>
            <w:tcW w:w="3062" w:type="dxa"/>
            <w:vAlign w:val="center"/>
          </w:tcPr>
          <w:p w14:paraId="60C7136C" w14:textId="77777777" w:rsidR="006C4001" w:rsidRPr="00535BD2" w:rsidRDefault="006C4001" w:rsidP="006C4001">
            <w:pPr>
              <w:rPr>
                <w:rFonts w:asciiTheme="minorHAnsi" w:hAnsiTheme="minorHAnsi" w:cstheme="minorHAnsi"/>
                <w:sz w:val="18"/>
                <w:szCs w:val="18"/>
              </w:rPr>
            </w:pPr>
            <w:r w:rsidRPr="00535BD2">
              <w:rPr>
                <w:rFonts w:asciiTheme="minorHAnsi" w:hAnsiTheme="minorHAnsi" w:cstheme="minorHAnsi"/>
                <w:sz w:val="18"/>
                <w:szCs w:val="18"/>
              </w:rPr>
              <w:t>Presentación de Propuestas</w:t>
            </w:r>
          </w:p>
        </w:tc>
        <w:tc>
          <w:tcPr>
            <w:tcW w:w="1151" w:type="dxa"/>
            <w:gridSpan w:val="2"/>
            <w:vAlign w:val="center"/>
          </w:tcPr>
          <w:p w14:paraId="504108F3" w14:textId="77777777" w:rsidR="006C4001" w:rsidRPr="00535BD2" w:rsidRDefault="006C4001" w:rsidP="006C4001">
            <w:pPr>
              <w:rPr>
                <w:rFonts w:asciiTheme="minorHAnsi" w:hAnsiTheme="minorHAnsi" w:cstheme="minorHAnsi"/>
                <w:sz w:val="18"/>
                <w:szCs w:val="18"/>
              </w:rPr>
            </w:pPr>
            <w:r w:rsidRPr="00535BD2">
              <w:rPr>
                <w:rFonts w:asciiTheme="minorHAnsi" w:hAnsiTheme="minorHAnsi" w:cstheme="minorHAnsi"/>
                <w:sz w:val="18"/>
                <w:szCs w:val="18"/>
              </w:rPr>
              <w:t>Fecha:</w:t>
            </w:r>
          </w:p>
          <w:p w14:paraId="6A012FA3" w14:textId="675A96B6" w:rsidR="006C4001" w:rsidRPr="00535BD2" w:rsidRDefault="004028D9" w:rsidP="004028D9">
            <w:pPr>
              <w:rPr>
                <w:rFonts w:asciiTheme="minorHAnsi" w:hAnsiTheme="minorHAnsi" w:cstheme="minorHAnsi"/>
                <w:sz w:val="18"/>
                <w:szCs w:val="18"/>
              </w:rPr>
            </w:pPr>
            <w:r>
              <w:rPr>
                <w:rFonts w:asciiTheme="minorHAnsi" w:hAnsiTheme="minorHAnsi" w:cstheme="minorHAnsi"/>
                <w:sz w:val="18"/>
                <w:szCs w:val="18"/>
              </w:rPr>
              <w:t>06</w:t>
            </w:r>
            <w:r w:rsidR="006C4001" w:rsidRPr="00535BD2">
              <w:rPr>
                <w:rFonts w:asciiTheme="minorHAnsi" w:hAnsiTheme="minorHAnsi" w:cstheme="minorHAnsi"/>
                <w:sz w:val="18"/>
                <w:szCs w:val="18"/>
              </w:rPr>
              <w:t>/0</w:t>
            </w:r>
            <w:r>
              <w:rPr>
                <w:rFonts w:asciiTheme="minorHAnsi" w:hAnsiTheme="minorHAnsi" w:cstheme="minorHAnsi"/>
                <w:sz w:val="18"/>
                <w:szCs w:val="18"/>
              </w:rPr>
              <w:t>6</w:t>
            </w:r>
            <w:r w:rsidR="006C4001" w:rsidRPr="00535BD2">
              <w:rPr>
                <w:rFonts w:asciiTheme="minorHAnsi" w:hAnsiTheme="minorHAnsi" w:cstheme="minorHAnsi"/>
                <w:sz w:val="18"/>
                <w:szCs w:val="18"/>
              </w:rPr>
              <w:t>/2016</w:t>
            </w:r>
          </w:p>
        </w:tc>
        <w:tc>
          <w:tcPr>
            <w:tcW w:w="1095" w:type="dxa"/>
            <w:vAlign w:val="center"/>
          </w:tcPr>
          <w:p w14:paraId="4A8D667E" w14:textId="77777777" w:rsidR="006C4001" w:rsidRPr="00535BD2" w:rsidRDefault="006C4001" w:rsidP="006C4001">
            <w:pPr>
              <w:jc w:val="center"/>
              <w:rPr>
                <w:rFonts w:asciiTheme="minorHAnsi" w:hAnsiTheme="minorHAnsi" w:cstheme="minorHAnsi"/>
                <w:sz w:val="18"/>
                <w:szCs w:val="18"/>
              </w:rPr>
            </w:pPr>
            <w:r w:rsidRPr="00535BD2">
              <w:rPr>
                <w:rFonts w:asciiTheme="minorHAnsi" w:hAnsiTheme="minorHAnsi" w:cstheme="minorHAnsi"/>
                <w:sz w:val="18"/>
                <w:szCs w:val="18"/>
              </w:rPr>
              <w:t>Hasta hora: 15:00</w:t>
            </w:r>
          </w:p>
        </w:tc>
        <w:tc>
          <w:tcPr>
            <w:tcW w:w="4586" w:type="dxa"/>
          </w:tcPr>
          <w:p w14:paraId="2DA1C74B" w14:textId="0A938E71" w:rsidR="006C4001" w:rsidRPr="00535BD2" w:rsidRDefault="006C4001" w:rsidP="006C4001">
            <w:pPr>
              <w:jc w:val="both"/>
              <w:rPr>
                <w:rFonts w:ascii="Calibri" w:hAnsi="Calibri" w:cs="Calibri"/>
                <w:sz w:val="18"/>
                <w:szCs w:val="18"/>
              </w:rPr>
            </w:pPr>
            <w:r w:rsidRPr="00535BD2">
              <w:rPr>
                <w:rFonts w:ascii="Calibri" w:hAnsi="Calibri" w:cs="Calibri"/>
                <w:b/>
                <w:sz w:val="18"/>
                <w:szCs w:val="18"/>
              </w:rPr>
              <w:t>Lugar:</w:t>
            </w:r>
            <w:r w:rsidR="004028D9">
              <w:rPr>
                <w:rFonts w:ascii="Calibri" w:hAnsi="Calibri" w:cs="Calibri"/>
                <w:sz w:val="18"/>
                <w:szCs w:val="18"/>
              </w:rPr>
              <w:t xml:space="preserve"> </w:t>
            </w:r>
            <w:r w:rsidRPr="00535BD2">
              <w:rPr>
                <w:rFonts w:ascii="Calibri" w:hAnsi="Calibri" w:cs="Calibri"/>
                <w:sz w:val="18"/>
                <w:szCs w:val="18"/>
              </w:rPr>
              <w:t>Sala de Reuniones – Gerencia de Contrataciones Corporativa– Piso 1. Edificio Central YPFB – Calle Bueno N° 185 – La Paz.</w:t>
            </w:r>
          </w:p>
        </w:tc>
      </w:tr>
      <w:tr w:rsidR="006C4001" w:rsidRPr="007B4782" w14:paraId="077D03CB" w14:textId="77777777" w:rsidTr="006C4001">
        <w:trPr>
          <w:trHeight w:val="46"/>
        </w:trPr>
        <w:tc>
          <w:tcPr>
            <w:tcW w:w="420" w:type="dxa"/>
            <w:vAlign w:val="center"/>
          </w:tcPr>
          <w:p w14:paraId="3E50EF89" w14:textId="77777777" w:rsidR="006C4001" w:rsidRPr="00535BD2" w:rsidRDefault="006C4001" w:rsidP="006C4001">
            <w:pPr>
              <w:jc w:val="center"/>
              <w:rPr>
                <w:rFonts w:asciiTheme="minorHAnsi" w:hAnsiTheme="minorHAnsi" w:cstheme="minorHAnsi"/>
                <w:sz w:val="18"/>
                <w:szCs w:val="18"/>
              </w:rPr>
            </w:pPr>
          </w:p>
        </w:tc>
        <w:tc>
          <w:tcPr>
            <w:tcW w:w="3062" w:type="dxa"/>
            <w:vAlign w:val="center"/>
          </w:tcPr>
          <w:p w14:paraId="42021D62" w14:textId="77777777" w:rsidR="006C4001" w:rsidRPr="00535BD2" w:rsidRDefault="006C4001" w:rsidP="006C4001">
            <w:pPr>
              <w:rPr>
                <w:rFonts w:asciiTheme="minorHAnsi" w:hAnsiTheme="minorHAnsi" w:cstheme="minorHAnsi"/>
                <w:sz w:val="18"/>
                <w:szCs w:val="18"/>
              </w:rPr>
            </w:pPr>
          </w:p>
        </w:tc>
        <w:tc>
          <w:tcPr>
            <w:tcW w:w="2246" w:type="dxa"/>
            <w:gridSpan w:val="3"/>
            <w:vAlign w:val="center"/>
          </w:tcPr>
          <w:p w14:paraId="662DFE6F" w14:textId="77777777" w:rsidR="006C4001" w:rsidRPr="00535BD2" w:rsidRDefault="006C4001" w:rsidP="006C4001">
            <w:pPr>
              <w:jc w:val="center"/>
              <w:rPr>
                <w:rFonts w:asciiTheme="minorHAnsi" w:hAnsiTheme="minorHAnsi" w:cstheme="minorHAnsi"/>
                <w:sz w:val="18"/>
                <w:szCs w:val="18"/>
              </w:rPr>
            </w:pPr>
          </w:p>
        </w:tc>
        <w:tc>
          <w:tcPr>
            <w:tcW w:w="4586" w:type="dxa"/>
          </w:tcPr>
          <w:p w14:paraId="0D86CD42" w14:textId="77777777" w:rsidR="006C4001" w:rsidRPr="00535BD2" w:rsidRDefault="006C4001" w:rsidP="006C4001">
            <w:pPr>
              <w:jc w:val="both"/>
              <w:rPr>
                <w:rFonts w:ascii="Calibri" w:hAnsi="Calibri" w:cs="Calibri"/>
                <w:sz w:val="18"/>
                <w:szCs w:val="18"/>
              </w:rPr>
            </w:pPr>
          </w:p>
        </w:tc>
      </w:tr>
      <w:tr w:rsidR="006C4001" w:rsidRPr="007B4782" w14:paraId="170825DA" w14:textId="77777777" w:rsidTr="006C4001">
        <w:trPr>
          <w:trHeight w:val="175"/>
        </w:trPr>
        <w:tc>
          <w:tcPr>
            <w:tcW w:w="420" w:type="dxa"/>
            <w:vAlign w:val="center"/>
          </w:tcPr>
          <w:p w14:paraId="620739AB" w14:textId="77777777" w:rsidR="006C4001" w:rsidRPr="00535BD2" w:rsidRDefault="006C4001" w:rsidP="006C4001">
            <w:pPr>
              <w:jc w:val="center"/>
              <w:rPr>
                <w:rFonts w:asciiTheme="minorHAnsi" w:hAnsiTheme="minorHAnsi" w:cstheme="minorHAnsi"/>
                <w:sz w:val="18"/>
                <w:szCs w:val="18"/>
              </w:rPr>
            </w:pPr>
            <w:r w:rsidRPr="00535BD2">
              <w:rPr>
                <w:rFonts w:asciiTheme="minorHAnsi" w:hAnsiTheme="minorHAnsi" w:cstheme="minorHAnsi"/>
                <w:sz w:val="18"/>
                <w:szCs w:val="18"/>
              </w:rPr>
              <w:t>5</w:t>
            </w:r>
          </w:p>
        </w:tc>
        <w:tc>
          <w:tcPr>
            <w:tcW w:w="3062" w:type="dxa"/>
            <w:vAlign w:val="center"/>
          </w:tcPr>
          <w:p w14:paraId="4A3C346E" w14:textId="77777777" w:rsidR="006C4001" w:rsidRPr="00535BD2" w:rsidRDefault="006C4001" w:rsidP="006C4001">
            <w:pPr>
              <w:rPr>
                <w:rFonts w:asciiTheme="minorHAnsi" w:hAnsiTheme="minorHAnsi" w:cstheme="minorHAnsi"/>
                <w:sz w:val="18"/>
                <w:szCs w:val="18"/>
              </w:rPr>
            </w:pPr>
            <w:r w:rsidRPr="00535BD2">
              <w:rPr>
                <w:rFonts w:asciiTheme="minorHAnsi" w:hAnsiTheme="minorHAnsi" w:cstheme="minorHAnsi"/>
                <w:sz w:val="18"/>
                <w:szCs w:val="18"/>
              </w:rPr>
              <w:t>Apertura de Propuestas.</w:t>
            </w:r>
          </w:p>
        </w:tc>
        <w:tc>
          <w:tcPr>
            <w:tcW w:w="1100" w:type="dxa"/>
            <w:vAlign w:val="center"/>
          </w:tcPr>
          <w:p w14:paraId="02B43B9A" w14:textId="77777777" w:rsidR="006C4001" w:rsidRPr="00535BD2" w:rsidRDefault="006C4001" w:rsidP="006C4001">
            <w:pPr>
              <w:rPr>
                <w:rFonts w:asciiTheme="minorHAnsi" w:hAnsiTheme="minorHAnsi" w:cstheme="minorHAnsi"/>
                <w:sz w:val="18"/>
                <w:szCs w:val="18"/>
              </w:rPr>
            </w:pPr>
            <w:r w:rsidRPr="00535BD2">
              <w:rPr>
                <w:rFonts w:asciiTheme="minorHAnsi" w:hAnsiTheme="minorHAnsi" w:cstheme="minorHAnsi"/>
                <w:sz w:val="18"/>
                <w:szCs w:val="18"/>
              </w:rPr>
              <w:t>Fecha:</w:t>
            </w:r>
          </w:p>
          <w:p w14:paraId="575F3C0A" w14:textId="18C950DC" w:rsidR="006C4001" w:rsidRPr="00535BD2" w:rsidRDefault="004028D9" w:rsidP="004028D9">
            <w:pPr>
              <w:rPr>
                <w:rFonts w:asciiTheme="minorHAnsi" w:hAnsiTheme="minorHAnsi" w:cstheme="minorHAnsi"/>
                <w:sz w:val="18"/>
                <w:szCs w:val="18"/>
              </w:rPr>
            </w:pPr>
            <w:r>
              <w:rPr>
                <w:rFonts w:asciiTheme="minorHAnsi" w:hAnsiTheme="minorHAnsi" w:cstheme="minorHAnsi"/>
                <w:sz w:val="18"/>
                <w:szCs w:val="18"/>
              </w:rPr>
              <w:t>06/06</w:t>
            </w:r>
            <w:r w:rsidR="006C4001" w:rsidRPr="00535BD2">
              <w:rPr>
                <w:rFonts w:asciiTheme="minorHAnsi" w:hAnsiTheme="minorHAnsi" w:cstheme="minorHAnsi"/>
                <w:sz w:val="18"/>
                <w:szCs w:val="18"/>
              </w:rPr>
              <w:t>/2016</w:t>
            </w:r>
          </w:p>
        </w:tc>
        <w:tc>
          <w:tcPr>
            <w:tcW w:w="1146" w:type="dxa"/>
            <w:gridSpan w:val="2"/>
            <w:vAlign w:val="center"/>
          </w:tcPr>
          <w:p w14:paraId="7B8F3535" w14:textId="77777777" w:rsidR="006C4001" w:rsidRPr="00535BD2" w:rsidRDefault="006C4001" w:rsidP="006C4001">
            <w:pPr>
              <w:jc w:val="center"/>
              <w:rPr>
                <w:rFonts w:asciiTheme="minorHAnsi" w:hAnsiTheme="minorHAnsi" w:cstheme="minorHAnsi"/>
                <w:sz w:val="18"/>
                <w:szCs w:val="18"/>
              </w:rPr>
            </w:pPr>
            <w:r w:rsidRPr="00535BD2">
              <w:rPr>
                <w:rFonts w:asciiTheme="minorHAnsi" w:hAnsiTheme="minorHAnsi" w:cstheme="minorHAnsi"/>
                <w:sz w:val="18"/>
                <w:szCs w:val="18"/>
              </w:rPr>
              <w:t>Hora:</w:t>
            </w:r>
          </w:p>
          <w:p w14:paraId="3FF92079" w14:textId="77777777" w:rsidR="006C4001" w:rsidRPr="00535BD2" w:rsidRDefault="006C4001" w:rsidP="004028D9">
            <w:pPr>
              <w:jc w:val="center"/>
              <w:rPr>
                <w:rFonts w:asciiTheme="minorHAnsi" w:hAnsiTheme="minorHAnsi" w:cstheme="minorHAnsi"/>
                <w:sz w:val="18"/>
                <w:szCs w:val="18"/>
              </w:rPr>
            </w:pPr>
            <w:r w:rsidRPr="00535BD2">
              <w:rPr>
                <w:rFonts w:asciiTheme="minorHAnsi" w:hAnsiTheme="minorHAnsi" w:cstheme="minorHAnsi"/>
                <w:sz w:val="18"/>
                <w:szCs w:val="18"/>
              </w:rPr>
              <w:t>15:30</w:t>
            </w:r>
          </w:p>
        </w:tc>
        <w:tc>
          <w:tcPr>
            <w:tcW w:w="4586" w:type="dxa"/>
            <w:vAlign w:val="center"/>
          </w:tcPr>
          <w:p w14:paraId="535FA34A" w14:textId="0C7E8F40" w:rsidR="006C4001" w:rsidRPr="00535BD2" w:rsidRDefault="006C4001" w:rsidP="006C4001">
            <w:pPr>
              <w:jc w:val="both"/>
              <w:rPr>
                <w:rFonts w:ascii="Calibri" w:hAnsi="Calibri" w:cs="Calibri"/>
                <w:sz w:val="18"/>
                <w:szCs w:val="18"/>
              </w:rPr>
            </w:pPr>
            <w:r w:rsidRPr="00535BD2">
              <w:rPr>
                <w:rFonts w:ascii="Calibri" w:hAnsi="Calibri" w:cs="Calibri"/>
                <w:b/>
                <w:sz w:val="18"/>
                <w:szCs w:val="18"/>
              </w:rPr>
              <w:t>Lugar:</w:t>
            </w:r>
            <w:r w:rsidR="004028D9">
              <w:rPr>
                <w:rFonts w:ascii="Calibri" w:hAnsi="Calibri" w:cs="Calibri"/>
                <w:sz w:val="18"/>
                <w:szCs w:val="18"/>
              </w:rPr>
              <w:t xml:space="preserve"> </w:t>
            </w:r>
            <w:r w:rsidRPr="00535BD2">
              <w:rPr>
                <w:rFonts w:ascii="Calibri" w:hAnsi="Calibri" w:cs="Calibri"/>
                <w:sz w:val="18"/>
                <w:szCs w:val="18"/>
              </w:rPr>
              <w:t>Sala de Reuniones – Gerencia de Contrataciones Corporativa– Piso 1. Edificio Central YPFB – Calle Bueno N° 185 – La Paz.</w:t>
            </w:r>
          </w:p>
        </w:tc>
      </w:tr>
      <w:tr w:rsidR="006C4001" w:rsidRPr="007B4782" w14:paraId="0441DF58" w14:textId="77777777" w:rsidTr="006C4001">
        <w:trPr>
          <w:trHeight w:val="175"/>
        </w:trPr>
        <w:tc>
          <w:tcPr>
            <w:tcW w:w="420" w:type="dxa"/>
            <w:vAlign w:val="center"/>
          </w:tcPr>
          <w:p w14:paraId="2EA0D91D" w14:textId="77777777" w:rsidR="006C4001" w:rsidRPr="00535BD2" w:rsidRDefault="006C4001" w:rsidP="006C4001">
            <w:pPr>
              <w:jc w:val="center"/>
              <w:rPr>
                <w:rFonts w:asciiTheme="minorHAnsi" w:hAnsiTheme="minorHAnsi" w:cstheme="minorHAnsi"/>
                <w:sz w:val="18"/>
                <w:szCs w:val="18"/>
              </w:rPr>
            </w:pPr>
          </w:p>
        </w:tc>
        <w:tc>
          <w:tcPr>
            <w:tcW w:w="3062" w:type="dxa"/>
            <w:vAlign w:val="center"/>
          </w:tcPr>
          <w:p w14:paraId="6BB5FADC" w14:textId="77777777" w:rsidR="006C4001" w:rsidRPr="00535BD2" w:rsidRDefault="006C4001" w:rsidP="006C4001">
            <w:pPr>
              <w:rPr>
                <w:rFonts w:asciiTheme="minorHAnsi" w:hAnsiTheme="minorHAnsi" w:cstheme="minorHAnsi"/>
                <w:sz w:val="18"/>
                <w:szCs w:val="18"/>
              </w:rPr>
            </w:pPr>
          </w:p>
        </w:tc>
        <w:tc>
          <w:tcPr>
            <w:tcW w:w="1100" w:type="dxa"/>
            <w:vAlign w:val="center"/>
          </w:tcPr>
          <w:p w14:paraId="3F65B525" w14:textId="77777777" w:rsidR="006C4001" w:rsidRPr="00535BD2" w:rsidRDefault="006C4001" w:rsidP="006C4001">
            <w:pPr>
              <w:rPr>
                <w:rFonts w:asciiTheme="minorHAnsi" w:hAnsiTheme="minorHAnsi" w:cstheme="minorHAnsi"/>
                <w:sz w:val="18"/>
                <w:szCs w:val="18"/>
              </w:rPr>
            </w:pPr>
          </w:p>
        </w:tc>
        <w:tc>
          <w:tcPr>
            <w:tcW w:w="1146" w:type="dxa"/>
            <w:gridSpan w:val="2"/>
            <w:vAlign w:val="center"/>
          </w:tcPr>
          <w:p w14:paraId="3BE32395" w14:textId="77777777" w:rsidR="006C4001" w:rsidRPr="00535BD2" w:rsidRDefault="006C4001" w:rsidP="006C4001">
            <w:pPr>
              <w:jc w:val="center"/>
              <w:rPr>
                <w:rFonts w:asciiTheme="minorHAnsi" w:hAnsiTheme="minorHAnsi" w:cstheme="minorHAnsi"/>
                <w:sz w:val="18"/>
                <w:szCs w:val="18"/>
              </w:rPr>
            </w:pPr>
          </w:p>
        </w:tc>
        <w:tc>
          <w:tcPr>
            <w:tcW w:w="4586" w:type="dxa"/>
            <w:vAlign w:val="center"/>
          </w:tcPr>
          <w:p w14:paraId="13D8EE7D" w14:textId="77777777" w:rsidR="006C4001" w:rsidRPr="00535BD2" w:rsidRDefault="006C4001" w:rsidP="006C4001">
            <w:pPr>
              <w:rPr>
                <w:rFonts w:asciiTheme="minorHAnsi" w:hAnsiTheme="minorHAnsi" w:cstheme="minorHAnsi"/>
                <w:color w:val="000000"/>
                <w:sz w:val="18"/>
                <w:szCs w:val="18"/>
                <w:lang w:val="es-BO"/>
              </w:rPr>
            </w:pPr>
          </w:p>
        </w:tc>
      </w:tr>
    </w:tbl>
    <w:p w14:paraId="6E21F3B4" w14:textId="77777777" w:rsidR="006C4001" w:rsidRDefault="006C4001" w:rsidP="006C4001">
      <w:pPr>
        <w:tabs>
          <w:tab w:val="left" w:pos="5691"/>
        </w:tabs>
        <w:rPr>
          <w:rFonts w:asciiTheme="minorHAnsi" w:hAnsiTheme="minorHAnsi" w:cstheme="minorHAnsi"/>
          <w:b/>
          <w:sz w:val="22"/>
          <w:szCs w:val="22"/>
        </w:rPr>
      </w:pPr>
    </w:p>
    <w:tbl>
      <w:tblPr>
        <w:tblW w:w="9603" w:type="dxa"/>
        <w:jc w:val="center"/>
        <w:tblCellMar>
          <w:left w:w="70" w:type="dxa"/>
          <w:right w:w="70" w:type="dxa"/>
        </w:tblCellMar>
        <w:tblLook w:val="04A0" w:firstRow="1" w:lastRow="0" w:firstColumn="1" w:lastColumn="0" w:noHBand="0" w:noVBand="1"/>
      </w:tblPr>
      <w:tblGrid>
        <w:gridCol w:w="620"/>
        <w:gridCol w:w="4807"/>
        <w:gridCol w:w="945"/>
        <w:gridCol w:w="1495"/>
        <w:gridCol w:w="1736"/>
      </w:tblGrid>
      <w:tr w:rsidR="006C4001" w:rsidRPr="00D573E6" w14:paraId="4E71F3B5" w14:textId="77777777" w:rsidTr="006C4001">
        <w:trPr>
          <w:trHeight w:val="253"/>
          <w:jc w:val="center"/>
        </w:trPr>
        <w:tc>
          <w:tcPr>
            <w:tcW w:w="9603" w:type="dxa"/>
            <w:gridSpan w:val="5"/>
            <w:tcBorders>
              <w:top w:val="single" w:sz="4" w:space="0" w:color="auto"/>
              <w:left w:val="single" w:sz="4" w:space="0" w:color="auto"/>
              <w:bottom w:val="single" w:sz="4" w:space="0" w:color="auto"/>
              <w:right w:val="single" w:sz="4" w:space="0" w:color="auto"/>
            </w:tcBorders>
            <w:shd w:val="clear" w:color="000000" w:fill="D9D9D9"/>
            <w:vAlign w:val="center"/>
          </w:tcPr>
          <w:p w14:paraId="64132B53" w14:textId="77777777" w:rsidR="006C4001" w:rsidRPr="00D573E6" w:rsidRDefault="006C4001" w:rsidP="006C4001">
            <w:pPr>
              <w:jc w:val="center"/>
              <w:rPr>
                <w:rFonts w:ascii="Calibri" w:hAnsi="Calibri" w:cs="Calibri"/>
                <w:b/>
                <w:bCs/>
                <w:sz w:val="18"/>
                <w:szCs w:val="18"/>
              </w:rPr>
            </w:pPr>
            <w:r w:rsidRPr="00D573E6">
              <w:rPr>
                <w:rFonts w:asciiTheme="minorHAnsi" w:hAnsiTheme="minorHAnsi" w:cstheme="minorHAnsi"/>
                <w:b/>
                <w:sz w:val="18"/>
                <w:szCs w:val="18"/>
              </w:rPr>
              <w:t>PRECIO REFERENCIAL EN DOLARES ESTADOUNIDENSES ($</w:t>
            </w:r>
            <w:proofErr w:type="spellStart"/>
            <w:r w:rsidRPr="00D573E6">
              <w:rPr>
                <w:rFonts w:asciiTheme="minorHAnsi" w:hAnsiTheme="minorHAnsi" w:cstheme="minorHAnsi"/>
                <w:b/>
                <w:sz w:val="18"/>
                <w:szCs w:val="18"/>
              </w:rPr>
              <w:t>us</w:t>
            </w:r>
            <w:proofErr w:type="spellEnd"/>
            <w:r w:rsidRPr="00D573E6">
              <w:rPr>
                <w:rFonts w:asciiTheme="minorHAnsi" w:hAnsiTheme="minorHAnsi" w:cstheme="minorHAnsi"/>
                <w:b/>
                <w:sz w:val="18"/>
                <w:szCs w:val="18"/>
              </w:rPr>
              <w:t>.)</w:t>
            </w:r>
          </w:p>
        </w:tc>
      </w:tr>
      <w:tr w:rsidR="006C4001" w:rsidRPr="00D573E6" w14:paraId="0514E908" w14:textId="77777777" w:rsidTr="006C4001">
        <w:trPr>
          <w:trHeight w:val="253"/>
          <w:jc w:val="center"/>
        </w:trPr>
        <w:tc>
          <w:tcPr>
            <w:tcW w:w="620" w:type="dxa"/>
            <w:tcBorders>
              <w:top w:val="single" w:sz="4" w:space="0" w:color="auto"/>
              <w:left w:val="single" w:sz="4" w:space="0" w:color="auto"/>
              <w:bottom w:val="single" w:sz="4" w:space="0" w:color="auto"/>
              <w:right w:val="single" w:sz="4" w:space="0" w:color="auto"/>
            </w:tcBorders>
            <w:shd w:val="clear" w:color="000000" w:fill="D9D9D9"/>
            <w:vAlign w:val="center"/>
          </w:tcPr>
          <w:p w14:paraId="049F3775" w14:textId="77777777" w:rsidR="006C4001" w:rsidRPr="00D573E6" w:rsidRDefault="006C4001" w:rsidP="006C4001">
            <w:pPr>
              <w:jc w:val="center"/>
              <w:rPr>
                <w:rFonts w:ascii="Calibri" w:hAnsi="Calibri" w:cs="Calibri"/>
                <w:b/>
                <w:bCs/>
                <w:sz w:val="18"/>
                <w:szCs w:val="18"/>
              </w:rPr>
            </w:pPr>
            <w:r w:rsidRPr="00D573E6">
              <w:rPr>
                <w:rFonts w:ascii="Calibri" w:hAnsi="Calibri" w:cs="Calibri"/>
                <w:b/>
                <w:bCs/>
                <w:sz w:val="18"/>
                <w:szCs w:val="18"/>
              </w:rPr>
              <w:t>Nº</w:t>
            </w:r>
          </w:p>
        </w:tc>
        <w:tc>
          <w:tcPr>
            <w:tcW w:w="4807" w:type="dxa"/>
            <w:tcBorders>
              <w:top w:val="single" w:sz="4" w:space="0" w:color="auto"/>
              <w:left w:val="nil"/>
              <w:bottom w:val="single" w:sz="4" w:space="0" w:color="auto"/>
              <w:right w:val="single" w:sz="4" w:space="0" w:color="auto"/>
            </w:tcBorders>
            <w:shd w:val="clear" w:color="000000" w:fill="D9D9D9"/>
            <w:vAlign w:val="center"/>
          </w:tcPr>
          <w:p w14:paraId="6B1F28AB" w14:textId="77777777" w:rsidR="006C4001" w:rsidRPr="00D573E6" w:rsidRDefault="006C4001" w:rsidP="006C4001">
            <w:pPr>
              <w:jc w:val="center"/>
              <w:rPr>
                <w:rFonts w:ascii="Calibri" w:hAnsi="Calibri" w:cs="Calibri"/>
                <w:b/>
                <w:bCs/>
                <w:sz w:val="18"/>
                <w:szCs w:val="18"/>
                <w:lang w:val="es-ES_tradnl"/>
              </w:rPr>
            </w:pPr>
            <w:r w:rsidRPr="00D573E6">
              <w:rPr>
                <w:rFonts w:ascii="Calibri" w:hAnsi="Calibri" w:cs="Calibri"/>
                <w:b/>
                <w:bCs/>
                <w:sz w:val="18"/>
                <w:szCs w:val="18"/>
                <w:lang w:val="es-ES_tradnl"/>
              </w:rPr>
              <w:t>DETALLE DEL SERVICIO</w:t>
            </w:r>
          </w:p>
        </w:tc>
        <w:tc>
          <w:tcPr>
            <w:tcW w:w="945" w:type="dxa"/>
            <w:tcBorders>
              <w:top w:val="single" w:sz="4" w:space="0" w:color="auto"/>
              <w:left w:val="nil"/>
              <w:bottom w:val="single" w:sz="4" w:space="0" w:color="auto"/>
              <w:right w:val="single" w:sz="4" w:space="0" w:color="auto"/>
            </w:tcBorders>
            <w:shd w:val="clear" w:color="000000" w:fill="D9D9D9"/>
            <w:vAlign w:val="center"/>
          </w:tcPr>
          <w:p w14:paraId="2568058F" w14:textId="77777777" w:rsidR="006C4001" w:rsidRPr="00D573E6" w:rsidRDefault="006C4001" w:rsidP="006C4001">
            <w:pPr>
              <w:jc w:val="center"/>
              <w:rPr>
                <w:rFonts w:ascii="Calibri" w:hAnsi="Calibri" w:cs="Calibri"/>
                <w:b/>
                <w:bCs/>
                <w:sz w:val="18"/>
                <w:szCs w:val="18"/>
              </w:rPr>
            </w:pPr>
            <w:r w:rsidRPr="00D573E6">
              <w:rPr>
                <w:rFonts w:ascii="Calibri" w:hAnsi="Calibri" w:cs="Calibri"/>
                <w:b/>
                <w:bCs/>
                <w:sz w:val="18"/>
                <w:szCs w:val="18"/>
              </w:rPr>
              <w:t>CANTIDAD</w:t>
            </w:r>
          </w:p>
        </w:tc>
        <w:tc>
          <w:tcPr>
            <w:tcW w:w="1495" w:type="dxa"/>
            <w:tcBorders>
              <w:top w:val="single" w:sz="4" w:space="0" w:color="auto"/>
              <w:left w:val="nil"/>
              <w:bottom w:val="single" w:sz="4" w:space="0" w:color="auto"/>
              <w:right w:val="single" w:sz="4" w:space="0" w:color="auto"/>
            </w:tcBorders>
            <w:shd w:val="clear" w:color="000000" w:fill="D9D9D9"/>
            <w:vAlign w:val="center"/>
          </w:tcPr>
          <w:p w14:paraId="22AA05E9" w14:textId="77777777" w:rsidR="006C4001" w:rsidRPr="00D573E6" w:rsidRDefault="006C4001" w:rsidP="006C4001">
            <w:pPr>
              <w:jc w:val="center"/>
              <w:rPr>
                <w:rFonts w:ascii="Calibri" w:hAnsi="Calibri" w:cs="Calibri"/>
                <w:b/>
                <w:bCs/>
                <w:sz w:val="18"/>
                <w:szCs w:val="18"/>
                <w:lang w:val="es-ES_tradnl"/>
              </w:rPr>
            </w:pPr>
            <w:r w:rsidRPr="00D573E6">
              <w:rPr>
                <w:rFonts w:ascii="Calibri" w:hAnsi="Calibri" w:cs="Calibri"/>
                <w:b/>
                <w:bCs/>
                <w:sz w:val="18"/>
                <w:szCs w:val="18"/>
                <w:lang w:val="es-ES_tradnl"/>
              </w:rPr>
              <w:t>PRECIO UNITARIO   ($</w:t>
            </w:r>
            <w:proofErr w:type="spellStart"/>
            <w:r w:rsidRPr="00D573E6">
              <w:rPr>
                <w:rFonts w:ascii="Calibri" w:hAnsi="Calibri" w:cs="Calibri"/>
                <w:b/>
                <w:bCs/>
                <w:sz w:val="18"/>
                <w:szCs w:val="18"/>
                <w:lang w:val="es-ES_tradnl"/>
              </w:rPr>
              <w:t>us</w:t>
            </w:r>
            <w:proofErr w:type="spellEnd"/>
            <w:r w:rsidRPr="00D573E6">
              <w:rPr>
                <w:rFonts w:ascii="Calibri" w:hAnsi="Calibri" w:cs="Calibri"/>
                <w:b/>
                <w:bCs/>
                <w:sz w:val="18"/>
                <w:szCs w:val="18"/>
                <w:lang w:val="es-ES_tradnl"/>
              </w:rPr>
              <w:t>.)</w:t>
            </w:r>
          </w:p>
        </w:tc>
        <w:tc>
          <w:tcPr>
            <w:tcW w:w="1736" w:type="dxa"/>
            <w:tcBorders>
              <w:top w:val="single" w:sz="4" w:space="0" w:color="auto"/>
              <w:left w:val="nil"/>
              <w:bottom w:val="single" w:sz="4" w:space="0" w:color="auto"/>
              <w:right w:val="single" w:sz="4" w:space="0" w:color="auto"/>
            </w:tcBorders>
            <w:shd w:val="clear" w:color="000000" w:fill="D9D9D9"/>
            <w:vAlign w:val="center"/>
          </w:tcPr>
          <w:p w14:paraId="6FB16FA4" w14:textId="77777777" w:rsidR="006C4001" w:rsidRPr="00D573E6" w:rsidRDefault="006C4001" w:rsidP="006C4001">
            <w:pPr>
              <w:jc w:val="center"/>
              <w:rPr>
                <w:rFonts w:ascii="Calibri" w:hAnsi="Calibri" w:cs="Calibri"/>
                <w:b/>
                <w:bCs/>
                <w:sz w:val="18"/>
                <w:szCs w:val="18"/>
                <w:lang w:val="es-ES_tradnl"/>
              </w:rPr>
            </w:pPr>
            <w:r w:rsidRPr="00D573E6">
              <w:rPr>
                <w:rFonts w:ascii="Calibri" w:hAnsi="Calibri" w:cs="Calibri"/>
                <w:b/>
                <w:bCs/>
                <w:sz w:val="18"/>
                <w:szCs w:val="18"/>
                <w:lang w:val="es-ES_tradnl"/>
              </w:rPr>
              <w:t>PRECIO TOTAL ($</w:t>
            </w:r>
            <w:proofErr w:type="spellStart"/>
            <w:r w:rsidRPr="00D573E6">
              <w:rPr>
                <w:rFonts w:ascii="Calibri" w:hAnsi="Calibri" w:cs="Calibri"/>
                <w:b/>
                <w:bCs/>
                <w:sz w:val="18"/>
                <w:szCs w:val="18"/>
                <w:lang w:val="es-ES_tradnl"/>
              </w:rPr>
              <w:t>us</w:t>
            </w:r>
            <w:proofErr w:type="spellEnd"/>
            <w:r w:rsidRPr="00D573E6">
              <w:rPr>
                <w:rFonts w:ascii="Calibri" w:hAnsi="Calibri" w:cs="Calibri"/>
                <w:b/>
                <w:bCs/>
                <w:sz w:val="18"/>
                <w:szCs w:val="18"/>
                <w:lang w:val="es-ES_tradnl"/>
              </w:rPr>
              <w:t>.)</w:t>
            </w:r>
          </w:p>
        </w:tc>
      </w:tr>
      <w:tr w:rsidR="006C4001" w:rsidRPr="00D573E6" w14:paraId="211CD965" w14:textId="77777777" w:rsidTr="006C4001">
        <w:trPr>
          <w:trHeight w:hRule="exact" w:val="266"/>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E3C9487" w14:textId="77777777" w:rsidR="006C4001" w:rsidRPr="00D573E6" w:rsidRDefault="006C4001" w:rsidP="006C4001">
            <w:pPr>
              <w:jc w:val="center"/>
              <w:rPr>
                <w:rFonts w:ascii="Calibri" w:hAnsi="Calibri" w:cs="Calibri"/>
                <w:color w:val="000000"/>
                <w:sz w:val="18"/>
                <w:szCs w:val="18"/>
              </w:rPr>
            </w:pPr>
            <w:r w:rsidRPr="00D573E6">
              <w:rPr>
                <w:rFonts w:ascii="Calibri" w:hAnsi="Calibri" w:cs="Calibri"/>
                <w:color w:val="000000"/>
                <w:sz w:val="18"/>
                <w:szCs w:val="18"/>
              </w:rPr>
              <w:t>1</w:t>
            </w:r>
          </w:p>
        </w:tc>
        <w:tc>
          <w:tcPr>
            <w:tcW w:w="4807" w:type="dxa"/>
            <w:tcBorders>
              <w:top w:val="nil"/>
              <w:left w:val="nil"/>
              <w:bottom w:val="single" w:sz="4" w:space="0" w:color="auto"/>
              <w:right w:val="single" w:sz="4" w:space="0" w:color="auto"/>
            </w:tcBorders>
            <w:shd w:val="clear" w:color="auto" w:fill="auto"/>
            <w:vAlign w:val="center"/>
            <w:hideMark/>
          </w:tcPr>
          <w:p w14:paraId="451AB07F" w14:textId="77777777" w:rsidR="006C4001" w:rsidRPr="00D573E6" w:rsidRDefault="006C4001" w:rsidP="006C4001">
            <w:pPr>
              <w:jc w:val="both"/>
              <w:rPr>
                <w:rFonts w:ascii="Calibri" w:hAnsi="Calibri" w:cs="Calibri"/>
                <w:color w:val="000000"/>
                <w:sz w:val="18"/>
                <w:szCs w:val="18"/>
              </w:rPr>
            </w:pPr>
            <w:r w:rsidRPr="00D573E6">
              <w:rPr>
                <w:rFonts w:ascii="Calibri" w:hAnsi="Calibri" w:cs="Calibri"/>
                <w:color w:val="000000"/>
                <w:sz w:val="18"/>
                <w:szCs w:val="18"/>
              </w:rPr>
              <w:t>Remodelación y Adecuación de Planta Engarrafadora Trinidad</w:t>
            </w:r>
          </w:p>
        </w:tc>
        <w:tc>
          <w:tcPr>
            <w:tcW w:w="945" w:type="dxa"/>
            <w:tcBorders>
              <w:top w:val="nil"/>
              <w:left w:val="nil"/>
              <w:bottom w:val="single" w:sz="4" w:space="0" w:color="auto"/>
              <w:right w:val="single" w:sz="4" w:space="0" w:color="auto"/>
            </w:tcBorders>
            <w:shd w:val="clear" w:color="auto" w:fill="auto"/>
            <w:vAlign w:val="center"/>
            <w:hideMark/>
          </w:tcPr>
          <w:p w14:paraId="2BF1CD7B" w14:textId="77777777" w:rsidR="006C4001" w:rsidRPr="00D573E6" w:rsidRDefault="006C4001" w:rsidP="006C4001">
            <w:pPr>
              <w:jc w:val="center"/>
              <w:rPr>
                <w:rFonts w:ascii="Calibri" w:hAnsi="Calibri" w:cs="Calibri"/>
                <w:color w:val="000000"/>
                <w:sz w:val="18"/>
                <w:szCs w:val="18"/>
              </w:rPr>
            </w:pPr>
            <w:r w:rsidRPr="00D573E6">
              <w:rPr>
                <w:rFonts w:ascii="Calibri" w:hAnsi="Calibri" w:cs="Calibri"/>
                <w:color w:val="000000"/>
                <w:sz w:val="18"/>
                <w:szCs w:val="18"/>
              </w:rPr>
              <w:t>1</w:t>
            </w:r>
          </w:p>
        </w:tc>
        <w:tc>
          <w:tcPr>
            <w:tcW w:w="1495" w:type="dxa"/>
            <w:tcBorders>
              <w:top w:val="nil"/>
              <w:left w:val="nil"/>
              <w:bottom w:val="single" w:sz="4" w:space="0" w:color="auto"/>
              <w:right w:val="single" w:sz="4" w:space="0" w:color="auto"/>
            </w:tcBorders>
            <w:shd w:val="clear" w:color="auto" w:fill="auto"/>
            <w:vAlign w:val="center"/>
            <w:hideMark/>
          </w:tcPr>
          <w:p w14:paraId="7664BD40" w14:textId="77777777" w:rsidR="006C4001" w:rsidRPr="00D573E6" w:rsidRDefault="006C4001" w:rsidP="006C4001">
            <w:pPr>
              <w:jc w:val="center"/>
              <w:rPr>
                <w:rFonts w:ascii="Calibri" w:hAnsi="Calibri" w:cs="Calibri"/>
                <w:color w:val="000000"/>
                <w:sz w:val="18"/>
                <w:szCs w:val="18"/>
              </w:rPr>
            </w:pPr>
            <w:r w:rsidRPr="00D573E6">
              <w:rPr>
                <w:rFonts w:ascii="Calibri" w:hAnsi="Calibri" w:cs="Calibri"/>
                <w:color w:val="000000"/>
                <w:sz w:val="18"/>
                <w:szCs w:val="18"/>
              </w:rPr>
              <w:t>2.377.974,93</w:t>
            </w:r>
          </w:p>
        </w:tc>
        <w:tc>
          <w:tcPr>
            <w:tcW w:w="1736" w:type="dxa"/>
            <w:tcBorders>
              <w:top w:val="nil"/>
              <w:left w:val="nil"/>
              <w:bottom w:val="single" w:sz="4" w:space="0" w:color="auto"/>
              <w:right w:val="single" w:sz="4" w:space="0" w:color="auto"/>
            </w:tcBorders>
            <w:shd w:val="clear" w:color="auto" w:fill="auto"/>
            <w:vAlign w:val="center"/>
            <w:hideMark/>
          </w:tcPr>
          <w:p w14:paraId="11BD2ABA" w14:textId="77777777" w:rsidR="006C4001" w:rsidRPr="00D573E6" w:rsidRDefault="006C4001" w:rsidP="006C4001">
            <w:pPr>
              <w:jc w:val="center"/>
              <w:rPr>
                <w:rFonts w:ascii="Calibri" w:hAnsi="Calibri" w:cs="Calibri"/>
                <w:color w:val="000000"/>
                <w:sz w:val="18"/>
                <w:szCs w:val="18"/>
              </w:rPr>
            </w:pPr>
            <w:r w:rsidRPr="00D573E6">
              <w:rPr>
                <w:rFonts w:ascii="Calibri" w:hAnsi="Calibri" w:cs="Calibri"/>
                <w:color w:val="000000"/>
                <w:sz w:val="18"/>
                <w:szCs w:val="18"/>
              </w:rPr>
              <w:t>2.377.974,93</w:t>
            </w:r>
          </w:p>
        </w:tc>
      </w:tr>
      <w:tr w:rsidR="006C4001" w:rsidRPr="00D573E6" w14:paraId="79F96F93" w14:textId="77777777" w:rsidTr="006C4001">
        <w:trPr>
          <w:trHeight w:hRule="exact" w:val="375"/>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ACCB787" w14:textId="77777777" w:rsidR="006C4001" w:rsidRPr="00D573E6" w:rsidRDefault="006C4001" w:rsidP="006C4001">
            <w:pPr>
              <w:jc w:val="center"/>
              <w:rPr>
                <w:rFonts w:ascii="Calibri" w:hAnsi="Calibri" w:cs="Calibri"/>
                <w:color w:val="000000"/>
                <w:sz w:val="18"/>
                <w:szCs w:val="18"/>
              </w:rPr>
            </w:pPr>
            <w:r w:rsidRPr="00D573E6">
              <w:rPr>
                <w:rFonts w:ascii="Calibri" w:hAnsi="Calibri" w:cs="Calibri"/>
                <w:color w:val="000000"/>
                <w:sz w:val="18"/>
                <w:szCs w:val="18"/>
              </w:rPr>
              <w:t>2</w:t>
            </w:r>
          </w:p>
        </w:tc>
        <w:tc>
          <w:tcPr>
            <w:tcW w:w="4807" w:type="dxa"/>
            <w:tcBorders>
              <w:top w:val="nil"/>
              <w:left w:val="nil"/>
              <w:bottom w:val="single" w:sz="4" w:space="0" w:color="auto"/>
              <w:right w:val="single" w:sz="4" w:space="0" w:color="auto"/>
            </w:tcBorders>
            <w:shd w:val="clear" w:color="auto" w:fill="auto"/>
            <w:vAlign w:val="center"/>
            <w:hideMark/>
          </w:tcPr>
          <w:p w14:paraId="4AA9ACF4" w14:textId="77777777" w:rsidR="006C4001" w:rsidRPr="00D573E6" w:rsidRDefault="006C4001" w:rsidP="006C4001">
            <w:pPr>
              <w:jc w:val="both"/>
              <w:rPr>
                <w:rFonts w:ascii="Calibri" w:hAnsi="Calibri" w:cs="Calibri"/>
                <w:color w:val="000000"/>
                <w:sz w:val="18"/>
                <w:szCs w:val="18"/>
              </w:rPr>
            </w:pPr>
            <w:r w:rsidRPr="00D573E6">
              <w:rPr>
                <w:rFonts w:ascii="Calibri" w:hAnsi="Calibri" w:cs="Calibri"/>
                <w:color w:val="000000"/>
                <w:sz w:val="18"/>
                <w:szCs w:val="18"/>
              </w:rPr>
              <w:t>Remodelación y Adecuación de Planta Engarrafadora Bermejo</w:t>
            </w:r>
          </w:p>
        </w:tc>
        <w:tc>
          <w:tcPr>
            <w:tcW w:w="945" w:type="dxa"/>
            <w:tcBorders>
              <w:top w:val="nil"/>
              <w:left w:val="nil"/>
              <w:bottom w:val="single" w:sz="4" w:space="0" w:color="auto"/>
              <w:right w:val="single" w:sz="4" w:space="0" w:color="auto"/>
            </w:tcBorders>
            <w:shd w:val="clear" w:color="auto" w:fill="auto"/>
            <w:vAlign w:val="center"/>
            <w:hideMark/>
          </w:tcPr>
          <w:p w14:paraId="6A5CF0AB" w14:textId="77777777" w:rsidR="006C4001" w:rsidRPr="00D573E6" w:rsidRDefault="006C4001" w:rsidP="006C4001">
            <w:pPr>
              <w:jc w:val="center"/>
              <w:rPr>
                <w:rFonts w:ascii="Calibri" w:hAnsi="Calibri" w:cs="Calibri"/>
                <w:color w:val="000000"/>
                <w:sz w:val="18"/>
                <w:szCs w:val="18"/>
              </w:rPr>
            </w:pPr>
            <w:r w:rsidRPr="00D573E6">
              <w:rPr>
                <w:rFonts w:ascii="Calibri" w:hAnsi="Calibri" w:cs="Calibri"/>
                <w:color w:val="000000"/>
                <w:sz w:val="18"/>
                <w:szCs w:val="18"/>
              </w:rPr>
              <w:t>1</w:t>
            </w:r>
          </w:p>
        </w:tc>
        <w:tc>
          <w:tcPr>
            <w:tcW w:w="1495" w:type="dxa"/>
            <w:tcBorders>
              <w:top w:val="nil"/>
              <w:left w:val="nil"/>
              <w:bottom w:val="single" w:sz="4" w:space="0" w:color="auto"/>
              <w:right w:val="single" w:sz="4" w:space="0" w:color="auto"/>
            </w:tcBorders>
            <w:shd w:val="clear" w:color="auto" w:fill="auto"/>
            <w:vAlign w:val="center"/>
            <w:hideMark/>
          </w:tcPr>
          <w:p w14:paraId="0A89BCC5" w14:textId="77777777" w:rsidR="006C4001" w:rsidRPr="00D573E6" w:rsidRDefault="006C4001" w:rsidP="006C4001">
            <w:pPr>
              <w:jc w:val="center"/>
              <w:rPr>
                <w:rFonts w:ascii="Calibri" w:hAnsi="Calibri" w:cs="Calibri"/>
                <w:color w:val="000000"/>
                <w:sz w:val="18"/>
                <w:szCs w:val="18"/>
              </w:rPr>
            </w:pPr>
            <w:r w:rsidRPr="00D573E6">
              <w:rPr>
                <w:rFonts w:ascii="Calibri" w:hAnsi="Calibri" w:cs="Calibri"/>
                <w:color w:val="000000"/>
                <w:sz w:val="18"/>
                <w:szCs w:val="18"/>
              </w:rPr>
              <w:t>1.530.362,47</w:t>
            </w:r>
          </w:p>
        </w:tc>
        <w:tc>
          <w:tcPr>
            <w:tcW w:w="1736" w:type="dxa"/>
            <w:tcBorders>
              <w:top w:val="nil"/>
              <w:left w:val="nil"/>
              <w:bottom w:val="single" w:sz="4" w:space="0" w:color="auto"/>
              <w:right w:val="single" w:sz="4" w:space="0" w:color="auto"/>
            </w:tcBorders>
            <w:shd w:val="clear" w:color="auto" w:fill="auto"/>
            <w:vAlign w:val="center"/>
            <w:hideMark/>
          </w:tcPr>
          <w:p w14:paraId="611B9394" w14:textId="77777777" w:rsidR="006C4001" w:rsidRPr="00D573E6" w:rsidRDefault="006C4001" w:rsidP="006C4001">
            <w:pPr>
              <w:jc w:val="center"/>
              <w:rPr>
                <w:rFonts w:ascii="Calibri" w:hAnsi="Calibri" w:cs="Calibri"/>
                <w:color w:val="000000"/>
                <w:sz w:val="18"/>
                <w:szCs w:val="18"/>
              </w:rPr>
            </w:pPr>
            <w:r w:rsidRPr="00D573E6">
              <w:rPr>
                <w:rFonts w:ascii="Calibri" w:hAnsi="Calibri" w:cs="Calibri"/>
                <w:color w:val="000000"/>
                <w:sz w:val="18"/>
                <w:szCs w:val="18"/>
              </w:rPr>
              <w:t>1.530.362,47</w:t>
            </w:r>
          </w:p>
        </w:tc>
      </w:tr>
      <w:tr w:rsidR="006C4001" w:rsidRPr="00D573E6" w14:paraId="038EAF0A" w14:textId="77777777" w:rsidTr="006C4001">
        <w:trPr>
          <w:trHeight w:hRule="exact" w:val="385"/>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13A604C" w14:textId="77777777" w:rsidR="006C4001" w:rsidRPr="00D573E6" w:rsidRDefault="006C4001" w:rsidP="006C4001">
            <w:pPr>
              <w:jc w:val="center"/>
              <w:rPr>
                <w:rFonts w:ascii="Calibri" w:hAnsi="Calibri" w:cs="Calibri"/>
                <w:color w:val="000000"/>
                <w:sz w:val="18"/>
                <w:szCs w:val="18"/>
              </w:rPr>
            </w:pPr>
            <w:r w:rsidRPr="00D573E6">
              <w:rPr>
                <w:rFonts w:ascii="Calibri" w:hAnsi="Calibri" w:cs="Calibri"/>
                <w:color w:val="000000"/>
                <w:sz w:val="18"/>
                <w:szCs w:val="18"/>
              </w:rPr>
              <w:t>3</w:t>
            </w:r>
          </w:p>
        </w:tc>
        <w:tc>
          <w:tcPr>
            <w:tcW w:w="4807" w:type="dxa"/>
            <w:tcBorders>
              <w:top w:val="nil"/>
              <w:left w:val="nil"/>
              <w:bottom w:val="single" w:sz="4" w:space="0" w:color="auto"/>
              <w:right w:val="single" w:sz="4" w:space="0" w:color="auto"/>
            </w:tcBorders>
            <w:shd w:val="clear" w:color="auto" w:fill="auto"/>
            <w:vAlign w:val="center"/>
            <w:hideMark/>
          </w:tcPr>
          <w:p w14:paraId="678D3439" w14:textId="77777777" w:rsidR="006C4001" w:rsidRPr="00D573E6" w:rsidRDefault="006C4001" w:rsidP="006C4001">
            <w:pPr>
              <w:jc w:val="both"/>
              <w:rPr>
                <w:rFonts w:ascii="Calibri" w:hAnsi="Calibri" w:cs="Calibri"/>
                <w:color w:val="000000"/>
                <w:sz w:val="18"/>
                <w:szCs w:val="18"/>
              </w:rPr>
            </w:pPr>
            <w:r w:rsidRPr="00D573E6">
              <w:rPr>
                <w:rFonts w:ascii="Calibri" w:hAnsi="Calibri" w:cs="Calibri"/>
                <w:color w:val="000000"/>
                <w:sz w:val="18"/>
                <w:szCs w:val="18"/>
              </w:rPr>
              <w:t>Remodelación y Adecuación de Planta Engarrafadora Tupiza</w:t>
            </w:r>
          </w:p>
        </w:tc>
        <w:tc>
          <w:tcPr>
            <w:tcW w:w="945" w:type="dxa"/>
            <w:tcBorders>
              <w:top w:val="nil"/>
              <w:left w:val="nil"/>
              <w:bottom w:val="single" w:sz="4" w:space="0" w:color="auto"/>
              <w:right w:val="single" w:sz="4" w:space="0" w:color="auto"/>
            </w:tcBorders>
            <w:shd w:val="clear" w:color="auto" w:fill="auto"/>
            <w:vAlign w:val="center"/>
            <w:hideMark/>
          </w:tcPr>
          <w:p w14:paraId="2F196F36" w14:textId="77777777" w:rsidR="006C4001" w:rsidRPr="00D573E6" w:rsidRDefault="006C4001" w:rsidP="006C4001">
            <w:pPr>
              <w:jc w:val="center"/>
              <w:rPr>
                <w:rFonts w:ascii="Calibri" w:hAnsi="Calibri" w:cs="Calibri"/>
                <w:color w:val="000000"/>
                <w:sz w:val="18"/>
                <w:szCs w:val="18"/>
              </w:rPr>
            </w:pPr>
            <w:r w:rsidRPr="00D573E6">
              <w:rPr>
                <w:rFonts w:ascii="Calibri" w:hAnsi="Calibri" w:cs="Calibri"/>
                <w:color w:val="000000"/>
                <w:sz w:val="18"/>
                <w:szCs w:val="18"/>
              </w:rPr>
              <w:t>1</w:t>
            </w:r>
          </w:p>
        </w:tc>
        <w:tc>
          <w:tcPr>
            <w:tcW w:w="1495" w:type="dxa"/>
            <w:tcBorders>
              <w:top w:val="nil"/>
              <w:left w:val="nil"/>
              <w:bottom w:val="single" w:sz="4" w:space="0" w:color="auto"/>
              <w:right w:val="single" w:sz="4" w:space="0" w:color="auto"/>
            </w:tcBorders>
            <w:shd w:val="clear" w:color="auto" w:fill="auto"/>
            <w:vAlign w:val="center"/>
            <w:hideMark/>
          </w:tcPr>
          <w:p w14:paraId="7DCC31CC" w14:textId="77777777" w:rsidR="006C4001" w:rsidRPr="00D573E6" w:rsidRDefault="006C4001" w:rsidP="006C4001">
            <w:pPr>
              <w:jc w:val="center"/>
              <w:rPr>
                <w:rFonts w:ascii="Calibri" w:hAnsi="Calibri" w:cs="Calibri"/>
                <w:color w:val="000000"/>
                <w:sz w:val="18"/>
                <w:szCs w:val="18"/>
              </w:rPr>
            </w:pPr>
            <w:r w:rsidRPr="00D573E6">
              <w:rPr>
                <w:rFonts w:ascii="Calibri" w:hAnsi="Calibri" w:cs="Calibri"/>
                <w:color w:val="000000"/>
                <w:sz w:val="18"/>
                <w:szCs w:val="18"/>
              </w:rPr>
              <w:t>1.426.529,84</w:t>
            </w:r>
          </w:p>
        </w:tc>
        <w:tc>
          <w:tcPr>
            <w:tcW w:w="1736" w:type="dxa"/>
            <w:tcBorders>
              <w:top w:val="nil"/>
              <w:left w:val="nil"/>
              <w:bottom w:val="single" w:sz="4" w:space="0" w:color="auto"/>
              <w:right w:val="single" w:sz="4" w:space="0" w:color="auto"/>
            </w:tcBorders>
            <w:shd w:val="clear" w:color="auto" w:fill="auto"/>
            <w:vAlign w:val="center"/>
            <w:hideMark/>
          </w:tcPr>
          <w:p w14:paraId="1D9F4E61" w14:textId="77777777" w:rsidR="006C4001" w:rsidRPr="00D573E6" w:rsidRDefault="006C4001" w:rsidP="006C4001">
            <w:pPr>
              <w:jc w:val="center"/>
              <w:rPr>
                <w:rFonts w:ascii="Calibri" w:hAnsi="Calibri" w:cs="Calibri"/>
                <w:color w:val="000000"/>
                <w:sz w:val="18"/>
                <w:szCs w:val="18"/>
              </w:rPr>
            </w:pPr>
            <w:r w:rsidRPr="00D573E6">
              <w:rPr>
                <w:rFonts w:ascii="Calibri" w:hAnsi="Calibri" w:cs="Calibri"/>
                <w:color w:val="000000"/>
                <w:sz w:val="18"/>
                <w:szCs w:val="18"/>
              </w:rPr>
              <w:t>1.426.529,84</w:t>
            </w:r>
          </w:p>
        </w:tc>
      </w:tr>
      <w:tr w:rsidR="006C4001" w:rsidRPr="00D573E6" w14:paraId="2A187DD2" w14:textId="77777777" w:rsidTr="006C4001">
        <w:trPr>
          <w:trHeight w:hRule="exact" w:val="224"/>
          <w:jc w:val="center"/>
        </w:trPr>
        <w:tc>
          <w:tcPr>
            <w:tcW w:w="786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3DDD745" w14:textId="77777777" w:rsidR="006C4001" w:rsidRPr="00D573E6" w:rsidRDefault="006C4001" w:rsidP="006C4001">
            <w:pPr>
              <w:jc w:val="center"/>
              <w:rPr>
                <w:rFonts w:ascii="Calibri" w:hAnsi="Calibri" w:cs="Calibri"/>
                <w:b/>
                <w:bCs/>
                <w:color w:val="000000"/>
                <w:sz w:val="18"/>
                <w:szCs w:val="18"/>
              </w:rPr>
            </w:pPr>
            <w:r w:rsidRPr="00D573E6">
              <w:rPr>
                <w:rFonts w:ascii="Calibri" w:hAnsi="Calibri" w:cs="Calibri"/>
                <w:b/>
                <w:bCs/>
                <w:color w:val="000000"/>
                <w:sz w:val="18"/>
                <w:szCs w:val="18"/>
              </w:rPr>
              <w:t xml:space="preserve">TOTAL EXPRESADO EN </w:t>
            </w:r>
            <w:r>
              <w:rPr>
                <w:rFonts w:ascii="Calibri" w:hAnsi="Calibri" w:cs="Calibri"/>
                <w:b/>
                <w:bCs/>
                <w:color w:val="000000"/>
                <w:sz w:val="18"/>
                <w:szCs w:val="18"/>
              </w:rPr>
              <w:t>DOLARES AMERICANOS</w:t>
            </w:r>
          </w:p>
        </w:tc>
        <w:tc>
          <w:tcPr>
            <w:tcW w:w="1736" w:type="dxa"/>
            <w:tcBorders>
              <w:top w:val="nil"/>
              <w:left w:val="nil"/>
              <w:bottom w:val="single" w:sz="4" w:space="0" w:color="auto"/>
              <w:right w:val="single" w:sz="4" w:space="0" w:color="auto"/>
            </w:tcBorders>
            <w:shd w:val="clear" w:color="auto" w:fill="auto"/>
            <w:vAlign w:val="center"/>
            <w:hideMark/>
          </w:tcPr>
          <w:p w14:paraId="4098343A" w14:textId="77777777" w:rsidR="006C4001" w:rsidRPr="00D573E6" w:rsidRDefault="006C4001" w:rsidP="006C4001">
            <w:pPr>
              <w:jc w:val="center"/>
              <w:rPr>
                <w:rFonts w:ascii="Calibri" w:hAnsi="Calibri" w:cs="Calibri"/>
                <w:b/>
                <w:bCs/>
                <w:color w:val="000000"/>
                <w:sz w:val="18"/>
                <w:szCs w:val="18"/>
              </w:rPr>
            </w:pPr>
            <w:r w:rsidRPr="00D573E6">
              <w:rPr>
                <w:rFonts w:ascii="Calibri" w:hAnsi="Calibri" w:cs="Calibri"/>
                <w:b/>
                <w:bCs/>
                <w:color w:val="000000"/>
                <w:sz w:val="18"/>
                <w:szCs w:val="18"/>
              </w:rPr>
              <w:t>5.334.867,24</w:t>
            </w:r>
          </w:p>
        </w:tc>
      </w:tr>
    </w:tbl>
    <w:p w14:paraId="089FB896" w14:textId="77777777" w:rsidR="006C4001" w:rsidRDefault="006C4001" w:rsidP="006C4001">
      <w:pPr>
        <w:rPr>
          <w:rFonts w:asciiTheme="minorHAnsi" w:hAnsiTheme="minorHAnsi" w:cstheme="minorHAnsi"/>
          <w:b/>
          <w:sz w:val="22"/>
          <w:szCs w:val="22"/>
        </w:rPr>
      </w:pPr>
    </w:p>
    <w:p w14:paraId="7B8956F1" w14:textId="77777777" w:rsidR="009B6EB7" w:rsidRDefault="009B6EB7" w:rsidP="00A563EC">
      <w:pPr>
        <w:rPr>
          <w:rFonts w:asciiTheme="minorHAnsi" w:hAnsiTheme="minorHAnsi" w:cstheme="minorHAnsi"/>
          <w:b/>
          <w:sz w:val="22"/>
          <w:szCs w:val="22"/>
        </w:rPr>
      </w:pPr>
    </w:p>
    <w:p w14:paraId="314CC3EC" w14:textId="77777777" w:rsidR="00A563EC" w:rsidRDefault="00A563EC" w:rsidP="00A563EC">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CE06A1" w:rsidRPr="00552079">
        <w:rPr>
          <w:rFonts w:asciiTheme="minorHAnsi" w:hAnsiTheme="minorHAnsi" w:cstheme="minorHAnsi"/>
          <w:b/>
          <w:sz w:val="22"/>
          <w:szCs w:val="22"/>
        </w:rPr>
        <w:t>.-</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4F6E516D" w14:textId="77777777" w:rsidR="009B6EB7" w:rsidRPr="00552079" w:rsidRDefault="009B6EB7" w:rsidP="009B6EB7">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Especializados en el Extranjero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w:t>
      </w:r>
      <w:r w:rsidRPr="00552079">
        <w:rPr>
          <w:rFonts w:asciiTheme="minorHAnsi" w:hAnsiTheme="minorHAnsi" w:cstheme="minorHAnsi"/>
          <w:sz w:val="22"/>
          <w:szCs w:val="22"/>
        </w:rPr>
        <w:t>en el ma</w:t>
      </w:r>
      <w:r>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Pr>
          <w:rFonts w:asciiTheme="minorHAnsi" w:hAnsiTheme="minorHAnsi" w:cstheme="minorHAnsi"/>
          <w:sz w:val="22"/>
          <w:szCs w:val="22"/>
        </w:rPr>
        <w:t>l 05 de julio de 2002.</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r w:rsidR="00CE06A1" w:rsidRPr="00552079">
        <w:rPr>
          <w:rFonts w:asciiTheme="minorHAnsi" w:hAnsiTheme="minorHAnsi" w:cstheme="minorHAnsi"/>
          <w:b/>
          <w:sz w:val="22"/>
          <w:szCs w:val="22"/>
        </w:rPr>
        <w:t>.-</w:t>
      </w:r>
    </w:p>
    <w:p w14:paraId="205A1D2B" w14:textId="77777777" w:rsidR="00546FAF" w:rsidRDefault="00546FAF" w:rsidP="00B37050">
      <w:pPr>
        <w:ind w:left="426"/>
        <w:jc w:val="both"/>
        <w:rPr>
          <w:rFonts w:asciiTheme="minorHAnsi" w:hAnsiTheme="minorHAnsi" w:cstheme="minorHAnsi"/>
          <w:b/>
          <w:sz w:val="22"/>
          <w:szCs w:val="22"/>
        </w:rPr>
      </w:pPr>
    </w:p>
    <w:p w14:paraId="3E24547D" w14:textId="782D38BD" w:rsidR="009B6EB7" w:rsidRPr="004119DC" w:rsidRDefault="009B6EB7" w:rsidP="009B6EB7">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 en su país de origen; de forma individua</w:t>
      </w:r>
      <w:r w:rsidR="007C5D4D">
        <w:rPr>
          <w:rFonts w:asciiTheme="minorHAnsi" w:hAnsiTheme="minorHAnsi" w:cstheme="minorHAnsi"/>
          <w:sz w:val="22"/>
          <w:szCs w:val="22"/>
        </w:rPr>
        <w:t>l o en asociaciones</w:t>
      </w:r>
      <w:r w:rsidRPr="004119DC">
        <w:rPr>
          <w:rFonts w:asciiTheme="minorHAnsi" w:hAnsiTheme="minorHAnsi" w:cstheme="minorHAnsi"/>
          <w:sz w:val="22"/>
          <w:szCs w:val="22"/>
        </w:rPr>
        <w:t>.</w:t>
      </w:r>
    </w:p>
    <w:p w14:paraId="12CA0459" w14:textId="77777777" w:rsidR="009B6EB7" w:rsidRPr="004119DC" w:rsidRDefault="009B6EB7" w:rsidP="009B6EB7">
      <w:pPr>
        <w:pStyle w:val="Prrafodelista"/>
        <w:ind w:left="426"/>
        <w:jc w:val="both"/>
        <w:rPr>
          <w:rFonts w:asciiTheme="minorHAnsi" w:hAnsiTheme="minorHAnsi" w:cstheme="minorHAnsi"/>
          <w:color w:val="000000"/>
          <w:sz w:val="22"/>
          <w:szCs w:val="22"/>
        </w:rPr>
      </w:pPr>
    </w:p>
    <w:p w14:paraId="6B158200" w14:textId="4588057E" w:rsidR="009B6EB7" w:rsidRPr="004119DC" w:rsidRDefault="007C5D4D" w:rsidP="009B6EB7">
      <w:pPr>
        <w:pStyle w:val="Prrafodelista"/>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Las Asociaciones </w:t>
      </w:r>
      <w:r w:rsidR="009B6EB7" w:rsidRPr="004119DC">
        <w:rPr>
          <w:rFonts w:asciiTheme="minorHAnsi" w:hAnsiTheme="minorHAnsi" w:cstheme="minorHAnsi"/>
          <w:color w:val="000000"/>
          <w:sz w:val="22"/>
          <w:szCs w:val="22"/>
        </w:rPr>
        <w:t>que se constituyan previamente a la presentación de propuestas deberán hacerlo en territorio extranjero.</w:t>
      </w:r>
    </w:p>
    <w:p w14:paraId="1BFB8ED9" w14:textId="77777777" w:rsidR="00280E7E" w:rsidRPr="00280E7E" w:rsidRDefault="00280E7E" w:rsidP="00280E7E">
      <w:pPr>
        <w:jc w:val="both"/>
        <w:rPr>
          <w:rFonts w:asciiTheme="minorHAnsi" w:hAnsiTheme="minorHAnsi" w:cstheme="minorHAnsi"/>
          <w:color w:val="000000"/>
          <w:sz w:val="22"/>
          <w:szCs w:val="22"/>
        </w:rPr>
      </w:pPr>
    </w:p>
    <w:p w14:paraId="5381890F" w14:textId="77777777"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CE06A1" w:rsidRPr="00552079">
        <w:rPr>
          <w:rFonts w:asciiTheme="minorHAnsi" w:hAnsiTheme="minorHAnsi" w:cstheme="minorHAnsi"/>
          <w:b/>
          <w:sz w:val="22"/>
          <w:szCs w:val="22"/>
        </w:rPr>
        <w:t>.-</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AD1B7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AD1B7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AD1B7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AD1B7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AD1B7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AD1B7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AD1B7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w:t>
      </w:r>
      <w:r w:rsidRPr="00552079">
        <w:rPr>
          <w:rFonts w:asciiTheme="minorHAnsi" w:eastAsiaTheme="minorHAnsi" w:hAnsiTheme="minorHAnsi" w:cstheme="minorHAnsi"/>
          <w:sz w:val="22"/>
          <w:szCs w:val="22"/>
          <w:lang w:val="es-BO"/>
        </w:rPr>
        <w:lastRenderedPageBreak/>
        <w:t>de afinidad, conforme lo establecido en el Código de Familia del Estado Plurinacional de Bolivia.</w:t>
      </w:r>
    </w:p>
    <w:p w14:paraId="55D8BF09" w14:textId="77777777" w:rsidR="006A773C" w:rsidRPr="00552079" w:rsidRDefault="006A773C" w:rsidP="00AD1B7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AD1B7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AD1B7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AD1B7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B428E9" w:rsidRPr="00552079">
        <w:rPr>
          <w:rFonts w:asciiTheme="minorHAnsi" w:hAnsiTheme="minorHAnsi" w:cstheme="minorHAnsi"/>
          <w:b/>
          <w:sz w:val="22"/>
          <w:szCs w:val="22"/>
        </w:rPr>
        <w:t>.-</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C65836">
        <w:rPr>
          <w:rFonts w:asciiTheme="minorHAnsi" w:hAnsiTheme="minorHAnsi" w:cstheme="minorHAnsi"/>
          <w:sz w:val="22"/>
          <w:szCs w:val="22"/>
          <w:highlight w:val="yellow"/>
        </w:rPr>
        <w:t>En caso de que el documento de origen sea presentado en otro idioma,</w:t>
      </w:r>
      <w:r w:rsidRPr="00552079">
        <w:rPr>
          <w:rFonts w:asciiTheme="minorHAnsi" w:hAnsiTheme="minorHAnsi" w:cstheme="minorHAnsi"/>
          <w:sz w:val="22"/>
          <w:szCs w:val="22"/>
        </w:rPr>
        <w:t xml:space="preserve"> </w:t>
      </w:r>
      <w:r w:rsidRPr="00C65836">
        <w:rPr>
          <w:rFonts w:asciiTheme="minorHAnsi" w:hAnsiTheme="minorHAnsi" w:cstheme="minorHAnsi"/>
          <w:sz w:val="22"/>
          <w:szCs w:val="22"/>
          <w:highlight w:val="yellow"/>
        </w:rPr>
        <w:t>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59738388" w14:textId="77777777" w:rsidR="000402D6" w:rsidRDefault="000402D6" w:rsidP="00867CDF">
      <w:pPr>
        <w:ind w:left="426"/>
        <w:jc w:val="both"/>
        <w:rPr>
          <w:rFonts w:asciiTheme="minorHAnsi" w:hAnsiTheme="minorHAnsi" w:cstheme="minorHAnsi"/>
          <w:sz w:val="22"/>
          <w:szCs w:val="22"/>
        </w:rPr>
      </w:pPr>
    </w:p>
    <w:p w14:paraId="7278F70E" w14:textId="77777777" w:rsidR="006C4001" w:rsidRDefault="006C4001" w:rsidP="00867CDF">
      <w:pPr>
        <w:ind w:left="426"/>
        <w:jc w:val="both"/>
        <w:rPr>
          <w:rFonts w:asciiTheme="minorHAnsi" w:hAnsiTheme="minorHAnsi" w:cstheme="minorHAnsi"/>
          <w:sz w:val="22"/>
          <w:szCs w:val="22"/>
        </w:rPr>
      </w:pPr>
    </w:p>
    <w:p w14:paraId="25AAC681" w14:textId="77777777" w:rsidR="006C4001" w:rsidRDefault="006C4001" w:rsidP="00867CDF">
      <w:pPr>
        <w:ind w:left="426"/>
        <w:jc w:val="both"/>
        <w:rPr>
          <w:rFonts w:asciiTheme="minorHAnsi" w:hAnsiTheme="minorHAnsi" w:cstheme="minorHAnsi"/>
          <w:sz w:val="22"/>
          <w:szCs w:val="22"/>
        </w:rPr>
      </w:pPr>
    </w:p>
    <w:p w14:paraId="238E046D" w14:textId="77777777" w:rsidR="006C4001" w:rsidRDefault="006C4001" w:rsidP="00867CDF">
      <w:pPr>
        <w:ind w:left="426"/>
        <w:jc w:val="both"/>
        <w:rPr>
          <w:rFonts w:asciiTheme="minorHAnsi" w:hAnsiTheme="minorHAnsi" w:cstheme="minorHAnsi"/>
          <w:sz w:val="22"/>
          <w:szCs w:val="22"/>
        </w:rPr>
      </w:pPr>
    </w:p>
    <w:p w14:paraId="66AFBB30"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B428E9" w:rsidRPr="00552079">
        <w:rPr>
          <w:rFonts w:asciiTheme="minorHAnsi" w:hAnsiTheme="minorHAnsi" w:cstheme="minorHAnsi"/>
          <w:b/>
          <w:sz w:val="22"/>
          <w:szCs w:val="22"/>
        </w:rPr>
        <w:t>.-</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7777777" w:rsidR="00F429EF" w:rsidRPr="004D4159" w:rsidRDefault="00F429EF" w:rsidP="00F429EF">
      <w:pPr>
        <w:pStyle w:val="Prrafodelista"/>
        <w:numPr>
          <w:ilvl w:val="0"/>
          <w:numId w:val="3"/>
        </w:numPr>
        <w:ind w:left="426" w:hanging="426"/>
        <w:jc w:val="both"/>
        <w:rPr>
          <w:rFonts w:asciiTheme="minorHAnsi" w:hAnsiTheme="minorHAnsi" w:cstheme="minorHAnsi"/>
          <w:b/>
          <w:sz w:val="22"/>
          <w:szCs w:val="22"/>
        </w:rPr>
      </w:pPr>
      <w:r w:rsidRPr="004D4159">
        <w:rPr>
          <w:rFonts w:asciiTheme="minorHAnsi" w:hAnsiTheme="minorHAnsi" w:cstheme="minorHAnsi"/>
          <w:b/>
          <w:sz w:val="22"/>
          <w:szCs w:val="22"/>
        </w:rPr>
        <w:t>GARANTÍAS.-</w:t>
      </w:r>
      <w:r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AD1B70">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AD1B7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AD1B7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AD1B7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AD1B7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AD1B70">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AD1B70">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AD1B7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AD1B7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AD1B7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77777777"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r w:rsidR="007D17B3" w:rsidRPr="00552079">
        <w:rPr>
          <w:rFonts w:asciiTheme="minorHAnsi" w:hAnsiTheme="minorHAnsi" w:cstheme="minorHAnsi"/>
          <w:b/>
          <w:sz w:val="22"/>
          <w:szCs w:val="22"/>
        </w:rPr>
        <w:t>.-</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7E34174F" w14:textId="77777777" w:rsidR="00430B35" w:rsidRPr="00552079" w:rsidRDefault="00430B35"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455717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00712B72">
        <w:rPr>
          <w:rFonts w:asciiTheme="minorHAnsi" w:hAnsiTheme="minorHAnsi" w:cstheme="minorHAnsi"/>
          <w:sz w:val="22"/>
          <w:szCs w:val="22"/>
          <w:lang w:val="es-BO"/>
        </w:rPr>
        <w:t>para la suscripción del contrato.</w:t>
      </w:r>
    </w:p>
    <w:p w14:paraId="4B0FC2F5" w14:textId="77777777" w:rsidR="00452B99" w:rsidRPr="00F42E8C" w:rsidRDefault="00452B99" w:rsidP="00452B99">
      <w:pPr>
        <w:jc w:val="both"/>
        <w:rPr>
          <w:rFonts w:asciiTheme="minorHAnsi" w:hAnsiTheme="minorHAnsi" w:cstheme="minorHAnsi"/>
          <w:color w:val="000000" w:themeColor="text1"/>
          <w:sz w:val="22"/>
          <w:szCs w:val="22"/>
          <w:lang w:val="es-BO"/>
        </w:rPr>
      </w:pPr>
    </w:p>
    <w:p w14:paraId="36B711AA"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7D17B3"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AD1B70">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AD1B70">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AD1B70">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AD1B70">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Default="00452B99" w:rsidP="00452B99">
      <w:pPr>
        <w:jc w:val="both"/>
        <w:rPr>
          <w:rFonts w:asciiTheme="minorHAnsi" w:hAnsiTheme="minorHAnsi" w:cstheme="minorHAnsi"/>
          <w:sz w:val="22"/>
          <w:szCs w:val="22"/>
        </w:rPr>
      </w:pPr>
    </w:p>
    <w:p w14:paraId="1A4CA0F7" w14:textId="77777777" w:rsidR="006C4001" w:rsidRDefault="006C4001" w:rsidP="00452B99">
      <w:pPr>
        <w:jc w:val="both"/>
        <w:rPr>
          <w:rFonts w:asciiTheme="minorHAnsi" w:hAnsiTheme="minorHAnsi" w:cstheme="minorHAnsi"/>
          <w:sz w:val="22"/>
          <w:szCs w:val="22"/>
        </w:rPr>
      </w:pPr>
    </w:p>
    <w:p w14:paraId="08C7F5A1" w14:textId="77777777" w:rsidR="006C4001" w:rsidRPr="00552079" w:rsidRDefault="006C4001" w:rsidP="00452B99">
      <w:pPr>
        <w:jc w:val="both"/>
        <w:rPr>
          <w:rFonts w:asciiTheme="minorHAnsi" w:hAnsiTheme="minorHAnsi" w:cstheme="minorHAnsi"/>
          <w:sz w:val="22"/>
          <w:szCs w:val="22"/>
        </w:rPr>
      </w:pPr>
    </w:p>
    <w:p w14:paraId="1EC18BE0"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CANCELACIÓN, ANULACIÓN O SUSPENSIÓN DEL PROCESO DE CONTRATACIÓN.- </w:t>
      </w:r>
    </w:p>
    <w:p w14:paraId="021FDA7C" w14:textId="77777777" w:rsidR="00452B99" w:rsidRPr="00552079" w:rsidRDefault="00452B99" w:rsidP="00452B99">
      <w:pPr>
        <w:jc w:val="both"/>
        <w:rPr>
          <w:rFonts w:asciiTheme="minorHAnsi" w:hAnsiTheme="minorHAnsi" w:cstheme="minorHAnsi"/>
          <w:sz w:val="22"/>
          <w:szCs w:val="22"/>
        </w:rPr>
      </w:pPr>
    </w:p>
    <w:p w14:paraId="1B0D6CD0" w14:textId="4A2CC971"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712B72">
        <w:rPr>
          <w:rFonts w:asciiTheme="minorHAnsi" w:hAnsiTheme="minorHAnsi" w:cstheme="minorHAnsi"/>
          <w:sz w:val="22"/>
          <w:szCs w:val="22"/>
        </w:rPr>
        <w:t xml:space="preserve"> suscripción del contrato.</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AD1B70">
      <w:pPr>
        <w:pStyle w:val="Prrafodelista"/>
        <w:numPr>
          <w:ilvl w:val="1"/>
          <w:numId w:val="28"/>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AD1B70">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AD1B70">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AD1B70">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AD1B70">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54D9111" w:rsidR="00452B99" w:rsidRPr="004B0CFC" w:rsidRDefault="00452B99" w:rsidP="00AD1B70">
      <w:pPr>
        <w:pStyle w:val="Prrafodelista"/>
        <w:numPr>
          <w:ilvl w:val="1"/>
          <w:numId w:val="28"/>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 xml:space="preserve">La </w:t>
      </w:r>
      <w:r w:rsidR="00515E98" w:rsidRPr="004B0CFC">
        <w:rPr>
          <w:rFonts w:asciiTheme="minorHAnsi" w:hAnsiTheme="minorHAnsi" w:cstheme="minorHAnsi"/>
          <w:b/>
          <w:sz w:val="22"/>
          <w:szCs w:val="22"/>
        </w:rPr>
        <w:t xml:space="preserve">Suspensión </w:t>
      </w:r>
      <w:r w:rsidRPr="004B0CFC">
        <w:rPr>
          <w:rFonts w:asciiTheme="minorHAnsi" w:hAnsiTheme="minorHAnsi" w:cstheme="minorHAnsi"/>
          <w:b/>
          <w:sz w:val="22"/>
          <w:szCs w:val="22"/>
        </w:rPr>
        <w:t>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7A26E96B" w14:textId="77777777" w:rsidR="006C4001" w:rsidRDefault="006C4001" w:rsidP="004B0CFC">
      <w:pPr>
        <w:spacing w:after="200" w:line="276" w:lineRule="auto"/>
        <w:ind w:left="993"/>
        <w:jc w:val="both"/>
        <w:rPr>
          <w:rFonts w:asciiTheme="minorHAnsi" w:eastAsiaTheme="minorHAnsi" w:hAnsiTheme="minorHAnsi" w:cstheme="minorHAnsi"/>
          <w:sz w:val="22"/>
          <w:szCs w:val="22"/>
          <w:lang w:val="es-BO"/>
        </w:rPr>
      </w:pPr>
    </w:p>
    <w:p w14:paraId="41D59619" w14:textId="77777777" w:rsidR="006C4001" w:rsidRDefault="006C4001" w:rsidP="004B0CFC">
      <w:pPr>
        <w:spacing w:after="200" w:line="276" w:lineRule="auto"/>
        <w:ind w:left="993"/>
        <w:jc w:val="both"/>
        <w:rPr>
          <w:rFonts w:asciiTheme="minorHAnsi" w:eastAsiaTheme="minorHAnsi" w:hAnsiTheme="minorHAnsi" w:cstheme="minorHAnsi"/>
          <w:sz w:val="22"/>
          <w:szCs w:val="22"/>
          <w:lang w:val="es-BO"/>
        </w:rPr>
      </w:pPr>
    </w:p>
    <w:p w14:paraId="348380E6" w14:textId="04A695FD" w:rsidR="00452B99" w:rsidRPr="004B0CFC" w:rsidRDefault="00452B99" w:rsidP="00AD1B70">
      <w:pPr>
        <w:pStyle w:val="Prrafodelista"/>
        <w:numPr>
          <w:ilvl w:val="1"/>
          <w:numId w:val="28"/>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AD1B70">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AD1B70">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AD1B70">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C01FC8" w:rsidRPr="00552079">
        <w:rPr>
          <w:rFonts w:asciiTheme="minorHAnsi" w:hAnsiTheme="minorHAnsi" w:cstheme="minorHAnsi"/>
          <w:b/>
          <w:sz w:val="22"/>
          <w:szCs w:val="22"/>
        </w:rPr>
        <w:t>.-</w:t>
      </w:r>
    </w:p>
    <w:p w14:paraId="66899B5F" w14:textId="77777777" w:rsidR="005B5002" w:rsidRPr="00552079" w:rsidRDefault="005B5002" w:rsidP="00B37050">
      <w:pPr>
        <w:jc w:val="both"/>
        <w:rPr>
          <w:rFonts w:asciiTheme="minorHAnsi" w:hAnsiTheme="minorHAnsi" w:cstheme="minorHAnsi"/>
          <w:sz w:val="22"/>
          <w:szCs w:val="22"/>
        </w:rPr>
      </w:pPr>
    </w:p>
    <w:p w14:paraId="481A7696" w14:textId="77777777"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14:paraId="3A44219F" w14:textId="77777777" w:rsidR="000E33F0" w:rsidRPr="00552079" w:rsidRDefault="000E33F0" w:rsidP="00B37050">
      <w:pPr>
        <w:ind w:left="426"/>
        <w:jc w:val="both"/>
        <w:rPr>
          <w:rFonts w:asciiTheme="minorHAnsi" w:hAnsiTheme="minorHAnsi" w:cstheme="minorHAnsi"/>
          <w:sz w:val="22"/>
          <w:szCs w:val="22"/>
          <w:lang w:val="es-ES_tradnl"/>
        </w:rPr>
      </w:pPr>
    </w:p>
    <w:p w14:paraId="5969C20B" w14:textId="39EC0A09" w:rsidR="000E33F0" w:rsidRPr="00552079" w:rsidRDefault="000E33F0" w:rsidP="006C4001">
      <w:pPr>
        <w:ind w:left="426"/>
        <w:jc w:val="both"/>
        <w:rPr>
          <w:rFonts w:asciiTheme="minorHAnsi" w:hAnsiTheme="minorHAnsi" w:cstheme="minorHAnsi"/>
          <w:i/>
          <w:color w:val="FF0000"/>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r w:rsidR="00FD0D37" w:rsidRPr="00657E90">
        <w:rPr>
          <w:rFonts w:asciiTheme="minorHAnsi" w:hAnsiTheme="minorHAnsi" w:cstheme="minorHAnsi"/>
          <w:sz w:val="22"/>
          <w:szCs w:val="22"/>
          <w:lang w:val="es-ES_tradnl"/>
        </w:rPr>
        <w:t xml:space="preserve"> </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E0815" w:rsidRPr="00552079">
        <w:rPr>
          <w:rFonts w:asciiTheme="minorHAnsi" w:hAnsiTheme="minorHAnsi" w:cstheme="minorHAnsi"/>
          <w:b/>
          <w:sz w:val="22"/>
          <w:szCs w:val="22"/>
        </w:rPr>
        <w:t>.-</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19EAC083" w14:textId="77777777" w:rsidR="00810045" w:rsidRPr="00552079" w:rsidRDefault="00810045" w:rsidP="00B37050">
      <w:pPr>
        <w:ind w:firstLine="426"/>
        <w:jc w:val="both"/>
        <w:rPr>
          <w:rFonts w:asciiTheme="minorHAnsi" w:hAnsiTheme="minorHAnsi" w:cstheme="minorHAnsi"/>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PREPARACIÓN DE PROPUESTAS.- </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294D4E4D"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7D3918">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r w:rsidR="0069248C" w:rsidRPr="002750AD">
        <w:rPr>
          <w:rFonts w:asciiTheme="minorHAnsi" w:hAnsiTheme="minorHAnsi" w:cstheme="minorHAnsi"/>
          <w:b/>
          <w:sz w:val="22"/>
          <w:szCs w:val="22"/>
        </w:rPr>
        <w:t>.-</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69248C" w:rsidRPr="00552079">
        <w:rPr>
          <w:rFonts w:asciiTheme="minorHAnsi" w:hAnsiTheme="minorHAnsi" w:cstheme="minorHAnsi"/>
          <w:b/>
          <w:sz w:val="22"/>
          <w:szCs w:val="22"/>
        </w:rPr>
        <w:t>.-</w:t>
      </w:r>
      <w:r w:rsidR="00144829" w:rsidRPr="00552079">
        <w:rPr>
          <w:rFonts w:asciiTheme="minorHAnsi" w:hAnsiTheme="minorHAnsi" w:cstheme="minorHAnsi"/>
          <w:b/>
          <w:sz w:val="22"/>
          <w:szCs w:val="22"/>
        </w:rPr>
        <w:t xml:space="preserve"> </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69248C" w:rsidRPr="00552079">
        <w:rPr>
          <w:rFonts w:asciiTheme="minorHAnsi" w:hAnsiTheme="minorHAnsi" w:cstheme="minorHAnsi"/>
          <w:b/>
          <w:sz w:val="22"/>
          <w:szCs w:val="22"/>
        </w:rPr>
        <w:t>.-</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69248C" w:rsidRPr="00552079">
        <w:rPr>
          <w:rFonts w:asciiTheme="minorHAnsi" w:hAnsiTheme="minorHAnsi" w:cstheme="minorHAnsi"/>
          <w:b/>
          <w:sz w:val="22"/>
          <w:szCs w:val="22"/>
        </w:rPr>
        <w:t>.-</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69248C" w:rsidRPr="00552079">
        <w:rPr>
          <w:rFonts w:asciiTheme="minorHAnsi" w:hAnsiTheme="minorHAnsi" w:cstheme="minorHAnsi"/>
          <w:b/>
          <w:sz w:val="22"/>
          <w:szCs w:val="22"/>
        </w:rPr>
        <w:t>.-</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Default="00F17C85" w:rsidP="00B37050">
      <w:pPr>
        <w:ind w:left="567"/>
        <w:jc w:val="both"/>
        <w:rPr>
          <w:rFonts w:asciiTheme="minorHAnsi" w:hAnsiTheme="minorHAnsi" w:cstheme="minorHAnsi"/>
          <w:sz w:val="22"/>
          <w:szCs w:val="22"/>
          <w:lang w:val="es-BO"/>
        </w:rPr>
      </w:pPr>
    </w:p>
    <w:p w14:paraId="27040ECF" w14:textId="77777777" w:rsidR="00AD5514" w:rsidRDefault="00AD5514" w:rsidP="00B37050">
      <w:pPr>
        <w:ind w:left="567"/>
        <w:jc w:val="both"/>
        <w:rPr>
          <w:rFonts w:asciiTheme="minorHAnsi" w:hAnsiTheme="minorHAnsi" w:cstheme="minorHAnsi"/>
          <w:sz w:val="22"/>
          <w:szCs w:val="22"/>
          <w:lang w:val="es-BO"/>
        </w:rPr>
      </w:pPr>
    </w:p>
    <w:p w14:paraId="61B8EDB2" w14:textId="77777777" w:rsidR="00AD5514" w:rsidRPr="00552079" w:rsidRDefault="00AD5514" w:rsidP="00B37050">
      <w:pPr>
        <w:ind w:left="567"/>
        <w:jc w:val="both"/>
        <w:rPr>
          <w:rFonts w:asciiTheme="minorHAnsi" w:hAnsiTheme="minorHAnsi" w:cstheme="minorHAnsi"/>
          <w:sz w:val="22"/>
          <w:szCs w:val="22"/>
          <w:lang w:val="es-BO"/>
        </w:rPr>
      </w:pPr>
    </w:p>
    <w:p w14:paraId="27022CD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ETAPA DE CONCERTACIÓN</w:t>
      </w:r>
      <w:r w:rsidR="0069248C"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AD1B70">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AD1B70">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6A76CA70"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09308A6F"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AD5514">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263B8716"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311E5507" w:rsidR="006C4001" w:rsidRDefault="006C4001">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73B0C009"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6ED9CEB" w14:textId="77777777" w:rsidR="00892ABC" w:rsidRDefault="00892ABC" w:rsidP="006C4001">
      <w:pPr>
        <w:rPr>
          <w:rFonts w:asciiTheme="minorHAnsi" w:hAnsiTheme="minorHAnsi" w:cstheme="minorHAnsi"/>
          <w:sz w:val="22"/>
          <w:szCs w:val="22"/>
        </w:rPr>
      </w:pPr>
      <w:bookmarkStart w:id="4" w:name="_Toc406117487"/>
      <w:bookmarkStart w:id="5" w:name="_Toc420320460"/>
      <w:bookmarkStart w:id="6" w:name="_Toc420685484"/>
      <w:bookmarkStart w:id="7" w:name="_Toc421526473"/>
      <w:bookmarkStart w:id="8" w:name="_Toc421872697"/>
      <w:bookmarkStart w:id="9" w:name="_Toc423535962"/>
    </w:p>
    <w:p w14:paraId="5EC418F2" w14:textId="77777777" w:rsidR="006C4001" w:rsidRPr="006300D1" w:rsidRDefault="006C4001" w:rsidP="006C4001">
      <w:pPr>
        <w:rPr>
          <w:rFonts w:asciiTheme="minorHAnsi" w:hAnsiTheme="minorHAnsi" w:cstheme="minorHAnsi"/>
          <w:sz w:val="22"/>
          <w:szCs w:val="22"/>
        </w:rPr>
      </w:pPr>
      <w:r w:rsidRPr="006300D1">
        <w:rPr>
          <w:rFonts w:asciiTheme="minorHAnsi" w:hAnsiTheme="minorHAnsi" w:cstheme="minorHAnsi"/>
          <w:sz w:val="22"/>
          <w:szCs w:val="22"/>
        </w:rPr>
        <w:t>Los Proponentes deben presentar las garantías señaladas a continuación:</w:t>
      </w:r>
      <w:bookmarkEnd w:id="4"/>
      <w:bookmarkEnd w:id="5"/>
      <w:bookmarkEnd w:id="6"/>
      <w:bookmarkEnd w:id="7"/>
      <w:bookmarkEnd w:id="8"/>
      <w:bookmarkEnd w:id="9"/>
    </w:p>
    <w:p w14:paraId="23FDE989" w14:textId="77777777" w:rsidR="006C4001" w:rsidRPr="006300D1" w:rsidRDefault="006C4001" w:rsidP="006C4001">
      <w:pPr>
        <w:rPr>
          <w:rFonts w:asciiTheme="minorHAnsi" w:hAnsiTheme="minorHAnsi" w:cstheme="minorHAnsi"/>
          <w:b/>
          <w:sz w:val="22"/>
          <w:szCs w:val="22"/>
        </w:rPr>
      </w:pPr>
    </w:p>
    <w:p w14:paraId="5EF4FCA4" w14:textId="77777777" w:rsidR="006C4001" w:rsidRPr="006300D1" w:rsidRDefault="006C4001" w:rsidP="00174131">
      <w:pPr>
        <w:pStyle w:val="Ttulo2"/>
        <w:numPr>
          <w:ilvl w:val="1"/>
          <w:numId w:val="35"/>
        </w:numPr>
        <w:spacing w:before="0" w:after="0"/>
        <w:rPr>
          <w:rFonts w:asciiTheme="minorHAnsi" w:hAnsiTheme="minorHAnsi" w:cstheme="minorHAnsi"/>
          <w:bCs w:val="0"/>
          <w:i w:val="0"/>
          <w:iCs w:val="0"/>
          <w:sz w:val="22"/>
          <w:szCs w:val="22"/>
        </w:rPr>
      </w:pPr>
      <w:bookmarkStart w:id="10" w:name="_Toc445474210"/>
      <w:r w:rsidRPr="006300D1">
        <w:rPr>
          <w:rFonts w:asciiTheme="minorHAnsi" w:hAnsiTheme="minorHAnsi" w:cstheme="minorHAnsi"/>
          <w:bCs w:val="0"/>
          <w:i w:val="0"/>
          <w:iCs w:val="0"/>
          <w:sz w:val="22"/>
          <w:szCs w:val="22"/>
        </w:rPr>
        <w:t>GARANTIA DE SERIEDAD DE PROPUESTA</w:t>
      </w:r>
      <w:bookmarkEnd w:id="10"/>
    </w:p>
    <w:p w14:paraId="778D118A" w14:textId="77777777" w:rsidR="006C4001" w:rsidRPr="006300D1" w:rsidRDefault="006C4001" w:rsidP="006C4001">
      <w:pPr>
        <w:rPr>
          <w:rFonts w:asciiTheme="minorHAnsi" w:hAnsiTheme="minorHAnsi" w:cstheme="minorHAnsi"/>
          <w:sz w:val="22"/>
          <w:szCs w:val="22"/>
        </w:rPr>
      </w:pPr>
    </w:p>
    <w:p w14:paraId="79E6E5E6" w14:textId="77777777" w:rsidR="006C4001" w:rsidRPr="006300D1" w:rsidRDefault="006C4001" w:rsidP="006C4001">
      <w:pPr>
        <w:rPr>
          <w:rFonts w:asciiTheme="minorHAnsi" w:hAnsiTheme="minorHAnsi" w:cstheme="minorHAnsi"/>
          <w:sz w:val="22"/>
          <w:szCs w:val="22"/>
        </w:rPr>
      </w:pPr>
      <w:r w:rsidRPr="006300D1">
        <w:rPr>
          <w:rFonts w:asciiTheme="minorHAnsi" w:hAnsiTheme="minorHAnsi" w:cstheme="minorHAnsi"/>
          <w:sz w:val="22"/>
          <w:szCs w:val="22"/>
        </w:rPr>
        <w:t>Los proponentes podrán presentar:</w:t>
      </w:r>
    </w:p>
    <w:p w14:paraId="2A0E91AE" w14:textId="77777777" w:rsidR="006C4001" w:rsidRPr="006300D1" w:rsidRDefault="006C4001" w:rsidP="006C4001">
      <w:pPr>
        <w:rPr>
          <w:rFonts w:asciiTheme="minorHAnsi" w:hAnsiTheme="minorHAnsi" w:cstheme="minorHAnsi"/>
          <w:sz w:val="22"/>
          <w:szCs w:val="22"/>
        </w:rPr>
      </w:pPr>
    </w:p>
    <w:p w14:paraId="0BF7940F" w14:textId="77777777" w:rsidR="006C4001" w:rsidRPr="006300D1" w:rsidRDefault="006C4001" w:rsidP="00174131">
      <w:pPr>
        <w:numPr>
          <w:ilvl w:val="0"/>
          <w:numId w:val="32"/>
        </w:numPr>
        <w:jc w:val="both"/>
        <w:rPr>
          <w:rFonts w:asciiTheme="minorHAnsi" w:hAnsiTheme="minorHAnsi" w:cstheme="minorHAnsi"/>
          <w:sz w:val="22"/>
          <w:szCs w:val="22"/>
          <w:u w:val="single"/>
        </w:rPr>
      </w:pPr>
      <w:r w:rsidRPr="006300D1">
        <w:rPr>
          <w:rFonts w:asciiTheme="minorHAnsi" w:hAnsiTheme="minorHAnsi" w:cstheme="minorHAnsi"/>
          <w:sz w:val="22"/>
          <w:szCs w:val="22"/>
        </w:rPr>
        <w:t xml:space="preserve">Una Carta de Crédito Stand </w:t>
      </w:r>
      <w:proofErr w:type="spellStart"/>
      <w:r w:rsidRPr="006300D1">
        <w:rPr>
          <w:rFonts w:asciiTheme="minorHAnsi" w:hAnsiTheme="minorHAnsi" w:cstheme="minorHAnsi"/>
          <w:sz w:val="22"/>
          <w:szCs w:val="22"/>
        </w:rPr>
        <w:t>By</w:t>
      </w:r>
      <w:proofErr w:type="spellEnd"/>
      <w:r w:rsidRPr="006300D1">
        <w:rPr>
          <w:rFonts w:asciiTheme="minorHAnsi" w:hAnsiTheme="minorHAnsi" w:cstheme="minorHAnsi"/>
          <w:sz w:val="22"/>
          <w:szCs w:val="22"/>
        </w:rPr>
        <w:t xml:space="preserve"> (SBLC) emitida a la orden de Yacimientos Petrolíferos Fiscales Bolivianos YPFB, por un Banco Internacional y Notificada por un Banco Local establecido en el Estado Plurinacional de Bolivia; misma que deberá ser de carácter </w:t>
      </w:r>
      <w:r w:rsidRPr="006300D1">
        <w:rPr>
          <w:rFonts w:asciiTheme="minorHAnsi" w:hAnsiTheme="minorHAnsi" w:cstheme="minorHAnsi"/>
          <w:sz w:val="22"/>
          <w:szCs w:val="22"/>
          <w:u w:val="single"/>
        </w:rPr>
        <w:t xml:space="preserve">Irrevocable, Renovable y de Ejecución a primer requerimiento (at </w:t>
      </w:r>
      <w:proofErr w:type="spellStart"/>
      <w:r w:rsidRPr="006300D1">
        <w:rPr>
          <w:rFonts w:asciiTheme="minorHAnsi" w:hAnsiTheme="minorHAnsi" w:cstheme="minorHAnsi"/>
          <w:sz w:val="22"/>
          <w:szCs w:val="22"/>
          <w:u w:val="single"/>
        </w:rPr>
        <w:t>sight</w:t>
      </w:r>
      <w:proofErr w:type="spellEnd"/>
      <w:r w:rsidRPr="006300D1">
        <w:rPr>
          <w:rFonts w:asciiTheme="minorHAnsi" w:hAnsiTheme="minorHAnsi" w:cstheme="minorHAnsi"/>
          <w:sz w:val="22"/>
          <w:szCs w:val="22"/>
          <w:u w:val="single"/>
        </w:rPr>
        <w:t>) con vigencia de por lo menos 90 días calendario y deberá ser emitida por un monto equivalente al 1% del valor de la propuesta económica del proponente.</w:t>
      </w:r>
    </w:p>
    <w:p w14:paraId="33F7C0BE" w14:textId="77777777" w:rsidR="006C4001" w:rsidRPr="006300D1" w:rsidRDefault="006C4001" w:rsidP="006C4001">
      <w:pPr>
        <w:ind w:left="720"/>
        <w:rPr>
          <w:rFonts w:asciiTheme="minorHAnsi" w:hAnsiTheme="minorHAnsi" w:cstheme="minorHAnsi"/>
          <w:sz w:val="22"/>
          <w:szCs w:val="22"/>
        </w:rPr>
      </w:pPr>
    </w:p>
    <w:p w14:paraId="42AA02D4" w14:textId="77777777" w:rsidR="006C4001" w:rsidRPr="006300D1" w:rsidRDefault="006C4001" w:rsidP="00174131">
      <w:pPr>
        <w:numPr>
          <w:ilvl w:val="0"/>
          <w:numId w:val="32"/>
        </w:numPr>
        <w:jc w:val="both"/>
        <w:rPr>
          <w:rFonts w:asciiTheme="minorHAnsi" w:hAnsiTheme="minorHAnsi" w:cstheme="minorHAnsi"/>
          <w:sz w:val="22"/>
          <w:szCs w:val="22"/>
        </w:rPr>
      </w:pPr>
      <w:r w:rsidRPr="006300D1">
        <w:rPr>
          <w:rFonts w:asciiTheme="minorHAnsi" w:hAnsiTheme="minorHAnsi" w:cstheme="minorHAnsi"/>
          <w:sz w:val="22"/>
          <w:szCs w:val="22"/>
        </w:rPr>
        <w:t xml:space="preserve">Una Boleta de Garantía contra Garantizada (por una Carta de Crédito Stand </w:t>
      </w:r>
      <w:proofErr w:type="spellStart"/>
      <w:r w:rsidRPr="006300D1">
        <w:rPr>
          <w:rFonts w:asciiTheme="minorHAnsi" w:hAnsiTheme="minorHAnsi" w:cstheme="minorHAnsi"/>
          <w:sz w:val="22"/>
          <w:szCs w:val="22"/>
        </w:rPr>
        <w:t>By</w:t>
      </w:r>
      <w:proofErr w:type="spellEnd"/>
      <w:r w:rsidRPr="006300D1">
        <w:rPr>
          <w:rFonts w:asciiTheme="minorHAnsi" w:hAnsiTheme="minorHAnsi" w:cstheme="minorHAnsi"/>
          <w:sz w:val="22"/>
          <w:szCs w:val="22"/>
        </w:rPr>
        <w:t xml:space="preserve">) emitida por un banco local, misma que deberá ser de carácter </w:t>
      </w:r>
      <w:r w:rsidRPr="006300D1">
        <w:rPr>
          <w:rFonts w:asciiTheme="minorHAnsi" w:hAnsiTheme="minorHAnsi" w:cstheme="minorHAnsi"/>
          <w:sz w:val="22"/>
          <w:szCs w:val="22"/>
          <w:u w:val="single"/>
        </w:rPr>
        <w:t>Irrevocable, Renovable y de ejecución inmediata con vigencia de por lo menos 90 días calendario y deberá ser emitida por un monto equivalente al 1% del valor de la propuesta económica del proponente</w:t>
      </w:r>
      <w:r w:rsidRPr="006300D1">
        <w:rPr>
          <w:rFonts w:asciiTheme="minorHAnsi" w:hAnsiTheme="minorHAnsi" w:cstheme="minorHAnsi"/>
          <w:sz w:val="22"/>
          <w:szCs w:val="22"/>
        </w:rPr>
        <w:t>.</w:t>
      </w:r>
    </w:p>
    <w:p w14:paraId="0F3B55A3" w14:textId="77777777" w:rsidR="006C4001" w:rsidRPr="006300D1" w:rsidRDefault="006C4001" w:rsidP="006C4001">
      <w:pPr>
        <w:pStyle w:val="Prrafodelista"/>
        <w:rPr>
          <w:rFonts w:asciiTheme="minorHAnsi" w:hAnsiTheme="minorHAnsi" w:cstheme="minorHAnsi"/>
          <w:sz w:val="22"/>
          <w:szCs w:val="22"/>
        </w:rPr>
      </w:pPr>
    </w:p>
    <w:p w14:paraId="725100CA" w14:textId="77777777" w:rsidR="006C4001" w:rsidRPr="006300D1" w:rsidRDefault="006C4001" w:rsidP="00174131">
      <w:pPr>
        <w:numPr>
          <w:ilvl w:val="0"/>
          <w:numId w:val="32"/>
        </w:numPr>
        <w:jc w:val="both"/>
        <w:rPr>
          <w:rFonts w:asciiTheme="minorHAnsi" w:hAnsiTheme="minorHAnsi" w:cstheme="minorHAnsi"/>
          <w:sz w:val="22"/>
          <w:szCs w:val="22"/>
        </w:rPr>
      </w:pPr>
      <w:r w:rsidRPr="006300D1">
        <w:rPr>
          <w:rFonts w:asciiTheme="minorHAnsi" w:hAnsiTheme="minorHAnsi" w:cstheme="minorHAnsi"/>
          <w:sz w:val="22"/>
          <w:szCs w:val="22"/>
        </w:rPr>
        <w:t xml:space="preserve">Una Garantía a Primer requerimiento contra garantizada (por una carta de crédito Stand </w:t>
      </w:r>
      <w:proofErr w:type="spellStart"/>
      <w:r w:rsidRPr="006300D1">
        <w:rPr>
          <w:rFonts w:asciiTheme="minorHAnsi" w:hAnsiTheme="minorHAnsi" w:cstheme="minorHAnsi"/>
          <w:sz w:val="22"/>
          <w:szCs w:val="22"/>
        </w:rPr>
        <w:t>By</w:t>
      </w:r>
      <w:proofErr w:type="spellEnd"/>
      <w:r w:rsidRPr="006300D1">
        <w:rPr>
          <w:rFonts w:asciiTheme="minorHAnsi" w:hAnsiTheme="minorHAnsi" w:cstheme="minorHAnsi"/>
          <w:sz w:val="22"/>
          <w:szCs w:val="22"/>
        </w:rPr>
        <w:t xml:space="preserve">) emitida por un Banco Local, misma que deberá ser de carácter </w:t>
      </w:r>
      <w:r w:rsidRPr="006300D1">
        <w:rPr>
          <w:rFonts w:asciiTheme="minorHAnsi" w:hAnsiTheme="minorHAnsi" w:cstheme="minorHAnsi"/>
          <w:sz w:val="22"/>
          <w:szCs w:val="22"/>
          <w:u w:val="single"/>
        </w:rPr>
        <w:t>irrevocable, renovable y de ejecución a primer requerimiento con una vigencia de por lo menos 90 días calendario y deberá ser emitida por un monto equivalente al 1% del valor de la propuesta económica del proponente.</w:t>
      </w:r>
    </w:p>
    <w:p w14:paraId="28983687" w14:textId="77777777" w:rsidR="006C4001" w:rsidRPr="006300D1" w:rsidRDefault="006C4001" w:rsidP="006C4001">
      <w:pPr>
        <w:ind w:left="720"/>
        <w:rPr>
          <w:rFonts w:asciiTheme="minorHAnsi" w:hAnsiTheme="minorHAnsi" w:cstheme="minorHAnsi"/>
          <w:sz w:val="22"/>
          <w:szCs w:val="22"/>
        </w:rPr>
      </w:pPr>
    </w:p>
    <w:p w14:paraId="7270974E" w14:textId="77777777" w:rsidR="006C4001" w:rsidRPr="006300D1" w:rsidRDefault="006C4001" w:rsidP="00174131">
      <w:pPr>
        <w:numPr>
          <w:ilvl w:val="0"/>
          <w:numId w:val="32"/>
        </w:numPr>
        <w:jc w:val="both"/>
        <w:rPr>
          <w:rFonts w:asciiTheme="minorHAnsi" w:hAnsiTheme="minorHAnsi" w:cstheme="minorHAnsi"/>
          <w:sz w:val="22"/>
          <w:szCs w:val="22"/>
        </w:rPr>
      </w:pPr>
      <w:r w:rsidRPr="006300D1">
        <w:rPr>
          <w:rFonts w:asciiTheme="minorHAnsi" w:hAnsiTheme="minorHAnsi" w:cstheme="minorHAnsi"/>
          <w:sz w:val="22"/>
          <w:szCs w:val="22"/>
        </w:rPr>
        <w:t>Una Boleta de Garantía o Garantía a primer requerimiento, con las mismas características según corresponda, conforme a los numerales 2 y 3. Este instrumento de garantía, una vez se constate a través de certificación a ser presentada por la empresa proveedora, estableciendo que esta no se encuentra registrada en FUNDEMPRESA o el SIN, y por tanto, no realice o tenga actividades económica entro del territorio Boliviano.</w:t>
      </w:r>
    </w:p>
    <w:p w14:paraId="6469895D" w14:textId="77777777" w:rsidR="006C4001" w:rsidRPr="006300D1" w:rsidRDefault="006C4001" w:rsidP="006C4001">
      <w:pPr>
        <w:ind w:left="720"/>
        <w:rPr>
          <w:rFonts w:asciiTheme="minorHAnsi" w:hAnsiTheme="minorHAnsi" w:cstheme="minorHAnsi"/>
          <w:sz w:val="22"/>
          <w:szCs w:val="22"/>
        </w:rPr>
      </w:pPr>
    </w:p>
    <w:p w14:paraId="3FC7A2B5" w14:textId="77777777" w:rsidR="006C4001" w:rsidRPr="006300D1" w:rsidRDefault="006C4001" w:rsidP="006C4001">
      <w:pPr>
        <w:rPr>
          <w:rFonts w:asciiTheme="minorHAnsi" w:hAnsiTheme="minorHAnsi" w:cstheme="minorHAnsi"/>
          <w:sz w:val="22"/>
          <w:szCs w:val="22"/>
        </w:rPr>
      </w:pPr>
      <w:bookmarkStart w:id="11" w:name="_Toc420320462"/>
      <w:bookmarkStart w:id="12" w:name="_Toc420685486"/>
      <w:bookmarkStart w:id="13" w:name="_Toc421526475"/>
      <w:bookmarkStart w:id="14" w:name="_Toc421872699"/>
      <w:bookmarkStart w:id="15" w:name="_Toc423535964"/>
      <w:r w:rsidRPr="006300D1">
        <w:rPr>
          <w:rFonts w:asciiTheme="minorHAnsi" w:hAnsiTheme="minorHAnsi" w:cstheme="minorHAnsi"/>
          <w:sz w:val="22"/>
          <w:szCs w:val="22"/>
        </w:rPr>
        <w:t>La empresa adjudica adicionalmente deberá presentar previa a la elaboración del contrato las garantías señaladas a continuación:</w:t>
      </w:r>
      <w:bookmarkEnd w:id="11"/>
      <w:bookmarkEnd w:id="12"/>
      <w:bookmarkEnd w:id="13"/>
      <w:bookmarkEnd w:id="14"/>
      <w:bookmarkEnd w:id="15"/>
    </w:p>
    <w:p w14:paraId="68B9BF23" w14:textId="77777777" w:rsidR="006C4001" w:rsidRPr="006300D1" w:rsidRDefault="006C4001" w:rsidP="006C4001">
      <w:pPr>
        <w:rPr>
          <w:rFonts w:asciiTheme="minorHAnsi" w:hAnsiTheme="minorHAnsi" w:cstheme="minorHAnsi"/>
          <w:sz w:val="22"/>
          <w:szCs w:val="22"/>
        </w:rPr>
      </w:pPr>
    </w:p>
    <w:p w14:paraId="38E68333" w14:textId="77777777" w:rsidR="006C4001" w:rsidRPr="006300D1" w:rsidRDefault="006C4001" w:rsidP="00174131">
      <w:pPr>
        <w:pStyle w:val="Ttulo2"/>
        <w:numPr>
          <w:ilvl w:val="1"/>
          <w:numId w:val="35"/>
        </w:numPr>
        <w:spacing w:before="0" w:after="0"/>
        <w:rPr>
          <w:rFonts w:asciiTheme="minorHAnsi" w:hAnsiTheme="minorHAnsi" w:cstheme="minorHAnsi"/>
          <w:bCs w:val="0"/>
          <w:i w:val="0"/>
          <w:iCs w:val="0"/>
          <w:sz w:val="22"/>
          <w:szCs w:val="22"/>
        </w:rPr>
      </w:pPr>
      <w:bookmarkStart w:id="16" w:name="_Toc445474211"/>
      <w:r w:rsidRPr="006300D1">
        <w:rPr>
          <w:rFonts w:asciiTheme="minorHAnsi" w:hAnsiTheme="minorHAnsi" w:cstheme="minorHAnsi"/>
          <w:bCs w:val="0"/>
          <w:i w:val="0"/>
          <w:iCs w:val="0"/>
          <w:sz w:val="22"/>
          <w:szCs w:val="22"/>
        </w:rPr>
        <w:t>GARANTIA DE CORRECTA INVERSIÓN DE ANTICIPO</w:t>
      </w:r>
      <w:bookmarkEnd w:id="16"/>
      <w:r w:rsidRPr="006300D1">
        <w:rPr>
          <w:rFonts w:asciiTheme="minorHAnsi" w:hAnsiTheme="minorHAnsi" w:cstheme="minorHAnsi"/>
          <w:bCs w:val="0"/>
          <w:i w:val="0"/>
          <w:iCs w:val="0"/>
          <w:sz w:val="22"/>
          <w:szCs w:val="22"/>
        </w:rPr>
        <w:t xml:space="preserve"> </w:t>
      </w:r>
    </w:p>
    <w:p w14:paraId="7E43FB10" w14:textId="77777777" w:rsidR="006C4001" w:rsidRPr="006300D1" w:rsidRDefault="006C4001" w:rsidP="006C4001">
      <w:pPr>
        <w:rPr>
          <w:rFonts w:asciiTheme="minorHAnsi" w:hAnsiTheme="minorHAnsi" w:cstheme="minorHAnsi"/>
          <w:sz w:val="22"/>
          <w:szCs w:val="22"/>
        </w:rPr>
      </w:pPr>
    </w:p>
    <w:p w14:paraId="11039638" w14:textId="77777777" w:rsidR="006C4001" w:rsidRPr="006300D1" w:rsidRDefault="006C4001" w:rsidP="006C4001">
      <w:pPr>
        <w:tabs>
          <w:tab w:val="left" w:pos="0"/>
        </w:tabs>
        <w:rPr>
          <w:rFonts w:asciiTheme="minorHAnsi" w:hAnsiTheme="minorHAnsi" w:cstheme="minorHAnsi"/>
          <w:sz w:val="22"/>
          <w:szCs w:val="22"/>
        </w:rPr>
      </w:pPr>
      <w:r w:rsidRPr="006300D1">
        <w:rPr>
          <w:rFonts w:asciiTheme="minorHAnsi" w:hAnsiTheme="minorHAnsi" w:cstheme="minorHAnsi"/>
          <w:sz w:val="22"/>
          <w:szCs w:val="22"/>
        </w:rPr>
        <w:t>La empresa adjudicada solicite anticipo podrá presentar:</w:t>
      </w:r>
    </w:p>
    <w:p w14:paraId="51A68A21" w14:textId="77777777" w:rsidR="006C4001" w:rsidRPr="006300D1" w:rsidRDefault="006C4001" w:rsidP="006C4001">
      <w:pPr>
        <w:tabs>
          <w:tab w:val="left" w:pos="0"/>
        </w:tabs>
        <w:rPr>
          <w:rFonts w:asciiTheme="minorHAnsi" w:hAnsiTheme="minorHAnsi" w:cstheme="minorHAnsi"/>
          <w:sz w:val="22"/>
          <w:szCs w:val="22"/>
        </w:rPr>
      </w:pPr>
    </w:p>
    <w:p w14:paraId="7D0DFF22" w14:textId="77777777" w:rsidR="006C4001" w:rsidRPr="006300D1" w:rsidRDefault="006C4001" w:rsidP="00174131">
      <w:pPr>
        <w:numPr>
          <w:ilvl w:val="0"/>
          <w:numId w:val="33"/>
        </w:numPr>
        <w:tabs>
          <w:tab w:val="left" w:pos="0"/>
        </w:tabs>
        <w:jc w:val="both"/>
        <w:rPr>
          <w:rFonts w:asciiTheme="minorHAnsi" w:hAnsiTheme="minorHAnsi" w:cstheme="minorHAnsi"/>
          <w:sz w:val="22"/>
          <w:szCs w:val="22"/>
        </w:rPr>
      </w:pPr>
      <w:r w:rsidRPr="006300D1">
        <w:rPr>
          <w:rFonts w:asciiTheme="minorHAnsi" w:hAnsiTheme="minorHAnsi" w:cstheme="minorHAnsi"/>
          <w:sz w:val="22"/>
          <w:szCs w:val="22"/>
        </w:rPr>
        <w:t xml:space="preserve">Una Carta de Crédito Stand </w:t>
      </w:r>
      <w:proofErr w:type="spellStart"/>
      <w:r w:rsidRPr="006300D1">
        <w:rPr>
          <w:rFonts w:asciiTheme="minorHAnsi" w:hAnsiTheme="minorHAnsi" w:cstheme="minorHAnsi"/>
          <w:sz w:val="22"/>
          <w:szCs w:val="22"/>
        </w:rPr>
        <w:t>By</w:t>
      </w:r>
      <w:proofErr w:type="spellEnd"/>
      <w:r w:rsidRPr="006300D1">
        <w:rPr>
          <w:rFonts w:asciiTheme="minorHAnsi" w:hAnsiTheme="minorHAnsi" w:cstheme="minorHAnsi"/>
          <w:sz w:val="22"/>
          <w:szCs w:val="22"/>
        </w:rPr>
        <w:t xml:space="preserve"> (SBLC) emitida a la orden de Yacimientos Petrolíferos Fiscales Bolivianos YPFB, por un Banco Internacional y Confirmada por un Banco Local establecido en el Estado Plurinacional de Bolivia; misma que deberá ser de carácter </w:t>
      </w:r>
      <w:r w:rsidRPr="006300D1">
        <w:rPr>
          <w:rFonts w:asciiTheme="minorHAnsi" w:hAnsiTheme="minorHAnsi" w:cstheme="minorHAnsi"/>
          <w:sz w:val="22"/>
          <w:szCs w:val="22"/>
          <w:u w:val="single"/>
        </w:rPr>
        <w:t xml:space="preserve">Irrevocable, renovable y de ejecución a primer requerimiento (at </w:t>
      </w:r>
      <w:proofErr w:type="spellStart"/>
      <w:r w:rsidRPr="006300D1">
        <w:rPr>
          <w:rFonts w:asciiTheme="minorHAnsi" w:hAnsiTheme="minorHAnsi" w:cstheme="minorHAnsi"/>
          <w:sz w:val="22"/>
          <w:szCs w:val="22"/>
          <w:u w:val="single"/>
        </w:rPr>
        <w:t>sight</w:t>
      </w:r>
      <w:proofErr w:type="spellEnd"/>
      <w:r w:rsidRPr="006300D1">
        <w:rPr>
          <w:rFonts w:asciiTheme="minorHAnsi" w:hAnsiTheme="minorHAnsi" w:cstheme="minorHAnsi"/>
          <w:sz w:val="22"/>
          <w:szCs w:val="22"/>
          <w:u w:val="single"/>
        </w:rPr>
        <w:t>) cuya vigencia será de por lo menos 150 días calendario por un monto total equivalente al 100% del monto del anticipo</w:t>
      </w:r>
      <w:r w:rsidRPr="006300D1">
        <w:rPr>
          <w:rFonts w:asciiTheme="minorHAnsi" w:hAnsiTheme="minorHAnsi" w:cstheme="minorHAnsi"/>
          <w:sz w:val="22"/>
          <w:szCs w:val="22"/>
        </w:rPr>
        <w:t>.</w:t>
      </w:r>
    </w:p>
    <w:p w14:paraId="1D01B1D1" w14:textId="77777777" w:rsidR="006C4001" w:rsidRPr="006300D1" w:rsidRDefault="006C4001" w:rsidP="006C4001">
      <w:pPr>
        <w:tabs>
          <w:tab w:val="left" w:pos="0"/>
        </w:tabs>
        <w:ind w:left="720"/>
        <w:rPr>
          <w:rFonts w:asciiTheme="minorHAnsi" w:hAnsiTheme="minorHAnsi" w:cstheme="minorHAnsi"/>
          <w:sz w:val="22"/>
          <w:szCs w:val="22"/>
        </w:rPr>
      </w:pPr>
    </w:p>
    <w:p w14:paraId="650F5925" w14:textId="77777777" w:rsidR="006C4001" w:rsidRPr="006300D1" w:rsidRDefault="006C4001" w:rsidP="00174131">
      <w:pPr>
        <w:numPr>
          <w:ilvl w:val="0"/>
          <w:numId w:val="33"/>
        </w:numPr>
        <w:tabs>
          <w:tab w:val="left" w:pos="0"/>
        </w:tabs>
        <w:jc w:val="both"/>
        <w:rPr>
          <w:rFonts w:asciiTheme="minorHAnsi" w:hAnsiTheme="minorHAnsi" w:cstheme="minorHAnsi"/>
          <w:sz w:val="22"/>
          <w:szCs w:val="22"/>
          <w:u w:val="single"/>
        </w:rPr>
      </w:pPr>
      <w:r w:rsidRPr="006300D1">
        <w:rPr>
          <w:rFonts w:asciiTheme="minorHAnsi" w:hAnsiTheme="minorHAnsi" w:cstheme="minorHAnsi"/>
          <w:sz w:val="22"/>
          <w:szCs w:val="22"/>
        </w:rPr>
        <w:lastRenderedPageBreak/>
        <w:t xml:space="preserve">Una Boleta de Garantía Contra Garantizada (por una carta de crédito Stand </w:t>
      </w:r>
      <w:proofErr w:type="spellStart"/>
      <w:r w:rsidRPr="006300D1">
        <w:rPr>
          <w:rFonts w:asciiTheme="minorHAnsi" w:hAnsiTheme="minorHAnsi" w:cstheme="minorHAnsi"/>
          <w:sz w:val="22"/>
          <w:szCs w:val="22"/>
        </w:rPr>
        <w:t>By</w:t>
      </w:r>
      <w:proofErr w:type="spellEnd"/>
      <w:r w:rsidRPr="006300D1">
        <w:rPr>
          <w:rFonts w:asciiTheme="minorHAnsi" w:hAnsiTheme="minorHAnsi" w:cstheme="minorHAnsi"/>
          <w:sz w:val="22"/>
          <w:szCs w:val="22"/>
        </w:rPr>
        <w:t xml:space="preserve">) emitida por una Banca Local, misma que deberá ser de carácter </w:t>
      </w:r>
      <w:r w:rsidRPr="006300D1">
        <w:rPr>
          <w:rFonts w:asciiTheme="minorHAnsi" w:hAnsiTheme="minorHAnsi" w:cstheme="minorHAnsi"/>
          <w:sz w:val="22"/>
          <w:szCs w:val="22"/>
          <w:u w:val="single"/>
        </w:rPr>
        <w:t xml:space="preserve">Irrevocable, renovable y de ejecución inmediata (at </w:t>
      </w:r>
      <w:proofErr w:type="spellStart"/>
      <w:r w:rsidRPr="006300D1">
        <w:rPr>
          <w:rFonts w:asciiTheme="minorHAnsi" w:hAnsiTheme="minorHAnsi" w:cstheme="minorHAnsi"/>
          <w:sz w:val="22"/>
          <w:szCs w:val="22"/>
          <w:u w:val="single"/>
        </w:rPr>
        <w:t>sigth</w:t>
      </w:r>
      <w:proofErr w:type="spellEnd"/>
      <w:r w:rsidRPr="006300D1">
        <w:rPr>
          <w:rFonts w:asciiTheme="minorHAnsi" w:hAnsiTheme="minorHAnsi" w:cstheme="minorHAnsi"/>
          <w:sz w:val="22"/>
          <w:szCs w:val="22"/>
          <w:u w:val="single"/>
        </w:rPr>
        <w:t>) cuya vigencia será de por lo menos 150 Días calendario por un monto total equivalente al 100% del monto del anticipo.</w:t>
      </w:r>
    </w:p>
    <w:p w14:paraId="18DBBF74" w14:textId="77777777" w:rsidR="006C4001" w:rsidRPr="006300D1" w:rsidRDefault="006C4001" w:rsidP="006C4001">
      <w:pPr>
        <w:tabs>
          <w:tab w:val="left" w:pos="0"/>
        </w:tabs>
        <w:rPr>
          <w:rFonts w:asciiTheme="minorHAnsi" w:hAnsiTheme="minorHAnsi" w:cstheme="minorHAnsi"/>
          <w:sz w:val="22"/>
          <w:szCs w:val="22"/>
        </w:rPr>
      </w:pPr>
    </w:p>
    <w:p w14:paraId="414C84E8" w14:textId="77777777" w:rsidR="006C4001" w:rsidRPr="006300D1" w:rsidRDefault="006C4001" w:rsidP="00174131">
      <w:pPr>
        <w:numPr>
          <w:ilvl w:val="0"/>
          <w:numId w:val="33"/>
        </w:numPr>
        <w:tabs>
          <w:tab w:val="left" w:pos="0"/>
        </w:tabs>
        <w:jc w:val="both"/>
        <w:rPr>
          <w:rFonts w:asciiTheme="minorHAnsi" w:hAnsiTheme="minorHAnsi" w:cstheme="minorHAnsi"/>
          <w:sz w:val="22"/>
          <w:szCs w:val="22"/>
        </w:rPr>
      </w:pPr>
      <w:r w:rsidRPr="006300D1">
        <w:rPr>
          <w:rFonts w:asciiTheme="minorHAnsi" w:hAnsiTheme="minorHAnsi" w:cstheme="minorHAnsi"/>
          <w:sz w:val="22"/>
          <w:szCs w:val="22"/>
        </w:rPr>
        <w:t xml:space="preserve">Una Garantía a Primer Requerimiento contra garantizada (por una carta de crédito Stand </w:t>
      </w:r>
      <w:proofErr w:type="spellStart"/>
      <w:r w:rsidRPr="006300D1">
        <w:rPr>
          <w:rFonts w:asciiTheme="minorHAnsi" w:hAnsiTheme="minorHAnsi" w:cstheme="minorHAnsi"/>
          <w:sz w:val="22"/>
          <w:szCs w:val="22"/>
        </w:rPr>
        <w:t>By</w:t>
      </w:r>
      <w:proofErr w:type="spellEnd"/>
      <w:r w:rsidRPr="006300D1">
        <w:rPr>
          <w:rFonts w:asciiTheme="minorHAnsi" w:hAnsiTheme="minorHAnsi" w:cstheme="minorHAnsi"/>
          <w:sz w:val="22"/>
          <w:szCs w:val="22"/>
        </w:rPr>
        <w:t xml:space="preserve">) emitida por un Banco Local, misma que deberá ser de carácter </w:t>
      </w:r>
      <w:r w:rsidRPr="006300D1">
        <w:rPr>
          <w:rFonts w:asciiTheme="minorHAnsi" w:hAnsiTheme="minorHAnsi" w:cstheme="minorHAnsi"/>
          <w:sz w:val="22"/>
          <w:szCs w:val="22"/>
          <w:u w:val="single"/>
        </w:rPr>
        <w:t xml:space="preserve">Irrevocable, renovable y de ejecución a primer requerimiento (at </w:t>
      </w:r>
      <w:proofErr w:type="spellStart"/>
      <w:r w:rsidRPr="006300D1">
        <w:rPr>
          <w:rFonts w:asciiTheme="minorHAnsi" w:hAnsiTheme="minorHAnsi" w:cstheme="minorHAnsi"/>
          <w:sz w:val="22"/>
          <w:szCs w:val="22"/>
          <w:u w:val="single"/>
        </w:rPr>
        <w:t>Sight</w:t>
      </w:r>
      <w:proofErr w:type="spellEnd"/>
      <w:r w:rsidRPr="006300D1">
        <w:rPr>
          <w:rFonts w:asciiTheme="minorHAnsi" w:hAnsiTheme="minorHAnsi" w:cstheme="minorHAnsi"/>
          <w:sz w:val="22"/>
          <w:szCs w:val="22"/>
          <w:u w:val="single"/>
        </w:rPr>
        <w:t>) cuya vigencia será de por lo menos 150 días calendario por un monto total equivalente al 100% del monto del anticipo.</w:t>
      </w:r>
    </w:p>
    <w:p w14:paraId="2F9381DD" w14:textId="77777777" w:rsidR="006C4001" w:rsidRPr="006300D1" w:rsidRDefault="006C4001" w:rsidP="006C4001">
      <w:pPr>
        <w:tabs>
          <w:tab w:val="left" w:pos="0"/>
        </w:tabs>
        <w:rPr>
          <w:rFonts w:asciiTheme="minorHAnsi" w:hAnsiTheme="minorHAnsi" w:cstheme="minorHAnsi"/>
          <w:sz w:val="22"/>
          <w:szCs w:val="22"/>
        </w:rPr>
      </w:pPr>
    </w:p>
    <w:p w14:paraId="48E9BCFF" w14:textId="77777777" w:rsidR="006C4001" w:rsidRPr="006300D1" w:rsidRDefault="006C4001" w:rsidP="00174131">
      <w:pPr>
        <w:numPr>
          <w:ilvl w:val="0"/>
          <w:numId w:val="33"/>
        </w:numPr>
        <w:tabs>
          <w:tab w:val="left" w:pos="0"/>
        </w:tabs>
        <w:jc w:val="both"/>
        <w:rPr>
          <w:rFonts w:asciiTheme="minorHAnsi" w:hAnsiTheme="minorHAnsi" w:cstheme="minorHAnsi"/>
          <w:sz w:val="22"/>
          <w:szCs w:val="22"/>
        </w:rPr>
      </w:pPr>
      <w:r w:rsidRPr="006300D1">
        <w:rPr>
          <w:rFonts w:asciiTheme="minorHAnsi" w:hAnsiTheme="minorHAnsi" w:cstheme="minorHAnsi"/>
          <w:sz w:val="22"/>
          <w:szCs w:val="22"/>
        </w:rPr>
        <w:t>Una Boleta de Garantía o Garantía a Primer Requerimiento, con las mismas características, según corresponda, conforme a los numerales 2 y 3, una vez se verifique y constate a través de certificación a ser presentada por la empresa proveedora, estableciendo que esta no se encuentra registrada en FUNDEMPRESA o el SIN, y por tanto no realice o tenga actividades económica dentro del territorio Boliviano.</w:t>
      </w:r>
    </w:p>
    <w:p w14:paraId="4A0467F1" w14:textId="77777777" w:rsidR="006C4001" w:rsidRPr="006300D1" w:rsidRDefault="006C4001" w:rsidP="006C4001">
      <w:pPr>
        <w:rPr>
          <w:rFonts w:asciiTheme="minorHAnsi" w:hAnsiTheme="minorHAnsi" w:cstheme="minorHAnsi"/>
          <w:sz w:val="22"/>
          <w:szCs w:val="22"/>
        </w:rPr>
      </w:pPr>
    </w:p>
    <w:p w14:paraId="26145235" w14:textId="77777777" w:rsidR="006C4001" w:rsidRPr="006300D1" w:rsidRDefault="006C4001" w:rsidP="00174131">
      <w:pPr>
        <w:pStyle w:val="Ttulo2"/>
        <w:numPr>
          <w:ilvl w:val="1"/>
          <w:numId w:val="35"/>
        </w:numPr>
        <w:spacing w:before="0" w:after="0"/>
        <w:rPr>
          <w:rFonts w:asciiTheme="minorHAnsi" w:hAnsiTheme="minorHAnsi" w:cstheme="minorHAnsi"/>
          <w:bCs w:val="0"/>
          <w:i w:val="0"/>
          <w:iCs w:val="0"/>
          <w:sz w:val="22"/>
          <w:szCs w:val="22"/>
        </w:rPr>
      </w:pPr>
      <w:bookmarkStart w:id="17" w:name="_Toc445474212"/>
      <w:r w:rsidRPr="006300D1">
        <w:rPr>
          <w:rFonts w:asciiTheme="minorHAnsi" w:hAnsiTheme="minorHAnsi" w:cstheme="minorHAnsi"/>
          <w:bCs w:val="0"/>
          <w:i w:val="0"/>
          <w:iCs w:val="0"/>
          <w:sz w:val="22"/>
          <w:szCs w:val="22"/>
        </w:rPr>
        <w:t>GARANTIA DE CUMPLIMIENTO DE CONTRATO</w:t>
      </w:r>
      <w:bookmarkEnd w:id="17"/>
    </w:p>
    <w:p w14:paraId="74A283EE" w14:textId="77777777" w:rsidR="006C4001" w:rsidRPr="006300D1" w:rsidRDefault="006C4001" w:rsidP="006C4001">
      <w:pPr>
        <w:rPr>
          <w:rFonts w:asciiTheme="minorHAnsi" w:hAnsiTheme="minorHAnsi" w:cstheme="minorHAnsi"/>
          <w:sz w:val="22"/>
          <w:szCs w:val="22"/>
        </w:rPr>
      </w:pPr>
    </w:p>
    <w:p w14:paraId="19AC4902" w14:textId="77777777" w:rsidR="006C4001" w:rsidRPr="006300D1" w:rsidRDefault="006C4001" w:rsidP="006C4001">
      <w:pPr>
        <w:tabs>
          <w:tab w:val="left" w:pos="0"/>
        </w:tabs>
        <w:rPr>
          <w:rFonts w:asciiTheme="minorHAnsi" w:hAnsiTheme="minorHAnsi" w:cstheme="minorHAnsi"/>
          <w:sz w:val="22"/>
          <w:szCs w:val="22"/>
        </w:rPr>
      </w:pPr>
      <w:r w:rsidRPr="006300D1">
        <w:rPr>
          <w:rFonts w:asciiTheme="minorHAnsi" w:hAnsiTheme="minorHAnsi" w:cstheme="minorHAnsi"/>
          <w:sz w:val="22"/>
          <w:szCs w:val="22"/>
        </w:rPr>
        <w:t>La empresa adjudicada podrá presentar:</w:t>
      </w:r>
    </w:p>
    <w:p w14:paraId="01799BD6" w14:textId="77777777" w:rsidR="006C4001" w:rsidRPr="006300D1" w:rsidRDefault="006C4001" w:rsidP="006C4001">
      <w:pPr>
        <w:tabs>
          <w:tab w:val="left" w:pos="0"/>
        </w:tabs>
        <w:rPr>
          <w:rFonts w:asciiTheme="minorHAnsi" w:hAnsiTheme="minorHAnsi" w:cstheme="minorHAnsi"/>
          <w:sz w:val="22"/>
          <w:szCs w:val="22"/>
        </w:rPr>
      </w:pPr>
    </w:p>
    <w:p w14:paraId="315C0682" w14:textId="77777777" w:rsidR="006C4001" w:rsidRPr="006300D1" w:rsidRDefault="006C4001" w:rsidP="00174131">
      <w:pPr>
        <w:numPr>
          <w:ilvl w:val="0"/>
          <w:numId w:val="34"/>
        </w:numPr>
        <w:tabs>
          <w:tab w:val="left" w:pos="0"/>
        </w:tabs>
        <w:jc w:val="both"/>
        <w:rPr>
          <w:rFonts w:asciiTheme="minorHAnsi" w:hAnsiTheme="minorHAnsi" w:cstheme="minorHAnsi"/>
          <w:sz w:val="22"/>
          <w:szCs w:val="22"/>
          <w:u w:val="single"/>
        </w:rPr>
      </w:pPr>
      <w:r w:rsidRPr="006300D1">
        <w:rPr>
          <w:rFonts w:asciiTheme="minorHAnsi" w:hAnsiTheme="minorHAnsi" w:cstheme="minorHAnsi"/>
          <w:sz w:val="22"/>
          <w:szCs w:val="22"/>
        </w:rPr>
        <w:t xml:space="preserve">Una Carta de </w:t>
      </w:r>
      <w:proofErr w:type="spellStart"/>
      <w:r w:rsidRPr="006300D1">
        <w:rPr>
          <w:rFonts w:asciiTheme="minorHAnsi" w:hAnsiTheme="minorHAnsi" w:cstheme="minorHAnsi"/>
          <w:sz w:val="22"/>
          <w:szCs w:val="22"/>
        </w:rPr>
        <w:t>Credito</w:t>
      </w:r>
      <w:proofErr w:type="spellEnd"/>
      <w:r w:rsidRPr="006300D1">
        <w:rPr>
          <w:rFonts w:asciiTheme="minorHAnsi" w:hAnsiTheme="minorHAnsi" w:cstheme="minorHAnsi"/>
          <w:sz w:val="22"/>
          <w:szCs w:val="22"/>
        </w:rPr>
        <w:t xml:space="preserve"> Stand </w:t>
      </w:r>
      <w:proofErr w:type="spellStart"/>
      <w:r w:rsidRPr="006300D1">
        <w:rPr>
          <w:rFonts w:asciiTheme="minorHAnsi" w:hAnsiTheme="minorHAnsi" w:cstheme="minorHAnsi"/>
          <w:sz w:val="22"/>
          <w:szCs w:val="22"/>
        </w:rPr>
        <w:t>By</w:t>
      </w:r>
      <w:proofErr w:type="spellEnd"/>
      <w:r w:rsidRPr="006300D1">
        <w:rPr>
          <w:rFonts w:asciiTheme="minorHAnsi" w:hAnsiTheme="minorHAnsi" w:cstheme="minorHAnsi"/>
          <w:sz w:val="22"/>
          <w:szCs w:val="22"/>
        </w:rPr>
        <w:t xml:space="preserve"> (SBLC) emitida a la orden de Yacimientos </w:t>
      </w:r>
      <w:proofErr w:type="spellStart"/>
      <w:r w:rsidRPr="006300D1">
        <w:rPr>
          <w:rFonts w:asciiTheme="minorHAnsi" w:hAnsiTheme="minorHAnsi" w:cstheme="minorHAnsi"/>
          <w:sz w:val="22"/>
          <w:szCs w:val="22"/>
        </w:rPr>
        <w:t>Petroliferos</w:t>
      </w:r>
      <w:proofErr w:type="spellEnd"/>
      <w:r w:rsidRPr="006300D1">
        <w:rPr>
          <w:rFonts w:asciiTheme="minorHAnsi" w:hAnsiTheme="minorHAnsi" w:cstheme="minorHAnsi"/>
          <w:sz w:val="22"/>
          <w:szCs w:val="22"/>
        </w:rPr>
        <w:t xml:space="preserve"> Fiscales Bolivianos YPFB, por un Banco Internacional y confirmada por un Banco local establecido en el Estado Plurinacional de Bolivia; misma que </w:t>
      </w:r>
      <w:proofErr w:type="spellStart"/>
      <w:r w:rsidRPr="006300D1">
        <w:rPr>
          <w:rFonts w:asciiTheme="minorHAnsi" w:hAnsiTheme="minorHAnsi" w:cstheme="minorHAnsi"/>
          <w:sz w:val="22"/>
          <w:szCs w:val="22"/>
        </w:rPr>
        <w:t>debera</w:t>
      </w:r>
      <w:proofErr w:type="spellEnd"/>
      <w:r w:rsidRPr="006300D1">
        <w:rPr>
          <w:rFonts w:asciiTheme="minorHAnsi" w:hAnsiTheme="minorHAnsi" w:cstheme="minorHAnsi"/>
          <w:sz w:val="22"/>
          <w:szCs w:val="22"/>
        </w:rPr>
        <w:t xml:space="preserve"> ser de carácter </w:t>
      </w:r>
      <w:r w:rsidRPr="006300D1">
        <w:rPr>
          <w:rFonts w:asciiTheme="minorHAnsi" w:hAnsiTheme="minorHAnsi" w:cstheme="minorHAnsi"/>
          <w:sz w:val="22"/>
          <w:szCs w:val="22"/>
          <w:u w:val="single"/>
        </w:rPr>
        <w:t xml:space="preserve">Irrevocable, Renovable y de ejecución a primer requerimiento (at </w:t>
      </w:r>
      <w:proofErr w:type="spellStart"/>
      <w:r w:rsidRPr="006300D1">
        <w:rPr>
          <w:rFonts w:asciiTheme="minorHAnsi" w:hAnsiTheme="minorHAnsi" w:cstheme="minorHAnsi"/>
          <w:sz w:val="22"/>
          <w:szCs w:val="22"/>
          <w:u w:val="single"/>
        </w:rPr>
        <w:t>sight</w:t>
      </w:r>
      <w:proofErr w:type="spellEnd"/>
      <w:r w:rsidRPr="006300D1">
        <w:rPr>
          <w:rFonts w:asciiTheme="minorHAnsi" w:hAnsiTheme="minorHAnsi" w:cstheme="minorHAnsi"/>
          <w:sz w:val="22"/>
          <w:szCs w:val="22"/>
          <w:u w:val="single"/>
        </w:rPr>
        <w:t>) con vigencia de por lo menos 90 días calendario adicionales a la vigencia del contrato y deberá ser emitida por un equivalente al 7% del valor del monto total del contrato.</w:t>
      </w:r>
    </w:p>
    <w:p w14:paraId="327271AF" w14:textId="77777777" w:rsidR="006C4001" w:rsidRPr="006300D1" w:rsidRDefault="006C4001" w:rsidP="006C4001">
      <w:pPr>
        <w:tabs>
          <w:tab w:val="left" w:pos="0"/>
        </w:tabs>
        <w:ind w:left="720"/>
        <w:rPr>
          <w:rFonts w:asciiTheme="minorHAnsi" w:hAnsiTheme="minorHAnsi" w:cstheme="minorHAnsi"/>
          <w:sz w:val="22"/>
          <w:szCs w:val="22"/>
        </w:rPr>
      </w:pPr>
    </w:p>
    <w:p w14:paraId="6B801E5A" w14:textId="77777777" w:rsidR="006C4001" w:rsidRPr="006300D1" w:rsidRDefault="006C4001" w:rsidP="00174131">
      <w:pPr>
        <w:numPr>
          <w:ilvl w:val="0"/>
          <w:numId w:val="34"/>
        </w:numPr>
        <w:tabs>
          <w:tab w:val="left" w:pos="0"/>
        </w:tabs>
        <w:jc w:val="both"/>
        <w:rPr>
          <w:rFonts w:asciiTheme="minorHAnsi" w:hAnsiTheme="minorHAnsi" w:cstheme="minorHAnsi"/>
          <w:sz w:val="22"/>
          <w:szCs w:val="22"/>
          <w:u w:val="single"/>
        </w:rPr>
      </w:pPr>
      <w:r w:rsidRPr="006300D1">
        <w:rPr>
          <w:rFonts w:asciiTheme="minorHAnsi" w:hAnsiTheme="minorHAnsi" w:cstheme="minorHAnsi"/>
          <w:sz w:val="22"/>
          <w:szCs w:val="22"/>
        </w:rPr>
        <w:t xml:space="preserve">Una Boleta de Garantía contra garantizada (por una carta de crédito Stand </w:t>
      </w:r>
      <w:proofErr w:type="spellStart"/>
      <w:r w:rsidRPr="006300D1">
        <w:rPr>
          <w:rFonts w:asciiTheme="minorHAnsi" w:hAnsiTheme="minorHAnsi" w:cstheme="minorHAnsi"/>
          <w:sz w:val="22"/>
          <w:szCs w:val="22"/>
        </w:rPr>
        <w:t>By</w:t>
      </w:r>
      <w:proofErr w:type="spellEnd"/>
      <w:r w:rsidRPr="006300D1">
        <w:rPr>
          <w:rFonts w:asciiTheme="minorHAnsi" w:hAnsiTheme="minorHAnsi" w:cstheme="minorHAnsi"/>
          <w:sz w:val="22"/>
          <w:szCs w:val="22"/>
        </w:rPr>
        <w:t xml:space="preserve">) emitida por un Banco Local, misma que deberá ser de carácter </w:t>
      </w:r>
      <w:r w:rsidRPr="006300D1">
        <w:rPr>
          <w:rFonts w:asciiTheme="minorHAnsi" w:hAnsiTheme="minorHAnsi" w:cstheme="minorHAnsi"/>
          <w:sz w:val="22"/>
          <w:szCs w:val="22"/>
          <w:u w:val="single"/>
        </w:rPr>
        <w:t>Irrevocable; renovable y de ejecución inmediata con vigencia de por lo menos 90 días calendario adicionales a la vigencia del contrato y deberá ser emitida por un monto equivalente al 7% del valor del monto total de contrato.</w:t>
      </w:r>
    </w:p>
    <w:p w14:paraId="2D1947BD" w14:textId="77777777" w:rsidR="006C4001" w:rsidRPr="006300D1" w:rsidRDefault="006C4001" w:rsidP="006C4001">
      <w:pPr>
        <w:tabs>
          <w:tab w:val="left" w:pos="0"/>
        </w:tabs>
        <w:rPr>
          <w:rFonts w:asciiTheme="minorHAnsi" w:hAnsiTheme="minorHAnsi" w:cstheme="minorHAnsi"/>
          <w:sz w:val="22"/>
          <w:szCs w:val="22"/>
        </w:rPr>
      </w:pPr>
    </w:p>
    <w:p w14:paraId="3DE1E238" w14:textId="77777777" w:rsidR="006C4001" w:rsidRPr="006300D1" w:rsidRDefault="006C4001" w:rsidP="00174131">
      <w:pPr>
        <w:numPr>
          <w:ilvl w:val="0"/>
          <w:numId w:val="34"/>
        </w:numPr>
        <w:tabs>
          <w:tab w:val="left" w:pos="0"/>
        </w:tabs>
        <w:jc w:val="both"/>
        <w:rPr>
          <w:rFonts w:asciiTheme="minorHAnsi" w:hAnsiTheme="minorHAnsi" w:cstheme="minorHAnsi"/>
          <w:sz w:val="22"/>
          <w:szCs w:val="22"/>
          <w:u w:val="single"/>
        </w:rPr>
      </w:pPr>
      <w:r w:rsidRPr="006300D1">
        <w:rPr>
          <w:rFonts w:asciiTheme="minorHAnsi" w:hAnsiTheme="minorHAnsi" w:cstheme="minorHAnsi"/>
          <w:sz w:val="22"/>
          <w:szCs w:val="22"/>
        </w:rPr>
        <w:t xml:space="preserve">Una Garantía a primer requerimiento contra garantizada (por una carta de crédito Stand </w:t>
      </w:r>
      <w:proofErr w:type="spellStart"/>
      <w:r w:rsidRPr="006300D1">
        <w:rPr>
          <w:rFonts w:asciiTheme="minorHAnsi" w:hAnsiTheme="minorHAnsi" w:cstheme="minorHAnsi"/>
          <w:sz w:val="22"/>
          <w:szCs w:val="22"/>
        </w:rPr>
        <w:t>By</w:t>
      </w:r>
      <w:proofErr w:type="spellEnd"/>
      <w:r w:rsidRPr="006300D1">
        <w:rPr>
          <w:rFonts w:asciiTheme="minorHAnsi" w:hAnsiTheme="minorHAnsi" w:cstheme="minorHAnsi"/>
          <w:sz w:val="22"/>
          <w:szCs w:val="22"/>
        </w:rPr>
        <w:t xml:space="preserve">) emitida por un Banco local, misma que deberá ser de carácter </w:t>
      </w:r>
      <w:r w:rsidRPr="006300D1">
        <w:rPr>
          <w:rFonts w:asciiTheme="minorHAnsi" w:hAnsiTheme="minorHAnsi" w:cstheme="minorHAnsi"/>
          <w:sz w:val="22"/>
          <w:szCs w:val="22"/>
          <w:u w:val="single"/>
        </w:rPr>
        <w:t>Irrevocable, renovable y de ejecución a primer requerimiento con vigencia de por lo menos 90 días calendario adicionales a la vigencia del contrato y deberá ser emitida por un monto equivalente al 7% del valor del monto total del contrato.</w:t>
      </w:r>
    </w:p>
    <w:p w14:paraId="1DB05FE7" w14:textId="77777777" w:rsidR="006C4001" w:rsidRPr="006300D1" w:rsidRDefault="006C4001" w:rsidP="006C4001">
      <w:pPr>
        <w:tabs>
          <w:tab w:val="left" w:pos="0"/>
        </w:tabs>
        <w:rPr>
          <w:rFonts w:asciiTheme="minorHAnsi" w:hAnsiTheme="minorHAnsi" w:cstheme="minorHAnsi"/>
          <w:sz w:val="22"/>
          <w:szCs w:val="22"/>
        </w:rPr>
      </w:pPr>
    </w:p>
    <w:p w14:paraId="125BE76E" w14:textId="77777777" w:rsidR="006C4001" w:rsidRPr="006300D1" w:rsidRDefault="006C4001" w:rsidP="00174131">
      <w:pPr>
        <w:numPr>
          <w:ilvl w:val="0"/>
          <w:numId w:val="34"/>
        </w:numPr>
        <w:tabs>
          <w:tab w:val="left" w:pos="0"/>
        </w:tabs>
        <w:jc w:val="both"/>
        <w:rPr>
          <w:rFonts w:asciiTheme="minorHAnsi" w:hAnsiTheme="minorHAnsi" w:cstheme="minorHAnsi"/>
          <w:sz w:val="22"/>
          <w:szCs w:val="22"/>
        </w:rPr>
      </w:pPr>
      <w:r w:rsidRPr="006300D1">
        <w:rPr>
          <w:rFonts w:asciiTheme="minorHAnsi" w:hAnsiTheme="minorHAnsi" w:cstheme="minorHAnsi"/>
          <w:sz w:val="22"/>
          <w:szCs w:val="22"/>
        </w:rPr>
        <w:t>Una Boleta de Garantía o garantía a Primer Requerimiento, con las mismas características según corresponda conforme a los numerales 2 y 3, una vez se verifique y conste a través de Certificación a ser presentada por la empresa proveedora, estableciendo que no se encuentra registrada en FUNDEMPRESA o el SIN, y por tanto, no realice o tenga actividades económica dentro el territorio nacional.</w:t>
      </w:r>
    </w:p>
    <w:p w14:paraId="5186C6B4" w14:textId="77777777" w:rsidR="00F50C94" w:rsidRPr="006300D1" w:rsidRDefault="00F50C94" w:rsidP="00B37050">
      <w:pPr>
        <w:jc w:val="center"/>
        <w:rPr>
          <w:rFonts w:asciiTheme="minorHAnsi" w:hAnsiTheme="minorHAnsi" w:cstheme="minorHAnsi"/>
          <w:b/>
          <w:sz w:val="22"/>
          <w:szCs w:val="22"/>
        </w:rPr>
      </w:pPr>
    </w:p>
    <w:p w14:paraId="3A81B94A" w14:textId="6ACA1783" w:rsidR="006C4001" w:rsidRPr="006300D1" w:rsidRDefault="006C4001">
      <w:pPr>
        <w:rPr>
          <w:rFonts w:asciiTheme="minorHAnsi" w:hAnsiTheme="minorHAnsi" w:cstheme="minorHAnsi"/>
          <w:b/>
          <w:sz w:val="22"/>
          <w:szCs w:val="22"/>
          <w:lang w:val="es-ES_tradnl"/>
        </w:rPr>
      </w:pPr>
      <w:r w:rsidRPr="006300D1">
        <w:rPr>
          <w:rFonts w:asciiTheme="minorHAnsi" w:hAnsiTheme="minorHAnsi" w:cstheme="minorHAnsi"/>
          <w:b/>
          <w:sz w:val="22"/>
          <w:szCs w:val="22"/>
          <w:lang w:val="es-ES_tradnl"/>
        </w:rPr>
        <w:br w:type="page"/>
      </w:r>
    </w:p>
    <w:p w14:paraId="65F4F167"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81369">
      <w:pPr>
        <w:pStyle w:val="Ttulo1"/>
        <w:spacing w:before="0" w:after="0"/>
        <w:ind w:left="357"/>
        <w:jc w:val="center"/>
        <w:rPr>
          <w:rFonts w:asciiTheme="minorHAnsi" w:eastAsia="Arial Unicode MS" w:hAnsiTheme="minorHAnsi" w:cstheme="minorHAnsi"/>
          <w:sz w:val="22"/>
          <w:szCs w:val="22"/>
        </w:rPr>
      </w:pPr>
      <w:bookmarkStart w:id="18" w:name="_Toc71629437"/>
      <w:bookmarkStart w:id="19" w:name="_Toc287523215"/>
      <w:bookmarkStart w:id="20" w:name="_Toc275355323"/>
      <w:r w:rsidRPr="00B857A6">
        <w:rPr>
          <w:rFonts w:asciiTheme="minorHAnsi" w:eastAsia="Arial Unicode MS" w:hAnsiTheme="minorHAnsi" w:cstheme="minorHAnsi"/>
          <w:sz w:val="22"/>
          <w:szCs w:val="22"/>
        </w:rPr>
        <w:t>ESPECIFICACIONES TÉCNICAS</w:t>
      </w:r>
    </w:p>
    <w:bookmarkEnd w:id="18"/>
    <w:bookmarkEnd w:id="19"/>
    <w:bookmarkEnd w:id="20"/>
    <w:p w14:paraId="14B6D8E5" w14:textId="77777777" w:rsidR="00B81369" w:rsidRPr="00B81369" w:rsidRDefault="00B81369" w:rsidP="00B81369">
      <w:pPr>
        <w:pStyle w:val="Ttulo1"/>
        <w:spacing w:before="0" w:after="0"/>
        <w:ind w:left="357"/>
        <w:jc w:val="center"/>
        <w:rPr>
          <w:rFonts w:asciiTheme="minorHAnsi" w:eastAsia="Arial Unicode MS" w:hAnsiTheme="minorHAnsi" w:cstheme="minorHAnsi"/>
          <w:sz w:val="22"/>
          <w:szCs w:val="22"/>
        </w:rPr>
      </w:pPr>
      <w:r w:rsidRPr="00B81369">
        <w:rPr>
          <w:rFonts w:asciiTheme="minorHAnsi" w:eastAsia="Arial Unicode MS" w:hAnsiTheme="minorHAnsi" w:cstheme="minorHAnsi"/>
          <w:sz w:val="22"/>
          <w:szCs w:val="22"/>
        </w:rPr>
        <w:t>REMODELACION Y ADECUACION DE PLANTAS DE ENGARRAFADO TRINIDAD, BERMEJO Y TUPIZA - BOLIVIA</w:t>
      </w:r>
    </w:p>
    <w:p w14:paraId="45AB7446" w14:textId="77777777" w:rsidR="00B81369" w:rsidRDefault="00B81369" w:rsidP="00B81369">
      <w:pPr>
        <w:jc w:val="both"/>
        <w:rPr>
          <w:rFonts w:ascii="Calibri" w:hAnsi="Calibri" w:cs="Verdana"/>
          <w:bCs/>
          <w:color w:val="000000"/>
        </w:rPr>
      </w:pPr>
    </w:p>
    <w:p w14:paraId="5D988C47" w14:textId="77777777" w:rsidR="00B81369" w:rsidRDefault="00B81369" w:rsidP="00B81369">
      <w:pPr>
        <w:pStyle w:val="Prrafodelista"/>
        <w:ind w:left="0"/>
        <w:contextualSpacing/>
        <w:rPr>
          <w:rFonts w:ascii="Calibri" w:hAnsi="Calibri" w:cs="Calibri"/>
          <w:b/>
          <w:bCs/>
          <w:lang w:eastAsia="es-BO"/>
        </w:rPr>
      </w:pPr>
      <w:r w:rsidRPr="00C804E5">
        <w:rPr>
          <w:rFonts w:ascii="Calibri" w:hAnsi="Calibri" w:cs="Calibri"/>
          <w:b/>
          <w:bCs/>
          <w:lang w:eastAsia="es-BO"/>
        </w:rPr>
        <w:t xml:space="preserve">CARACTERÍSTICAS </w:t>
      </w:r>
      <w:r>
        <w:rPr>
          <w:rFonts w:ascii="Calibri" w:hAnsi="Calibri" w:cs="Calibri"/>
          <w:b/>
          <w:bCs/>
          <w:lang w:eastAsia="es-BO"/>
        </w:rPr>
        <w:t>SOLICITADAS</w:t>
      </w:r>
    </w:p>
    <w:p w14:paraId="404A5A62" w14:textId="77777777" w:rsidR="00B81369" w:rsidRPr="002504FE" w:rsidRDefault="00B81369" w:rsidP="00B81369">
      <w:pPr>
        <w:autoSpaceDE w:val="0"/>
        <w:autoSpaceDN w:val="0"/>
        <w:adjustRightInd w:val="0"/>
        <w:rPr>
          <w:rFonts w:cs="Calibri"/>
          <w:sz w:val="1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6"/>
      </w:tblGrid>
      <w:tr w:rsidR="00B81369" w:rsidRPr="002504FE" w14:paraId="0CFFA9FB" w14:textId="77777777" w:rsidTr="00B81369">
        <w:trPr>
          <w:trHeight w:val="358"/>
        </w:trPr>
        <w:tc>
          <w:tcPr>
            <w:tcW w:w="9606" w:type="dxa"/>
            <w:shd w:val="clear" w:color="auto" w:fill="8DB3E2"/>
            <w:vAlign w:val="center"/>
          </w:tcPr>
          <w:p w14:paraId="7F7A2C3A" w14:textId="77777777" w:rsidR="00B81369" w:rsidRPr="002504FE" w:rsidRDefault="00B81369" w:rsidP="00174131">
            <w:pPr>
              <w:numPr>
                <w:ilvl w:val="0"/>
                <w:numId w:val="68"/>
              </w:numPr>
              <w:rPr>
                <w:rFonts w:ascii="Verdana" w:hAnsi="Verdana" w:cs="Calibri"/>
                <w:sz w:val="18"/>
                <w:szCs w:val="18"/>
              </w:rPr>
            </w:pPr>
            <w:r>
              <w:rPr>
                <w:rFonts w:ascii="Verdana" w:hAnsi="Verdana" w:cs="Calibri"/>
                <w:b/>
                <w:bCs/>
                <w:sz w:val="18"/>
                <w:szCs w:val="18"/>
              </w:rPr>
              <w:t>OBJETIVO</w:t>
            </w:r>
          </w:p>
        </w:tc>
      </w:tr>
      <w:tr w:rsidR="00B81369" w:rsidRPr="002504FE" w14:paraId="0A0D7A16" w14:textId="77777777" w:rsidTr="00B81369">
        <w:trPr>
          <w:trHeight w:val="977"/>
        </w:trPr>
        <w:tc>
          <w:tcPr>
            <w:tcW w:w="9606" w:type="dxa"/>
            <w:shd w:val="clear" w:color="auto" w:fill="auto"/>
            <w:vAlign w:val="center"/>
          </w:tcPr>
          <w:p w14:paraId="4728ADDE" w14:textId="77777777" w:rsidR="00B81369" w:rsidRDefault="00B81369" w:rsidP="00892ABC">
            <w:pPr>
              <w:jc w:val="both"/>
              <w:rPr>
                <w:rFonts w:ascii="Verdana" w:hAnsi="Verdana" w:cs="Calibri"/>
                <w:sz w:val="18"/>
                <w:szCs w:val="18"/>
              </w:rPr>
            </w:pPr>
          </w:p>
          <w:p w14:paraId="7EA2F383" w14:textId="77777777" w:rsidR="00B81369" w:rsidRPr="00840781" w:rsidRDefault="00B81369" w:rsidP="00892ABC">
            <w:pPr>
              <w:jc w:val="both"/>
              <w:rPr>
                <w:rFonts w:ascii="Verdana" w:hAnsi="Verdana" w:cs="Calibri"/>
                <w:sz w:val="18"/>
                <w:szCs w:val="18"/>
              </w:rPr>
            </w:pPr>
            <w:r w:rsidRPr="00840781">
              <w:rPr>
                <w:rFonts w:ascii="Verdana" w:hAnsi="Verdana" w:cs="Calibri"/>
                <w:sz w:val="18"/>
                <w:szCs w:val="18"/>
              </w:rPr>
              <w:t>Establecer los requisitos técnicos mínimos que deben cumplirse para desarrollar el proyecto: REMODELACION Y ADECUACION DE PLANTAS DE ENGARRAFADO TRINIDAD, BERMEJO Y TUPIZA - BOLIVIA.</w:t>
            </w:r>
          </w:p>
          <w:p w14:paraId="4C64EEF0" w14:textId="77777777" w:rsidR="00B81369" w:rsidRPr="00840781" w:rsidRDefault="00B81369" w:rsidP="00892ABC">
            <w:pPr>
              <w:jc w:val="both"/>
              <w:rPr>
                <w:rFonts w:ascii="Verdana" w:hAnsi="Verdana" w:cs="Calibri"/>
                <w:sz w:val="18"/>
                <w:szCs w:val="18"/>
              </w:rPr>
            </w:pPr>
          </w:p>
          <w:p w14:paraId="49F2FE2A" w14:textId="44422525" w:rsidR="00B81369" w:rsidRPr="002504FE" w:rsidRDefault="00B81369" w:rsidP="00B81369">
            <w:pPr>
              <w:widowControl w:val="0"/>
              <w:tabs>
                <w:tab w:val="left" w:pos="851"/>
              </w:tabs>
              <w:ind w:right="118"/>
              <w:jc w:val="both"/>
              <w:rPr>
                <w:rFonts w:ascii="Verdana" w:hAnsi="Verdana" w:cs="Calibri"/>
                <w:sz w:val="18"/>
                <w:szCs w:val="18"/>
              </w:rPr>
            </w:pPr>
            <w:r w:rsidRPr="00840781">
              <w:rPr>
                <w:rFonts w:ascii="Verdana" w:hAnsi="Verdana" w:cs="Calibri"/>
                <w:sz w:val="18"/>
                <w:szCs w:val="18"/>
              </w:rPr>
              <w:t xml:space="preserve">Dentro el presente proyecto se llevara adelante la totalidad de los trabajos y servicios de cualquier naturaleza a ser proporcionados o realizados por la empresa proponente que se encuentran específicamente considerados en esta especificación y sus Anexos, incluyendo enunciativamente mas no limitativamente, la revisión, complementación y validación de los documentos de la ingeniería del proyecto, la procura de materiales y bienes, pre comisionado, comisionado, puesta en marcha y pruebas correspondientes, el suministro de herramientas especiales, las obras civiles, electromecánicas, instrumentación y control así como el montaje, pruebas de control de calidad en campo necesarias para la puesta en marcha, capacitación sobre operación y mantenimiento de las plantas de engarrafado para el personal que el contratante asigna y todo el apoyo técnico necesarios para la correcta ejecución del proyecto. </w:t>
            </w:r>
          </w:p>
        </w:tc>
      </w:tr>
      <w:tr w:rsidR="00B81369" w:rsidRPr="002504FE" w14:paraId="2E18D2A3" w14:textId="77777777" w:rsidTr="00B81369">
        <w:trPr>
          <w:trHeight w:val="380"/>
        </w:trPr>
        <w:tc>
          <w:tcPr>
            <w:tcW w:w="9606" w:type="dxa"/>
            <w:shd w:val="clear" w:color="auto" w:fill="8DB3E2"/>
            <w:vAlign w:val="center"/>
          </w:tcPr>
          <w:p w14:paraId="421155E4" w14:textId="77777777" w:rsidR="00B81369" w:rsidRPr="002504FE" w:rsidRDefault="00B81369" w:rsidP="00174131">
            <w:pPr>
              <w:numPr>
                <w:ilvl w:val="0"/>
                <w:numId w:val="68"/>
              </w:numPr>
              <w:rPr>
                <w:rFonts w:ascii="Verdana" w:hAnsi="Verdana" w:cs="Calibri"/>
                <w:sz w:val="18"/>
                <w:szCs w:val="18"/>
              </w:rPr>
            </w:pPr>
            <w:r>
              <w:rPr>
                <w:rFonts w:ascii="Verdana" w:hAnsi="Verdana" w:cs="Calibri"/>
                <w:b/>
                <w:bCs/>
                <w:sz w:val="18"/>
                <w:szCs w:val="18"/>
              </w:rPr>
              <w:t>UBICACION</w:t>
            </w:r>
          </w:p>
        </w:tc>
      </w:tr>
      <w:tr w:rsidR="00B81369" w:rsidRPr="002504FE" w14:paraId="3E39E370" w14:textId="77777777" w:rsidTr="00B81369">
        <w:trPr>
          <w:trHeight w:val="1011"/>
        </w:trPr>
        <w:tc>
          <w:tcPr>
            <w:tcW w:w="9606" w:type="dxa"/>
            <w:shd w:val="clear" w:color="auto" w:fill="auto"/>
            <w:vAlign w:val="center"/>
          </w:tcPr>
          <w:p w14:paraId="095583A5" w14:textId="77777777" w:rsidR="00B81369" w:rsidRDefault="00B81369" w:rsidP="00892ABC">
            <w:pPr>
              <w:jc w:val="both"/>
              <w:rPr>
                <w:rFonts w:ascii="Verdana" w:hAnsi="Verdana" w:cs="Calibri"/>
                <w:sz w:val="18"/>
                <w:szCs w:val="18"/>
              </w:rPr>
            </w:pPr>
          </w:p>
          <w:p w14:paraId="30A80EE9" w14:textId="77777777" w:rsidR="00B81369" w:rsidRPr="00840781" w:rsidRDefault="00B81369" w:rsidP="00892ABC">
            <w:pPr>
              <w:jc w:val="both"/>
              <w:rPr>
                <w:rFonts w:ascii="Verdana" w:hAnsi="Verdana" w:cs="Calibri"/>
                <w:sz w:val="18"/>
                <w:szCs w:val="18"/>
              </w:rPr>
            </w:pPr>
            <w:r w:rsidRPr="00840781">
              <w:rPr>
                <w:rFonts w:ascii="Verdana" w:hAnsi="Verdana" w:cs="Calibri"/>
                <w:sz w:val="18"/>
                <w:szCs w:val="18"/>
              </w:rPr>
              <w:t xml:space="preserve">Las plantas de Trinidad, Bermejo y Tupiza están distribuidas en los departamentos de Beni, Tarija y </w:t>
            </w:r>
            <w:proofErr w:type="spellStart"/>
            <w:r w:rsidRPr="00840781">
              <w:rPr>
                <w:rFonts w:ascii="Verdana" w:hAnsi="Verdana" w:cs="Calibri"/>
                <w:sz w:val="18"/>
                <w:szCs w:val="18"/>
              </w:rPr>
              <w:t>Potosi</w:t>
            </w:r>
            <w:proofErr w:type="spellEnd"/>
            <w:r w:rsidRPr="00840781">
              <w:rPr>
                <w:rFonts w:ascii="Verdana" w:hAnsi="Verdana" w:cs="Calibri"/>
                <w:sz w:val="18"/>
                <w:szCs w:val="18"/>
              </w:rPr>
              <w:t>.</w:t>
            </w:r>
          </w:p>
          <w:p w14:paraId="3A50BC70" w14:textId="77777777" w:rsidR="00B81369" w:rsidRPr="00840781" w:rsidRDefault="00B81369" w:rsidP="00892ABC">
            <w:pPr>
              <w:jc w:val="both"/>
              <w:rPr>
                <w:rFonts w:ascii="Verdana" w:hAnsi="Verdana" w:cs="Calibri"/>
                <w:sz w:val="18"/>
                <w:szCs w:val="18"/>
              </w:rPr>
            </w:pPr>
          </w:p>
          <w:p w14:paraId="4659EC94" w14:textId="77777777" w:rsidR="00B81369" w:rsidRDefault="00B81369" w:rsidP="00892ABC">
            <w:pPr>
              <w:jc w:val="both"/>
              <w:rPr>
                <w:rFonts w:ascii="Verdana" w:hAnsi="Verdana" w:cs="Calibri"/>
                <w:sz w:val="18"/>
                <w:szCs w:val="18"/>
              </w:rPr>
            </w:pPr>
            <w:r w:rsidRPr="00840781">
              <w:rPr>
                <w:rFonts w:ascii="Verdana" w:hAnsi="Verdana" w:cs="Calibri"/>
                <w:sz w:val="18"/>
                <w:szCs w:val="18"/>
              </w:rPr>
              <w:t>En la tabla 1 se muestra mayor información acerca de la ubicación de cada una estas.</w:t>
            </w:r>
          </w:p>
          <w:p w14:paraId="02D5C615" w14:textId="77777777" w:rsidR="00B81369" w:rsidRDefault="00B81369" w:rsidP="00892ABC">
            <w:pPr>
              <w:jc w:val="both"/>
              <w:rPr>
                <w:rFonts w:ascii="Verdana" w:hAnsi="Verdana" w:cs="Calibri"/>
                <w:sz w:val="18"/>
                <w:szCs w:val="18"/>
              </w:rPr>
            </w:pPr>
          </w:p>
          <w:p w14:paraId="5E1CBEB6" w14:textId="77777777" w:rsidR="00B81369" w:rsidRDefault="00B81369" w:rsidP="00892ABC">
            <w:pPr>
              <w:pStyle w:val="Default"/>
              <w:tabs>
                <w:tab w:val="left" w:pos="284"/>
              </w:tabs>
              <w:ind w:left="284"/>
              <w:jc w:val="center"/>
              <w:rPr>
                <w:rFonts w:ascii="Calibri" w:hAnsi="Calibri" w:cs="Calibri"/>
                <w:b/>
                <w:sz w:val="22"/>
                <w:szCs w:val="22"/>
              </w:rPr>
            </w:pPr>
            <w:r w:rsidRPr="002B43E8">
              <w:rPr>
                <w:rFonts w:ascii="Calibri" w:hAnsi="Calibri" w:cs="Calibri"/>
                <w:b/>
                <w:sz w:val="22"/>
                <w:szCs w:val="22"/>
              </w:rPr>
              <w:t>Tabla 1</w:t>
            </w:r>
            <w:r w:rsidRPr="002B43E8">
              <w:rPr>
                <w:rFonts w:ascii="Calibri" w:hAnsi="Calibri" w:cs="Calibri"/>
                <w:sz w:val="22"/>
                <w:szCs w:val="22"/>
              </w:rPr>
              <w:t xml:space="preserve"> </w:t>
            </w:r>
            <w:r>
              <w:rPr>
                <w:rFonts w:ascii="Calibri" w:hAnsi="Calibri" w:cs="Calibri"/>
                <w:b/>
                <w:sz w:val="22"/>
                <w:szCs w:val="22"/>
              </w:rPr>
              <w:t xml:space="preserve">Ubicación </w:t>
            </w:r>
            <w:r w:rsidRPr="002B43E8">
              <w:rPr>
                <w:rFonts w:ascii="Calibri" w:hAnsi="Calibri" w:cs="Calibri"/>
                <w:b/>
                <w:sz w:val="22"/>
                <w:szCs w:val="22"/>
              </w:rPr>
              <w:t xml:space="preserve">de las </w:t>
            </w:r>
            <w:r>
              <w:rPr>
                <w:rFonts w:ascii="Calibri" w:hAnsi="Calibri" w:cs="Calibri"/>
                <w:b/>
                <w:sz w:val="22"/>
                <w:szCs w:val="22"/>
              </w:rPr>
              <w:t>Plantas de Engarrafado Trinidad, Bermejo y Tupiza</w:t>
            </w:r>
          </w:p>
          <w:p w14:paraId="7168858E" w14:textId="77777777" w:rsidR="00B81369" w:rsidRDefault="00B81369" w:rsidP="00892ABC">
            <w:pPr>
              <w:pStyle w:val="Default"/>
              <w:tabs>
                <w:tab w:val="left" w:pos="284"/>
              </w:tabs>
              <w:ind w:left="284"/>
              <w:jc w:val="center"/>
              <w:rPr>
                <w:rFonts w:ascii="Calibri" w:hAnsi="Calibri" w:cs="Calibri"/>
                <w:b/>
                <w:sz w:val="22"/>
                <w:szCs w:val="22"/>
              </w:rPr>
            </w:pPr>
          </w:p>
          <w:tbl>
            <w:tblPr>
              <w:tblW w:w="4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9"/>
              <w:gridCol w:w="3413"/>
              <w:gridCol w:w="4015"/>
            </w:tblGrid>
            <w:tr w:rsidR="00B81369" w:rsidRPr="002B43E8" w14:paraId="4D3D9EDD" w14:textId="77777777" w:rsidTr="00B81369">
              <w:trPr>
                <w:trHeight w:val="333"/>
                <w:jc w:val="center"/>
              </w:trPr>
              <w:tc>
                <w:tcPr>
                  <w:tcW w:w="1035" w:type="pct"/>
                  <w:tcBorders>
                    <w:top w:val="single" w:sz="4" w:space="0" w:color="auto"/>
                    <w:bottom w:val="single" w:sz="4" w:space="0" w:color="auto"/>
                    <w:right w:val="single" w:sz="4" w:space="0" w:color="auto"/>
                  </w:tcBorders>
                  <w:shd w:val="clear" w:color="auto" w:fill="DBE5F1"/>
                  <w:vAlign w:val="center"/>
                </w:tcPr>
                <w:p w14:paraId="4EC29352" w14:textId="77777777" w:rsidR="00B81369" w:rsidRPr="002B43E8" w:rsidRDefault="00B81369" w:rsidP="00892ABC">
                  <w:pPr>
                    <w:jc w:val="center"/>
                    <w:rPr>
                      <w:rFonts w:ascii="Calibri" w:hAnsi="Calibri" w:cs="Calibri"/>
                      <w:b/>
                      <w:bCs/>
                      <w:color w:val="000000"/>
                      <w:sz w:val="22"/>
                      <w:szCs w:val="22"/>
                      <w:lang w:val="es-BO"/>
                    </w:rPr>
                  </w:pPr>
                  <w:bookmarkStart w:id="21" w:name="OLE_LINK2"/>
                  <w:r w:rsidRPr="002B43E8">
                    <w:rPr>
                      <w:rFonts w:ascii="Calibri" w:hAnsi="Calibri" w:cs="Calibri"/>
                      <w:b/>
                      <w:bCs/>
                      <w:color w:val="000000"/>
                      <w:sz w:val="22"/>
                      <w:szCs w:val="22"/>
                      <w:lang w:val="es-BO"/>
                    </w:rPr>
                    <w:t>DPTO.</w:t>
                  </w:r>
                </w:p>
              </w:tc>
              <w:tc>
                <w:tcPr>
                  <w:tcW w:w="1822" w:type="pct"/>
                  <w:tcBorders>
                    <w:top w:val="single" w:sz="4" w:space="0" w:color="auto"/>
                    <w:left w:val="single" w:sz="4" w:space="0" w:color="auto"/>
                    <w:right w:val="single" w:sz="4" w:space="0" w:color="auto"/>
                  </w:tcBorders>
                  <w:shd w:val="clear" w:color="auto" w:fill="DBE5F1"/>
                  <w:vAlign w:val="center"/>
                </w:tcPr>
                <w:p w14:paraId="199A98B8" w14:textId="77777777" w:rsidR="00B81369" w:rsidRPr="002B43E8" w:rsidRDefault="00B81369" w:rsidP="00892ABC">
                  <w:pPr>
                    <w:ind w:left="34"/>
                    <w:jc w:val="center"/>
                    <w:rPr>
                      <w:rFonts w:ascii="Calibri" w:hAnsi="Calibri" w:cs="Calibri"/>
                      <w:b/>
                      <w:bCs/>
                      <w:color w:val="000000"/>
                      <w:sz w:val="22"/>
                      <w:szCs w:val="22"/>
                      <w:lang w:val="es-BO"/>
                    </w:rPr>
                  </w:pPr>
                  <w:r w:rsidRPr="002B43E8">
                    <w:rPr>
                      <w:rFonts w:ascii="Calibri" w:hAnsi="Calibri" w:cs="Calibri"/>
                      <w:b/>
                      <w:bCs/>
                      <w:color w:val="000000"/>
                      <w:sz w:val="22"/>
                      <w:szCs w:val="22"/>
                      <w:lang w:val="es-BO"/>
                    </w:rPr>
                    <w:t>PROVINCIA/</w:t>
                  </w:r>
                </w:p>
                <w:p w14:paraId="5AE17BD8" w14:textId="77777777" w:rsidR="00B81369" w:rsidRPr="002B43E8" w:rsidRDefault="00B81369" w:rsidP="00892ABC">
                  <w:pPr>
                    <w:ind w:left="34"/>
                    <w:jc w:val="center"/>
                    <w:rPr>
                      <w:rFonts w:ascii="Calibri" w:hAnsi="Calibri" w:cs="Calibri"/>
                      <w:b/>
                      <w:bCs/>
                      <w:color w:val="000000"/>
                      <w:sz w:val="22"/>
                      <w:szCs w:val="22"/>
                      <w:lang w:val="es-BO"/>
                    </w:rPr>
                  </w:pPr>
                  <w:r w:rsidRPr="002B43E8">
                    <w:rPr>
                      <w:rFonts w:ascii="Calibri" w:hAnsi="Calibri" w:cs="Calibri"/>
                      <w:b/>
                      <w:bCs/>
                      <w:color w:val="000000"/>
                      <w:sz w:val="22"/>
                      <w:szCs w:val="22"/>
                      <w:lang w:val="es-BO"/>
                    </w:rPr>
                    <w:t>MUNICIPIO</w:t>
                  </w:r>
                </w:p>
              </w:tc>
              <w:tc>
                <w:tcPr>
                  <w:tcW w:w="2143" w:type="pct"/>
                  <w:tcBorders>
                    <w:top w:val="single" w:sz="4" w:space="0" w:color="auto"/>
                    <w:left w:val="single" w:sz="4" w:space="0" w:color="auto"/>
                    <w:right w:val="single" w:sz="4" w:space="0" w:color="auto"/>
                  </w:tcBorders>
                  <w:shd w:val="clear" w:color="auto" w:fill="DBE5F1"/>
                  <w:vAlign w:val="center"/>
                </w:tcPr>
                <w:p w14:paraId="175905BB" w14:textId="77777777" w:rsidR="00B81369" w:rsidRPr="002B43E8" w:rsidRDefault="00B81369" w:rsidP="00892ABC">
                  <w:pPr>
                    <w:ind w:left="34"/>
                    <w:jc w:val="center"/>
                    <w:rPr>
                      <w:rFonts w:ascii="Calibri" w:hAnsi="Calibri" w:cs="Calibri"/>
                      <w:b/>
                      <w:bCs/>
                      <w:color w:val="000000"/>
                      <w:sz w:val="22"/>
                      <w:szCs w:val="22"/>
                      <w:lang w:val="es-BO"/>
                    </w:rPr>
                  </w:pPr>
                  <w:r w:rsidRPr="002B43E8">
                    <w:rPr>
                      <w:rFonts w:ascii="Calibri" w:hAnsi="Calibri" w:cs="Calibri"/>
                      <w:b/>
                      <w:bCs/>
                      <w:color w:val="000000"/>
                      <w:sz w:val="22"/>
                      <w:szCs w:val="22"/>
                      <w:lang w:val="es-BO"/>
                    </w:rPr>
                    <w:t>UBICACIÓN</w:t>
                  </w:r>
                </w:p>
              </w:tc>
            </w:tr>
            <w:tr w:rsidR="00B81369" w:rsidRPr="002B43E8" w14:paraId="5D683928" w14:textId="77777777" w:rsidTr="00B81369">
              <w:trPr>
                <w:cantSplit/>
                <w:trHeight w:val="974"/>
                <w:jc w:val="center"/>
              </w:trPr>
              <w:tc>
                <w:tcPr>
                  <w:tcW w:w="1035" w:type="pct"/>
                  <w:shd w:val="clear" w:color="auto" w:fill="B8CCE4"/>
                  <w:textDirection w:val="btLr"/>
                  <w:vAlign w:val="center"/>
                </w:tcPr>
                <w:p w14:paraId="50046C82" w14:textId="77777777" w:rsidR="00B81369" w:rsidRPr="002B43E8" w:rsidRDefault="00B81369" w:rsidP="00892ABC">
                  <w:pPr>
                    <w:ind w:left="113" w:right="113"/>
                    <w:jc w:val="center"/>
                    <w:rPr>
                      <w:rFonts w:ascii="Calibri" w:hAnsi="Calibri" w:cs="Calibri"/>
                      <w:b/>
                      <w:bCs/>
                      <w:color w:val="000000"/>
                      <w:sz w:val="22"/>
                      <w:szCs w:val="22"/>
                      <w:lang w:val="es-BO"/>
                    </w:rPr>
                  </w:pPr>
                  <w:r>
                    <w:rPr>
                      <w:rFonts w:ascii="Calibri" w:hAnsi="Calibri" w:cs="Calibri"/>
                      <w:b/>
                      <w:bCs/>
                      <w:color w:val="000000"/>
                      <w:sz w:val="22"/>
                      <w:szCs w:val="22"/>
                      <w:lang w:val="es-BO"/>
                    </w:rPr>
                    <w:t>BENI</w:t>
                  </w:r>
                </w:p>
              </w:tc>
              <w:tc>
                <w:tcPr>
                  <w:tcW w:w="1822" w:type="pct"/>
                  <w:shd w:val="clear" w:color="auto" w:fill="auto"/>
                  <w:vAlign w:val="center"/>
                </w:tcPr>
                <w:p w14:paraId="54C3AA77" w14:textId="77777777" w:rsidR="00B81369" w:rsidRPr="002B43E8" w:rsidRDefault="00B81369" w:rsidP="00892ABC">
                  <w:pPr>
                    <w:tabs>
                      <w:tab w:val="left" w:pos="709"/>
                    </w:tabs>
                    <w:ind w:left="34"/>
                    <w:jc w:val="center"/>
                    <w:rPr>
                      <w:rFonts w:ascii="Calibri" w:hAnsi="Calibri" w:cs="Calibri"/>
                      <w:color w:val="000000"/>
                      <w:sz w:val="22"/>
                      <w:szCs w:val="22"/>
                      <w:lang w:val="es-BO"/>
                    </w:rPr>
                  </w:pPr>
                  <w:r w:rsidRPr="002B43E8">
                    <w:rPr>
                      <w:rFonts w:ascii="Calibri" w:hAnsi="Calibri" w:cs="Calibri"/>
                      <w:color w:val="000000"/>
                      <w:sz w:val="22"/>
                      <w:szCs w:val="22"/>
                      <w:lang w:val="es-BO"/>
                    </w:rPr>
                    <w:t xml:space="preserve">Cercado / </w:t>
                  </w:r>
                  <w:r>
                    <w:rPr>
                      <w:rFonts w:ascii="Calibri" w:hAnsi="Calibri" w:cs="Calibri"/>
                      <w:b/>
                      <w:color w:val="000000"/>
                      <w:sz w:val="22"/>
                      <w:szCs w:val="22"/>
                      <w:lang w:val="es-BO"/>
                    </w:rPr>
                    <w:t>Trinidad</w:t>
                  </w:r>
                </w:p>
              </w:tc>
              <w:tc>
                <w:tcPr>
                  <w:tcW w:w="2143" w:type="pct"/>
                  <w:shd w:val="clear" w:color="auto" w:fill="auto"/>
                  <w:vAlign w:val="center"/>
                </w:tcPr>
                <w:p w14:paraId="716F7F01" w14:textId="77777777" w:rsidR="00B81369" w:rsidRPr="002B43E8" w:rsidRDefault="00B81369" w:rsidP="00892ABC">
                  <w:pPr>
                    <w:ind w:left="34"/>
                    <w:jc w:val="center"/>
                    <w:rPr>
                      <w:rFonts w:ascii="Calibri" w:hAnsi="Calibri" w:cs="Calibri"/>
                      <w:color w:val="000000"/>
                      <w:sz w:val="22"/>
                      <w:szCs w:val="22"/>
                      <w:lang w:val="es-BO"/>
                    </w:rPr>
                  </w:pPr>
                  <w:r>
                    <w:rPr>
                      <w:rFonts w:ascii="Calibri" w:hAnsi="Calibri" w:cs="Calibri"/>
                      <w:color w:val="000000"/>
                      <w:sz w:val="22"/>
                      <w:szCs w:val="22"/>
                    </w:rPr>
                    <w:t xml:space="preserve">Calle Jose </w:t>
                  </w:r>
                  <w:proofErr w:type="spellStart"/>
                  <w:r>
                    <w:rPr>
                      <w:rFonts w:ascii="Calibri" w:hAnsi="Calibri" w:cs="Calibri"/>
                      <w:color w:val="000000"/>
                      <w:sz w:val="22"/>
                      <w:szCs w:val="22"/>
                    </w:rPr>
                    <w:t>Bopi</w:t>
                  </w:r>
                  <w:proofErr w:type="spellEnd"/>
                  <w:r>
                    <w:rPr>
                      <w:rFonts w:ascii="Calibri" w:hAnsi="Calibri" w:cs="Calibri"/>
                      <w:color w:val="000000"/>
                      <w:sz w:val="22"/>
                      <w:szCs w:val="22"/>
                    </w:rPr>
                    <w:t>, Esq. Libertad, Zona San Antonio</w:t>
                  </w:r>
                </w:p>
              </w:tc>
            </w:tr>
            <w:tr w:rsidR="00B81369" w:rsidRPr="002B43E8" w14:paraId="3F198E43" w14:textId="77777777" w:rsidTr="00B81369">
              <w:trPr>
                <w:cantSplit/>
                <w:trHeight w:val="888"/>
                <w:jc w:val="center"/>
              </w:trPr>
              <w:tc>
                <w:tcPr>
                  <w:tcW w:w="1035" w:type="pct"/>
                  <w:shd w:val="clear" w:color="auto" w:fill="D6E3BC"/>
                  <w:textDirection w:val="btLr"/>
                  <w:vAlign w:val="center"/>
                </w:tcPr>
                <w:p w14:paraId="02658DAD" w14:textId="77777777" w:rsidR="00B81369" w:rsidRPr="002B43E8" w:rsidRDefault="00B81369" w:rsidP="00892ABC">
                  <w:pPr>
                    <w:ind w:left="113" w:right="113"/>
                    <w:jc w:val="center"/>
                    <w:rPr>
                      <w:rFonts w:ascii="Calibri" w:hAnsi="Calibri" w:cs="Calibri"/>
                      <w:b/>
                      <w:bCs/>
                      <w:color w:val="000000"/>
                      <w:sz w:val="22"/>
                      <w:szCs w:val="22"/>
                      <w:lang w:val="es-BO"/>
                    </w:rPr>
                  </w:pPr>
                  <w:r>
                    <w:rPr>
                      <w:rFonts w:ascii="Calibri" w:hAnsi="Calibri" w:cs="Calibri"/>
                      <w:b/>
                      <w:bCs/>
                      <w:color w:val="000000"/>
                      <w:sz w:val="22"/>
                      <w:szCs w:val="22"/>
                      <w:lang w:val="es-BO"/>
                    </w:rPr>
                    <w:t>TARIJA</w:t>
                  </w:r>
                </w:p>
              </w:tc>
              <w:tc>
                <w:tcPr>
                  <w:tcW w:w="1822" w:type="pct"/>
                  <w:shd w:val="clear" w:color="auto" w:fill="auto"/>
                  <w:vAlign w:val="center"/>
                </w:tcPr>
                <w:p w14:paraId="0CF8C6AB" w14:textId="77777777" w:rsidR="00B81369" w:rsidRPr="002B43E8" w:rsidRDefault="00B81369" w:rsidP="00892ABC">
                  <w:pPr>
                    <w:tabs>
                      <w:tab w:val="left" w:pos="709"/>
                    </w:tabs>
                    <w:ind w:left="34"/>
                    <w:jc w:val="center"/>
                    <w:rPr>
                      <w:rFonts w:ascii="Calibri" w:hAnsi="Calibri" w:cs="Calibri"/>
                      <w:color w:val="000000"/>
                      <w:sz w:val="22"/>
                      <w:szCs w:val="22"/>
                      <w:lang w:val="es-BO"/>
                    </w:rPr>
                  </w:pPr>
                  <w:r>
                    <w:rPr>
                      <w:rFonts w:ascii="Calibri" w:hAnsi="Calibri" w:cs="Calibri"/>
                      <w:color w:val="000000"/>
                      <w:sz w:val="22"/>
                      <w:szCs w:val="22"/>
                      <w:lang w:val="es-BO"/>
                    </w:rPr>
                    <w:t>Aniceto Arce</w:t>
                  </w:r>
                  <w:r w:rsidRPr="002B43E8">
                    <w:rPr>
                      <w:rFonts w:ascii="Calibri" w:hAnsi="Calibri" w:cs="Calibri"/>
                      <w:color w:val="000000"/>
                      <w:sz w:val="22"/>
                      <w:szCs w:val="22"/>
                      <w:lang w:val="es-BO"/>
                    </w:rPr>
                    <w:t xml:space="preserve"> / </w:t>
                  </w:r>
                  <w:r>
                    <w:rPr>
                      <w:rFonts w:ascii="Calibri" w:hAnsi="Calibri" w:cs="Calibri"/>
                      <w:b/>
                      <w:bCs/>
                      <w:color w:val="000000"/>
                      <w:sz w:val="22"/>
                      <w:szCs w:val="22"/>
                      <w:lang w:val="es-BO"/>
                    </w:rPr>
                    <w:t>Bermejo</w:t>
                  </w:r>
                </w:p>
              </w:tc>
              <w:tc>
                <w:tcPr>
                  <w:tcW w:w="2143" w:type="pct"/>
                  <w:shd w:val="clear" w:color="auto" w:fill="auto"/>
                  <w:vAlign w:val="center"/>
                </w:tcPr>
                <w:p w14:paraId="3EEA5707" w14:textId="77777777" w:rsidR="00B81369" w:rsidRPr="002B43E8" w:rsidRDefault="00B81369" w:rsidP="00892ABC">
                  <w:pPr>
                    <w:ind w:left="34"/>
                    <w:jc w:val="center"/>
                    <w:rPr>
                      <w:rFonts w:ascii="Calibri" w:hAnsi="Calibri" w:cs="Calibri"/>
                      <w:color w:val="000000"/>
                      <w:sz w:val="22"/>
                      <w:szCs w:val="22"/>
                      <w:lang w:val="es-BO"/>
                    </w:rPr>
                  </w:pPr>
                  <w:r>
                    <w:rPr>
                      <w:rFonts w:ascii="Calibri" w:hAnsi="Calibri" w:cs="Calibri"/>
                      <w:color w:val="000000"/>
                      <w:sz w:val="22"/>
                      <w:szCs w:val="22"/>
                    </w:rPr>
                    <w:t>Zona las Lomas s/n (ex granja YPFB)</w:t>
                  </w:r>
                </w:p>
              </w:tc>
            </w:tr>
            <w:tr w:rsidR="00B81369" w:rsidRPr="002B43E8" w14:paraId="2EC48F97" w14:textId="77777777" w:rsidTr="00B81369">
              <w:trPr>
                <w:cantSplit/>
                <w:trHeight w:val="957"/>
                <w:jc w:val="center"/>
              </w:trPr>
              <w:tc>
                <w:tcPr>
                  <w:tcW w:w="1035" w:type="pct"/>
                  <w:shd w:val="clear" w:color="auto" w:fill="FFFFCC"/>
                  <w:textDirection w:val="btLr"/>
                  <w:vAlign w:val="center"/>
                </w:tcPr>
                <w:p w14:paraId="52736C04" w14:textId="77777777" w:rsidR="00B81369" w:rsidRPr="002B43E8" w:rsidRDefault="00B81369" w:rsidP="00892ABC">
                  <w:pPr>
                    <w:ind w:left="113" w:right="113"/>
                    <w:jc w:val="center"/>
                    <w:rPr>
                      <w:rFonts w:ascii="Calibri" w:hAnsi="Calibri" w:cs="Calibri"/>
                      <w:b/>
                      <w:bCs/>
                      <w:color w:val="000000"/>
                      <w:sz w:val="22"/>
                      <w:szCs w:val="22"/>
                      <w:lang w:val="es-BO"/>
                    </w:rPr>
                  </w:pPr>
                  <w:r>
                    <w:rPr>
                      <w:rFonts w:ascii="Calibri" w:hAnsi="Calibri" w:cs="Calibri"/>
                      <w:b/>
                      <w:bCs/>
                      <w:color w:val="000000"/>
                      <w:sz w:val="22"/>
                      <w:szCs w:val="22"/>
                      <w:lang w:val="es-BO"/>
                    </w:rPr>
                    <w:t>POTOSI</w:t>
                  </w:r>
                </w:p>
              </w:tc>
              <w:tc>
                <w:tcPr>
                  <w:tcW w:w="1822" w:type="pct"/>
                  <w:shd w:val="clear" w:color="auto" w:fill="auto"/>
                  <w:vAlign w:val="center"/>
                </w:tcPr>
                <w:p w14:paraId="3103C0D4" w14:textId="77777777" w:rsidR="00B81369" w:rsidRPr="002B43E8" w:rsidRDefault="00B81369" w:rsidP="00892ABC">
                  <w:pPr>
                    <w:tabs>
                      <w:tab w:val="left" w:pos="709"/>
                    </w:tabs>
                    <w:ind w:left="34"/>
                    <w:jc w:val="center"/>
                    <w:rPr>
                      <w:rFonts w:ascii="Calibri" w:hAnsi="Calibri" w:cs="Calibri"/>
                      <w:color w:val="000000"/>
                      <w:sz w:val="22"/>
                      <w:szCs w:val="22"/>
                      <w:lang w:val="es-BO"/>
                    </w:rPr>
                  </w:pPr>
                  <w:r>
                    <w:rPr>
                      <w:rFonts w:ascii="Calibri" w:hAnsi="Calibri" w:cs="Calibri"/>
                      <w:color w:val="000000"/>
                      <w:sz w:val="22"/>
                      <w:szCs w:val="22"/>
                      <w:lang w:val="es-BO"/>
                    </w:rPr>
                    <w:t>Sud Chichas</w:t>
                  </w:r>
                  <w:r w:rsidRPr="002B43E8">
                    <w:rPr>
                      <w:rFonts w:ascii="Calibri" w:hAnsi="Calibri" w:cs="Calibri"/>
                      <w:color w:val="000000"/>
                      <w:sz w:val="22"/>
                      <w:szCs w:val="22"/>
                      <w:lang w:val="es-BO"/>
                    </w:rPr>
                    <w:t xml:space="preserve"> / </w:t>
                  </w:r>
                </w:p>
                <w:p w14:paraId="780943A7" w14:textId="77777777" w:rsidR="00B81369" w:rsidRPr="002B43E8" w:rsidRDefault="00B81369" w:rsidP="00892ABC">
                  <w:pPr>
                    <w:tabs>
                      <w:tab w:val="left" w:pos="709"/>
                    </w:tabs>
                    <w:ind w:left="34"/>
                    <w:jc w:val="center"/>
                    <w:rPr>
                      <w:rFonts w:ascii="Calibri" w:hAnsi="Calibri" w:cs="Calibri"/>
                      <w:color w:val="000000"/>
                      <w:sz w:val="22"/>
                      <w:szCs w:val="22"/>
                      <w:lang w:val="es-BO"/>
                    </w:rPr>
                  </w:pPr>
                  <w:r>
                    <w:rPr>
                      <w:rFonts w:ascii="Calibri" w:hAnsi="Calibri" w:cs="Calibri"/>
                      <w:b/>
                      <w:bCs/>
                      <w:color w:val="000000"/>
                      <w:sz w:val="22"/>
                      <w:szCs w:val="22"/>
                      <w:lang w:val="es-BO"/>
                    </w:rPr>
                    <w:t>Tupiza</w:t>
                  </w:r>
                </w:p>
              </w:tc>
              <w:tc>
                <w:tcPr>
                  <w:tcW w:w="2143" w:type="pct"/>
                  <w:shd w:val="clear" w:color="auto" w:fill="auto"/>
                  <w:vAlign w:val="center"/>
                </w:tcPr>
                <w:p w14:paraId="1675582E" w14:textId="77777777" w:rsidR="00B81369" w:rsidRPr="002B43E8" w:rsidRDefault="00B81369" w:rsidP="00892ABC">
                  <w:pPr>
                    <w:ind w:left="34"/>
                    <w:jc w:val="center"/>
                    <w:rPr>
                      <w:rFonts w:ascii="Calibri" w:hAnsi="Calibri" w:cs="Calibri"/>
                      <w:color w:val="000000"/>
                      <w:sz w:val="22"/>
                      <w:szCs w:val="22"/>
                      <w:lang w:val="es-BO"/>
                    </w:rPr>
                  </w:pPr>
                  <w:r>
                    <w:rPr>
                      <w:rFonts w:ascii="Calibri" w:hAnsi="Calibri" w:cs="Calibri"/>
                      <w:color w:val="000000"/>
                      <w:sz w:val="22"/>
                      <w:szCs w:val="22"/>
                    </w:rPr>
                    <w:t>Zona Santa Elena a 3 km del centro de la población de Tupiza</w:t>
                  </w:r>
                </w:p>
              </w:tc>
            </w:tr>
            <w:bookmarkEnd w:id="21"/>
          </w:tbl>
          <w:p w14:paraId="45C55425" w14:textId="77777777" w:rsidR="00B81369" w:rsidRPr="002504FE" w:rsidRDefault="00B81369" w:rsidP="00892ABC">
            <w:pPr>
              <w:jc w:val="both"/>
              <w:rPr>
                <w:rFonts w:ascii="Verdana" w:hAnsi="Verdana" w:cs="Calibri"/>
                <w:sz w:val="18"/>
                <w:szCs w:val="18"/>
              </w:rPr>
            </w:pPr>
          </w:p>
        </w:tc>
      </w:tr>
      <w:tr w:rsidR="00B81369" w:rsidRPr="002504FE" w14:paraId="4DCA9AEF" w14:textId="77777777" w:rsidTr="00B81369">
        <w:trPr>
          <w:trHeight w:val="384"/>
        </w:trPr>
        <w:tc>
          <w:tcPr>
            <w:tcW w:w="9606" w:type="dxa"/>
            <w:shd w:val="clear" w:color="auto" w:fill="8DB3E2"/>
            <w:vAlign w:val="center"/>
          </w:tcPr>
          <w:p w14:paraId="4DD70AEA" w14:textId="77777777" w:rsidR="00B81369" w:rsidRPr="002504FE" w:rsidRDefault="00B81369" w:rsidP="00174131">
            <w:pPr>
              <w:numPr>
                <w:ilvl w:val="0"/>
                <w:numId w:val="68"/>
              </w:numPr>
              <w:rPr>
                <w:rFonts w:ascii="Verdana" w:hAnsi="Verdana" w:cs="Calibri"/>
                <w:sz w:val="18"/>
                <w:szCs w:val="18"/>
              </w:rPr>
            </w:pPr>
            <w:r>
              <w:rPr>
                <w:rFonts w:ascii="Verdana" w:hAnsi="Verdana" w:cs="Calibri"/>
                <w:b/>
                <w:bCs/>
                <w:sz w:val="18"/>
                <w:szCs w:val="18"/>
              </w:rPr>
              <w:t>ALCANCE</w:t>
            </w:r>
          </w:p>
        </w:tc>
      </w:tr>
      <w:tr w:rsidR="00B81369" w:rsidRPr="002504FE" w14:paraId="77510C04" w14:textId="77777777" w:rsidTr="00B81369">
        <w:trPr>
          <w:trHeight w:val="1456"/>
        </w:trPr>
        <w:tc>
          <w:tcPr>
            <w:tcW w:w="9606" w:type="dxa"/>
            <w:shd w:val="clear" w:color="auto" w:fill="auto"/>
            <w:vAlign w:val="center"/>
          </w:tcPr>
          <w:p w14:paraId="70A69A30" w14:textId="77777777" w:rsidR="00B81369" w:rsidRDefault="00B81369" w:rsidP="00892ABC">
            <w:pPr>
              <w:rPr>
                <w:rFonts w:ascii="Calibri" w:hAnsi="Calibri" w:cs="Calibri"/>
                <w:sz w:val="22"/>
                <w:szCs w:val="22"/>
              </w:rPr>
            </w:pPr>
          </w:p>
          <w:p w14:paraId="42761BB3" w14:textId="77777777" w:rsidR="00B81369" w:rsidRDefault="00B81369" w:rsidP="00892ABC">
            <w:pPr>
              <w:rPr>
                <w:rFonts w:ascii="Calibri" w:hAnsi="Calibri" w:cs="Calibri"/>
                <w:sz w:val="22"/>
                <w:szCs w:val="22"/>
              </w:rPr>
            </w:pPr>
            <w:r w:rsidRPr="002B43E8">
              <w:rPr>
                <w:rFonts w:ascii="Calibri" w:hAnsi="Calibri" w:cs="Calibri"/>
                <w:sz w:val="22"/>
                <w:szCs w:val="22"/>
              </w:rPr>
              <w:t>Estas especificaciones establecen criterios técnicos y requisitos necesarios para las tareas a realizar por el contratista en las siguientes áreas:</w:t>
            </w:r>
          </w:p>
          <w:p w14:paraId="48116A09" w14:textId="77777777" w:rsidR="00B81369" w:rsidRDefault="00B81369" w:rsidP="00892ABC">
            <w:pPr>
              <w:rPr>
                <w:rFonts w:ascii="Calibri" w:hAnsi="Calibri" w:cs="Calibri"/>
                <w:sz w:val="22"/>
                <w:szCs w:val="22"/>
              </w:rPr>
            </w:pPr>
          </w:p>
          <w:p w14:paraId="5F1DA419" w14:textId="77777777" w:rsidR="00B81369" w:rsidRPr="00840781" w:rsidRDefault="00B81369" w:rsidP="00174131">
            <w:pPr>
              <w:pStyle w:val="Ttulo2"/>
              <w:numPr>
                <w:ilvl w:val="1"/>
                <w:numId w:val="68"/>
              </w:numPr>
              <w:spacing w:before="0" w:after="0"/>
              <w:rPr>
                <w:rFonts w:ascii="Verdana" w:hAnsi="Verdana" w:cs="Calibri"/>
                <w:bCs w:val="0"/>
                <w:i w:val="0"/>
                <w:iCs w:val="0"/>
                <w:sz w:val="18"/>
                <w:szCs w:val="18"/>
              </w:rPr>
            </w:pPr>
            <w:bookmarkStart w:id="22" w:name="_Toc445474193"/>
            <w:r w:rsidRPr="00840781">
              <w:rPr>
                <w:rFonts w:ascii="Verdana" w:hAnsi="Verdana" w:cs="Calibri"/>
                <w:bCs w:val="0"/>
                <w:i w:val="0"/>
                <w:iCs w:val="0"/>
                <w:sz w:val="18"/>
                <w:szCs w:val="18"/>
              </w:rPr>
              <w:t>PROVISION DE LOS BIENES</w:t>
            </w:r>
            <w:bookmarkEnd w:id="22"/>
          </w:p>
          <w:p w14:paraId="0F2D4234" w14:textId="77777777" w:rsidR="00B81369" w:rsidRPr="00840781" w:rsidRDefault="00B81369" w:rsidP="00892ABC">
            <w:pPr>
              <w:rPr>
                <w:rFonts w:ascii="Verdana" w:hAnsi="Verdana" w:cs="Calibri"/>
                <w:sz w:val="18"/>
                <w:szCs w:val="18"/>
              </w:rPr>
            </w:pPr>
          </w:p>
          <w:p w14:paraId="565186AD" w14:textId="77777777" w:rsidR="00B81369" w:rsidRPr="00840781" w:rsidRDefault="00B81369" w:rsidP="00892ABC">
            <w:pPr>
              <w:jc w:val="both"/>
              <w:rPr>
                <w:rFonts w:ascii="Verdana" w:hAnsi="Verdana" w:cs="Calibri"/>
                <w:sz w:val="18"/>
                <w:szCs w:val="18"/>
              </w:rPr>
            </w:pPr>
            <w:r w:rsidRPr="00840781">
              <w:rPr>
                <w:rFonts w:ascii="Verdana" w:hAnsi="Verdana" w:cs="Calibri"/>
                <w:sz w:val="18"/>
                <w:szCs w:val="18"/>
              </w:rPr>
              <w:t xml:space="preserve">La provisión de los bienes se realizara mediante la modalidad DAT/2010, es decir el proveedor entregará los bienes en los sitios de instalación Detalladas en la Tabla 1 – Ubicación de las Plantas de Engarrafado Trinidad, Bermejo y Tupiza, una vez concluidos los tramites de </w:t>
            </w:r>
            <w:proofErr w:type="spellStart"/>
            <w:r w:rsidRPr="00840781">
              <w:rPr>
                <w:rFonts w:ascii="Verdana" w:hAnsi="Verdana" w:cs="Calibri"/>
                <w:sz w:val="18"/>
                <w:szCs w:val="18"/>
              </w:rPr>
              <w:t>desaduanizacion</w:t>
            </w:r>
            <w:proofErr w:type="spellEnd"/>
            <w:r w:rsidRPr="00840781">
              <w:rPr>
                <w:rFonts w:ascii="Verdana" w:hAnsi="Verdana" w:cs="Calibri"/>
                <w:sz w:val="18"/>
                <w:szCs w:val="18"/>
              </w:rPr>
              <w:t>. El proveedor asumirá; los costos y riesgos que resultaren de la importación, almacenaje, el transporte, seguros y descarga de los bienes hasta las Plantas de Engarrafado.</w:t>
            </w:r>
          </w:p>
          <w:p w14:paraId="10A8871F" w14:textId="77777777" w:rsidR="00B81369" w:rsidRPr="00840781" w:rsidRDefault="00B81369" w:rsidP="00892ABC">
            <w:pPr>
              <w:jc w:val="both"/>
              <w:rPr>
                <w:rFonts w:ascii="Verdana" w:hAnsi="Verdana" w:cs="Calibri"/>
                <w:sz w:val="18"/>
                <w:szCs w:val="18"/>
              </w:rPr>
            </w:pPr>
          </w:p>
          <w:p w14:paraId="2C5475CC" w14:textId="77777777" w:rsidR="00B81369" w:rsidRPr="00840781" w:rsidRDefault="00B81369" w:rsidP="00892ABC">
            <w:pPr>
              <w:jc w:val="both"/>
              <w:rPr>
                <w:rFonts w:ascii="Verdana" w:hAnsi="Verdana" w:cs="Calibri"/>
                <w:sz w:val="18"/>
                <w:szCs w:val="18"/>
              </w:rPr>
            </w:pPr>
            <w:r w:rsidRPr="00840781">
              <w:rPr>
                <w:rFonts w:ascii="Verdana" w:hAnsi="Verdana" w:cs="Calibri"/>
                <w:sz w:val="18"/>
                <w:szCs w:val="18"/>
              </w:rPr>
              <w:t>El proveedor ejecutara la gestión aduanera, asumiendo todos los gastos, costes y riesgos desde origen hasta Obra/Planta, exceptuando los Tributos Aduaneros.</w:t>
            </w:r>
          </w:p>
          <w:p w14:paraId="3F37DC2A" w14:textId="77777777" w:rsidR="00B81369" w:rsidRPr="00840781" w:rsidRDefault="00B81369" w:rsidP="00892ABC">
            <w:pPr>
              <w:jc w:val="both"/>
              <w:rPr>
                <w:rFonts w:ascii="Verdana" w:hAnsi="Verdana" w:cs="Calibri"/>
                <w:sz w:val="18"/>
                <w:szCs w:val="18"/>
              </w:rPr>
            </w:pPr>
          </w:p>
          <w:p w14:paraId="5D0614EB" w14:textId="77777777" w:rsidR="00B81369" w:rsidRPr="00840781" w:rsidRDefault="00B81369" w:rsidP="00892ABC">
            <w:pPr>
              <w:jc w:val="both"/>
              <w:rPr>
                <w:rFonts w:ascii="Verdana" w:hAnsi="Verdana" w:cs="Calibri"/>
                <w:sz w:val="18"/>
                <w:szCs w:val="18"/>
              </w:rPr>
            </w:pPr>
            <w:r w:rsidRPr="00840781">
              <w:rPr>
                <w:rFonts w:ascii="Verdana" w:hAnsi="Verdana" w:cs="Calibri"/>
                <w:sz w:val="18"/>
                <w:szCs w:val="18"/>
              </w:rPr>
              <w:t xml:space="preserve">En relación a los tributos aduaneros, el proveedor de acuerdo al cronograma establecido, deberá emitir factura comercial (de origen) considerando el </w:t>
            </w:r>
            <w:proofErr w:type="spellStart"/>
            <w:r w:rsidRPr="00840781">
              <w:rPr>
                <w:rFonts w:ascii="Verdana" w:hAnsi="Verdana" w:cs="Calibri"/>
                <w:sz w:val="18"/>
                <w:szCs w:val="18"/>
              </w:rPr>
              <w:t>incorterm</w:t>
            </w:r>
            <w:proofErr w:type="spellEnd"/>
            <w:r w:rsidRPr="00840781">
              <w:rPr>
                <w:rFonts w:ascii="Verdana" w:hAnsi="Verdana" w:cs="Calibri"/>
                <w:sz w:val="18"/>
                <w:szCs w:val="18"/>
              </w:rPr>
              <w:t xml:space="preserve"> DAT con el respectivo desglose de los costos por concepto de fletes y seguros hasta el lugar de destino convenido, documentación que debe estar enmarcada en la partida arancelaria de la unidad funcional (YPFB entregara previamente la partida mencionada al proveedor).</w:t>
            </w:r>
          </w:p>
          <w:p w14:paraId="4D5D5728" w14:textId="77777777" w:rsidR="00B81369" w:rsidRPr="00840781" w:rsidRDefault="00B81369" w:rsidP="00892ABC">
            <w:pPr>
              <w:rPr>
                <w:rFonts w:ascii="Verdana" w:hAnsi="Verdana" w:cs="Calibri"/>
                <w:b/>
                <w:sz w:val="18"/>
                <w:szCs w:val="18"/>
              </w:rPr>
            </w:pPr>
          </w:p>
          <w:p w14:paraId="10E586EE" w14:textId="77777777" w:rsidR="00B81369" w:rsidRPr="00840781" w:rsidRDefault="00B81369" w:rsidP="00174131">
            <w:pPr>
              <w:pStyle w:val="Ttulo2"/>
              <w:numPr>
                <w:ilvl w:val="1"/>
                <w:numId w:val="68"/>
              </w:numPr>
              <w:spacing w:before="0" w:after="0"/>
              <w:rPr>
                <w:rFonts w:ascii="Verdana" w:hAnsi="Verdana" w:cs="Calibri"/>
                <w:bCs w:val="0"/>
                <w:i w:val="0"/>
                <w:iCs w:val="0"/>
                <w:sz w:val="18"/>
                <w:szCs w:val="18"/>
              </w:rPr>
            </w:pPr>
            <w:bookmarkStart w:id="23" w:name="_Toc445474194"/>
            <w:r w:rsidRPr="00840781">
              <w:rPr>
                <w:rFonts w:ascii="Verdana" w:hAnsi="Verdana" w:cs="Calibri"/>
                <w:bCs w:val="0"/>
                <w:i w:val="0"/>
                <w:iCs w:val="0"/>
                <w:sz w:val="18"/>
                <w:szCs w:val="18"/>
              </w:rPr>
              <w:t>INSPECCION Y VERIFICACION DE CALIDAD Y CANTIDAD</w:t>
            </w:r>
            <w:bookmarkEnd w:id="23"/>
          </w:p>
          <w:p w14:paraId="5076136E" w14:textId="77777777" w:rsidR="00B81369" w:rsidRPr="00840781" w:rsidRDefault="00B81369" w:rsidP="00892ABC">
            <w:pPr>
              <w:pStyle w:val="Ttulo2"/>
              <w:spacing w:before="0" w:after="0"/>
              <w:rPr>
                <w:rFonts w:ascii="Verdana" w:hAnsi="Verdana" w:cs="Calibri"/>
                <w:bCs w:val="0"/>
                <w:i w:val="0"/>
                <w:iCs w:val="0"/>
                <w:sz w:val="18"/>
                <w:szCs w:val="18"/>
              </w:rPr>
            </w:pPr>
          </w:p>
          <w:p w14:paraId="5CD43AED" w14:textId="77777777" w:rsidR="00B81369" w:rsidRDefault="00B81369" w:rsidP="00892ABC">
            <w:pPr>
              <w:rPr>
                <w:rFonts w:ascii="Calibri" w:hAnsi="Calibri" w:cs="Calibri"/>
                <w:sz w:val="22"/>
                <w:szCs w:val="22"/>
              </w:rPr>
            </w:pPr>
            <w:r w:rsidRPr="000B0784">
              <w:rPr>
                <w:rFonts w:ascii="Calibri" w:hAnsi="Calibri" w:cs="Calibri"/>
                <w:sz w:val="22"/>
                <w:szCs w:val="22"/>
              </w:rPr>
              <w:t>La inspección y verificación de calidad y cantidad será realizada por una fi</w:t>
            </w:r>
            <w:r>
              <w:rPr>
                <w:rFonts w:ascii="Calibri" w:hAnsi="Calibri" w:cs="Calibri"/>
                <w:sz w:val="22"/>
                <w:szCs w:val="22"/>
              </w:rPr>
              <w:t>r</w:t>
            </w:r>
            <w:r w:rsidRPr="000B0784">
              <w:rPr>
                <w:rFonts w:ascii="Calibri" w:hAnsi="Calibri" w:cs="Calibri"/>
                <w:sz w:val="22"/>
                <w:szCs w:val="22"/>
              </w:rPr>
              <w:t>ma inspectora especializada, independiente y de prestigio internacional afiliada a</w:t>
            </w:r>
            <w:r>
              <w:rPr>
                <w:rFonts w:ascii="Calibri" w:hAnsi="Calibri" w:cs="Calibri"/>
                <w:sz w:val="22"/>
                <w:szCs w:val="22"/>
              </w:rPr>
              <w:t xml:space="preserve"> </w:t>
            </w:r>
            <w:r w:rsidRPr="000B0784">
              <w:rPr>
                <w:rFonts w:ascii="Calibri" w:hAnsi="Calibri" w:cs="Calibri"/>
                <w:sz w:val="22"/>
                <w:szCs w:val="22"/>
              </w:rPr>
              <w:t xml:space="preserve">la IFIA (International </w:t>
            </w:r>
            <w:proofErr w:type="spellStart"/>
            <w:r w:rsidRPr="000B0784">
              <w:rPr>
                <w:rFonts w:ascii="Calibri" w:hAnsi="Calibri" w:cs="Calibri"/>
                <w:sz w:val="22"/>
                <w:szCs w:val="22"/>
              </w:rPr>
              <w:t>Federation</w:t>
            </w:r>
            <w:proofErr w:type="spellEnd"/>
            <w:r w:rsidRPr="000B0784">
              <w:rPr>
                <w:rFonts w:ascii="Calibri" w:hAnsi="Calibri" w:cs="Calibri"/>
                <w:sz w:val="22"/>
                <w:szCs w:val="22"/>
              </w:rPr>
              <w:t xml:space="preserve"> of </w:t>
            </w:r>
            <w:proofErr w:type="spellStart"/>
            <w:r w:rsidRPr="000B0784">
              <w:rPr>
                <w:rFonts w:ascii="Calibri" w:hAnsi="Calibri" w:cs="Calibri"/>
                <w:sz w:val="22"/>
                <w:szCs w:val="22"/>
              </w:rPr>
              <w:t>Inspection</w:t>
            </w:r>
            <w:proofErr w:type="spellEnd"/>
            <w:r w:rsidRPr="000B0784">
              <w:rPr>
                <w:rFonts w:ascii="Calibri" w:hAnsi="Calibri" w:cs="Calibri"/>
                <w:sz w:val="22"/>
                <w:szCs w:val="22"/>
              </w:rPr>
              <w:t xml:space="preserve"> Agencies); dicho control de calidad y cantidad deberá ser realizada en Fabrica y/o Planta de Origen.</w:t>
            </w:r>
          </w:p>
          <w:p w14:paraId="54E57960" w14:textId="77777777" w:rsidR="00B81369" w:rsidRPr="00840781" w:rsidRDefault="00B81369" w:rsidP="00892ABC">
            <w:pPr>
              <w:rPr>
                <w:rFonts w:ascii="Verdana" w:hAnsi="Verdana" w:cs="Calibri"/>
                <w:b/>
                <w:sz w:val="18"/>
                <w:szCs w:val="18"/>
              </w:rPr>
            </w:pPr>
          </w:p>
          <w:p w14:paraId="026E4B92" w14:textId="77777777" w:rsidR="00B81369" w:rsidRPr="00840781" w:rsidRDefault="00B81369" w:rsidP="00174131">
            <w:pPr>
              <w:pStyle w:val="Ttulo2"/>
              <w:numPr>
                <w:ilvl w:val="1"/>
                <w:numId w:val="68"/>
              </w:numPr>
              <w:spacing w:before="0" w:after="0"/>
              <w:rPr>
                <w:rFonts w:ascii="Verdana" w:hAnsi="Verdana" w:cs="Calibri"/>
                <w:bCs w:val="0"/>
                <w:i w:val="0"/>
                <w:iCs w:val="0"/>
                <w:sz w:val="18"/>
                <w:szCs w:val="18"/>
              </w:rPr>
            </w:pPr>
            <w:bookmarkStart w:id="24" w:name="_Toc445474195"/>
            <w:r w:rsidRPr="00840781">
              <w:rPr>
                <w:rFonts w:ascii="Verdana" w:hAnsi="Verdana" w:cs="Calibri"/>
                <w:bCs w:val="0"/>
                <w:i w:val="0"/>
                <w:iCs w:val="0"/>
                <w:sz w:val="18"/>
                <w:szCs w:val="18"/>
              </w:rPr>
              <w:t>CONSTRUCCION EN GENERAL</w:t>
            </w:r>
            <w:bookmarkEnd w:id="24"/>
          </w:p>
          <w:p w14:paraId="5C55BE89" w14:textId="77777777" w:rsidR="00B81369" w:rsidRPr="00840781" w:rsidRDefault="00B81369" w:rsidP="00892ABC">
            <w:pPr>
              <w:jc w:val="both"/>
              <w:rPr>
                <w:rFonts w:ascii="Verdana" w:hAnsi="Verdana" w:cs="Calibri"/>
                <w:sz w:val="18"/>
                <w:szCs w:val="18"/>
              </w:rPr>
            </w:pPr>
          </w:p>
          <w:p w14:paraId="607B64D6" w14:textId="77777777" w:rsidR="00B81369" w:rsidRPr="00840781" w:rsidRDefault="00B81369" w:rsidP="00892ABC">
            <w:pPr>
              <w:jc w:val="both"/>
              <w:rPr>
                <w:rFonts w:ascii="Verdana" w:hAnsi="Verdana" w:cs="Calibri"/>
                <w:sz w:val="18"/>
                <w:szCs w:val="18"/>
              </w:rPr>
            </w:pPr>
            <w:r w:rsidRPr="00840781">
              <w:rPr>
                <w:rFonts w:ascii="Verdana" w:hAnsi="Verdana" w:cs="Calibri"/>
                <w:sz w:val="18"/>
                <w:szCs w:val="18"/>
              </w:rPr>
              <w:t>A continuación se describen las actividades de la construcción en forma general. La descripción de los trabajos incluidos en este capítulo no es taxativa de todas las tareas específicas en la ejecución de la obra y deberán leerse junto con los planos, especificaciones y otros documentos y normas incluidos o contemplados en la presente especificación.</w:t>
            </w:r>
          </w:p>
          <w:p w14:paraId="78D85921" w14:textId="77777777" w:rsidR="00B81369" w:rsidRPr="00840781" w:rsidRDefault="00B81369" w:rsidP="00892ABC">
            <w:pPr>
              <w:jc w:val="both"/>
              <w:rPr>
                <w:rFonts w:ascii="Verdana" w:hAnsi="Verdana" w:cs="Calibri"/>
                <w:sz w:val="18"/>
                <w:szCs w:val="18"/>
              </w:rPr>
            </w:pPr>
          </w:p>
          <w:p w14:paraId="1EE03CB4" w14:textId="77777777" w:rsidR="00B81369" w:rsidRPr="00840781" w:rsidRDefault="00B81369" w:rsidP="00892ABC">
            <w:pPr>
              <w:jc w:val="both"/>
              <w:rPr>
                <w:rFonts w:ascii="Verdana" w:hAnsi="Verdana" w:cs="Calibri"/>
                <w:sz w:val="18"/>
                <w:szCs w:val="18"/>
              </w:rPr>
            </w:pPr>
            <w:r w:rsidRPr="00840781">
              <w:rPr>
                <w:rFonts w:ascii="Verdana" w:hAnsi="Verdana" w:cs="Calibri"/>
                <w:sz w:val="18"/>
                <w:szCs w:val="18"/>
              </w:rPr>
              <w:t>La obra consta, pero no se limita a:</w:t>
            </w:r>
          </w:p>
          <w:p w14:paraId="1B8586A8" w14:textId="77777777" w:rsidR="00B81369" w:rsidRPr="002B43E8" w:rsidRDefault="00B81369" w:rsidP="00892ABC">
            <w:pPr>
              <w:rPr>
                <w:rFonts w:ascii="Calibri" w:hAnsi="Calibri" w:cs="Calibri"/>
                <w:sz w:val="22"/>
                <w:szCs w:val="22"/>
              </w:rPr>
            </w:pPr>
          </w:p>
          <w:p w14:paraId="6C8B9686" w14:textId="77777777" w:rsidR="00B81369" w:rsidRPr="00840781" w:rsidRDefault="00B81369" w:rsidP="00174131">
            <w:pPr>
              <w:numPr>
                <w:ilvl w:val="0"/>
                <w:numId w:val="36"/>
              </w:numPr>
              <w:jc w:val="both"/>
              <w:rPr>
                <w:rFonts w:ascii="Verdana" w:hAnsi="Verdana" w:cs="Calibri"/>
                <w:sz w:val="18"/>
                <w:szCs w:val="18"/>
              </w:rPr>
            </w:pPr>
            <w:r w:rsidRPr="00840781">
              <w:rPr>
                <w:rFonts w:ascii="Verdana" w:hAnsi="Verdana" w:cs="Calibri"/>
                <w:sz w:val="18"/>
                <w:szCs w:val="18"/>
              </w:rPr>
              <w:t>Revisión y Validación de la Ingeniería provista por el Contratante.</w:t>
            </w:r>
          </w:p>
          <w:p w14:paraId="421A7510" w14:textId="77777777" w:rsidR="00B81369" w:rsidRPr="00840781" w:rsidRDefault="00B81369" w:rsidP="00174131">
            <w:pPr>
              <w:numPr>
                <w:ilvl w:val="0"/>
                <w:numId w:val="36"/>
              </w:numPr>
              <w:jc w:val="both"/>
              <w:rPr>
                <w:rFonts w:ascii="Verdana" w:hAnsi="Verdana" w:cs="Calibri"/>
                <w:sz w:val="18"/>
                <w:szCs w:val="18"/>
              </w:rPr>
            </w:pPr>
            <w:r w:rsidRPr="00840781">
              <w:rPr>
                <w:rFonts w:ascii="Verdana" w:hAnsi="Verdana" w:cs="Calibri"/>
                <w:sz w:val="18"/>
                <w:szCs w:val="18"/>
              </w:rPr>
              <w:t>Complementación de la Ingeniería en caso de ser necesario, para permitir la ejecución de las obras necesarias según el alcance establecido para el proyecto</w:t>
            </w:r>
          </w:p>
          <w:p w14:paraId="0C09AD53"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Gerenciamiento y cumplimiento de todos los requerimientos de seguridad personal, salud ocupacional, control de aspectos de protección de medio ambiente y vigilancia de la Obra durante la construcción.</w:t>
            </w:r>
          </w:p>
          <w:p w14:paraId="6A4AF9B4" w14:textId="77777777" w:rsidR="00B81369" w:rsidRPr="00840781" w:rsidRDefault="00B81369" w:rsidP="00174131">
            <w:pPr>
              <w:numPr>
                <w:ilvl w:val="0"/>
                <w:numId w:val="36"/>
              </w:numPr>
              <w:jc w:val="both"/>
              <w:rPr>
                <w:rFonts w:ascii="Verdana" w:hAnsi="Verdana" w:cs="Calibri"/>
                <w:sz w:val="18"/>
                <w:szCs w:val="18"/>
              </w:rPr>
            </w:pPr>
            <w:r w:rsidRPr="00840781">
              <w:rPr>
                <w:rFonts w:ascii="Verdana" w:hAnsi="Verdana" w:cs="Calibri"/>
                <w:sz w:val="18"/>
                <w:szCs w:val="18"/>
              </w:rPr>
              <w:t>Dirección y Coordinación de Ingeniería.</w:t>
            </w:r>
          </w:p>
          <w:p w14:paraId="595A6334" w14:textId="77777777" w:rsidR="00B81369" w:rsidRPr="00840781" w:rsidRDefault="00B81369" w:rsidP="00174131">
            <w:pPr>
              <w:numPr>
                <w:ilvl w:val="0"/>
                <w:numId w:val="36"/>
              </w:numPr>
              <w:jc w:val="both"/>
              <w:rPr>
                <w:rFonts w:ascii="Verdana" w:hAnsi="Verdana" w:cs="Calibri"/>
                <w:sz w:val="18"/>
                <w:szCs w:val="18"/>
              </w:rPr>
            </w:pPr>
            <w:r w:rsidRPr="00840781">
              <w:rPr>
                <w:rFonts w:ascii="Verdana" w:hAnsi="Verdana" w:cs="Calibri"/>
                <w:sz w:val="18"/>
                <w:szCs w:val="18"/>
              </w:rPr>
              <w:t>Dirección y Coordinación General del Proyecto.</w:t>
            </w:r>
          </w:p>
          <w:p w14:paraId="7B9CA28B" w14:textId="77777777" w:rsidR="00B81369" w:rsidRPr="00840781" w:rsidRDefault="00B81369" w:rsidP="00174131">
            <w:pPr>
              <w:numPr>
                <w:ilvl w:val="0"/>
                <w:numId w:val="36"/>
              </w:numPr>
              <w:jc w:val="both"/>
              <w:rPr>
                <w:rFonts w:ascii="Verdana" w:hAnsi="Verdana" w:cs="Calibri"/>
                <w:sz w:val="18"/>
                <w:szCs w:val="18"/>
              </w:rPr>
            </w:pPr>
            <w:r w:rsidRPr="00840781">
              <w:rPr>
                <w:rFonts w:ascii="Verdana" w:hAnsi="Verdana" w:cs="Calibri"/>
                <w:sz w:val="18"/>
                <w:szCs w:val="18"/>
              </w:rPr>
              <w:t>Dirección y Coordinación de la Construcción (Obra civil y/o montaje electromecánico)</w:t>
            </w:r>
          </w:p>
          <w:p w14:paraId="4314BAD6" w14:textId="77777777" w:rsidR="00B81369" w:rsidRPr="00840781" w:rsidRDefault="00B81369" w:rsidP="00174131">
            <w:pPr>
              <w:numPr>
                <w:ilvl w:val="0"/>
                <w:numId w:val="36"/>
              </w:numPr>
              <w:jc w:val="both"/>
              <w:rPr>
                <w:rFonts w:ascii="Verdana" w:hAnsi="Verdana" w:cs="Calibri"/>
                <w:sz w:val="18"/>
                <w:szCs w:val="18"/>
              </w:rPr>
            </w:pPr>
            <w:r w:rsidRPr="00840781">
              <w:rPr>
                <w:rFonts w:ascii="Verdana" w:hAnsi="Verdana" w:cs="Calibri"/>
                <w:sz w:val="18"/>
                <w:szCs w:val="18"/>
              </w:rPr>
              <w:t>Gestión de Seguridad, Salud Ocupacional y Medio Ambiente.</w:t>
            </w:r>
          </w:p>
          <w:p w14:paraId="0D5085D4"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Realizar la señalización de las Plantas de Engarrafado cumpliendo las reglamentaciones nacionales e internacionales reconocidas.</w:t>
            </w:r>
          </w:p>
          <w:p w14:paraId="652AC093" w14:textId="77777777" w:rsidR="00B81369" w:rsidRPr="00840781" w:rsidRDefault="00B81369" w:rsidP="00174131">
            <w:pPr>
              <w:numPr>
                <w:ilvl w:val="0"/>
                <w:numId w:val="36"/>
              </w:numPr>
              <w:jc w:val="both"/>
              <w:rPr>
                <w:rFonts w:ascii="Verdana" w:hAnsi="Verdana" w:cs="Calibri"/>
                <w:sz w:val="18"/>
                <w:szCs w:val="18"/>
              </w:rPr>
            </w:pPr>
            <w:r w:rsidRPr="00840781">
              <w:rPr>
                <w:rFonts w:ascii="Verdana" w:hAnsi="Verdana" w:cs="Calibri"/>
                <w:sz w:val="18"/>
                <w:szCs w:val="18"/>
              </w:rPr>
              <w:t>Desarrollo de todas las etapas del contrato cumpliendo con la legislación vigente así como también con las políticas y requerimientos del Contratante.</w:t>
            </w:r>
          </w:p>
          <w:p w14:paraId="342AA7D6" w14:textId="77777777" w:rsidR="00B81369" w:rsidRPr="00840781" w:rsidRDefault="00B81369" w:rsidP="00174131">
            <w:pPr>
              <w:numPr>
                <w:ilvl w:val="0"/>
                <w:numId w:val="36"/>
              </w:numPr>
              <w:jc w:val="both"/>
              <w:rPr>
                <w:rFonts w:ascii="Verdana" w:hAnsi="Verdana" w:cs="Calibri"/>
                <w:sz w:val="18"/>
                <w:szCs w:val="18"/>
              </w:rPr>
            </w:pPr>
            <w:r w:rsidRPr="00840781">
              <w:rPr>
                <w:rFonts w:ascii="Verdana" w:hAnsi="Verdana" w:cs="Calibri"/>
                <w:sz w:val="18"/>
                <w:szCs w:val="18"/>
              </w:rPr>
              <w:t>Gestión y Control de Calidad en todas las fases y/o etapas del proyecto.</w:t>
            </w:r>
          </w:p>
          <w:p w14:paraId="63758DD0"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 xml:space="preserve">La provisión, transporte, almacenamiento, conservación, operación y mantenimiento de las unidades funcionales para el montaje, herramientas, materiales y elementos de </w:t>
            </w:r>
            <w:proofErr w:type="spellStart"/>
            <w:r w:rsidRPr="00840781">
              <w:rPr>
                <w:rFonts w:ascii="Verdana" w:hAnsi="Verdana" w:cs="Calibri"/>
                <w:sz w:val="18"/>
                <w:szCs w:val="18"/>
              </w:rPr>
              <w:t>izaje</w:t>
            </w:r>
            <w:proofErr w:type="spellEnd"/>
            <w:r w:rsidRPr="00840781">
              <w:rPr>
                <w:rFonts w:ascii="Verdana" w:hAnsi="Verdana" w:cs="Calibri"/>
                <w:sz w:val="18"/>
                <w:szCs w:val="18"/>
              </w:rPr>
              <w:t>, andamios, construcciones provisorias, materiales consumibles, etc.</w:t>
            </w:r>
          </w:p>
          <w:p w14:paraId="2FCE52EF"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 xml:space="preserve">Gerenciamiento, supervisión, mano de obra, subcontratación, gestión de compras, plan y control de calidad, incluyendo la realización de inspecciones de acuerdo con Plan de Inspección y Ensayos, servicios de proveedores especializados en el sitio para una adecuada coordinación de la gestión, seguimiento y el control de los anteriores. </w:t>
            </w:r>
          </w:p>
          <w:p w14:paraId="195063A8"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lastRenderedPageBreak/>
              <w:t>Provisión de todas las facilidades temporarias para el personal del Contratista y subcontratistas durante la ejecución del proyecto, como ser suministro y distribución de agua industrial y potable, electricidad, combustible, aire industrial, drenajes, telefonía y comunicaciones, faenas, campamentos, oficinas, transporte, servicios auxiliares, etc.</w:t>
            </w:r>
          </w:p>
          <w:p w14:paraId="3C0BECCA"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Planificación, seguimiento, control y reporte de avance, costos y recursos utilizados.</w:t>
            </w:r>
          </w:p>
          <w:p w14:paraId="3087C32C"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Inspección continua y control de calidad a lo largo de toda la ejecución del proyecto.</w:t>
            </w:r>
          </w:p>
          <w:p w14:paraId="635734E4"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Implementar toda precaución, actividad o trabajo que sea requerido a los efectos de mitigar riesgos y prevenir accidentes y para proteger los trabajos realizados, materiales y equipos suministrados por eventuales daños por condiciones meteorológicas, o durante trabajos de montaje o construcción. El Contratista tomará las acciones que sean requeridas para prevenir cualquier daño o molestia a propiedades vecinas o linderas provocadas por los trabajos de construcción.</w:t>
            </w:r>
          </w:p>
          <w:p w14:paraId="2394FABA"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El Contratista deberá informar inmediatamente a la Supervisión del Contratante de cualquier accidente, incendio, inundación, etc. o de cualquier otra situación de riesgo o daño a las personas o instalaciones así como también de cualquier disputa laboral, paro de actividades, disturbios, etc. que pueda afectar el normal desarrollo, avance y completamiento de los trabajos.</w:t>
            </w:r>
          </w:p>
          <w:p w14:paraId="25637AA1"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Cualquier otra actividad no mencionada anteriormente pero que sea requerida para dar cumplimiento al completamiento de la obra y de acuerdo con su fin.</w:t>
            </w:r>
          </w:p>
          <w:p w14:paraId="746429C8" w14:textId="77777777" w:rsidR="00B81369" w:rsidRPr="00840781" w:rsidRDefault="00B81369" w:rsidP="00892ABC">
            <w:pPr>
              <w:pStyle w:val="Prrafodelista"/>
              <w:ind w:left="0"/>
              <w:jc w:val="both"/>
              <w:rPr>
                <w:rFonts w:ascii="Verdana" w:hAnsi="Verdana" w:cs="Calibri"/>
                <w:sz w:val="18"/>
                <w:szCs w:val="18"/>
              </w:rPr>
            </w:pPr>
          </w:p>
          <w:p w14:paraId="41A3DFCF" w14:textId="77777777" w:rsidR="00B81369" w:rsidRPr="00840781" w:rsidRDefault="00B81369" w:rsidP="00892ABC">
            <w:pPr>
              <w:jc w:val="both"/>
              <w:rPr>
                <w:rFonts w:ascii="Verdana" w:hAnsi="Verdana" w:cs="Calibri"/>
                <w:sz w:val="18"/>
                <w:szCs w:val="18"/>
              </w:rPr>
            </w:pPr>
            <w:r w:rsidRPr="00840781">
              <w:rPr>
                <w:rFonts w:ascii="Verdana" w:hAnsi="Verdana" w:cs="Calibri"/>
                <w:sz w:val="18"/>
                <w:szCs w:val="18"/>
              </w:rPr>
              <w:t xml:space="preserve">El contratista deberá presentar un equipo permanente de limpieza en cantidad suficiente para mantener el lugar de trabajo, sus instalaciones, talleres, áreas de trabajo, y cualquier elemento o componente de trabajo que se está trabajando en el marco del contrato limpio y libre de cualquier obstrucción. </w:t>
            </w:r>
          </w:p>
          <w:p w14:paraId="46CDCF4E" w14:textId="77777777" w:rsidR="00B81369" w:rsidRPr="00840781" w:rsidRDefault="00B81369" w:rsidP="00892ABC">
            <w:pPr>
              <w:jc w:val="both"/>
              <w:rPr>
                <w:rFonts w:ascii="Verdana" w:hAnsi="Verdana" w:cs="Calibri"/>
                <w:sz w:val="18"/>
                <w:szCs w:val="18"/>
              </w:rPr>
            </w:pPr>
          </w:p>
          <w:p w14:paraId="6096CBA2" w14:textId="77777777" w:rsidR="00B81369" w:rsidRPr="00840781" w:rsidRDefault="00B81369" w:rsidP="00892ABC">
            <w:pPr>
              <w:jc w:val="both"/>
              <w:rPr>
                <w:rFonts w:ascii="Verdana" w:hAnsi="Verdana" w:cs="Calibri"/>
                <w:sz w:val="18"/>
                <w:szCs w:val="18"/>
              </w:rPr>
            </w:pPr>
            <w:r w:rsidRPr="00840781">
              <w:rPr>
                <w:rFonts w:ascii="Verdana" w:hAnsi="Verdana" w:cs="Calibri"/>
                <w:sz w:val="18"/>
                <w:szCs w:val="18"/>
              </w:rPr>
              <w:t>En caso que el contratista deba dejar de cumplir con la obligación a que se refiere la disposición anterior, el contratante podrá efectuar o hacer efectuar esta labor por un tercero, con cargo al contratista.</w:t>
            </w:r>
          </w:p>
          <w:p w14:paraId="140F0010" w14:textId="77777777" w:rsidR="00B81369" w:rsidRDefault="00B81369" w:rsidP="00892ABC">
            <w:pPr>
              <w:rPr>
                <w:rFonts w:ascii="Calibri" w:hAnsi="Calibri" w:cs="Calibri"/>
                <w:sz w:val="22"/>
                <w:szCs w:val="22"/>
              </w:rPr>
            </w:pPr>
          </w:p>
          <w:p w14:paraId="1E82231B" w14:textId="77777777" w:rsidR="00B81369" w:rsidRPr="00840781" w:rsidRDefault="00B81369" w:rsidP="00174131">
            <w:pPr>
              <w:pStyle w:val="Ttulo2"/>
              <w:numPr>
                <w:ilvl w:val="1"/>
                <w:numId w:val="68"/>
              </w:numPr>
              <w:spacing w:before="0" w:after="0"/>
              <w:rPr>
                <w:rFonts w:ascii="Verdana" w:hAnsi="Verdana" w:cs="Calibri"/>
                <w:bCs w:val="0"/>
                <w:i w:val="0"/>
                <w:iCs w:val="0"/>
                <w:sz w:val="18"/>
                <w:szCs w:val="18"/>
              </w:rPr>
            </w:pPr>
            <w:bookmarkStart w:id="25" w:name="_Toc445474196"/>
            <w:r w:rsidRPr="00840781">
              <w:rPr>
                <w:rFonts w:ascii="Verdana" w:hAnsi="Verdana" w:cs="Calibri"/>
                <w:bCs w:val="0"/>
                <w:i w:val="0"/>
                <w:iCs w:val="0"/>
                <w:sz w:val="18"/>
                <w:szCs w:val="18"/>
              </w:rPr>
              <w:t>OBRAS CIVILES</w:t>
            </w:r>
            <w:bookmarkEnd w:id="25"/>
          </w:p>
          <w:p w14:paraId="01898C9E" w14:textId="77777777" w:rsidR="00B81369" w:rsidRDefault="00B81369" w:rsidP="00892ABC">
            <w:pPr>
              <w:rPr>
                <w:rFonts w:ascii="Calibri" w:hAnsi="Calibri" w:cs="Calibri"/>
                <w:sz w:val="22"/>
                <w:szCs w:val="22"/>
              </w:rPr>
            </w:pPr>
          </w:p>
          <w:p w14:paraId="14E439A8"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Validación de la ingeniería civil.</w:t>
            </w:r>
          </w:p>
          <w:p w14:paraId="1284949D"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Adecuación del terreno (desmonte y limpieza de la totalidad de la superficie) y habilitación de instalaciones temporales para resguardo de equipos herramientas y otros.</w:t>
            </w:r>
          </w:p>
          <w:p w14:paraId="0345FAF5"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Ejecución de movimiento de suelos, obras de construcción y obras civiles.</w:t>
            </w:r>
          </w:p>
          <w:p w14:paraId="2EB92F68"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Ejecución de estructuras y fundaciones para tanques. (cuando corresponda)</w:t>
            </w:r>
          </w:p>
          <w:p w14:paraId="115C72EE"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Ejecución de caminos de acceso y pavimentos (vehiculares y peatonales) al interior de las Plantas de Engarrafado.</w:t>
            </w:r>
          </w:p>
          <w:p w14:paraId="22B1C188"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Ejecución, muros, canalizaciones para caños, soportes de tuberías, cámaras de inspección, drenajes pluviales.</w:t>
            </w:r>
          </w:p>
          <w:p w14:paraId="185A4EEB"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Construcción de las sala control, sala de bombas y la sala de compresores de aire para instrumentación.</w:t>
            </w:r>
          </w:p>
          <w:p w14:paraId="5B925AA9"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Control de erosión en áreas afectadas durante la construcción de la planta de engarrafado.</w:t>
            </w:r>
          </w:p>
          <w:p w14:paraId="18ACD9F4"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Instalación de protección para descargas atmosférica.</w:t>
            </w:r>
          </w:p>
          <w:p w14:paraId="3A322BA0"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Ejecución de obras complementarias sujetas a observación.</w:t>
            </w:r>
          </w:p>
          <w:p w14:paraId="31C065A1"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 xml:space="preserve">Ejecución de Documentos Conforme a Obra (Planos “As </w:t>
            </w:r>
            <w:proofErr w:type="spellStart"/>
            <w:r w:rsidRPr="00840781">
              <w:rPr>
                <w:rFonts w:ascii="Verdana" w:hAnsi="Verdana" w:cs="Calibri"/>
                <w:sz w:val="18"/>
                <w:szCs w:val="18"/>
              </w:rPr>
              <w:t>Built</w:t>
            </w:r>
            <w:proofErr w:type="spellEnd"/>
            <w:r w:rsidRPr="00840781">
              <w:rPr>
                <w:rFonts w:ascii="Verdana" w:hAnsi="Verdana" w:cs="Calibri"/>
                <w:sz w:val="18"/>
                <w:szCs w:val="18"/>
              </w:rPr>
              <w:t>”).</w:t>
            </w:r>
          </w:p>
          <w:p w14:paraId="3D07966C"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Pre comisionado y comisionado de todas las obras civiles.</w:t>
            </w:r>
          </w:p>
          <w:p w14:paraId="67228B44" w14:textId="77777777" w:rsidR="00B81369" w:rsidRPr="00840781" w:rsidRDefault="00B81369" w:rsidP="00892ABC">
            <w:pPr>
              <w:ind w:left="720"/>
              <w:rPr>
                <w:rFonts w:ascii="Verdana" w:hAnsi="Verdana" w:cs="Calibri"/>
                <w:sz w:val="18"/>
                <w:szCs w:val="18"/>
              </w:rPr>
            </w:pPr>
          </w:p>
          <w:p w14:paraId="3345AE55" w14:textId="77777777" w:rsidR="00B81369" w:rsidRDefault="00B81369" w:rsidP="00892ABC">
            <w:pPr>
              <w:jc w:val="both"/>
              <w:rPr>
                <w:rFonts w:ascii="Verdana" w:hAnsi="Verdana" w:cs="Calibri"/>
                <w:sz w:val="18"/>
                <w:szCs w:val="18"/>
              </w:rPr>
            </w:pPr>
            <w:r w:rsidRPr="00840781">
              <w:rPr>
                <w:rFonts w:ascii="Verdana" w:hAnsi="Verdana" w:cs="Calibri"/>
                <w:sz w:val="18"/>
                <w:szCs w:val="18"/>
              </w:rPr>
              <w:t>El contratista es responsable de la ejecución definitiva de todas las instalaciones y estructuras, adaptando los diseños a las condiciones reales al momento de ejecutar el proyecto. También estará a su cargo la validación de todos los estudios geotécnicos que resulten necesarios para asegurar la estabilidad y durabilidad de los trabajos de movimiento de suelos y de las estructuras a construir.</w:t>
            </w:r>
          </w:p>
          <w:p w14:paraId="51D87F03" w14:textId="77777777" w:rsidR="00B81369" w:rsidRPr="00840781" w:rsidRDefault="00B81369" w:rsidP="00892ABC">
            <w:pPr>
              <w:jc w:val="both"/>
              <w:rPr>
                <w:rFonts w:ascii="Verdana" w:hAnsi="Verdana" w:cs="Calibri"/>
                <w:sz w:val="18"/>
                <w:szCs w:val="18"/>
              </w:rPr>
            </w:pPr>
          </w:p>
          <w:p w14:paraId="133DCBAC" w14:textId="77777777" w:rsidR="00B81369" w:rsidRPr="00840781" w:rsidRDefault="00B81369" w:rsidP="00174131">
            <w:pPr>
              <w:pStyle w:val="Ttulo2"/>
              <w:numPr>
                <w:ilvl w:val="1"/>
                <w:numId w:val="68"/>
              </w:numPr>
              <w:spacing w:before="0" w:after="0"/>
              <w:rPr>
                <w:rFonts w:ascii="Verdana" w:hAnsi="Verdana" w:cs="Calibri"/>
                <w:bCs w:val="0"/>
                <w:i w:val="0"/>
                <w:iCs w:val="0"/>
                <w:sz w:val="18"/>
                <w:szCs w:val="18"/>
              </w:rPr>
            </w:pPr>
            <w:bookmarkStart w:id="26" w:name="_Toc445474197"/>
            <w:r w:rsidRPr="00840781">
              <w:rPr>
                <w:rFonts w:ascii="Verdana" w:hAnsi="Verdana" w:cs="Calibri"/>
                <w:bCs w:val="0"/>
                <w:i w:val="0"/>
                <w:iCs w:val="0"/>
                <w:sz w:val="18"/>
                <w:szCs w:val="18"/>
              </w:rPr>
              <w:t>OBRAS DE MONTAJE MECANICO</w:t>
            </w:r>
            <w:bookmarkEnd w:id="26"/>
          </w:p>
          <w:p w14:paraId="44BB4254" w14:textId="77777777" w:rsidR="00B81369" w:rsidRPr="00840781" w:rsidRDefault="00B81369" w:rsidP="00892ABC">
            <w:pPr>
              <w:pStyle w:val="Prrafodelista"/>
              <w:jc w:val="both"/>
              <w:rPr>
                <w:rFonts w:ascii="Verdana" w:hAnsi="Verdana" w:cs="Calibri"/>
                <w:sz w:val="18"/>
                <w:szCs w:val="18"/>
              </w:rPr>
            </w:pPr>
          </w:p>
          <w:p w14:paraId="5EEC56DF"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Montaje de estructuras metálicas.</w:t>
            </w:r>
          </w:p>
          <w:p w14:paraId="2BCD985B"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Montaje de tanques e instalación de equipos (Bombas GLP, Compresores GLP, tuberías y otros).</w:t>
            </w:r>
          </w:p>
          <w:p w14:paraId="095AB1C1"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 xml:space="preserve">Montaje e instalación de accesorios, instrumentos y de ser necesario a requerimiento de YPFB </w:t>
            </w:r>
            <w:r w:rsidRPr="00840781">
              <w:rPr>
                <w:rFonts w:ascii="Verdana" w:hAnsi="Verdana" w:cs="Calibri"/>
                <w:sz w:val="18"/>
                <w:szCs w:val="18"/>
              </w:rPr>
              <w:lastRenderedPageBreak/>
              <w:t>suministro de accesorios e instrumentos nuevos que sean necesarios para el correcto funcionamiento de las Plantas de Engarrafado.</w:t>
            </w:r>
          </w:p>
          <w:p w14:paraId="7761F2A8"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Preparación de la superficie y la protección de todas las estructuras de acero, tuberías, y equipos, incluyendo los cables y cajas de conexión, aplicación de aislamiento y protección pasiva contra incendios, protección personal aplicando la norma API 2218.</w:t>
            </w:r>
          </w:p>
          <w:p w14:paraId="03A7040E"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 xml:space="preserve">Elaboración Planos Conforme a Obra “As </w:t>
            </w:r>
            <w:proofErr w:type="spellStart"/>
            <w:r w:rsidRPr="00840781">
              <w:rPr>
                <w:rFonts w:ascii="Verdana" w:hAnsi="Verdana" w:cs="Calibri"/>
                <w:sz w:val="18"/>
                <w:szCs w:val="18"/>
              </w:rPr>
              <w:t>built</w:t>
            </w:r>
            <w:proofErr w:type="spellEnd"/>
            <w:r w:rsidRPr="00840781">
              <w:rPr>
                <w:rFonts w:ascii="Verdana" w:hAnsi="Verdana" w:cs="Calibri"/>
                <w:sz w:val="18"/>
                <w:szCs w:val="18"/>
              </w:rPr>
              <w:t>”, Data Book, Manuales de Operación, Seguridad y Mantenimiento (según NFPA 58, 59).</w:t>
            </w:r>
          </w:p>
          <w:p w14:paraId="39534BA7" w14:textId="77777777" w:rsidR="00B81369" w:rsidRPr="00840781" w:rsidRDefault="00B81369" w:rsidP="00892ABC">
            <w:pPr>
              <w:rPr>
                <w:rFonts w:ascii="Verdana" w:hAnsi="Verdana" w:cs="Calibri"/>
                <w:b/>
                <w:sz w:val="18"/>
                <w:szCs w:val="18"/>
              </w:rPr>
            </w:pPr>
          </w:p>
          <w:p w14:paraId="4B8A12D8" w14:textId="77777777" w:rsidR="00B81369" w:rsidRPr="00840781" w:rsidRDefault="00B81369" w:rsidP="00174131">
            <w:pPr>
              <w:pStyle w:val="Ttulo2"/>
              <w:numPr>
                <w:ilvl w:val="1"/>
                <w:numId w:val="68"/>
              </w:numPr>
              <w:spacing w:before="0" w:after="0"/>
              <w:rPr>
                <w:rFonts w:ascii="Verdana" w:hAnsi="Verdana" w:cs="Calibri"/>
                <w:bCs w:val="0"/>
                <w:i w:val="0"/>
                <w:iCs w:val="0"/>
                <w:sz w:val="18"/>
                <w:szCs w:val="18"/>
              </w:rPr>
            </w:pPr>
            <w:bookmarkStart w:id="27" w:name="_Toc445474198"/>
            <w:r w:rsidRPr="00840781">
              <w:rPr>
                <w:rFonts w:ascii="Verdana" w:hAnsi="Verdana" w:cs="Calibri"/>
                <w:bCs w:val="0"/>
                <w:i w:val="0"/>
                <w:iCs w:val="0"/>
                <w:sz w:val="18"/>
                <w:szCs w:val="18"/>
              </w:rPr>
              <w:t>PRECOMISIONADO, COMISIONADO Y PUESTA EN MARCHA</w:t>
            </w:r>
            <w:bookmarkEnd w:id="27"/>
          </w:p>
          <w:p w14:paraId="0B01C5C2" w14:textId="77777777" w:rsidR="00B81369" w:rsidRDefault="00B81369" w:rsidP="00892ABC">
            <w:pPr>
              <w:rPr>
                <w:rFonts w:ascii="Calibri" w:hAnsi="Calibri" w:cs="Calibri"/>
                <w:sz w:val="22"/>
                <w:szCs w:val="22"/>
              </w:rPr>
            </w:pPr>
          </w:p>
          <w:p w14:paraId="5E0C5C6C"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Pruebas / puesta en marcha / desempeño de todas las tuberías y equipos mecánicos.</w:t>
            </w:r>
          </w:p>
          <w:p w14:paraId="1B4276E0"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 xml:space="preserve">Instalación y prueba / puesta en marcha / desempeño de todos los equipos eléctricos, tableros, </w:t>
            </w:r>
            <w:proofErr w:type="spellStart"/>
            <w:r w:rsidRPr="00840781">
              <w:rPr>
                <w:rFonts w:ascii="Verdana" w:hAnsi="Verdana" w:cs="Calibri"/>
                <w:sz w:val="18"/>
                <w:szCs w:val="18"/>
              </w:rPr>
              <w:t>CCM´s</w:t>
            </w:r>
            <w:proofErr w:type="spellEnd"/>
            <w:r w:rsidRPr="00840781">
              <w:rPr>
                <w:rFonts w:ascii="Verdana" w:hAnsi="Verdana" w:cs="Calibri"/>
                <w:sz w:val="18"/>
                <w:szCs w:val="18"/>
              </w:rPr>
              <w:t xml:space="preserve"> y otros.</w:t>
            </w:r>
          </w:p>
          <w:p w14:paraId="5FD72878"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 xml:space="preserve">Instalación, configuración, </w:t>
            </w:r>
            <w:proofErr w:type="spellStart"/>
            <w:r w:rsidRPr="00840781">
              <w:rPr>
                <w:rFonts w:ascii="Verdana" w:hAnsi="Verdana" w:cs="Calibri"/>
                <w:sz w:val="18"/>
                <w:szCs w:val="18"/>
              </w:rPr>
              <w:t>seteo</w:t>
            </w:r>
            <w:proofErr w:type="spellEnd"/>
            <w:r w:rsidRPr="00840781">
              <w:rPr>
                <w:rFonts w:ascii="Verdana" w:hAnsi="Verdana" w:cs="Calibri"/>
                <w:sz w:val="18"/>
                <w:szCs w:val="18"/>
              </w:rPr>
              <w:t xml:space="preserve"> y prueba / puesta en marcha / desempeño de toda la instrumentación y el sistema de control distribuido, ESD (SIS) y F&amp;G.</w:t>
            </w:r>
          </w:p>
          <w:p w14:paraId="5C386D2B"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Instalación y prueba / puesta en marcha de sistemas de comunicación.</w:t>
            </w:r>
          </w:p>
          <w:p w14:paraId="7BC0E1D6"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Instalación y prueba / puesta en marcha / Desempeño de todo el sistema de protección contra incendio y equipo de detección, como se especifica.</w:t>
            </w:r>
          </w:p>
          <w:p w14:paraId="31A4B911"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Instalación y pruebas / Desempeño de la protección de descarga atmosférica.</w:t>
            </w:r>
          </w:p>
          <w:p w14:paraId="175C916D"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Instalación y prueba/ puesta en marcha / Desempeño de todos Recipientes, Depósito y/o Tanques. (cuando corresponda)</w:t>
            </w:r>
          </w:p>
          <w:p w14:paraId="5543CAAD"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 xml:space="preserve">Instalación y prueba / puesta en marcha / Desempeño de todos los equipos mecánicos. </w:t>
            </w:r>
          </w:p>
          <w:p w14:paraId="24C34503"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Instalación, pruebas y puesta en marcha / Desempeño incluidos los ajustes finales de todos los equipos de telecomunicaciones. (cuando corresponda)</w:t>
            </w:r>
          </w:p>
          <w:p w14:paraId="723B48B9"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Preparación de la superficie y la protección de todas las estructuras de acero, tuberías y equipos especificados, incluyendo los cables y cajas de conexión. Aplicación de aislamiento y protección pasiva contra incendios y protección personal tal como se especifica.</w:t>
            </w:r>
          </w:p>
          <w:p w14:paraId="6761C9BB"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Pruebas, limpieza de cañerías y equipos, secado y puesta en marcha.</w:t>
            </w:r>
          </w:p>
          <w:p w14:paraId="2D84F3C2"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Capacitación al personal de Operación &amp; Mantenimiento (O&amp;M).</w:t>
            </w:r>
          </w:p>
          <w:p w14:paraId="608837BC" w14:textId="77777777" w:rsidR="00B81369" w:rsidRPr="00840781" w:rsidRDefault="00B81369" w:rsidP="00174131">
            <w:pPr>
              <w:pStyle w:val="Prrafodelista"/>
              <w:numPr>
                <w:ilvl w:val="0"/>
                <w:numId w:val="36"/>
              </w:numPr>
              <w:jc w:val="both"/>
              <w:rPr>
                <w:rFonts w:ascii="Verdana" w:hAnsi="Verdana" w:cs="Calibri"/>
                <w:sz w:val="18"/>
                <w:szCs w:val="18"/>
              </w:rPr>
            </w:pPr>
            <w:r w:rsidRPr="00840781">
              <w:rPr>
                <w:rFonts w:ascii="Verdana" w:hAnsi="Verdana" w:cs="Calibri"/>
                <w:sz w:val="18"/>
                <w:szCs w:val="18"/>
              </w:rPr>
              <w:t xml:space="preserve">Supervisión Inicial de la Operación. </w:t>
            </w:r>
          </w:p>
          <w:p w14:paraId="64CF1477" w14:textId="77777777" w:rsidR="00B81369" w:rsidRPr="002504FE" w:rsidRDefault="00B81369" w:rsidP="00892ABC">
            <w:pPr>
              <w:autoSpaceDE w:val="0"/>
              <w:autoSpaceDN w:val="0"/>
              <w:adjustRightInd w:val="0"/>
              <w:jc w:val="both"/>
              <w:rPr>
                <w:rFonts w:ascii="Verdana" w:hAnsi="Verdana" w:cs="Calibri"/>
                <w:sz w:val="18"/>
                <w:szCs w:val="18"/>
              </w:rPr>
            </w:pPr>
          </w:p>
        </w:tc>
      </w:tr>
      <w:tr w:rsidR="00B81369" w:rsidRPr="002504FE" w14:paraId="6DDD6DAC" w14:textId="77777777" w:rsidTr="00B81369">
        <w:trPr>
          <w:trHeight w:val="366"/>
        </w:trPr>
        <w:tc>
          <w:tcPr>
            <w:tcW w:w="9606" w:type="dxa"/>
            <w:shd w:val="clear" w:color="auto" w:fill="8DB3E2"/>
            <w:vAlign w:val="center"/>
          </w:tcPr>
          <w:p w14:paraId="7B470024" w14:textId="77777777" w:rsidR="00B81369" w:rsidRPr="00840781" w:rsidRDefault="00B81369" w:rsidP="00174131">
            <w:pPr>
              <w:pStyle w:val="Ttulo1"/>
              <w:numPr>
                <w:ilvl w:val="0"/>
                <w:numId w:val="68"/>
              </w:numPr>
              <w:spacing w:before="0" w:after="0"/>
              <w:jc w:val="both"/>
              <w:rPr>
                <w:rFonts w:ascii="Calibri" w:hAnsi="Calibri" w:cs="Calibri"/>
                <w:sz w:val="22"/>
                <w:szCs w:val="22"/>
              </w:rPr>
            </w:pPr>
            <w:bookmarkStart w:id="28" w:name="_Toc445474199"/>
            <w:r w:rsidRPr="00840781">
              <w:rPr>
                <w:rFonts w:ascii="Verdana" w:hAnsi="Verdana" w:cs="Calibri"/>
                <w:sz w:val="18"/>
                <w:szCs w:val="18"/>
                <w:lang w:eastAsia="es-ES"/>
              </w:rPr>
              <w:lastRenderedPageBreak/>
              <w:t>INFORMACION TECNICA A SER SUMINISTRADA</w:t>
            </w:r>
            <w:bookmarkEnd w:id="28"/>
          </w:p>
        </w:tc>
      </w:tr>
      <w:tr w:rsidR="00B81369" w:rsidRPr="002504FE" w14:paraId="75B15ED5" w14:textId="77777777" w:rsidTr="00B81369">
        <w:trPr>
          <w:trHeight w:val="250"/>
        </w:trPr>
        <w:tc>
          <w:tcPr>
            <w:tcW w:w="9606" w:type="dxa"/>
            <w:shd w:val="clear" w:color="auto" w:fill="auto"/>
            <w:vAlign w:val="center"/>
          </w:tcPr>
          <w:p w14:paraId="62C53E6B" w14:textId="77777777" w:rsidR="00B81369" w:rsidRDefault="00B81369" w:rsidP="00892ABC">
            <w:pPr>
              <w:jc w:val="both"/>
              <w:rPr>
                <w:rFonts w:ascii="Verdana" w:hAnsi="Verdana" w:cs="Calibri"/>
                <w:sz w:val="18"/>
                <w:szCs w:val="18"/>
              </w:rPr>
            </w:pPr>
          </w:p>
          <w:p w14:paraId="43F86E1B" w14:textId="77777777" w:rsidR="00B81369" w:rsidRPr="00DB586F" w:rsidRDefault="00B81369" w:rsidP="00892ABC">
            <w:pPr>
              <w:jc w:val="both"/>
              <w:rPr>
                <w:rFonts w:ascii="Verdana" w:hAnsi="Verdana" w:cs="Calibri"/>
                <w:sz w:val="18"/>
                <w:szCs w:val="18"/>
              </w:rPr>
            </w:pPr>
            <w:r w:rsidRPr="00DB586F">
              <w:rPr>
                <w:rFonts w:ascii="Verdana" w:hAnsi="Verdana" w:cs="Calibri"/>
                <w:sz w:val="18"/>
                <w:szCs w:val="18"/>
              </w:rPr>
              <w:t xml:space="preserve">YPFB suministrará toda la información técnica mostrada en el presente documento de Especificaciones Técnicas a la empresa contratada, a fin de que la misma sea utilizada para las actividades descritas en el Numeral 3 del presente documento de Especificaciones aplicable de acuerdo al alcance del Proyecto para cada una de las 3 Plantas Engarrafadoras consideradas. </w:t>
            </w:r>
          </w:p>
          <w:p w14:paraId="2CA4D67B" w14:textId="77777777" w:rsidR="00B81369" w:rsidRPr="00DB586F" w:rsidRDefault="00B81369" w:rsidP="00892ABC">
            <w:pPr>
              <w:jc w:val="both"/>
              <w:rPr>
                <w:rFonts w:ascii="Verdana" w:hAnsi="Verdana" w:cs="Calibri"/>
                <w:sz w:val="18"/>
                <w:szCs w:val="18"/>
              </w:rPr>
            </w:pPr>
          </w:p>
          <w:p w14:paraId="4AC4E9E6" w14:textId="77777777" w:rsidR="00B81369" w:rsidRPr="00DB586F" w:rsidRDefault="00B81369" w:rsidP="00892ABC">
            <w:pPr>
              <w:jc w:val="both"/>
              <w:rPr>
                <w:rFonts w:ascii="Verdana" w:hAnsi="Verdana" w:cs="Calibri"/>
                <w:sz w:val="18"/>
                <w:szCs w:val="18"/>
              </w:rPr>
            </w:pPr>
            <w:r w:rsidRPr="00DB586F">
              <w:rPr>
                <w:rFonts w:ascii="Verdana" w:hAnsi="Verdana" w:cs="Calibri"/>
                <w:sz w:val="18"/>
                <w:szCs w:val="18"/>
              </w:rPr>
              <w:t>El contratante desde el momento de la invitación y/o publicación del presente proceso de contratación, dará acceso a los potenciales proponentes para la revisión de la información que la entidad tenga disponible, en lo referido a la Ingeniería del Proyecto. YPFB proporcionará la Información Técnica del Proyecto en formato digital, previa solicitud de los potenciales proponentes vía correo electrónico (e-mail) indicado en el DBC y una vez firmado el Anexo B – Acuerdo de Confidencialidad de Entrega de Ingeniería.</w:t>
            </w:r>
          </w:p>
          <w:p w14:paraId="7F4E05C0" w14:textId="77777777" w:rsidR="00B81369" w:rsidRPr="00DB586F" w:rsidRDefault="00B81369" w:rsidP="00892ABC">
            <w:pPr>
              <w:jc w:val="both"/>
              <w:rPr>
                <w:rFonts w:ascii="Verdana" w:hAnsi="Verdana" w:cs="Calibri"/>
                <w:sz w:val="18"/>
                <w:szCs w:val="18"/>
              </w:rPr>
            </w:pPr>
          </w:p>
          <w:p w14:paraId="6F3F97D9" w14:textId="77777777" w:rsidR="00B81369" w:rsidRPr="002504FE" w:rsidRDefault="00B81369" w:rsidP="00892ABC">
            <w:pPr>
              <w:jc w:val="both"/>
              <w:rPr>
                <w:rFonts w:ascii="Verdana" w:hAnsi="Verdana" w:cs="Calibri"/>
                <w:sz w:val="18"/>
                <w:szCs w:val="18"/>
              </w:rPr>
            </w:pPr>
            <w:r w:rsidRPr="00DB586F">
              <w:rPr>
                <w:rFonts w:ascii="Verdana" w:hAnsi="Verdana" w:cs="Calibri"/>
                <w:sz w:val="18"/>
                <w:szCs w:val="18"/>
              </w:rPr>
              <w:t>El potencial proponente está obligado a guardar toda la información que obtenga o llegue a conocer durante el proceso de contratación en la más absoluta reserva y confidencialidad y debe comprometerse a no permitir que dichos datos e información sean transmitidos a personas que no estén involucradas.</w:t>
            </w:r>
          </w:p>
        </w:tc>
      </w:tr>
      <w:tr w:rsidR="00B81369" w:rsidRPr="002504FE" w14:paraId="2152DAA3" w14:textId="77777777" w:rsidTr="00B81369">
        <w:trPr>
          <w:trHeight w:val="406"/>
        </w:trPr>
        <w:tc>
          <w:tcPr>
            <w:tcW w:w="9606" w:type="dxa"/>
            <w:shd w:val="clear" w:color="auto" w:fill="8DB3E2"/>
            <w:vAlign w:val="center"/>
          </w:tcPr>
          <w:p w14:paraId="30900D16" w14:textId="77777777" w:rsidR="00B81369" w:rsidRPr="002504FE" w:rsidRDefault="00B81369" w:rsidP="00174131">
            <w:pPr>
              <w:numPr>
                <w:ilvl w:val="0"/>
                <w:numId w:val="68"/>
              </w:numPr>
              <w:rPr>
                <w:rFonts w:ascii="Verdana" w:hAnsi="Verdana" w:cs="Calibri"/>
                <w:sz w:val="18"/>
                <w:szCs w:val="18"/>
              </w:rPr>
            </w:pPr>
            <w:r>
              <w:rPr>
                <w:rFonts w:ascii="Verdana" w:hAnsi="Verdana" w:cs="Calibri"/>
                <w:b/>
                <w:bCs/>
                <w:sz w:val="18"/>
                <w:szCs w:val="18"/>
              </w:rPr>
              <w:t>ANTICIPO</w:t>
            </w:r>
          </w:p>
        </w:tc>
      </w:tr>
      <w:tr w:rsidR="00B81369" w:rsidRPr="002504FE" w14:paraId="78EC993B" w14:textId="77777777" w:rsidTr="00B81369">
        <w:trPr>
          <w:trHeight w:val="1404"/>
        </w:trPr>
        <w:tc>
          <w:tcPr>
            <w:tcW w:w="9606" w:type="dxa"/>
            <w:shd w:val="clear" w:color="auto" w:fill="auto"/>
            <w:vAlign w:val="center"/>
          </w:tcPr>
          <w:p w14:paraId="029A6A4C" w14:textId="77777777" w:rsidR="00B81369" w:rsidRPr="002504FE" w:rsidRDefault="00B81369" w:rsidP="00892ABC">
            <w:pPr>
              <w:rPr>
                <w:rFonts w:ascii="Verdana" w:hAnsi="Verdana" w:cs="Calibri"/>
                <w:sz w:val="18"/>
                <w:szCs w:val="18"/>
              </w:rPr>
            </w:pPr>
            <w:r w:rsidRPr="00DB586F">
              <w:rPr>
                <w:rFonts w:ascii="Verdana" w:hAnsi="Verdana" w:cs="Calibri"/>
                <w:sz w:val="18"/>
                <w:szCs w:val="18"/>
              </w:rPr>
              <w:t xml:space="preserve">YPFB podrá otorgar un anticipo de hasta el 20% del monto total del Contrato, para cubrir los gastos iníciales correspondientes únicamente al objeto del Contrato. El anticipo será efectuado previa solicitud del contratista y aceptación del contratante, además de una garantía de correcta inversión de anticipo equivalente al 100% del monto conferido. </w:t>
            </w:r>
          </w:p>
        </w:tc>
      </w:tr>
      <w:tr w:rsidR="00B81369" w:rsidRPr="002504FE" w14:paraId="7694E801" w14:textId="77777777" w:rsidTr="00B81369">
        <w:trPr>
          <w:trHeight w:val="412"/>
        </w:trPr>
        <w:tc>
          <w:tcPr>
            <w:tcW w:w="9606" w:type="dxa"/>
            <w:shd w:val="clear" w:color="auto" w:fill="8DB3E2"/>
            <w:vAlign w:val="center"/>
          </w:tcPr>
          <w:p w14:paraId="27BF7269" w14:textId="77777777" w:rsidR="00B81369" w:rsidRPr="002504FE" w:rsidRDefault="00B81369" w:rsidP="00174131">
            <w:pPr>
              <w:numPr>
                <w:ilvl w:val="0"/>
                <w:numId w:val="68"/>
              </w:numPr>
              <w:rPr>
                <w:rFonts w:ascii="Verdana" w:hAnsi="Verdana" w:cs="Calibri"/>
                <w:sz w:val="18"/>
                <w:szCs w:val="18"/>
              </w:rPr>
            </w:pPr>
            <w:r>
              <w:rPr>
                <w:rFonts w:ascii="Verdana" w:hAnsi="Verdana" w:cs="Calibri"/>
                <w:b/>
                <w:bCs/>
                <w:sz w:val="18"/>
                <w:szCs w:val="18"/>
              </w:rPr>
              <w:lastRenderedPageBreak/>
              <w:t>PLAZO</w:t>
            </w:r>
          </w:p>
        </w:tc>
      </w:tr>
      <w:tr w:rsidR="00B81369" w:rsidRPr="002504FE" w14:paraId="20154736" w14:textId="77777777" w:rsidTr="00B81369">
        <w:trPr>
          <w:trHeight w:val="843"/>
        </w:trPr>
        <w:tc>
          <w:tcPr>
            <w:tcW w:w="9606" w:type="dxa"/>
            <w:shd w:val="clear" w:color="auto" w:fill="auto"/>
            <w:vAlign w:val="center"/>
          </w:tcPr>
          <w:p w14:paraId="4995619A" w14:textId="77777777" w:rsidR="00B81369" w:rsidRDefault="00B81369" w:rsidP="00892ABC">
            <w:pPr>
              <w:tabs>
                <w:tab w:val="left" w:pos="993"/>
              </w:tabs>
              <w:jc w:val="both"/>
              <w:rPr>
                <w:rFonts w:ascii="Verdana" w:hAnsi="Verdana" w:cs="Calibri"/>
                <w:sz w:val="18"/>
                <w:szCs w:val="18"/>
              </w:rPr>
            </w:pPr>
          </w:p>
          <w:p w14:paraId="02CE38E0" w14:textId="77777777" w:rsidR="00B81369" w:rsidRDefault="00B81369" w:rsidP="00892ABC">
            <w:pPr>
              <w:tabs>
                <w:tab w:val="left" w:pos="993"/>
              </w:tabs>
              <w:jc w:val="both"/>
              <w:rPr>
                <w:rFonts w:ascii="Verdana" w:hAnsi="Verdana" w:cs="Calibri"/>
                <w:sz w:val="18"/>
                <w:szCs w:val="18"/>
              </w:rPr>
            </w:pPr>
            <w:r w:rsidRPr="00DB586F">
              <w:rPr>
                <w:rFonts w:ascii="Verdana" w:hAnsi="Verdana" w:cs="Calibri"/>
                <w:sz w:val="18"/>
                <w:szCs w:val="18"/>
              </w:rPr>
              <w:t>El tiempo de ejecución deberá estar de acuerdo lo establecido en la tabla 3. En el caso de que la empresa requiera anticipo no se remitirá la orden de proceder sino hasta que se haga efectivo el pago. Asimismo desde la Recepción Provisional hasta la Recepción Definitiva se otorgarán 6</w:t>
            </w:r>
            <w:r w:rsidRPr="00DB586F">
              <w:rPr>
                <w:rFonts w:ascii="Verdana" w:hAnsi="Verdana" w:cs="Calibri"/>
                <w:b/>
                <w:sz w:val="18"/>
                <w:szCs w:val="18"/>
              </w:rPr>
              <w:t>0 días calendario</w:t>
            </w:r>
            <w:r w:rsidRPr="00DB586F">
              <w:rPr>
                <w:rFonts w:ascii="Verdana" w:hAnsi="Verdana" w:cs="Calibri"/>
                <w:sz w:val="18"/>
                <w:szCs w:val="18"/>
              </w:rPr>
              <w:t>.</w:t>
            </w:r>
          </w:p>
          <w:p w14:paraId="3C689A61" w14:textId="77777777" w:rsidR="00B81369" w:rsidRPr="002B43E8" w:rsidRDefault="00B81369" w:rsidP="00892ABC">
            <w:pPr>
              <w:tabs>
                <w:tab w:val="left" w:pos="993"/>
              </w:tabs>
              <w:jc w:val="center"/>
              <w:rPr>
                <w:rFonts w:ascii="Calibri" w:hAnsi="Calibri" w:cs="Calibri"/>
                <w:b/>
                <w:sz w:val="22"/>
                <w:szCs w:val="22"/>
              </w:rPr>
            </w:pPr>
            <w:r w:rsidRPr="002B43E8">
              <w:rPr>
                <w:rFonts w:ascii="Calibri" w:hAnsi="Calibri" w:cs="Calibri"/>
                <w:b/>
                <w:sz w:val="22"/>
                <w:szCs w:val="22"/>
              </w:rPr>
              <w:t>Tabla 3. Plazos de ejecución</w:t>
            </w:r>
          </w:p>
          <w:tbl>
            <w:tblPr>
              <w:tblW w:w="0" w:type="auto"/>
              <w:jc w:val="center"/>
              <w:tblCellMar>
                <w:left w:w="70" w:type="dxa"/>
                <w:right w:w="70" w:type="dxa"/>
              </w:tblCellMar>
              <w:tblLook w:val="04A0" w:firstRow="1" w:lastRow="0" w:firstColumn="1" w:lastColumn="0" w:noHBand="0" w:noVBand="1"/>
            </w:tblPr>
            <w:tblGrid>
              <w:gridCol w:w="1063"/>
              <w:gridCol w:w="4749"/>
              <w:gridCol w:w="2206"/>
            </w:tblGrid>
            <w:tr w:rsidR="00B81369" w:rsidRPr="002B43E8" w14:paraId="64CD4BEE" w14:textId="77777777" w:rsidTr="00892ABC">
              <w:trPr>
                <w:trHeight w:val="300"/>
                <w:jc w:val="center"/>
              </w:trPr>
              <w:tc>
                <w:tcPr>
                  <w:tcW w:w="1063" w:type="dxa"/>
                  <w:vMerge w:val="restart"/>
                  <w:tcBorders>
                    <w:top w:val="single" w:sz="4" w:space="0" w:color="auto"/>
                    <w:left w:val="single" w:sz="4" w:space="0" w:color="auto"/>
                    <w:right w:val="single" w:sz="4" w:space="0" w:color="auto"/>
                  </w:tcBorders>
                  <w:shd w:val="clear" w:color="auto" w:fill="C6D9F1"/>
                  <w:vAlign w:val="center"/>
                </w:tcPr>
                <w:p w14:paraId="13F74D24" w14:textId="77777777" w:rsidR="00B81369" w:rsidRPr="002B43E8" w:rsidRDefault="00B81369" w:rsidP="00892ABC">
                  <w:pPr>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 xml:space="preserve">n° </w:t>
                  </w:r>
                </w:p>
              </w:tc>
              <w:tc>
                <w:tcPr>
                  <w:tcW w:w="4749" w:type="dxa"/>
                  <w:vMerge w:val="restart"/>
                  <w:tcBorders>
                    <w:top w:val="single" w:sz="4" w:space="0" w:color="auto"/>
                    <w:left w:val="single" w:sz="4" w:space="0" w:color="auto"/>
                    <w:right w:val="single" w:sz="4" w:space="0" w:color="auto"/>
                  </w:tcBorders>
                  <w:shd w:val="clear" w:color="auto" w:fill="C6D9F1"/>
                  <w:vAlign w:val="center"/>
                </w:tcPr>
                <w:p w14:paraId="115716A7" w14:textId="77777777" w:rsidR="00B81369" w:rsidRPr="002B43E8" w:rsidRDefault="00B81369" w:rsidP="00892ABC">
                  <w:pPr>
                    <w:jc w:val="center"/>
                    <w:rPr>
                      <w:rFonts w:ascii="Calibri" w:hAnsi="Calibri" w:cs="Calibri"/>
                      <w:b/>
                      <w:bCs/>
                      <w:color w:val="000000"/>
                      <w:sz w:val="22"/>
                      <w:szCs w:val="22"/>
                      <w:lang w:val="es-BO" w:eastAsia="es-BO"/>
                    </w:rPr>
                  </w:pPr>
                  <w:r w:rsidRPr="002B43E8">
                    <w:rPr>
                      <w:rFonts w:ascii="Calibri" w:hAnsi="Calibri" w:cs="Calibri"/>
                      <w:b/>
                      <w:bCs/>
                      <w:color w:val="000000"/>
                      <w:sz w:val="22"/>
                      <w:szCs w:val="22"/>
                      <w:lang w:val="es-BO" w:eastAsia="es-BO"/>
                    </w:rPr>
                    <w:t>ACTIVIDAD</w:t>
                  </w:r>
                </w:p>
              </w:tc>
              <w:tc>
                <w:tcPr>
                  <w:tcW w:w="2206" w:type="dxa"/>
                  <w:tcBorders>
                    <w:top w:val="single" w:sz="4" w:space="0" w:color="auto"/>
                    <w:left w:val="nil"/>
                    <w:bottom w:val="nil"/>
                    <w:right w:val="single" w:sz="4" w:space="0" w:color="auto"/>
                  </w:tcBorders>
                  <w:shd w:val="clear" w:color="auto" w:fill="C6D9F1"/>
                  <w:noWrap/>
                  <w:vAlign w:val="center"/>
                  <w:hideMark/>
                </w:tcPr>
                <w:p w14:paraId="550CBD76" w14:textId="77777777" w:rsidR="00B81369" w:rsidRPr="002B43E8" w:rsidRDefault="00B81369" w:rsidP="00892ABC">
                  <w:pPr>
                    <w:jc w:val="center"/>
                    <w:rPr>
                      <w:rFonts w:ascii="Calibri" w:hAnsi="Calibri" w:cs="Calibri"/>
                      <w:b/>
                      <w:bCs/>
                      <w:color w:val="000000"/>
                      <w:sz w:val="22"/>
                      <w:szCs w:val="22"/>
                      <w:lang w:val="es-BO" w:eastAsia="es-BO"/>
                    </w:rPr>
                  </w:pPr>
                  <w:r w:rsidRPr="002B43E8">
                    <w:rPr>
                      <w:rFonts w:ascii="Calibri" w:hAnsi="Calibri" w:cs="Calibri"/>
                      <w:b/>
                      <w:bCs/>
                      <w:color w:val="000000"/>
                      <w:sz w:val="22"/>
                      <w:szCs w:val="22"/>
                      <w:lang w:val="es-BO" w:eastAsia="es-BO"/>
                    </w:rPr>
                    <w:t xml:space="preserve">PLAZO DE EJECUCIÓN </w:t>
                  </w:r>
                </w:p>
              </w:tc>
            </w:tr>
            <w:tr w:rsidR="00B81369" w:rsidRPr="002B43E8" w14:paraId="13E0299E" w14:textId="77777777" w:rsidTr="00892ABC">
              <w:trPr>
                <w:trHeight w:val="135"/>
                <w:jc w:val="center"/>
              </w:trPr>
              <w:tc>
                <w:tcPr>
                  <w:tcW w:w="1063" w:type="dxa"/>
                  <w:vMerge/>
                  <w:tcBorders>
                    <w:left w:val="single" w:sz="4" w:space="0" w:color="auto"/>
                    <w:bottom w:val="nil"/>
                    <w:right w:val="single" w:sz="4" w:space="0" w:color="auto"/>
                  </w:tcBorders>
                  <w:shd w:val="clear" w:color="auto" w:fill="C6D9F1"/>
                  <w:vAlign w:val="center"/>
                </w:tcPr>
                <w:p w14:paraId="32E6D12A" w14:textId="77777777" w:rsidR="00B81369" w:rsidRPr="002B43E8" w:rsidRDefault="00B81369" w:rsidP="00892ABC">
                  <w:pPr>
                    <w:rPr>
                      <w:rFonts w:ascii="Calibri" w:hAnsi="Calibri" w:cs="Calibri"/>
                      <w:b/>
                      <w:bCs/>
                      <w:color w:val="000000"/>
                      <w:sz w:val="22"/>
                      <w:szCs w:val="22"/>
                      <w:lang w:val="es-BO" w:eastAsia="es-BO"/>
                    </w:rPr>
                  </w:pPr>
                </w:p>
              </w:tc>
              <w:tc>
                <w:tcPr>
                  <w:tcW w:w="4749" w:type="dxa"/>
                  <w:vMerge/>
                  <w:tcBorders>
                    <w:left w:val="single" w:sz="4" w:space="0" w:color="auto"/>
                    <w:bottom w:val="nil"/>
                    <w:right w:val="single" w:sz="4" w:space="0" w:color="auto"/>
                  </w:tcBorders>
                  <w:shd w:val="clear" w:color="auto" w:fill="C6D9F1"/>
                </w:tcPr>
                <w:p w14:paraId="5BF2FAB8" w14:textId="77777777" w:rsidR="00B81369" w:rsidRPr="002B43E8" w:rsidRDefault="00B81369" w:rsidP="00892ABC">
                  <w:pPr>
                    <w:rPr>
                      <w:rFonts w:ascii="Calibri" w:hAnsi="Calibri" w:cs="Calibri"/>
                      <w:b/>
                      <w:bCs/>
                      <w:color w:val="000000"/>
                      <w:sz w:val="22"/>
                      <w:szCs w:val="22"/>
                      <w:lang w:val="es-BO" w:eastAsia="es-BO"/>
                    </w:rPr>
                  </w:pPr>
                </w:p>
              </w:tc>
              <w:tc>
                <w:tcPr>
                  <w:tcW w:w="2206" w:type="dxa"/>
                  <w:tcBorders>
                    <w:top w:val="nil"/>
                    <w:left w:val="nil"/>
                    <w:bottom w:val="nil"/>
                    <w:right w:val="single" w:sz="4" w:space="0" w:color="auto"/>
                  </w:tcBorders>
                  <w:shd w:val="clear" w:color="auto" w:fill="C6D9F1"/>
                  <w:noWrap/>
                  <w:vAlign w:val="center"/>
                  <w:hideMark/>
                </w:tcPr>
                <w:p w14:paraId="1389431B" w14:textId="77777777" w:rsidR="00B81369" w:rsidRPr="002B43E8" w:rsidRDefault="00B81369" w:rsidP="00892ABC">
                  <w:pPr>
                    <w:jc w:val="center"/>
                    <w:rPr>
                      <w:rFonts w:ascii="Calibri" w:hAnsi="Calibri" w:cs="Calibri"/>
                      <w:b/>
                      <w:bCs/>
                      <w:color w:val="000000"/>
                      <w:sz w:val="22"/>
                      <w:szCs w:val="22"/>
                      <w:lang w:val="es-BO" w:eastAsia="es-BO"/>
                    </w:rPr>
                  </w:pPr>
                  <w:r w:rsidRPr="002B43E8">
                    <w:rPr>
                      <w:rFonts w:ascii="Calibri" w:hAnsi="Calibri" w:cs="Calibri"/>
                      <w:b/>
                      <w:bCs/>
                      <w:color w:val="000000"/>
                      <w:sz w:val="22"/>
                      <w:szCs w:val="22"/>
                      <w:lang w:val="es-BO" w:eastAsia="es-BO"/>
                    </w:rPr>
                    <w:t>[DÍAS</w:t>
                  </w:r>
                  <w:r>
                    <w:rPr>
                      <w:rFonts w:ascii="Calibri" w:hAnsi="Calibri" w:cs="Calibri"/>
                      <w:b/>
                      <w:bCs/>
                      <w:color w:val="000000"/>
                      <w:sz w:val="22"/>
                      <w:szCs w:val="22"/>
                      <w:lang w:val="es-BO" w:eastAsia="es-BO"/>
                    </w:rPr>
                    <w:t xml:space="preserve"> CALENDARIO</w:t>
                  </w:r>
                  <w:r w:rsidRPr="002B43E8">
                    <w:rPr>
                      <w:rFonts w:ascii="Calibri" w:hAnsi="Calibri" w:cs="Calibri"/>
                      <w:b/>
                      <w:bCs/>
                      <w:color w:val="000000"/>
                      <w:sz w:val="22"/>
                      <w:szCs w:val="22"/>
                      <w:lang w:val="es-BO" w:eastAsia="es-BO"/>
                    </w:rPr>
                    <w:t>]</w:t>
                  </w:r>
                </w:p>
              </w:tc>
            </w:tr>
            <w:tr w:rsidR="00B81369" w:rsidRPr="002B43E8" w14:paraId="76F6EC7E" w14:textId="77777777" w:rsidTr="00892ABC">
              <w:trPr>
                <w:trHeight w:val="300"/>
                <w:jc w:val="center"/>
              </w:trPr>
              <w:tc>
                <w:tcPr>
                  <w:tcW w:w="1063" w:type="dxa"/>
                  <w:tcBorders>
                    <w:top w:val="single" w:sz="4" w:space="0" w:color="auto"/>
                    <w:left w:val="single" w:sz="4" w:space="0" w:color="auto"/>
                    <w:bottom w:val="single" w:sz="4" w:space="0" w:color="auto"/>
                    <w:right w:val="single" w:sz="4" w:space="0" w:color="auto"/>
                  </w:tcBorders>
                  <w:vAlign w:val="center"/>
                </w:tcPr>
                <w:p w14:paraId="19A95ED4" w14:textId="77777777" w:rsidR="00B81369" w:rsidRPr="002B43E8" w:rsidRDefault="00B81369" w:rsidP="00892ABC">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1</w:t>
                  </w:r>
                </w:p>
              </w:tc>
              <w:tc>
                <w:tcPr>
                  <w:tcW w:w="4749" w:type="dxa"/>
                  <w:tcBorders>
                    <w:top w:val="single" w:sz="4" w:space="0" w:color="auto"/>
                    <w:left w:val="single" w:sz="4" w:space="0" w:color="auto"/>
                    <w:bottom w:val="single" w:sz="4" w:space="0" w:color="auto"/>
                    <w:right w:val="single" w:sz="4" w:space="0" w:color="auto"/>
                  </w:tcBorders>
                  <w:vAlign w:val="center"/>
                </w:tcPr>
                <w:p w14:paraId="11A7A8FC" w14:textId="77777777" w:rsidR="00B81369" w:rsidRPr="002B43E8" w:rsidRDefault="00B81369" w:rsidP="00892ABC">
                  <w:pP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 xml:space="preserve">PANTA ENGARRAFADORA </w:t>
                  </w:r>
                  <w:r>
                    <w:rPr>
                      <w:rFonts w:ascii="Calibri" w:hAnsi="Calibri" w:cs="Calibri"/>
                      <w:color w:val="000000"/>
                      <w:sz w:val="22"/>
                      <w:szCs w:val="22"/>
                      <w:lang w:val="es-BO" w:eastAsia="es-BO"/>
                    </w:rPr>
                    <w:t>TRINIDAD</w:t>
                  </w:r>
                </w:p>
              </w:tc>
              <w:tc>
                <w:tcPr>
                  <w:tcW w:w="2206" w:type="dxa"/>
                  <w:tcBorders>
                    <w:top w:val="single" w:sz="4" w:space="0" w:color="auto"/>
                    <w:left w:val="nil"/>
                    <w:bottom w:val="single" w:sz="4" w:space="0" w:color="auto"/>
                    <w:right w:val="single" w:sz="4" w:space="0" w:color="auto"/>
                  </w:tcBorders>
                  <w:shd w:val="clear" w:color="auto" w:fill="auto"/>
                  <w:noWrap/>
                  <w:vAlign w:val="bottom"/>
                  <w:hideMark/>
                </w:tcPr>
                <w:p w14:paraId="680A8756" w14:textId="77777777" w:rsidR="00B81369" w:rsidRPr="002B43E8" w:rsidRDefault="00B81369" w:rsidP="00892ABC">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275</w:t>
                  </w:r>
                </w:p>
              </w:tc>
            </w:tr>
            <w:tr w:rsidR="00B81369" w:rsidRPr="002B43E8" w14:paraId="24C9D81F" w14:textId="77777777" w:rsidTr="00892ABC">
              <w:trPr>
                <w:trHeight w:val="300"/>
                <w:jc w:val="center"/>
              </w:trPr>
              <w:tc>
                <w:tcPr>
                  <w:tcW w:w="1063" w:type="dxa"/>
                  <w:tcBorders>
                    <w:top w:val="nil"/>
                    <w:left w:val="single" w:sz="4" w:space="0" w:color="auto"/>
                    <w:bottom w:val="single" w:sz="4" w:space="0" w:color="auto"/>
                    <w:right w:val="single" w:sz="4" w:space="0" w:color="auto"/>
                  </w:tcBorders>
                  <w:vAlign w:val="center"/>
                </w:tcPr>
                <w:p w14:paraId="79DBA072" w14:textId="77777777" w:rsidR="00B81369" w:rsidRPr="002B43E8" w:rsidRDefault="00B81369" w:rsidP="00892ABC">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2</w:t>
                  </w:r>
                </w:p>
              </w:tc>
              <w:tc>
                <w:tcPr>
                  <w:tcW w:w="4749" w:type="dxa"/>
                  <w:tcBorders>
                    <w:top w:val="nil"/>
                    <w:left w:val="single" w:sz="4" w:space="0" w:color="auto"/>
                    <w:bottom w:val="single" w:sz="4" w:space="0" w:color="auto"/>
                    <w:right w:val="single" w:sz="4" w:space="0" w:color="auto"/>
                  </w:tcBorders>
                  <w:vAlign w:val="center"/>
                </w:tcPr>
                <w:p w14:paraId="79A72D39" w14:textId="77777777" w:rsidR="00B81369" w:rsidRPr="002B43E8" w:rsidRDefault="00B81369" w:rsidP="00892ABC">
                  <w:pP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 xml:space="preserve">PLANTA ENGARRAFADORA </w:t>
                  </w:r>
                  <w:r>
                    <w:rPr>
                      <w:rFonts w:ascii="Calibri" w:hAnsi="Calibri" w:cs="Calibri"/>
                      <w:color w:val="000000"/>
                      <w:sz w:val="22"/>
                      <w:szCs w:val="22"/>
                      <w:lang w:val="es-BO" w:eastAsia="es-BO"/>
                    </w:rPr>
                    <w:t>BERMEJO</w:t>
                  </w:r>
                </w:p>
              </w:tc>
              <w:tc>
                <w:tcPr>
                  <w:tcW w:w="2206" w:type="dxa"/>
                  <w:tcBorders>
                    <w:top w:val="nil"/>
                    <w:left w:val="nil"/>
                    <w:bottom w:val="single" w:sz="4" w:space="0" w:color="auto"/>
                    <w:right w:val="single" w:sz="4" w:space="0" w:color="auto"/>
                  </w:tcBorders>
                  <w:shd w:val="clear" w:color="auto" w:fill="auto"/>
                  <w:noWrap/>
                  <w:vAlign w:val="bottom"/>
                  <w:hideMark/>
                </w:tcPr>
                <w:p w14:paraId="1D7ECEA2" w14:textId="77777777" w:rsidR="00B81369" w:rsidRPr="002B43E8" w:rsidRDefault="00B81369" w:rsidP="00892ABC">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214</w:t>
                  </w:r>
                </w:p>
              </w:tc>
            </w:tr>
            <w:tr w:rsidR="00B81369" w:rsidRPr="002B43E8" w14:paraId="21C38D86" w14:textId="77777777" w:rsidTr="00892ABC">
              <w:trPr>
                <w:trHeight w:val="300"/>
                <w:jc w:val="center"/>
              </w:trPr>
              <w:tc>
                <w:tcPr>
                  <w:tcW w:w="1063" w:type="dxa"/>
                  <w:tcBorders>
                    <w:top w:val="nil"/>
                    <w:left w:val="single" w:sz="4" w:space="0" w:color="auto"/>
                    <w:bottom w:val="single" w:sz="4" w:space="0" w:color="auto"/>
                    <w:right w:val="single" w:sz="4" w:space="0" w:color="auto"/>
                  </w:tcBorders>
                  <w:vAlign w:val="center"/>
                </w:tcPr>
                <w:p w14:paraId="6E74EABC" w14:textId="77777777" w:rsidR="00B81369" w:rsidRPr="002B43E8" w:rsidRDefault="00B81369" w:rsidP="00892ABC">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3</w:t>
                  </w:r>
                </w:p>
              </w:tc>
              <w:tc>
                <w:tcPr>
                  <w:tcW w:w="4749" w:type="dxa"/>
                  <w:tcBorders>
                    <w:top w:val="nil"/>
                    <w:left w:val="single" w:sz="4" w:space="0" w:color="auto"/>
                    <w:bottom w:val="single" w:sz="4" w:space="0" w:color="auto"/>
                    <w:right w:val="single" w:sz="4" w:space="0" w:color="auto"/>
                  </w:tcBorders>
                  <w:vAlign w:val="center"/>
                </w:tcPr>
                <w:p w14:paraId="165E2775" w14:textId="77777777" w:rsidR="00B81369" w:rsidRPr="002B43E8" w:rsidRDefault="00B81369" w:rsidP="00892ABC">
                  <w:pP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 xml:space="preserve">PLANTA ENGARRAFADORA </w:t>
                  </w:r>
                  <w:r>
                    <w:rPr>
                      <w:rFonts w:ascii="Calibri" w:hAnsi="Calibri" w:cs="Calibri"/>
                      <w:color w:val="000000"/>
                      <w:sz w:val="22"/>
                      <w:szCs w:val="22"/>
                      <w:lang w:val="es-BO" w:eastAsia="es-BO"/>
                    </w:rPr>
                    <w:t>TUPIZA</w:t>
                  </w:r>
                </w:p>
              </w:tc>
              <w:tc>
                <w:tcPr>
                  <w:tcW w:w="2206" w:type="dxa"/>
                  <w:tcBorders>
                    <w:top w:val="nil"/>
                    <w:left w:val="nil"/>
                    <w:bottom w:val="single" w:sz="4" w:space="0" w:color="auto"/>
                    <w:right w:val="single" w:sz="4" w:space="0" w:color="auto"/>
                  </w:tcBorders>
                  <w:shd w:val="clear" w:color="auto" w:fill="auto"/>
                  <w:noWrap/>
                  <w:vAlign w:val="bottom"/>
                </w:tcPr>
                <w:p w14:paraId="351C8268" w14:textId="77777777" w:rsidR="00B81369" w:rsidRPr="002B43E8" w:rsidRDefault="00B81369" w:rsidP="00892ABC">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275</w:t>
                  </w:r>
                </w:p>
              </w:tc>
            </w:tr>
          </w:tbl>
          <w:p w14:paraId="66191AEE" w14:textId="77777777" w:rsidR="00B81369" w:rsidRDefault="00B81369" w:rsidP="00892ABC">
            <w:pPr>
              <w:tabs>
                <w:tab w:val="left" w:pos="993"/>
              </w:tabs>
              <w:jc w:val="both"/>
              <w:rPr>
                <w:rFonts w:ascii="Verdana" w:hAnsi="Verdana" w:cs="Calibri"/>
                <w:sz w:val="18"/>
                <w:szCs w:val="18"/>
              </w:rPr>
            </w:pPr>
          </w:p>
          <w:p w14:paraId="48C747AB" w14:textId="798D7B9D" w:rsidR="00B81369" w:rsidRPr="002504FE" w:rsidRDefault="00B81369" w:rsidP="00B81369">
            <w:pPr>
              <w:tabs>
                <w:tab w:val="left" w:pos="993"/>
              </w:tabs>
              <w:rPr>
                <w:rFonts w:ascii="Verdana" w:hAnsi="Verdana" w:cs="Calibri"/>
                <w:sz w:val="18"/>
                <w:szCs w:val="18"/>
              </w:rPr>
            </w:pPr>
            <w:r w:rsidRPr="00DB586F">
              <w:rPr>
                <w:rFonts w:ascii="Verdana" w:hAnsi="Verdana" w:cs="Calibri"/>
                <w:sz w:val="18"/>
                <w:szCs w:val="18"/>
              </w:rPr>
              <w:t>Los Plazos serán computados a partir de la emisión de la orden de proceder que será emitida para cada Obra, es decir se emitirán Tres (3) órdenes en total.</w:t>
            </w:r>
          </w:p>
        </w:tc>
      </w:tr>
      <w:tr w:rsidR="00B81369" w:rsidRPr="002504FE" w14:paraId="683BB8BD" w14:textId="77777777" w:rsidTr="00B81369">
        <w:trPr>
          <w:trHeight w:val="414"/>
        </w:trPr>
        <w:tc>
          <w:tcPr>
            <w:tcW w:w="9606" w:type="dxa"/>
            <w:shd w:val="clear" w:color="auto" w:fill="8DB3E2"/>
            <w:vAlign w:val="center"/>
          </w:tcPr>
          <w:p w14:paraId="6B599F28" w14:textId="77777777" w:rsidR="00B81369" w:rsidRPr="002504FE" w:rsidRDefault="00B81369" w:rsidP="00174131">
            <w:pPr>
              <w:numPr>
                <w:ilvl w:val="0"/>
                <w:numId w:val="68"/>
              </w:numPr>
              <w:rPr>
                <w:rFonts w:ascii="Verdana" w:hAnsi="Verdana" w:cs="Calibri"/>
                <w:sz w:val="18"/>
                <w:szCs w:val="18"/>
              </w:rPr>
            </w:pPr>
            <w:r w:rsidRPr="002504FE">
              <w:rPr>
                <w:rFonts w:ascii="Verdana" w:hAnsi="Verdana" w:cs="Calibri"/>
                <w:b/>
                <w:bCs/>
                <w:sz w:val="18"/>
                <w:szCs w:val="18"/>
              </w:rPr>
              <w:t>FORMA DE PAGO</w:t>
            </w:r>
          </w:p>
        </w:tc>
      </w:tr>
      <w:tr w:rsidR="00B81369" w:rsidRPr="002504FE" w14:paraId="4B9815B7" w14:textId="77777777" w:rsidTr="00B81369">
        <w:trPr>
          <w:trHeight w:val="1270"/>
        </w:trPr>
        <w:tc>
          <w:tcPr>
            <w:tcW w:w="9606" w:type="dxa"/>
            <w:shd w:val="clear" w:color="auto" w:fill="auto"/>
            <w:vAlign w:val="center"/>
          </w:tcPr>
          <w:p w14:paraId="562B2A90" w14:textId="77777777" w:rsidR="00B81369" w:rsidRDefault="00B81369" w:rsidP="00892ABC">
            <w:pPr>
              <w:jc w:val="both"/>
              <w:rPr>
                <w:rFonts w:ascii="Verdana" w:hAnsi="Verdana" w:cs="Calibri"/>
                <w:sz w:val="18"/>
                <w:szCs w:val="18"/>
              </w:rPr>
            </w:pPr>
          </w:p>
          <w:p w14:paraId="510CB279" w14:textId="77777777" w:rsidR="00B81369" w:rsidRPr="00DB586F" w:rsidRDefault="00B81369" w:rsidP="00892ABC">
            <w:pPr>
              <w:jc w:val="both"/>
              <w:rPr>
                <w:rFonts w:ascii="Verdana" w:hAnsi="Verdana" w:cs="Calibri"/>
                <w:sz w:val="18"/>
                <w:szCs w:val="18"/>
              </w:rPr>
            </w:pPr>
            <w:r w:rsidRPr="00DB586F">
              <w:rPr>
                <w:rFonts w:ascii="Verdana" w:hAnsi="Verdana" w:cs="Calibri"/>
                <w:sz w:val="18"/>
                <w:szCs w:val="18"/>
              </w:rPr>
              <w:t>Los pagos serán efectuados mediante Carta de Crédito Irrevocable emitido por el Banco Central de Bolivia, la misma será tramitada por YPFB a nombre del contratista a través de una entidad bancaria de primera clase designada por el contratista. Para cuyo efecto el contratista deberá comunicar en forma escrita el nombre de la entidad bancaria del país de origen para realizar esta operación y transferencia luego de cumplir con las exigencias y requisitos que el Contratante tiene definidos en estas especificaciones.</w:t>
            </w:r>
          </w:p>
          <w:p w14:paraId="6F27B5D4" w14:textId="77777777" w:rsidR="00B81369" w:rsidRPr="00DB586F" w:rsidRDefault="00B81369" w:rsidP="00892ABC">
            <w:pPr>
              <w:jc w:val="both"/>
              <w:rPr>
                <w:rFonts w:ascii="Verdana" w:hAnsi="Verdana" w:cs="Calibri"/>
                <w:sz w:val="18"/>
                <w:szCs w:val="18"/>
              </w:rPr>
            </w:pPr>
          </w:p>
          <w:p w14:paraId="6177791B" w14:textId="77777777" w:rsidR="00B81369" w:rsidRPr="00DB586F" w:rsidRDefault="00B81369" w:rsidP="00892ABC">
            <w:pPr>
              <w:jc w:val="both"/>
              <w:rPr>
                <w:rFonts w:ascii="Verdana" w:hAnsi="Verdana" w:cs="Calibri"/>
                <w:sz w:val="18"/>
                <w:szCs w:val="18"/>
              </w:rPr>
            </w:pPr>
            <w:r w:rsidRPr="00DB586F">
              <w:rPr>
                <w:rFonts w:ascii="Verdana" w:hAnsi="Verdana" w:cs="Calibri"/>
                <w:sz w:val="18"/>
                <w:szCs w:val="18"/>
              </w:rPr>
              <w:t>El procedimiento de pago se realizara de acuerdo al avance real ejecutado, es decir se realizaran las erogaciones en evidencia objetiva y conformidad del contratante con respecto de los avances reales ejecutados por el contratista. Estableciendo hitos determinantes para incluir los entregables dentro las solicitudes de pago por avance.</w:t>
            </w:r>
          </w:p>
          <w:p w14:paraId="3F6DDAA6" w14:textId="77777777" w:rsidR="00B81369" w:rsidRPr="00DB586F" w:rsidRDefault="00B81369" w:rsidP="00892ABC">
            <w:pPr>
              <w:jc w:val="both"/>
              <w:rPr>
                <w:rFonts w:ascii="Verdana" w:hAnsi="Verdana" w:cs="Calibri"/>
                <w:sz w:val="18"/>
                <w:szCs w:val="18"/>
              </w:rPr>
            </w:pPr>
          </w:p>
          <w:p w14:paraId="7469E3F9" w14:textId="77777777" w:rsidR="00B81369" w:rsidRPr="00DB586F" w:rsidRDefault="00B81369" w:rsidP="00892ABC">
            <w:pPr>
              <w:jc w:val="both"/>
              <w:rPr>
                <w:rFonts w:ascii="Verdana" w:hAnsi="Verdana" w:cs="Calibri"/>
                <w:sz w:val="18"/>
                <w:szCs w:val="18"/>
              </w:rPr>
            </w:pPr>
            <w:r w:rsidRPr="00DB586F">
              <w:rPr>
                <w:rFonts w:ascii="Verdana" w:hAnsi="Verdana" w:cs="Calibri"/>
                <w:sz w:val="18"/>
                <w:szCs w:val="18"/>
              </w:rPr>
              <w:t>El cronograma de pagos que será establecido tiene carácter referencial para señalar el avance programado del proyecto y sus resultados, pero no será coercitivo sobre el pago por avance del proyecto, teniendo la contratista la responsabilidad de realizar todos los esfuerzos por cumplir con la programación pactada.</w:t>
            </w:r>
          </w:p>
          <w:p w14:paraId="1D5BC736" w14:textId="77777777" w:rsidR="00B81369" w:rsidRPr="00DB586F" w:rsidRDefault="00B81369" w:rsidP="00892ABC">
            <w:pPr>
              <w:jc w:val="both"/>
              <w:rPr>
                <w:rFonts w:ascii="Verdana" w:hAnsi="Verdana" w:cs="Calibri"/>
                <w:sz w:val="18"/>
                <w:szCs w:val="18"/>
              </w:rPr>
            </w:pPr>
          </w:p>
          <w:p w14:paraId="64F630EA" w14:textId="77777777" w:rsidR="00B81369" w:rsidRDefault="00B81369" w:rsidP="00892ABC">
            <w:pPr>
              <w:jc w:val="both"/>
              <w:rPr>
                <w:rFonts w:ascii="Verdana" w:hAnsi="Verdana" w:cs="Calibri"/>
                <w:sz w:val="18"/>
                <w:szCs w:val="18"/>
              </w:rPr>
            </w:pPr>
            <w:r w:rsidRPr="00DB586F">
              <w:rPr>
                <w:rFonts w:ascii="Verdana" w:hAnsi="Verdana" w:cs="Calibri"/>
                <w:sz w:val="18"/>
                <w:szCs w:val="18"/>
              </w:rPr>
              <w:t>YPFB pagará los trabajos efectuados por cada obra a la empresa contratada conforme al alcance definido en las presentes especificaciones técnicas. Los pagos correspondientes al monto total de cada ítem se efectuarán según lo siguiente hitos:</w:t>
            </w:r>
          </w:p>
          <w:p w14:paraId="53BF7A17" w14:textId="77777777" w:rsidR="00B81369" w:rsidRDefault="00B81369" w:rsidP="00892ABC">
            <w:pPr>
              <w:jc w:val="both"/>
              <w:rPr>
                <w:rFonts w:ascii="Verdana" w:hAnsi="Verdana" w:cs="Calibri"/>
                <w:sz w:val="18"/>
                <w:szCs w:val="18"/>
              </w:rPr>
            </w:pPr>
          </w:p>
          <w:p w14:paraId="68BF5978" w14:textId="77777777" w:rsidR="00B81369" w:rsidRDefault="00B81369" w:rsidP="00892ABC">
            <w:pPr>
              <w:tabs>
                <w:tab w:val="left" w:pos="993"/>
              </w:tabs>
              <w:jc w:val="center"/>
              <w:rPr>
                <w:rFonts w:ascii="Calibri" w:hAnsi="Calibri" w:cs="Calibri"/>
                <w:b/>
                <w:sz w:val="22"/>
                <w:szCs w:val="22"/>
              </w:rPr>
            </w:pPr>
            <w:r w:rsidRPr="002B43E8">
              <w:rPr>
                <w:rFonts w:ascii="Calibri" w:hAnsi="Calibri" w:cs="Calibri"/>
                <w:b/>
                <w:sz w:val="22"/>
                <w:szCs w:val="22"/>
              </w:rPr>
              <w:t>Tabla 4. Hitos del Proyecto</w:t>
            </w:r>
          </w:p>
          <w:p w14:paraId="0FD852AC" w14:textId="77777777" w:rsidR="00B81369" w:rsidRPr="002B43E8" w:rsidRDefault="00B81369" w:rsidP="00892ABC">
            <w:pPr>
              <w:tabs>
                <w:tab w:val="left" w:pos="993"/>
              </w:tabs>
              <w:jc w:val="center"/>
              <w:rPr>
                <w:rFonts w:ascii="Calibri" w:hAnsi="Calibri" w:cs="Calibri"/>
                <w:b/>
                <w:sz w:val="22"/>
                <w:szCs w:val="22"/>
              </w:rPr>
            </w:pPr>
          </w:p>
          <w:tbl>
            <w:tblPr>
              <w:tblW w:w="86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6"/>
              <w:gridCol w:w="3593"/>
              <w:gridCol w:w="820"/>
              <w:gridCol w:w="3070"/>
            </w:tblGrid>
            <w:tr w:rsidR="00B81369" w:rsidRPr="00DB586F" w14:paraId="0925EE4F" w14:textId="77777777" w:rsidTr="00892ABC">
              <w:trPr>
                <w:trHeight w:val="251"/>
                <w:jc w:val="center"/>
              </w:trPr>
              <w:tc>
                <w:tcPr>
                  <w:tcW w:w="1196" w:type="dxa"/>
                  <w:shd w:val="clear" w:color="auto" w:fill="auto"/>
                  <w:vAlign w:val="center"/>
                </w:tcPr>
                <w:p w14:paraId="78E8508B" w14:textId="77777777" w:rsidR="00B81369" w:rsidRPr="00DB586F" w:rsidRDefault="00B81369" w:rsidP="00892ABC">
                  <w:pPr>
                    <w:jc w:val="center"/>
                    <w:rPr>
                      <w:rFonts w:ascii="Calibri" w:hAnsi="Calibri" w:cs="Calibri"/>
                      <w:b/>
                      <w:szCs w:val="22"/>
                    </w:rPr>
                  </w:pPr>
                  <w:r w:rsidRPr="00DB586F">
                    <w:rPr>
                      <w:rFonts w:ascii="Calibri" w:hAnsi="Calibri" w:cs="Calibri"/>
                      <w:b/>
                      <w:szCs w:val="22"/>
                    </w:rPr>
                    <w:t>HITOS DEL PROYECTO</w:t>
                  </w:r>
                </w:p>
              </w:tc>
              <w:tc>
                <w:tcPr>
                  <w:tcW w:w="3593" w:type="dxa"/>
                  <w:shd w:val="clear" w:color="auto" w:fill="auto"/>
                  <w:vAlign w:val="center"/>
                </w:tcPr>
                <w:p w14:paraId="0366F051" w14:textId="77777777" w:rsidR="00B81369" w:rsidRPr="00DB586F" w:rsidRDefault="00B81369" w:rsidP="00892ABC">
                  <w:pPr>
                    <w:jc w:val="center"/>
                    <w:rPr>
                      <w:rFonts w:ascii="Calibri" w:hAnsi="Calibri" w:cs="Calibri"/>
                      <w:b/>
                      <w:szCs w:val="22"/>
                    </w:rPr>
                  </w:pPr>
                  <w:r w:rsidRPr="00DB586F">
                    <w:rPr>
                      <w:rFonts w:ascii="Calibri" w:hAnsi="Calibri" w:cs="Calibri"/>
                      <w:b/>
                      <w:szCs w:val="22"/>
                    </w:rPr>
                    <w:t>DESCRIPCION</w:t>
                  </w:r>
                </w:p>
              </w:tc>
              <w:tc>
                <w:tcPr>
                  <w:tcW w:w="820" w:type="dxa"/>
                  <w:vAlign w:val="center"/>
                </w:tcPr>
                <w:p w14:paraId="1F1E04CE" w14:textId="77777777" w:rsidR="00B81369" w:rsidRPr="00DB586F" w:rsidRDefault="00B81369" w:rsidP="00892ABC">
                  <w:pPr>
                    <w:jc w:val="center"/>
                    <w:rPr>
                      <w:rFonts w:ascii="Calibri" w:hAnsi="Calibri" w:cs="Calibri"/>
                      <w:b/>
                      <w:szCs w:val="22"/>
                    </w:rPr>
                  </w:pPr>
                  <w:r w:rsidRPr="00DB586F">
                    <w:rPr>
                      <w:rFonts w:ascii="Calibri" w:hAnsi="Calibri" w:cs="Calibri"/>
                      <w:b/>
                      <w:szCs w:val="22"/>
                    </w:rPr>
                    <w:t>% DE PAGO</w:t>
                  </w:r>
                </w:p>
              </w:tc>
              <w:tc>
                <w:tcPr>
                  <w:tcW w:w="3070" w:type="dxa"/>
                  <w:vAlign w:val="center"/>
                </w:tcPr>
                <w:p w14:paraId="5DAB2136" w14:textId="77777777" w:rsidR="00B81369" w:rsidRPr="00DB586F" w:rsidRDefault="00B81369" w:rsidP="00892ABC">
                  <w:pPr>
                    <w:jc w:val="center"/>
                    <w:rPr>
                      <w:rFonts w:ascii="Calibri" w:hAnsi="Calibri" w:cs="Calibri"/>
                      <w:b/>
                      <w:szCs w:val="22"/>
                    </w:rPr>
                  </w:pPr>
                  <w:r w:rsidRPr="00DB586F">
                    <w:rPr>
                      <w:rFonts w:ascii="Calibri" w:hAnsi="Calibri" w:cs="Calibri"/>
                      <w:b/>
                      <w:szCs w:val="22"/>
                    </w:rPr>
                    <w:t>PLAZO DE ENTREGA</w:t>
                  </w:r>
                </w:p>
              </w:tc>
            </w:tr>
            <w:tr w:rsidR="00B81369" w:rsidRPr="00DB586F" w14:paraId="68511D82" w14:textId="77777777" w:rsidTr="00892ABC">
              <w:trPr>
                <w:trHeight w:val="251"/>
                <w:jc w:val="center"/>
              </w:trPr>
              <w:tc>
                <w:tcPr>
                  <w:tcW w:w="1196" w:type="dxa"/>
                  <w:shd w:val="clear" w:color="auto" w:fill="auto"/>
                  <w:vAlign w:val="center"/>
                </w:tcPr>
                <w:p w14:paraId="0F341070" w14:textId="77777777" w:rsidR="00B81369" w:rsidRPr="00DB586F" w:rsidRDefault="00B81369" w:rsidP="00892ABC">
                  <w:pPr>
                    <w:jc w:val="center"/>
                    <w:rPr>
                      <w:rFonts w:ascii="Calibri" w:hAnsi="Calibri" w:cs="Calibri"/>
                      <w:szCs w:val="22"/>
                    </w:rPr>
                  </w:pPr>
                  <w:r w:rsidRPr="00DB586F">
                    <w:rPr>
                      <w:rFonts w:ascii="Calibri" w:hAnsi="Calibri" w:cs="Calibri"/>
                      <w:szCs w:val="22"/>
                    </w:rPr>
                    <w:t>Hito 1</w:t>
                  </w:r>
                </w:p>
              </w:tc>
              <w:tc>
                <w:tcPr>
                  <w:tcW w:w="3593" w:type="dxa"/>
                  <w:shd w:val="clear" w:color="auto" w:fill="auto"/>
                  <w:vAlign w:val="center"/>
                </w:tcPr>
                <w:p w14:paraId="5B6753F4" w14:textId="77777777" w:rsidR="00B81369" w:rsidRPr="00DB586F" w:rsidRDefault="00B81369" w:rsidP="00892ABC">
                  <w:pPr>
                    <w:jc w:val="center"/>
                    <w:rPr>
                      <w:rFonts w:ascii="Calibri" w:hAnsi="Calibri" w:cs="Calibri"/>
                      <w:szCs w:val="22"/>
                    </w:rPr>
                  </w:pPr>
                  <w:r w:rsidRPr="00DB586F">
                    <w:rPr>
                      <w:rFonts w:ascii="Calibri" w:hAnsi="Calibri" w:cs="Calibri"/>
                      <w:szCs w:val="22"/>
                    </w:rPr>
                    <w:t>A la conclusión de la revisión, complementación y validación de la ingeniería.</w:t>
                  </w:r>
                </w:p>
              </w:tc>
              <w:tc>
                <w:tcPr>
                  <w:tcW w:w="820" w:type="dxa"/>
                  <w:vAlign w:val="center"/>
                </w:tcPr>
                <w:p w14:paraId="260CAB7B" w14:textId="77777777" w:rsidR="00B81369" w:rsidRPr="00DB586F" w:rsidRDefault="00B81369" w:rsidP="00892ABC">
                  <w:pPr>
                    <w:jc w:val="center"/>
                    <w:rPr>
                      <w:rFonts w:ascii="Calibri" w:hAnsi="Calibri" w:cs="Calibri"/>
                      <w:szCs w:val="22"/>
                    </w:rPr>
                  </w:pPr>
                  <w:r w:rsidRPr="00DB586F">
                    <w:rPr>
                      <w:rFonts w:ascii="Calibri" w:hAnsi="Calibri" w:cs="Calibri"/>
                      <w:szCs w:val="22"/>
                    </w:rPr>
                    <w:t>10 %</w:t>
                  </w:r>
                </w:p>
              </w:tc>
              <w:tc>
                <w:tcPr>
                  <w:tcW w:w="3070" w:type="dxa"/>
                  <w:vAlign w:val="center"/>
                </w:tcPr>
                <w:p w14:paraId="4F1B607B" w14:textId="77777777" w:rsidR="00B81369" w:rsidRPr="00DB586F" w:rsidRDefault="00B81369" w:rsidP="00892ABC">
                  <w:pPr>
                    <w:jc w:val="center"/>
                    <w:rPr>
                      <w:rFonts w:ascii="Calibri" w:hAnsi="Calibri" w:cs="Calibri"/>
                      <w:szCs w:val="22"/>
                    </w:rPr>
                  </w:pPr>
                  <w:r w:rsidRPr="00DB586F">
                    <w:rPr>
                      <w:rFonts w:ascii="Calibri" w:hAnsi="Calibri" w:cs="Calibri"/>
                      <w:szCs w:val="22"/>
                    </w:rPr>
                    <w:t>30 días calendarios a partir de la emisión de la orden de proceder.</w:t>
                  </w:r>
                </w:p>
              </w:tc>
            </w:tr>
            <w:tr w:rsidR="00B81369" w:rsidRPr="00DB586F" w14:paraId="089C75D1" w14:textId="77777777" w:rsidTr="00892ABC">
              <w:trPr>
                <w:trHeight w:val="251"/>
                <w:jc w:val="center"/>
              </w:trPr>
              <w:tc>
                <w:tcPr>
                  <w:tcW w:w="1196" w:type="dxa"/>
                  <w:shd w:val="clear" w:color="auto" w:fill="auto"/>
                  <w:vAlign w:val="center"/>
                </w:tcPr>
                <w:p w14:paraId="0AE5E15E" w14:textId="77777777" w:rsidR="00B81369" w:rsidRPr="00DB586F" w:rsidRDefault="00B81369" w:rsidP="00892ABC">
                  <w:pPr>
                    <w:jc w:val="center"/>
                    <w:rPr>
                      <w:rFonts w:ascii="Calibri" w:hAnsi="Calibri" w:cs="Calibri"/>
                      <w:szCs w:val="22"/>
                    </w:rPr>
                  </w:pPr>
                  <w:r w:rsidRPr="00DB586F">
                    <w:rPr>
                      <w:rFonts w:ascii="Calibri" w:hAnsi="Calibri" w:cs="Calibri"/>
                      <w:szCs w:val="22"/>
                    </w:rPr>
                    <w:t>Hito 2</w:t>
                  </w:r>
                </w:p>
              </w:tc>
              <w:tc>
                <w:tcPr>
                  <w:tcW w:w="3593" w:type="dxa"/>
                  <w:shd w:val="clear" w:color="auto" w:fill="auto"/>
                  <w:vAlign w:val="center"/>
                </w:tcPr>
                <w:p w14:paraId="30037E29" w14:textId="77777777" w:rsidR="00B81369" w:rsidRPr="00DB586F" w:rsidRDefault="00B81369" w:rsidP="00892ABC">
                  <w:pPr>
                    <w:jc w:val="center"/>
                    <w:rPr>
                      <w:rFonts w:ascii="Calibri" w:hAnsi="Calibri" w:cs="Calibri"/>
                      <w:szCs w:val="22"/>
                    </w:rPr>
                  </w:pPr>
                  <w:r w:rsidRPr="00DB586F">
                    <w:rPr>
                      <w:rFonts w:ascii="Calibri" w:hAnsi="Calibri" w:cs="Calibri"/>
                      <w:szCs w:val="22"/>
                    </w:rPr>
                    <w:t>A la verificación de embarque de los bienes y envió de la documentación.</w:t>
                  </w:r>
                </w:p>
              </w:tc>
              <w:tc>
                <w:tcPr>
                  <w:tcW w:w="820" w:type="dxa"/>
                  <w:vAlign w:val="center"/>
                </w:tcPr>
                <w:p w14:paraId="110BA86A" w14:textId="77777777" w:rsidR="00B81369" w:rsidRPr="00DB586F" w:rsidRDefault="00B81369" w:rsidP="00892ABC">
                  <w:pPr>
                    <w:jc w:val="center"/>
                    <w:rPr>
                      <w:rFonts w:ascii="Calibri" w:hAnsi="Calibri" w:cs="Calibri"/>
                      <w:szCs w:val="22"/>
                    </w:rPr>
                  </w:pPr>
                  <w:r w:rsidRPr="00DB586F">
                    <w:rPr>
                      <w:rFonts w:ascii="Calibri" w:hAnsi="Calibri" w:cs="Calibri"/>
                      <w:szCs w:val="22"/>
                    </w:rPr>
                    <w:t>50%</w:t>
                  </w:r>
                </w:p>
              </w:tc>
              <w:tc>
                <w:tcPr>
                  <w:tcW w:w="3070" w:type="dxa"/>
                  <w:vAlign w:val="center"/>
                </w:tcPr>
                <w:p w14:paraId="0748A2DC" w14:textId="77777777" w:rsidR="00B81369" w:rsidRPr="00DB586F" w:rsidRDefault="00B81369" w:rsidP="00892ABC">
                  <w:pPr>
                    <w:jc w:val="center"/>
                    <w:rPr>
                      <w:rFonts w:ascii="Calibri" w:hAnsi="Calibri" w:cs="Calibri"/>
                      <w:szCs w:val="22"/>
                    </w:rPr>
                  </w:pPr>
                  <w:r w:rsidRPr="00DB586F">
                    <w:rPr>
                      <w:rFonts w:ascii="Calibri" w:hAnsi="Calibri" w:cs="Calibri"/>
                      <w:szCs w:val="22"/>
                    </w:rPr>
                    <w:t>100 días calendarios a partir de la emisión de la orden de proceder.</w:t>
                  </w:r>
                </w:p>
              </w:tc>
            </w:tr>
            <w:tr w:rsidR="00B81369" w:rsidRPr="00DB586F" w14:paraId="74BE69C8" w14:textId="77777777" w:rsidTr="00892ABC">
              <w:trPr>
                <w:trHeight w:val="251"/>
                <w:jc w:val="center"/>
              </w:trPr>
              <w:tc>
                <w:tcPr>
                  <w:tcW w:w="1196" w:type="dxa"/>
                  <w:shd w:val="clear" w:color="auto" w:fill="auto"/>
                  <w:vAlign w:val="center"/>
                </w:tcPr>
                <w:p w14:paraId="756086A0" w14:textId="77777777" w:rsidR="00B81369" w:rsidRPr="00DB586F" w:rsidRDefault="00B81369" w:rsidP="00892ABC">
                  <w:pPr>
                    <w:jc w:val="center"/>
                    <w:rPr>
                      <w:rFonts w:ascii="Calibri" w:hAnsi="Calibri" w:cs="Calibri"/>
                      <w:szCs w:val="22"/>
                    </w:rPr>
                  </w:pPr>
                  <w:r w:rsidRPr="00DB586F">
                    <w:rPr>
                      <w:rFonts w:ascii="Calibri" w:hAnsi="Calibri" w:cs="Calibri"/>
                      <w:szCs w:val="22"/>
                    </w:rPr>
                    <w:t>Hito 3</w:t>
                  </w:r>
                </w:p>
              </w:tc>
              <w:tc>
                <w:tcPr>
                  <w:tcW w:w="3593" w:type="dxa"/>
                  <w:shd w:val="clear" w:color="auto" w:fill="auto"/>
                  <w:vAlign w:val="center"/>
                </w:tcPr>
                <w:p w14:paraId="13198EB4" w14:textId="77777777" w:rsidR="00B81369" w:rsidRPr="00DB586F" w:rsidRDefault="00B81369" w:rsidP="00892ABC">
                  <w:pPr>
                    <w:jc w:val="center"/>
                    <w:rPr>
                      <w:rFonts w:ascii="Calibri" w:hAnsi="Calibri" w:cs="Calibri"/>
                      <w:szCs w:val="22"/>
                    </w:rPr>
                  </w:pPr>
                  <w:r w:rsidRPr="00DB586F">
                    <w:rPr>
                      <w:rFonts w:ascii="Calibri" w:hAnsi="Calibri" w:cs="Calibri"/>
                      <w:szCs w:val="22"/>
                    </w:rPr>
                    <w:t>A la verificación del 60 % de avance en las obras.</w:t>
                  </w:r>
                </w:p>
              </w:tc>
              <w:tc>
                <w:tcPr>
                  <w:tcW w:w="820" w:type="dxa"/>
                  <w:vAlign w:val="center"/>
                </w:tcPr>
                <w:p w14:paraId="56845C7E" w14:textId="77777777" w:rsidR="00B81369" w:rsidRPr="00DB586F" w:rsidRDefault="00B81369" w:rsidP="00892ABC">
                  <w:pPr>
                    <w:jc w:val="center"/>
                    <w:rPr>
                      <w:rFonts w:ascii="Calibri" w:hAnsi="Calibri" w:cs="Calibri"/>
                      <w:szCs w:val="22"/>
                    </w:rPr>
                  </w:pPr>
                  <w:r w:rsidRPr="00DB586F">
                    <w:rPr>
                      <w:rFonts w:ascii="Calibri" w:hAnsi="Calibri" w:cs="Calibri"/>
                      <w:szCs w:val="22"/>
                    </w:rPr>
                    <w:t>10%</w:t>
                  </w:r>
                </w:p>
              </w:tc>
              <w:tc>
                <w:tcPr>
                  <w:tcW w:w="3070" w:type="dxa"/>
                  <w:vAlign w:val="center"/>
                </w:tcPr>
                <w:p w14:paraId="2EDD2418" w14:textId="77777777" w:rsidR="00B81369" w:rsidRPr="00DB586F" w:rsidRDefault="00B81369" w:rsidP="00892ABC">
                  <w:pPr>
                    <w:jc w:val="center"/>
                    <w:rPr>
                      <w:rFonts w:ascii="Calibri" w:hAnsi="Calibri" w:cs="Calibri"/>
                      <w:szCs w:val="22"/>
                    </w:rPr>
                  </w:pPr>
                  <w:r w:rsidRPr="00DB586F">
                    <w:rPr>
                      <w:rFonts w:ascii="Calibri" w:hAnsi="Calibri" w:cs="Calibri"/>
                      <w:szCs w:val="22"/>
                    </w:rPr>
                    <w:t>120 días calendarios a partir de la emisión de la orden de proceder.</w:t>
                  </w:r>
                </w:p>
              </w:tc>
            </w:tr>
            <w:tr w:rsidR="00B81369" w:rsidRPr="00DB586F" w14:paraId="0DFB8F78" w14:textId="77777777" w:rsidTr="00892ABC">
              <w:trPr>
                <w:trHeight w:val="251"/>
                <w:jc w:val="center"/>
              </w:trPr>
              <w:tc>
                <w:tcPr>
                  <w:tcW w:w="1196" w:type="dxa"/>
                  <w:shd w:val="clear" w:color="auto" w:fill="auto"/>
                  <w:vAlign w:val="center"/>
                </w:tcPr>
                <w:p w14:paraId="47ED1F48" w14:textId="77777777" w:rsidR="00B81369" w:rsidRPr="00DB586F" w:rsidRDefault="00B81369" w:rsidP="00892ABC">
                  <w:pPr>
                    <w:jc w:val="center"/>
                    <w:rPr>
                      <w:rFonts w:ascii="Calibri" w:hAnsi="Calibri" w:cs="Calibri"/>
                      <w:szCs w:val="22"/>
                    </w:rPr>
                  </w:pPr>
                  <w:r w:rsidRPr="00DB586F">
                    <w:rPr>
                      <w:rFonts w:ascii="Calibri" w:hAnsi="Calibri" w:cs="Calibri"/>
                      <w:szCs w:val="22"/>
                    </w:rPr>
                    <w:t>Hito 4</w:t>
                  </w:r>
                </w:p>
              </w:tc>
              <w:tc>
                <w:tcPr>
                  <w:tcW w:w="3593" w:type="dxa"/>
                  <w:shd w:val="clear" w:color="auto" w:fill="auto"/>
                  <w:vAlign w:val="center"/>
                </w:tcPr>
                <w:p w14:paraId="6ED5F049" w14:textId="77777777" w:rsidR="00B81369" w:rsidRPr="00DB586F" w:rsidRDefault="00B81369" w:rsidP="00892ABC">
                  <w:pPr>
                    <w:jc w:val="center"/>
                    <w:rPr>
                      <w:rFonts w:ascii="Calibri" w:hAnsi="Calibri" w:cs="Calibri"/>
                      <w:szCs w:val="22"/>
                    </w:rPr>
                  </w:pPr>
                  <w:r w:rsidRPr="00DB586F">
                    <w:rPr>
                      <w:rFonts w:ascii="Calibri" w:hAnsi="Calibri" w:cs="Calibri"/>
                      <w:szCs w:val="22"/>
                    </w:rPr>
                    <w:t>A la entrega de todas los bienes en depósitos de aduana interior.</w:t>
                  </w:r>
                </w:p>
              </w:tc>
              <w:tc>
                <w:tcPr>
                  <w:tcW w:w="820" w:type="dxa"/>
                  <w:vAlign w:val="center"/>
                </w:tcPr>
                <w:p w14:paraId="20700646" w14:textId="77777777" w:rsidR="00B81369" w:rsidRPr="00DB586F" w:rsidRDefault="00B81369" w:rsidP="00892ABC">
                  <w:pPr>
                    <w:jc w:val="center"/>
                    <w:rPr>
                      <w:rFonts w:ascii="Calibri" w:hAnsi="Calibri" w:cs="Calibri"/>
                      <w:szCs w:val="22"/>
                    </w:rPr>
                  </w:pPr>
                  <w:r w:rsidRPr="00DB586F">
                    <w:rPr>
                      <w:rFonts w:ascii="Calibri" w:hAnsi="Calibri" w:cs="Calibri"/>
                      <w:szCs w:val="22"/>
                    </w:rPr>
                    <w:t>15%</w:t>
                  </w:r>
                </w:p>
              </w:tc>
              <w:tc>
                <w:tcPr>
                  <w:tcW w:w="3070" w:type="dxa"/>
                  <w:vAlign w:val="center"/>
                </w:tcPr>
                <w:p w14:paraId="04AD78AF" w14:textId="77777777" w:rsidR="00B81369" w:rsidRPr="00DB586F" w:rsidRDefault="00B81369" w:rsidP="00892ABC">
                  <w:pPr>
                    <w:jc w:val="center"/>
                    <w:rPr>
                      <w:rFonts w:ascii="Calibri" w:hAnsi="Calibri" w:cs="Calibri"/>
                      <w:szCs w:val="22"/>
                    </w:rPr>
                  </w:pPr>
                  <w:r w:rsidRPr="00DB586F">
                    <w:rPr>
                      <w:rFonts w:ascii="Calibri" w:hAnsi="Calibri" w:cs="Calibri"/>
                      <w:szCs w:val="22"/>
                    </w:rPr>
                    <w:t>150 días calendarios a partir de la emisión de la orden de proceder.</w:t>
                  </w:r>
                </w:p>
              </w:tc>
            </w:tr>
            <w:tr w:rsidR="00B81369" w:rsidRPr="00DB586F" w14:paraId="1048020A" w14:textId="77777777" w:rsidTr="00892ABC">
              <w:trPr>
                <w:trHeight w:val="251"/>
                <w:jc w:val="center"/>
              </w:trPr>
              <w:tc>
                <w:tcPr>
                  <w:tcW w:w="1196" w:type="dxa"/>
                  <w:shd w:val="clear" w:color="auto" w:fill="auto"/>
                  <w:vAlign w:val="center"/>
                </w:tcPr>
                <w:p w14:paraId="06BBA36C" w14:textId="77777777" w:rsidR="00B81369" w:rsidRPr="00DB586F" w:rsidRDefault="00B81369" w:rsidP="00892ABC">
                  <w:pPr>
                    <w:jc w:val="center"/>
                    <w:rPr>
                      <w:rFonts w:ascii="Calibri" w:hAnsi="Calibri" w:cs="Calibri"/>
                      <w:szCs w:val="22"/>
                    </w:rPr>
                  </w:pPr>
                  <w:r w:rsidRPr="00DB586F">
                    <w:rPr>
                      <w:rFonts w:ascii="Calibri" w:hAnsi="Calibri" w:cs="Calibri"/>
                      <w:szCs w:val="22"/>
                    </w:rPr>
                    <w:t>Hito 5</w:t>
                  </w:r>
                </w:p>
              </w:tc>
              <w:tc>
                <w:tcPr>
                  <w:tcW w:w="3593" w:type="dxa"/>
                  <w:shd w:val="clear" w:color="auto" w:fill="auto"/>
                  <w:vAlign w:val="center"/>
                </w:tcPr>
                <w:p w14:paraId="67791BE2" w14:textId="77777777" w:rsidR="00B81369" w:rsidRPr="00DB586F" w:rsidRDefault="00B81369" w:rsidP="00892ABC">
                  <w:pPr>
                    <w:jc w:val="center"/>
                    <w:rPr>
                      <w:rFonts w:ascii="Calibri" w:hAnsi="Calibri" w:cs="Calibri"/>
                      <w:szCs w:val="22"/>
                    </w:rPr>
                  </w:pPr>
                  <w:r w:rsidRPr="00DB586F">
                    <w:rPr>
                      <w:rFonts w:ascii="Calibri" w:hAnsi="Calibri" w:cs="Calibri"/>
                      <w:szCs w:val="22"/>
                    </w:rPr>
                    <w:t>A la puesta en marcha del proyecto.</w:t>
                  </w:r>
                </w:p>
              </w:tc>
              <w:tc>
                <w:tcPr>
                  <w:tcW w:w="820" w:type="dxa"/>
                  <w:vAlign w:val="center"/>
                </w:tcPr>
                <w:p w14:paraId="2C2F890A" w14:textId="77777777" w:rsidR="00B81369" w:rsidRPr="00DB586F" w:rsidRDefault="00B81369" w:rsidP="00892ABC">
                  <w:pPr>
                    <w:jc w:val="center"/>
                    <w:rPr>
                      <w:rFonts w:ascii="Calibri" w:hAnsi="Calibri" w:cs="Calibri"/>
                      <w:szCs w:val="22"/>
                    </w:rPr>
                  </w:pPr>
                  <w:r w:rsidRPr="00DB586F">
                    <w:rPr>
                      <w:rFonts w:ascii="Calibri" w:hAnsi="Calibri" w:cs="Calibri"/>
                      <w:szCs w:val="22"/>
                    </w:rPr>
                    <w:t>5%</w:t>
                  </w:r>
                </w:p>
              </w:tc>
              <w:tc>
                <w:tcPr>
                  <w:tcW w:w="3070" w:type="dxa"/>
                  <w:vAlign w:val="center"/>
                </w:tcPr>
                <w:p w14:paraId="36A9199A" w14:textId="77777777" w:rsidR="00B81369" w:rsidRPr="00DB586F" w:rsidRDefault="00B81369" w:rsidP="00892ABC">
                  <w:pPr>
                    <w:jc w:val="center"/>
                    <w:rPr>
                      <w:rFonts w:ascii="Calibri" w:hAnsi="Calibri" w:cs="Calibri"/>
                      <w:szCs w:val="22"/>
                    </w:rPr>
                  </w:pPr>
                  <w:r w:rsidRPr="00DB586F">
                    <w:rPr>
                      <w:rFonts w:ascii="Calibri" w:hAnsi="Calibri" w:cs="Calibri"/>
                      <w:szCs w:val="22"/>
                    </w:rPr>
                    <w:t>240 días calendarios a partir de la emisión de la orden de proceder.</w:t>
                  </w:r>
                </w:p>
              </w:tc>
            </w:tr>
            <w:tr w:rsidR="00B81369" w:rsidRPr="00DB586F" w14:paraId="6BB747C3" w14:textId="77777777" w:rsidTr="00892ABC">
              <w:trPr>
                <w:trHeight w:val="251"/>
                <w:jc w:val="center"/>
              </w:trPr>
              <w:tc>
                <w:tcPr>
                  <w:tcW w:w="1196" w:type="dxa"/>
                  <w:shd w:val="clear" w:color="auto" w:fill="auto"/>
                  <w:vAlign w:val="center"/>
                </w:tcPr>
                <w:p w14:paraId="3582EBFC" w14:textId="77777777" w:rsidR="00B81369" w:rsidRPr="00DB586F" w:rsidRDefault="00B81369" w:rsidP="00892ABC">
                  <w:pPr>
                    <w:jc w:val="center"/>
                    <w:rPr>
                      <w:rFonts w:ascii="Calibri" w:hAnsi="Calibri" w:cs="Calibri"/>
                      <w:szCs w:val="22"/>
                    </w:rPr>
                  </w:pPr>
                  <w:r w:rsidRPr="00DB586F">
                    <w:rPr>
                      <w:rFonts w:ascii="Calibri" w:hAnsi="Calibri" w:cs="Calibri"/>
                      <w:szCs w:val="22"/>
                    </w:rPr>
                    <w:lastRenderedPageBreak/>
                    <w:t>Hito 6</w:t>
                  </w:r>
                </w:p>
              </w:tc>
              <w:tc>
                <w:tcPr>
                  <w:tcW w:w="3593" w:type="dxa"/>
                  <w:shd w:val="clear" w:color="auto" w:fill="auto"/>
                  <w:vAlign w:val="center"/>
                </w:tcPr>
                <w:p w14:paraId="7AA3FEC8" w14:textId="77777777" w:rsidR="00B81369" w:rsidRPr="00DB586F" w:rsidRDefault="00B81369" w:rsidP="00892ABC">
                  <w:pPr>
                    <w:jc w:val="center"/>
                    <w:rPr>
                      <w:rFonts w:ascii="Calibri" w:hAnsi="Calibri" w:cs="Calibri"/>
                      <w:szCs w:val="22"/>
                    </w:rPr>
                  </w:pPr>
                  <w:r w:rsidRPr="00DB586F">
                    <w:rPr>
                      <w:rFonts w:ascii="Calibri" w:hAnsi="Calibri" w:cs="Calibri"/>
                      <w:szCs w:val="22"/>
                    </w:rPr>
                    <w:t>A la recepción provisional del proyecto.</w:t>
                  </w:r>
                </w:p>
              </w:tc>
              <w:tc>
                <w:tcPr>
                  <w:tcW w:w="820" w:type="dxa"/>
                  <w:vAlign w:val="center"/>
                </w:tcPr>
                <w:p w14:paraId="00722F81" w14:textId="77777777" w:rsidR="00B81369" w:rsidRPr="00DB586F" w:rsidRDefault="00B81369" w:rsidP="00892ABC">
                  <w:pPr>
                    <w:jc w:val="center"/>
                    <w:rPr>
                      <w:rFonts w:ascii="Calibri" w:hAnsi="Calibri" w:cs="Calibri"/>
                      <w:szCs w:val="22"/>
                    </w:rPr>
                  </w:pPr>
                  <w:r w:rsidRPr="00DB586F">
                    <w:rPr>
                      <w:rFonts w:ascii="Calibri" w:hAnsi="Calibri" w:cs="Calibri"/>
                      <w:szCs w:val="22"/>
                    </w:rPr>
                    <w:t>5%</w:t>
                  </w:r>
                </w:p>
              </w:tc>
              <w:tc>
                <w:tcPr>
                  <w:tcW w:w="3070" w:type="dxa"/>
                  <w:vAlign w:val="center"/>
                </w:tcPr>
                <w:p w14:paraId="37950A42" w14:textId="77777777" w:rsidR="00B81369" w:rsidRPr="00DB586F" w:rsidRDefault="00B81369" w:rsidP="00892ABC">
                  <w:pPr>
                    <w:jc w:val="center"/>
                    <w:rPr>
                      <w:rFonts w:ascii="Calibri" w:hAnsi="Calibri" w:cs="Calibri"/>
                      <w:szCs w:val="22"/>
                    </w:rPr>
                  </w:pPr>
                  <w:r w:rsidRPr="00DB586F">
                    <w:rPr>
                      <w:rFonts w:ascii="Calibri" w:hAnsi="Calibri" w:cs="Calibri"/>
                      <w:szCs w:val="22"/>
                    </w:rPr>
                    <w:t>270 días calendarios a partir de la emisión de la orden de proceder.</w:t>
                  </w:r>
                </w:p>
              </w:tc>
            </w:tr>
            <w:tr w:rsidR="00B81369" w:rsidRPr="00DB586F" w14:paraId="14510248" w14:textId="77777777" w:rsidTr="00892ABC">
              <w:trPr>
                <w:trHeight w:val="251"/>
                <w:jc w:val="center"/>
              </w:trPr>
              <w:tc>
                <w:tcPr>
                  <w:tcW w:w="1196" w:type="dxa"/>
                  <w:shd w:val="clear" w:color="auto" w:fill="auto"/>
                  <w:vAlign w:val="center"/>
                </w:tcPr>
                <w:p w14:paraId="7148FB93" w14:textId="77777777" w:rsidR="00B81369" w:rsidRPr="00DB586F" w:rsidRDefault="00B81369" w:rsidP="00892ABC">
                  <w:pPr>
                    <w:jc w:val="center"/>
                    <w:rPr>
                      <w:rFonts w:ascii="Calibri" w:hAnsi="Calibri" w:cs="Calibri"/>
                      <w:szCs w:val="22"/>
                    </w:rPr>
                  </w:pPr>
                  <w:r w:rsidRPr="00DB586F">
                    <w:rPr>
                      <w:rFonts w:ascii="Calibri" w:hAnsi="Calibri" w:cs="Calibri"/>
                      <w:szCs w:val="22"/>
                    </w:rPr>
                    <w:t>Hito 7</w:t>
                  </w:r>
                </w:p>
              </w:tc>
              <w:tc>
                <w:tcPr>
                  <w:tcW w:w="3593" w:type="dxa"/>
                  <w:shd w:val="clear" w:color="auto" w:fill="auto"/>
                  <w:vAlign w:val="center"/>
                </w:tcPr>
                <w:p w14:paraId="17E81A6F" w14:textId="77777777" w:rsidR="00B81369" w:rsidRPr="00DB586F" w:rsidRDefault="00B81369" w:rsidP="00892ABC">
                  <w:pPr>
                    <w:jc w:val="center"/>
                    <w:rPr>
                      <w:rFonts w:ascii="Calibri" w:hAnsi="Calibri" w:cs="Calibri"/>
                      <w:szCs w:val="22"/>
                    </w:rPr>
                  </w:pPr>
                  <w:r w:rsidRPr="00DB586F">
                    <w:rPr>
                      <w:rFonts w:ascii="Calibri" w:hAnsi="Calibri" w:cs="Calibri"/>
                      <w:szCs w:val="22"/>
                    </w:rPr>
                    <w:t>A la recepción definitiva del proyecto.</w:t>
                  </w:r>
                </w:p>
              </w:tc>
              <w:tc>
                <w:tcPr>
                  <w:tcW w:w="820" w:type="dxa"/>
                  <w:vAlign w:val="center"/>
                </w:tcPr>
                <w:p w14:paraId="3E4ADAAF" w14:textId="77777777" w:rsidR="00B81369" w:rsidRPr="00DB586F" w:rsidRDefault="00B81369" w:rsidP="00892ABC">
                  <w:pPr>
                    <w:jc w:val="center"/>
                    <w:rPr>
                      <w:rFonts w:ascii="Calibri" w:hAnsi="Calibri" w:cs="Calibri"/>
                      <w:szCs w:val="22"/>
                    </w:rPr>
                  </w:pPr>
                  <w:r w:rsidRPr="00DB586F">
                    <w:rPr>
                      <w:rFonts w:ascii="Calibri" w:hAnsi="Calibri" w:cs="Calibri"/>
                      <w:szCs w:val="22"/>
                    </w:rPr>
                    <w:t>2%</w:t>
                  </w:r>
                </w:p>
              </w:tc>
              <w:tc>
                <w:tcPr>
                  <w:tcW w:w="3070" w:type="dxa"/>
                  <w:vAlign w:val="center"/>
                </w:tcPr>
                <w:p w14:paraId="58B4348E" w14:textId="77777777" w:rsidR="00B81369" w:rsidRPr="00DB586F" w:rsidRDefault="00B81369" w:rsidP="00892ABC">
                  <w:pPr>
                    <w:jc w:val="center"/>
                    <w:rPr>
                      <w:rFonts w:ascii="Calibri" w:hAnsi="Calibri" w:cs="Calibri"/>
                      <w:szCs w:val="22"/>
                    </w:rPr>
                  </w:pPr>
                  <w:r w:rsidRPr="00DB586F">
                    <w:rPr>
                      <w:rFonts w:ascii="Calibri" w:hAnsi="Calibri" w:cs="Calibri"/>
                      <w:szCs w:val="22"/>
                    </w:rPr>
                    <w:t>60 días calendarios a partir de la recepción provisional del proyecto.</w:t>
                  </w:r>
                </w:p>
              </w:tc>
            </w:tr>
            <w:tr w:rsidR="00B81369" w:rsidRPr="00DB586F" w14:paraId="2C1B8525" w14:textId="77777777" w:rsidTr="00892ABC">
              <w:trPr>
                <w:trHeight w:val="251"/>
                <w:jc w:val="center"/>
              </w:trPr>
              <w:tc>
                <w:tcPr>
                  <w:tcW w:w="1196" w:type="dxa"/>
                  <w:shd w:val="clear" w:color="auto" w:fill="auto"/>
                  <w:vAlign w:val="center"/>
                </w:tcPr>
                <w:p w14:paraId="02D13DB5" w14:textId="77777777" w:rsidR="00B81369" w:rsidRPr="00DB586F" w:rsidRDefault="00B81369" w:rsidP="00892ABC">
                  <w:pPr>
                    <w:jc w:val="center"/>
                    <w:rPr>
                      <w:rFonts w:ascii="Calibri" w:hAnsi="Calibri" w:cs="Calibri"/>
                      <w:szCs w:val="22"/>
                    </w:rPr>
                  </w:pPr>
                  <w:r w:rsidRPr="00DB586F">
                    <w:rPr>
                      <w:rFonts w:ascii="Calibri" w:hAnsi="Calibri" w:cs="Calibri"/>
                      <w:szCs w:val="22"/>
                    </w:rPr>
                    <w:t>Hito 8</w:t>
                  </w:r>
                </w:p>
              </w:tc>
              <w:tc>
                <w:tcPr>
                  <w:tcW w:w="3593" w:type="dxa"/>
                  <w:shd w:val="clear" w:color="auto" w:fill="auto"/>
                  <w:vAlign w:val="center"/>
                </w:tcPr>
                <w:p w14:paraId="3038E90D" w14:textId="77777777" w:rsidR="00B81369" w:rsidRPr="00DB586F" w:rsidRDefault="00B81369" w:rsidP="00892ABC">
                  <w:pPr>
                    <w:jc w:val="center"/>
                    <w:rPr>
                      <w:rFonts w:ascii="Calibri" w:hAnsi="Calibri" w:cs="Calibri"/>
                      <w:szCs w:val="22"/>
                    </w:rPr>
                  </w:pPr>
                  <w:r w:rsidRPr="00DB586F">
                    <w:rPr>
                      <w:rFonts w:ascii="Calibri" w:hAnsi="Calibri" w:cs="Calibri"/>
                      <w:szCs w:val="22"/>
                    </w:rPr>
                    <w:t>Durante el período de garantía posterior a la recepción provisional, pagaderos en 12 cuotas mensuales iguales de 0,25%</w:t>
                  </w:r>
                </w:p>
              </w:tc>
              <w:tc>
                <w:tcPr>
                  <w:tcW w:w="820" w:type="dxa"/>
                  <w:vAlign w:val="center"/>
                </w:tcPr>
                <w:p w14:paraId="12515638" w14:textId="77777777" w:rsidR="00B81369" w:rsidRPr="00DB586F" w:rsidRDefault="00B81369" w:rsidP="00892ABC">
                  <w:pPr>
                    <w:jc w:val="center"/>
                    <w:rPr>
                      <w:rFonts w:ascii="Calibri" w:hAnsi="Calibri" w:cs="Calibri"/>
                      <w:szCs w:val="22"/>
                    </w:rPr>
                  </w:pPr>
                  <w:r w:rsidRPr="00DB586F">
                    <w:rPr>
                      <w:rFonts w:ascii="Calibri" w:hAnsi="Calibri" w:cs="Calibri"/>
                      <w:szCs w:val="22"/>
                    </w:rPr>
                    <w:t>3%</w:t>
                  </w:r>
                </w:p>
              </w:tc>
              <w:tc>
                <w:tcPr>
                  <w:tcW w:w="3070" w:type="dxa"/>
                  <w:vAlign w:val="center"/>
                </w:tcPr>
                <w:p w14:paraId="55655931" w14:textId="77777777" w:rsidR="00B81369" w:rsidRPr="00DB586F" w:rsidRDefault="00B81369" w:rsidP="00892ABC">
                  <w:pPr>
                    <w:jc w:val="center"/>
                    <w:rPr>
                      <w:rFonts w:ascii="Calibri" w:hAnsi="Calibri" w:cs="Calibri"/>
                      <w:szCs w:val="22"/>
                    </w:rPr>
                  </w:pPr>
                  <w:r w:rsidRPr="00DB586F">
                    <w:rPr>
                      <w:rFonts w:ascii="Calibri" w:hAnsi="Calibri" w:cs="Calibri"/>
                      <w:szCs w:val="22"/>
                    </w:rPr>
                    <w:t>Durante los 12 meses subsiguientes a la recepción provisional.</w:t>
                  </w:r>
                </w:p>
              </w:tc>
            </w:tr>
          </w:tbl>
          <w:p w14:paraId="36CF95D6" w14:textId="77777777" w:rsidR="00B81369" w:rsidRPr="00DB586F" w:rsidRDefault="00B81369" w:rsidP="00892ABC">
            <w:pPr>
              <w:jc w:val="both"/>
              <w:rPr>
                <w:rFonts w:ascii="Verdana" w:hAnsi="Verdana" w:cs="Calibri"/>
                <w:sz w:val="18"/>
                <w:szCs w:val="18"/>
              </w:rPr>
            </w:pPr>
          </w:p>
          <w:p w14:paraId="54B411D3" w14:textId="77777777" w:rsidR="00B81369" w:rsidRPr="00DB586F" w:rsidRDefault="00B81369" w:rsidP="00892ABC">
            <w:pPr>
              <w:jc w:val="both"/>
              <w:rPr>
                <w:rFonts w:ascii="Verdana" w:hAnsi="Verdana" w:cs="Calibri"/>
                <w:sz w:val="18"/>
                <w:szCs w:val="18"/>
              </w:rPr>
            </w:pPr>
            <w:r w:rsidRPr="00DB586F">
              <w:rPr>
                <w:rFonts w:ascii="Verdana" w:hAnsi="Verdana" w:cs="Calibri"/>
                <w:sz w:val="18"/>
                <w:szCs w:val="18"/>
              </w:rPr>
              <w:t>Para la cancelación del Hito 1 el contratista deberá presentar el informe final de la revisión, complementación y validación de la ingeniería, mismo que deberá estar aprobado por el supervisor y el equipo de fiscalización del proyecto.</w:t>
            </w:r>
          </w:p>
          <w:p w14:paraId="1B1CB8C0" w14:textId="77777777" w:rsidR="00B81369" w:rsidRPr="00DB586F" w:rsidRDefault="00B81369" w:rsidP="00892ABC">
            <w:pPr>
              <w:jc w:val="both"/>
              <w:rPr>
                <w:rFonts w:ascii="Verdana" w:hAnsi="Verdana" w:cs="Calibri"/>
                <w:sz w:val="18"/>
                <w:szCs w:val="18"/>
              </w:rPr>
            </w:pPr>
          </w:p>
          <w:p w14:paraId="37E86336" w14:textId="77777777" w:rsidR="00B81369" w:rsidRPr="00DB586F" w:rsidRDefault="00B81369" w:rsidP="00892ABC">
            <w:pPr>
              <w:jc w:val="both"/>
              <w:rPr>
                <w:rFonts w:ascii="Verdana" w:hAnsi="Verdana" w:cs="Calibri"/>
                <w:sz w:val="18"/>
                <w:szCs w:val="18"/>
              </w:rPr>
            </w:pPr>
            <w:r w:rsidRPr="00DB586F">
              <w:rPr>
                <w:rFonts w:ascii="Verdana" w:hAnsi="Verdana" w:cs="Calibri"/>
                <w:sz w:val="18"/>
                <w:szCs w:val="18"/>
              </w:rPr>
              <w:t>Para la cancelación del Hito 2 el contratista deberá remitir toda la documentación de embarque de las unidades y material para las obras, primero vía electrónica y posteriormente en original idéntico al enviado vía electrónica, así mismo debe remitir los certificados de todas las pruebas realizadas (FAT y SAT).</w:t>
            </w:r>
          </w:p>
          <w:p w14:paraId="6932D0B4" w14:textId="77777777" w:rsidR="00B81369" w:rsidRPr="00DB586F" w:rsidRDefault="00B81369" w:rsidP="00892ABC">
            <w:pPr>
              <w:jc w:val="both"/>
              <w:rPr>
                <w:rFonts w:ascii="Verdana" w:hAnsi="Verdana" w:cs="Calibri"/>
                <w:sz w:val="18"/>
                <w:szCs w:val="18"/>
              </w:rPr>
            </w:pPr>
          </w:p>
          <w:p w14:paraId="5D7D6B2C" w14:textId="77777777" w:rsidR="00B81369" w:rsidRPr="00DB586F" w:rsidRDefault="00B81369" w:rsidP="00892ABC">
            <w:pPr>
              <w:jc w:val="both"/>
              <w:rPr>
                <w:rFonts w:ascii="Verdana" w:hAnsi="Verdana" w:cs="Calibri"/>
                <w:sz w:val="18"/>
                <w:szCs w:val="18"/>
              </w:rPr>
            </w:pPr>
            <w:r w:rsidRPr="00DB586F">
              <w:rPr>
                <w:rFonts w:ascii="Verdana" w:hAnsi="Verdana" w:cs="Calibri"/>
                <w:sz w:val="18"/>
                <w:szCs w:val="18"/>
              </w:rPr>
              <w:t>A continuación detallamos la documentación mínima requerida:</w:t>
            </w:r>
          </w:p>
          <w:p w14:paraId="2F855266" w14:textId="77777777" w:rsidR="00B81369" w:rsidRPr="00DB586F" w:rsidRDefault="00B81369" w:rsidP="00892ABC">
            <w:pPr>
              <w:jc w:val="both"/>
              <w:rPr>
                <w:rFonts w:ascii="Verdana" w:hAnsi="Verdana" w:cs="Calibri"/>
                <w:sz w:val="18"/>
                <w:szCs w:val="18"/>
              </w:rPr>
            </w:pPr>
          </w:p>
          <w:p w14:paraId="28B6DD9C" w14:textId="77777777" w:rsidR="00B81369" w:rsidRPr="00DB586F" w:rsidRDefault="00B81369" w:rsidP="00174131">
            <w:pPr>
              <w:numPr>
                <w:ilvl w:val="0"/>
                <w:numId w:val="37"/>
              </w:numPr>
              <w:jc w:val="both"/>
              <w:rPr>
                <w:rFonts w:ascii="Verdana" w:hAnsi="Verdana" w:cs="Calibri"/>
                <w:sz w:val="18"/>
                <w:szCs w:val="18"/>
              </w:rPr>
            </w:pPr>
            <w:r w:rsidRPr="00DB586F">
              <w:rPr>
                <w:rFonts w:ascii="Verdana" w:hAnsi="Verdana" w:cs="Calibri"/>
                <w:sz w:val="18"/>
                <w:szCs w:val="18"/>
              </w:rPr>
              <w:t>Factura comercial de la empresa contratista emitida en origen con el INCOTERM referido, desgloses de importe de flete y seguro, como se indica en el punto 3.1.</w:t>
            </w:r>
          </w:p>
          <w:p w14:paraId="0A607940" w14:textId="77777777" w:rsidR="00B81369" w:rsidRPr="00DB586F" w:rsidRDefault="00B81369" w:rsidP="00174131">
            <w:pPr>
              <w:numPr>
                <w:ilvl w:val="0"/>
                <w:numId w:val="37"/>
              </w:numPr>
              <w:jc w:val="both"/>
              <w:rPr>
                <w:rFonts w:ascii="Verdana" w:hAnsi="Verdana" w:cs="Calibri"/>
                <w:sz w:val="18"/>
                <w:szCs w:val="18"/>
              </w:rPr>
            </w:pPr>
            <w:r w:rsidRPr="00DB586F">
              <w:rPr>
                <w:rFonts w:ascii="Verdana" w:hAnsi="Verdana" w:cs="Calibri"/>
                <w:sz w:val="18"/>
                <w:szCs w:val="18"/>
              </w:rPr>
              <w:t>Lista de empaque, el mismo que incluirá el peso neto, bruto, cantidades y numero de bultos del material enviado.</w:t>
            </w:r>
          </w:p>
          <w:p w14:paraId="32183BFB" w14:textId="77777777" w:rsidR="00B81369" w:rsidRPr="00DB586F" w:rsidRDefault="00B81369" w:rsidP="00174131">
            <w:pPr>
              <w:numPr>
                <w:ilvl w:val="0"/>
                <w:numId w:val="37"/>
              </w:numPr>
              <w:jc w:val="both"/>
              <w:rPr>
                <w:rFonts w:ascii="Verdana" w:hAnsi="Verdana" w:cs="Calibri"/>
                <w:sz w:val="18"/>
                <w:szCs w:val="18"/>
              </w:rPr>
            </w:pPr>
            <w:r w:rsidRPr="00DB586F">
              <w:rPr>
                <w:rFonts w:ascii="Verdana" w:hAnsi="Verdana" w:cs="Calibri"/>
                <w:sz w:val="18"/>
                <w:szCs w:val="18"/>
              </w:rPr>
              <w:t>Documento de transporte (Documento de Transporte Marítimo – BL y Manifiesto Internacional de Carga – MIC/DTA) en caso de que el flete no esté incluido en la factura comercial, ambos documentos deberán incluir los datos referentes a los fletes.</w:t>
            </w:r>
          </w:p>
          <w:p w14:paraId="66C1DAB5" w14:textId="77777777" w:rsidR="00B81369" w:rsidRPr="00DB586F" w:rsidRDefault="00B81369" w:rsidP="00174131">
            <w:pPr>
              <w:numPr>
                <w:ilvl w:val="0"/>
                <w:numId w:val="37"/>
              </w:numPr>
              <w:jc w:val="both"/>
              <w:rPr>
                <w:rFonts w:ascii="Verdana" w:hAnsi="Verdana" w:cs="Calibri"/>
                <w:sz w:val="18"/>
                <w:szCs w:val="18"/>
              </w:rPr>
            </w:pPr>
            <w:r w:rsidRPr="00DB586F">
              <w:rPr>
                <w:rFonts w:ascii="Verdana" w:hAnsi="Verdana" w:cs="Calibri"/>
                <w:sz w:val="18"/>
                <w:szCs w:val="18"/>
              </w:rPr>
              <w:t>Certificado de origen, si corresponde.</w:t>
            </w:r>
          </w:p>
          <w:p w14:paraId="35F03961" w14:textId="77777777" w:rsidR="00B81369" w:rsidRPr="00DB586F" w:rsidRDefault="00B81369" w:rsidP="00174131">
            <w:pPr>
              <w:numPr>
                <w:ilvl w:val="0"/>
                <w:numId w:val="37"/>
              </w:numPr>
              <w:jc w:val="both"/>
              <w:rPr>
                <w:rFonts w:ascii="Verdana" w:hAnsi="Verdana" w:cs="Calibri"/>
                <w:sz w:val="18"/>
                <w:szCs w:val="18"/>
              </w:rPr>
            </w:pPr>
            <w:r w:rsidRPr="00DB586F">
              <w:rPr>
                <w:rFonts w:ascii="Verdana" w:hAnsi="Verdana" w:cs="Calibri"/>
                <w:sz w:val="18"/>
                <w:szCs w:val="18"/>
              </w:rPr>
              <w:t>Póliza de seguro que muestre el importe de la prima correspondiente al envió.</w:t>
            </w:r>
          </w:p>
          <w:p w14:paraId="5BD62018" w14:textId="77777777" w:rsidR="00B81369" w:rsidRPr="00DB586F" w:rsidRDefault="00B81369" w:rsidP="00174131">
            <w:pPr>
              <w:numPr>
                <w:ilvl w:val="0"/>
                <w:numId w:val="37"/>
              </w:numPr>
              <w:jc w:val="both"/>
              <w:rPr>
                <w:rFonts w:ascii="Verdana" w:hAnsi="Verdana" w:cs="Calibri"/>
                <w:sz w:val="18"/>
                <w:szCs w:val="18"/>
              </w:rPr>
            </w:pPr>
            <w:r w:rsidRPr="00DB586F">
              <w:rPr>
                <w:rFonts w:ascii="Verdana" w:hAnsi="Verdana" w:cs="Calibri"/>
                <w:sz w:val="18"/>
                <w:szCs w:val="18"/>
              </w:rPr>
              <w:t>Certificados de las pruebas.</w:t>
            </w:r>
          </w:p>
          <w:p w14:paraId="409A1B1A" w14:textId="77777777" w:rsidR="00B81369" w:rsidRPr="00DB586F" w:rsidRDefault="00B81369" w:rsidP="00892ABC">
            <w:pPr>
              <w:jc w:val="both"/>
              <w:rPr>
                <w:rFonts w:ascii="Verdana" w:hAnsi="Verdana" w:cs="Calibri"/>
                <w:sz w:val="18"/>
                <w:szCs w:val="18"/>
              </w:rPr>
            </w:pPr>
          </w:p>
          <w:p w14:paraId="730E7AE0" w14:textId="77777777" w:rsidR="00B81369" w:rsidRPr="00DB586F" w:rsidRDefault="00B81369" w:rsidP="00892ABC">
            <w:pPr>
              <w:jc w:val="both"/>
              <w:rPr>
                <w:rFonts w:ascii="Verdana" w:hAnsi="Verdana" w:cs="Calibri"/>
                <w:sz w:val="18"/>
                <w:szCs w:val="18"/>
              </w:rPr>
            </w:pPr>
            <w:r w:rsidRPr="00DB586F">
              <w:rPr>
                <w:rFonts w:ascii="Verdana" w:hAnsi="Verdana" w:cs="Calibri"/>
                <w:sz w:val="18"/>
                <w:szCs w:val="18"/>
              </w:rPr>
              <w:t xml:space="preserve">La documentación aduanera deberá ser precisa, exacta, correcta y coincidente entre sí a efectos de procedimientos aduaneros. En caso de existir observaciones a dicha documentación el proveedor deberá subsanar las mismas conforme normativa aduanera </w:t>
            </w:r>
            <w:proofErr w:type="gramStart"/>
            <w:r w:rsidRPr="00DB586F">
              <w:rPr>
                <w:rFonts w:ascii="Verdana" w:hAnsi="Verdana" w:cs="Calibri"/>
                <w:sz w:val="18"/>
                <w:szCs w:val="18"/>
              </w:rPr>
              <w:t>Boliviana</w:t>
            </w:r>
            <w:proofErr w:type="gramEnd"/>
            <w:r w:rsidRPr="00DB586F">
              <w:rPr>
                <w:rFonts w:ascii="Verdana" w:hAnsi="Verdana" w:cs="Calibri"/>
                <w:sz w:val="18"/>
                <w:szCs w:val="18"/>
              </w:rPr>
              <w:t xml:space="preserve"> vigente.</w:t>
            </w:r>
          </w:p>
          <w:p w14:paraId="0D8CD9B1" w14:textId="77777777" w:rsidR="00B81369" w:rsidRPr="00DB586F" w:rsidRDefault="00B81369" w:rsidP="00892ABC">
            <w:pPr>
              <w:jc w:val="both"/>
              <w:rPr>
                <w:rFonts w:ascii="Verdana" w:hAnsi="Verdana" w:cs="Calibri"/>
                <w:sz w:val="18"/>
                <w:szCs w:val="18"/>
              </w:rPr>
            </w:pPr>
          </w:p>
          <w:p w14:paraId="6F880795" w14:textId="77777777" w:rsidR="00B81369" w:rsidRPr="00DB586F" w:rsidRDefault="00B81369" w:rsidP="00892ABC">
            <w:pPr>
              <w:jc w:val="both"/>
              <w:rPr>
                <w:rFonts w:ascii="Verdana" w:hAnsi="Verdana" w:cs="Calibri"/>
                <w:sz w:val="18"/>
                <w:szCs w:val="18"/>
              </w:rPr>
            </w:pPr>
            <w:r w:rsidRPr="00DB586F">
              <w:rPr>
                <w:rFonts w:ascii="Verdana" w:hAnsi="Verdana" w:cs="Calibri"/>
                <w:sz w:val="18"/>
                <w:szCs w:val="18"/>
              </w:rPr>
              <w:t>Para la cancelación del Hito 3 el contratista deberá presentar los informes mensuales con los que se certifique que las obras tienen un avance de 60%, dichos informes deben estar aprobados por el supervisor y el equipo de fiscalización del proyecto.</w:t>
            </w:r>
          </w:p>
          <w:p w14:paraId="5097C661" w14:textId="77777777" w:rsidR="00B81369" w:rsidRPr="00DB586F" w:rsidRDefault="00B81369" w:rsidP="00892ABC">
            <w:pPr>
              <w:jc w:val="both"/>
              <w:rPr>
                <w:rFonts w:ascii="Verdana" w:hAnsi="Verdana" w:cs="Calibri"/>
                <w:sz w:val="18"/>
                <w:szCs w:val="18"/>
              </w:rPr>
            </w:pPr>
          </w:p>
          <w:p w14:paraId="69A25CC4" w14:textId="77777777" w:rsidR="00B81369" w:rsidRPr="00DB586F" w:rsidRDefault="00B81369" w:rsidP="00892ABC">
            <w:pPr>
              <w:jc w:val="both"/>
              <w:rPr>
                <w:rFonts w:ascii="Verdana" w:hAnsi="Verdana" w:cs="Calibri"/>
                <w:sz w:val="18"/>
                <w:szCs w:val="18"/>
              </w:rPr>
            </w:pPr>
            <w:r w:rsidRPr="00DB586F">
              <w:rPr>
                <w:rFonts w:ascii="Verdana" w:hAnsi="Verdana" w:cs="Calibri"/>
                <w:sz w:val="18"/>
                <w:szCs w:val="18"/>
              </w:rPr>
              <w:t>Para la cancelación del Hito 4 la empresa contratista deberá presentar la siguiente documentación:</w:t>
            </w:r>
          </w:p>
          <w:p w14:paraId="14CDA9C4" w14:textId="77777777" w:rsidR="00B81369" w:rsidRPr="00DB586F" w:rsidRDefault="00B81369" w:rsidP="00892ABC">
            <w:pPr>
              <w:jc w:val="both"/>
              <w:rPr>
                <w:rFonts w:ascii="Verdana" w:hAnsi="Verdana" w:cs="Calibri"/>
                <w:sz w:val="18"/>
                <w:szCs w:val="18"/>
              </w:rPr>
            </w:pPr>
          </w:p>
          <w:p w14:paraId="30F68086" w14:textId="77777777" w:rsidR="00B81369" w:rsidRPr="00DB586F" w:rsidRDefault="00B81369" w:rsidP="00174131">
            <w:pPr>
              <w:numPr>
                <w:ilvl w:val="0"/>
                <w:numId w:val="38"/>
              </w:numPr>
              <w:jc w:val="both"/>
              <w:rPr>
                <w:rFonts w:ascii="Verdana" w:hAnsi="Verdana" w:cs="Calibri"/>
                <w:sz w:val="18"/>
                <w:szCs w:val="18"/>
              </w:rPr>
            </w:pPr>
            <w:r w:rsidRPr="00DB586F">
              <w:rPr>
                <w:rFonts w:ascii="Verdana" w:hAnsi="Verdana" w:cs="Calibri"/>
                <w:sz w:val="18"/>
                <w:szCs w:val="18"/>
              </w:rPr>
              <w:t>Contrato de transporte CRT original si corresponde por las modalidades de transporte utilizada.</w:t>
            </w:r>
          </w:p>
          <w:p w14:paraId="7BAD509E" w14:textId="77777777" w:rsidR="00B81369" w:rsidRPr="00DB586F" w:rsidRDefault="00B81369" w:rsidP="00174131">
            <w:pPr>
              <w:numPr>
                <w:ilvl w:val="0"/>
                <w:numId w:val="38"/>
              </w:numPr>
              <w:jc w:val="both"/>
              <w:rPr>
                <w:rFonts w:ascii="Verdana" w:hAnsi="Verdana" w:cs="Calibri"/>
                <w:sz w:val="18"/>
                <w:szCs w:val="18"/>
              </w:rPr>
            </w:pPr>
            <w:r w:rsidRPr="00DB586F">
              <w:rPr>
                <w:rFonts w:ascii="Verdana" w:hAnsi="Verdana" w:cs="Calibri"/>
                <w:sz w:val="18"/>
                <w:szCs w:val="18"/>
              </w:rPr>
              <w:t>Certificaciones de fletes de los diferentes tramos, originales, en caso que no se muestren estos fletes en los documentos de transporte.</w:t>
            </w:r>
          </w:p>
          <w:p w14:paraId="42FAC997" w14:textId="77777777" w:rsidR="00B81369" w:rsidRPr="00DB586F" w:rsidRDefault="00B81369" w:rsidP="00174131">
            <w:pPr>
              <w:numPr>
                <w:ilvl w:val="0"/>
                <w:numId w:val="38"/>
              </w:numPr>
              <w:jc w:val="both"/>
              <w:rPr>
                <w:rFonts w:ascii="Verdana" w:hAnsi="Verdana" w:cs="Calibri"/>
                <w:sz w:val="18"/>
                <w:szCs w:val="18"/>
              </w:rPr>
            </w:pPr>
            <w:r w:rsidRPr="00DB586F">
              <w:rPr>
                <w:rFonts w:ascii="Verdana" w:hAnsi="Verdana" w:cs="Calibri"/>
                <w:sz w:val="18"/>
                <w:szCs w:val="18"/>
              </w:rPr>
              <w:t>Planillas de Gastos Portuarios, originales, si corresponde.</w:t>
            </w:r>
          </w:p>
          <w:p w14:paraId="2A147A00" w14:textId="77777777" w:rsidR="00B81369" w:rsidRPr="00DB586F" w:rsidRDefault="00B81369" w:rsidP="00174131">
            <w:pPr>
              <w:numPr>
                <w:ilvl w:val="0"/>
                <w:numId w:val="38"/>
              </w:numPr>
              <w:jc w:val="both"/>
              <w:rPr>
                <w:rFonts w:ascii="Verdana" w:hAnsi="Verdana" w:cs="Calibri"/>
                <w:sz w:val="18"/>
                <w:szCs w:val="18"/>
              </w:rPr>
            </w:pPr>
            <w:r w:rsidRPr="00DB586F">
              <w:rPr>
                <w:rFonts w:ascii="Verdana" w:hAnsi="Verdana" w:cs="Calibri"/>
                <w:sz w:val="18"/>
                <w:szCs w:val="18"/>
              </w:rPr>
              <w:t>Parte de recepción original de no haber sido entregado en etapas procedentes.</w:t>
            </w:r>
          </w:p>
          <w:p w14:paraId="6E992B2A" w14:textId="77777777" w:rsidR="00B81369" w:rsidRPr="00DB586F" w:rsidRDefault="00B81369" w:rsidP="00174131">
            <w:pPr>
              <w:numPr>
                <w:ilvl w:val="0"/>
                <w:numId w:val="38"/>
              </w:numPr>
              <w:jc w:val="both"/>
              <w:rPr>
                <w:rFonts w:ascii="Verdana" w:hAnsi="Verdana" w:cs="Calibri"/>
                <w:sz w:val="18"/>
                <w:szCs w:val="18"/>
              </w:rPr>
            </w:pPr>
            <w:r w:rsidRPr="00DB586F">
              <w:rPr>
                <w:rFonts w:ascii="Verdana" w:hAnsi="Verdana" w:cs="Calibri"/>
                <w:sz w:val="18"/>
                <w:szCs w:val="18"/>
              </w:rPr>
              <w:t>Cualquier otra certificación y/o documentación que requiera la Aduana Nacional para el despacho aduanero.</w:t>
            </w:r>
          </w:p>
          <w:p w14:paraId="0519C9F2" w14:textId="77777777" w:rsidR="00B81369" w:rsidRPr="00DB586F" w:rsidRDefault="00B81369" w:rsidP="00892ABC">
            <w:pPr>
              <w:ind w:left="720"/>
              <w:jc w:val="both"/>
              <w:rPr>
                <w:rFonts w:ascii="Verdana" w:hAnsi="Verdana" w:cs="Calibri"/>
                <w:sz w:val="18"/>
                <w:szCs w:val="18"/>
              </w:rPr>
            </w:pPr>
          </w:p>
          <w:p w14:paraId="4964FABE" w14:textId="77777777" w:rsidR="00B81369" w:rsidRPr="00DB586F" w:rsidRDefault="00B81369" w:rsidP="00892ABC">
            <w:pPr>
              <w:jc w:val="both"/>
              <w:rPr>
                <w:rFonts w:ascii="Verdana" w:hAnsi="Verdana" w:cs="Calibri"/>
                <w:sz w:val="18"/>
                <w:szCs w:val="18"/>
              </w:rPr>
            </w:pPr>
            <w:r w:rsidRPr="00DB586F">
              <w:rPr>
                <w:rFonts w:ascii="Verdana" w:hAnsi="Verdana" w:cs="Calibri"/>
                <w:sz w:val="18"/>
                <w:szCs w:val="18"/>
              </w:rPr>
              <w:t>La entrega de la documentación original deberá tener un plazo máximo de entrega de 30 días posteriores al arribo, para la regularización de un posible despacho anticipado y/o inmediato dentro de plazo.</w:t>
            </w:r>
          </w:p>
          <w:p w14:paraId="41F41CD8" w14:textId="77777777" w:rsidR="00B81369" w:rsidRPr="00DB586F" w:rsidRDefault="00B81369" w:rsidP="00892ABC">
            <w:pPr>
              <w:jc w:val="both"/>
              <w:rPr>
                <w:rFonts w:ascii="Verdana" w:hAnsi="Verdana" w:cs="Calibri"/>
                <w:sz w:val="18"/>
                <w:szCs w:val="18"/>
              </w:rPr>
            </w:pPr>
          </w:p>
          <w:p w14:paraId="4D0371CB" w14:textId="77777777" w:rsidR="00B81369" w:rsidRPr="00DB586F" w:rsidRDefault="00B81369" w:rsidP="00892ABC">
            <w:pPr>
              <w:jc w:val="both"/>
              <w:rPr>
                <w:rFonts w:ascii="Verdana" w:hAnsi="Verdana" w:cs="Calibri"/>
                <w:sz w:val="18"/>
                <w:szCs w:val="18"/>
              </w:rPr>
            </w:pPr>
            <w:r w:rsidRPr="00DB586F">
              <w:rPr>
                <w:rFonts w:ascii="Verdana" w:hAnsi="Verdana" w:cs="Calibri"/>
                <w:sz w:val="18"/>
                <w:szCs w:val="18"/>
              </w:rPr>
              <w:t xml:space="preserve">Para la cancelación del Hito 5 el contratista deberá remitir toda la documentación </w:t>
            </w:r>
            <w:proofErr w:type="spellStart"/>
            <w:r w:rsidRPr="00DB586F">
              <w:rPr>
                <w:rFonts w:ascii="Verdana" w:hAnsi="Verdana" w:cs="Calibri"/>
                <w:sz w:val="18"/>
                <w:szCs w:val="18"/>
              </w:rPr>
              <w:t>respaldatoria</w:t>
            </w:r>
            <w:proofErr w:type="spellEnd"/>
            <w:r w:rsidRPr="00DB586F">
              <w:rPr>
                <w:rFonts w:ascii="Verdana" w:hAnsi="Verdana" w:cs="Calibri"/>
                <w:sz w:val="18"/>
                <w:szCs w:val="18"/>
              </w:rPr>
              <w:t xml:space="preserve"> de la ejecución de la puesta en marcha de las plantas de engarrafado, incluyendo en esta documentación todas los certificado de las etapas de pre comisionado, aceptación mecánica y comisionado de cada planta de engarrafado. Toda la documentación debe contar con la aprobación del supervisor y del equipo de fiscalización del proyecto.</w:t>
            </w:r>
          </w:p>
          <w:p w14:paraId="18316518" w14:textId="77777777" w:rsidR="00B81369" w:rsidRPr="00DB586F" w:rsidRDefault="00B81369" w:rsidP="00892ABC">
            <w:pPr>
              <w:jc w:val="both"/>
              <w:rPr>
                <w:rFonts w:ascii="Verdana" w:hAnsi="Verdana" w:cs="Calibri"/>
                <w:sz w:val="18"/>
                <w:szCs w:val="18"/>
              </w:rPr>
            </w:pPr>
          </w:p>
          <w:p w14:paraId="3A001639" w14:textId="77777777" w:rsidR="00B81369" w:rsidRPr="00DB586F" w:rsidRDefault="00B81369" w:rsidP="00892ABC">
            <w:pPr>
              <w:jc w:val="both"/>
              <w:rPr>
                <w:rFonts w:ascii="Verdana" w:hAnsi="Verdana" w:cs="Calibri"/>
                <w:sz w:val="18"/>
                <w:szCs w:val="18"/>
              </w:rPr>
            </w:pPr>
            <w:r w:rsidRPr="00DB586F">
              <w:rPr>
                <w:rFonts w:ascii="Verdana" w:hAnsi="Verdana" w:cs="Calibri"/>
                <w:sz w:val="18"/>
                <w:szCs w:val="18"/>
              </w:rPr>
              <w:t>Para la cancelación del Hito 6 el contratista deberá presentar el acta de recepción provisional debidamente suscrito por todos los miembros de la comité de recepción designada por YPFB para tal efecto.</w:t>
            </w:r>
          </w:p>
          <w:p w14:paraId="30614DA4" w14:textId="77777777" w:rsidR="00B81369" w:rsidRPr="00DB586F" w:rsidRDefault="00B81369" w:rsidP="00892ABC">
            <w:pPr>
              <w:jc w:val="both"/>
              <w:rPr>
                <w:rFonts w:ascii="Verdana" w:hAnsi="Verdana" w:cs="Calibri"/>
                <w:sz w:val="18"/>
                <w:szCs w:val="18"/>
              </w:rPr>
            </w:pPr>
          </w:p>
          <w:p w14:paraId="1FEC6A9E" w14:textId="77777777" w:rsidR="00B81369" w:rsidRPr="00DB586F" w:rsidRDefault="00B81369" w:rsidP="00892ABC">
            <w:pPr>
              <w:jc w:val="both"/>
              <w:rPr>
                <w:rFonts w:ascii="Verdana" w:hAnsi="Verdana" w:cs="Calibri"/>
                <w:sz w:val="18"/>
                <w:szCs w:val="18"/>
              </w:rPr>
            </w:pPr>
            <w:r w:rsidRPr="00DB586F">
              <w:rPr>
                <w:rFonts w:ascii="Verdana" w:hAnsi="Verdana" w:cs="Calibri"/>
                <w:sz w:val="18"/>
                <w:szCs w:val="18"/>
              </w:rPr>
              <w:t>Para la cancelación del Hito 7 el contratista deberá presentar el acta de recepción definitiva debidamente suscrito por todos los miembros de la comité de recepción designada por YPFB para tal efecto.</w:t>
            </w:r>
          </w:p>
          <w:p w14:paraId="4BC2E14D" w14:textId="77777777" w:rsidR="00B81369" w:rsidRPr="00DB586F" w:rsidRDefault="00B81369" w:rsidP="00892ABC">
            <w:pPr>
              <w:jc w:val="both"/>
              <w:rPr>
                <w:rFonts w:ascii="Verdana" w:hAnsi="Verdana" w:cs="Calibri"/>
                <w:sz w:val="18"/>
                <w:szCs w:val="18"/>
              </w:rPr>
            </w:pPr>
          </w:p>
          <w:p w14:paraId="4CB15F0B" w14:textId="43CC3AF5" w:rsidR="00B81369" w:rsidRPr="002504FE" w:rsidRDefault="00B81369" w:rsidP="00B81369">
            <w:pPr>
              <w:jc w:val="both"/>
              <w:rPr>
                <w:rFonts w:ascii="Verdana" w:hAnsi="Verdana" w:cs="Calibri"/>
                <w:sz w:val="18"/>
                <w:szCs w:val="18"/>
              </w:rPr>
            </w:pPr>
            <w:r w:rsidRPr="00DB586F">
              <w:rPr>
                <w:rFonts w:ascii="Verdana" w:hAnsi="Verdana" w:cs="Calibri"/>
                <w:sz w:val="18"/>
                <w:szCs w:val="18"/>
              </w:rPr>
              <w:t>La cancelación del Hito 8 se realizara durante los 12 meses de garantía del proyecto, los cuales empezaran a correr a partir de la fecha de la recepción provisional, los pagos serán realizados en porcentajes iguales durante los 12 meses de duración de la garantía, un pago por mes hasta completar el monto total asignado al hito.</w:t>
            </w:r>
          </w:p>
        </w:tc>
      </w:tr>
      <w:tr w:rsidR="00B81369" w:rsidRPr="002504FE" w14:paraId="43410158" w14:textId="77777777" w:rsidTr="00B81369">
        <w:trPr>
          <w:trHeight w:val="435"/>
        </w:trPr>
        <w:tc>
          <w:tcPr>
            <w:tcW w:w="9606" w:type="dxa"/>
            <w:shd w:val="clear" w:color="auto" w:fill="8DB3E2"/>
            <w:vAlign w:val="center"/>
          </w:tcPr>
          <w:p w14:paraId="2485FCD3" w14:textId="77777777" w:rsidR="00B81369" w:rsidRPr="002504FE" w:rsidRDefault="00B81369" w:rsidP="00174131">
            <w:pPr>
              <w:numPr>
                <w:ilvl w:val="0"/>
                <w:numId w:val="68"/>
              </w:numPr>
              <w:rPr>
                <w:rFonts w:ascii="Verdana" w:hAnsi="Verdana" w:cs="Calibri"/>
                <w:sz w:val="18"/>
                <w:szCs w:val="18"/>
              </w:rPr>
            </w:pPr>
            <w:r>
              <w:rPr>
                <w:rFonts w:ascii="Verdana" w:hAnsi="Verdana" w:cs="Calibri"/>
                <w:b/>
                <w:bCs/>
                <w:sz w:val="18"/>
                <w:szCs w:val="18"/>
              </w:rPr>
              <w:lastRenderedPageBreak/>
              <w:t>PRECIO REFERENCIAL</w:t>
            </w:r>
          </w:p>
        </w:tc>
      </w:tr>
      <w:tr w:rsidR="00B81369" w:rsidRPr="002504FE" w14:paraId="44149FD5" w14:textId="77777777" w:rsidTr="00B81369">
        <w:trPr>
          <w:trHeight w:val="1243"/>
        </w:trPr>
        <w:tc>
          <w:tcPr>
            <w:tcW w:w="9606" w:type="dxa"/>
            <w:shd w:val="clear" w:color="auto" w:fill="auto"/>
            <w:vAlign w:val="center"/>
          </w:tcPr>
          <w:p w14:paraId="2FDD6CE1" w14:textId="77777777" w:rsidR="00B81369" w:rsidRDefault="00B81369" w:rsidP="00892ABC">
            <w:pPr>
              <w:tabs>
                <w:tab w:val="left" w:pos="993"/>
              </w:tabs>
              <w:jc w:val="both"/>
              <w:rPr>
                <w:rFonts w:ascii="Verdana" w:hAnsi="Verdana" w:cs="Calibri"/>
                <w:sz w:val="18"/>
                <w:szCs w:val="18"/>
              </w:rPr>
            </w:pPr>
          </w:p>
          <w:p w14:paraId="5CA6BA65" w14:textId="77777777" w:rsidR="00B81369" w:rsidRPr="00C26B02" w:rsidRDefault="00B81369" w:rsidP="00892ABC">
            <w:pPr>
              <w:tabs>
                <w:tab w:val="left" w:pos="993"/>
              </w:tabs>
              <w:jc w:val="both"/>
              <w:rPr>
                <w:rFonts w:ascii="Verdana" w:hAnsi="Verdana" w:cs="Calibri"/>
                <w:sz w:val="18"/>
                <w:szCs w:val="18"/>
              </w:rPr>
            </w:pPr>
            <w:r w:rsidRPr="00C26B02">
              <w:rPr>
                <w:rFonts w:ascii="Verdana" w:hAnsi="Verdana" w:cs="Calibri"/>
                <w:sz w:val="18"/>
                <w:szCs w:val="18"/>
              </w:rPr>
              <w:t>El precio referencial establecido para la ejecución del presente Proyecto, detallado por obras se muestra en la tabla 5.</w:t>
            </w:r>
          </w:p>
          <w:p w14:paraId="0349998D" w14:textId="77777777" w:rsidR="00B81369" w:rsidRPr="002B43E8" w:rsidRDefault="00B81369" w:rsidP="00892ABC">
            <w:pPr>
              <w:tabs>
                <w:tab w:val="left" w:pos="993"/>
              </w:tabs>
              <w:jc w:val="center"/>
              <w:rPr>
                <w:rFonts w:ascii="Calibri" w:hAnsi="Calibri" w:cs="Calibri"/>
                <w:b/>
                <w:sz w:val="22"/>
                <w:szCs w:val="22"/>
              </w:rPr>
            </w:pPr>
            <w:r w:rsidRPr="002B43E8">
              <w:rPr>
                <w:rFonts w:ascii="Calibri" w:hAnsi="Calibri" w:cs="Calibri"/>
                <w:b/>
                <w:sz w:val="22"/>
                <w:szCs w:val="22"/>
              </w:rPr>
              <w:t xml:space="preserve">Tabla 5. Precio Referencial detallado por </w:t>
            </w:r>
            <w:r>
              <w:rPr>
                <w:rFonts w:ascii="Calibri" w:hAnsi="Calibri" w:cs="Calibri"/>
                <w:b/>
                <w:sz w:val="22"/>
                <w:szCs w:val="22"/>
              </w:rPr>
              <w:t xml:space="preserve"> Obra </w:t>
            </w:r>
          </w:p>
          <w:tbl>
            <w:tblPr>
              <w:tblW w:w="5000" w:type="pct"/>
              <w:jc w:val="center"/>
              <w:tblCellMar>
                <w:left w:w="70" w:type="dxa"/>
                <w:right w:w="70" w:type="dxa"/>
              </w:tblCellMar>
              <w:tblLook w:val="04A0" w:firstRow="1" w:lastRow="0" w:firstColumn="1" w:lastColumn="0" w:noHBand="0" w:noVBand="1"/>
            </w:tblPr>
            <w:tblGrid>
              <w:gridCol w:w="1348"/>
              <w:gridCol w:w="4235"/>
              <w:gridCol w:w="1754"/>
              <w:gridCol w:w="2033"/>
            </w:tblGrid>
            <w:tr w:rsidR="00B81369" w:rsidRPr="00B543BA" w14:paraId="26BA3098" w14:textId="77777777" w:rsidTr="00892ABC">
              <w:trPr>
                <w:trHeight w:val="311"/>
                <w:jc w:val="center"/>
              </w:trPr>
              <w:tc>
                <w:tcPr>
                  <w:tcW w:w="719" w:type="pct"/>
                  <w:tcBorders>
                    <w:top w:val="single" w:sz="8" w:space="0" w:color="000000"/>
                    <w:left w:val="single" w:sz="8" w:space="0" w:color="000000"/>
                    <w:bottom w:val="single" w:sz="4" w:space="0" w:color="auto"/>
                    <w:right w:val="single" w:sz="8" w:space="0" w:color="000000"/>
                  </w:tcBorders>
                  <w:shd w:val="clear" w:color="auto" w:fill="D9D9D9"/>
                  <w:vAlign w:val="center"/>
                  <w:hideMark/>
                </w:tcPr>
                <w:p w14:paraId="39945611" w14:textId="77777777" w:rsidR="00B81369" w:rsidRPr="00B543BA" w:rsidRDefault="00B81369" w:rsidP="00892ABC">
                  <w:pPr>
                    <w:jc w:val="center"/>
                    <w:rPr>
                      <w:rFonts w:ascii="Calibri" w:hAnsi="Calibri" w:cs="Calibri"/>
                      <w:b/>
                      <w:bCs/>
                      <w:sz w:val="18"/>
                      <w:szCs w:val="22"/>
                      <w:lang w:val="es-BO"/>
                    </w:rPr>
                  </w:pPr>
                  <w:r>
                    <w:rPr>
                      <w:rFonts w:ascii="Calibri" w:hAnsi="Calibri" w:cs="Calibri"/>
                      <w:b/>
                      <w:bCs/>
                      <w:sz w:val="18"/>
                      <w:szCs w:val="22"/>
                      <w:lang w:val="es-BO"/>
                    </w:rPr>
                    <w:t xml:space="preserve">N° </w:t>
                  </w:r>
                </w:p>
              </w:tc>
              <w:tc>
                <w:tcPr>
                  <w:tcW w:w="2260" w:type="pct"/>
                  <w:tcBorders>
                    <w:top w:val="single" w:sz="8" w:space="0" w:color="000000"/>
                    <w:left w:val="nil"/>
                    <w:bottom w:val="single" w:sz="4" w:space="0" w:color="auto"/>
                    <w:right w:val="single" w:sz="4" w:space="0" w:color="auto"/>
                  </w:tcBorders>
                  <w:shd w:val="clear" w:color="auto" w:fill="D9D9D9"/>
                  <w:vAlign w:val="center"/>
                  <w:hideMark/>
                </w:tcPr>
                <w:p w14:paraId="0AB6AB97" w14:textId="77777777" w:rsidR="00B81369" w:rsidRPr="00B543BA" w:rsidRDefault="00B81369" w:rsidP="00892ABC">
                  <w:pPr>
                    <w:jc w:val="center"/>
                    <w:rPr>
                      <w:rFonts w:ascii="Calibri" w:hAnsi="Calibri" w:cs="Calibri"/>
                      <w:b/>
                      <w:bCs/>
                      <w:sz w:val="18"/>
                      <w:szCs w:val="22"/>
                    </w:rPr>
                  </w:pPr>
                  <w:r w:rsidRPr="00B543BA">
                    <w:rPr>
                      <w:rFonts w:ascii="Calibri" w:hAnsi="Calibri" w:cs="Calibri"/>
                      <w:b/>
                      <w:bCs/>
                      <w:sz w:val="18"/>
                      <w:szCs w:val="22"/>
                      <w:lang w:val="es-BO"/>
                    </w:rPr>
                    <w:t>DESCRIPCIÓN</w:t>
                  </w:r>
                </w:p>
              </w:tc>
              <w:tc>
                <w:tcPr>
                  <w:tcW w:w="93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CE16912" w14:textId="77777777" w:rsidR="00B81369" w:rsidRPr="00B543BA" w:rsidRDefault="00B81369" w:rsidP="00892ABC">
                  <w:pPr>
                    <w:jc w:val="center"/>
                    <w:rPr>
                      <w:rFonts w:ascii="Calibri" w:hAnsi="Calibri" w:cs="Calibri"/>
                      <w:b/>
                      <w:bCs/>
                      <w:sz w:val="18"/>
                      <w:szCs w:val="22"/>
                    </w:rPr>
                  </w:pPr>
                  <w:r w:rsidRPr="00B543BA">
                    <w:rPr>
                      <w:rFonts w:ascii="Calibri" w:hAnsi="Calibri" w:cs="Calibri"/>
                      <w:b/>
                      <w:bCs/>
                      <w:sz w:val="18"/>
                      <w:szCs w:val="22"/>
                    </w:rPr>
                    <w:t>CANTIDAD</w:t>
                  </w:r>
                </w:p>
              </w:tc>
              <w:tc>
                <w:tcPr>
                  <w:tcW w:w="1085" w:type="pct"/>
                  <w:tcBorders>
                    <w:top w:val="single" w:sz="8" w:space="0" w:color="000000"/>
                    <w:left w:val="nil"/>
                    <w:bottom w:val="single" w:sz="4" w:space="0" w:color="auto"/>
                    <w:right w:val="single" w:sz="8" w:space="0" w:color="000000"/>
                  </w:tcBorders>
                  <w:shd w:val="clear" w:color="auto" w:fill="D9D9D9"/>
                  <w:vAlign w:val="center"/>
                </w:tcPr>
                <w:p w14:paraId="0E888746" w14:textId="77777777" w:rsidR="00B81369" w:rsidRPr="00B543BA" w:rsidRDefault="00B81369" w:rsidP="00892ABC">
                  <w:pPr>
                    <w:jc w:val="center"/>
                    <w:rPr>
                      <w:rFonts w:ascii="Calibri" w:hAnsi="Calibri" w:cs="Calibri"/>
                      <w:b/>
                      <w:bCs/>
                      <w:sz w:val="18"/>
                      <w:szCs w:val="22"/>
                      <w:lang w:val="es-BO"/>
                    </w:rPr>
                  </w:pPr>
                  <w:r w:rsidRPr="00B543BA">
                    <w:rPr>
                      <w:rFonts w:ascii="Calibri" w:hAnsi="Calibri" w:cs="Calibri"/>
                      <w:b/>
                      <w:bCs/>
                      <w:sz w:val="18"/>
                      <w:szCs w:val="22"/>
                      <w:lang w:val="es-BO"/>
                    </w:rPr>
                    <w:t>PRECIO TOTAL $</w:t>
                  </w:r>
                  <w:proofErr w:type="spellStart"/>
                  <w:r w:rsidRPr="00B543BA">
                    <w:rPr>
                      <w:rFonts w:ascii="Calibri" w:hAnsi="Calibri" w:cs="Calibri"/>
                      <w:b/>
                      <w:bCs/>
                      <w:sz w:val="18"/>
                      <w:szCs w:val="22"/>
                      <w:lang w:val="es-BO"/>
                    </w:rPr>
                    <w:t>us</w:t>
                  </w:r>
                  <w:proofErr w:type="spellEnd"/>
                  <w:r w:rsidRPr="00B543BA">
                    <w:rPr>
                      <w:rFonts w:ascii="Calibri" w:hAnsi="Calibri" w:cs="Calibri"/>
                      <w:b/>
                      <w:bCs/>
                      <w:sz w:val="18"/>
                      <w:szCs w:val="22"/>
                      <w:lang w:val="es-BO"/>
                    </w:rPr>
                    <w:t>.</w:t>
                  </w:r>
                </w:p>
              </w:tc>
            </w:tr>
            <w:tr w:rsidR="00B81369" w:rsidRPr="00B543BA" w14:paraId="672533C8" w14:textId="77777777" w:rsidTr="00892ABC">
              <w:trPr>
                <w:trHeight w:val="283"/>
                <w:jc w:val="center"/>
              </w:trPr>
              <w:tc>
                <w:tcPr>
                  <w:tcW w:w="719" w:type="pct"/>
                  <w:tcBorders>
                    <w:top w:val="single" w:sz="4" w:space="0" w:color="auto"/>
                    <w:left w:val="single" w:sz="8" w:space="0" w:color="000000"/>
                    <w:bottom w:val="single" w:sz="8" w:space="0" w:color="000000"/>
                    <w:right w:val="single" w:sz="8" w:space="0" w:color="000000"/>
                  </w:tcBorders>
                  <w:shd w:val="clear" w:color="auto" w:fill="auto"/>
                  <w:vAlign w:val="center"/>
                  <w:hideMark/>
                </w:tcPr>
                <w:p w14:paraId="4FE6F87B" w14:textId="77777777" w:rsidR="00B81369" w:rsidRPr="00B543BA" w:rsidRDefault="00B81369" w:rsidP="00892ABC">
                  <w:pPr>
                    <w:jc w:val="center"/>
                    <w:rPr>
                      <w:rFonts w:ascii="Calibri" w:hAnsi="Calibri" w:cs="Calibri"/>
                      <w:color w:val="000000"/>
                      <w:sz w:val="18"/>
                      <w:szCs w:val="22"/>
                    </w:rPr>
                  </w:pPr>
                  <w:r w:rsidRPr="00B543BA">
                    <w:rPr>
                      <w:rFonts w:ascii="Calibri" w:hAnsi="Calibri" w:cs="Calibri"/>
                      <w:color w:val="000000"/>
                      <w:sz w:val="18"/>
                      <w:szCs w:val="22"/>
                      <w:lang w:val="es-BO"/>
                    </w:rPr>
                    <w:t>1</w:t>
                  </w:r>
                </w:p>
              </w:tc>
              <w:tc>
                <w:tcPr>
                  <w:tcW w:w="2260" w:type="pct"/>
                  <w:tcBorders>
                    <w:top w:val="single" w:sz="4" w:space="0" w:color="auto"/>
                    <w:left w:val="nil"/>
                    <w:bottom w:val="single" w:sz="8" w:space="0" w:color="000000"/>
                    <w:right w:val="single" w:sz="4" w:space="0" w:color="auto"/>
                  </w:tcBorders>
                  <w:shd w:val="clear" w:color="auto" w:fill="auto"/>
                  <w:vAlign w:val="center"/>
                  <w:hideMark/>
                </w:tcPr>
                <w:p w14:paraId="6AD7688A" w14:textId="77777777" w:rsidR="00B81369" w:rsidRPr="00B543BA" w:rsidRDefault="00B81369" w:rsidP="00892ABC">
                  <w:pPr>
                    <w:jc w:val="center"/>
                    <w:rPr>
                      <w:rFonts w:ascii="Calibri" w:hAnsi="Calibri" w:cs="Arial"/>
                      <w:sz w:val="18"/>
                      <w:szCs w:val="16"/>
                    </w:rPr>
                  </w:pPr>
                  <w:r w:rsidRPr="00B543BA">
                    <w:rPr>
                      <w:rFonts w:ascii="Calibri" w:hAnsi="Calibri" w:cs="Arial"/>
                      <w:sz w:val="18"/>
                      <w:szCs w:val="16"/>
                    </w:rPr>
                    <w:t xml:space="preserve">Remodelación y Adecuación de Planta Engarrafadora </w:t>
                  </w:r>
                  <w:r>
                    <w:rPr>
                      <w:rFonts w:ascii="Calibri" w:hAnsi="Calibri" w:cs="Arial"/>
                      <w:sz w:val="18"/>
                      <w:szCs w:val="16"/>
                    </w:rPr>
                    <w:t>Trinidad</w:t>
                  </w:r>
                </w:p>
              </w:tc>
              <w:tc>
                <w:tcPr>
                  <w:tcW w:w="9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4D25883" w14:textId="77777777" w:rsidR="00B81369" w:rsidRPr="00B543BA" w:rsidRDefault="00B81369" w:rsidP="00892ABC">
                  <w:pPr>
                    <w:jc w:val="center"/>
                    <w:rPr>
                      <w:rFonts w:ascii="Calibri" w:hAnsi="Calibri" w:cs="Calibri"/>
                      <w:color w:val="000000"/>
                      <w:sz w:val="18"/>
                      <w:szCs w:val="22"/>
                    </w:rPr>
                  </w:pPr>
                  <w:r w:rsidRPr="00B543BA">
                    <w:rPr>
                      <w:rFonts w:ascii="Calibri" w:hAnsi="Calibri" w:cs="Calibri"/>
                      <w:color w:val="000000"/>
                      <w:sz w:val="18"/>
                      <w:szCs w:val="22"/>
                    </w:rPr>
                    <w:t>1</w:t>
                  </w:r>
                </w:p>
              </w:tc>
              <w:tc>
                <w:tcPr>
                  <w:tcW w:w="1085" w:type="pct"/>
                  <w:tcBorders>
                    <w:top w:val="single" w:sz="4" w:space="0" w:color="auto"/>
                    <w:left w:val="nil"/>
                    <w:bottom w:val="single" w:sz="8" w:space="0" w:color="000000"/>
                    <w:right w:val="single" w:sz="8" w:space="0" w:color="000000"/>
                  </w:tcBorders>
                  <w:vAlign w:val="center"/>
                </w:tcPr>
                <w:p w14:paraId="749A8675" w14:textId="77777777" w:rsidR="00B81369" w:rsidRPr="00B543BA" w:rsidRDefault="00B81369" w:rsidP="00892ABC">
                  <w:pPr>
                    <w:jc w:val="center"/>
                    <w:rPr>
                      <w:rFonts w:ascii="Calibri" w:hAnsi="Calibri" w:cs="Calibri"/>
                      <w:color w:val="000000"/>
                      <w:sz w:val="18"/>
                      <w:szCs w:val="18"/>
                    </w:rPr>
                  </w:pPr>
                  <w:r>
                    <w:rPr>
                      <w:rFonts w:ascii="Calibri" w:hAnsi="Calibri" w:cs="Calibri"/>
                      <w:color w:val="000000"/>
                      <w:sz w:val="18"/>
                      <w:szCs w:val="18"/>
                    </w:rPr>
                    <w:t>2.377.974,93</w:t>
                  </w:r>
                </w:p>
              </w:tc>
            </w:tr>
            <w:tr w:rsidR="00B81369" w:rsidRPr="00B543BA" w14:paraId="4B6E5538" w14:textId="77777777" w:rsidTr="00892ABC">
              <w:trPr>
                <w:trHeight w:val="283"/>
                <w:jc w:val="center"/>
              </w:trPr>
              <w:tc>
                <w:tcPr>
                  <w:tcW w:w="719" w:type="pct"/>
                  <w:tcBorders>
                    <w:top w:val="nil"/>
                    <w:left w:val="single" w:sz="8" w:space="0" w:color="000000"/>
                    <w:bottom w:val="single" w:sz="8" w:space="0" w:color="000000"/>
                    <w:right w:val="single" w:sz="8" w:space="0" w:color="000000"/>
                  </w:tcBorders>
                  <w:shd w:val="clear" w:color="auto" w:fill="auto"/>
                  <w:vAlign w:val="center"/>
                  <w:hideMark/>
                </w:tcPr>
                <w:p w14:paraId="19407479" w14:textId="77777777" w:rsidR="00B81369" w:rsidRPr="00B543BA" w:rsidRDefault="00B81369" w:rsidP="00892ABC">
                  <w:pPr>
                    <w:jc w:val="center"/>
                    <w:rPr>
                      <w:rFonts w:ascii="Calibri" w:hAnsi="Calibri" w:cs="Calibri"/>
                      <w:color w:val="000000"/>
                      <w:sz w:val="18"/>
                      <w:szCs w:val="22"/>
                    </w:rPr>
                  </w:pPr>
                  <w:r w:rsidRPr="00B543BA">
                    <w:rPr>
                      <w:rFonts w:ascii="Calibri" w:hAnsi="Calibri" w:cs="Calibri"/>
                      <w:color w:val="000000"/>
                      <w:sz w:val="18"/>
                      <w:szCs w:val="22"/>
                      <w:lang w:val="es-BO"/>
                    </w:rPr>
                    <w:t>2</w:t>
                  </w:r>
                </w:p>
              </w:tc>
              <w:tc>
                <w:tcPr>
                  <w:tcW w:w="2260" w:type="pct"/>
                  <w:tcBorders>
                    <w:top w:val="nil"/>
                    <w:left w:val="nil"/>
                    <w:bottom w:val="single" w:sz="8" w:space="0" w:color="000000"/>
                    <w:right w:val="single" w:sz="4" w:space="0" w:color="auto"/>
                  </w:tcBorders>
                  <w:shd w:val="clear" w:color="auto" w:fill="auto"/>
                  <w:vAlign w:val="center"/>
                  <w:hideMark/>
                </w:tcPr>
                <w:p w14:paraId="58C10040" w14:textId="77777777" w:rsidR="00B81369" w:rsidRPr="00B543BA" w:rsidRDefault="00B81369" w:rsidP="00892ABC">
                  <w:pPr>
                    <w:jc w:val="center"/>
                    <w:rPr>
                      <w:rFonts w:ascii="Calibri" w:hAnsi="Calibri" w:cs="Arial"/>
                      <w:sz w:val="18"/>
                      <w:szCs w:val="16"/>
                    </w:rPr>
                  </w:pPr>
                  <w:r w:rsidRPr="00B543BA">
                    <w:rPr>
                      <w:rFonts w:ascii="Calibri" w:hAnsi="Calibri" w:cs="Arial"/>
                      <w:sz w:val="18"/>
                      <w:szCs w:val="16"/>
                    </w:rPr>
                    <w:t xml:space="preserve">Remodelación y Adecuación de Planta Engarrafadora </w:t>
                  </w:r>
                  <w:r>
                    <w:rPr>
                      <w:rFonts w:ascii="Calibri" w:hAnsi="Calibri" w:cs="Arial"/>
                      <w:sz w:val="18"/>
                      <w:szCs w:val="16"/>
                    </w:rPr>
                    <w:t>Bermejo</w:t>
                  </w:r>
                </w:p>
              </w:tc>
              <w:tc>
                <w:tcPr>
                  <w:tcW w:w="9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F337D39" w14:textId="77777777" w:rsidR="00B81369" w:rsidRPr="00B543BA" w:rsidRDefault="00B81369" w:rsidP="00892ABC">
                  <w:pPr>
                    <w:jc w:val="center"/>
                    <w:rPr>
                      <w:rFonts w:ascii="Calibri" w:hAnsi="Calibri" w:cs="Calibri"/>
                      <w:color w:val="000000"/>
                      <w:sz w:val="18"/>
                      <w:szCs w:val="22"/>
                    </w:rPr>
                  </w:pPr>
                  <w:r w:rsidRPr="00B543BA">
                    <w:rPr>
                      <w:rFonts w:ascii="Calibri" w:hAnsi="Calibri" w:cs="Calibri"/>
                      <w:color w:val="000000"/>
                      <w:sz w:val="18"/>
                      <w:szCs w:val="22"/>
                    </w:rPr>
                    <w:t>1</w:t>
                  </w:r>
                </w:p>
              </w:tc>
              <w:tc>
                <w:tcPr>
                  <w:tcW w:w="1085" w:type="pct"/>
                  <w:tcBorders>
                    <w:top w:val="nil"/>
                    <w:left w:val="nil"/>
                    <w:bottom w:val="single" w:sz="8" w:space="0" w:color="000000"/>
                    <w:right w:val="single" w:sz="8" w:space="0" w:color="000000"/>
                  </w:tcBorders>
                  <w:vAlign w:val="center"/>
                </w:tcPr>
                <w:p w14:paraId="7557FC13" w14:textId="77777777" w:rsidR="00B81369" w:rsidRPr="00B543BA" w:rsidRDefault="00B81369" w:rsidP="00892ABC">
                  <w:pPr>
                    <w:jc w:val="center"/>
                    <w:rPr>
                      <w:rFonts w:ascii="Calibri" w:hAnsi="Calibri" w:cs="Calibri"/>
                      <w:color w:val="000000"/>
                      <w:sz w:val="18"/>
                      <w:szCs w:val="18"/>
                    </w:rPr>
                  </w:pPr>
                  <w:r w:rsidRPr="00B543BA">
                    <w:rPr>
                      <w:rFonts w:ascii="Calibri" w:hAnsi="Calibri" w:cs="Calibri"/>
                      <w:color w:val="000000"/>
                      <w:sz w:val="18"/>
                      <w:szCs w:val="18"/>
                    </w:rPr>
                    <w:t>1.</w:t>
                  </w:r>
                  <w:r>
                    <w:rPr>
                      <w:rFonts w:ascii="Calibri" w:hAnsi="Calibri" w:cs="Calibri"/>
                      <w:color w:val="000000"/>
                      <w:sz w:val="18"/>
                      <w:szCs w:val="18"/>
                    </w:rPr>
                    <w:t>530.362,47</w:t>
                  </w:r>
                </w:p>
              </w:tc>
            </w:tr>
            <w:tr w:rsidR="00B81369" w:rsidRPr="00B543BA" w14:paraId="6A1AD234" w14:textId="77777777" w:rsidTr="00892ABC">
              <w:trPr>
                <w:trHeight w:val="283"/>
                <w:jc w:val="center"/>
              </w:trPr>
              <w:tc>
                <w:tcPr>
                  <w:tcW w:w="719" w:type="pct"/>
                  <w:tcBorders>
                    <w:top w:val="nil"/>
                    <w:left w:val="single" w:sz="8" w:space="0" w:color="000000"/>
                    <w:bottom w:val="single" w:sz="8" w:space="0" w:color="000000"/>
                    <w:right w:val="single" w:sz="8" w:space="0" w:color="000000"/>
                  </w:tcBorders>
                  <w:shd w:val="clear" w:color="auto" w:fill="auto"/>
                  <w:vAlign w:val="center"/>
                  <w:hideMark/>
                </w:tcPr>
                <w:p w14:paraId="62C829F8" w14:textId="77777777" w:rsidR="00B81369" w:rsidRPr="00B543BA" w:rsidRDefault="00B81369" w:rsidP="00892ABC">
                  <w:pPr>
                    <w:jc w:val="center"/>
                    <w:rPr>
                      <w:rFonts w:ascii="Calibri" w:hAnsi="Calibri" w:cs="Calibri"/>
                      <w:color w:val="000000"/>
                      <w:sz w:val="18"/>
                      <w:szCs w:val="22"/>
                    </w:rPr>
                  </w:pPr>
                  <w:r w:rsidRPr="00B543BA">
                    <w:rPr>
                      <w:rFonts w:ascii="Calibri" w:hAnsi="Calibri" w:cs="Calibri"/>
                      <w:color w:val="000000"/>
                      <w:sz w:val="18"/>
                      <w:szCs w:val="22"/>
                      <w:lang w:val="es-BO"/>
                    </w:rPr>
                    <w:t>3</w:t>
                  </w:r>
                </w:p>
              </w:tc>
              <w:tc>
                <w:tcPr>
                  <w:tcW w:w="2260" w:type="pct"/>
                  <w:tcBorders>
                    <w:top w:val="nil"/>
                    <w:left w:val="nil"/>
                    <w:bottom w:val="single" w:sz="8" w:space="0" w:color="000000"/>
                    <w:right w:val="single" w:sz="4" w:space="0" w:color="auto"/>
                  </w:tcBorders>
                  <w:shd w:val="clear" w:color="auto" w:fill="auto"/>
                  <w:vAlign w:val="center"/>
                  <w:hideMark/>
                </w:tcPr>
                <w:p w14:paraId="33FF0D20" w14:textId="77777777" w:rsidR="00B81369" w:rsidRPr="00B543BA" w:rsidRDefault="00B81369" w:rsidP="00892ABC">
                  <w:pPr>
                    <w:jc w:val="center"/>
                    <w:rPr>
                      <w:rFonts w:ascii="Calibri" w:hAnsi="Calibri" w:cs="Arial"/>
                      <w:sz w:val="18"/>
                      <w:szCs w:val="16"/>
                    </w:rPr>
                  </w:pPr>
                  <w:r w:rsidRPr="00B543BA">
                    <w:rPr>
                      <w:rFonts w:ascii="Calibri" w:hAnsi="Calibri" w:cs="Arial"/>
                      <w:sz w:val="18"/>
                      <w:szCs w:val="16"/>
                    </w:rPr>
                    <w:t xml:space="preserve">Remodelación y Adecuación de Planta Engarrafadora </w:t>
                  </w:r>
                  <w:r>
                    <w:rPr>
                      <w:rFonts w:ascii="Calibri" w:hAnsi="Calibri" w:cs="Arial"/>
                      <w:sz w:val="18"/>
                      <w:szCs w:val="16"/>
                    </w:rPr>
                    <w:t>Tupiza</w:t>
                  </w:r>
                </w:p>
              </w:tc>
              <w:tc>
                <w:tcPr>
                  <w:tcW w:w="9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A74C08" w14:textId="77777777" w:rsidR="00B81369" w:rsidRPr="00B543BA" w:rsidRDefault="00B81369" w:rsidP="00892ABC">
                  <w:pPr>
                    <w:jc w:val="center"/>
                    <w:rPr>
                      <w:rFonts w:ascii="Calibri" w:hAnsi="Calibri" w:cs="Calibri"/>
                      <w:color w:val="000000"/>
                      <w:sz w:val="18"/>
                      <w:szCs w:val="22"/>
                    </w:rPr>
                  </w:pPr>
                  <w:r w:rsidRPr="00B543BA">
                    <w:rPr>
                      <w:rFonts w:ascii="Calibri" w:hAnsi="Calibri" w:cs="Calibri"/>
                      <w:color w:val="000000"/>
                      <w:sz w:val="18"/>
                      <w:szCs w:val="22"/>
                    </w:rPr>
                    <w:t>1</w:t>
                  </w:r>
                </w:p>
              </w:tc>
              <w:tc>
                <w:tcPr>
                  <w:tcW w:w="1085" w:type="pct"/>
                  <w:tcBorders>
                    <w:top w:val="nil"/>
                    <w:left w:val="nil"/>
                    <w:bottom w:val="single" w:sz="8" w:space="0" w:color="000000"/>
                    <w:right w:val="single" w:sz="8" w:space="0" w:color="000000"/>
                  </w:tcBorders>
                  <w:vAlign w:val="center"/>
                </w:tcPr>
                <w:p w14:paraId="5F1CACB7" w14:textId="77777777" w:rsidR="00B81369" w:rsidRPr="00B543BA" w:rsidRDefault="00B81369" w:rsidP="00892ABC">
                  <w:pPr>
                    <w:jc w:val="center"/>
                    <w:rPr>
                      <w:rFonts w:ascii="Calibri" w:hAnsi="Calibri" w:cs="Calibri"/>
                      <w:color w:val="000000"/>
                      <w:sz w:val="18"/>
                      <w:szCs w:val="18"/>
                    </w:rPr>
                  </w:pPr>
                  <w:r w:rsidRPr="00B543BA">
                    <w:rPr>
                      <w:rFonts w:ascii="Calibri" w:hAnsi="Calibri" w:cs="Calibri"/>
                      <w:color w:val="000000"/>
                      <w:sz w:val="18"/>
                      <w:szCs w:val="18"/>
                    </w:rPr>
                    <w:t>1.</w:t>
                  </w:r>
                  <w:r>
                    <w:rPr>
                      <w:rFonts w:ascii="Calibri" w:hAnsi="Calibri" w:cs="Calibri"/>
                      <w:color w:val="000000"/>
                      <w:sz w:val="18"/>
                      <w:szCs w:val="18"/>
                    </w:rPr>
                    <w:t>426.529,84</w:t>
                  </w:r>
                </w:p>
              </w:tc>
            </w:tr>
            <w:tr w:rsidR="00B81369" w:rsidRPr="00B543BA" w14:paraId="0D4B8231" w14:textId="77777777" w:rsidTr="00892ABC">
              <w:trPr>
                <w:trHeight w:val="283"/>
                <w:jc w:val="center"/>
              </w:trPr>
              <w:tc>
                <w:tcPr>
                  <w:tcW w:w="3915" w:type="pct"/>
                  <w:gridSpan w:val="3"/>
                  <w:tcBorders>
                    <w:top w:val="nil"/>
                    <w:left w:val="single" w:sz="8" w:space="0" w:color="000000"/>
                    <w:bottom w:val="single" w:sz="8" w:space="0" w:color="000000"/>
                    <w:right w:val="single" w:sz="4" w:space="0" w:color="auto"/>
                  </w:tcBorders>
                  <w:shd w:val="clear" w:color="auto" w:fill="D0CECE"/>
                  <w:vAlign w:val="center"/>
                </w:tcPr>
                <w:p w14:paraId="21FEFA0C" w14:textId="77777777" w:rsidR="00B81369" w:rsidRPr="00B543BA" w:rsidRDefault="00B81369" w:rsidP="00892ABC">
                  <w:pPr>
                    <w:jc w:val="right"/>
                    <w:rPr>
                      <w:rFonts w:ascii="Calibri" w:hAnsi="Calibri" w:cs="Calibri"/>
                      <w:b/>
                      <w:color w:val="000000"/>
                      <w:sz w:val="18"/>
                      <w:szCs w:val="22"/>
                    </w:rPr>
                  </w:pPr>
                  <w:r w:rsidRPr="00B543BA">
                    <w:rPr>
                      <w:rFonts w:ascii="Calibri" w:hAnsi="Calibri" w:cs="Calibri"/>
                      <w:b/>
                      <w:color w:val="000000"/>
                      <w:sz w:val="18"/>
                      <w:szCs w:val="22"/>
                    </w:rPr>
                    <w:t>Total</w:t>
                  </w:r>
                </w:p>
              </w:tc>
              <w:tc>
                <w:tcPr>
                  <w:tcW w:w="1085" w:type="pct"/>
                  <w:tcBorders>
                    <w:top w:val="nil"/>
                    <w:left w:val="nil"/>
                    <w:bottom w:val="single" w:sz="8" w:space="0" w:color="000000"/>
                    <w:right w:val="single" w:sz="8" w:space="0" w:color="000000"/>
                  </w:tcBorders>
                  <w:shd w:val="clear" w:color="auto" w:fill="D0CECE"/>
                  <w:vAlign w:val="center"/>
                </w:tcPr>
                <w:p w14:paraId="4DCB5A14" w14:textId="77777777" w:rsidR="00B81369" w:rsidRPr="00B543BA" w:rsidRDefault="00B81369" w:rsidP="00892ABC">
                  <w:pPr>
                    <w:jc w:val="center"/>
                    <w:rPr>
                      <w:rFonts w:ascii="Calibri" w:hAnsi="Calibri" w:cs="Calibri"/>
                      <w:color w:val="000000"/>
                      <w:sz w:val="18"/>
                      <w:szCs w:val="18"/>
                    </w:rPr>
                  </w:pPr>
                  <w:r>
                    <w:rPr>
                      <w:rFonts w:ascii="Calibri" w:hAnsi="Calibri" w:cs="Calibri"/>
                      <w:b/>
                      <w:bCs/>
                      <w:sz w:val="18"/>
                      <w:szCs w:val="22"/>
                    </w:rPr>
                    <w:t>5.334.867,24</w:t>
                  </w:r>
                </w:p>
              </w:tc>
            </w:tr>
          </w:tbl>
          <w:p w14:paraId="24CE4BDF" w14:textId="77777777" w:rsidR="00B81369" w:rsidRPr="002B43E8" w:rsidRDefault="00B81369" w:rsidP="00892ABC">
            <w:pPr>
              <w:tabs>
                <w:tab w:val="left" w:pos="993"/>
              </w:tabs>
              <w:rPr>
                <w:rFonts w:ascii="Calibri" w:hAnsi="Calibri" w:cs="Calibri"/>
                <w:sz w:val="16"/>
                <w:szCs w:val="22"/>
              </w:rPr>
            </w:pPr>
            <w:r w:rsidRPr="007C376C">
              <w:rPr>
                <w:rFonts w:ascii="Calibri" w:hAnsi="Calibri" w:cs="Calibri"/>
                <w:sz w:val="16"/>
                <w:szCs w:val="22"/>
              </w:rPr>
              <w:t>(*) El cambio a moneda extranjera se realizara con el Tipo de Cambio oficial vigente en el Estado Plurinacional de Bolivia el día de la suscripción del contrato.</w:t>
            </w:r>
          </w:p>
          <w:p w14:paraId="19417B16" w14:textId="77777777" w:rsidR="00B81369" w:rsidRPr="00C26B02" w:rsidRDefault="00B81369" w:rsidP="00892ABC">
            <w:pPr>
              <w:tabs>
                <w:tab w:val="left" w:pos="993"/>
              </w:tabs>
              <w:jc w:val="both"/>
              <w:rPr>
                <w:rFonts w:ascii="Verdana" w:hAnsi="Verdana" w:cs="Calibri"/>
                <w:sz w:val="18"/>
                <w:szCs w:val="18"/>
              </w:rPr>
            </w:pPr>
          </w:p>
          <w:p w14:paraId="001BC301" w14:textId="77777777" w:rsidR="00B81369" w:rsidRPr="002504FE" w:rsidRDefault="00B81369" w:rsidP="00892ABC">
            <w:pPr>
              <w:tabs>
                <w:tab w:val="left" w:pos="993"/>
              </w:tabs>
              <w:jc w:val="both"/>
              <w:rPr>
                <w:rFonts w:ascii="Verdana" w:hAnsi="Verdana" w:cs="Calibri"/>
                <w:sz w:val="18"/>
                <w:szCs w:val="18"/>
              </w:rPr>
            </w:pPr>
            <w:r w:rsidRPr="00C26B02">
              <w:rPr>
                <w:rFonts w:ascii="Verdana" w:hAnsi="Verdana" w:cs="Calibri"/>
                <w:sz w:val="18"/>
                <w:szCs w:val="18"/>
              </w:rPr>
              <w:t>El precio referencial incluye los gastos que se realicen en la elaboración y presentación de la propuesta y cualquier otro costo que demande la participación de un proponente, además de incluir gastos de la protocolización del Contrato en caso de que la empresa proponente sea adjudicada.</w:t>
            </w:r>
          </w:p>
        </w:tc>
      </w:tr>
      <w:tr w:rsidR="00B81369" w:rsidRPr="002504FE" w14:paraId="6B9B49E3" w14:textId="77777777" w:rsidTr="00B81369">
        <w:trPr>
          <w:trHeight w:val="410"/>
        </w:trPr>
        <w:tc>
          <w:tcPr>
            <w:tcW w:w="9606" w:type="dxa"/>
            <w:shd w:val="clear" w:color="auto" w:fill="8DB3E2"/>
            <w:vAlign w:val="center"/>
          </w:tcPr>
          <w:p w14:paraId="66447722" w14:textId="77777777" w:rsidR="00B81369" w:rsidRPr="002504FE" w:rsidRDefault="00B81369" w:rsidP="00174131">
            <w:pPr>
              <w:numPr>
                <w:ilvl w:val="0"/>
                <w:numId w:val="68"/>
              </w:numPr>
              <w:autoSpaceDE w:val="0"/>
              <w:autoSpaceDN w:val="0"/>
              <w:adjustRightInd w:val="0"/>
              <w:jc w:val="both"/>
              <w:rPr>
                <w:rFonts w:ascii="Verdana" w:hAnsi="Verdana" w:cs="Calibri"/>
                <w:sz w:val="18"/>
                <w:szCs w:val="18"/>
              </w:rPr>
            </w:pPr>
            <w:r>
              <w:rPr>
                <w:rFonts w:ascii="Verdana" w:hAnsi="Verdana" w:cs="Calibri"/>
                <w:b/>
                <w:bCs/>
                <w:sz w:val="18"/>
                <w:szCs w:val="18"/>
              </w:rPr>
              <w:t>FACTURACION Y RETENCION IMPOSITIVA</w:t>
            </w:r>
          </w:p>
        </w:tc>
      </w:tr>
      <w:tr w:rsidR="00B81369" w:rsidRPr="002504FE" w14:paraId="1BDFF4E9" w14:textId="77777777" w:rsidTr="00B81369">
        <w:trPr>
          <w:trHeight w:val="1951"/>
        </w:trPr>
        <w:tc>
          <w:tcPr>
            <w:tcW w:w="9606" w:type="dxa"/>
            <w:shd w:val="clear" w:color="auto" w:fill="auto"/>
            <w:vAlign w:val="center"/>
          </w:tcPr>
          <w:p w14:paraId="3F6E70F1" w14:textId="77777777" w:rsidR="00B81369" w:rsidRDefault="00B81369" w:rsidP="00892ABC">
            <w:pPr>
              <w:jc w:val="both"/>
              <w:rPr>
                <w:rFonts w:ascii="Verdana" w:hAnsi="Verdana" w:cs="Calibri"/>
                <w:sz w:val="18"/>
                <w:szCs w:val="18"/>
              </w:rPr>
            </w:pPr>
          </w:p>
          <w:p w14:paraId="0AEFA18D"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La factura comercial (</w:t>
            </w:r>
            <w:proofErr w:type="spellStart"/>
            <w:r w:rsidRPr="00C26B02">
              <w:rPr>
                <w:rFonts w:ascii="Verdana" w:hAnsi="Verdana" w:cs="Calibri"/>
                <w:sz w:val="18"/>
                <w:szCs w:val="18"/>
              </w:rPr>
              <w:t>Invoice</w:t>
            </w:r>
            <w:proofErr w:type="spellEnd"/>
            <w:r w:rsidRPr="00C26B02">
              <w:rPr>
                <w:rFonts w:ascii="Verdana" w:hAnsi="Verdana" w:cs="Calibri"/>
                <w:sz w:val="18"/>
                <w:szCs w:val="18"/>
              </w:rPr>
              <w:t>) debe ser emitida a nombre de Yacimientos Petrolíferos Fiscales Bolivianos consignando el Número de Identificación Tributaria (NIT) 1020269020.</w:t>
            </w:r>
          </w:p>
          <w:p w14:paraId="26154317" w14:textId="77777777" w:rsidR="00B81369" w:rsidRPr="00C26B02" w:rsidRDefault="00B81369" w:rsidP="00892ABC">
            <w:pPr>
              <w:jc w:val="both"/>
              <w:rPr>
                <w:rFonts w:ascii="Verdana" w:hAnsi="Verdana" w:cs="Calibri"/>
                <w:sz w:val="18"/>
                <w:szCs w:val="18"/>
              </w:rPr>
            </w:pPr>
          </w:p>
          <w:p w14:paraId="18BB8AEC"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Para la prestación del servicio el contratado será sujeto de retención del Doce punto Cinco por ciento (12,5 %) por concepto de impuestos sobre las Utilidades de las Empresas – Beneficiarios del exterior (IUE – BE). YPFB realizara la retención correspondiente a momento del pago, acreditación o remesa.</w:t>
            </w:r>
          </w:p>
          <w:p w14:paraId="6DCD30BC" w14:textId="77777777" w:rsidR="00B81369" w:rsidRPr="00C26B02" w:rsidRDefault="00B81369" w:rsidP="00892ABC">
            <w:pPr>
              <w:jc w:val="both"/>
              <w:rPr>
                <w:rFonts w:ascii="Verdana" w:hAnsi="Verdana" w:cs="Calibri"/>
                <w:sz w:val="18"/>
                <w:szCs w:val="18"/>
              </w:rPr>
            </w:pPr>
          </w:p>
          <w:p w14:paraId="16F6F9F5" w14:textId="0CFEABD6" w:rsidR="00B81369" w:rsidRPr="00C26B02" w:rsidRDefault="00B81369" w:rsidP="00B81369">
            <w:pPr>
              <w:jc w:val="both"/>
              <w:rPr>
                <w:rFonts w:ascii="Verdana" w:hAnsi="Verdana" w:cs="Calibri"/>
                <w:sz w:val="18"/>
                <w:szCs w:val="18"/>
                <w:lang w:val="es-VE"/>
              </w:rPr>
            </w:pPr>
            <w:r w:rsidRPr="00C26B02">
              <w:rPr>
                <w:rFonts w:ascii="Verdana" w:hAnsi="Verdana" w:cs="Calibri"/>
                <w:sz w:val="18"/>
                <w:szCs w:val="18"/>
              </w:rPr>
              <w:t>El proponente, cuando corresponda, podrá manifestar su interés de aplicar el convenio para evitar la doble imposición que esté vigente entre su país y Bolivia, para lo cual deberá presentar su certificado de residencia fiscal.</w:t>
            </w:r>
          </w:p>
        </w:tc>
      </w:tr>
      <w:tr w:rsidR="00B81369" w:rsidRPr="002504FE" w14:paraId="5708202D" w14:textId="77777777" w:rsidTr="00B81369">
        <w:trPr>
          <w:trHeight w:val="428"/>
        </w:trPr>
        <w:tc>
          <w:tcPr>
            <w:tcW w:w="9606" w:type="dxa"/>
            <w:shd w:val="clear" w:color="auto" w:fill="8DB3E2"/>
            <w:vAlign w:val="center"/>
          </w:tcPr>
          <w:p w14:paraId="79C35E5D" w14:textId="77777777" w:rsidR="00B81369" w:rsidRPr="002504FE" w:rsidRDefault="00B81369" w:rsidP="00174131">
            <w:pPr>
              <w:numPr>
                <w:ilvl w:val="0"/>
                <w:numId w:val="68"/>
              </w:numPr>
              <w:rPr>
                <w:rFonts w:ascii="Verdana" w:hAnsi="Verdana" w:cs="Calibri"/>
                <w:sz w:val="18"/>
                <w:szCs w:val="18"/>
              </w:rPr>
            </w:pPr>
            <w:r>
              <w:rPr>
                <w:rFonts w:ascii="Verdana" w:hAnsi="Verdana" w:cs="Calibri"/>
                <w:b/>
                <w:bCs/>
                <w:sz w:val="18"/>
                <w:szCs w:val="18"/>
              </w:rPr>
              <w:t>TRIBUTOS</w:t>
            </w:r>
          </w:p>
        </w:tc>
      </w:tr>
      <w:tr w:rsidR="00B81369" w:rsidRPr="002504FE" w14:paraId="6DAB8760" w14:textId="77777777" w:rsidTr="00B81369">
        <w:trPr>
          <w:trHeight w:val="734"/>
        </w:trPr>
        <w:tc>
          <w:tcPr>
            <w:tcW w:w="9606" w:type="dxa"/>
            <w:shd w:val="clear" w:color="auto" w:fill="auto"/>
            <w:vAlign w:val="center"/>
          </w:tcPr>
          <w:p w14:paraId="6DC74B11" w14:textId="77777777" w:rsidR="00B81369" w:rsidRDefault="00B81369" w:rsidP="00892ABC">
            <w:pPr>
              <w:rPr>
                <w:rFonts w:ascii="Verdana" w:hAnsi="Verdana" w:cs="Calibri"/>
                <w:sz w:val="18"/>
                <w:szCs w:val="18"/>
              </w:rPr>
            </w:pPr>
          </w:p>
          <w:p w14:paraId="1197BA86" w14:textId="77777777" w:rsidR="00B81369" w:rsidRDefault="00B81369" w:rsidP="00892ABC">
            <w:pPr>
              <w:rPr>
                <w:rFonts w:ascii="Verdana" w:hAnsi="Verdana" w:cs="Calibri"/>
                <w:sz w:val="18"/>
                <w:szCs w:val="18"/>
              </w:rPr>
            </w:pPr>
            <w:r w:rsidRPr="00C26B02">
              <w:rPr>
                <w:rFonts w:ascii="Verdana" w:hAnsi="Verdana" w:cs="Calibri"/>
                <w:sz w:val="18"/>
                <w:szCs w:val="18"/>
              </w:rPr>
              <w:t>El proponente declara que todos los tributos vigentes a la fecha y que puedan originarse directa o indirectamente en aplicación del contrato, es de su responsabilidad, no correspondiendo ningún reclamo posterior.</w:t>
            </w:r>
          </w:p>
          <w:p w14:paraId="04DB572A" w14:textId="77777777" w:rsidR="00B81369" w:rsidRPr="002504FE" w:rsidRDefault="00B81369" w:rsidP="00892ABC">
            <w:pPr>
              <w:rPr>
                <w:rFonts w:ascii="Verdana" w:hAnsi="Verdana" w:cs="Calibri"/>
                <w:sz w:val="18"/>
                <w:szCs w:val="18"/>
              </w:rPr>
            </w:pPr>
          </w:p>
        </w:tc>
      </w:tr>
      <w:tr w:rsidR="00B81369" w:rsidRPr="002504FE" w14:paraId="77F0B658" w14:textId="77777777" w:rsidTr="00B81369">
        <w:trPr>
          <w:trHeight w:val="397"/>
        </w:trPr>
        <w:tc>
          <w:tcPr>
            <w:tcW w:w="9606" w:type="dxa"/>
            <w:shd w:val="clear" w:color="auto" w:fill="8DB3E2"/>
            <w:vAlign w:val="center"/>
          </w:tcPr>
          <w:p w14:paraId="687552A7" w14:textId="77777777" w:rsidR="00B81369" w:rsidRPr="002504FE" w:rsidRDefault="00B81369" w:rsidP="00174131">
            <w:pPr>
              <w:pStyle w:val="Sinespaciado"/>
              <w:numPr>
                <w:ilvl w:val="0"/>
                <w:numId w:val="68"/>
              </w:numPr>
              <w:rPr>
                <w:rFonts w:ascii="Verdana" w:hAnsi="Verdana"/>
                <w:b/>
                <w:sz w:val="18"/>
                <w:szCs w:val="18"/>
              </w:rPr>
            </w:pPr>
            <w:r>
              <w:rPr>
                <w:rFonts w:ascii="Verdana" w:hAnsi="Verdana"/>
                <w:b/>
                <w:sz w:val="18"/>
                <w:szCs w:val="18"/>
              </w:rPr>
              <w:t>INSPECCION PREVIA</w:t>
            </w:r>
          </w:p>
        </w:tc>
      </w:tr>
      <w:tr w:rsidR="00B81369" w:rsidRPr="002504FE" w14:paraId="38EEBD22" w14:textId="77777777" w:rsidTr="00B81369">
        <w:trPr>
          <w:trHeight w:val="585"/>
        </w:trPr>
        <w:tc>
          <w:tcPr>
            <w:tcW w:w="9606" w:type="dxa"/>
            <w:shd w:val="clear" w:color="auto" w:fill="auto"/>
            <w:vAlign w:val="center"/>
          </w:tcPr>
          <w:p w14:paraId="001FC1AC" w14:textId="77777777" w:rsidR="00B81369" w:rsidRDefault="00B81369" w:rsidP="00892ABC">
            <w:pPr>
              <w:rPr>
                <w:rFonts w:ascii="Verdana" w:hAnsi="Verdana" w:cs="Calibri"/>
                <w:sz w:val="18"/>
                <w:szCs w:val="18"/>
              </w:rPr>
            </w:pPr>
            <w:r w:rsidRPr="00C26B02">
              <w:rPr>
                <w:rFonts w:ascii="Verdana" w:hAnsi="Verdana" w:cs="Calibri"/>
                <w:sz w:val="18"/>
                <w:szCs w:val="18"/>
              </w:rPr>
              <w:t xml:space="preserve">Cualquier proponente podrá participara por cuenta propia en la visita de inspección previa a los predios donde se realizará la remodelación y adecuación de las plantas de engarrafado objeto del proceso de contratación; en el lugar, día y hora programada en el cronograma del DBC, siendo </w:t>
            </w:r>
            <w:r w:rsidRPr="00C26B02">
              <w:rPr>
                <w:rFonts w:ascii="Verdana" w:hAnsi="Verdana" w:cs="Calibri"/>
                <w:sz w:val="18"/>
                <w:szCs w:val="18"/>
              </w:rPr>
              <w:lastRenderedPageBreak/>
              <w:t xml:space="preserve">opcional su participación en dicho acto, o en su defecto podrán inspeccionar los predios por cuenta propia. </w:t>
            </w:r>
          </w:p>
          <w:p w14:paraId="5D55A02D" w14:textId="77777777" w:rsidR="00B81369" w:rsidRPr="00C26B02" w:rsidRDefault="00B81369" w:rsidP="00892ABC">
            <w:pPr>
              <w:rPr>
                <w:rFonts w:ascii="Verdana" w:hAnsi="Verdana" w:cs="Calibri"/>
                <w:sz w:val="18"/>
                <w:szCs w:val="18"/>
              </w:rPr>
            </w:pPr>
          </w:p>
        </w:tc>
      </w:tr>
      <w:tr w:rsidR="00B81369" w:rsidRPr="002504FE" w14:paraId="135DCE85" w14:textId="77777777" w:rsidTr="00B81369">
        <w:trPr>
          <w:trHeight w:val="440"/>
        </w:trPr>
        <w:tc>
          <w:tcPr>
            <w:tcW w:w="9606" w:type="dxa"/>
            <w:shd w:val="clear" w:color="auto" w:fill="9CC2E5"/>
            <w:vAlign w:val="center"/>
          </w:tcPr>
          <w:p w14:paraId="39DAA0F6" w14:textId="77777777" w:rsidR="00B81369" w:rsidRPr="00C26B02" w:rsidRDefault="00B81369" w:rsidP="00174131">
            <w:pPr>
              <w:numPr>
                <w:ilvl w:val="0"/>
                <w:numId w:val="68"/>
              </w:numPr>
              <w:autoSpaceDE w:val="0"/>
              <w:autoSpaceDN w:val="0"/>
              <w:adjustRightInd w:val="0"/>
              <w:rPr>
                <w:rFonts w:ascii="Verdana" w:hAnsi="Verdana" w:cs="Calibri"/>
                <w:b/>
                <w:bCs/>
                <w:sz w:val="18"/>
                <w:szCs w:val="18"/>
              </w:rPr>
            </w:pPr>
            <w:r>
              <w:rPr>
                <w:rFonts w:ascii="Verdana" w:hAnsi="Verdana" w:cs="Calibri"/>
                <w:b/>
                <w:bCs/>
                <w:sz w:val="18"/>
                <w:szCs w:val="18"/>
              </w:rPr>
              <w:lastRenderedPageBreak/>
              <w:t>CONSULTAS ESCRITAS</w:t>
            </w:r>
          </w:p>
        </w:tc>
      </w:tr>
      <w:tr w:rsidR="00B81369" w:rsidRPr="002504FE" w14:paraId="29C5BD2A" w14:textId="77777777" w:rsidTr="00B81369">
        <w:trPr>
          <w:trHeight w:val="634"/>
        </w:trPr>
        <w:tc>
          <w:tcPr>
            <w:tcW w:w="9606" w:type="dxa"/>
            <w:shd w:val="clear" w:color="auto" w:fill="auto"/>
            <w:vAlign w:val="center"/>
          </w:tcPr>
          <w:p w14:paraId="653E801D" w14:textId="2112FAA0" w:rsidR="00B81369" w:rsidRPr="002504FE" w:rsidRDefault="00B81369" w:rsidP="00B81369">
            <w:pPr>
              <w:tabs>
                <w:tab w:val="left" w:pos="993"/>
              </w:tabs>
              <w:jc w:val="both"/>
              <w:rPr>
                <w:rFonts w:ascii="Verdana" w:hAnsi="Verdana" w:cs="Calibri"/>
                <w:sz w:val="18"/>
                <w:szCs w:val="18"/>
              </w:rPr>
            </w:pPr>
            <w:r w:rsidRPr="00C26B02">
              <w:rPr>
                <w:rFonts w:ascii="Verdana" w:hAnsi="Verdana" w:cs="Calibri"/>
                <w:sz w:val="18"/>
                <w:szCs w:val="18"/>
              </w:rPr>
              <w:t xml:space="preserve">Cualquier empresa proponente podrá realizar consultas al DBC escritas, mismas que deberá ser enviada al correo electrónico institucional descrito en el cronograma de actividades. </w:t>
            </w:r>
          </w:p>
        </w:tc>
      </w:tr>
      <w:tr w:rsidR="00B81369" w:rsidRPr="002504FE" w14:paraId="13FA0A82" w14:textId="77777777" w:rsidTr="00B81369">
        <w:trPr>
          <w:trHeight w:val="425"/>
        </w:trPr>
        <w:tc>
          <w:tcPr>
            <w:tcW w:w="9606" w:type="dxa"/>
            <w:shd w:val="clear" w:color="auto" w:fill="9CC2E5"/>
            <w:vAlign w:val="center"/>
          </w:tcPr>
          <w:p w14:paraId="21F6CBED" w14:textId="77777777" w:rsidR="00B81369" w:rsidRPr="002504FE" w:rsidRDefault="00B81369" w:rsidP="00174131">
            <w:pPr>
              <w:numPr>
                <w:ilvl w:val="0"/>
                <w:numId w:val="68"/>
              </w:numPr>
              <w:rPr>
                <w:rFonts w:ascii="Verdana" w:hAnsi="Verdana" w:cs="Calibri"/>
                <w:color w:val="FF0000"/>
                <w:sz w:val="18"/>
                <w:szCs w:val="18"/>
              </w:rPr>
            </w:pPr>
            <w:r>
              <w:rPr>
                <w:rFonts w:ascii="Verdana" w:hAnsi="Verdana" w:cs="Calibri"/>
                <w:b/>
                <w:bCs/>
                <w:sz w:val="18"/>
                <w:szCs w:val="18"/>
              </w:rPr>
              <w:t xml:space="preserve">REUNION DE ACLARACION </w:t>
            </w:r>
          </w:p>
        </w:tc>
      </w:tr>
      <w:tr w:rsidR="00B81369" w:rsidRPr="002504FE" w14:paraId="0BF3CDC3" w14:textId="77777777" w:rsidTr="00B81369">
        <w:trPr>
          <w:trHeight w:val="843"/>
        </w:trPr>
        <w:tc>
          <w:tcPr>
            <w:tcW w:w="9606" w:type="dxa"/>
            <w:shd w:val="clear" w:color="auto" w:fill="auto"/>
            <w:vAlign w:val="center"/>
          </w:tcPr>
          <w:p w14:paraId="7BF8B434"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Se realizará una Reunión de Aclaración, en la fecha señalada en la Convocatoria, en la que los proponentes potenciales podrán expresar sus consultas sobre el proceso de contratación.</w:t>
            </w:r>
          </w:p>
          <w:p w14:paraId="0F263A7C" w14:textId="77777777" w:rsidR="00B81369" w:rsidRPr="00C26B02" w:rsidRDefault="00B81369" w:rsidP="00892ABC">
            <w:pPr>
              <w:rPr>
                <w:rFonts w:ascii="Verdana" w:hAnsi="Verdana" w:cs="Calibri"/>
                <w:sz w:val="18"/>
                <w:szCs w:val="18"/>
              </w:rPr>
            </w:pPr>
          </w:p>
          <w:p w14:paraId="489E69CF"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Las solicitudes de aclaración, las consultas escritas y sus respuestas, deberán ser tratadas en esta reunión.</w:t>
            </w:r>
          </w:p>
          <w:p w14:paraId="004DFDF9" w14:textId="77777777" w:rsidR="00B81369" w:rsidRPr="00C26B02" w:rsidRDefault="00B81369" w:rsidP="00892ABC">
            <w:pPr>
              <w:rPr>
                <w:rFonts w:ascii="Verdana" w:hAnsi="Verdana" w:cs="Calibri"/>
                <w:sz w:val="18"/>
                <w:szCs w:val="18"/>
              </w:rPr>
            </w:pPr>
          </w:p>
          <w:p w14:paraId="7D3F9994" w14:textId="70258358" w:rsidR="00B81369" w:rsidRPr="002504FE" w:rsidRDefault="00B81369" w:rsidP="00B81369">
            <w:pPr>
              <w:rPr>
                <w:rFonts w:ascii="Verdana" w:hAnsi="Verdana" w:cs="Calibri"/>
                <w:color w:val="FF0000"/>
                <w:sz w:val="18"/>
                <w:szCs w:val="18"/>
                <w:highlight w:val="yellow"/>
                <w:u w:val="single"/>
              </w:rPr>
            </w:pPr>
            <w:r w:rsidRPr="00C26B02">
              <w:rPr>
                <w:rFonts w:ascii="Verdana" w:hAnsi="Verdana" w:cs="Calibri"/>
                <w:sz w:val="18"/>
                <w:szCs w:val="18"/>
              </w:rPr>
              <w:t>Al final de la reunión, el convocante entregará a cada uno de los proponentes asistentes o aquellos que así lo soliciten copia o fotocopia del Acta de la Reunión de Aclaración, suscrita por los servidores públicos y todos los asistentes que así lo deseen.</w:t>
            </w:r>
          </w:p>
        </w:tc>
      </w:tr>
      <w:tr w:rsidR="00B81369" w:rsidRPr="002504FE" w14:paraId="173D2CF1" w14:textId="77777777" w:rsidTr="00B81369">
        <w:trPr>
          <w:trHeight w:val="446"/>
        </w:trPr>
        <w:tc>
          <w:tcPr>
            <w:tcW w:w="9606" w:type="dxa"/>
            <w:shd w:val="clear" w:color="auto" w:fill="9CC2E5"/>
            <w:vAlign w:val="center"/>
          </w:tcPr>
          <w:p w14:paraId="780948DD" w14:textId="77777777" w:rsidR="00B81369" w:rsidRDefault="00B81369" w:rsidP="00174131">
            <w:pPr>
              <w:numPr>
                <w:ilvl w:val="0"/>
                <w:numId w:val="68"/>
              </w:numPr>
              <w:rPr>
                <w:rFonts w:ascii="Verdana" w:hAnsi="Verdana" w:cs="Calibri"/>
                <w:b/>
                <w:bCs/>
                <w:sz w:val="18"/>
                <w:szCs w:val="18"/>
              </w:rPr>
            </w:pPr>
            <w:r>
              <w:rPr>
                <w:rFonts w:ascii="Verdana" w:hAnsi="Verdana" w:cs="Calibri"/>
                <w:b/>
                <w:bCs/>
                <w:sz w:val="18"/>
                <w:szCs w:val="18"/>
              </w:rPr>
              <w:t xml:space="preserve">SEGUROS </w:t>
            </w:r>
          </w:p>
        </w:tc>
      </w:tr>
      <w:tr w:rsidR="00B81369" w:rsidRPr="002504FE" w14:paraId="6E767490" w14:textId="77777777" w:rsidTr="00B81369">
        <w:trPr>
          <w:trHeight w:val="446"/>
        </w:trPr>
        <w:tc>
          <w:tcPr>
            <w:tcW w:w="9606" w:type="dxa"/>
            <w:shd w:val="clear" w:color="auto" w:fill="auto"/>
            <w:vAlign w:val="center"/>
          </w:tcPr>
          <w:p w14:paraId="20F1C756" w14:textId="77777777" w:rsidR="00B81369" w:rsidRDefault="00B81369" w:rsidP="00892ABC">
            <w:pPr>
              <w:ind w:left="1080"/>
              <w:jc w:val="both"/>
              <w:rPr>
                <w:rFonts w:ascii="Verdana" w:hAnsi="Verdana" w:cs="Calibri"/>
                <w:b/>
                <w:sz w:val="18"/>
                <w:szCs w:val="18"/>
              </w:rPr>
            </w:pPr>
            <w:bookmarkStart w:id="29" w:name="_Toc445474214"/>
          </w:p>
          <w:p w14:paraId="7678E10A" w14:textId="77777777" w:rsidR="00B81369" w:rsidRPr="00C26B02" w:rsidRDefault="00B81369" w:rsidP="00174131">
            <w:pPr>
              <w:numPr>
                <w:ilvl w:val="1"/>
                <w:numId w:val="68"/>
              </w:numPr>
              <w:jc w:val="both"/>
              <w:rPr>
                <w:rFonts w:ascii="Verdana" w:hAnsi="Verdana" w:cs="Calibri"/>
                <w:b/>
                <w:sz w:val="18"/>
                <w:szCs w:val="18"/>
              </w:rPr>
            </w:pPr>
            <w:r w:rsidRPr="00C26B02">
              <w:rPr>
                <w:rFonts w:ascii="Verdana" w:hAnsi="Verdana" w:cs="Calibri"/>
                <w:b/>
                <w:sz w:val="18"/>
                <w:szCs w:val="18"/>
              </w:rPr>
              <w:t>SEGUROS DEL CONTRATISTA</w:t>
            </w:r>
            <w:bookmarkEnd w:id="29"/>
          </w:p>
          <w:p w14:paraId="165E42AF" w14:textId="77777777" w:rsidR="00B81369" w:rsidRPr="00C26B02" w:rsidRDefault="00B81369" w:rsidP="00892ABC">
            <w:pPr>
              <w:jc w:val="both"/>
              <w:rPr>
                <w:rFonts w:ascii="Verdana" w:hAnsi="Verdana" w:cs="Calibri"/>
                <w:sz w:val="18"/>
                <w:szCs w:val="18"/>
              </w:rPr>
            </w:pPr>
          </w:p>
          <w:p w14:paraId="3930E567"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El Contratista obtendrá y mantendrá vigentes de forma ininterrumpida mientras dure el contrato, los seguros obligatorios requeridos en el Estado Plurinacional de Bolivia, incluyendo de forma enunciativa más no limitativa las Pólizas de Seguro descritas en la presente Sub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23DD723E" w14:textId="77777777" w:rsidR="00B81369" w:rsidRPr="00C26B02" w:rsidRDefault="00B81369" w:rsidP="00892ABC">
            <w:pPr>
              <w:jc w:val="both"/>
              <w:rPr>
                <w:rFonts w:ascii="Verdana" w:hAnsi="Verdana" w:cs="Calibri"/>
                <w:sz w:val="18"/>
                <w:szCs w:val="18"/>
              </w:rPr>
            </w:pPr>
          </w:p>
          <w:p w14:paraId="0174757E"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El Contratista notificará inmediatamente a la(s) Aseguradora(s) y proveerá toda la Información necesaria en relación con cualquier evento, siniestro y/o accidente del que pueda surgir una reclamación bajo dichas Pólizas de Seguros. Asimismo, el Contratista informará al Contratante inmediatamente el referido evento, siniestro y/o accidente y le hará llegar las copias de toda la correspondencia y los documentos relacionados con dicho evento o con cualquier reclamación bajo dichas pólizas. El Contratante será incluido como Asegurado Adicional en las Pólizas especificadas en esta Sub Cláusula hasta el límite de responsabilidad cubierto por la póliza del Contratista. Todas las Pólizas de Seguros que el Contratista deba mantener: (i) dispondrán que no podrán ser canceladas, no renovadas o cambiadas sustancialmente sin el envío al Contratante de un aviso con treinta (30) Días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6BCC0264" w14:textId="77777777" w:rsidR="00B81369" w:rsidRPr="00C26B02" w:rsidRDefault="00B81369" w:rsidP="00892ABC">
            <w:pPr>
              <w:jc w:val="both"/>
              <w:rPr>
                <w:rFonts w:ascii="Verdana" w:hAnsi="Verdana" w:cs="Calibri"/>
                <w:sz w:val="18"/>
                <w:szCs w:val="18"/>
              </w:rPr>
            </w:pPr>
          </w:p>
          <w:p w14:paraId="0C84A933" w14:textId="77777777" w:rsidR="00B81369" w:rsidRDefault="00B81369" w:rsidP="00892ABC">
            <w:pPr>
              <w:jc w:val="both"/>
              <w:rPr>
                <w:rFonts w:ascii="Verdana" w:hAnsi="Verdana" w:cs="Calibri"/>
                <w:sz w:val="18"/>
                <w:szCs w:val="18"/>
              </w:rPr>
            </w:pPr>
            <w:r w:rsidRPr="00C26B02">
              <w:rPr>
                <w:rFonts w:ascii="Verdana" w:hAnsi="Verdana" w:cs="Calibri"/>
                <w:sz w:val="18"/>
                <w:szCs w:val="18"/>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585BB3B6" w14:textId="77777777" w:rsidR="00B81369" w:rsidRPr="00C26B02" w:rsidRDefault="00B81369" w:rsidP="00892ABC">
            <w:pPr>
              <w:jc w:val="both"/>
              <w:rPr>
                <w:rFonts w:ascii="Verdana" w:hAnsi="Verdana" w:cs="Calibri"/>
                <w:sz w:val="18"/>
                <w:szCs w:val="18"/>
              </w:rPr>
            </w:pPr>
          </w:p>
          <w:p w14:paraId="510A3112" w14:textId="77777777" w:rsidR="00B81369" w:rsidRPr="00C26B02" w:rsidRDefault="00B81369" w:rsidP="00174131">
            <w:pPr>
              <w:numPr>
                <w:ilvl w:val="2"/>
                <w:numId w:val="68"/>
              </w:numPr>
              <w:jc w:val="both"/>
              <w:rPr>
                <w:rFonts w:ascii="Verdana" w:hAnsi="Verdana" w:cs="Calibri"/>
                <w:b/>
                <w:sz w:val="18"/>
                <w:szCs w:val="18"/>
              </w:rPr>
            </w:pPr>
            <w:bookmarkStart w:id="30" w:name="_Toc445474215"/>
            <w:r w:rsidRPr="00C26B02">
              <w:rPr>
                <w:rFonts w:ascii="Verdana" w:hAnsi="Verdana" w:cs="Calibri"/>
                <w:b/>
                <w:sz w:val="18"/>
                <w:szCs w:val="18"/>
              </w:rPr>
              <w:t>SEGURO DE TODO RIESGO DE CONSTRUCCIÓN</w:t>
            </w:r>
            <w:bookmarkEnd w:id="30"/>
          </w:p>
          <w:p w14:paraId="0F096538" w14:textId="77777777" w:rsidR="00B81369" w:rsidRDefault="00B81369" w:rsidP="00892ABC">
            <w:pPr>
              <w:jc w:val="both"/>
              <w:rPr>
                <w:rFonts w:ascii="Verdana" w:hAnsi="Verdana" w:cs="Calibri"/>
                <w:sz w:val="18"/>
                <w:szCs w:val="18"/>
              </w:rPr>
            </w:pPr>
          </w:p>
          <w:p w14:paraId="767CDB79"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Durante la ejecución de la obra, el Contratista deberá obtener una póliza de Seguro de Todo Riesgo de Construcción, la misma que cubrirá la construcción de las Tres plantas de engarrafado, por un valor asegurado equivalente al valor del contrato, debiendo mantener actualizada la suma asegurada.</w:t>
            </w:r>
          </w:p>
          <w:p w14:paraId="2EFCB1C3" w14:textId="77777777" w:rsidR="00B81369" w:rsidRPr="00C26B02" w:rsidRDefault="00B81369" w:rsidP="00892ABC">
            <w:pPr>
              <w:jc w:val="both"/>
              <w:rPr>
                <w:rFonts w:ascii="Verdana" w:hAnsi="Verdana" w:cs="Calibri"/>
                <w:sz w:val="18"/>
                <w:szCs w:val="18"/>
              </w:rPr>
            </w:pPr>
          </w:p>
          <w:p w14:paraId="2F3C429C"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lastRenderedPageBreak/>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26B02">
              <w:rPr>
                <w:rFonts w:ascii="Verdana" w:hAnsi="Verdana" w:cs="Calibri"/>
                <w:sz w:val="18"/>
                <w:szCs w:val="18"/>
              </w:rPr>
              <w:t>enfangamiento</w:t>
            </w:r>
            <w:proofErr w:type="spellEnd"/>
            <w:r w:rsidRPr="00C26B02">
              <w:rPr>
                <w:rFonts w:ascii="Verdana" w:hAnsi="Verdana" w:cs="Calibri"/>
                <w:sz w:val="18"/>
                <w:szCs w:val="18"/>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35D41A10" w14:textId="77777777" w:rsidR="00B81369" w:rsidRPr="00C26B02" w:rsidRDefault="00B81369" w:rsidP="00892ABC">
            <w:pPr>
              <w:jc w:val="both"/>
              <w:rPr>
                <w:rFonts w:ascii="Verdana" w:hAnsi="Verdana" w:cs="Calibri"/>
                <w:sz w:val="18"/>
                <w:szCs w:val="18"/>
              </w:rPr>
            </w:pPr>
          </w:p>
          <w:p w14:paraId="24F8A4EA"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71DB7B53" w14:textId="77777777" w:rsidR="00B81369" w:rsidRPr="00C26B02" w:rsidRDefault="00B81369" w:rsidP="00892ABC">
            <w:pPr>
              <w:jc w:val="both"/>
              <w:rPr>
                <w:rFonts w:ascii="Verdana" w:hAnsi="Verdana" w:cs="Calibri"/>
                <w:sz w:val="18"/>
                <w:szCs w:val="18"/>
              </w:rPr>
            </w:pPr>
          </w:p>
          <w:p w14:paraId="0C170296" w14:textId="77777777" w:rsidR="00B81369" w:rsidRDefault="00B81369" w:rsidP="00892ABC">
            <w:pPr>
              <w:jc w:val="both"/>
              <w:rPr>
                <w:rFonts w:ascii="Verdana" w:hAnsi="Verdana" w:cs="Calibri"/>
                <w:sz w:val="18"/>
                <w:szCs w:val="18"/>
              </w:rPr>
            </w:pPr>
            <w:r w:rsidRPr="00C26B02">
              <w:rPr>
                <w:rFonts w:ascii="Verdana" w:hAnsi="Verdana" w:cs="Calibri"/>
                <w:sz w:val="18"/>
                <w:szCs w:val="18"/>
              </w:rPr>
              <w:t>La vigencia de la Póliza deberá incluir todo el periodo de construcción hasta la fecha de entrega y aceptación definitiva de la obra</w:t>
            </w:r>
          </w:p>
          <w:p w14:paraId="69CAE977" w14:textId="77777777" w:rsidR="00B81369" w:rsidRDefault="00B81369" w:rsidP="00892ABC">
            <w:pPr>
              <w:jc w:val="both"/>
              <w:rPr>
                <w:rFonts w:ascii="Verdana" w:hAnsi="Verdana" w:cs="Calibri"/>
                <w:sz w:val="18"/>
                <w:szCs w:val="18"/>
              </w:rPr>
            </w:pPr>
          </w:p>
          <w:p w14:paraId="286B642E" w14:textId="77777777" w:rsidR="00B81369" w:rsidRDefault="00B81369" w:rsidP="00174131">
            <w:pPr>
              <w:numPr>
                <w:ilvl w:val="2"/>
                <w:numId w:val="68"/>
              </w:numPr>
              <w:jc w:val="both"/>
              <w:rPr>
                <w:rFonts w:ascii="Verdana" w:hAnsi="Verdana" w:cs="Calibri"/>
                <w:b/>
                <w:sz w:val="18"/>
                <w:szCs w:val="18"/>
              </w:rPr>
            </w:pPr>
            <w:bookmarkStart w:id="31" w:name="_Toc445474216"/>
            <w:r w:rsidRPr="00C26B02">
              <w:rPr>
                <w:rFonts w:ascii="Verdana" w:hAnsi="Verdana" w:cs="Calibri"/>
                <w:b/>
                <w:sz w:val="18"/>
                <w:szCs w:val="18"/>
              </w:rPr>
              <w:t>SEGURO DE TODO RIESGO DE MONTAJE</w:t>
            </w:r>
            <w:bookmarkEnd w:id="31"/>
          </w:p>
          <w:p w14:paraId="3AEF0C68" w14:textId="77777777" w:rsidR="00B81369" w:rsidRPr="00C26B02" w:rsidRDefault="00B81369" w:rsidP="00892ABC">
            <w:pPr>
              <w:jc w:val="both"/>
              <w:rPr>
                <w:rFonts w:ascii="Verdana" w:hAnsi="Verdana" w:cs="Calibri"/>
                <w:sz w:val="18"/>
                <w:szCs w:val="18"/>
              </w:rPr>
            </w:pPr>
          </w:p>
          <w:p w14:paraId="7FBBC77F"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Durante la ejecución del montaje, el Contratista deberá obtener una póliza de Seguro de Todo Riesgo de Montaje, la misma que cubrirá la instalación de las tres plantas de engarrafado, considerando el valor total a riesgo, equivalente al valor del contrato al finalizar la obra, debiendo mantener actualizada la suma asegurada.</w:t>
            </w:r>
          </w:p>
          <w:p w14:paraId="61E14B8B" w14:textId="77777777" w:rsidR="00B81369" w:rsidRPr="00C26B02" w:rsidRDefault="00B81369" w:rsidP="00892ABC">
            <w:pPr>
              <w:jc w:val="both"/>
              <w:rPr>
                <w:rFonts w:ascii="Verdana" w:hAnsi="Verdana" w:cs="Calibri"/>
                <w:sz w:val="18"/>
                <w:szCs w:val="18"/>
              </w:rPr>
            </w:pPr>
          </w:p>
          <w:p w14:paraId="1B1C0FCE"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 xml:space="preserve">Debe incluir las coberturas de: Daños materiales a los bienes asegurados, incluyendo errores durante el Montaje. Daños causados directamente por terremoto, temblor, maremoto y erupción volcánica. Daños causados directamente por ciclón, huracán tempestad, lluvia, vientos, inundación, desbordamiento y alza de nivel de aguas, </w:t>
            </w:r>
            <w:proofErr w:type="spellStart"/>
            <w:r w:rsidRPr="00C26B02">
              <w:rPr>
                <w:rFonts w:ascii="Verdana" w:hAnsi="Verdana" w:cs="Calibri"/>
                <w:sz w:val="18"/>
                <w:szCs w:val="18"/>
              </w:rPr>
              <w:t>enfangamiento</w:t>
            </w:r>
            <w:proofErr w:type="spellEnd"/>
            <w:r w:rsidRPr="00C26B02">
              <w:rPr>
                <w:rFonts w:ascii="Verdana" w:hAnsi="Verdana" w:cs="Calibri"/>
                <w:sz w:val="18"/>
                <w:szCs w:val="18"/>
              </w:rPr>
              <w:t>, hundimiento o deslizamiento del terreno, derrumbes y desprendimiento de tierra o de rocas. Daños causados por errores en diseño, defectos de construcción, fundición, uso de materiales defectuosos y defectos de mano de obra ocurridos en el taller del fabricante. Los Gastos por concepto de desmontaje y Remoción de escombros. Gastos adicionales por horas extras, trabajo nocturno, trabajo en días festivos, flete expreso, gastos de aceleración de siniestros, Cobertura para Propiedad Adyacente, Transporte Terrestre, de equipos y maquinaria del contratista y otras coberturas que vea necesarias el Contratista inherentes a la ejecución misma de las labores de montaje.</w:t>
            </w:r>
          </w:p>
          <w:p w14:paraId="1E97126D" w14:textId="77777777" w:rsidR="00B81369" w:rsidRPr="00C26B02" w:rsidRDefault="00B81369" w:rsidP="00892ABC">
            <w:pPr>
              <w:jc w:val="both"/>
              <w:rPr>
                <w:rFonts w:ascii="Verdana" w:hAnsi="Verdana" w:cs="Calibri"/>
                <w:sz w:val="18"/>
                <w:szCs w:val="18"/>
              </w:rPr>
            </w:pPr>
          </w:p>
          <w:p w14:paraId="24AAA91B"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dejando indemne a YPFB por cualquier suceso.</w:t>
            </w:r>
          </w:p>
          <w:p w14:paraId="42262B8D" w14:textId="77777777" w:rsidR="00B81369" w:rsidRPr="00C26B02" w:rsidRDefault="00B81369" w:rsidP="00892ABC">
            <w:pPr>
              <w:jc w:val="both"/>
              <w:rPr>
                <w:rFonts w:ascii="Verdana" w:hAnsi="Verdana" w:cs="Calibri"/>
                <w:sz w:val="18"/>
                <w:szCs w:val="18"/>
              </w:rPr>
            </w:pPr>
          </w:p>
          <w:p w14:paraId="4D61A9A5" w14:textId="77777777" w:rsidR="00B81369" w:rsidRDefault="00B81369" w:rsidP="00892ABC">
            <w:pPr>
              <w:jc w:val="both"/>
              <w:rPr>
                <w:rFonts w:ascii="Verdana" w:hAnsi="Verdana" w:cs="Calibri"/>
                <w:sz w:val="18"/>
                <w:szCs w:val="18"/>
              </w:rPr>
            </w:pPr>
            <w:r w:rsidRPr="00C26B02">
              <w:rPr>
                <w:rFonts w:ascii="Verdana" w:hAnsi="Verdana" w:cs="Calibri"/>
                <w:sz w:val="18"/>
                <w:szCs w:val="18"/>
              </w:rPr>
              <w:t>La vigencia de la Póliza deberá incluir el periodo de construcción/montaje, periodo de pruebas y el periodo de mantenimiento hasta la fecha de entrega y aceptación definitiva de la obra.</w:t>
            </w:r>
          </w:p>
          <w:p w14:paraId="36B60E96" w14:textId="77777777" w:rsidR="00B81369" w:rsidRDefault="00B81369" w:rsidP="00892ABC">
            <w:pPr>
              <w:jc w:val="both"/>
              <w:rPr>
                <w:rFonts w:ascii="Verdana" w:hAnsi="Verdana" w:cs="Calibri"/>
                <w:sz w:val="18"/>
                <w:szCs w:val="18"/>
              </w:rPr>
            </w:pPr>
          </w:p>
          <w:p w14:paraId="015A5CB3" w14:textId="77777777" w:rsidR="00B81369" w:rsidRDefault="00B81369" w:rsidP="00174131">
            <w:pPr>
              <w:pStyle w:val="Ttulo3"/>
              <w:numPr>
                <w:ilvl w:val="2"/>
                <w:numId w:val="68"/>
              </w:numPr>
              <w:spacing w:before="0" w:after="0"/>
              <w:rPr>
                <w:rFonts w:ascii="Verdana" w:hAnsi="Verdana" w:cs="Calibri"/>
                <w:bCs w:val="0"/>
                <w:sz w:val="18"/>
                <w:szCs w:val="18"/>
              </w:rPr>
            </w:pPr>
            <w:bookmarkStart w:id="32" w:name="_Toc445474217"/>
            <w:r w:rsidRPr="00C26B02">
              <w:rPr>
                <w:rFonts w:ascii="Verdana" w:hAnsi="Verdana" w:cs="Calibri"/>
                <w:bCs w:val="0"/>
                <w:sz w:val="18"/>
                <w:szCs w:val="18"/>
              </w:rPr>
              <w:t>SEGURO DE RESPONSABILIDAD CIVIL POR DAÑOS A TERCEROS</w:t>
            </w:r>
            <w:bookmarkEnd w:id="32"/>
          </w:p>
          <w:p w14:paraId="02A2E818" w14:textId="77777777" w:rsidR="00B81369" w:rsidRDefault="00B81369" w:rsidP="00892ABC"/>
          <w:p w14:paraId="3EAE8283"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La cobertura del Seguro de Responsabilidad Civil por Daños a Terceros se proveerá para la responsabilidad que surja de todas las actividades derivadas de la instalación de las tres plantas de engarrafado.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3.000.000.- (Tres Millones 00/100 Dólares Estadounidenses) por evento y/o reclamo. Esta póliza contemplará también su activación en exceso de las coberturas primarias de Responsabilidad Civil de la Póliza de Automotores.</w:t>
            </w:r>
          </w:p>
          <w:p w14:paraId="47D1BDDB" w14:textId="77777777" w:rsidR="00B81369" w:rsidRPr="00C26B02" w:rsidRDefault="00B81369" w:rsidP="00892ABC">
            <w:pPr>
              <w:jc w:val="both"/>
              <w:rPr>
                <w:rFonts w:ascii="Verdana" w:hAnsi="Verdana" w:cs="Calibri"/>
                <w:sz w:val="18"/>
                <w:szCs w:val="18"/>
              </w:rPr>
            </w:pPr>
          </w:p>
          <w:p w14:paraId="546D591E"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lastRenderedPageBreak/>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50.000.- (Cincuenta Mil 00/100 Dólares Estadounidenses) por evento o según lo requieran las Normas Aplicables, lo que sea mayor.</w:t>
            </w:r>
          </w:p>
          <w:p w14:paraId="0200B695" w14:textId="77777777" w:rsidR="00B81369" w:rsidRPr="00C26B02" w:rsidRDefault="00B81369" w:rsidP="00892ABC">
            <w:pPr>
              <w:rPr>
                <w:rFonts w:ascii="Verdana" w:hAnsi="Verdana" w:cs="Calibri"/>
                <w:b/>
                <w:sz w:val="18"/>
                <w:szCs w:val="18"/>
              </w:rPr>
            </w:pPr>
          </w:p>
          <w:p w14:paraId="70692E12" w14:textId="77777777" w:rsidR="00B81369" w:rsidRPr="00C26B02" w:rsidRDefault="00B81369" w:rsidP="00174131">
            <w:pPr>
              <w:pStyle w:val="Ttulo3"/>
              <w:numPr>
                <w:ilvl w:val="2"/>
                <w:numId w:val="68"/>
              </w:numPr>
              <w:spacing w:before="0" w:after="0"/>
              <w:rPr>
                <w:rFonts w:ascii="Verdana" w:hAnsi="Verdana" w:cs="Calibri"/>
                <w:bCs w:val="0"/>
                <w:sz w:val="18"/>
                <w:szCs w:val="18"/>
              </w:rPr>
            </w:pPr>
            <w:bookmarkStart w:id="33" w:name="_Toc445474218"/>
            <w:r w:rsidRPr="00C26B02">
              <w:rPr>
                <w:rFonts w:ascii="Verdana" w:hAnsi="Verdana" w:cs="Calibri"/>
                <w:bCs w:val="0"/>
                <w:sz w:val="18"/>
                <w:szCs w:val="18"/>
              </w:rPr>
              <w:t>SEGURO ACCIDENTES PERSONALES Y VIDA EN GRUPO</w:t>
            </w:r>
            <w:bookmarkEnd w:id="33"/>
          </w:p>
          <w:p w14:paraId="0E194E5F" w14:textId="77777777" w:rsidR="00B81369" w:rsidRPr="00C26B02" w:rsidRDefault="00B81369" w:rsidP="00892ABC">
            <w:pPr>
              <w:jc w:val="both"/>
              <w:rPr>
                <w:rFonts w:ascii="Verdana" w:hAnsi="Verdana" w:cs="Calibri"/>
                <w:sz w:val="18"/>
                <w:szCs w:val="18"/>
              </w:rPr>
            </w:pPr>
          </w:p>
          <w:p w14:paraId="7BE05738"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687EEED6" w14:textId="77777777" w:rsidR="00B81369" w:rsidRDefault="00B81369" w:rsidP="00892ABC">
            <w:pPr>
              <w:jc w:val="both"/>
              <w:rPr>
                <w:rFonts w:ascii="Verdana" w:hAnsi="Verdana" w:cs="Calibri"/>
                <w:sz w:val="18"/>
                <w:szCs w:val="18"/>
              </w:rPr>
            </w:pPr>
          </w:p>
          <w:p w14:paraId="689D6C5E" w14:textId="77777777" w:rsidR="00B81369" w:rsidRPr="00C26B02" w:rsidRDefault="00B81369" w:rsidP="00174131">
            <w:pPr>
              <w:pStyle w:val="Ttulo3"/>
              <w:numPr>
                <w:ilvl w:val="2"/>
                <w:numId w:val="68"/>
              </w:numPr>
              <w:spacing w:before="0" w:after="0"/>
              <w:rPr>
                <w:rFonts w:ascii="Verdana" w:hAnsi="Verdana" w:cs="Calibri"/>
                <w:bCs w:val="0"/>
                <w:sz w:val="18"/>
                <w:szCs w:val="18"/>
              </w:rPr>
            </w:pPr>
            <w:bookmarkStart w:id="34" w:name="_Toc445474219"/>
            <w:r w:rsidRPr="00C26B02">
              <w:rPr>
                <w:rFonts w:ascii="Verdana" w:hAnsi="Verdana" w:cs="Calibri"/>
                <w:bCs w:val="0"/>
                <w:sz w:val="18"/>
                <w:szCs w:val="18"/>
              </w:rPr>
              <w:t>SEGURO DE AUTOMOTORES</w:t>
            </w:r>
            <w:bookmarkEnd w:id="34"/>
          </w:p>
          <w:p w14:paraId="7A53502D" w14:textId="77777777" w:rsidR="00B81369" w:rsidRDefault="00B81369" w:rsidP="00892ABC">
            <w:pPr>
              <w:jc w:val="both"/>
              <w:rPr>
                <w:rFonts w:ascii="Verdana" w:hAnsi="Verdana" w:cs="Calibri"/>
                <w:sz w:val="18"/>
                <w:szCs w:val="18"/>
              </w:rPr>
            </w:pPr>
          </w:p>
          <w:p w14:paraId="6937BC1E" w14:textId="77777777" w:rsidR="00B81369" w:rsidRDefault="00B81369" w:rsidP="00892ABC">
            <w:pPr>
              <w:pStyle w:val="Default"/>
              <w:tabs>
                <w:tab w:val="left" w:pos="0"/>
              </w:tabs>
              <w:jc w:val="both"/>
              <w:rPr>
                <w:rFonts w:cs="Calibri"/>
                <w:color w:val="auto"/>
                <w:sz w:val="18"/>
                <w:szCs w:val="18"/>
              </w:rPr>
            </w:pPr>
            <w:r w:rsidRPr="00C26B02">
              <w:rPr>
                <w:rFonts w:cs="Calibri"/>
                <w:color w:val="auto"/>
                <w:sz w:val="18"/>
                <w:szCs w:val="18"/>
              </w:rPr>
              <w:t>La cobertura del seguro de automotores deberá cubrir la responsabilidad civil por vehículo hasta Sus. 30.000.- (Treinta mil 00/100 Dólares Americanos) a todos los vehículos propios, no propios y alquilados del Contratista.</w:t>
            </w:r>
          </w:p>
          <w:p w14:paraId="1A38A8C9" w14:textId="77777777" w:rsidR="00B81369" w:rsidRPr="00C26B02" w:rsidRDefault="00B81369" w:rsidP="00892ABC">
            <w:pPr>
              <w:pStyle w:val="Default"/>
              <w:tabs>
                <w:tab w:val="left" w:pos="0"/>
              </w:tabs>
              <w:jc w:val="both"/>
              <w:rPr>
                <w:rFonts w:cs="Calibri"/>
                <w:b/>
                <w:color w:val="auto"/>
                <w:sz w:val="18"/>
                <w:szCs w:val="18"/>
              </w:rPr>
            </w:pPr>
          </w:p>
          <w:p w14:paraId="0AAFF15A" w14:textId="77777777" w:rsidR="00B81369" w:rsidRPr="00C26B02" w:rsidRDefault="00B81369" w:rsidP="00174131">
            <w:pPr>
              <w:pStyle w:val="Ttulo3"/>
              <w:numPr>
                <w:ilvl w:val="2"/>
                <w:numId w:val="68"/>
              </w:numPr>
              <w:spacing w:before="0" w:after="0"/>
              <w:rPr>
                <w:rFonts w:ascii="Verdana" w:hAnsi="Verdana" w:cs="Calibri"/>
                <w:bCs w:val="0"/>
                <w:sz w:val="18"/>
                <w:szCs w:val="18"/>
              </w:rPr>
            </w:pPr>
            <w:bookmarkStart w:id="35" w:name="_Toc445474220"/>
            <w:r w:rsidRPr="00C26B02">
              <w:rPr>
                <w:rFonts w:ascii="Verdana" w:hAnsi="Verdana" w:cs="Calibri"/>
                <w:bCs w:val="0"/>
                <w:sz w:val="18"/>
                <w:szCs w:val="18"/>
              </w:rPr>
              <w:t>SEGURO OBLIGATORIO PARA ACCIDENTES DE TRÁNSITO SOAT</w:t>
            </w:r>
            <w:bookmarkEnd w:id="35"/>
          </w:p>
          <w:p w14:paraId="1ACAC45E" w14:textId="77777777" w:rsidR="00B81369" w:rsidRPr="00C26B02" w:rsidRDefault="00B81369" w:rsidP="00892ABC">
            <w:pPr>
              <w:jc w:val="both"/>
              <w:rPr>
                <w:rFonts w:ascii="Verdana" w:hAnsi="Verdana" w:cs="Calibri"/>
                <w:sz w:val="18"/>
                <w:szCs w:val="18"/>
              </w:rPr>
            </w:pPr>
          </w:p>
          <w:p w14:paraId="6FDC063D"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De conformidad a las Normas Aplicables, se deberá contratar anualmente antes del 1ro de enero de cada año la cobertura del Seguro Obligatorio para Accidentes de Tránsito, para la totalidad de vehículos de propiedad y/o uso del Contratista.</w:t>
            </w:r>
          </w:p>
          <w:p w14:paraId="66E845EC" w14:textId="77777777" w:rsidR="00B81369" w:rsidRDefault="00B81369" w:rsidP="00892ABC">
            <w:pPr>
              <w:pStyle w:val="Default"/>
              <w:tabs>
                <w:tab w:val="left" w:pos="0"/>
              </w:tabs>
              <w:jc w:val="both"/>
              <w:rPr>
                <w:rFonts w:cs="Calibri"/>
                <w:b/>
                <w:color w:val="auto"/>
                <w:sz w:val="18"/>
                <w:szCs w:val="18"/>
              </w:rPr>
            </w:pPr>
          </w:p>
          <w:p w14:paraId="77CF60FF" w14:textId="77777777" w:rsidR="00B81369" w:rsidRPr="002B43E8" w:rsidRDefault="00B81369" w:rsidP="00174131">
            <w:pPr>
              <w:pStyle w:val="Ttulo2"/>
              <w:numPr>
                <w:ilvl w:val="1"/>
                <w:numId w:val="68"/>
              </w:numPr>
              <w:spacing w:before="0" w:after="0"/>
              <w:rPr>
                <w:rFonts w:ascii="Calibri" w:hAnsi="Calibri" w:cs="Calibri"/>
                <w:sz w:val="22"/>
                <w:szCs w:val="22"/>
              </w:rPr>
            </w:pPr>
            <w:bookmarkStart w:id="36" w:name="_Toc445474221"/>
            <w:r w:rsidRPr="00C26B02">
              <w:rPr>
                <w:rFonts w:ascii="Verdana" w:hAnsi="Verdana" w:cs="Calibri"/>
                <w:bCs w:val="0"/>
                <w:i w:val="0"/>
                <w:iCs w:val="0"/>
                <w:sz w:val="18"/>
                <w:szCs w:val="18"/>
              </w:rPr>
              <w:t>SEGURO WORKMEN'S COMPENSATION</w:t>
            </w:r>
            <w:bookmarkEnd w:id="36"/>
          </w:p>
          <w:p w14:paraId="69C916E9" w14:textId="77777777" w:rsidR="00B81369" w:rsidRPr="00C26B02" w:rsidRDefault="00B81369" w:rsidP="00892ABC">
            <w:pPr>
              <w:jc w:val="both"/>
              <w:rPr>
                <w:rFonts w:ascii="Verdana" w:hAnsi="Verdana" w:cs="Calibri"/>
                <w:sz w:val="18"/>
                <w:szCs w:val="18"/>
              </w:rPr>
            </w:pPr>
          </w:p>
          <w:p w14:paraId="6280E7A5" w14:textId="77777777" w:rsidR="00B81369" w:rsidRDefault="00B81369" w:rsidP="00892ABC">
            <w:pPr>
              <w:jc w:val="both"/>
              <w:rPr>
                <w:rFonts w:ascii="Verdana" w:hAnsi="Verdana" w:cs="Calibri"/>
                <w:sz w:val="18"/>
                <w:szCs w:val="18"/>
              </w:rPr>
            </w:pPr>
            <w:r w:rsidRPr="00C26B02">
              <w:rPr>
                <w:rFonts w:ascii="Verdana" w:hAnsi="Verdana" w:cs="Calibri"/>
                <w:sz w:val="18"/>
                <w:szCs w:val="18"/>
              </w:rPr>
              <w:t>El Contratista es responsable de cumplir con las leyes aplicables,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14:paraId="0643A094" w14:textId="77777777" w:rsidR="00B81369" w:rsidRPr="00C26B02" w:rsidRDefault="00B81369" w:rsidP="00892ABC">
            <w:pPr>
              <w:jc w:val="both"/>
              <w:rPr>
                <w:rFonts w:ascii="Verdana" w:hAnsi="Verdana" w:cs="Calibri"/>
                <w:b/>
                <w:sz w:val="18"/>
                <w:szCs w:val="18"/>
              </w:rPr>
            </w:pPr>
          </w:p>
          <w:p w14:paraId="6B73F600" w14:textId="77777777" w:rsidR="00B81369" w:rsidRPr="00C26B02" w:rsidRDefault="00B81369" w:rsidP="00174131">
            <w:pPr>
              <w:pStyle w:val="Ttulo2"/>
              <w:numPr>
                <w:ilvl w:val="1"/>
                <w:numId w:val="68"/>
              </w:numPr>
              <w:spacing w:before="0" w:after="0"/>
              <w:rPr>
                <w:rFonts w:ascii="Verdana" w:hAnsi="Verdana" w:cs="Calibri"/>
                <w:bCs w:val="0"/>
                <w:i w:val="0"/>
                <w:iCs w:val="0"/>
                <w:sz w:val="18"/>
                <w:szCs w:val="18"/>
              </w:rPr>
            </w:pPr>
            <w:bookmarkStart w:id="37" w:name="_Toc445474222"/>
            <w:r w:rsidRPr="00C26B02">
              <w:rPr>
                <w:rFonts w:ascii="Verdana" w:hAnsi="Verdana" w:cs="Calibri"/>
                <w:bCs w:val="0"/>
                <w:i w:val="0"/>
                <w:iCs w:val="0"/>
                <w:sz w:val="18"/>
                <w:szCs w:val="18"/>
              </w:rPr>
              <w:t>EVIDENCIA DE LOS SEGUROS</w:t>
            </w:r>
            <w:bookmarkEnd w:id="37"/>
          </w:p>
          <w:p w14:paraId="5AB14C98" w14:textId="77777777" w:rsidR="00B81369" w:rsidRDefault="00B81369" w:rsidP="00892ABC">
            <w:pPr>
              <w:jc w:val="both"/>
              <w:rPr>
                <w:rFonts w:ascii="Verdana" w:hAnsi="Verdana" w:cs="Calibri"/>
                <w:sz w:val="18"/>
                <w:szCs w:val="18"/>
              </w:rPr>
            </w:pPr>
          </w:p>
          <w:p w14:paraId="5ED440F4"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w:t>
            </w:r>
          </w:p>
          <w:p w14:paraId="0FCCB366" w14:textId="77777777" w:rsidR="00B81369" w:rsidRPr="00C26B02" w:rsidRDefault="00B81369" w:rsidP="00892ABC">
            <w:pPr>
              <w:jc w:val="both"/>
              <w:rPr>
                <w:rFonts w:ascii="Verdana" w:hAnsi="Verdana" w:cs="Calibri"/>
                <w:sz w:val="18"/>
                <w:szCs w:val="18"/>
              </w:rPr>
            </w:pPr>
          </w:p>
          <w:p w14:paraId="3B0B12F7"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32E36F70" w14:textId="77777777" w:rsidR="00B81369" w:rsidRPr="00C26B02" w:rsidRDefault="00B81369" w:rsidP="00892ABC">
            <w:pPr>
              <w:jc w:val="both"/>
              <w:rPr>
                <w:rFonts w:ascii="Verdana" w:hAnsi="Verdana" w:cs="Calibri"/>
                <w:b/>
                <w:sz w:val="18"/>
                <w:szCs w:val="18"/>
              </w:rPr>
            </w:pPr>
          </w:p>
          <w:p w14:paraId="5A36F021" w14:textId="77777777" w:rsidR="00B81369" w:rsidRPr="002B43E8" w:rsidRDefault="00B81369" w:rsidP="00174131">
            <w:pPr>
              <w:pStyle w:val="Ttulo2"/>
              <w:numPr>
                <w:ilvl w:val="1"/>
                <w:numId w:val="68"/>
              </w:numPr>
              <w:spacing w:before="0" w:after="0"/>
              <w:rPr>
                <w:rFonts w:ascii="Calibri" w:hAnsi="Calibri" w:cs="Calibri"/>
                <w:sz w:val="22"/>
                <w:szCs w:val="22"/>
              </w:rPr>
            </w:pPr>
            <w:bookmarkStart w:id="38" w:name="_Toc445474223"/>
            <w:r w:rsidRPr="00C26B02">
              <w:rPr>
                <w:rFonts w:ascii="Verdana" w:hAnsi="Verdana" w:cs="Calibri"/>
                <w:bCs w:val="0"/>
                <w:i w:val="0"/>
                <w:iCs w:val="0"/>
                <w:sz w:val="18"/>
                <w:szCs w:val="18"/>
              </w:rPr>
              <w:t>INCUMPLIMIENTO DE SUSCRIPCION Y COBERTURAS REQUERIDAS</w:t>
            </w:r>
            <w:bookmarkEnd w:id="38"/>
          </w:p>
          <w:p w14:paraId="08A71708" w14:textId="77777777" w:rsidR="00B81369" w:rsidRPr="00C26B02" w:rsidRDefault="00B81369" w:rsidP="00892ABC">
            <w:pPr>
              <w:jc w:val="both"/>
              <w:rPr>
                <w:rFonts w:ascii="Verdana" w:hAnsi="Verdana" w:cs="Calibri"/>
                <w:sz w:val="18"/>
                <w:szCs w:val="18"/>
              </w:rPr>
            </w:pPr>
          </w:p>
          <w:p w14:paraId="0D2B36BF" w14:textId="77777777" w:rsidR="00B81369" w:rsidRDefault="00B81369" w:rsidP="00892ABC">
            <w:pPr>
              <w:jc w:val="both"/>
              <w:rPr>
                <w:rFonts w:ascii="Verdana" w:hAnsi="Verdana" w:cs="Calibri"/>
                <w:sz w:val="18"/>
                <w:szCs w:val="18"/>
              </w:rPr>
            </w:pPr>
            <w:r w:rsidRPr="00C26B02">
              <w:rPr>
                <w:rFonts w:ascii="Verdana" w:hAnsi="Verdana" w:cs="Calibri"/>
                <w:sz w:val="18"/>
                <w:szCs w:val="18"/>
              </w:rPr>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14.1, la empresa Contratista será responsable por la reparación, indemnización y/o reposición de las perdidas y/o daños sufridos.</w:t>
            </w:r>
          </w:p>
          <w:p w14:paraId="4DDFF0A3" w14:textId="77777777" w:rsidR="00B81369" w:rsidRPr="00C26B02" w:rsidRDefault="00B81369" w:rsidP="00892ABC">
            <w:pPr>
              <w:jc w:val="both"/>
              <w:rPr>
                <w:rFonts w:ascii="Verdana" w:hAnsi="Verdana" w:cs="Calibri"/>
                <w:b/>
                <w:sz w:val="18"/>
                <w:szCs w:val="18"/>
              </w:rPr>
            </w:pPr>
          </w:p>
          <w:p w14:paraId="231F8059" w14:textId="77777777" w:rsidR="00B81369" w:rsidRPr="00C26B02" w:rsidRDefault="00B81369" w:rsidP="00174131">
            <w:pPr>
              <w:pStyle w:val="Ttulo2"/>
              <w:numPr>
                <w:ilvl w:val="1"/>
                <w:numId w:val="68"/>
              </w:numPr>
              <w:spacing w:before="0" w:after="0"/>
              <w:rPr>
                <w:rFonts w:ascii="Verdana" w:hAnsi="Verdana" w:cs="Calibri"/>
                <w:bCs w:val="0"/>
                <w:i w:val="0"/>
                <w:iCs w:val="0"/>
                <w:sz w:val="18"/>
                <w:szCs w:val="18"/>
              </w:rPr>
            </w:pPr>
            <w:bookmarkStart w:id="39" w:name="_Toc445474224"/>
            <w:r w:rsidRPr="00C26B02">
              <w:rPr>
                <w:rFonts w:ascii="Verdana" w:hAnsi="Verdana" w:cs="Calibri"/>
                <w:bCs w:val="0"/>
                <w:i w:val="0"/>
                <w:iCs w:val="0"/>
                <w:sz w:val="18"/>
                <w:szCs w:val="18"/>
              </w:rPr>
              <w:lastRenderedPageBreak/>
              <w:t>SUBROGACION</w:t>
            </w:r>
            <w:bookmarkEnd w:id="39"/>
          </w:p>
          <w:p w14:paraId="0A8B95BA" w14:textId="77777777" w:rsidR="00B81369" w:rsidRPr="00C26B02" w:rsidRDefault="00B81369" w:rsidP="00892ABC">
            <w:pPr>
              <w:jc w:val="both"/>
              <w:rPr>
                <w:rFonts w:ascii="Verdana" w:hAnsi="Verdana" w:cs="Calibri"/>
                <w:sz w:val="18"/>
                <w:szCs w:val="18"/>
              </w:rPr>
            </w:pPr>
          </w:p>
          <w:p w14:paraId="27FBA74F"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7C4E5803" w14:textId="77777777" w:rsidR="00B81369" w:rsidRPr="00C26B02" w:rsidRDefault="00B81369" w:rsidP="00892ABC">
            <w:pPr>
              <w:jc w:val="both"/>
              <w:rPr>
                <w:rFonts w:ascii="Verdana" w:hAnsi="Verdana" w:cs="Calibri"/>
                <w:sz w:val="18"/>
                <w:szCs w:val="18"/>
              </w:rPr>
            </w:pPr>
          </w:p>
          <w:p w14:paraId="649374E2" w14:textId="77777777" w:rsidR="00B81369" w:rsidRPr="00C26B02" w:rsidRDefault="00B81369" w:rsidP="00174131">
            <w:pPr>
              <w:pStyle w:val="Ttulo2"/>
              <w:numPr>
                <w:ilvl w:val="1"/>
                <w:numId w:val="68"/>
              </w:numPr>
              <w:spacing w:before="0" w:after="0"/>
              <w:rPr>
                <w:rFonts w:ascii="Verdana" w:hAnsi="Verdana" w:cs="Calibri"/>
                <w:bCs w:val="0"/>
                <w:i w:val="0"/>
                <w:iCs w:val="0"/>
                <w:sz w:val="18"/>
                <w:szCs w:val="18"/>
              </w:rPr>
            </w:pPr>
            <w:bookmarkStart w:id="40" w:name="_Toc445474225"/>
            <w:r w:rsidRPr="00C26B02">
              <w:rPr>
                <w:rFonts w:ascii="Verdana" w:hAnsi="Verdana" w:cs="Calibri"/>
                <w:bCs w:val="0"/>
                <w:i w:val="0"/>
                <w:iCs w:val="0"/>
                <w:sz w:val="18"/>
                <w:szCs w:val="18"/>
              </w:rPr>
              <w:t>SEGUROS DEL SUBCONTRATISTA</w:t>
            </w:r>
            <w:bookmarkEnd w:id="40"/>
          </w:p>
          <w:p w14:paraId="07F7DD71" w14:textId="77777777" w:rsidR="00B81369" w:rsidRPr="00C26B02" w:rsidRDefault="00B81369" w:rsidP="00892ABC">
            <w:pPr>
              <w:jc w:val="both"/>
              <w:rPr>
                <w:rFonts w:ascii="Verdana" w:hAnsi="Verdana" w:cs="Calibri"/>
                <w:sz w:val="18"/>
                <w:szCs w:val="18"/>
              </w:rPr>
            </w:pPr>
          </w:p>
          <w:p w14:paraId="4AF6FBA3"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 xml:space="preserve">El Contratista requerirá que todos los Subcontratistas provean las coberturas establecidas en la Sub Cláusula 15.1, así como cualesquiera otras coberturas que el Contratista considere necesarias. El Contratista requerirá que dichas pólizas incluyan la redacción de la renuncia a la subrogación contenida en la Sub Cláusula15.5. </w:t>
            </w:r>
          </w:p>
          <w:p w14:paraId="00206FEA" w14:textId="77777777" w:rsidR="00B81369" w:rsidRPr="00C26B02" w:rsidRDefault="00B81369" w:rsidP="00892ABC">
            <w:pPr>
              <w:jc w:val="both"/>
              <w:rPr>
                <w:rFonts w:ascii="Verdana" w:hAnsi="Verdana" w:cs="Calibri"/>
                <w:sz w:val="18"/>
                <w:szCs w:val="18"/>
              </w:rPr>
            </w:pPr>
          </w:p>
          <w:p w14:paraId="7772135C"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El hecho de que cada Subcontratista provea cualquiera de las coberturas anteriores, o cualquier otra cobertura, no relevará al Contratista de su obligación de proveer dichas coberturas y de obtener dichas renuncias a la subrogación. En la medida en que el Contratista no requiera, o los Subcontratistas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6E5DA8D5" w14:textId="77777777" w:rsidR="00B81369" w:rsidRPr="00C26B02" w:rsidRDefault="00B81369" w:rsidP="00892ABC">
            <w:pPr>
              <w:jc w:val="both"/>
              <w:rPr>
                <w:rFonts w:ascii="Verdana" w:hAnsi="Verdana" w:cs="Calibri"/>
                <w:b/>
                <w:sz w:val="18"/>
                <w:szCs w:val="18"/>
              </w:rPr>
            </w:pPr>
          </w:p>
          <w:p w14:paraId="1A22D7B6" w14:textId="77777777" w:rsidR="00B81369" w:rsidRPr="002B43E8" w:rsidRDefault="00B81369" w:rsidP="00174131">
            <w:pPr>
              <w:pStyle w:val="Ttulo2"/>
              <w:numPr>
                <w:ilvl w:val="1"/>
                <w:numId w:val="68"/>
              </w:numPr>
              <w:spacing w:before="0" w:after="0"/>
              <w:rPr>
                <w:rFonts w:ascii="Calibri" w:hAnsi="Calibri" w:cs="Calibri"/>
                <w:sz w:val="22"/>
                <w:szCs w:val="22"/>
              </w:rPr>
            </w:pPr>
            <w:bookmarkStart w:id="41" w:name="_Toc445474226"/>
            <w:r w:rsidRPr="00C26B02">
              <w:rPr>
                <w:rFonts w:ascii="Verdana" w:hAnsi="Verdana" w:cs="Calibri"/>
                <w:bCs w:val="0"/>
                <w:i w:val="0"/>
                <w:iCs w:val="0"/>
                <w:sz w:val="18"/>
                <w:szCs w:val="18"/>
              </w:rPr>
              <w:t>RECLAMACIONES Y/O DEMANDAS</w:t>
            </w:r>
            <w:bookmarkEnd w:id="41"/>
          </w:p>
          <w:p w14:paraId="45BA1CFC" w14:textId="77777777" w:rsidR="00B81369" w:rsidRPr="00C26B02" w:rsidRDefault="00B81369" w:rsidP="00892ABC">
            <w:pPr>
              <w:jc w:val="both"/>
              <w:rPr>
                <w:rFonts w:ascii="Verdana" w:hAnsi="Verdana" w:cs="Calibri"/>
                <w:sz w:val="18"/>
                <w:szCs w:val="18"/>
              </w:rPr>
            </w:pPr>
          </w:p>
          <w:p w14:paraId="0FF6CE69"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0A5943FA" w14:textId="77777777" w:rsidR="00B81369" w:rsidRPr="00C26B02" w:rsidRDefault="00B81369" w:rsidP="00892ABC">
            <w:pPr>
              <w:jc w:val="both"/>
              <w:rPr>
                <w:rFonts w:ascii="Verdana" w:hAnsi="Verdana" w:cs="Calibri"/>
                <w:b/>
                <w:sz w:val="18"/>
                <w:szCs w:val="18"/>
              </w:rPr>
            </w:pPr>
          </w:p>
          <w:p w14:paraId="1D917948" w14:textId="77777777" w:rsidR="00B81369" w:rsidRPr="00C26B02" w:rsidRDefault="00B81369" w:rsidP="00174131">
            <w:pPr>
              <w:pStyle w:val="Ttulo2"/>
              <w:numPr>
                <w:ilvl w:val="1"/>
                <w:numId w:val="68"/>
              </w:numPr>
              <w:spacing w:before="0" w:after="0"/>
              <w:rPr>
                <w:rFonts w:ascii="Verdana" w:hAnsi="Verdana" w:cs="Calibri"/>
                <w:bCs w:val="0"/>
                <w:i w:val="0"/>
                <w:iCs w:val="0"/>
                <w:sz w:val="18"/>
                <w:szCs w:val="18"/>
              </w:rPr>
            </w:pPr>
            <w:bookmarkStart w:id="42" w:name="_Toc445474227"/>
            <w:r w:rsidRPr="00C26B02">
              <w:rPr>
                <w:rFonts w:ascii="Verdana" w:hAnsi="Verdana" w:cs="Calibri"/>
                <w:bCs w:val="0"/>
                <w:i w:val="0"/>
                <w:iCs w:val="0"/>
                <w:sz w:val="18"/>
                <w:szCs w:val="18"/>
              </w:rPr>
              <w:t>INDEMNIZACION DE LOS SEGUROS</w:t>
            </w:r>
            <w:bookmarkEnd w:id="42"/>
            <w:r w:rsidRPr="00C26B02">
              <w:rPr>
                <w:rFonts w:ascii="Verdana" w:hAnsi="Verdana" w:cs="Calibri"/>
                <w:bCs w:val="0"/>
                <w:i w:val="0"/>
                <w:iCs w:val="0"/>
                <w:sz w:val="18"/>
                <w:szCs w:val="18"/>
              </w:rPr>
              <w:t xml:space="preserve"> </w:t>
            </w:r>
          </w:p>
          <w:p w14:paraId="70E6801E" w14:textId="77777777" w:rsidR="00B81369" w:rsidRPr="00C26B02" w:rsidRDefault="00B81369" w:rsidP="00892ABC">
            <w:pPr>
              <w:jc w:val="both"/>
              <w:rPr>
                <w:rFonts w:ascii="Verdana" w:hAnsi="Verdana" w:cs="Calibri"/>
                <w:sz w:val="18"/>
                <w:szCs w:val="18"/>
              </w:rPr>
            </w:pPr>
          </w:p>
          <w:p w14:paraId="55CDEB3E"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Cualquier pago o indemnización de aseguradoras, bajo las pólizas de seguros a las que se hace referencia en la Sub Cláusula 15.6, deberá ser utilizado para reparar, reponer, o comprar el bien o activo por el cual se recibió tal pago (en caso de seguros patrimoniales) o indemnizar a la(s) persona(s) o beneficiario(s) en caso de seguros personales.</w:t>
            </w:r>
          </w:p>
          <w:p w14:paraId="57C69C8A" w14:textId="77777777" w:rsidR="00B81369" w:rsidRPr="00C26B02" w:rsidRDefault="00B81369" w:rsidP="00892ABC">
            <w:pPr>
              <w:jc w:val="both"/>
              <w:rPr>
                <w:rFonts w:ascii="Verdana" w:hAnsi="Verdana" w:cs="Calibri"/>
                <w:sz w:val="18"/>
                <w:szCs w:val="18"/>
              </w:rPr>
            </w:pPr>
          </w:p>
          <w:p w14:paraId="79702D00"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5F7B5528" w14:textId="77777777" w:rsidR="00B81369" w:rsidRPr="00C26B02" w:rsidRDefault="00B81369" w:rsidP="00892ABC">
            <w:pPr>
              <w:jc w:val="both"/>
              <w:rPr>
                <w:rFonts w:ascii="Verdana" w:hAnsi="Verdana" w:cs="Calibri"/>
                <w:b/>
                <w:sz w:val="18"/>
                <w:szCs w:val="18"/>
              </w:rPr>
            </w:pPr>
          </w:p>
          <w:p w14:paraId="197EB8A0" w14:textId="77777777" w:rsidR="00B81369" w:rsidRPr="00C26B02" w:rsidRDefault="00B81369" w:rsidP="00174131">
            <w:pPr>
              <w:pStyle w:val="Ttulo2"/>
              <w:numPr>
                <w:ilvl w:val="1"/>
                <w:numId w:val="68"/>
              </w:numPr>
              <w:spacing w:before="0" w:after="0"/>
              <w:rPr>
                <w:rFonts w:ascii="Verdana" w:hAnsi="Verdana" w:cs="Calibri"/>
                <w:bCs w:val="0"/>
                <w:i w:val="0"/>
                <w:iCs w:val="0"/>
                <w:sz w:val="18"/>
                <w:szCs w:val="18"/>
              </w:rPr>
            </w:pPr>
            <w:bookmarkStart w:id="43" w:name="_Toc445474228"/>
            <w:r w:rsidRPr="00C26B02">
              <w:rPr>
                <w:rFonts w:ascii="Verdana" w:hAnsi="Verdana" w:cs="Calibri"/>
                <w:bCs w:val="0"/>
                <w:i w:val="0"/>
                <w:iCs w:val="0"/>
                <w:sz w:val="18"/>
                <w:szCs w:val="18"/>
              </w:rPr>
              <w:t>RENUNCIA</w:t>
            </w:r>
            <w:bookmarkEnd w:id="43"/>
          </w:p>
          <w:p w14:paraId="2D7D847A" w14:textId="77777777" w:rsidR="00B81369" w:rsidRPr="00C26B02" w:rsidRDefault="00B81369" w:rsidP="00892ABC">
            <w:pPr>
              <w:jc w:val="both"/>
              <w:rPr>
                <w:rFonts w:ascii="Verdana" w:hAnsi="Verdana" w:cs="Calibri"/>
                <w:sz w:val="18"/>
                <w:szCs w:val="18"/>
              </w:rPr>
            </w:pPr>
          </w:p>
          <w:p w14:paraId="5A3C5A66" w14:textId="77777777" w:rsidR="00B81369" w:rsidRDefault="00B81369" w:rsidP="00B81369">
            <w:pPr>
              <w:jc w:val="both"/>
              <w:rPr>
                <w:rFonts w:ascii="Verdana" w:hAnsi="Verdana" w:cs="Calibri"/>
                <w:sz w:val="18"/>
                <w:szCs w:val="18"/>
              </w:rPr>
            </w:pPr>
            <w:r w:rsidRPr="00C26B02">
              <w:rPr>
                <w:rFonts w:ascii="Verdana" w:hAnsi="Verdana" w:cs="Calibri"/>
                <w:sz w:val="18"/>
                <w:szCs w:val="18"/>
              </w:rPr>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Subcontratistas renuncien a los derechos de recuperación (dicha renuncia en todo sentido sustancial será idéntica a la renuncia del Contratista mencionada anteriormente) en contra del Grupo del Contratante.</w:t>
            </w:r>
          </w:p>
          <w:p w14:paraId="5864EC32" w14:textId="77777777" w:rsidR="000605EF" w:rsidRDefault="000605EF" w:rsidP="00B81369">
            <w:pPr>
              <w:jc w:val="both"/>
              <w:rPr>
                <w:rFonts w:ascii="Verdana" w:hAnsi="Verdana" w:cs="Calibri"/>
                <w:sz w:val="18"/>
                <w:szCs w:val="18"/>
              </w:rPr>
            </w:pPr>
          </w:p>
          <w:p w14:paraId="72CAF06D" w14:textId="5B6EB3BF" w:rsidR="000605EF" w:rsidRPr="00C26B02" w:rsidRDefault="000605EF" w:rsidP="00B81369">
            <w:pPr>
              <w:jc w:val="both"/>
              <w:rPr>
                <w:rFonts w:ascii="Verdana" w:hAnsi="Verdana" w:cs="Calibri"/>
                <w:b/>
                <w:bCs/>
                <w:sz w:val="18"/>
                <w:szCs w:val="18"/>
              </w:rPr>
            </w:pPr>
          </w:p>
        </w:tc>
      </w:tr>
      <w:tr w:rsidR="00B81369" w:rsidRPr="002504FE" w14:paraId="535EB0EC" w14:textId="77777777" w:rsidTr="00B81369">
        <w:trPr>
          <w:trHeight w:val="446"/>
        </w:trPr>
        <w:tc>
          <w:tcPr>
            <w:tcW w:w="9606" w:type="dxa"/>
            <w:shd w:val="clear" w:color="auto" w:fill="9CC2E5"/>
            <w:vAlign w:val="center"/>
          </w:tcPr>
          <w:p w14:paraId="5162B8F7" w14:textId="77777777" w:rsidR="00B81369" w:rsidRPr="00C26B02" w:rsidRDefault="00B81369" w:rsidP="00174131">
            <w:pPr>
              <w:pStyle w:val="Ttulo2"/>
              <w:numPr>
                <w:ilvl w:val="0"/>
                <w:numId w:val="68"/>
              </w:numPr>
              <w:spacing w:before="0" w:after="0"/>
              <w:rPr>
                <w:rFonts w:ascii="Calibri" w:hAnsi="Calibri" w:cs="Calibri"/>
                <w:sz w:val="22"/>
                <w:szCs w:val="22"/>
              </w:rPr>
            </w:pPr>
            <w:bookmarkStart w:id="44" w:name="_Toc445474229"/>
            <w:r w:rsidRPr="00C26B02">
              <w:rPr>
                <w:rFonts w:ascii="Verdana" w:hAnsi="Verdana" w:cs="Calibri"/>
                <w:bCs w:val="0"/>
                <w:i w:val="0"/>
                <w:iCs w:val="0"/>
                <w:sz w:val="18"/>
                <w:szCs w:val="18"/>
              </w:rPr>
              <w:lastRenderedPageBreak/>
              <w:t>SEGURIDAD Y SALUD OCUPACIONAL</w:t>
            </w:r>
            <w:bookmarkEnd w:id="44"/>
            <w:r w:rsidRPr="00562CAA">
              <w:rPr>
                <w:rFonts w:ascii="Calibri" w:hAnsi="Calibri" w:cs="Calibri"/>
                <w:sz w:val="22"/>
                <w:szCs w:val="22"/>
              </w:rPr>
              <w:t xml:space="preserve"> </w:t>
            </w:r>
          </w:p>
        </w:tc>
      </w:tr>
      <w:tr w:rsidR="00B81369" w:rsidRPr="002504FE" w14:paraId="1475F0D2" w14:textId="77777777" w:rsidTr="00B81369">
        <w:trPr>
          <w:trHeight w:val="446"/>
        </w:trPr>
        <w:tc>
          <w:tcPr>
            <w:tcW w:w="9606" w:type="dxa"/>
            <w:shd w:val="clear" w:color="auto" w:fill="auto"/>
            <w:vAlign w:val="center"/>
          </w:tcPr>
          <w:p w14:paraId="541E4149"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La empresa Contratista y antes de iniciar con las obras deberá presentar, una descripción del sistema de gestión de seguridad y salud a aplicar en el servicio / Proyecto (Plan de Seguridad, Salud), entre los que se encontraran:</w:t>
            </w:r>
          </w:p>
          <w:p w14:paraId="27BB6AF5" w14:textId="77777777" w:rsidR="00B81369" w:rsidRPr="00C26B02" w:rsidRDefault="00B81369" w:rsidP="00892ABC">
            <w:pPr>
              <w:jc w:val="both"/>
              <w:rPr>
                <w:rFonts w:ascii="Verdana" w:hAnsi="Verdana" w:cs="Calibri"/>
                <w:sz w:val="18"/>
                <w:szCs w:val="18"/>
              </w:rPr>
            </w:pPr>
          </w:p>
          <w:p w14:paraId="5C02FFE2" w14:textId="77777777" w:rsidR="00B81369" w:rsidRPr="00C26B02" w:rsidRDefault="00B81369" w:rsidP="00174131">
            <w:pPr>
              <w:numPr>
                <w:ilvl w:val="0"/>
                <w:numId w:val="39"/>
              </w:numPr>
              <w:jc w:val="both"/>
              <w:rPr>
                <w:rFonts w:ascii="Verdana" w:hAnsi="Verdana" w:cs="Calibri"/>
                <w:sz w:val="18"/>
                <w:szCs w:val="18"/>
              </w:rPr>
            </w:pPr>
            <w:r w:rsidRPr="00C26B02">
              <w:rPr>
                <w:rFonts w:ascii="Verdana" w:hAnsi="Verdana" w:cs="Calibri"/>
                <w:sz w:val="18"/>
                <w:szCs w:val="18"/>
              </w:rPr>
              <w:t xml:space="preserve">Evaluación y cumplimiento requisitos legales </w:t>
            </w:r>
          </w:p>
          <w:p w14:paraId="7A1F7ADB" w14:textId="77777777" w:rsidR="00B81369" w:rsidRPr="00C26B02" w:rsidRDefault="00B81369" w:rsidP="00174131">
            <w:pPr>
              <w:numPr>
                <w:ilvl w:val="0"/>
                <w:numId w:val="39"/>
              </w:numPr>
              <w:jc w:val="both"/>
              <w:rPr>
                <w:rFonts w:ascii="Verdana" w:hAnsi="Verdana" w:cs="Calibri"/>
                <w:sz w:val="18"/>
                <w:szCs w:val="18"/>
              </w:rPr>
            </w:pPr>
            <w:r w:rsidRPr="00C26B02">
              <w:rPr>
                <w:rFonts w:ascii="Verdana" w:hAnsi="Verdana" w:cs="Calibri"/>
                <w:sz w:val="18"/>
                <w:szCs w:val="18"/>
              </w:rPr>
              <w:t>Programa de medidas preventivas en seguridad y salud</w:t>
            </w:r>
          </w:p>
          <w:p w14:paraId="24B92A22" w14:textId="77777777" w:rsidR="00B81369" w:rsidRPr="00C26B02" w:rsidRDefault="00B81369" w:rsidP="00174131">
            <w:pPr>
              <w:numPr>
                <w:ilvl w:val="0"/>
                <w:numId w:val="39"/>
              </w:numPr>
              <w:jc w:val="both"/>
              <w:rPr>
                <w:rFonts w:ascii="Verdana" w:hAnsi="Verdana" w:cs="Calibri"/>
                <w:sz w:val="18"/>
                <w:szCs w:val="18"/>
              </w:rPr>
            </w:pPr>
            <w:r w:rsidRPr="00C26B02">
              <w:rPr>
                <w:rFonts w:ascii="Verdana" w:hAnsi="Verdana" w:cs="Calibri"/>
                <w:sz w:val="18"/>
                <w:szCs w:val="18"/>
              </w:rPr>
              <w:t xml:space="preserve">Planes de emergencia </w:t>
            </w:r>
          </w:p>
          <w:p w14:paraId="6E921684" w14:textId="77777777" w:rsidR="00B81369" w:rsidRPr="00C26B02" w:rsidRDefault="00B81369" w:rsidP="00174131">
            <w:pPr>
              <w:numPr>
                <w:ilvl w:val="0"/>
                <w:numId w:val="39"/>
              </w:numPr>
              <w:jc w:val="both"/>
              <w:rPr>
                <w:rFonts w:ascii="Verdana" w:hAnsi="Verdana" w:cs="Calibri"/>
                <w:sz w:val="18"/>
                <w:szCs w:val="18"/>
              </w:rPr>
            </w:pPr>
            <w:r w:rsidRPr="00C26B02">
              <w:rPr>
                <w:rFonts w:ascii="Verdana" w:hAnsi="Verdana" w:cs="Calibri"/>
                <w:sz w:val="18"/>
                <w:szCs w:val="18"/>
              </w:rPr>
              <w:t xml:space="preserve">Capacitación del personal </w:t>
            </w:r>
          </w:p>
          <w:p w14:paraId="7576C0AF" w14:textId="77777777" w:rsidR="00B81369" w:rsidRPr="00C26B02" w:rsidRDefault="00B81369" w:rsidP="00174131">
            <w:pPr>
              <w:numPr>
                <w:ilvl w:val="0"/>
                <w:numId w:val="39"/>
              </w:numPr>
              <w:jc w:val="both"/>
              <w:rPr>
                <w:rFonts w:ascii="Verdana" w:hAnsi="Verdana" w:cs="Calibri"/>
                <w:sz w:val="18"/>
                <w:szCs w:val="18"/>
              </w:rPr>
            </w:pPr>
            <w:r w:rsidRPr="00C26B02">
              <w:rPr>
                <w:rFonts w:ascii="Verdana" w:hAnsi="Verdana" w:cs="Calibri"/>
                <w:sz w:val="18"/>
                <w:szCs w:val="18"/>
              </w:rPr>
              <w:t>Sistema de permisos de trabajo</w:t>
            </w:r>
          </w:p>
          <w:p w14:paraId="67CAE7CB" w14:textId="77777777" w:rsidR="00B81369" w:rsidRPr="00C26B02" w:rsidRDefault="00B81369" w:rsidP="00174131">
            <w:pPr>
              <w:numPr>
                <w:ilvl w:val="0"/>
                <w:numId w:val="39"/>
              </w:numPr>
              <w:jc w:val="both"/>
              <w:rPr>
                <w:rFonts w:ascii="Verdana" w:hAnsi="Verdana" w:cs="Calibri"/>
                <w:sz w:val="18"/>
                <w:szCs w:val="18"/>
              </w:rPr>
            </w:pPr>
            <w:r w:rsidRPr="00C26B02">
              <w:rPr>
                <w:rFonts w:ascii="Verdana" w:hAnsi="Verdana" w:cs="Calibri"/>
                <w:sz w:val="18"/>
                <w:szCs w:val="18"/>
              </w:rPr>
              <w:t xml:space="preserve">Reporte de accidentes </w:t>
            </w:r>
          </w:p>
          <w:p w14:paraId="6E2B3813" w14:textId="77777777" w:rsidR="00B81369" w:rsidRPr="00C26B02" w:rsidRDefault="00B81369" w:rsidP="00174131">
            <w:pPr>
              <w:numPr>
                <w:ilvl w:val="0"/>
                <w:numId w:val="39"/>
              </w:numPr>
              <w:jc w:val="both"/>
              <w:rPr>
                <w:rFonts w:ascii="Verdana" w:hAnsi="Verdana" w:cs="Calibri"/>
                <w:sz w:val="18"/>
                <w:szCs w:val="18"/>
              </w:rPr>
            </w:pPr>
            <w:r w:rsidRPr="00C26B02">
              <w:rPr>
                <w:rFonts w:ascii="Verdana" w:hAnsi="Verdana" w:cs="Calibri"/>
                <w:sz w:val="18"/>
                <w:szCs w:val="18"/>
              </w:rPr>
              <w:t xml:space="preserve">Identificación y evaluación de riesgos </w:t>
            </w:r>
          </w:p>
          <w:p w14:paraId="0B132F3C" w14:textId="77777777" w:rsidR="00B81369" w:rsidRPr="00C26B02" w:rsidRDefault="00B81369" w:rsidP="00174131">
            <w:pPr>
              <w:numPr>
                <w:ilvl w:val="0"/>
                <w:numId w:val="39"/>
              </w:numPr>
              <w:jc w:val="both"/>
              <w:rPr>
                <w:rFonts w:ascii="Verdana" w:hAnsi="Verdana" w:cs="Calibri"/>
                <w:sz w:val="18"/>
                <w:szCs w:val="18"/>
              </w:rPr>
            </w:pPr>
            <w:r w:rsidRPr="00C26B02">
              <w:rPr>
                <w:rFonts w:ascii="Verdana" w:hAnsi="Verdana" w:cs="Calibri"/>
                <w:sz w:val="18"/>
                <w:szCs w:val="18"/>
              </w:rPr>
              <w:t>Lista de procedimientos y registros relacionados con prácticas SISO</w:t>
            </w:r>
          </w:p>
          <w:p w14:paraId="7A07CDDC" w14:textId="77777777" w:rsidR="00B81369" w:rsidRPr="00C26B02" w:rsidRDefault="00B81369" w:rsidP="00892ABC">
            <w:pPr>
              <w:jc w:val="both"/>
              <w:rPr>
                <w:rFonts w:ascii="Verdana" w:hAnsi="Verdana" w:cs="Calibri"/>
                <w:sz w:val="18"/>
                <w:szCs w:val="18"/>
              </w:rPr>
            </w:pPr>
          </w:p>
          <w:p w14:paraId="1871728D"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La Contratista tendrá que cumplir de forma obligatoria con los siguientes estándares de seguridad y salud:</w:t>
            </w:r>
          </w:p>
          <w:p w14:paraId="534447FD" w14:textId="77777777" w:rsidR="00B81369" w:rsidRPr="00C26B02" w:rsidRDefault="00B81369" w:rsidP="00892ABC">
            <w:pPr>
              <w:jc w:val="both"/>
              <w:rPr>
                <w:rFonts w:ascii="Verdana" w:hAnsi="Verdana" w:cs="Calibri"/>
                <w:sz w:val="18"/>
                <w:szCs w:val="18"/>
              </w:rPr>
            </w:pPr>
          </w:p>
          <w:p w14:paraId="7D8A9AA9" w14:textId="77777777" w:rsidR="00B81369" w:rsidRPr="00C26B02" w:rsidRDefault="00B81369" w:rsidP="00174131">
            <w:pPr>
              <w:numPr>
                <w:ilvl w:val="0"/>
                <w:numId w:val="40"/>
              </w:numPr>
              <w:jc w:val="both"/>
              <w:rPr>
                <w:rFonts w:ascii="Verdana" w:hAnsi="Verdana" w:cs="Calibri"/>
                <w:sz w:val="18"/>
                <w:szCs w:val="18"/>
              </w:rPr>
            </w:pPr>
            <w:r w:rsidRPr="00C26B02">
              <w:rPr>
                <w:rFonts w:ascii="Verdana" w:hAnsi="Verdana" w:cs="Calibri"/>
                <w:sz w:val="18"/>
                <w:szCs w:val="18"/>
              </w:rPr>
              <w:t>Requisitos de seguridad industrial para contratistas de YPFB Corporación: Procedimiento Gerencial PG-1-GSAC/DSIC-8-B y sus Anexos. (Anexo C)</w:t>
            </w:r>
          </w:p>
          <w:p w14:paraId="495C38DC" w14:textId="77777777" w:rsidR="00B81369" w:rsidRPr="00C26B02" w:rsidRDefault="00B81369" w:rsidP="00892ABC">
            <w:pPr>
              <w:jc w:val="both"/>
              <w:rPr>
                <w:rFonts w:ascii="Verdana" w:hAnsi="Verdana" w:cs="Calibri"/>
                <w:sz w:val="18"/>
                <w:szCs w:val="18"/>
              </w:rPr>
            </w:pPr>
          </w:p>
          <w:p w14:paraId="71FE2650"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Posterior a la adjudicación y antes del inicio de actividades la empresa adjudicada deberá presentar para aprobación de YPFB los siguientes documentos:</w:t>
            </w:r>
          </w:p>
          <w:p w14:paraId="3E10B576" w14:textId="77777777" w:rsidR="00B81369" w:rsidRPr="00C26B02" w:rsidRDefault="00B81369" w:rsidP="00892ABC">
            <w:pPr>
              <w:jc w:val="both"/>
              <w:rPr>
                <w:rFonts w:ascii="Verdana" w:hAnsi="Verdana" w:cs="Calibri"/>
                <w:sz w:val="18"/>
                <w:szCs w:val="18"/>
              </w:rPr>
            </w:pPr>
          </w:p>
          <w:p w14:paraId="220E4703" w14:textId="77777777" w:rsidR="00B81369" w:rsidRPr="00C26B02" w:rsidRDefault="00B81369" w:rsidP="00174131">
            <w:pPr>
              <w:numPr>
                <w:ilvl w:val="0"/>
                <w:numId w:val="40"/>
              </w:numPr>
              <w:jc w:val="both"/>
              <w:rPr>
                <w:rFonts w:ascii="Verdana" w:hAnsi="Verdana" w:cs="Calibri"/>
                <w:sz w:val="18"/>
                <w:szCs w:val="18"/>
              </w:rPr>
            </w:pPr>
            <w:r w:rsidRPr="00C26B02">
              <w:rPr>
                <w:rFonts w:ascii="Verdana" w:hAnsi="Verdana" w:cs="Calibri"/>
                <w:sz w:val="18"/>
                <w:szCs w:val="18"/>
              </w:rPr>
              <w:t>Programas o planes de gestión de seguridad y salud para el servicio / proyecto</w:t>
            </w:r>
          </w:p>
          <w:p w14:paraId="18C6FB16" w14:textId="77777777" w:rsidR="00B81369" w:rsidRPr="00C26B02" w:rsidRDefault="00B81369" w:rsidP="00174131">
            <w:pPr>
              <w:numPr>
                <w:ilvl w:val="0"/>
                <w:numId w:val="40"/>
              </w:numPr>
              <w:jc w:val="both"/>
              <w:rPr>
                <w:rFonts w:ascii="Verdana" w:hAnsi="Verdana" w:cs="Calibri"/>
                <w:sz w:val="18"/>
                <w:szCs w:val="18"/>
              </w:rPr>
            </w:pPr>
            <w:r w:rsidRPr="00C26B02">
              <w:rPr>
                <w:rFonts w:ascii="Verdana" w:hAnsi="Verdana" w:cs="Calibri"/>
                <w:sz w:val="18"/>
                <w:szCs w:val="18"/>
              </w:rPr>
              <w:t>Políticas y programas de control de alcohol y drogas, vehicular, etc.</w:t>
            </w:r>
          </w:p>
          <w:p w14:paraId="249B28ED" w14:textId="77777777" w:rsidR="00B81369" w:rsidRPr="00C26B02" w:rsidRDefault="00B81369" w:rsidP="00174131">
            <w:pPr>
              <w:numPr>
                <w:ilvl w:val="0"/>
                <w:numId w:val="40"/>
              </w:numPr>
              <w:jc w:val="both"/>
              <w:rPr>
                <w:rFonts w:ascii="Verdana" w:hAnsi="Verdana" w:cs="Calibri"/>
                <w:sz w:val="18"/>
                <w:szCs w:val="18"/>
              </w:rPr>
            </w:pPr>
            <w:r w:rsidRPr="00C26B02">
              <w:rPr>
                <w:rFonts w:ascii="Verdana" w:hAnsi="Verdana" w:cs="Calibri"/>
                <w:sz w:val="18"/>
                <w:szCs w:val="18"/>
              </w:rPr>
              <w:t>Objetivos y metas de seguridad y salud para el servicio / proyecto</w:t>
            </w:r>
          </w:p>
          <w:p w14:paraId="6F7DCCD5" w14:textId="77777777" w:rsidR="00B81369" w:rsidRPr="00C26B02" w:rsidRDefault="00B81369" w:rsidP="00174131">
            <w:pPr>
              <w:numPr>
                <w:ilvl w:val="0"/>
                <w:numId w:val="40"/>
              </w:numPr>
              <w:jc w:val="both"/>
              <w:rPr>
                <w:rFonts w:ascii="Verdana" w:hAnsi="Verdana" w:cs="Calibri"/>
                <w:sz w:val="18"/>
                <w:szCs w:val="18"/>
              </w:rPr>
            </w:pPr>
            <w:r w:rsidRPr="00C26B02">
              <w:rPr>
                <w:rFonts w:ascii="Verdana" w:hAnsi="Verdana" w:cs="Calibri"/>
                <w:sz w:val="18"/>
                <w:szCs w:val="18"/>
              </w:rPr>
              <w:t>Procedimientos específicos de seguridad y salud para el servicio / proyecto</w:t>
            </w:r>
          </w:p>
          <w:p w14:paraId="4828052F" w14:textId="77777777" w:rsidR="00B81369" w:rsidRPr="00C26B02" w:rsidRDefault="00B81369" w:rsidP="00174131">
            <w:pPr>
              <w:numPr>
                <w:ilvl w:val="0"/>
                <w:numId w:val="40"/>
              </w:numPr>
              <w:jc w:val="both"/>
              <w:rPr>
                <w:rFonts w:ascii="Verdana" w:hAnsi="Verdana" w:cs="Calibri"/>
                <w:sz w:val="18"/>
                <w:szCs w:val="18"/>
              </w:rPr>
            </w:pPr>
            <w:r w:rsidRPr="00C26B02">
              <w:rPr>
                <w:rFonts w:ascii="Verdana" w:hAnsi="Verdana" w:cs="Calibri"/>
                <w:sz w:val="18"/>
                <w:szCs w:val="18"/>
              </w:rPr>
              <w:t>Plan de respuesta a emergencias específico para el servicio / proyecto</w:t>
            </w:r>
          </w:p>
          <w:p w14:paraId="425BB504" w14:textId="77777777" w:rsidR="00B81369" w:rsidRPr="00C26B02" w:rsidRDefault="00B81369" w:rsidP="00174131">
            <w:pPr>
              <w:numPr>
                <w:ilvl w:val="0"/>
                <w:numId w:val="40"/>
              </w:numPr>
              <w:jc w:val="both"/>
              <w:rPr>
                <w:rFonts w:ascii="Verdana" w:hAnsi="Verdana" w:cs="Calibri"/>
                <w:sz w:val="18"/>
                <w:szCs w:val="18"/>
              </w:rPr>
            </w:pPr>
            <w:r w:rsidRPr="00C26B02">
              <w:rPr>
                <w:rFonts w:ascii="Verdana" w:hAnsi="Verdana" w:cs="Calibri"/>
                <w:sz w:val="18"/>
                <w:szCs w:val="18"/>
              </w:rPr>
              <w:t>Organigrama de área de seguridad y salud del servicio / proyecto</w:t>
            </w:r>
          </w:p>
          <w:p w14:paraId="533C253B" w14:textId="77777777" w:rsidR="00B81369" w:rsidRPr="00C26B02" w:rsidRDefault="00B81369" w:rsidP="00174131">
            <w:pPr>
              <w:numPr>
                <w:ilvl w:val="0"/>
                <w:numId w:val="40"/>
              </w:numPr>
              <w:jc w:val="both"/>
              <w:rPr>
                <w:rFonts w:ascii="Verdana" w:hAnsi="Verdana" w:cs="Calibri"/>
                <w:sz w:val="18"/>
                <w:szCs w:val="18"/>
              </w:rPr>
            </w:pPr>
            <w:r w:rsidRPr="00C26B02">
              <w:rPr>
                <w:rFonts w:ascii="Verdana" w:hAnsi="Verdana" w:cs="Calibri"/>
                <w:sz w:val="18"/>
                <w:szCs w:val="18"/>
              </w:rPr>
              <w:t>Currículo de los supervisores de servicio / proyecto</w:t>
            </w:r>
          </w:p>
          <w:p w14:paraId="456D2CEA" w14:textId="77777777" w:rsidR="00B81369" w:rsidRPr="00C26B02" w:rsidRDefault="00B81369" w:rsidP="00892ABC">
            <w:pPr>
              <w:jc w:val="both"/>
              <w:rPr>
                <w:rFonts w:ascii="Verdana" w:hAnsi="Verdana" w:cs="Calibri"/>
                <w:sz w:val="18"/>
                <w:szCs w:val="18"/>
              </w:rPr>
            </w:pPr>
          </w:p>
          <w:p w14:paraId="0860D6BE"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Antes del inicio de actividades debe cumplirse con los requisitos de ingreso a obra como ser:</w:t>
            </w:r>
          </w:p>
          <w:p w14:paraId="061AE050" w14:textId="77777777" w:rsidR="00B81369" w:rsidRPr="00C26B02" w:rsidRDefault="00B81369" w:rsidP="00892ABC">
            <w:pPr>
              <w:jc w:val="both"/>
              <w:rPr>
                <w:rFonts w:ascii="Verdana" w:hAnsi="Verdana" w:cs="Calibri"/>
                <w:sz w:val="18"/>
                <w:szCs w:val="18"/>
              </w:rPr>
            </w:pPr>
          </w:p>
          <w:p w14:paraId="501C13C2" w14:textId="77777777" w:rsidR="00B81369" w:rsidRPr="00C26B02" w:rsidRDefault="00B81369" w:rsidP="00174131">
            <w:pPr>
              <w:numPr>
                <w:ilvl w:val="0"/>
                <w:numId w:val="41"/>
              </w:numPr>
              <w:jc w:val="both"/>
              <w:rPr>
                <w:rFonts w:ascii="Verdana" w:hAnsi="Verdana" w:cs="Calibri"/>
                <w:sz w:val="18"/>
                <w:szCs w:val="18"/>
              </w:rPr>
            </w:pPr>
            <w:r w:rsidRPr="00C26B02">
              <w:rPr>
                <w:rFonts w:ascii="Verdana" w:hAnsi="Verdana" w:cs="Calibri"/>
                <w:sz w:val="18"/>
                <w:szCs w:val="18"/>
              </w:rPr>
              <w:t xml:space="preserve">Contratos del personal </w:t>
            </w:r>
          </w:p>
          <w:p w14:paraId="602EEA3E" w14:textId="77777777" w:rsidR="00B81369" w:rsidRPr="00C26B02" w:rsidRDefault="00B81369" w:rsidP="00174131">
            <w:pPr>
              <w:numPr>
                <w:ilvl w:val="0"/>
                <w:numId w:val="41"/>
              </w:numPr>
              <w:jc w:val="both"/>
              <w:rPr>
                <w:rFonts w:ascii="Verdana" w:hAnsi="Verdana" w:cs="Calibri"/>
                <w:sz w:val="18"/>
                <w:szCs w:val="18"/>
              </w:rPr>
            </w:pPr>
            <w:r w:rsidRPr="00C26B02">
              <w:rPr>
                <w:rFonts w:ascii="Verdana" w:hAnsi="Verdana" w:cs="Calibri"/>
                <w:sz w:val="18"/>
                <w:szCs w:val="18"/>
              </w:rPr>
              <w:t>Seguro medico</w:t>
            </w:r>
          </w:p>
          <w:p w14:paraId="02DD3487" w14:textId="77777777" w:rsidR="00B81369" w:rsidRPr="00C26B02" w:rsidRDefault="00B81369" w:rsidP="00174131">
            <w:pPr>
              <w:numPr>
                <w:ilvl w:val="0"/>
                <w:numId w:val="41"/>
              </w:numPr>
              <w:jc w:val="both"/>
              <w:rPr>
                <w:rFonts w:ascii="Verdana" w:hAnsi="Verdana" w:cs="Calibri"/>
                <w:sz w:val="18"/>
                <w:szCs w:val="18"/>
              </w:rPr>
            </w:pPr>
            <w:r w:rsidRPr="00C26B02">
              <w:rPr>
                <w:rFonts w:ascii="Verdana" w:hAnsi="Verdana" w:cs="Calibri"/>
                <w:sz w:val="18"/>
                <w:szCs w:val="18"/>
              </w:rPr>
              <w:t xml:space="preserve">Pólizas contra accidentes personales y muerte </w:t>
            </w:r>
          </w:p>
          <w:p w14:paraId="7B34D703" w14:textId="77777777" w:rsidR="00B81369" w:rsidRDefault="00B81369" w:rsidP="00174131">
            <w:pPr>
              <w:numPr>
                <w:ilvl w:val="0"/>
                <w:numId w:val="41"/>
              </w:numPr>
              <w:jc w:val="both"/>
              <w:rPr>
                <w:rFonts w:ascii="Verdana" w:hAnsi="Verdana" w:cs="Calibri"/>
                <w:sz w:val="18"/>
                <w:szCs w:val="18"/>
              </w:rPr>
            </w:pPr>
            <w:r w:rsidRPr="00C26B02">
              <w:rPr>
                <w:rFonts w:ascii="Verdana" w:hAnsi="Verdana" w:cs="Calibri"/>
                <w:sz w:val="18"/>
                <w:szCs w:val="18"/>
              </w:rPr>
              <w:t xml:space="preserve">Capacitación en cursos básicos de seguridad industrial </w:t>
            </w:r>
          </w:p>
          <w:p w14:paraId="3529823B" w14:textId="77777777" w:rsidR="00B81369" w:rsidRDefault="00B81369" w:rsidP="00892ABC">
            <w:pPr>
              <w:rPr>
                <w:rFonts w:ascii="Verdana" w:hAnsi="Verdana" w:cs="Calibri"/>
                <w:b/>
                <w:bCs/>
                <w:sz w:val="18"/>
                <w:szCs w:val="18"/>
              </w:rPr>
            </w:pPr>
          </w:p>
        </w:tc>
      </w:tr>
      <w:tr w:rsidR="00B81369" w:rsidRPr="002504FE" w14:paraId="3CB190BF" w14:textId="77777777" w:rsidTr="00B81369">
        <w:trPr>
          <w:trHeight w:val="446"/>
        </w:trPr>
        <w:tc>
          <w:tcPr>
            <w:tcW w:w="9606" w:type="dxa"/>
            <w:shd w:val="clear" w:color="auto" w:fill="9CC2E5"/>
            <w:vAlign w:val="center"/>
          </w:tcPr>
          <w:p w14:paraId="0BA46489" w14:textId="77777777" w:rsidR="00B81369" w:rsidRPr="00C26B02" w:rsidRDefault="00B81369" w:rsidP="00174131">
            <w:pPr>
              <w:pStyle w:val="Ttulo1"/>
              <w:numPr>
                <w:ilvl w:val="0"/>
                <w:numId w:val="68"/>
              </w:numPr>
              <w:spacing w:before="0" w:after="0"/>
              <w:jc w:val="both"/>
              <w:rPr>
                <w:rFonts w:ascii="Calibri" w:hAnsi="Calibri" w:cs="Calibri"/>
                <w:sz w:val="22"/>
                <w:szCs w:val="22"/>
                <w:lang w:val="es-VE"/>
              </w:rPr>
            </w:pPr>
            <w:bookmarkStart w:id="45" w:name="_Toc445474231"/>
            <w:r w:rsidRPr="00C26B02">
              <w:rPr>
                <w:rFonts w:ascii="Verdana" w:hAnsi="Verdana" w:cs="Calibri"/>
                <w:bCs w:val="0"/>
                <w:sz w:val="18"/>
                <w:szCs w:val="18"/>
                <w:lang w:eastAsia="es-ES"/>
              </w:rPr>
              <w:t>MODALIDAD DE CONTRATACION</w:t>
            </w:r>
            <w:bookmarkEnd w:id="45"/>
          </w:p>
        </w:tc>
      </w:tr>
      <w:tr w:rsidR="00B81369" w:rsidRPr="002504FE" w14:paraId="11DD8484" w14:textId="77777777" w:rsidTr="00B81369">
        <w:trPr>
          <w:trHeight w:val="446"/>
        </w:trPr>
        <w:tc>
          <w:tcPr>
            <w:tcW w:w="9606" w:type="dxa"/>
            <w:shd w:val="clear" w:color="auto" w:fill="auto"/>
            <w:vAlign w:val="center"/>
          </w:tcPr>
          <w:p w14:paraId="047183E4" w14:textId="40F281E0" w:rsidR="00B81369" w:rsidRPr="00C26B02" w:rsidRDefault="00B81369" w:rsidP="00B81369">
            <w:pPr>
              <w:jc w:val="both"/>
              <w:rPr>
                <w:rFonts w:ascii="Verdana" w:hAnsi="Verdana" w:cs="Calibri"/>
                <w:sz w:val="18"/>
                <w:szCs w:val="18"/>
              </w:rPr>
            </w:pPr>
            <w:r w:rsidRPr="00C26B02">
              <w:rPr>
                <w:rFonts w:ascii="Verdana" w:hAnsi="Verdana" w:cs="Calibri"/>
                <w:sz w:val="18"/>
                <w:szCs w:val="18"/>
              </w:rPr>
              <w:t>El presente proceso se llevara a cabo a través de la contratación de bienes, obras y servicios especializados en el extranjero enmarcado en el Reglamento del D-S. 26688 aprobado mediante resolución de Directorio N° 14/2016 de fecha 29/2/2016, bajo la modalidad por comparación de ofertas.</w:t>
            </w:r>
          </w:p>
        </w:tc>
      </w:tr>
      <w:tr w:rsidR="00B81369" w:rsidRPr="002504FE" w14:paraId="595834EB" w14:textId="77777777" w:rsidTr="00B81369">
        <w:trPr>
          <w:trHeight w:val="446"/>
        </w:trPr>
        <w:tc>
          <w:tcPr>
            <w:tcW w:w="9606" w:type="dxa"/>
            <w:shd w:val="clear" w:color="auto" w:fill="9CC2E5"/>
            <w:vAlign w:val="center"/>
          </w:tcPr>
          <w:p w14:paraId="7A3188C0" w14:textId="77777777" w:rsidR="00B81369" w:rsidRPr="00C26B02" w:rsidRDefault="00B81369" w:rsidP="00174131">
            <w:pPr>
              <w:pStyle w:val="Ttulo1"/>
              <w:numPr>
                <w:ilvl w:val="0"/>
                <w:numId w:val="68"/>
              </w:numPr>
              <w:spacing w:before="0" w:after="0"/>
              <w:jc w:val="both"/>
              <w:rPr>
                <w:rFonts w:ascii="Calibri" w:hAnsi="Calibri" w:cs="Calibri"/>
                <w:sz w:val="22"/>
                <w:szCs w:val="22"/>
                <w:lang w:val="es-VE"/>
              </w:rPr>
            </w:pPr>
            <w:bookmarkStart w:id="46" w:name="_Toc445474232"/>
            <w:r w:rsidRPr="00C26B02">
              <w:rPr>
                <w:rFonts w:ascii="Verdana" w:hAnsi="Verdana" w:cs="Calibri"/>
                <w:bCs w:val="0"/>
                <w:sz w:val="18"/>
                <w:szCs w:val="18"/>
                <w:lang w:eastAsia="es-ES"/>
              </w:rPr>
              <w:t>FORMA DE ADJUDICACION</w:t>
            </w:r>
            <w:bookmarkEnd w:id="46"/>
          </w:p>
        </w:tc>
      </w:tr>
      <w:tr w:rsidR="00B81369" w:rsidRPr="002504FE" w14:paraId="329E3D49" w14:textId="77777777" w:rsidTr="00B81369">
        <w:trPr>
          <w:trHeight w:val="446"/>
        </w:trPr>
        <w:tc>
          <w:tcPr>
            <w:tcW w:w="9606" w:type="dxa"/>
            <w:shd w:val="clear" w:color="auto" w:fill="auto"/>
            <w:vAlign w:val="center"/>
          </w:tcPr>
          <w:p w14:paraId="27F30F49" w14:textId="77777777" w:rsidR="00B81369" w:rsidRPr="00C26B02" w:rsidRDefault="00B81369" w:rsidP="00892ABC">
            <w:pPr>
              <w:rPr>
                <w:rFonts w:ascii="Calibri" w:hAnsi="Calibri" w:cs="Calibri"/>
                <w:b/>
                <w:sz w:val="22"/>
                <w:szCs w:val="22"/>
                <w:lang w:val="es-VE"/>
              </w:rPr>
            </w:pPr>
            <w:r w:rsidRPr="00C26B02">
              <w:rPr>
                <w:rFonts w:ascii="Verdana" w:hAnsi="Verdana" w:cs="Calibri"/>
                <w:sz w:val="18"/>
                <w:szCs w:val="18"/>
              </w:rPr>
              <w:t>El presente proceso será adjudicado por el TOTAL.</w:t>
            </w:r>
          </w:p>
        </w:tc>
      </w:tr>
      <w:tr w:rsidR="00B81369" w:rsidRPr="002504FE" w14:paraId="0CBD3C39" w14:textId="77777777" w:rsidTr="00B81369">
        <w:trPr>
          <w:trHeight w:val="446"/>
        </w:trPr>
        <w:tc>
          <w:tcPr>
            <w:tcW w:w="9606" w:type="dxa"/>
            <w:shd w:val="clear" w:color="auto" w:fill="9CC2E5"/>
            <w:vAlign w:val="center"/>
          </w:tcPr>
          <w:p w14:paraId="7BA1E438" w14:textId="77777777" w:rsidR="00B81369" w:rsidRPr="00C26B02" w:rsidRDefault="00B81369" w:rsidP="00174131">
            <w:pPr>
              <w:pStyle w:val="Ttulo1"/>
              <w:numPr>
                <w:ilvl w:val="0"/>
                <w:numId w:val="68"/>
              </w:numPr>
              <w:spacing w:before="0" w:after="0"/>
              <w:jc w:val="both"/>
              <w:rPr>
                <w:rFonts w:ascii="Verdana" w:hAnsi="Verdana" w:cs="Calibri"/>
                <w:bCs w:val="0"/>
                <w:sz w:val="18"/>
                <w:szCs w:val="18"/>
                <w:lang w:eastAsia="es-ES"/>
              </w:rPr>
            </w:pPr>
            <w:bookmarkStart w:id="47" w:name="_Toc445474233"/>
            <w:r w:rsidRPr="00C26B02">
              <w:rPr>
                <w:rFonts w:ascii="Verdana" w:hAnsi="Verdana" w:cs="Calibri"/>
                <w:bCs w:val="0"/>
                <w:sz w:val="18"/>
                <w:szCs w:val="18"/>
                <w:lang w:eastAsia="es-ES"/>
              </w:rPr>
              <w:t>PROPUESTA TECNICA</w:t>
            </w:r>
            <w:bookmarkEnd w:id="47"/>
          </w:p>
        </w:tc>
      </w:tr>
      <w:tr w:rsidR="00B81369" w:rsidRPr="002504FE" w14:paraId="0A6FABF7" w14:textId="77777777" w:rsidTr="00B81369">
        <w:trPr>
          <w:trHeight w:val="446"/>
        </w:trPr>
        <w:tc>
          <w:tcPr>
            <w:tcW w:w="9606" w:type="dxa"/>
            <w:shd w:val="clear" w:color="auto" w:fill="auto"/>
            <w:vAlign w:val="center"/>
          </w:tcPr>
          <w:p w14:paraId="11139371"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La empresa proponente deberá presentar una propuesta técnica incluyendo lo siguiente:</w:t>
            </w:r>
          </w:p>
          <w:p w14:paraId="370C1045" w14:textId="77777777" w:rsidR="00B81369" w:rsidRPr="00C26B02" w:rsidRDefault="00B81369" w:rsidP="00892ABC">
            <w:pPr>
              <w:rPr>
                <w:rFonts w:ascii="Verdana" w:hAnsi="Verdana" w:cs="Calibri"/>
                <w:sz w:val="18"/>
                <w:szCs w:val="18"/>
              </w:rPr>
            </w:pPr>
          </w:p>
          <w:p w14:paraId="64D90613" w14:textId="77777777" w:rsidR="00B81369" w:rsidRDefault="00B81369" w:rsidP="00174131">
            <w:pPr>
              <w:pStyle w:val="Prrafodelista"/>
              <w:numPr>
                <w:ilvl w:val="0"/>
                <w:numId w:val="42"/>
              </w:numPr>
              <w:ind w:left="180" w:firstLine="0"/>
              <w:jc w:val="both"/>
              <w:rPr>
                <w:rFonts w:ascii="Verdana" w:hAnsi="Verdana" w:cs="Calibri"/>
                <w:sz w:val="18"/>
                <w:szCs w:val="18"/>
              </w:rPr>
            </w:pPr>
            <w:r w:rsidRPr="00C26B02">
              <w:rPr>
                <w:rFonts w:ascii="Verdana" w:hAnsi="Verdana" w:cs="Calibri"/>
                <w:sz w:val="18"/>
                <w:szCs w:val="18"/>
              </w:rPr>
              <w:t>PLAN DE TRABAJO. El contenido mínimo para el plan de trabajo para el total del proyecto (3 Obras) se muestra en la tabla 6.</w:t>
            </w:r>
          </w:p>
          <w:p w14:paraId="74CAED07" w14:textId="77777777" w:rsidR="00B81369" w:rsidRDefault="00B81369" w:rsidP="00892ABC">
            <w:pPr>
              <w:pStyle w:val="Prrafodelista"/>
              <w:ind w:left="180"/>
              <w:jc w:val="both"/>
              <w:rPr>
                <w:rFonts w:ascii="Verdana" w:hAnsi="Verdana" w:cs="Calibri"/>
                <w:sz w:val="18"/>
                <w:szCs w:val="18"/>
              </w:rPr>
            </w:pPr>
          </w:p>
          <w:p w14:paraId="3FA3A628" w14:textId="77777777" w:rsidR="00D5045E" w:rsidRDefault="00D5045E" w:rsidP="00892ABC">
            <w:pPr>
              <w:pStyle w:val="Prrafodelista"/>
              <w:ind w:left="180"/>
              <w:jc w:val="both"/>
              <w:rPr>
                <w:rFonts w:ascii="Verdana" w:hAnsi="Verdana" w:cs="Calibri"/>
                <w:sz w:val="18"/>
                <w:szCs w:val="18"/>
              </w:rPr>
            </w:pPr>
          </w:p>
          <w:p w14:paraId="042A34D6" w14:textId="77777777" w:rsidR="00D5045E" w:rsidRDefault="00D5045E" w:rsidP="00892ABC">
            <w:pPr>
              <w:pStyle w:val="Prrafodelista"/>
              <w:ind w:left="180"/>
              <w:jc w:val="both"/>
              <w:rPr>
                <w:rFonts w:ascii="Verdana" w:hAnsi="Verdana" w:cs="Calibri"/>
                <w:sz w:val="18"/>
                <w:szCs w:val="18"/>
              </w:rPr>
            </w:pPr>
          </w:p>
          <w:p w14:paraId="6239A339" w14:textId="77777777" w:rsidR="00D5045E" w:rsidRDefault="00D5045E" w:rsidP="00892ABC">
            <w:pPr>
              <w:pStyle w:val="Prrafodelista"/>
              <w:ind w:left="180"/>
              <w:jc w:val="both"/>
              <w:rPr>
                <w:rFonts w:ascii="Verdana" w:hAnsi="Verdana" w:cs="Calibri"/>
                <w:sz w:val="18"/>
                <w:szCs w:val="18"/>
              </w:rPr>
            </w:pPr>
          </w:p>
          <w:p w14:paraId="27F4157D" w14:textId="77777777" w:rsidR="00B81369" w:rsidRDefault="00B81369" w:rsidP="00892ABC">
            <w:pPr>
              <w:pStyle w:val="Prrafodelista"/>
              <w:ind w:left="0"/>
              <w:jc w:val="center"/>
              <w:rPr>
                <w:rFonts w:ascii="Calibri" w:hAnsi="Calibri" w:cs="Calibri"/>
                <w:b/>
                <w:sz w:val="22"/>
                <w:szCs w:val="22"/>
              </w:rPr>
            </w:pPr>
            <w:r w:rsidRPr="002B43E8">
              <w:rPr>
                <w:rFonts w:ascii="Calibri" w:hAnsi="Calibri" w:cs="Calibri"/>
                <w:b/>
                <w:sz w:val="22"/>
                <w:szCs w:val="22"/>
              </w:rPr>
              <w:lastRenderedPageBreak/>
              <w:t>Tabla 6. Contenido mínimo del Plan de Trabajo</w:t>
            </w:r>
          </w:p>
          <w:tbl>
            <w:tblPr>
              <w:tblW w:w="5000" w:type="pct"/>
              <w:jc w:val="center"/>
              <w:tblCellMar>
                <w:left w:w="70" w:type="dxa"/>
                <w:right w:w="70" w:type="dxa"/>
              </w:tblCellMar>
              <w:tblLook w:val="04A0" w:firstRow="1" w:lastRow="0" w:firstColumn="1" w:lastColumn="0" w:noHBand="0" w:noVBand="1"/>
            </w:tblPr>
            <w:tblGrid>
              <w:gridCol w:w="848"/>
              <w:gridCol w:w="8532"/>
            </w:tblGrid>
            <w:tr w:rsidR="00B81369" w:rsidRPr="002B43E8" w14:paraId="5F3B304E" w14:textId="77777777" w:rsidTr="00892ABC">
              <w:trPr>
                <w:trHeight w:val="300"/>
                <w:jc w:val="center"/>
              </w:trPr>
              <w:tc>
                <w:tcPr>
                  <w:tcW w:w="5000" w:type="pct"/>
                  <w:gridSpan w:val="2"/>
                  <w:vMerge w:val="restart"/>
                  <w:tcBorders>
                    <w:top w:val="single" w:sz="4" w:space="0" w:color="auto"/>
                    <w:left w:val="single" w:sz="4" w:space="0" w:color="auto"/>
                    <w:bottom w:val="single" w:sz="4" w:space="0" w:color="000000"/>
                    <w:right w:val="single" w:sz="4" w:space="0" w:color="000000"/>
                  </w:tcBorders>
                  <w:shd w:val="clear" w:color="auto" w:fill="1F497D"/>
                  <w:vAlign w:val="center"/>
                  <w:hideMark/>
                </w:tcPr>
                <w:p w14:paraId="59E91E45" w14:textId="77777777" w:rsidR="00B81369" w:rsidRPr="002B43E8" w:rsidRDefault="00B81369" w:rsidP="00892ABC">
                  <w:pPr>
                    <w:jc w:val="center"/>
                    <w:rPr>
                      <w:rFonts w:ascii="Calibri" w:hAnsi="Calibri" w:cs="Calibri"/>
                      <w:b/>
                      <w:bCs/>
                      <w:color w:val="FFFFFF"/>
                      <w:sz w:val="22"/>
                      <w:szCs w:val="22"/>
                      <w:lang w:val="es-BO" w:eastAsia="es-BO"/>
                    </w:rPr>
                  </w:pPr>
                  <w:r w:rsidRPr="002B43E8">
                    <w:rPr>
                      <w:rFonts w:ascii="Calibri" w:hAnsi="Calibri" w:cs="Calibri"/>
                      <w:b/>
                      <w:bCs/>
                      <w:color w:val="FFFFFF"/>
                      <w:sz w:val="22"/>
                      <w:szCs w:val="22"/>
                      <w:lang w:val="es-BO" w:eastAsia="es-BO"/>
                    </w:rPr>
                    <w:t>Descripción</w:t>
                  </w:r>
                </w:p>
              </w:tc>
            </w:tr>
            <w:tr w:rsidR="00B81369" w:rsidRPr="002B43E8" w14:paraId="617909F7" w14:textId="77777777" w:rsidTr="00892ABC">
              <w:trPr>
                <w:trHeight w:val="373"/>
                <w:jc w:val="center"/>
              </w:trPr>
              <w:tc>
                <w:tcPr>
                  <w:tcW w:w="5000" w:type="pct"/>
                  <w:gridSpan w:val="2"/>
                  <w:vMerge/>
                  <w:tcBorders>
                    <w:top w:val="nil"/>
                    <w:left w:val="single" w:sz="4" w:space="0" w:color="auto"/>
                    <w:bottom w:val="single" w:sz="4" w:space="0" w:color="000000"/>
                    <w:right w:val="single" w:sz="4" w:space="0" w:color="000000"/>
                  </w:tcBorders>
                  <w:vAlign w:val="center"/>
                  <w:hideMark/>
                </w:tcPr>
                <w:p w14:paraId="7CB9081C" w14:textId="77777777" w:rsidR="00B81369" w:rsidRPr="002B43E8" w:rsidRDefault="00B81369" w:rsidP="00892ABC">
                  <w:pPr>
                    <w:rPr>
                      <w:rFonts w:ascii="Calibri" w:hAnsi="Calibri" w:cs="Calibri"/>
                      <w:b/>
                      <w:bCs/>
                      <w:color w:val="FFFFFF"/>
                      <w:sz w:val="22"/>
                      <w:szCs w:val="22"/>
                      <w:lang w:val="es-BO" w:eastAsia="es-BO"/>
                    </w:rPr>
                  </w:pPr>
                </w:p>
              </w:tc>
            </w:tr>
            <w:tr w:rsidR="00B81369" w:rsidRPr="002B43E8" w14:paraId="44FD2338" w14:textId="77777777" w:rsidTr="00892ABC">
              <w:trPr>
                <w:trHeight w:val="300"/>
                <w:jc w:val="center"/>
              </w:trPr>
              <w:tc>
                <w:tcPr>
                  <w:tcW w:w="452" w:type="pct"/>
                  <w:tcBorders>
                    <w:top w:val="nil"/>
                    <w:left w:val="single" w:sz="4" w:space="0" w:color="auto"/>
                    <w:bottom w:val="single" w:sz="4" w:space="0" w:color="auto"/>
                    <w:right w:val="single" w:sz="4" w:space="0" w:color="auto"/>
                  </w:tcBorders>
                  <w:vAlign w:val="center"/>
                  <w:hideMark/>
                </w:tcPr>
                <w:p w14:paraId="7B8022DE" w14:textId="77777777" w:rsidR="00B81369" w:rsidRPr="002B43E8" w:rsidRDefault="00B81369" w:rsidP="00892ABC">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1.1</w:t>
                  </w:r>
                </w:p>
              </w:tc>
              <w:tc>
                <w:tcPr>
                  <w:tcW w:w="4548" w:type="pct"/>
                  <w:tcBorders>
                    <w:top w:val="nil"/>
                    <w:left w:val="nil"/>
                    <w:bottom w:val="single" w:sz="4" w:space="0" w:color="auto"/>
                    <w:right w:val="single" w:sz="4" w:space="0" w:color="auto"/>
                  </w:tcBorders>
                  <w:vAlign w:val="center"/>
                  <w:hideMark/>
                </w:tcPr>
                <w:p w14:paraId="7DC68C31" w14:textId="77777777" w:rsidR="00B81369" w:rsidRPr="002B43E8" w:rsidRDefault="00B81369" w:rsidP="00892ABC">
                  <w:pPr>
                    <w:rPr>
                      <w:rFonts w:ascii="Calibri" w:hAnsi="Calibri" w:cs="Calibri"/>
                      <w:color w:val="000000"/>
                      <w:sz w:val="22"/>
                      <w:szCs w:val="22"/>
                      <w:lang w:val="es-BO" w:eastAsia="es-BO"/>
                    </w:rPr>
                  </w:pPr>
                  <w:r w:rsidRPr="002B43E8">
                    <w:rPr>
                      <w:rFonts w:ascii="Calibri" w:eastAsia="Calibri" w:hAnsi="Calibri" w:cs="Calibri"/>
                      <w:sz w:val="22"/>
                      <w:szCs w:val="22"/>
                      <w:lang w:val="es-BO"/>
                    </w:rPr>
                    <w:t xml:space="preserve">Validación de la Ingeniería  </w:t>
                  </w:r>
                </w:p>
              </w:tc>
            </w:tr>
            <w:tr w:rsidR="00B81369" w:rsidRPr="002B43E8" w14:paraId="74134416" w14:textId="77777777" w:rsidTr="00892ABC">
              <w:trPr>
                <w:trHeight w:val="300"/>
                <w:jc w:val="center"/>
              </w:trPr>
              <w:tc>
                <w:tcPr>
                  <w:tcW w:w="452" w:type="pct"/>
                  <w:tcBorders>
                    <w:top w:val="nil"/>
                    <w:left w:val="single" w:sz="4" w:space="0" w:color="auto"/>
                    <w:bottom w:val="single" w:sz="4" w:space="0" w:color="auto"/>
                    <w:right w:val="single" w:sz="4" w:space="0" w:color="auto"/>
                  </w:tcBorders>
                  <w:vAlign w:val="center"/>
                </w:tcPr>
                <w:p w14:paraId="3E3CF914" w14:textId="77777777" w:rsidR="00B81369" w:rsidRPr="002B43E8" w:rsidRDefault="00B81369" w:rsidP="00892ABC">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1.2</w:t>
                  </w:r>
                </w:p>
              </w:tc>
              <w:tc>
                <w:tcPr>
                  <w:tcW w:w="4548" w:type="pct"/>
                  <w:tcBorders>
                    <w:top w:val="nil"/>
                    <w:left w:val="nil"/>
                    <w:bottom w:val="single" w:sz="4" w:space="0" w:color="auto"/>
                    <w:right w:val="single" w:sz="4" w:space="0" w:color="auto"/>
                  </w:tcBorders>
                  <w:vAlign w:val="center"/>
                </w:tcPr>
                <w:p w14:paraId="442C5705" w14:textId="77777777" w:rsidR="00B81369" w:rsidRPr="002B43E8" w:rsidRDefault="00B81369" w:rsidP="00892ABC">
                  <w:pPr>
                    <w:rPr>
                      <w:rFonts w:ascii="Calibri" w:hAnsi="Calibri" w:cs="Calibri"/>
                      <w:color w:val="000000"/>
                      <w:sz w:val="22"/>
                      <w:szCs w:val="22"/>
                      <w:lang w:val="es-BO" w:eastAsia="es-BO"/>
                    </w:rPr>
                  </w:pPr>
                  <w:r w:rsidRPr="002B43E8">
                    <w:rPr>
                      <w:rFonts w:ascii="Calibri" w:eastAsia="Calibri" w:hAnsi="Calibri" w:cs="Calibri"/>
                      <w:sz w:val="22"/>
                      <w:szCs w:val="22"/>
                      <w:lang w:val="es-BO"/>
                    </w:rPr>
                    <w:t>Plan de Movilización y Desmovilización</w:t>
                  </w:r>
                </w:p>
              </w:tc>
            </w:tr>
            <w:tr w:rsidR="00B81369" w:rsidRPr="002B43E8" w14:paraId="09910CA8" w14:textId="77777777" w:rsidTr="00892ABC">
              <w:trPr>
                <w:trHeight w:val="300"/>
                <w:jc w:val="center"/>
              </w:trPr>
              <w:tc>
                <w:tcPr>
                  <w:tcW w:w="452" w:type="pct"/>
                  <w:tcBorders>
                    <w:top w:val="nil"/>
                    <w:left w:val="single" w:sz="4" w:space="0" w:color="auto"/>
                    <w:bottom w:val="single" w:sz="4" w:space="0" w:color="auto"/>
                    <w:right w:val="single" w:sz="4" w:space="0" w:color="auto"/>
                  </w:tcBorders>
                  <w:vAlign w:val="center"/>
                  <w:hideMark/>
                </w:tcPr>
                <w:p w14:paraId="22280810" w14:textId="77777777" w:rsidR="00B81369" w:rsidRPr="002B43E8" w:rsidRDefault="00B81369" w:rsidP="00892ABC">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1.3</w:t>
                  </w:r>
                </w:p>
              </w:tc>
              <w:tc>
                <w:tcPr>
                  <w:tcW w:w="4548" w:type="pct"/>
                  <w:tcBorders>
                    <w:top w:val="nil"/>
                    <w:left w:val="nil"/>
                    <w:bottom w:val="single" w:sz="4" w:space="0" w:color="auto"/>
                    <w:right w:val="single" w:sz="4" w:space="0" w:color="auto"/>
                  </w:tcBorders>
                  <w:vAlign w:val="center"/>
                  <w:hideMark/>
                </w:tcPr>
                <w:p w14:paraId="74CA2241" w14:textId="77777777" w:rsidR="00B81369" w:rsidRPr="002B43E8" w:rsidRDefault="00B81369" w:rsidP="00892ABC">
                  <w:pPr>
                    <w:rPr>
                      <w:rFonts w:ascii="Calibri" w:hAnsi="Calibri" w:cs="Calibri"/>
                      <w:color w:val="000000"/>
                      <w:sz w:val="22"/>
                      <w:szCs w:val="22"/>
                      <w:lang w:val="es-BO" w:eastAsia="es-BO"/>
                    </w:rPr>
                  </w:pPr>
                  <w:r w:rsidRPr="002B43E8">
                    <w:rPr>
                      <w:rFonts w:ascii="Calibri" w:eastAsia="Calibri" w:hAnsi="Calibri" w:cs="Calibri"/>
                      <w:sz w:val="22"/>
                      <w:szCs w:val="22"/>
                      <w:lang w:val="es-BO"/>
                    </w:rPr>
                    <w:t xml:space="preserve">Montaje de Campamento </w:t>
                  </w:r>
                </w:p>
              </w:tc>
            </w:tr>
            <w:tr w:rsidR="00B81369" w:rsidRPr="002B43E8" w14:paraId="3F032040" w14:textId="77777777" w:rsidTr="00892ABC">
              <w:trPr>
                <w:trHeight w:val="300"/>
                <w:jc w:val="center"/>
              </w:trPr>
              <w:tc>
                <w:tcPr>
                  <w:tcW w:w="452" w:type="pct"/>
                  <w:tcBorders>
                    <w:top w:val="nil"/>
                    <w:left w:val="single" w:sz="4" w:space="0" w:color="auto"/>
                    <w:bottom w:val="single" w:sz="4" w:space="0" w:color="auto"/>
                    <w:right w:val="single" w:sz="4" w:space="0" w:color="auto"/>
                  </w:tcBorders>
                  <w:vAlign w:val="center"/>
                  <w:hideMark/>
                </w:tcPr>
                <w:p w14:paraId="1C9F3205" w14:textId="77777777" w:rsidR="00B81369" w:rsidRPr="002B43E8" w:rsidRDefault="00B81369" w:rsidP="00892ABC">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1.4</w:t>
                  </w:r>
                </w:p>
              </w:tc>
              <w:tc>
                <w:tcPr>
                  <w:tcW w:w="4548" w:type="pct"/>
                  <w:tcBorders>
                    <w:top w:val="nil"/>
                    <w:left w:val="nil"/>
                    <w:bottom w:val="single" w:sz="4" w:space="0" w:color="auto"/>
                    <w:right w:val="single" w:sz="4" w:space="0" w:color="auto"/>
                  </w:tcBorders>
                  <w:vAlign w:val="center"/>
                  <w:hideMark/>
                </w:tcPr>
                <w:p w14:paraId="224EAB02" w14:textId="77777777" w:rsidR="00B81369" w:rsidRPr="002B43E8" w:rsidRDefault="00B81369" w:rsidP="00892ABC">
                  <w:pPr>
                    <w:rPr>
                      <w:rFonts w:ascii="Calibri" w:hAnsi="Calibri" w:cs="Calibri"/>
                      <w:color w:val="000000"/>
                      <w:sz w:val="22"/>
                      <w:szCs w:val="22"/>
                      <w:lang w:val="es-BO" w:eastAsia="es-BO"/>
                    </w:rPr>
                  </w:pPr>
                  <w:r w:rsidRPr="002B43E8">
                    <w:rPr>
                      <w:rFonts w:ascii="Calibri" w:eastAsia="Calibri" w:hAnsi="Calibri" w:cs="Calibri"/>
                      <w:sz w:val="22"/>
                      <w:szCs w:val="22"/>
                      <w:lang w:val="es-BO"/>
                    </w:rPr>
                    <w:t>Preservación de Materiales y Equipos</w:t>
                  </w:r>
                </w:p>
              </w:tc>
            </w:tr>
            <w:tr w:rsidR="00B81369" w:rsidRPr="002B43E8" w14:paraId="57A5DA87" w14:textId="77777777" w:rsidTr="00892ABC">
              <w:trPr>
                <w:trHeight w:val="300"/>
                <w:jc w:val="center"/>
              </w:trPr>
              <w:tc>
                <w:tcPr>
                  <w:tcW w:w="452" w:type="pct"/>
                  <w:tcBorders>
                    <w:top w:val="single" w:sz="4" w:space="0" w:color="auto"/>
                    <w:left w:val="single" w:sz="4" w:space="0" w:color="auto"/>
                    <w:bottom w:val="single" w:sz="4" w:space="0" w:color="auto"/>
                    <w:right w:val="single" w:sz="4" w:space="0" w:color="auto"/>
                  </w:tcBorders>
                  <w:vAlign w:val="center"/>
                  <w:hideMark/>
                </w:tcPr>
                <w:p w14:paraId="75F91DC0" w14:textId="77777777" w:rsidR="00B81369" w:rsidRPr="002B43E8" w:rsidRDefault="00B81369" w:rsidP="00892ABC">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1.5</w:t>
                  </w:r>
                </w:p>
              </w:tc>
              <w:tc>
                <w:tcPr>
                  <w:tcW w:w="4548" w:type="pct"/>
                  <w:tcBorders>
                    <w:top w:val="single" w:sz="4" w:space="0" w:color="auto"/>
                    <w:left w:val="nil"/>
                    <w:bottom w:val="single" w:sz="4" w:space="0" w:color="auto"/>
                    <w:right w:val="single" w:sz="4" w:space="0" w:color="auto"/>
                  </w:tcBorders>
                  <w:vAlign w:val="center"/>
                </w:tcPr>
                <w:p w14:paraId="70F73B2B" w14:textId="77777777" w:rsidR="00B81369" w:rsidRPr="002B43E8" w:rsidRDefault="00B81369" w:rsidP="00892ABC">
                  <w:pPr>
                    <w:rPr>
                      <w:rFonts w:ascii="Calibri" w:hAnsi="Calibri" w:cs="Calibri"/>
                      <w:color w:val="000000"/>
                      <w:sz w:val="22"/>
                      <w:szCs w:val="22"/>
                      <w:lang w:val="es-BO" w:eastAsia="es-BO"/>
                    </w:rPr>
                  </w:pPr>
                  <w:r w:rsidRPr="002B43E8">
                    <w:rPr>
                      <w:rFonts w:ascii="Calibri" w:eastAsia="Calibri" w:hAnsi="Calibri" w:cs="Calibri"/>
                      <w:sz w:val="22"/>
                      <w:szCs w:val="22"/>
                      <w:lang w:val="es-BO"/>
                    </w:rPr>
                    <w:t>Trabajos Preliminares</w:t>
                  </w:r>
                </w:p>
              </w:tc>
            </w:tr>
            <w:tr w:rsidR="00B81369" w:rsidRPr="002B43E8" w14:paraId="2F349095" w14:textId="77777777" w:rsidTr="00892ABC">
              <w:trPr>
                <w:trHeight w:val="300"/>
                <w:jc w:val="center"/>
              </w:trPr>
              <w:tc>
                <w:tcPr>
                  <w:tcW w:w="452" w:type="pct"/>
                  <w:tcBorders>
                    <w:top w:val="single" w:sz="4" w:space="0" w:color="auto"/>
                    <w:left w:val="single" w:sz="4" w:space="0" w:color="auto"/>
                    <w:bottom w:val="single" w:sz="4" w:space="0" w:color="auto"/>
                    <w:right w:val="single" w:sz="4" w:space="0" w:color="auto"/>
                  </w:tcBorders>
                  <w:vAlign w:val="center"/>
                </w:tcPr>
                <w:p w14:paraId="10BD5B44" w14:textId="77777777" w:rsidR="00B81369" w:rsidRPr="002B43E8" w:rsidRDefault="00B81369" w:rsidP="00892ABC">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1.6</w:t>
                  </w:r>
                </w:p>
              </w:tc>
              <w:tc>
                <w:tcPr>
                  <w:tcW w:w="4548" w:type="pct"/>
                  <w:tcBorders>
                    <w:top w:val="single" w:sz="4" w:space="0" w:color="auto"/>
                    <w:left w:val="nil"/>
                    <w:bottom w:val="single" w:sz="4" w:space="0" w:color="auto"/>
                    <w:right w:val="single" w:sz="4" w:space="0" w:color="auto"/>
                  </w:tcBorders>
                  <w:vAlign w:val="center"/>
                </w:tcPr>
                <w:p w14:paraId="4B62FA99" w14:textId="77777777" w:rsidR="00B81369" w:rsidRPr="002B43E8" w:rsidRDefault="00B81369" w:rsidP="00892ABC">
                  <w:pPr>
                    <w:rPr>
                      <w:rFonts w:ascii="Calibri" w:eastAsia="Calibri" w:hAnsi="Calibri" w:cs="Calibri"/>
                      <w:sz w:val="22"/>
                      <w:szCs w:val="22"/>
                      <w:lang w:val="es-BO"/>
                    </w:rPr>
                  </w:pPr>
                  <w:r w:rsidRPr="002B43E8">
                    <w:rPr>
                      <w:rFonts w:ascii="Calibri" w:eastAsia="Calibri" w:hAnsi="Calibri" w:cs="Calibri"/>
                      <w:sz w:val="22"/>
                      <w:szCs w:val="22"/>
                      <w:lang w:val="es-BO"/>
                    </w:rPr>
                    <w:t>Relevamiento en el Sitio de Obra</w:t>
                  </w:r>
                </w:p>
              </w:tc>
            </w:tr>
            <w:tr w:rsidR="00B81369" w:rsidRPr="002B43E8" w14:paraId="58E7A2C8" w14:textId="77777777" w:rsidTr="00892ABC">
              <w:trPr>
                <w:trHeight w:val="300"/>
                <w:jc w:val="center"/>
              </w:trPr>
              <w:tc>
                <w:tcPr>
                  <w:tcW w:w="452" w:type="pct"/>
                  <w:tcBorders>
                    <w:top w:val="single" w:sz="4" w:space="0" w:color="auto"/>
                    <w:left w:val="single" w:sz="4" w:space="0" w:color="auto"/>
                    <w:bottom w:val="single" w:sz="4" w:space="0" w:color="auto"/>
                    <w:right w:val="single" w:sz="4" w:space="0" w:color="auto"/>
                  </w:tcBorders>
                  <w:vAlign w:val="center"/>
                </w:tcPr>
                <w:p w14:paraId="0E9B652C" w14:textId="77777777" w:rsidR="00B81369" w:rsidRPr="002B43E8" w:rsidRDefault="00B81369" w:rsidP="00892ABC">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1.7</w:t>
                  </w:r>
                </w:p>
              </w:tc>
              <w:tc>
                <w:tcPr>
                  <w:tcW w:w="4548" w:type="pct"/>
                  <w:tcBorders>
                    <w:top w:val="single" w:sz="4" w:space="0" w:color="auto"/>
                    <w:left w:val="nil"/>
                    <w:bottom w:val="single" w:sz="4" w:space="0" w:color="auto"/>
                    <w:right w:val="single" w:sz="4" w:space="0" w:color="auto"/>
                  </w:tcBorders>
                  <w:vAlign w:val="center"/>
                </w:tcPr>
                <w:p w14:paraId="7A84EF92" w14:textId="77777777" w:rsidR="00B81369" w:rsidRPr="002B43E8" w:rsidRDefault="00B81369" w:rsidP="00892ABC">
                  <w:pPr>
                    <w:rPr>
                      <w:rFonts w:ascii="Calibri" w:eastAsia="Calibri" w:hAnsi="Calibri" w:cs="Calibri"/>
                      <w:sz w:val="22"/>
                      <w:szCs w:val="22"/>
                      <w:lang w:val="es-BO"/>
                    </w:rPr>
                  </w:pPr>
                  <w:r w:rsidRPr="002B43E8">
                    <w:rPr>
                      <w:rFonts w:ascii="Calibri" w:eastAsia="Calibri" w:hAnsi="Calibri" w:cs="Calibri"/>
                      <w:sz w:val="22"/>
                      <w:szCs w:val="22"/>
                      <w:lang w:val="es-BO"/>
                    </w:rPr>
                    <w:t>Obras Civiles</w:t>
                  </w:r>
                </w:p>
              </w:tc>
            </w:tr>
            <w:tr w:rsidR="00B81369" w:rsidRPr="002B43E8" w14:paraId="6AB60558" w14:textId="77777777" w:rsidTr="00892ABC">
              <w:trPr>
                <w:trHeight w:val="300"/>
                <w:jc w:val="center"/>
              </w:trPr>
              <w:tc>
                <w:tcPr>
                  <w:tcW w:w="452" w:type="pct"/>
                  <w:tcBorders>
                    <w:top w:val="single" w:sz="4" w:space="0" w:color="auto"/>
                    <w:left w:val="single" w:sz="4" w:space="0" w:color="auto"/>
                    <w:bottom w:val="single" w:sz="4" w:space="0" w:color="auto"/>
                    <w:right w:val="single" w:sz="4" w:space="0" w:color="auto"/>
                  </w:tcBorders>
                  <w:vAlign w:val="center"/>
                </w:tcPr>
                <w:p w14:paraId="495CBE7A" w14:textId="77777777" w:rsidR="00B81369" w:rsidRPr="002B43E8" w:rsidRDefault="00B81369" w:rsidP="00892ABC">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1.8</w:t>
                  </w:r>
                </w:p>
              </w:tc>
              <w:tc>
                <w:tcPr>
                  <w:tcW w:w="4548" w:type="pct"/>
                  <w:tcBorders>
                    <w:top w:val="single" w:sz="4" w:space="0" w:color="auto"/>
                    <w:left w:val="nil"/>
                    <w:bottom w:val="single" w:sz="4" w:space="0" w:color="auto"/>
                    <w:right w:val="single" w:sz="4" w:space="0" w:color="auto"/>
                  </w:tcBorders>
                  <w:vAlign w:val="center"/>
                </w:tcPr>
                <w:p w14:paraId="060436C6" w14:textId="77777777" w:rsidR="00B81369" w:rsidRPr="002B43E8" w:rsidRDefault="00B81369" w:rsidP="00892ABC">
                  <w:pPr>
                    <w:rPr>
                      <w:rFonts w:ascii="Calibri" w:eastAsia="Calibri" w:hAnsi="Calibri" w:cs="Calibri"/>
                      <w:sz w:val="22"/>
                      <w:szCs w:val="22"/>
                      <w:lang w:val="es-BO"/>
                    </w:rPr>
                  </w:pPr>
                  <w:r w:rsidRPr="002B43E8">
                    <w:rPr>
                      <w:rFonts w:ascii="Calibri" w:eastAsia="Calibri" w:hAnsi="Calibri" w:cs="Calibri"/>
                      <w:sz w:val="22"/>
                      <w:szCs w:val="22"/>
                      <w:lang w:val="es-BO"/>
                    </w:rPr>
                    <w:t>Obras de Construcción y Montaje Mecánico</w:t>
                  </w:r>
                </w:p>
              </w:tc>
            </w:tr>
            <w:tr w:rsidR="00B81369" w:rsidRPr="002B43E8" w14:paraId="3405A420" w14:textId="77777777" w:rsidTr="00892ABC">
              <w:trPr>
                <w:trHeight w:val="300"/>
                <w:jc w:val="center"/>
              </w:trPr>
              <w:tc>
                <w:tcPr>
                  <w:tcW w:w="452" w:type="pct"/>
                  <w:tcBorders>
                    <w:top w:val="single" w:sz="4" w:space="0" w:color="auto"/>
                    <w:left w:val="single" w:sz="4" w:space="0" w:color="auto"/>
                    <w:bottom w:val="single" w:sz="4" w:space="0" w:color="auto"/>
                    <w:right w:val="single" w:sz="4" w:space="0" w:color="auto"/>
                  </w:tcBorders>
                  <w:vAlign w:val="center"/>
                </w:tcPr>
                <w:p w14:paraId="63F802BE" w14:textId="77777777" w:rsidR="00B81369" w:rsidRPr="002B43E8" w:rsidRDefault="00B81369" w:rsidP="00892ABC">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1.9</w:t>
                  </w:r>
                </w:p>
              </w:tc>
              <w:tc>
                <w:tcPr>
                  <w:tcW w:w="4548" w:type="pct"/>
                  <w:tcBorders>
                    <w:top w:val="single" w:sz="4" w:space="0" w:color="auto"/>
                    <w:left w:val="nil"/>
                    <w:bottom w:val="single" w:sz="4" w:space="0" w:color="auto"/>
                    <w:right w:val="single" w:sz="4" w:space="0" w:color="auto"/>
                  </w:tcBorders>
                  <w:vAlign w:val="center"/>
                </w:tcPr>
                <w:p w14:paraId="3C8E23F1" w14:textId="77777777" w:rsidR="00B81369" w:rsidRPr="002B43E8" w:rsidRDefault="00B81369" w:rsidP="00892ABC">
                  <w:pPr>
                    <w:autoSpaceDE w:val="0"/>
                    <w:autoSpaceDN w:val="0"/>
                    <w:adjustRightInd w:val="0"/>
                    <w:rPr>
                      <w:rFonts w:ascii="Calibri" w:eastAsia="Calibri" w:hAnsi="Calibri" w:cs="Calibri"/>
                      <w:sz w:val="22"/>
                      <w:szCs w:val="22"/>
                      <w:lang w:val="es-BO"/>
                    </w:rPr>
                  </w:pPr>
                  <w:r w:rsidRPr="002B43E8">
                    <w:rPr>
                      <w:rFonts w:ascii="Calibri" w:eastAsia="Calibri" w:hAnsi="Calibri" w:cs="Calibri"/>
                      <w:sz w:val="22"/>
                      <w:szCs w:val="22"/>
                      <w:lang w:val="es-BO"/>
                    </w:rPr>
                    <w:t>Obras de Montaje de Instrumentación, Control y Sistema de Seguridad</w:t>
                  </w:r>
                </w:p>
              </w:tc>
            </w:tr>
            <w:tr w:rsidR="00B81369" w:rsidRPr="002B43E8" w14:paraId="731CD7C5" w14:textId="77777777" w:rsidTr="00892ABC">
              <w:trPr>
                <w:trHeight w:val="300"/>
                <w:jc w:val="center"/>
              </w:trPr>
              <w:tc>
                <w:tcPr>
                  <w:tcW w:w="452" w:type="pct"/>
                  <w:tcBorders>
                    <w:top w:val="single" w:sz="4" w:space="0" w:color="auto"/>
                    <w:left w:val="single" w:sz="4" w:space="0" w:color="auto"/>
                    <w:bottom w:val="single" w:sz="4" w:space="0" w:color="auto"/>
                    <w:right w:val="single" w:sz="4" w:space="0" w:color="auto"/>
                  </w:tcBorders>
                  <w:vAlign w:val="center"/>
                </w:tcPr>
                <w:p w14:paraId="577635B7" w14:textId="77777777" w:rsidR="00B81369" w:rsidRPr="002B43E8" w:rsidRDefault="00B81369" w:rsidP="00892ABC">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2.0</w:t>
                  </w:r>
                </w:p>
              </w:tc>
              <w:tc>
                <w:tcPr>
                  <w:tcW w:w="4548" w:type="pct"/>
                  <w:tcBorders>
                    <w:top w:val="single" w:sz="4" w:space="0" w:color="auto"/>
                    <w:left w:val="nil"/>
                    <w:bottom w:val="single" w:sz="4" w:space="0" w:color="auto"/>
                    <w:right w:val="single" w:sz="4" w:space="0" w:color="auto"/>
                  </w:tcBorders>
                  <w:vAlign w:val="center"/>
                </w:tcPr>
                <w:p w14:paraId="6CF7A25E" w14:textId="77777777" w:rsidR="00B81369" w:rsidRPr="002B43E8" w:rsidRDefault="00B81369" w:rsidP="00892ABC">
                  <w:pPr>
                    <w:rPr>
                      <w:rFonts w:ascii="Calibri" w:eastAsia="Calibri" w:hAnsi="Calibri" w:cs="Calibri"/>
                      <w:sz w:val="22"/>
                      <w:szCs w:val="22"/>
                      <w:lang w:val="es-BO"/>
                    </w:rPr>
                  </w:pPr>
                  <w:r w:rsidRPr="002B43E8">
                    <w:rPr>
                      <w:rFonts w:ascii="Calibri" w:eastAsia="Calibri" w:hAnsi="Calibri" w:cs="Calibri"/>
                      <w:sz w:val="22"/>
                      <w:szCs w:val="22"/>
                      <w:lang w:val="es-BO"/>
                    </w:rPr>
                    <w:t>Obras de Montaje Eléctrico</w:t>
                  </w:r>
                </w:p>
              </w:tc>
            </w:tr>
            <w:tr w:rsidR="00B81369" w:rsidRPr="002B43E8" w14:paraId="3834C49D" w14:textId="77777777" w:rsidTr="00892ABC">
              <w:trPr>
                <w:trHeight w:val="300"/>
                <w:jc w:val="center"/>
              </w:trPr>
              <w:tc>
                <w:tcPr>
                  <w:tcW w:w="452" w:type="pct"/>
                  <w:tcBorders>
                    <w:top w:val="single" w:sz="4" w:space="0" w:color="auto"/>
                    <w:left w:val="single" w:sz="4" w:space="0" w:color="auto"/>
                    <w:bottom w:val="single" w:sz="4" w:space="0" w:color="auto"/>
                    <w:right w:val="single" w:sz="4" w:space="0" w:color="auto"/>
                  </w:tcBorders>
                  <w:vAlign w:val="center"/>
                </w:tcPr>
                <w:p w14:paraId="348EA8DD" w14:textId="77777777" w:rsidR="00B81369" w:rsidRPr="002B43E8" w:rsidRDefault="00B81369" w:rsidP="00892ABC">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2.1</w:t>
                  </w:r>
                </w:p>
              </w:tc>
              <w:tc>
                <w:tcPr>
                  <w:tcW w:w="4548" w:type="pct"/>
                  <w:tcBorders>
                    <w:top w:val="single" w:sz="4" w:space="0" w:color="auto"/>
                    <w:left w:val="nil"/>
                    <w:bottom w:val="single" w:sz="4" w:space="0" w:color="auto"/>
                    <w:right w:val="single" w:sz="4" w:space="0" w:color="auto"/>
                  </w:tcBorders>
                  <w:vAlign w:val="center"/>
                </w:tcPr>
                <w:p w14:paraId="5FF0E958" w14:textId="77777777" w:rsidR="00B81369" w:rsidRPr="002B43E8" w:rsidRDefault="00B81369" w:rsidP="00892ABC">
                  <w:pPr>
                    <w:rPr>
                      <w:rFonts w:ascii="Calibri" w:eastAsia="Calibri" w:hAnsi="Calibri" w:cs="Calibri"/>
                      <w:sz w:val="22"/>
                      <w:szCs w:val="22"/>
                      <w:lang w:val="es-BO"/>
                    </w:rPr>
                  </w:pPr>
                  <w:r w:rsidRPr="002B43E8">
                    <w:rPr>
                      <w:rFonts w:ascii="Calibri" w:eastAsia="Calibri" w:hAnsi="Calibri" w:cs="Calibri"/>
                      <w:sz w:val="22"/>
                      <w:szCs w:val="22"/>
                      <w:lang w:val="es-BO"/>
                    </w:rPr>
                    <w:t>Estructuras Metálicas</w:t>
                  </w:r>
                </w:p>
              </w:tc>
            </w:tr>
            <w:tr w:rsidR="00B81369" w:rsidRPr="002B43E8" w14:paraId="202288A7" w14:textId="77777777" w:rsidTr="00892ABC">
              <w:trPr>
                <w:trHeight w:val="300"/>
                <w:jc w:val="center"/>
              </w:trPr>
              <w:tc>
                <w:tcPr>
                  <w:tcW w:w="452" w:type="pct"/>
                  <w:tcBorders>
                    <w:top w:val="single" w:sz="4" w:space="0" w:color="auto"/>
                    <w:left w:val="single" w:sz="4" w:space="0" w:color="auto"/>
                    <w:bottom w:val="single" w:sz="4" w:space="0" w:color="auto"/>
                    <w:right w:val="single" w:sz="4" w:space="0" w:color="auto"/>
                  </w:tcBorders>
                  <w:vAlign w:val="center"/>
                </w:tcPr>
                <w:p w14:paraId="5B67873C" w14:textId="77777777" w:rsidR="00B81369" w:rsidRPr="002B43E8" w:rsidRDefault="00B81369" w:rsidP="00892ABC">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2.2</w:t>
                  </w:r>
                </w:p>
              </w:tc>
              <w:tc>
                <w:tcPr>
                  <w:tcW w:w="4548" w:type="pct"/>
                  <w:tcBorders>
                    <w:top w:val="single" w:sz="4" w:space="0" w:color="auto"/>
                    <w:left w:val="nil"/>
                    <w:bottom w:val="single" w:sz="4" w:space="0" w:color="auto"/>
                    <w:right w:val="single" w:sz="4" w:space="0" w:color="auto"/>
                  </w:tcBorders>
                  <w:vAlign w:val="center"/>
                </w:tcPr>
                <w:p w14:paraId="2DBBFE96" w14:textId="77777777" w:rsidR="00B81369" w:rsidRPr="002B43E8" w:rsidRDefault="00B81369" w:rsidP="00892ABC">
                  <w:pPr>
                    <w:rPr>
                      <w:rFonts w:ascii="Calibri" w:eastAsia="Calibri" w:hAnsi="Calibri" w:cs="Calibri"/>
                      <w:sz w:val="22"/>
                      <w:szCs w:val="22"/>
                      <w:lang w:val="es-BO"/>
                    </w:rPr>
                  </w:pPr>
                  <w:r w:rsidRPr="002B43E8">
                    <w:rPr>
                      <w:rFonts w:ascii="Calibri" w:eastAsia="Calibri" w:hAnsi="Calibri" w:cs="Calibri"/>
                      <w:sz w:val="22"/>
                      <w:szCs w:val="22"/>
                      <w:lang w:val="es-BO"/>
                    </w:rPr>
                    <w:t xml:space="preserve">Pre comisionado </w:t>
                  </w:r>
                </w:p>
              </w:tc>
            </w:tr>
            <w:tr w:rsidR="00B81369" w:rsidRPr="002B43E8" w14:paraId="2521B769" w14:textId="77777777" w:rsidTr="00892ABC">
              <w:trPr>
                <w:trHeight w:val="300"/>
                <w:jc w:val="center"/>
              </w:trPr>
              <w:tc>
                <w:tcPr>
                  <w:tcW w:w="452" w:type="pct"/>
                  <w:tcBorders>
                    <w:top w:val="single" w:sz="4" w:space="0" w:color="auto"/>
                    <w:left w:val="single" w:sz="4" w:space="0" w:color="auto"/>
                    <w:bottom w:val="single" w:sz="4" w:space="0" w:color="auto"/>
                    <w:right w:val="single" w:sz="4" w:space="0" w:color="auto"/>
                  </w:tcBorders>
                  <w:vAlign w:val="center"/>
                </w:tcPr>
                <w:p w14:paraId="67E11F12" w14:textId="77777777" w:rsidR="00B81369" w:rsidRPr="002B43E8" w:rsidRDefault="00B81369" w:rsidP="00892ABC">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2.3</w:t>
                  </w:r>
                </w:p>
              </w:tc>
              <w:tc>
                <w:tcPr>
                  <w:tcW w:w="4548" w:type="pct"/>
                  <w:tcBorders>
                    <w:top w:val="single" w:sz="4" w:space="0" w:color="auto"/>
                    <w:left w:val="nil"/>
                    <w:bottom w:val="single" w:sz="4" w:space="0" w:color="auto"/>
                    <w:right w:val="single" w:sz="4" w:space="0" w:color="auto"/>
                  </w:tcBorders>
                  <w:vAlign w:val="center"/>
                </w:tcPr>
                <w:p w14:paraId="4271DC6A" w14:textId="77777777" w:rsidR="00B81369" w:rsidRPr="002B43E8" w:rsidRDefault="00B81369" w:rsidP="00892ABC">
                  <w:pPr>
                    <w:rPr>
                      <w:rFonts w:ascii="Calibri" w:eastAsia="Calibri" w:hAnsi="Calibri" w:cs="Calibri"/>
                      <w:sz w:val="22"/>
                      <w:szCs w:val="22"/>
                      <w:lang w:val="es-BO"/>
                    </w:rPr>
                  </w:pPr>
                  <w:r w:rsidRPr="002B43E8">
                    <w:rPr>
                      <w:rFonts w:ascii="Calibri" w:eastAsia="Calibri" w:hAnsi="Calibri" w:cs="Calibri"/>
                      <w:sz w:val="22"/>
                      <w:szCs w:val="22"/>
                      <w:lang w:val="es-BO"/>
                    </w:rPr>
                    <w:t>Aceptación Mecánica</w:t>
                  </w:r>
                </w:p>
              </w:tc>
            </w:tr>
            <w:tr w:rsidR="00B81369" w:rsidRPr="002B43E8" w14:paraId="5FA10618" w14:textId="77777777" w:rsidTr="00892ABC">
              <w:trPr>
                <w:trHeight w:val="300"/>
                <w:jc w:val="center"/>
              </w:trPr>
              <w:tc>
                <w:tcPr>
                  <w:tcW w:w="452" w:type="pct"/>
                  <w:tcBorders>
                    <w:top w:val="single" w:sz="4" w:space="0" w:color="auto"/>
                    <w:left w:val="single" w:sz="4" w:space="0" w:color="auto"/>
                    <w:bottom w:val="single" w:sz="4" w:space="0" w:color="auto"/>
                    <w:right w:val="single" w:sz="4" w:space="0" w:color="auto"/>
                  </w:tcBorders>
                  <w:vAlign w:val="center"/>
                </w:tcPr>
                <w:p w14:paraId="1985F603" w14:textId="77777777" w:rsidR="00B81369" w:rsidRPr="002B43E8" w:rsidRDefault="00B81369" w:rsidP="00892ABC">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2.4</w:t>
                  </w:r>
                </w:p>
              </w:tc>
              <w:tc>
                <w:tcPr>
                  <w:tcW w:w="4548" w:type="pct"/>
                  <w:tcBorders>
                    <w:top w:val="single" w:sz="4" w:space="0" w:color="auto"/>
                    <w:left w:val="nil"/>
                    <w:bottom w:val="single" w:sz="4" w:space="0" w:color="auto"/>
                    <w:right w:val="single" w:sz="4" w:space="0" w:color="auto"/>
                  </w:tcBorders>
                  <w:vAlign w:val="center"/>
                </w:tcPr>
                <w:p w14:paraId="433B93C7" w14:textId="77777777" w:rsidR="00B81369" w:rsidRPr="002B43E8" w:rsidRDefault="00B81369" w:rsidP="00892ABC">
                  <w:pPr>
                    <w:rPr>
                      <w:rFonts w:ascii="Calibri" w:eastAsia="Calibri" w:hAnsi="Calibri" w:cs="Calibri"/>
                      <w:sz w:val="22"/>
                      <w:szCs w:val="22"/>
                      <w:lang w:val="es-BO"/>
                    </w:rPr>
                  </w:pPr>
                  <w:r w:rsidRPr="002B43E8">
                    <w:rPr>
                      <w:rFonts w:ascii="Calibri" w:eastAsia="Calibri" w:hAnsi="Calibri" w:cs="Calibri"/>
                      <w:sz w:val="22"/>
                      <w:szCs w:val="22"/>
                      <w:lang w:val="es-BO"/>
                    </w:rPr>
                    <w:t>Comisionado</w:t>
                  </w:r>
                </w:p>
              </w:tc>
            </w:tr>
            <w:tr w:rsidR="00B81369" w:rsidRPr="002B43E8" w14:paraId="2A6CA7FC" w14:textId="77777777" w:rsidTr="00892ABC">
              <w:trPr>
                <w:trHeight w:val="300"/>
                <w:jc w:val="center"/>
              </w:trPr>
              <w:tc>
                <w:tcPr>
                  <w:tcW w:w="452" w:type="pct"/>
                  <w:tcBorders>
                    <w:top w:val="single" w:sz="4" w:space="0" w:color="auto"/>
                    <w:left w:val="single" w:sz="4" w:space="0" w:color="auto"/>
                    <w:bottom w:val="single" w:sz="4" w:space="0" w:color="auto"/>
                    <w:right w:val="single" w:sz="4" w:space="0" w:color="auto"/>
                  </w:tcBorders>
                  <w:vAlign w:val="center"/>
                </w:tcPr>
                <w:p w14:paraId="3F73A787" w14:textId="77777777" w:rsidR="00B81369" w:rsidRPr="002B43E8" w:rsidRDefault="00B81369" w:rsidP="00892ABC">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2.5</w:t>
                  </w:r>
                </w:p>
              </w:tc>
              <w:tc>
                <w:tcPr>
                  <w:tcW w:w="4548" w:type="pct"/>
                  <w:tcBorders>
                    <w:top w:val="single" w:sz="4" w:space="0" w:color="auto"/>
                    <w:left w:val="nil"/>
                    <w:bottom w:val="single" w:sz="4" w:space="0" w:color="auto"/>
                    <w:right w:val="single" w:sz="4" w:space="0" w:color="auto"/>
                  </w:tcBorders>
                  <w:vAlign w:val="center"/>
                </w:tcPr>
                <w:p w14:paraId="52EEB398" w14:textId="77777777" w:rsidR="00B81369" w:rsidRPr="002B43E8" w:rsidRDefault="00B81369" w:rsidP="00892ABC">
                  <w:pPr>
                    <w:rPr>
                      <w:rFonts w:ascii="Calibri" w:eastAsia="Calibri" w:hAnsi="Calibri" w:cs="Calibri"/>
                      <w:sz w:val="22"/>
                      <w:szCs w:val="22"/>
                      <w:lang w:val="es-BO"/>
                    </w:rPr>
                  </w:pPr>
                  <w:r w:rsidRPr="002B43E8">
                    <w:rPr>
                      <w:rFonts w:ascii="Calibri" w:eastAsia="Calibri" w:hAnsi="Calibri" w:cs="Calibri"/>
                      <w:sz w:val="22"/>
                      <w:szCs w:val="22"/>
                      <w:lang w:val="es-BO"/>
                    </w:rPr>
                    <w:t>Puesta en Marcha</w:t>
                  </w:r>
                </w:p>
              </w:tc>
            </w:tr>
            <w:tr w:rsidR="00B81369" w:rsidRPr="002B43E8" w14:paraId="42A8EBB1" w14:textId="77777777" w:rsidTr="00892ABC">
              <w:trPr>
                <w:trHeight w:val="300"/>
                <w:jc w:val="center"/>
              </w:trPr>
              <w:tc>
                <w:tcPr>
                  <w:tcW w:w="452" w:type="pct"/>
                  <w:tcBorders>
                    <w:top w:val="single" w:sz="4" w:space="0" w:color="auto"/>
                    <w:left w:val="single" w:sz="4" w:space="0" w:color="auto"/>
                    <w:bottom w:val="single" w:sz="4" w:space="0" w:color="auto"/>
                    <w:right w:val="single" w:sz="4" w:space="0" w:color="auto"/>
                  </w:tcBorders>
                  <w:vAlign w:val="center"/>
                </w:tcPr>
                <w:p w14:paraId="25753941" w14:textId="77777777" w:rsidR="00B81369" w:rsidRPr="002B43E8" w:rsidRDefault="00B81369" w:rsidP="00892ABC">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2.6</w:t>
                  </w:r>
                </w:p>
              </w:tc>
              <w:tc>
                <w:tcPr>
                  <w:tcW w:w="4548" w:type="pct"/>
                  <w:tcBorders>
                    <w:top w:val="single" w:sz="4" w:space="0" w:color="auto"/>
                    <w:left w:val="nil"/>
                    <w:bottom w:val="single" w:sz="4" w:space="0" w:color="auto"/>
                    <w:right w:val="single" w:sz="4" w:space="0" w:color="auto"/>
                  </w:tcBorders>
                  <w:vAlign w:val="center"/>
                </w:tcPr>
                <w:p w14:paraId="1D2229C3" w14:textId="77777777" w:rsidR="00B81369" w:rsidRPr="002B43E8" w:rsidRDefault="00B81369" w:rsidP="00892ABC">
                  <w:pPr>
                    <w:rPr>
                      <w:rFonts w:ascii="Calibri" w:eastAsia="Calibri" w:hAnsi="Calibri" w:cs="Calibri"/>
                      <w:sz w:val="22"/>
                      <w:szCs w:val="22"/>
                      <w:lang w:val="es-BO"/>
                    </w:rPr>
                  </w:pPr>
                  <w:r w:rsidRPr="002B43E8">
                    <w:rPr>
                      <w:rFonts w:ascii="Calibri" w:eastAsia="Calibri" w:hAnsi="Calibri" w:cs="Calibri"/>
                      <w:sz w:val="22"/>
                      <w:szCs w:val="22"/>
                      <w:lang w:val="es-BO"/>
                    </w:rPr>
                    <w:t>Pruebas de Desempeño de las plantas, Condiciones de Prueba</w:t>
                  </w:r>
                </w:p>
              </w:tc>
            </w:tr>
            <w:tr w:rsidR="00B81369" w:rsidRPr="002B43E8" w14:paraId="61B1E18E" w14:textId="77777777" w:rsidTr="00892ABC">
              <w:trPr>
                <w:trHeight w:val="300"/>
                <w:jc w:val="center"/>
              </w:trPr>
              <w:tc>
                <w:tcPr>
                  <w:tcW w:w="452" w:type="pct"/>
                  <w:tcBorders>
                    <w:top w:val="single" w:sz="4" w:space="0" w:color="auto"/>
                    <w:left w:val="single" w:sz="4" w:space="0" w:color="auto"/>
                    <w:bottom w:val="single" w:sz="4" w:space="0" w:color="auto"/>
                    <w:right w:val="single" w:sz="4" w:space="0" w:color="auto"/>
                  </w:tcBorders>
                  <w:vAlign w:val="center"/>
                </w:tcPr>
                <w:p w14:paraId="6566B493" w14:textId="77777777" w:rsidR="00B81369" w:rsidRPr="002B43E8" w:rsidRDefault="00B81369" w:rsidP="00892ABC">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2.7</w:t>
                  </w:r>
                </w:p>
              </w:tc>
              <w:tc>
                <w:tcPr>
                  <w:tcW w:w="4548" w:type="pct"/>
                  <w:tcBorders>
                    <w:top w:val="single" w:sz="4" w:space="0" w:color="auto"/>
                    <w:left w:val="nil"/>
                    <w:bottom w:val="single" w:sz="4" w:space="0" w:color="auto"/>
                    <w:right w:val="single" w:sz="4" w:space="0" w:color="auto"/>
                  </w:tcBorders>
                  <w:vAlign w:val="center"/>
                </w:tcPr>
                <w:p w14:paraId="302A4BFC" w14:textId="77777777" w:rsidR="00B81369" w:rsidRPr="002B43E8" w:rsidRDefault="00B81369" w:rsidP="00892ABC">
                  <w:pPr>
                    <w:rPr>
                      <w:rFonts w:ascii="Calibri" w:eastAsia="Calibri" w:hAnsi="Calibri" w:cs="Calibri"/>
                      <w:sz w:val="22"/>
                      <w:szCs w:val="22"/>
                      <w:lang w:val="es-BO"/>
                    </w:rPr>
                  </w:pPr>
                  <w:r w:rsidRPr="002B43E8">
                    <w:rPr>
                      <w:rFonts w:ascii="Calibri" w:eastAsia="Calibri" w:hAnsi="Calibri" w:cs="Calibri"/>
                      <w:sz w:val="22"/>
                      <w:szCs w:val="22"/>
                      <w:lang w:val="es-BO"/>
                    </w:rPr>
                    <w:t>Operación y Mantenimiento Supervisado por el Contratista</w:t>
                  </w:r>
                </w:p>
              </w:tc>
            </w:tr>
            <w:tr w:rsidR="00B81369" w:rsidRPr="002B43E8" w14:paraId="5FFE7F86" w14:textId="77777777" w:rsidTr="00892ABC">
              <w:trPr>
                <w:trHeight w:val="300"/>
                <w:jc w:val="center"/>
              </w:trPr>
              <w:tc>
                <w:tcPr>
                  <w:tcW w:w="452" w:type="pct"/>
                  <w:tcBorders>
                    <w:top w:val="single" w:sz="4" w:space="0" w:color="auto"/>
                    <w:left w:val="single" w:sz="4" w:space="0" w:color="auto"/>
                    <w:bottom w:val="single" w:sz="4" w:space="0" w:color="auto"/>
                    <w:right w:val="single" w:sz="4" w:space="0" w:color="auto"/>
                  </w:tcBorders>
                  <w:vAlign w:val="center"/>
                </w:tcPr>
                <w:p w14:paraId="0026EAB8" w14:textId="77777777" w:rsidR="00B81369" w:rsidRPr="002B43E8" w:rsidRDefault="00B81369" w:rsidP="00892ABC">
                  <w:pPr>
                    <w:jc w:val="center"/>
                    <w:rPr>
                      <w:rFonts w:ascii="Calibri" w:hAnsi="Calibri" w:cs="Calibri"/>
                      <w:color w:val="000000"/>
                      <w:sz w:val="22"/>
                      <w:szCs w:val="22"/>
                      <w:lang w:val="es-BO" w:eastAsia="es-BO"/>
                    </w:rPr>
                  </w:pPr>
                  <w:r w:rsidRPr="002B43E8">
                    <w:rPr>
                      <w:rFonts w:ascii="Calibri" w:hAnsi="Calibri" w:cs="Calibri"/>
                      <w:color w:val="000000"/>
                      <w:sz w:val="22"/>
                      <w:szCs w:val="22"/>
                      <w:lang w:val="es-BO" w:eastAsia="es-BO"/>
                    </w:rPr>
                    <w:t>2.8</w:t>
                  </w:r>
                </w:p>
              </w:tc>
              <w:tc>
                <w:tcPr>
                  <w:tcW w:w="4548" w:type="pct"/>
                  <w:tcBorders>
                    <w:top w:val="single" w:sz="4" w:space="0" w:color="auto"/>
                    <w:left w:val="nil"/>
                    <w:bottom w:val="single" w:sz="4" w:space="0" w:color="auto"/>
                    <w:right w:val="single" w:sz="4" w:space="0" w:color="auto"/>
                  </w:tcBorders>
                  <w:vAlign w:val="center"/>
                </w:tcPr>
                <w:p w14:paraId="7007380F" w14:textId="77777777" w:rsidR="00B81369" w:rsidRPr="002B43E8" w:rsidRDefault="00B81369" w:rsidP="00892ABC">
                  <w:pPr>
                    <w:rPr>
                      <w:rFonts w:ascii="Calibri" w:eastAsia="Calibri" w:hAnsi="Calibri" w:cs="Calibri"/>
                      <w:sz w:val="22"/>
                      <w:szCs w:val="22"/>
                      <w:lang w:val="es-BO"/>
                    </w:rPr>
                  </w:pPr>
                  <w:r w:rsidRPr="002B43E8">
                    <w:rPr>
                      <w:rFonts w:ascii="Calibri" w:eastAsia="Calibri" w:hAnsi="Calibri" w:cs="Calibri"/>
                      <w:sz w:val="22"/>
                      <w:szCs w:val="22"/>
                      <w:lang w:val="es-BO"/>
                    </w:rPr>
                    <w:t>Lista de Equipos y herramientas propuestas</w:t>
                  </w:r>
                </w:p>
              </w:tc>
            </w:tr>
          </w:tbl>
          <w:p w14:paraId="326D3FE6" w14:textId="77777777" w:rsidR="00B81369" w:rsidRDefault="00B81369" w:rsidP="00892ABC">
            <w:pPr>
              <w:rPr>
                <w:rFonts w:ascii="Verdana" w:hAnsi="Verdana" w:cs="Calibri"/>
                <w:sz w:val="18"/>
                <w:szCs w:val="18"/>
              </w:rPr>
            </w:pPr>
          </w:p>
          <w:p w14:paraId="60E2803D" w14:textId="77777777" w:rsidR="00B81369" w:rsidRPr="00C26B02" w:rsidRDefault="00B81369" w:rsidP="00174131">
            <w:pPr>
              <w:numPr>
                <w:ilvl w:val="0"/>
                <w:numId w:val="42"/>
              </w:numPr>
              <w:rPr>
                <w:rFonts w:ascii="Verdana" w:hAnsi="Verdana" w:cs="Calibri"/>
                <w:sz w:val="18"/>
                <w:szCs w:val="18"/>
              </w:rPr>
            </w:pPr>
            <w:r w:rsidRPr="00C26B02">
              <w:rPr>
                <w:rFonts w:ascii="Verdana" w:hAnsi="Verdana" w:cs="Calibri"/>
                <w:sz w:val="18"/>
                <w:szCs w:val="18"/>
              </w:rPr>
              <w:t>ORGANIGRAMA DEL PROYECTO</w:t>
            </w:r>
          </w:p>
          <w:p w14:paraId="6C5E9D77" w14:textId="77777777" w:rsidR="00B81369" w:rsidRPr="00C26B02" w:rsidRDefault="00B81369" w:rsidP="00892ABC">
            <w:pPr>
              <w:rPr>
                <w:rFonts w:ascii="Verdana" w:hAnsi="Verdana" w:cs="Calibri"/>
                <w:sz w:val="18"/>
                <w:szCs w:val="18"/>
              </w:rPr>
            </w:pPr>
          </w:p>
          <w:p w14:paraId="04CBE15C"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El proponente deberá presentar los organigramas o detalle del personal clave para la ejecución de la obra.</w:t>
            </w:r>
          </w:p>
          <w:p w14:paraId="1C91351B" w14:textId="77777777" w:rsidR="00B81369" w:rsidRPr="00C26B02" w:rsidRDefault="00B81369" w:rsidP="00892ABC">
            <w:pPr>
              <w:rPr>
                <w:rFonts w:ascii="Verdana" w:hAnsi="Verdana" w:cs="Calibri"/>
                <w:sz w:val="18"/>
                <w:szCs w:val="18"/>
              </w:rPr>
            </w:pPr>
          </w:p>
          <w:p w14:paraId="09AF0682" w14:textId="77777777" w:rsidR="00B81369" w:rsidRPr="00C26B02" w:rsidRDefault="00B81369" w:rsidP="00174131">
            <w:pPr>
              <w:numPr>
                <w:ilvl w:val="0"/>
                <w:numId w:val="42"/>
              </w:numPr>
              <w:rPr>
                <w:rFonts w:ascii="Verdana" w:hAnsi="Verdana" w:cs="Calibri"/>
                <w:sz w:val="18"/>
                <w:szCs w:val="18"/>
              </w:rPr>
            </w:pPr>
            <w:r w:rsidRPr="00C26B02">
              <w:rPr>
                <w:rFonts w:ascii="Verdana" w:hAnsi="Verdana" w:cs="Calibri"/>
                <w:sz w:val="18"/>
                <w:szCs w:val="18"/>
              </w:rPr>
              <w:t>CRONOGRAMAS DE EJECUCIÓN DEL PROYECTO</w:t>
            </w:r>
          </w:p>
          <w:p w14:paraId="1A995776" w14:textId="77777777" w:rsidR="00B81369" w:rsidRPr="00C26B02" w:rsidRDefault="00B81369" w:rsidP="00892ABC">
            <w:pPr>
              <w:rPr>
                <w:rFonts w:ascii="Verdana" w:hAnsi="Verdana" w:cs="Calibri"/>
                <w:sz w:val="18"/>
                <w:szCs w:val="18"/>
              </w:rPr>
            </w:pPr>
          </w:p>
          <w:p w14:paraId="07BD001E"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El proponente deberá presentar el cronograma de ejecución por cada Obra del Proyecto considerando los plazos establecidos en la tabla 3 (Plazos de ejecución del Proyecto).</w:t>
            </w:r>
          </w:p>
          <w:p w14:paraId="78BA45DA" w14:textId="77777777" w:rsidR="00B81369" w:rsidRPr="00C26B02" w:rsidRDefault="00B81369" w:rsidP="00892ABC">
            <w:pPr>
              <w:rPr>
                <w:rFonts w:ascii="Verdana" w:hAnsi="Verdana" w:cs="Calibri"/>
                <w:sz w:val="18"/>
                <w:szCs w:val="18"/>
              </w:rPr>
            </w:pPr>
          </w:p>
          <w:p w14:paraId="1D16BCED" w14:textId="77777777" w:rsidR="00B81369" w:rsidRPr="00C26B02" w:rsidRDefault="00B81369" w:rsidP="00174131">
            <w:pPr>
              <w:numPr>
                <w:ilvl w:val="0"/>
                <w:numId w:val="42"/>
              </w:numPr>
              <w:rPr>
                <w:rFonts w:ascii="Verdana" w:hAnsi="Verdana" w:cs="Calibri"/>
                <w:sz w:val="18"/>
                <w:szCs w:val="18"/>
              </w:rPr>
            </w:pPr>
            <w:r w:rsidRPr="00C26B02">
              <w:rPr>
                <w:rFonts w:ascii="Verdana" w:hAnsi="Verdana" w:cs="Calibri"/>
                <w:sz w:val="18"/>
                <w:szCs w:val="18"/>
              </w:rPr>
              <w:t>PLAN DE CAPACITACIÓN</w:t>
            </w:r>
          </w:p>
          <w:p w14:paraId="0C5A85F9" w14:textId="77777777" w:rsidR="00B81369" w:rsidRPr="00C26B02" w:rsidRDefault="00B81369" w:rsidP="00892ABC">
            <w:pPr>
              <w:rPr>
                <w:rFonts w:ascii="Verdana" w:hAnsi="Verdana" w:cs="Calibri"/>
                <w:sz w:val="18"/>
                <w:szCs w:val="18"/>
              </w:rPr>
            </w:pPr>
          </w:p>
          <w:p w14:paraId="2E839ECB" w14:textId="24392602" w:rsidR="00B81369" w:rsidRDefault="00B81369" w:rsidP="00B81369">
            <w:pPr>
              <w:jc w:val="both"/>
              <w:rPr>
                <w:rFonts w:ascii="Verdana" w:hAnsi="Verdana" w:cs="Calibri"/>
                <w:b/>
                <w:bCs/>
                <w:sz w:val="18"/>
                <w:szCs w:val="18"/>
              </w:rPr>
            </w:pPr>
            <w:r w:rsidRPr="00C26B02">
              <w:rPr>
                <w:rFonts w:ascii="Verdana" w:hAnsi="Verdana" w:cs="Calibri"/>
                <w:sz w:val="18"/>
                <w:szCs w:val="18"/>
              </w:rPr>
              <w:t>El proponente deberá presentar un plan / metodología de capacitación sobre operación y mantenimiento de las plantas de engarrafado para el personal designado por el todo el proyecto, Considerando que dicha capacitación será presencial en concordancia con lo indicado en el último punto 35.</w:t>
            </w:r>
          </w:p>
        </w:tc>
      </w:tr>
      <w:tr w:rsidR="00B81369" w:rsidRPr="002504FE" w14:paraId="137A151B" w14:textId="77777777" w:rsidTr="00B81369">
        <w:trPr>
          <w:trHeight w:val="446"/>
        </w:trPr>
        <w:tc>
          <w:tcPr>
            <w:tcW w:w="9606" w:type="dxa"/>
            <w:shd w:val="clear" w:color="auto" w:fill="9CC2E5"/>
            <w:vAlign w:val="center"/>
          </w:tcPr>
          <w:p w14:paraId="7924CA84" w14:textId="77777777" w:rsidR="00B81369" w:rsidRPr="00C26B02" w:rsidRDefault="00B81369" w:rsidP="00174131">
            <w:pPr>
              <w:pStyle w:val="Ttulo1"/>
              <w:numPr>
                <w:ilvl w:val="0"/>
                <w:numId w:val="68"/>
              </w:numPr>
              <w:spacing w:before="0" w:after="0"/>
              <w:jc w:val="both"/>
              <w:rPr>
                <w:rFonts w:ascii="Calibri" w:hAnsi="Calibri" w:cs="Calibri"/>
                <w:sz w:val="22"/>
                <w:szCs w:val="22"/>
              </w:rPr>
            </w:pPr>
            <w:bookmarkStart w:id="48" w:name="_Toc445474234"/>
            <w:r w:rsidRPr="00C26B02">
              <w:rPr>
                <w:rFonts w:ascii="Verdana" w:hAnsi="Verdana" w:cs="Calibri"/>
                <w:bCs w:val="0"/>
                <w:sz w:val="18"/>
                <w:szCs w:val="18"/>
                <w:lang w:eastAsia="es-ES"/>
              </w:rPr>
              <w:lastRenderedPageBreak/>
              <w:t>METODO DE SELECCION</w:t>
            </w:r>
            <w:bookmarkEnd w:id="48"/>
            <w:r w:rsidRPr="002B43E8">
              <w:rPr>
                <w:rFonts w:ascii="Calibri" w:hAnsi="Calibri" w:cs="Calibri"/>
                <w:sz w:val="22"/>
                <w:szCs w:val="22"/>
              </w:rPr>
              <w:t xml:space="preserve"> </w:t>
            </w:r>
          </w:p>
        </w:tc>
      </w:tr>
      <w:tr w:rsidR="00B81369" w:rsidRPr="002504FE" w14:paraId="503475C0" w14:textId="77777777" w:rsidTr="00B81369">
        <w:trPr>
          <w:trHeight w:val="446"/>
        </w:trPr>
        <w:tc>
          <w:tcPr>
            <w:tcW w:w="9606" w:type="dxa"/>
            <w:shd w:val="clear" w:color="auto" w:fill="auto"/>
            <w:vAlign w:val="center"/>
          </w:tcPr>
          <w:p w14:paraId="4D8856B1" w14:textId="77777777" w:rsidR="00B81369" w:rsidRPr="00C26B02" w:rsidRDefault="00B81369" w:rsidP="00892ABC">
            <w:pPr>
              <w:rPr>
                <w:rFonts w:ascii="Verdana" w:hAnsi="Verdana" w:cs="Calibri"/>
                <w:sz w:val="18"/>
                <w:szCs w:val="18"/>
              </w:rPr>
            </w:pPr>
          </w:p>
          <w:p w14:paraId="0272B2C0" w14:textId="77777777" w:rsidR="00B81369" w:rsidRPr="00C26B02" w:rsidRDefault="00B81369" w:rsidP="00892ABC">
            <w:pPr>
              <w:autoSpaceDE w:val="0"/>
              <w:autoSpaceDN w:val="0"/>
              <w:adjustRightInd w:val="0"/>
              <w:jc w:val="both"/>
              <w:rPr>
                <w:rFonts w:ascii="Verdana" w:hAnsi="Verdana" w:cs="Calibri"/>
                <w:b/>
                <w:sz w:val="18"/>
                <w:szCs w:val="18"/>
              </w:rPr>
            </w:pPr>
            <w:r w:rsidRPr="00C26B02">
              <w:rPr>
                <w:rFonts w:ascii="Verdana" w:hAnsi="Verdana" w:cs="Calibri"/>
                <w:sz w:val="18"/>
                <w:szCs w:val="18"/>
              </w:rPr>
              <w:t xml:space="preserve">En base a los criterios de selección existentes, en el presente proceso se aplicará el </w:t>
            </w:r>
            <w:r w:rsidRPr="00C26B02">
              <w:rPr>
                <w:rFonts w:ascii="Verdana" w:hAnsi="Verdana" w:cs="Calibri"/>
                <w:b/>
                <w:sz w:val="18"/>
                <w:szCs w:val="18"/>
              </w:rPr>
              <w:t xml:space="preserve">Método de Selección de Calidad, Propuesta Técnica y Costo. </w:t>
            </w:r>
          </w:p>
          <w:p w14:paraId="05401930" w14:textId="77777777" w:rsidR="00B81369" w:rsidRPr="00C26B02" w:rsidRDefault="00B81369" w:rsidP="00892ABC">
            <w:pPr>
              <w:autoSpaceDE w:val="0"/>
              <w:autoSpaceDN w:val="0"/>
              <w:adjustRightInd w:val="0"/>
              <w:rPr>
                <w:rFonts w:ascii="Verdana" w:hAnsi="Verdana" w:cs="Calibri"/>
                <w:sz w:val="18"/>
                <w:szCs w:val="18"/>
              </w:rPr>
            </w:pPr>
          </w:p>
          <w:p w14:paraId="07130B14" w14:textId="77777777" w:rsidR="00B81369" w:rsidRDefault="00B81369" w:rsidP="00892ABC">
            <w:pPr>
              <w:autoSpaceDE w:val="0"/>
              <w:autoSpaceDN w:val="0"/>
              <w:adjustRightInd w:val="0"/>
              <w:rPr>
                <w:rFonts w:ascii="Verdana" w:hAnsi="Verdana" w:cs="Calibri"/>
                <w:sz w:val="18"/>
                <w:szCs w:val="18"/>
              </w:rPr>
            </w:pPr>
            <w:r w:rsidRPr="00C26B02">
              <w:rPr>
                <w:rFonts w:ascii="Verdana" w:hAnsi="Verdana" w:cs="Calibri"/>
                <w:sz w:val="18"/>
                <w:szCs w:val="18"/>
              </w:rPr>
              <w:t>La calificación de las propuestas se realizará en función de los criterios de evaluación presentados en la tabla 7.</w:t>
            </w:r>
          </w:p>
          <w:p w14:paraId="5837A55C" w14:textId="77777777" w:rsidR="00D5045E" w:rsidRDefault="00D5045E" w:rsidP="00892ABC">
            <w:pPr>
              <w:autoSpaceDE w:val="0"/>
              <w:autoSpaceDN w:val="0"/>
              <w:adjustRightInd w:val="0"/>
              <w:rPr>
                <w:rFonts w:ascii="Verdana" w:hAnsi="Verdana" w:cs="Calibri"/>
                <w:sz w:val="18"/>
                <w:szCs w:val="18"/>
              </w:rPr>
            </w:pPr>
          </w:p>
          <w:p w14:paraId="69CFAA96" w14:textId="77777777" w:rsidR="00D5045E" w:rsidRDefault="00D5045E" w:rsidP="00892ABC">
            <w:pPr>
              <w:autoSpaceDE w:val="0"/>
              <w:autoSpaceDN w:val="0"/>
              <w:adjustRightInd w:val="0"/>
              <w:rPr>
                <w:rFonts w:ascii="Verdana" w:hAnsi="Verdana" w:cs="Calibri"/>
                <w:sz w:val="18"/>
                <w:szCs w:val="18"/>
              </w:rPr>
            </w:pPr>
          </w:p>
          <w:p w14:paraId="5ED03979" w14:textId="77777777" w:rsidR="00D5045E" w:rsidRDefault="00D5045E" w:rsidP="00892ABC">
            <w:pPr>
              <w:autoSpaceDE w:val="0"/>
              <w:autoSpaceDN w:val="0"/>
              <w:adjustRightInd w:val="0"/>
              <w:rPr>
                <w:rFonts w:ascii="Verdana" w:hAnsi="Verdana" w:cs="Calibri"/>
                <w:sz w:val="18"/>
                <w:szCs w:val="18"/>
              </w:rPr>
            </w:pPr>
          </w:p>
          <w:p w14:paraId="7539AFE5" w14:textId="77777777" w:rsidR="00D5045E" w:rsidRDefault="00D5045E" w:rsidP="00892ABC">
            <w:pPr>
              <w:autoSpaceDE w:val="0"/>
              <w:autoSpaceDN w:val="0"/>
              <w:adjustRightInd w:val="0"/>
              <w:rPr>
                <w:rFonts w:ascii="Verdana" w:hAnsi="Verdana" w:cs="Calibri"/>
                <w:sz w:val="18"/>
                <w:szCs w:val="18"/>
              </w:rPr>
            </w:pPr>
          </w:p>
          <w:p w14:paraId="009CB110" w14:textId="77777777" w:rsidR="00B81369" w:rsidRDefault="00B81369" w:rsidP="00892ABC">
            <w:pPr>
              <w:autoSpaceDE w:val="0"/>
              <w:autoSpaceDN w:val="0"/>
              <w:adjustRightInd w:val="0"/>
              <w:jc w:val="center"/>
              <w:rPr>
                <w:rFonts w:ascii="Calibri" w:eastAsia="Calibri" w:hAnsi="Calibri" w:cs="Calibri"/>
                <w:b/>
                <w:bCs/>
                <w:sz w:val="22"/>
                <w:szCs w:val="22"/>
                <w:lang w:val="es-BO"/>
              </w:rPr>
            </w:pPr>
            <w:r w:rsidRPr="002B43E8">
              <w:rPr>
                <w:rFonts w:ascii="Calibri" w:eastAsia="Calibri" w:hAnsi="Calibri" w:cs="Calibri"/>
                <w:b/>
                <w:bCs/>
                <w:sz w:val="22"/>
                <w:szCs w:val="22"/>
                <w:lang w:val="es-BO"/>
              </w:rPr>
              <w:lastRenderedPageBreak/>
              <w:t>Tabla 7. Criterios de evaluación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5389"/>
              <w:gridCol w:w="2097"/>
            </w:tblGrid>
            <w:tr w:rsidR="00B81369" w:rsidRPr="00D5045E" w14:paraId="77C20FC1" w14:textId="77777777" w:rsidTr="00892ABC">
              <w:trPr>
                <w:trHeight w:val="367"/>
                <w:jc w:val="center"/>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14:paraId="16415CE1" w14:textId="77777777" w:rsidR="00B81369" w:rsidRPr="00D5045E" w:rsidRDefault="00B81369" w:rsidP="00892ABC">
                  <w:pPr>
                    <w:tabs>
                      <w:tab w:val="left" w:pos="993"/>
                    </w:tabs>
                    <w:jc w:val="center"/>
                    <w:rPr>
                      <w:rFonts w:ascii="Calibri" w:eastAsia="Calibri" w:hAnsi="Calibri" w:cs="Calibri"/>
                      <w:b/>
                      <w:szCs w:val="22"/>
                      <w:lang w:val="es-BO"/>
                    </w:rPr>
                  </w:pPr>
                  <w:r w:rsidRPr="00D5045E">
                    <w:rPr>
                      <w:rFonts w:ascii="Calibri" w:eastAsia="Calibri" w:hAnsi="Calibri" w:cs="Calibri"/>
                      <w:b/>
                      <w:szCs w:val="22"/>
                      <w:lang w:val="es-BO"/>
                    </w:rPr>
                    <w:t>ETAPA</w:t>
                  </w:r>
                </w:p>
              </w:tc>
              <w:tc>
                <w:tcPr>
                  <w:tcW w:w="497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494DACD" w14:textId="77777777" w:rsidR="00B81369" w:rsidRPr="00D5045E" w:rsidRDefault="00B81369" w:rsidP="00892ABC">
                  <w:pPr>
                    <w:tabs>
                      <w:tab w:val="left" w:pos="993"/>
                    </w:tabs>
                    <w:jc w:val="center"/>
                    <w:rPr>
                      <w:rFonts w:ascii="Calibri" w:eastAsia="Calibri" w:hAnsi="Calibri" w:cs="Calibri"/>
                      <w:b/>
                      <w:szCs w:val="22"/>
                      <w:lang w:val="es-BO"/>
                    </w:rPr>
                  </w:pPr>
                  <w:r w:rsidRPr="00D5045E">
                    <w:rPr>
                      <w:rFonts w:ascii="Calibri" w:eastAsia="Calibri" w:hAnsi="Calibri" w:cs="Calibri"/>
                      <w:b/>
                      <w:szCs w:val="22"/>
                      <w:lang w:val="es-BO"/>
                    </w:rPr>
                    <w:t>DESCRIPCION</w:t>
                  </w:r>
                </w:p>
              </w:tc>
              <w:tc>
                <w:tcPr>
                  <w:tcW w:w="209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D9AD3F4" w14:textId="77777777" w:rsidR="00B81369" w:rsidRPr="00D5045E" w:rsidRDefault="00B81369" w:rsidP="00892ABC">
                  <w:pPr>
                    <w:tabs>
                      <w:tab w:val="left" w:pos="993"/>
                    </w:tabs>
                    <w:jc w:val="center"/>
                    <w:rPr>
                      <w:rFonts w:ascii="Calibri" w:eastAsia="Calibri" w:hAnsi="Calibri" w:cs="Calibri"/>
                      <w:b/>
                      <w:szCs w:val="22"/>
                      <w:lang w:val="es-BO"/>
                    </w:rPr>
                  </w:pPr>
                  <w:r w:rsidRPr="00D5045E">
                    <w:rPr>
                      <w:rFonts w:ascii="Calibri" w:eastAsia="Calibri" w:hAnsi="Calibri" w:cs="Calibri"/>
                      <w:b/>
                      <w:szCs w:val="22"/>
                      <w:lang w:val="es-BO"/>
                    </w:rPr>
                    <w:t>PUNTAJE MAXIMO</w:t>
                  </w:r>
                </w:p>
              </w:tc>
            </w:tr>
            <w:tr w:rsidR="00B81369" w:rsidRPr="00D5045E" w14:paraId="45830164" w14:textId="77777777" w:rsidTr="00892ABC">
              <w:trPr>
                <w:trHeight w:val="441"/>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AE35054" w14:textId="77777777" w:rsidR="00B81369" w:rsidRPr="00D5045E" w:rsidRDefault="00B81369" w:rsidP="00892ABC">
                  <w:pPr>
                    <w:tabs>
                      <w:tab w:val="left" w:pos="993"/>
                    </w:tabs>
                    <w:jc w:val="center"/>
                    <w:rPr>
                      <w:rFonts w:ascii="Calibri" w:eastAsia="Calibri" w:hAnsi="Calibri" w:cs="Calibri"/>
                      <w:b/>
                      <w:szCs w:val="22"/>
                      <w:lang w:val="es-BO"/>
                    </w:rPr>
                  </w:pPr>
                  <w:r w:rsidRPr="00D5045E">
                    <w:rPr>
                      <w:rFonts w:ascii="Calibri" w:eastAsia="Calibri" w:hAnsi="Calibri" w:cs="Calibri"/>
                      <w:b/>
                      <w:szCs w:val="22"/>
                      <w:lang w:val="es-BO"/>
                    </w:rPr>
                    <w:t>1</w:t>
                  </w:r>
                </w:p>
              </w:tc>
              <w:tc>
                <w:tcPr>
                  <w:tcW w:w="4973" w:type="dxa"/>
                  <w:tcBorders>
                    <w:top w:val="single" w:sz="4" w:space="0" w:color="auto"/>
                    <w:left w:val="single" w:sz="4" w:space="0" w:color="auto"/>
                    <w:bottom w:val="single" w:sz="4" w:space="0" w:color="auto"/>
                    <w:right w:val="single" w:sz="4" w:space="0" w:color="auto"/>
                  </w:tcBorders>
                  <w:vAlign w:val="center"/>
                  <w:hideMark/>
                </w:tcPr>
                <w:p w14:paraId="2D8D920A" w14:textId="77777777" w:rsidR="00B81369" w:rsidRPr="00D5045E" w:rsidRDefault="00B81369" w:rsidP="00892ABC">
                  <w:pPr>
                    <w:tabs>
                      <w:tab w:val="left" w:pos="993"/>
                    </w:tabs>
                    <w:ind w:left="426"/>
                    <w:rPr>
                      <w:rFonts w:ascii="Calibri" w:eastAsia="Calibri" w:hAnsi="Calibri" w:cs="Calibri"/>
                      <w:szCs w:val="22"/>
                      <w:lang w:val="es-BO"/>
                    </w:rPr>
                  </w:pPr>
                  <w:r w:rsidRPr="00D5045E">
                    <w:rPr>
                      <w:rFonts w:ascii="Calibri" w:eastAsia="Calibri" w:hAnsi="Calibri" w:cs="Calibri"/>
                      <w:szCs w:val="22"/>
                      <w:lang w:val="es-BO"/>
                    </w:rPr>
                    <w:t>EXPERIENCIA GENERAL Y ESPECIFICA DE LA EMPRESA PROPONENTE</w:t>
                  </w:r>
                </w:p>
              </w:tc>
              <w:tc>
                <w:tcPr>
                  <w:tcW w:w="2097" w:type="dxa"/>
                  <w:tcBorders>
                    <w:top w:val="single" w:sz="4" w:space="0" w:color="auto"/>
                    <w:left w:val="single" w:sz="4" w:space="0" w:color="auto"/>
                    <w:bottom w:val="single" w:sz="4" w:space="0" w:color="auto"/>
                    <w:right w:val="single" w:sz="4" w:space="0" w:color="auto"/>
                  </w:tcBorders>
                  <w:vAlign w:val="center"/>
                  <w:hideMark/>
                </w:tcPr>
                <w:p w14:paraId="2B285649" w14:textId="77777777" w:rsidR="00B81369" w:rsidRPr="00D5045E" w:rsidRDefault="00B81369" w:rsidP="00892ABC">
                  <w:pPr>
                    <w:tabs>
                      <w:tab w:val="left" w:pos="993"/>
                    </w:tabs>
                    <w:ind w:left="426"/>
                    <w:rPr>
                      <w:rFonts w:ascii="Calibri" w:eastAsia="Calibri" w:hAnsi="Calibri" w:cs="Calibri"/>
                      <w:szCs w:val="22"/>
                      <w:lang w:val="es-BO"/>
                    </w:rPr>
                  </w:pPr>
                  <w:r w:rsidRPr="00D5045E">
                    <w:rPr>
                      <w:rFonts w:ascii="Calibri" w:eastAsia="Calibri" w:hAnsi="Calibri" w:cs="Calibri"/>
                      <w:szCs w:val="22"/>
                      <w:lang w:val="es-BO"/>
                    </w:rPr>
                    <w:t>20 puntos</w:t>
                  </w:r>
                </w:p>
              </w:tc>
            </w:tr>
            <w:tr w:rsidR="00B81369" w:rsidRPr="00D5045E" w14:paraId="09BCE87F" w14:textId="77777777" w:rsidTr="00892ABC">
              <w:trPr>
                <w:trHeight w:val="405"/>
                <w:jc w:val="center"/>
              </w:trPr>
              <w:tc>
                <w:tcPr>
                  <w:tcW w:w="0" w:type="auto"/>
                  <w:tcBorders>
                    <w:top w:val="single" w:sz="4" w:space="0" w:color="auto"/>
                    <w:left w:val="single" w:sz="4" w:space="0" w:color="auto"/>
                    <w:bottom w:val="single" w:sz="4" w:space="0" w:color="auto"/>
                    <w:right w:val="single" w:sz="4" w:space="0" w:color="auto"/>
                  </w:tcBorders>
                  <w:vAlign w:val="center"/>
                </w:tcPr>
                <w:p w14:paraId="4DD92F1F" w14:textId="77777777" w:rsidR="00B81369" w:rsidRPr="00D5045E" w:rsidRDefault="00B81369" w:rsidP="00892ABC">
                  <w:pPr>
                    <w:tabs>
                      <w:tab w:val="left" w:pos="993"/>
                    </w:tabs>
                    <w:jc w:val="center"/>
                    <w:rPr>
                      <w:rFonts w:ascii="Calibri" w:eastAsia="Calibri" w:hAnsi="Calibri" w:cs="Calibri"/>
                      <w:b/>
                      <w:szCs w:val="22"/>
                      <w:lang w:val="es-BO"/>
                    </w:rPr>
                  </w:pPr>
                  <w:r w:rsidRPr="00D5045E">
                    <w:rPr>
                      <w:rFonts w:ascii="Calibri" w:eastAsia="Calibri" w:hAnsi="Calibri" w:cs="Calibri"/>
                      <w:b/>
                      <w:szCs w:val="22"/>
                      <w:lang w:val="es-BO"/>
                    </w:rPr>
                    <w:t>2</w:t>
                  </w:r>
                </w:p>
              </w:tc>
              <w:tc>
                <w:tcPr>
                  <w:tcW w:w="4973" w:type="dxa"/>
                  <w:tcBorders>
                    <w:top w:val="single" w:sz="4" w:space="0" w:color="auto"/>
                    <w:left w:val="single" w:sz="4" w:space="0" w:color="auto"/>
                    <w:bottom w:val="single" w:sz="4" w:space="0" w:color="auto"/>
                    <w:right w:val="single" w:sz="4" w:space="0" w:color="auto"/>
                  </w:tcBorders>
                  <w:vAlign w:val="center"/>
                </w:tcPr>
                <w:p w14:paraId="1FF19147" w14:textId="77777777" w:rsidR="00B81369" w:rsidRPr="00D5045E" w:rsidRDefault="00B81369" w:rsidP="00892ABC">
                  <w:pPr>
                    <w:tabs>
                      <w:tab w:val="left" w:pos="993"/>
                    </w:tabs>
                    <w:ind w:left="426"/>
                    <w:rPr>
                      <w:rFonts w:ascii="Calibri" w:eastAsia="Calibri" w:hAnsi="Calibri" w:cs="Calibri"/>
                      <w:szCs w:val="22"/>
                      <w:lang w:val="es-BO"/>
                    </w:rPr>
                  </w:pPr>
                  <w:r w:rsidRPr="00D5045E">
                    <w:rPr>
                      <w:rFonts w:ascii="Calibri" w:eastAsia="Calibri" w:hAnsi="Calibri" w:cs="Calibri"/>
                      <w:szCs w:val="22"/>
                      <w:lang w:val="es-BO"/>
                    </w:rPr>
                    <w:t>EVALUACIÓN  CAPACIDAD FINANCIERA</w:t>
                  </w:r>
                </w:p>
              </w:tc>
              <w:tc>
                <w:tcPr>
                  <w:tcW w:w="2097" w:type="dxa"/>
                  <w:tcBorders>
                    <w:top w:val="single" w:sz="4" w:space="0" w:color="auto"/>
                    <w:left w:val="single" w:sz="4" w:space="0" w:color="auto"/>
                    <w:bottom w:val="single" w:sz="4" w:space="0" w:color="auto"/>
                    <w:right w:val="single" w:sz="4" w:space="0" w:color="auto"/>
                  </w:tcBorders>
                  <w:vAlign w:val="center"/>
                </w:tcPr>
                <w:p w14:paraId="115F228B" w14:textId="77777777" w:rsidR="00B81369" w:rsidRPr="00D5045E" w:rsidRDefault="00B81369" w:rsidP="00892ABC">
                  <w:pPr>
                    <w:tabs>
                      <w:tab w:val="left" w:pos="993"/>
                    </w:tabs>
                    <w:ind w:left="426"/>
                    <w:rPr>
                      <w:rFonts w:ascii="Calibri" w:eastAsia="Calibri" w:hAnsi="Calibri" w:cs="Calibri"/>
                      <w:szCs w:val="22"/>
                      <w:lang w:val="es-BO"/>
                    </w:rPr>
                  </w:pPr>
                  <w:r w:rsidRPr="00D5045E">
                    <w:rPr>
                      <w:rFonts w:ascii="Calibri" w:eastAsia="Calibri" w:hAnsi="Calibri" w:cs="Calibri"/>
                      <w:szCs w:val="22"/>
                      <w:lang w:val="es-BO"/>
                    </w:rPr>
                    <w:t>10 puntos</w:t>
                  </w:r>
                </w:p>
              </w:tc>
            </w:tr>
            <w:tr w:rsidR="00B81369" w:rsidRPr="00D5045E" w14:paraId="66BD2B15" w14:textId="77777777" w:rsidTr="00892ABC">
              <w:trPr>
                <w:trHeight w:val="42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F2FF3E1" w14:textId="77777777" w:rsidR="00B81369" w:rsidRPr="00D5045E" w:rsidRDefault="00B81369" w:rsidP="00892ABC">
                  <w:pPr>
                    <w:tabs>
                      <w:tab w:val="left" w:pos="993"/>
                    </w:tabs>
                    <w:jc w:val="center"/>
                    <w:rPr>
                      <w:rFonts w:ascii="Calibri" w:eastAsia="Calibri" w:hAnsi="Calibri" w:cs="Calibri"/>
                      <w:b/>
                      <w:szCs w:val="22"/>
                      <w:lang w:val="es-BO"/>
                    </w:rPr>
                  </w:pPr>
                  <w:r w:rsidRPr="00D5045E">
                    <w:rPr>
                      <w:rFonts w:ascii="Calibri" w:eastAsia="Calibri" w:hAnsi="Calibri" w:cs="Calibri"/>
                      <w:b/>
                      <w:szCs w:val="22"/>
                      <w:lang w:val="es-BO"/>
                    </w:rPr>
                    <w:t>3</w:t>
                  </w:r>
                </w:p>
              </w:tc>
              <w:tc>
                <w:tcPr>
                  <w:tcW w:w="4973" w:type="dxa"/>
                  <w:tcBorders>
                    <w:top w:val="single" w:sz="4" w:space="0" w:color="auto"/>
                    <w:left w:val="single" w:sz="4" w:space="0" w:color="auto"/>
                    <w:bottom w:val="single" w:sz="4" w:space="0" w:color="auto"/>
                    <w:right w:val="single" w:sz="4" w:space="0" w:color="auto"/>
                  </w:tcBorders>
                  <w:vAlign w:val="center"/>
                  <w:hideMark/>
                </w:tcPr>
                <w:p w14:paraId="5DABCADD" w14:textId="77777777" w:rsidR="00B81369" w:rsidRPr="00D5045E" w:rsidRDefault="00B81369" w:rsidP="00892ABC">
                  <w:pPr>
                    <w:tabs>
                      <w:tab w:val="left" w:pos="993"/>
                    </w:tabs>
                    <w:ind w:left="426"/>
                    <w:rPr>
                      <w:rFonts w:ascii="Calibri" w:eastAsia="Calibri" w:hAnsi="Calibri" w:cs="Calibri"/>
                      <w:szCs w:val="22"/>
                      <w:lang w:val="es-BO"/>
                    </w:rPr>
                  </w:pPr>
                  <w:r w:rsidRPr="00D5045E">
                    <w:rPr>
                      <w:rFonts w:ascii="Calibri" w:eastAsia="Calibri" w:hAnsi="Calibri" w:cs="Calibri"/>
                      <w:szCs w:val="22"/>
                      <w:lang w:val="es-BO"/>
                    </w:rPr>
                    <w:t>EXPERIENCIA PERSONAL CLAVE REQUERIDO</w:t>
                  </w:r>
                </w:p>
              </w:tc>
              <w:tc>
                <w:tcPr>
                  <w:tcW w:w="2097" w:type="dxa"/>
                  <w:tcBorders>
                    <w:top w:val="single" w:sz="4" w:space="0" w:color="auto"/>
                    <w:left w:val="single" w:sz="4" w:space="0" w:color="auto"/>
                    <w:bottom w:val="single" w:sz="4" w:space="0" w:color="auto"/>
                    <w:right w:val="single" w:sz="4" w:space="0" w:color="auto"/>
                  </w:tcBorders>
                  <w:vAlign w:val="center"/>
                  <w:hideMark/>
                </w:tcPr>
                <w:p w14:paraId="22926F1B" w14:textId="77777777" w:rsidR="00B81369" w:rsidRPr="00D5045E" w:rsidRDefault="00B81369" w:rsidP="00892ABC">
                  <w:pPr>
                    <w:tabs>
                      <w:tab w:val="left" w:pos="993"/>
                    </w:tabs>
                    <w:ind w:left="426"/>
                    <w:rPr>
                      <w:rFonts w:ascii="Calibri" w:eastAsia="Calibri" w:hAnsi="Calibri" w:cs="Calibri"/>
                      <w:szCs w:val="22"/>
                      <w:lang w:val="es-BO"/>
                    </w:rPr>
                  </w:pPr>
                  <w:r w:rsidRPr="00D5045E">
                    <w:rPr>
                      <w:rFonts w:ascii="Calibri" w:eastAsia="Calibri" w:hAnsi="Calibri" w:cs="Calibri"/>
                      <w:szCs w:val="22"/>
                      <w:lang w:val="es-BO"/>
                    </w:rPr>
                    <w:t>20 puntos</w:t>
                  </w:r>
                </w:p>
              </w:tc>
            </w:tr>
            <w:tr w:rsidR="00B81369" w:rsidRPr="00D5045E" w14:paraId="6AA2296F" w14:textId="77777777" w:rsidTr="00892ABC">
              <w:trPr>
                <w:trHeight w:val="545"/>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22AC163" w14:textId="77777777" w:rsidR="00B81369" w:rsidRPr="00D5045E" w:rsidRDefault="00B81369" w:rsidP="00892ABC">
                  <w:pPr>
                    <w:tabs>
                      <w:tab w:val="left" w:pos="993"/>
                    </w:tabs>
                    <w:jc w:val="center"/>
                    <w:rPr>
                      <w:rFonts w:ascii="Calibri" w:eastAsia="Calibri" w:hAnsi="Calibri" w:cs="Calibri"/>
                      <w:b/>
                      <w:szCs w:val="22"/>
                      <w:lang w:val="es-BO"/>
                    </w:rPr>
                  </w:pPr>
                  <w:r w:rsidRPr="00D5045E">
                    <w:rPr>
                      <w:rFonts w:ascii="Calibri" w:eastAsia="Calibri" w:hAnsi="Calibri" w:cs="Calibri"/>
                      <w:b/>
                      <w:szCs w:val="22"/>
                      <w:lang w:val="es-BO"/>
                    </w:rPr>
                    <w:t>4</w:t>
                  </w:r>
                </w:p>
              </w:tc>
              <w:tc>
                <w:tcPr>
                  <w:tcW w:w="4973" w:type="dxa"/>
                  <w:tcBorders>
                    <w:top w:val="single" w:sz="4" w:space="0" w:color="auto"/>
                    <w:left w:val="single" w:sz="4" w:space="0" w:color="auto"/>
                    <w:bottom w:val="single" w:sz="4" w:space="0" w:color="auto"/>
                    <w:right w:val="single" w:sz="4" w:space="0" w:color="auto"/>
                  </w:tcBorders>
                  <w:vAlign w:val="center"/>
                  <w:hideMark/>
                </w:tcPr>
                <w:p w14:paraId="3D49B700" w14:textId="77777777" w:rsidR="00B81369" w:rsidRPr="00D5045E" w:rsidRDefault="00B81369" w:rsidP="00892ABC">
                  <w:pPr>
                    <w:tabs>
                      <w:tab w:val="left" w:pos="993"/>
                    </w:tabs>
                    <w:ind w:left="426"/>
                    <w:rPr>
                      <w:rFonts w:ascii="Calibri" w:eastAsia="Calibri" w:hAnsi="Calibri" w:cs="Calibri"/>
                      <w:szCs w:val="22"/>
                      <w:lang w:val="es-BO"/>
                    </w:rPr>
                  </w:pPr>
                  <w:r w:rsidRPr="00D5045E">
                    <w:rPr>
                      <w:rFonts w:ascii="Calibri" w:eastAsia="Calibri" w:hAnsi="Calibri" w:cs="Calibri"/>
                      <w:szCs w:val="22"/>
                      <w:lang w:val="es-BO"/>
                    </w:rPr>
                    <w:t>EVALUACIÓN DE LA PROPUESTA TÉCNICA</w:t>
                  </w:r>
                </w:p>
              </w:tc>
              <w:tc>
                <w:tcPr>
                  <w:tcW w:w="2097" w:type="dxa"/>
                  <w:tcBorders>
                    <w:top w:val="single" w:sz="4" w:space="0" w:color="auto"/>
                    <w:left w:val="single" w:sz="4" w:space="0" w:color="auto"/>
                    <w:bottom w:val="single" w:sz="4" w:space="0" w:color="auto"/>
                    <w:right w:val="single" w:sz="4" w:space="0" w:color="auto"/>
                  </w:tcBorders>
                  <w:vAlign w:val="center"/>
                  <w:hideMark/>
                </w:tcPr>
                <w:p w14:paraId="4FFE5225" w14:textId="77777777" w:rsidR="00B81369" w:rsidRPr="00D5045E" w:rsidRDefault="00B81369" w:rsidP="00892ABC">
                  <w:pPr>
                    <w:tabs>
                      <w:tab w:val="left" w:pos="993"/>
                    </w:tabs>
                    <w:ind w:left="426"/>
                    <w:rPr>
                      <w:rFonts w:ascii="Calibri" w:eastAsia="Calibri" w:hAnsi="Calibri" w:cs="Calibri"/>
                      <w:szCs w:val="22"/>
                      <w:lang w:val="es-BO"/>
                    </w:rPr>
                  </w:pPr>
                  <w:r w:rsidRPr="00D5045E">
                    <w:rPr>
                      <w:rFonts w:ascii="Calibri" w:eastAsia="Calibri" w:hAnsi="Calibri" w:cs="Calibri"/>
                      <w:szCs w:val="22"/>
                      <w:lang w:val="es-BO"/>
                    </w:rPr>
                    <w:t>20 puntos</w:t>
                  </w:r>
                </w:p>
              </w:tc>
            </w:tr>
            <w:tr w:rsidR="00B81369" w:rsidRPr="00D5045E" w14:paraId="37C141B3" w14:textId="77777777" w:rsidTr="00892ABC">
              <w:trPr>
                <w:trHeight w:val="424"/>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A1C78EA" w14:textId="77777777" w:rsidR="00B81369" w:rsidRPr="00D5045E" w:rsidRDefault="00B81369" w:rsidP="00892ABC">
                  <w:pPr>
                    <w:tabs>
                      <w:tab w:val="left" w:pos="993"/>
                    </w:tabs>
                    <w:jc w:val="center"/>
                    <w:rPr>
                      <w:rFonts w:ascii="Calibri" w:eastAsia="Calibri" w:hAnsi="Calibri" w:cs="Calibri"/>
                      <w:b/>
                      <w:szCs w:val="22"/>
                      <w:lang w:val="es-BO"/>
                    </w:rPr>
                  </w:pPr>
                  <w:r w:rsidRPr="00D5045E">
                    <w:rPr>
                      <w:rFonts w:ascii="Calibri" w:eastAsia="Calibri" w:hAnsi="Calibri" w:cs="Calibri"/>
                      <w:b/>
                      <w:szCs w:val="22"/>
                      <w:lang w:val="es-BO"/>
                    </w:rPr>
                    <w:t>5</w:t>
                  </w:r>
                </w:p>
              </w:tc>
              <w:tc>
                <w:tcPr>
                  <w:tcW w:w="4973" w:type="dxa"/>
                  <w:tcBorders>
                    <w:top w:val="single" w:sz="4" w:space="0" w:color="auto"/>
                    <w:left w:val="single" w:sz="4" w:space="0" w:color="auto"/>
                    <w:bottom w:val="single" w:sz="4" w:space="0" w:color="auto"/>
                    <w:right w:val="single" w:sz="4" w:space="0" w:color="auto"/>
                  </w:tcBorders>
                  <w:vAlign w:val="center"/>
                  <w:hideMark/>
                </w:tcPr>
                <w:p w14:paraId="615790EF" w14:textId="77777777" w:rsidR="00B81369" w:rsidRPr="00D5045E" w:rsidRDefault="00B81369" w:rsidP="00892ABC">
                  <w:pPr>
                    <w:tabs>
                      <w:tab w:val="left" w:pos="993"/>
                    </w:tabs>
                    <w:ind w:left="426"/>
                    <w:rPr>
                      <w:rFonts w:ascii="Calibri" w:eastAsia="Calibri" w:hAnsi="Calibri" w:cs="Calibri"/>
                      <w:szCs w:val="22"/>
                      <w:lang w:val="es-BO"/>
                    </w:rPr>
                  </w:pPr>
                  <w:r w:rsidRPr="00D5045E">
                    <w:rPr>
                      <w:rFonts w:ascii="Calibri" w:eastAsia="Calibri" w:hAnsi="Calibri" w:cs="Calibri"/>
                      <w:szCs w:val="22"/>
                      <w:lang w:val="es-BO"/>
                    </w:rPr>
                    <w:t>EVALUACIÓN PROPUESTA ECONOMICA</w:t>
                  </w:r>
                </w:p>
              </w:tc>
              <w:tc>
                <w:tcPr>
                  <w:tcW w:w="2097" w:type="dxa"/>
                  <w:tcBorders>
                    <w:top w:val="single" w:sz="4" w:space="0" w:color="auto"/>
                    <w:left w:val="single" w:sz="4" w:space="0" w:color="auto"/>
                    <w:bottom w:val="single" w:sz="4" w:space="0" w:color="auto"/>
                    <w:right w:val="single" w:sz="4" w:space="0" w:color="auto"/>
                  </w:tcBorders>
                  <w:vAlign w:val="center"/>
                  <w:hideMark/>
                </w:tcPr>
                <w:p w14:paraId="775FF830" w14:textId="77777777" w:rsidR="00B81369" w:rsidRPr="00D5045E" w:rsidRDefault="00B81369" w:rsidP="00892ABC">
                  <w:pPr>
                    <w:tabs>
                      <w:tab w:val="left" w:pos="993"/>
                    </w:tabs>
                    <w:ind w:left="426"/>
                    <w:rPr>
                      <w:rFonts w:ascii="Calibri" w:eastAsia="Calibri" w:hAnsi="Calibri" w:cs="Calibri"/>
                      <w:szCs w:val="22"/>
                      <w:lang w:val="es-BO"/>
                    </w:rPr>
                  </w:pPr>
                  <w:r w:rsidRPr="00D5045E">
                    <w:rPr>
                      <w:rFonts w:ascii="Calibri" w:eastAsia="Calibri" w:hAnsi="Calibri" w:cs="Calibri"/>
                      <w:szCs w:val="22"/>
                      <w:lang w:val="es-BO"/>
                    </w:rPr>
                    <w:t>30 puntos</w:t>
                  </w:r>
                </w:p>
              </w:tc>
            </w:tr>
            <w:tr w:rsidR="00B81369" w:rsidRPr="00D5045E" w14:paraId="61550033" w14:textId="77777777" w:rsidTr="00892ABC">
              <w:trPr>
                <w:trHeight w:val="403"/>
                <w:jc w:val="center"/>
              </w:trPr>
              <w:tc>
                <w:tcPr>
                  <w:tcW w:w="6215" w:type="dxa"/>
                  <w:gridSpan w:val="2"/>
                  <w:tcBorders>
                    <w:top w:val="single" w:sz="4" w:space="0" w:color="auto"/>
                    <w:left w:val="single" w:sz="4" w:space="0" w:color="auto"/>
                    <w:bottom w:val="single" w:sz="4" w:space="0" w:color="auto"/>
                    <w:right w:val="single" w:sz="4" w:space="0" w:color="auto"/>
                  </w:tcBorders>
                  <w:vAlign w:val="center"/>
                  <w:hideMark/>
                </w:tcPr>
                <w:p w14:paraId="0C023809" w14:textId="77777777" w:rsidR="00B81369" w:rsidRPr="00D5045E" w:rsidRDefault="00B81369" w:rsidP="00892ABC">
                  <w:pPr>
                    <w:tabs>
                      <w:tab w:val="left" w:pos="993"/>
                    </w:tabs>
                    <w:ind w:left="426"/>
                    <w:jc w:val="center"/>
                    <w:rPr>
                      <w:rFonts w:ascii="Calibri" w:eastAsia="Calibri" w:hAnsi="Calibri" w:cs="Calibri"/>
                      <w:b/>
                      <w:szCs w:val="22"/>
                      <w:lang w:val="es-BO"/>
                    </w:rPr>
                  </w:pPr>
                  <w:r w:rsidRPr="00D5045E">
                    <w:rPr>
                      <w:rFonts w:ascii="Calibri" w:eastAsia="Calibri" w:hAnsi="Calibri" w:cs="Calibri"/>
                      <w:b/>
                      <w:szCs w:val="22"/>
                      <w:lang w:val="es-BO"/>
                    </w:rPr>
                    <w:t>PUNTAJE TOTAL</w:t>
                  </w:r>
                </w:p>
              </w:tc>
              <w:tc>
                <w:tcPr>
                  <w:tcW w:w="2097" w:type="dxa"/>
                  <w:tcBorders>
                    <w:top w:val="single" w:sz="4" w:space="0" w:color="auto"/>
                    <w:left w:val="single" w:sz="4" w:space="0" w:color="auto"/>
                    <w:bottom w:val="single" w:sz="4" w:space="0" w:color="auto"/>
                    <w:right w:val="single" w:sz="4" w:space="0" w:color="auto"/>
                  </w:tcBorders>
                  <w:vAlign w:val="center"/>
                  <w:hideMark/>
                </w:tcPr>
                <w:p w14:paraId="4C2C7A19" w14:textId="77777777" w:rsidR="00B81369" w:rsidRPr="00D5045E" w:rsidRDefault="00B81369" w:rsidP="00892ABC">
                  <w:pPr>
                    <w:tabs>
                      <w:tab w:val="left" w:pos="993"/>
                    </w:tabs>
                    <w:ind w:left="426"/>
                    <w:rPr>
                      <w:rFonts w:ascii="Calibri" w:eastAsia="Calibri" w:hAnsi="Calibri" w:cs="Calibri"/>
                      <w:b/>
                      <w:szCs w:val="22"/>
                      <w:lang w:val="es-BO"/>
                    </w:rPr>
                  </w:pPr>
                  <w:r w:rsidRPr="00D5045E">
                    <w:rPr>
                      <w:rFonts w:ascii="Calibri" w:eastAsia="Calibri" w:hAnsi="Calibri" w:cs="Calibri"/>
                      <w:b/>
                      <w:szCs w:val="22"/>
                      <w:lang w:val="es-BO"/>
                    </w:rPr>
                    <w:t>100 puntos</w:t>
                  </w:r>
                </w:p>
              </w:tc>
            </w:tr>
          </w:tbl>
          <w:p w14:paraId="14F58CAE" w14:textId="77777777" w:rsidR="00B81369" w:rsidRPr="00C26B02" w:rsidRDefault="00B81369" w:rsidP="00892ABC">
            <w:pPr>
              <w:autoSpaceDE w:val="0"/>
              <w:autoSpaceDN w:val="0"/>
              <w:adjustRightInd w:val="0"/>
              <w:jc w:val="both"/>
              <w:rPr>
                <w:rFonts w:ascii="Verdana" w:hAnsi="Verdana" w:cs="Calibri"/>
                <w:sz w:val="18"/>
                <w:szCs w:val="18"/>
              </w:rPr>
            </w:pPr>
          </w:p>
          <w:p w14:paraId="2B22B51F" w14:textId="77777777" w:rsidR="00B81369" w:rsidRDefault="00B81369" w:rsidP="00892ABC">
            <w:pPr>
              <w:tabs>
                <w:tab w:val="left" w:pos="993"/>
              </w:tabs>
              <w:jc w:val="both"/>
              <w:rPr>
                <w:rFonts w:ascii="Verdana" w:hAnsi="Verdana" w:cs="Calibri"/>
                <w:sz w:val="18"/>
                <w:szCs w:val="18"/>
              </w:rPr>
            </w:pPr>
            <w:r w:rsidRPr="00C26B02">
              <w:rPr>
                <w:rFonts w:ascii="Verdana" w:hAnsi="Verdana" w:cs="Calibri"/>
                <w:sz w:val="18"/>
                <w:szCs w:val="18"/>
              </w:rPr>
              <w:t>La propuesta que no alcance 35 puntos de los posibles 70 puntos será inhabilitada para la evaluación de la Propuesta Económica, descalificándose la misma.</w:t>
            </w:r>
          </w:p>
          <w:p w14:paraId="6D8B2BCB" w14:textId="77777777" w:rsidR="00B81369" w:rsidRPr="00C26B02" w:rsidRDefault="00B81369" w:rsidP="00892ABC">
            <w:pPr>
              <w:pStyle w:val="Ttulo2"/>
              <w:spacing w:before="0" w:after="0"/>
              <w:rPr>
                <w:rFonts w:ascii="Verdana" w:hAnsi="Verdana" w:cs="Calibri"/>
                <w:bCs w:val="0"/>
                <w:i w:val="0"/>
                <w:iCs w:val="0"/>
                <w:sz w:val="18"/>
                <w:szCs w:val="18"/>
              </w:rPr>
            </w:pPr>
          </w:p>
          <w:p w14:paraId="0F1BFA2B" w14:textId="77777777" w:rsidR="00B81369" w:rsidRPr="00C26B02" w:rsidRDefault="00B81369" w:rsidP="00174131">
            <w:pPr>
              <w:pStyle w:val="Ttulo2"/>
              <w:numPr>
                <w:ilvl w:val="1"/>
                <w:numId w:val="68"/>
              </w:numPr>
              <w:spacing w:before="0" w:after="0"/>
              <w:rPr>
                <w:rFonts w:ascii="Verdana" w:hAnsi="Verdana" w:cs="Calibri"/>
                <w:bCs w:val="0"/>
                <w:i w:val="0"/>
                <w:iCs w:val="0"/>
                <w:sz w:val="18"/>
                <w:szCs w:val="18"/>
              </w:rPr>
            </w:pPr>
            <w:bookmarkStart w:id="49" w:name="_Toc445474235"/>
            <w:r w:rsidRPr="00C26B02">
              <w:rPr>
                <w:rFonts w:ascii="Verdana" w:hAnsi="Verdana" w:cs="Calibri"/>
                <w:bCs w:val="0"/>
                <w:i w:val="0"/>
                <w:iCs w:val="0"/>
                <w:sz w:val="18"/>
                <w:szCs w:val="18"/>
              </w:rPr>
              <w:t>EXPERIENCIA DE LA EMPRESA</w:t>
            </w:r>
            <w:bookmarkEnd w:id="49"/>
          </w:p>
          <w:p w14:paraId="3F58FAFE" w14:textId="77777777" w:rsidR="00B81369" w:rsidRPr="00C26B02" w:rsidRDefault="00B81369" w:rsidP="00892ABC">
            <w:pPr>
              <w:jc w:val="both"/>
              <w:rPr>
                <w:rFonts w:ascii="Verdana" w:hAnsi="Verdana" w:cs="Calibri"/>
                <w:b/>
                <w:sz w:val="18"/>
                <w:szCs w:val="18"/>
              </w:rPr>
            </w:pPr>
          </w:p>
          <w:p w14:paraId="53A1C507" w14:textId="77777777" w:rsidR="00B81369" w:rsidRPr="00C26B02" w:rsidRDefault="00B81369" w:rsidP="00174131">
            <w:pPr>
              <w:numPr>
                <w:ilvl w:val="0"/>
                <w:numId w:val="43"/>
              </w:numPr>
              <w:jc w:val="both"/>
              <w:rPr>
                <w:rFonts w:ascii="Verdana" w:hAnsi="Verdana" w:cs="Calibri"/>
                <w:sz w:val="18"/>
                <w:szCs w:val="18"/>
              </w:rPr>
            </w:pPr>
            <w:r w:rsidRPr="00C26B02">
              <w:rPr>
                <w:rFonts w:ascii="Verdana" w:hAnsi="Verdana" w:cs="Calibri"/>
                <w:b/>
                <w:sz w:val="18"/>
                <w:szCs w:val="18"/>
              </w:rPr>
              <w:t>Experiencia General de la Empresa</w:t>
            </w:r>
            <w:r w:rsidRPr="00C26B02">
              <w:rPr>
                <w:rFonts w:ascii="Verdana" w:hAnsi="Verdana" w:cs="Calibri"/>
                <w:sz w:val="18"/>
                <w:szCs w:val="18"/>
              </w:rPr>
              <w:t xml:space="preserve"> </w:t>
            </w:r>
          </w:p>
          <w:p w14:paraId="001086D2" w14:textId="77777777" w:rsidR="00B81369" w:rsidRPr="00C26B02" w:rsidRDefault="00B81369" w:rsidP="00892ABC">
            <w:pPr>
              <w:jc w:val="both"/>
              <w:rPr>
                <w:rFonts w:ascii="Verdana" w:hAnsi="Verdana" w:cs="Calibri"/>
                <w:sz w:val="18"/>
                <w:szCs w:val="18"/>
              </w:rPr>
            </w:pPr>
          </w:p>
          <w:p w14:paraId="1510E1A3"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La empresa proponente deberá contar con experiencia general  en proyectos IPC de montaje y puesta en marcha de plantas de engarrafado de GLP, Plantas de Reparación y Recalificación de Cilindros de Acero para GLP, estaciones de bombeo de GLP, baterías de almacenamiento de GLP, cargaderos de GLP, transporte y almacenamiento de hidrocarburos líquidos. La información presentada deberá estar respaldada por fotocopias de certificados de conclusión de obra, actas de recepción definitiva u otros similares, como mínimo 3 proyectos concluidos en los últimos 10 años, presentar copia de certificados que respalden experiencia para la elaboración y firma de contrato.</w:t>
            </w:r>
          </w:p>
          <w:p w14:paraId="43ACD84C" w14:textId="77777777" w:rsidR="00B81369" w:rsidRPr="00C26B02" w:rsidRDefault="00B81369" w:rsidP="00892ABC">
            <w:pPr>
              <w:jc w:val="both"/>
              <w:rPr>
                <w:rFonts w:ascii="Verdana" w:hAnsi="Verdana" w:cs="Calibri"/>
                <w:sz w:val="18"/>
                <w:szCs w:val="18"/>
              </w:rPr>
            </w:pPr>
          </w:p>
          <w:p w14:paraId="58F2B7F0"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Nota: En el caso de participación de empresas constituidas bajo la forma de Asociación, Accidental o Consorcio, la evaluación de los indicadores será realizada de forma individual sobre cada una de las empresas pertenecientes a la Asociación Accidental o Consorcio, siendo ponderados los puntos obtenidos de cada empresa individual por el porcentaje de participación, resultado que reflejará la calificación de la Asociación Accidental o Consorcio.</w:t>
            </w:r>
          </w:p>
          <w:p w14:paraId="72876221" w14:textId="77777777" w:rsidR="00B81369" w:rsidRPr="00C26B02" w:rsidRDefault="00B81369" w:rsidP="00892ABC">
            <w:pPr>
              <w:jc w:val="both"/>
              <w:rPr>
                <w:rFonts w:ascii="Verdana" w:hAnsi="Verdana" w:cs="Calibri"/>
                <w:b/>
                <w:sz w:val="18"/>
                <w:szCs w:val="18"/>
              </w:rPr>
            </w:pPr>
          </w:p>
          <w:p w14:paraId="4ECC7410" w14:textId="77777777" w:rsidR="00B81369" w:rsidRPr="00C26B02" w:rsidRDefault="00B81369" w:rsidP="00174131">
            <w:pPr>
              <w:numPr>
                <w:ilvl w:val="0"/>
                <w:numId w:val="43"/>
              </w:numPr>
              <w:jc w:val="both"/>
              <w:rPr>
                <w:rFonts w:ascii="Verdana" w:hAnsi="Verdana" w:cs="Calibri"/>
                <w:sz w:val="18"/>
                <w:szCs w:val="18"/>
              </w:rPr>
            </w:pPr>
            <w:r w:rsidRPr="00C26B02">
              <w:rPr>
                <w:rFonts w:ascii="Verdana" w:hAnsi="Verdana" w:cs="Calibri"/>
                <w:b/>
                <w:sz w:val="18"/>
                <w:szCs w:val="18"/>
              </w:rPr>
              <w:t xml:space="preserve">Experiencia Específica de la Empresa </w:t>
            </w:r>
          </w:p>
          <w:p w14:paraId="148D6F32" w14:textId="77777777" w:rsidR="00B81369" w:rsidRPr="00C26B02" w:rsidRDefault="00B81369" w:rsidP="00892ABC">
            <w:pPr>
              <w:jc w:val="both"/>
              <w:rPr>
                <w:rFonts w:ascii="Verdana" w:hAnsi="Verdana" w:cs="Calibri"/>
                <w:sz w:val="18"/>
                <w:szCs w:val="18"/>
              </w:rPr>
            </w:pPr>
          </w:p>
          <w:p w14:paraId="10EF7B6D"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La empresa proponente deberá contar con experiencia específica montaje y puesta en marcha de plantas de engarrafado de GLP. La información presentada deberá estar respaldada por fotocopia de certificados de conclusión de obra, actas de recepción definitiva  u otros similares, como mínimo 2 proyecto concluidos en los últimos 10 años en plantas de engarrafado, presentar copia de certificados que respalden experiencia para la elaboración y firma de contrato.</w:t>
            </w:r>
          </w:p>
          <w:p w14:paraId="4E5EC928" w14:textId="77777777" w:rsidR="00B81369" w:rsidRPr="00C26B02" w:rsidRDefault="00B81369" w:rsidP="00892ABC">
            <w:pPr>
              <w:jc w:val="both"/>
              <w:rPr>
                <w:rFonts w:ascii="Verdana" w:hAnsi="Verdana" w:cs="Calibri"/>
                <w:sz w:val="18"/>
                <w:szCs w:val="18"/>
              </w:rPr>
            </w:pPr>
          </w:p>
          <w:p w14:paraId="2557E517"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Nota: En el caso de participación de empresas constituidas bajo la forma de Asociación, Accidental o Consorcio, la evaluación de los indicadores será realizada de forma individual sobre cada una de las empresas pertenecientes a la Asociación Accidental o Consorcio, siendo ponderados los puntos obtenidos de cada empresa individual por el porcentaje de participación, resultado que reflejará la calificación de la Asociación Accidental o Consorcio.</w:t>
            </w:r>
          </w:p>
          <w:p w14:paraId="37FC69DD" w14:textId="77777777" w:rsidR="00B81369" w:rsidRDefault="00B81369" w:rsidP="00892ABC">
            <w:pPr>
              <w:tabs>
                <w:tab w:val="left" w:pos="993"/>
              </w:tabs>
              <w:ind w:left="426"/>
              <w:jc w:val="center"/>
              <w:rPr>
                <w:rFonts w:ascii="Calibri" w:eastAsia="Calibri" w:hAnsi="Calibri" w:cs="Calibri"/>
                <w:b/>
                <w:sz w:val="22"/>
                <w:szCs w:val="22"/>
                <w:lang w:val="es-BO"/>
              </w:rPr>
            </w:pPr>
          </w:p>
          <w:p w14:paraId="411DD555" w14:textId="77777777" w:rsidR="00D5045E" w:rsidRDefault="00D5045E" w:rsidP="00892ABC">
            <w:pPr>
              <w:tabs>
                <w:tab w:val="left" w:pos="993"/>
              </w:tabs>
              <w:ind w:left="426"/>
              <w:jc w:val="center"/>
              <w:rPr>
                <w:rFonts w:ascii="Calibri" w:eastAsia="Calibri" w:hAnsi="Calibri" w:cs="Calibri"/>
                <w:b/>
                <w:sz w:val="22"/>
                <w:szCs w:val="22"/>
                <w:lang w:val="es-BO"/>
              </w:rPr>
            </w:pPr>
          </w:p>
          <w:p w14:paraId="308E0282" w14:textId="77777777" w:rsidR="00D5045E" w:rsidRDefault="00D5045E" w:rsidP="00892ABC">
            <w:pPr>
              <w:tabs>
                <w:tab w:val="left" w:pos="993"/>
              </w:tabs>
              <w:ind w:left="426"/>
              <w:jc w:val="center"/>
              <w:rPr>
                <w:rFonts w:ascii="Calibri" w:eastAsia="Calibri" w:hAnsi="Calibri" w:cs="Calibri"/>
                <w:b/>
                <w:sz w:val="22"/>
                <w:szCs w:val="22"/>
                <w:lang w:val="es-BO"/>
              </w:rPr>
            </w:pPr>
          </w:p>
          <w:p w14:paraId="53030CE4" w14:textId="77777777" w:rsidR="00D5045E" w:rsidRDefault="00D5045E" w:rsidP="00892ABC">
            <w:pPr>
              <w:tabs>
                <w:tab w:val="left" w:pos="993"/>
              </w:tabs>
              <w:ind w:left="426"/>
              <w:jc w:val="center"/>
              <w:rPr>
                <w:rFonts w:ascii="Calibri" w:eastAsia="Calibri" w:hAnsi="Calibri" w:cs="Calibri"/>
                <w:b/>
                <w:sz w:val="22"/>
                <w:szCs w:val="22"/>
                <w:lang w:val="es-BO"/>
              </w:rPr>
            </w:pPr>
          </w:p>
          <w:p w14:paraId="37127499" w14:textId="77777777" w:rsidR="00D5045E" w:rsidRDefault="00D5045E" w:rsidP="00892ABC">
            <w:pPr>
              <w:tabs>
                <w:tab w:val="left" w:pos="993"/>
              </w:tabs>
              <w:ind w:left="426"/>
              <w:jc w:val="center"/>
              <w:rPr>
                <w:rFonts w:ascii="Calibri" w:eastAsia="Calibri" w:hAnsi="Calibri" w:cs="Calibri"/>
                <w:b/>
                <w:sz w:val="22"/>
                <w:szCs w:val="22"/>
                <w:lang w:val="es-BO"/>
              </w:rPr>
            </w:pPr>
          </w:p>
          <w:p w14:paraId="5A0FEF64" w14:textId="77777777" w:rsidR="00D5045E" w:rsidRDefault="00D5045E" w:rsidP="00892ABC">
            <w:pPr>
              <w:tabs>
                <w:tab w:val="left" w:pos="993"/>
              </w:tabs>
              <w:ind w:left="426"/>
              <w:jc w:val="center"/>
              <w:rPr>
                <w:rFonts w:ascii="Calibri" w:eastAsia="Calibri" w:hAnsi="Calibri" w:cs="Calibri"/>
                <w:b/>
                <w:sz w:val="22"/>
                <w:szCs w:val="22"/>
                <w:lang w:val="es-BO"/>
              </w:rPr>
            </w:pPr>
          </w:p>
          <w:p w14:paraId="305FB90E" w14:textId="77777777" w:rsidR="00D5045E" w:rsidRDefault="00D5045E" w:rsidP="00892ABC">
            <w:pPr>
              <w:tabs>
                <w:tab w:val="left" w:pos="993"/>
              </w:tabs>
              <w:ind w:left="426"/>
              <w:jc w:val="center"/>
              <w:rPr>
                <w:rFonts w:ascii="Calibri" w:eastAsia="Calibri" w:hAnsi="Calibri" w:cs="Calibri"/>
                <w:b/>
                <w:sz w:val="22"/>
                <w:szCs w:val="22"/>
                <w:lang w:val="es-BO"/>
              </w:rPr>
            </w:pPr>
          </w:p>
          <w:p w14:paraId="69761A33" w14:textId="77777777" w:rsidR="00B81369" w:rsidRPr="00C56ADE" w:rsidRDefault="00B81369" w:rsidP="00892ABC">
            <w:pPr>
              <w:tabs>
                <w:tab w:val="left" w:pos="993"/>
              </w:tabs>
              <w:ind w:left="426"/>
              <w:jc w:val="center"/>
              <w:rPr>
                <w:rFonts w:ascii="Calibri" w:eastAsia="Calibri" w:hAnsi="Calibri" w:cs="Calibri"/>
                <w:b/>
                <w:sz w:val="22"/>
                <w:szCs w:val="22"/>
                <w:lang w:val="es-BO"/>
              </w:rPr>
            </w:pPr>
            <w:r w:rsidRPr="00C56ADE">
              <w:rPr>
                <w:rFonts w:ascii="Calibri" w:eastAsia="Calibri" w:hAnsi="Calibri" w:cs="Calibri"/>
                <w:b/>
                <w:sz w:val="22"/>
                <w:szCs w:val="22"/>
                <w:lang w:val="es-BO"/>
              </w:rPr>
              <w:lastRenderedPageBreak/>
              <w:t xml:space="preserve">Tabla 8. Criterios para la evaluación de experiencia general y especifica de la empresa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79"/>
              <w:gridCol w:w="2420"/>
              <w:gridCol w:w="1108"/>
              <w:gridCol w:w="563"/>
              <w:gridCol w:w="135"/>
              <w:gridCol w:w="28"/>
              <w:gridCol w:w="1352"/>
              <w:gridCol w:w="62"/>
              <w:gridCol w:w="13"/>
            </w:tblGrid>
            <w:tr w:rsidR="00B81369" w:rsidRPr="009E7558" w14:paraId="6537E943" w14:textId="77777777" w:rsidTr="00892ABC">
              <w:trPr>
                <w:gridAfter w:val="1"/>
                <w:wAfter w:w="7" w:type="pct"/>
              </w:trPr>
              <w:tc>
                <w:tcPr>
                  <w:tcW w:w="4993" w:type="pct"/>
                  <w:gridSpan w:val="8"/>
                  <w:tcBorders>
                    <w:top w:val="single" w:sz="12" w:space="0" w:color="auto"/>
                    <w:left w:val="single" w:sz="12" w:space="0" w:color="auto"/>
                    <w:bottom w:val="nil"/>
                    <w:right w:val="single" w:sz="12" w:space="0" w:color="auto"/>
                  </w:tcBorders>
                  <w:shd w:val="clear" w:color="auto" w:fill="B3B3B3"/>
                  <w:vAlign w:val="center"/>
                </w:tcPr>
                <w:p w14:paraId="72D80B56" w14:textId="77777777" w:rsidR="00B81369" w:rsidRPr="009E7558" w:rsidRDefault="00B81369" w:rsidP="00892ABC">
                  <w:pPr>
                    <w:ind w:left="340"/>
                    <w:rPr>
                      <w:rFonts w:cs="Arial"/>
                      <w:b/>
                      <w:sz w:val="2"/>
                      <w:szCs w:val="2"/>
                    </w:rPr>
                  </w:pPr>
                </w:p>
              </w:tc>
            </w:tr>
            <w:tr w:rsidR="00B81369" w:rsidRPr="009E7558" w14:paraId="417EA7B7" w14:textId="77777777" w:rsidTr="00892ABC">
              <w:trPr>
                <w:gridAfter w:val="1"/>
                <w:wAfter w:w="7" w:type="pct"/>
                <w:trHeight w:val="435"/>
              </w:trPr>
              <w:tc>
                <w:tcPr>
                  <w:tcW w:w="1965" w:type="pct"/>
                  <w:tcBorders>
                    <w:top w:val="nil"/>
                    <w:left w:val="single" w:sz="12" w:space="0" w:color="auto"/>
                    <w:bottom w:val="nil"/>
                    <w:right w:val="nil"/>
                  </w:tcBorders>
                  <w:shd w:val="clear" w:color="auto" w:fill="B3B3B3"/>
                  <w:vAlign w:val="center"/>
                  <w:hideMark/>
                </w:tcPr>
                <w:p w14:paraId="2CFC9578" w14:textId="77777777" w:rsidR="00B81369" w:rsidRPr="009E7558" w:rsidRDefault="00B81369" w:rsidP="00892ABC">
                  <w:pPr>
                    <w:rPr>
                      <w:rFonts w:ascii="Verdana" w:hAnsi="Verdana"/>
                      <w:b/>
                      <w:sz w:val="16"/>
                      <w:szCs w:val="16"/>
                    </w:rPr>
                  </w:pPr>
                  <w:r w:rsidRPr="009E7558">
                    <w:rPr>
                      <w:rFonts w:ascii="Verdana" w:hAnsi="Verdana"/>
                      <w:b/>
                      <w:sz w:val="16"/>
                      <w:szCs w:val="16"/>
                    </w:rPr>
                    <w:t xml:space="preserve">EXPERIENCIA DE LA EMPRESA </w:t>
                  </w:r>
                </w:p>
              </w:tc>
              <w:tc>
                <w:tcPr>
                  <w:tcW w:w="1293" w:type="pct"/>
                  <w:tcBorders>
                    <w:top w:val="nil"/>
                    <w:left w:val="nil"/>
                    <w:bottom w:val="nil"/>
                    <w:right w:val="single" w:sz="4" w:space="0" w:color="auto"/>
                  </w:tcBorders>
                  <w:shd w:val="clear" w:color="auto" w:fill="B3B3B3"/>
                  <w:vAlign w:val="center"/>
                  <w:hideMark/>
                </w:tcPr>
                <w:p w14:paraId="70FEE62C" w14:textId="77777777" w:rsidR="00B81369" w:rsidRPr="009E7558" w:rsidRDefault="00B81369" w:rsidP="00892ABC">
                  <w:pPr>
                    <w:jc w:val="right"/>
                    <w:rPr>
                      <w:rFonts w:ascii="Verdana" w:hAnsi="Verdana"/>
                      <w:b/>
                      <w:sz w:val="16"/>
                      <w:szCs w:val="16"/>
                    </w:rPr>
                  </w:pPr>
                  <w:r w:rsidRPr="009E7558">
                    <w:rPr>
                      <w:rFonts w:ascii="Verdana" w:hAnsi="Verdana" w:cs="Tahoma"/>
                      <w:sz w:val="16"/>
                      <w:szCs w:val="16"/>
                    </w:rPr>
                    <w:t xml:space="preserve"> A=  </w:t>
                  </w:r>
                </w:p>
              </w:tc>
              <w:tc>
                <w:tcPr>
                  <w:tcW w:w="592" w:type="pct"/>
                  <w:tcBorders>
                    <w:top w:val="single" w:sz="4" w:space="0" w:color="auto"/>
                    <w:left w:val="single" w:sz="4" w:space="0" w:color="auto"/>
                    <w:bottom w:val="single" w:sz="4" w:space="0" w:color="auto"/>
                    <w:right w:val="single" w:sz="4" w:space="0" w:color="auto"/>
                  </w:tcBorders>
                  <w:vAlign w:val="center"/>
                  <w:hideMark/>
                </w:tcPr>
                <w:p w14:paraId="7DD10E0E" w14:textId="77777777" w:rsidR="00B81369" w:rsidRPr="009E7558" w:rsidRDefault="00B81369" w:rsidP="00892ABC">
                  <w:pPr>
                    <w:jc w:val="center"/>
                    <w:rPr>
                      <w:rFonts w:ascii="Verdana" w:hAnsi="Verdana"/>
                      <w:b/>
                      <w:sz w:val="16"/>
                      <w:szCs w:val="16"/>
                    </w:rPr>
                  </w:pPr>
                  <w:r>
                    <w:rPr>
                      <w:rFonts w:cs="Arial"/>
                      <w:b/>
                      <w:i/>
                    </w:rPr>
                    <w:t>2</w:t>
                  </w:r>
                  <w:r w:rsidRPr="009E7558">
                    <w:rPr>
                      <w:rFonts w:cs="Arial"/>
                      <w:b/>
                      <w:i/>
                    </w:rPr>
                    <w:t>0</w:t>
                  </w:r>
                </w:p>
              </w:tc>
              <w:tc>
                <w:tcPr>
                  <w:tcW w:w="1143" w:type="pct"/>
                  <w:gridSpan w:val="5"/>
                  <w:tcBorders>
                    <w:top w:val="nil"/>
                    <w:left w:val="single" w:sz="4" w:space="0" w:color="auto"/>
                    <w:bottom w:val="nil"/>
                    <w:right w:val="single" w:sz="12" w:space="0" w:color="auto"/>
                  </w:tcBorders>
                  <w:shd w:val="clear" w:color="auto" w:fill="B3B3B3"/>
                  <w:vAlign w:val="center"/>
                </w:tcPr>
                <w:p w14:paraId="58153AD3" w14:textId="77777777" w:rsidR="00B81369" w:rsidRPr="009E7558" w:rsidRDefault="00B81369" w:rsidP="00892ABC">
                  <w:pPr>
                    <w:rPr>
                      <w:rFonts w:ascii="Verdana" w:hAnsi="Verdana"/>
                      <w:b/>
                      <w:sz w:val="16"/>
                      <w:szCs w:val="16"/>
                    </w:rPr>
                  </w:pPr>
                </w:p>
              </w:tc>
            </w:tr>
            <w:tr w:rsidR="00B81369" w:rsidRPr="009E7558" w14:paraId="77B5A129" w14:textId="77777777" w:rsidTr="00892ABC">
              <w:trPr>
                <w:gridAfter w:val="1"/>
                <w:wAfter w:w="7" w:type="pct"/>
              </w:trPr>
              <w:tc>
                <w:tcPr>
                  <w:tcW w:w="4993" w:type="pct"/>
                  <w:gridSpan w:val="8"/>
                  <w:tcBorders>
                    <w:top w:val="nil"/>
                    <w:left w:val="single" w:sz="12" w:space="0" w:color="auto"/>
                    <w:bottom w:val="single" w:sz="4" w:space="0" w:color="auto"/>
                    <w:right w:val="single" w:sz="12" w:space="0" w:color="auto"/>
                  </w:tcBorders>
                  <w:shd w:val="clear" w:color="auto" w:fill="B3B3B3"/>
                  <w:vAlign w:val="center"/>
                </w:tcPr>
                <w:p w14:paraId="32F4E302" w14:textId="77777777" w:rsidR="00B81369" w:rsidRPr="009E7558" w:rsidRDefault="00B81369" w:rsidP="00892ABC">
                  <w:pPr>
                    <w:ind w:left="340"/>
                    <w:rPr>
                      <w:rFonts w:ascii="Verdana" w:hAnsi="Verdana"/>
                      <w:b/>
                      <w:sz w:val="2"/>
                      <w:szCs w:val="2"/>
                    </w:rPr>
                  </w:pPr>
                </w:p>
              </w:tc>
            </w:tr>
            <w:tr w:rsidR="00B81369" w:rsidRPr="009E7558" w14:paraId="1B547EB9" w14:textId="77777777" w:rsidTr="00892ABC">
              <w:trPr>
                <w:gridAfter w:val="1"/>
                <w:wAfter w:w="7" w:type="pct"/>
                <w:trHeight w:val="255"/>
              </w:trPr>
              <w:tc>
                <w:tcPr>
                  <w:tcW w:w="3258"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14:paraId="0DF48F25" w14:textId="77777777" w:rsidR="00B81369" w:rsidRPr="009E7558" w:rsidRDefault="00B81369" w:rsidP="00892ABC">
                  <w:pPr>
                    <w:jc w:val="center"/>
                    <w:rPr>
                      <w:rFonts w:ascii="Verdana" w:hAnsi="Verdana"/>
                      <w:b/>
                      <w:sz w:val="16"/>
                      <w:szCs w:val="16"/>
                    </w:rPr>
                  </w:pPr>
                  <w:r w:rsidRPr="009E7558">
                    <w:rPr>
                      <w:rFonts w:ascii="Verdana" w:hAnsi="Verdana"/>
                      <w:b/>
                      <w:sz w:val="16"/>
                      <w:szCs w:val="16"/>
                    </w:rPr>
                    <w:t>CRITERIO</w:t>
                  </w:r>
                </w:p>
              </w:tc>
              <w:tc>
                <w:tcPr>
                  <w:tcW w:w="980" w:type="pct"/>
                  <w:gridSpan w:val="4"/>
                  <w:tcBorders>
                    <w:top w:val="single" w:sz="4" w:space="0" w:color="auto"/>
                    <w:left w:val="single" w:sz="4" w:space="0" w:color="auto"/>
                    <w:bottom w:val="single" w:sz="4" w:space="0" w:color="auto"/>
                    <w:right w:val="single" w:sz="4" w:space="0" w:color="auto"/>
                  </w:tcBorders>
                  <w:shd w:val="clear" w:color="auto" w:fill="A6A6A6"/>
                  <w:hideMark/>
                </w:tcPr>
                <w:p w14:paraId="7A242B9F" w14:textId="77777777" w:rsidR="00B81369" w:rsidRPr="009E7558" w:rsidRDefault="00B81369" w:rsidP="00892ABC">
                  <w:pPr>
                    <w:jc w:val="center"/>
                    <w:rPr>
                      <w:rFonts w:ascii="Verdana" w:hAnsi="Verdana"/>
                      <w:b/>
                      <w:sz w:val="16"/>
                      <w:szCs w:val="16"/>
                    </w:rPr>
                  </w:pPr>
                  <w:r w:rsidRPr="009E7558">
                    <w:rPr>
                      <w:rFonts w:ascii="Verdana" w:hAnsi="Verdana"/>
                      <w:b/>
                      <w:sz w:val="16"/>
                      <w:szCs w:val="16"/>
                    </w:rPr>
                    <w:t>PUNTAJE ASIGNADO POR LA ENTIDAD</w:t>
                  </w:r>
                </w:p>
              </w:tc>
              <w:tc>
                <w:tcPr>
                  <w:tcW w:w="755" w:type="pct"/>
                  <w:gridSpan w:val="2"/>
                  <w:tcBorders>
                    <w:top w:val="single" w:sz="4" w:space="0" w:color="auto"/>
                    <w:left w:val="single" w:sz="4" w:space="0" w:color="auto"/>
                    <w:bottom w:val="single" w:sz="4" w:space="0" w:color="auto"/>
                    <w:right w:val="single" w:sz="12" w:space="0" w:color="auto"/>
                  </w:tcBorders>
                  <w:shd w:val="clear" w:color="auto" w:fill="A6A6A6"/>
                  <w:hideMark/>
                </w:tcPr>
                <w:p w14:paraId="58AA60E8" w14:textId="77777777" w:rsidR="00B81369" w:rsidRPr="009E7558" w:rsidRDefault="00B81369" w:rsidP="00892ABC">
                  <w:pPr>
                    <w:jc w:val="center"/>
                    <w:rPr>
                      <w:rFonts w:ascii="Verdana" w:hAnsi="Verdana"/>
                      <w:b/>
                      <w:sz w:val="16"/>
                      <w:szCs w:val="16"/>
                    </w:rPr>
                  </w:pPr>
                  <w:r w:rsidRPr="009E7558">
                    <w:rPr>
                      <w:rFonts w:ascii="Verdana" w:hAnsi="Verdana"/>
                      <w:b/>
                      <w:sz w:val="16"/>
                      <w:szCs w:val="16"/>
                    </w:rPr>
                    <w:t xml:space="preserve">PUNTAJE CALIFICADO </w:t>
                  </w:r>
                </w:p>
              </w:tc>
            </w:tr>
            <w:tr w:rsidR="00B81369" w:rsidRPr="009E7558" w14:paraId="11B273F0" w14:textId="77777777" w:rsidTr="00892AB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7" w:type="pct"/>
                <w:trHeight w:val="1556"/>
              </w:trPr>
              <w:tc>
                <w:tcPr>
                  <w:tcW w:w="3258" w:type="pct"/>
                  <w:gridSpan w:val="2"/>
                  <w:vAlign w:val="center"/>
                </w:tcPr>
                <w:p w14:paraId="138E3BE7" w14:textId="77777777" w:rsidR="00B81369" w:rsidRPr="00C26B02" w:rsidRDefault="00B81369" w:rsidP="00892ABC">
                  <w:pPr>
                    <w:tabs>
                      <w:tab w:val="left" w:pos="709"/>
                    </w:tabs>
                    <w:jc w:val="both"/>
                    <w:rPr>
                      <w:rFonts w:ascii="Verdana" w:hAnsi="Verdana" w:cs="Calibri"/>
                      <w:b/>
                      <w:sz w:val="18"/>
                      <w:szCs w:val="18"/>
                    </w:rPr>
                  </w:pPr>
                  <w:r w:rsidRPr="00C26B02">
                    <w:rPr>
                      <w:rFonts w:ascii="Verdana" w:hAnsi="Verdana" w:cs="Calibri"/>
                      <w:b/>
                      <w:sz w:val="18"/>
                      <w:szCs w:val="18"/>
                    </w:rPr>
                    <w:t xml:space="preserve">EXPERIENCIA GENERAL: </w:t>
                  </w:r>
                </w:p>
                <w:p w14:paraId="529CC557" w14:textId="77777777" w:rsidR="00B81369" w:rsidRPr="00C26B02" w:rsidRDefault="00B81369" w:rsidP="00892ABC">
                  <w:pPr>
                    <w:tabs>
                      <w:tab w:val="left" w:pos="176"/>
                    </w:tabs>
                    <w:contextualSpacing/>
                    <w:jc w:val="both"/>
                    <w:rPr>
                      <w:rFonts w:ascii="Verdana" w:hAnsi="Verdana" w:cs="Calibri"/>
                      <w:sz w:val="18"/>
                      <w:szCs w:val="18"/>
                    </w:rPr>
                  </w:pPr>
                  <w:r w:rsidRPr="00C26B02">
                    <w:rPr>
                      <w:rFonts w:ascii="Verdana" w:hAnsi="Verdana" w:cs="Calibri"/>
                      <w:sz w:val="18"/>
                      <w:szCs w:val="18"/>
                    </w:rPr>
                    <w:t xml:space="preserve">a. Mayor a Tres Proyectos Concluidos en Montaje y Puesta en marcha de plantas de engarrafado de GLP, plantas de reparación y recalificación de cilindros de acero para GLP, estación de bombeo de GLP, cargaderos de GLP, transporte </w:t>
                  </w:r>
                  <w:proofErr w:type="spellStart"/>
                  <w:r w:rsidRPr="00C26B02">
                    <w:rPr>
                      <w:rFonts w:ascii="Verdana" w:hAnsi="Verdana" w:cs="Calibri"/>
                      <w:sz w:val="18"/>
                      <w:szCs w:val="18"/>
                    </w:rPr>
                    <w:t>ó</w:t>
                  </w:r>
                  <w:proofErr w:type="spellEnd"/>
                  <w:r w:rsidRPr="00C26B02">
                    <w:rPr>
                      <w:rFonts w:ascii="Verdana" w:hAnsi="Verdana" w:cs="Calibri"/>
                      <w:sz w:val="18"/>
                      <w:szCs w:val="18"/>
                    </w:rPr>
                    <w:t xml:space="preserve"> almacenamiento de hidrocarburos líquidos, en los últimos 10 Años.</w:t>
                  </w:r>
                </w:p>
                <w:p w14:paraId="634B6BD3" w14:textId="77777777" w:rsidR="00B81369" w:rsidRPr="00C26B02" w:rsidRDefault="00B81369" w:rsidP="00892ABC">
                  <w:pPr>
                    <w:tabs>
                      <w:tab w:val="left" w:pos="176"/>
                    </w:tabs>
                    <w:contextualSpacing/>
                    <w:jc w:val="both"/>
                    <w:rPr>
                      <w:rFonts w:ascii="Verdana" w:hAnsi="Verdana" w:cs="Calibri"/>
                      <w:sz w:val="18"/>
                      <w:szCs w:val="18"/>
                    </w:rPr>
                  </w:pPr>
                  <w:r w:rsidRPr="00C26B02">
                    <w:rPr>
                      <w:rFonts w:ascii="Verdana" w:hAnsi="Verdana" w:cs="Calibri"/>
                      <w:sz w:val="18"/>
                      <w:szCs w:val="18"/>
                    </w:rPr>
                    <w:t xml:space="preserve">b. Igual a Tres Proyectos Concluidos en Montaje y Puesta en marcha de plantas de engarrafado de GLP, plantas de reparación y recalificación de cilindros de acero para GLP, estación de bombeo de GLP, cargaderos de GLP, transporte </w:t>
                  </w:r>
                  <w:proofErr w:type="spellStart"/>
                  <w:r w:rsidRPr="00C26B02">
                    <w:rPr>
                      <w:rFonts w:ascii="Verdana" w:hAnsi="Verdana" w:cs="Calibri"/>
                      <w:sz w:val="18"/>
                      <w:szCs w:val="18"/>
                    </w:rPr>
                    <w:t>ó</w:t>
                  </w:r>
                  <w:proofErr w:type="spellEnd"/>
                  <w:r w:rsidRPr="00C26B02">
                    <w:rPr>
                      <w:rFonts w:ascii="Verdana" w:hAnsi="Verdana" w:cs="Calibri"/>
                      <w:sz w:val="18"/>
                      <w:szCs w:val="18"/>
                    </w:rPr>
                    <w:t xml:space="preserve"> almacenamiento de hidrocarburos líquidos, en los últimos 10 Años .</w:t>
                  </w:r>
                </w:p>
                <w:p w14:paraId="5F7479F5" w14:textId="77777777" w:rsidR="00B81369" w:rsidRPr="009E7558" w:rsidRDefault="00B81369" w:rsidP="00892ABC">
                  <w:pPr>
                    <w:tabs>
                      <w:tab w:val="left" w:pos="176"/>
                    </w:tabs>
                    <w:contextualSpacing/>
                    <w:jc w:val="both"/>
                    <w:rPr>
                      <w:rFonts w:cs="Arial"/>
                      <w:i/>
                    </w:rPr>
                  </w:pPr>
                  <w:r w:rsidRPr="00C26B02">
                    <w:rPr>
                      <w:rFonts w:ascii="Verdana" w:hAnsi="Verdana" w:cs="Calibri"/>
                      <w:sz w:val="18"/>
                      <w:szCs w:val="18"/>
                    </w:rPr>
                    <w:t xml:space="preserve">c. Menor a Tres Proyectos Concluidos en Montaje y Puesta en marcha de plantas de engarrafado de GLP, plantas de reparación y recalificación de cilindros de acero para GLP, estación de bombeo de GLP, cargaderos de GLP, transporte </w:t>
                  </w:r>
                  <w:proofErr w:type="spellStart"/>
                  <w:r w:rsidRPr="00C26B02">
                    <w:rPr>
                      <w:rFonts w:ascii="Verdana" w:hAnsi="Verdana" w:cs="Calibri"/>
                      <w:sz w:val="18"/>
                      <w:szCs w:val="18"/>
                    </w:rPr>
                    <w:t>ó</w:t>
                  </w:r>
                  <w:proofErr w:type="spellEnd"/>
                  <w:r w:rsidRPr="00C26B02">
                    <w:rPr>
                      <w:rFonts w:ascii="Verdana" w:hAnsi="Verdana" w:cs="Calibri"/>
                      <w:sz w:val="18"/>
                      <w:szCs w:val="18"/>
                    </w:rPr>
                    <w:t xml:space="preserve">  almacenamiento de hidrocarburos líquidos, en los últimos 10 Años.</w:t>
                  </w:r>
                </w:p>
              </w:tc>
              <w:tc>
                <w:tcPr>
                  <w:tcW w:w="980" w:type="pct"/>
                  <w:gridSpan w:val="4"/>
                  <w:vAlign w:val="center"/>
                </w:tcPr>
                <w:p w14:paraId="127792F5" w14:textId="77777777" w:rsidR="00B81369" w:rsidRPr="00C26B02" w:rsidRDefault="00B81369" w:rsidP="00892ABC">
                  <w:pPr>
                    <w:jc w:val="center"/>
                    <w:rPr>
                      <w:rFonts w:ascii="Verdana" w:hAnsi="Verdana" w:cs="Calibri"/>
                      <w:sz w:val="18"/>
                      <w:szCs w:val="18"/>
                    </w:rPr>
                  </w:pPr>
                  <w:r w:rsidRPr="00C26B02">
                    <w:rPr>
                      <w:rFonts w:ascii="Verdana" w:hAnsi="Verdana" w:cs="Calibri"/>
                      <w:sz w:val="18"/>
                      <w:szCs w:val="18"/>
                    </w:rPr>
                    <w:t>a. = 10</w:t>
                  </w:r>
                </w:p>
                <w:p w14:paraId="104D8A83" w14:textId="77777777" w:rsidR="00B81369" w:rsidRDefault="00B81369" w:rsidP="00892ABC">
                  <w:pPr>
                    <w:jc w:val="center"/>
                    <w:rPr>
                      <w:rFonts w:cs="Arial"/>
                      <w:i/>
                    </w:rPr>
                  </w:pPr>
                  <w:r w:rsidRPr="009E7558">
                    <w:rPr>
                      <w:rFonts w:cs="Arial"/>
                      <w:i/>
                    </w:rPr>
                    <w:t xml:space="preserve"> </w:t>
                  </w:r>
                </w:p>
                <w:p w14:paraId="09C77E56" w14:textId="77777777" w:rsidR="00B81369" w:rsidRDefault="00B81369" w:rsidP="00892ABC">
                  <w:pPr>
                    <w:jc w:val="center"/>
                    <w:rPr>
                      <w:rFonts w:cs="Arial"/>
                      <w:i/>
                    </w:rPr>
                  </w:pPr>
                </w:p>
                <w:p w14:paraId="45466C4E" w14:textId="77777777" w:rsidR="00B81369" w:rsidRDefault="00B81369" w:rsidP="00892ABC">
                  <w:pPr>
                    <w:jc w:val="center"/>
                    <w:rPr>
                      <w:rFonts w:cs="Arial"/>
                      <w:i/>
                    </w:rPr>
                  </w:pPr>
                </w:p>
                <w:p w14:paraId="39B5B59E" w14:textId="77777777" w:rsidR="00B81369" w:rsidRDefault="00B81369" w:rsidP="00892ABC">
                  <w:pPr>
                    <w:jc w:val="center"/>
                    <w:rPr>
                      <w:rFonts w:cs="Arial"/>
                      <w:i/>
                    </w:rPr>
                  </w:pPr>
                </w:p>
                <w:p w14:paraId="0B053A9B" w14:textId="77777777" w:rsidR="00B81369" w:rsidRPr="00C26B02" w:rsidRDefault="00B81369" w:rsidP="00892ABC">
                  <w:pPr>
                    <w:jc w:val="center"/>
                    <w:rPr>
                      <w:rFonts w:ascii="Verdana" w:hAnsi="Verdana" w:cs="Calibri"/>
                      <w:sz w:val="18"/>
                      <w:szCs w:val="18"/>
                    </w:rPr>
                  </w:pPr>
                </w:p>
                <w:p w14:paraId="62A5F55E" w14:textId="77777777" w:rsidR="00B81369" w:rsidRPr="00C26B02" w:rsidRDefault="00B81369" w:rsidP="00892ABC">
                  <w:pPr>
                    <w:jc w:val="center"/>
                    <w:rPr>
                      <w:rFonts w:ascii="Verdana" w:hAnsi="Verdana" w:cs="Calibri"/>
                      <w:sz w:val="18"/>
                      <w:szCs w:val="18"/>
                    </w:rPr>
                  </w:pPr>
                  <w:r w:rsidRPr="00C26B02">
                    <w:rPr>
                      <w:rFonts w:ascii="Verdana" w:hAnsi="Verdana" w:cs="Calibri"/>
                      <w:sz w:val="18"/>
                      <w:szCs w:val="18"/>
                    </w:rPr>
                    <w:t>b. = 5</w:t>
                  </w:r>
                </w:p>
                <w:p w14:paraId="13C305AC" w14:textId="77777777" w:rsidR="00B81369" w:rsidRDefault="00B81369" w:rsidP="00892ABC">
                  <w:pPr>
                    <w:jc w:val="center"/>
                    <w:rPr>
                      <w:rFonts w:cs="Arial"/>
                      <w:i/>
                    </w:rPr>
                  </w:pPr>
                </w:p>
                <w:p w14:paraId="3BBD47E3" w14:textId="77777777" w:rsidR="00B81369" w:rsidRDefault="00B81369" w:rsidP="00892ABC">
                  <w:pPr>
                    <w:jc w:val="center"/>
                    <w:rPr>
                      <w:rFonts w:cs="Arial"/>
                      <w:i/>
                    </w:rPr>
                  </w:pPr>
                </w:p>
                <w:p w14:paraId="677BB657" w14:textId="77777777" w:rsidR="00B81369" w:rsidRDefault="00B81369" w:rsidP="00892ABC">
                  <w:pPr>
                    <w:jc w:val="center"/>
                    <w:rPr>
                      <w:rFonts w:cs="Arial"/>
                      <w:i/>
                    </w:rPr>
                  </w:pPr>
                </w:p>
                <w:p w14:paraId="100F1082" w14:textId="77777777" w:rsidR="00B81369" w:rsidRDefault="00B81369" w:rsidP="00892ABC">
                  <w:pPr>
                    <w:jc w:val="center"/>
                    <w:rPr>
                      <w:rFonts w:cs="Arial"/>
                      <w:i/>
                    </w:rPr>
                  </w:pPr>
                </w:p>
                <w:p w14:paraId="2CF90A18" w14:textId="77777777" w:rsidR="00B81369" w:rsidRPr="009E7558" w:rsidRDefault="00B81369" w:rsidP="00892ABC">
                  <w:pPr>
                    <w:jc w:val="center"/>
                    <w:rPr>
                      <w:rFonts w:cs="Arial"/>
                      <w:i/>
                      <w:sz w:val="28"/>
                    </w:rPr>
                  </w:pPr>
                  <w:r w:rsidRPr="009E7558">
                    <w:rPr>
                      <w:rFonts w:cs="Arial"/>
                      <w:i/>
                    </w:rPr>
                    <w:t xml:space="preserve"> </w:t>
                  </w:r>
                </w:p>
                <w:p w14:paraId="6904FD67" w14:textId="77777777" w:rsidR="00B81369" w:rsidRPr="009E7558" w:rsidRDefault="00B81369" w:rsidP="00892ABC">
                  <w:pPr>
                    <w:jc w:val="center"/>
                    <w:rPr>
                      <w:rFonts w:cs="Arial"/>
                      <w:i/>
                    </w:rPr>
                  </w:pPr>
                  <w:r w:rsidRPr="00C26B02">
                    <w:rPr>
                      <w:rFonts w:ascii="Verdana" w:hAnsi="Verdana" w:cs="Calibri"/>
                      <w:sz w:val="18"/>
                      <w:szCs w:val="18"/>
                    </w:rPr>
                    <w:t>c. = 0</w:t>
                  </w:r>
                </w:p>
              </w:tc>
              <w:tc>
                <w:tcPr>
                  <w:tcW w:w="755" w:type="pct"/>
                  <w:gridSpan w:val="2"/>
                  <w:vAlign w:val="center"/>
                </w:tcPr>
                <w:p w14:paraId="7F7A4B94" w14:textId="77777777" w:rsidR="00B81369" w:rsidRPr="009E7558" w:rsidRDefault="00B81369" w:rsidP="00892ABC">
                  <w:pPr>
                    <w:jc w:val="center"/>
                    <w:rPr>
                      <w:rFonts w:cs="Arial"/>
                      <w:b/>
                    </w:rPr>
                  </w:pPr>
                </w:p>
              </w:tc>
            </w:tr>
            <w:tr w:rsidR="00B81369" w:rsidRPr="009E7558" w14:paraId="36175A66" w14:textId="77777777" w:rsidTr="00892ABC">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7" w:type="pct"/>
                <w:trHeight w:val="452"/>
              </w:trPr>
              <w:tc>
                <w:tcPr>
                  <w:tcW w:w="3258" w:type="pct"/>
                  <w:gridSpan w:val="2"/>
                  <w:vAlign w:val="center"/>
                </w:tcPr>
                <w:p w14:paraId="06168BBE" w14:textId="77777777" w:rsidR="00B81369" w:rsidRPr="00C26B02" w:rsidRDefault="00B81369" w:rsidP="00892ABC">
                  <w:pPr>
                    <w:tabs>
                      <w:tab w:val="left" w:pos="709"/>
                    </w:tabs>
                    <w:rPr>
                      <w:rFonts w:ascii="Verdana" w:hAnsi="Verdana" w:cs="Calibri"/>
                      <w:b/>
                      <w:sz w:val="18"/>
                      <w:szCs w:val="18"/>
                    </w:rPr>
                  </w:pPr>
                  <w:r w:rsidRPr="00C26B02">
                    <w:rPr>
                      <w:rFonts w:ascii="Verdana" w:hAnsi="Verdana" w:cs="Calibri"/>
                      <w:b/>
                      <w:sz w:val="18"/>
                      <w:szCs w:val="18"/>
                    </w:rPr>
                    <w:t>EXPERIENCIA ESPECIFICA:</w:t>
                  </w:r>
                </w:p>
                <w:p w14:paraId="29FBAB6D" w14:textId="77777777" w:rsidR="00B81369" w:rsidRPr="00C26B02" w:rsidRDefault="00B81369" w:rsidP="00892ABC">
                  <w:pPr>
                    <w:tabs>
                      <w:tab w:val="left" w:pos="176"/>
                    </w:tabs>
                    <w:contextualSpacing/>
                    <w:rPr>
                      <w:rFonts w:ascii="Verdana" w:hAnsi="Verdana" w:cs="Calibri"/>
                      <w:sz w:val="18"/>
                      <w:szCs w:val="18"/>
                    </w:rPr>
                  </w:pPr>
                  <w:r w:rsidRPr="00C26B02">
                    <w:rPr>
                      <w:rFonts w:ascii="Verdana" w:hAnsi="Verdana" w:cs="Calibri"/>
                      <w:sz w:val="18"/>
                      <w:szCs w:val="18"/>
                    </w:rPr>
                    <w:t>a. Mayor a Dos Proyectos Concluidos en Montaje y Puesta en marcha de plantas de engarrafado de GLP, en los últimos 10 Años.</w:t>
                  </w:r>
                </w:p>
                <w:p w14:paraId="36EC3F4D" w14:textId="77777777" w:rsidR="00B81369" w:rsidRPr="00C26B02" w:rsidRDefault="00B81369" w:rsidP="00892ABC">
                  <w:pPr>
                    <w:tabs>
                      <w:tab w:val="left" w:pos="176"/>
                    </w:tabs>
                    <w:contextualSpacing/>
                    <w:rPr>
                      <w:rFonts w:ascii="Verdana" w:hAnsi="Verdana" w:cs="Calibri"/>
                      <w:sz w:val="18"/>
                      <w:szCs w:val="18"/>
                    </w:rPr>
                  </w:pPr>
                  <w:r w:rsidRPr="00C26B02">
                    <w:rPr>
                      <w:rFonts w:ascii="Verdana" w:hAnsi="Verdana" w:cs="Calibri"/>
                      <w:sz w:val="18"/>
                      <w:szCs w:val="18"/>
                    </w:rPr>
                    <w:t>b. Igual a Dos Proyectos Concluidos en Montaje y Puesta en marcha de plantas de engarrafado de GLP, en los últimos 10 Años.</w:t>
                  </w:r>
                </w:p>
                <w:p w14:paraId="20454A7C" w14:textId="77777777" w:rsidR="00B81369" w:rsidRPr="009E7558" w:rsidRDefault="00B81369" w:rsidP="00892ABC">
                  <w:pPr>
                    <w:tabs>
                      <w:tab w:val="left" w:pos="176"/>
                    </w:tabs>
                    <w:contextualSpacing/>
                    <w:rPr>
                      <w:rFonts w:cs="Arial"/>
                      <w:i/>
                    </w:rPr>
                  </w:pPr>
                  <w:r w:rsidRPr="00C26B02">
                    <w:rPr>
                      <w:rFonts w:ascii="Verdana" w:hAnsi="Verdana" w:cs="Calibri"/>
                      <w:sz w:val="18"/>
                      <w:szCs w:val="18"/>
                    </w:rPr>
                    <w:t>c. Menor a Dos Proyectos Concluidos en Montaje y Puesta en marcha de plantas de engarrafado de GLP, en los últimos 10 Años.</w:t>
                  </w:r>
                </w:p>
              </w:tc>
              <w:tc>
                <w:tcPr>
                  <w:tcW w:w="980" w:type="pct"/>
                  <w:gridSpan w:val="4"/>
                  <w:vAlign w:val="center"/>
                  <w:hideMark/>
                </w:tcPr>
                <w:p w14:paraId="1D4744E6" w14:textId="77777777" w:rsidR="00B81369" w:rsidRDefault="00B81369" w:rsidP="00892ABC">
                  <w:pPr>
                    <w:jc w:val="center"/>
                    <w:rPr>
                      <w:rFonts w:ascii="Verdana" w:hAnsi="Verdana" w:cs="Calibri"/>
                      <w:sz w:val="18"/>
                      <w:szCs w:val="18"/>
                    </w:rPr>
                  </w:pPr>
                </w:p>
                <w:p w14:paraId="522AFAD4" w14:textId="77777777" w:rsidR="00B81369" w:rsidRPr="00C26B02" w:rsidRDefault="00B81369" w:rsidP="00892ABC">
                  <w:pPr>
                    <w:jc w:val="center"/>
                    <w:rPr>
                      <w:rFonts w:ascii="Verdana" w:hAnsi="Verdana" w:cs="Calibri"/>
                      <w:sz w:val="18"/>
                      <w:szCs w:val="18"/>
                    </w:rPr>
                  </w:pPr>
                  <w:r w:rsidRPr="00C26B02">
                    <w:rPr>
                      <w:rFonts w:ascii="Verdana" w:hAnsi="Verdana" w:cs="Calibri"/>
                      <w:sz w:val="18"/>
                      <w:szCs w:val="18"/>
                    </w:rPr>
                    <w:t>a. = 10</w:t>
                  </w:r>
                </w:p>
                <w:p w14:paraId="55E57799" w14:textId="77777777" w:rsidR="00B81369" w:rsidRPr="00C26B02" w:rsidRDefault="00B81369" w:rsidP="00892ABC">
                  <w:pPr>
                    <w:jc w:val="center"/>
                    <w:rPr>
                      <w:rFonts w:ascii="Verdana" w:hAnsi="Verdana" w:cs="Calibri"/>
                      <w:sz w:val="18"/>
                      <w:szCs w:val="18"/>
                    </w:rPr>
                  </w:pPr>
                </w:p>
                <w:p w14:paraId="5F2A0797" w14:textId="77777777" w:rsidR="00B81369" w:rsidRPr="00C26B02" w:rsidRDefault="00B81369" w:rsidP="00892ABC">
                  <w:pPr>
                    <w:jc w:val="center"/>
                    <w:rPr>
                      <w:rFonts w:ascii="Verdana" w:hAnsi="Verdana" w:cs="Calibri"/>
                      <w:sz w:val="18"/>
                      <w:szCs w:val="18"/>
                    </w:rPr>
                  </w:pPr>
                </w:p>
                <w:p w14:paraId="6A7211FB" w14:textId="77777777" w:rsidR="00B81369" w:rsidRPr="00C26B02" w:rsidRDefault="00B81369" w:rsidP="00892ABC">
                  <w:pPr>
                    <w:jc w:val="center"/>
                    <w:rPr>
                      <w:rFonts w:ascii="Verdana" w:hAnsi="Verdana" w:cs="Calibri"/>
                      <w:sz w:val="18"/>
                      <w:szCs w:val="18"/>
                    </w:rPr>
                  </w:pPr>
                </w:p>
                <w:p w14:paraId="3528BA21" w14:textId="77777777" w:rsidR="00B81369" w:rsidRPr="00C26B02" w:rsidRDefault="00B81369" w:rsidP="00892ABC">
                  <w:pPr>
                    <w:jc w:val="center"/>
                    <w:rPr>
                      <w:rFonts w:ascii="Verdana" w:hAnsi="Verdana" w:cs="Calibri"/>
                      <w:sz w:val="18"/>
                      <w:szCs w:val="18"/>
                    </w:rPr>
                  </w:pPr>
                  <w:r w:rsidRPr="00C26B02">
                    <w:rPr>
                      <w:rFonts w:ascii="Verdana" w:hAnsi="Verdana" w:cs="Calibri"/>
                      <w:sz w:val="18"/>
                      <w:szCs w:val="18"/>
                    </w:rPr>
                    <w:t>b. = 5</w:t>
                  </w:r>
                </w:p>
                <w:p w14:paraId="767945B3" w14:textId="77777777" w:rsidR="00B81369" w:rsidRPr="00C26B02" w:rsidRDefault="00B81369" w:rsidP="00892ABC">
                  <w:pPr>
                    <w:jc w:val="center"/>
                    <w:rPr>
                      <w:rFonts w:ascii="Verdana" w:hAnsi="Verdana" w:cs="Calibri"/>
                      <w:sz w:val="18"/>
                      <w:szCs w:val="18"/>
                    </w:rPr>
                  </w:pPr>
                </w:p>
                <w:p w14:paraId="2573C955" w14:textId="77777777" w:rsidR="00B81369" w:rsidRPr="00C26B02" w:rsidRDefault="00B81369" w:rsidP="00892ABC">
                  <w:pPr>
                    <w:jc w:val="center"/>
                    <w:rPr>
                      <w:rFonts w:ascii="Verdana" w:hAnsi="Verdana" w:cs="Calibri"/>
                      <w:sz w:val="18"/>
                      <w:szCs w:val="18"/>
                    </w:rPr>
                  </w:pPr>
                </w:p>
                <w:p w14:paraId="65FF8B88" w14:textId="77777777" w:rsidR="00B81369" w:rsidRPr="00C26B02" w:rsidRDefault="00B81369" w:rsidP="00892ABC">
                  <w:pPr>
                    <w:jc w:val="center"/>
                    <w:rPr>
                      <w:rFonts w:ascii="Verdana" w:hAnsi="Verdana" w:cs="Calibri"/>
                      <w:sz w:val="18"/>
                      <w:szCs w:val="18"/>
                    </w:rPr>
                  </w:pPr>
                  <w:r w:rsidRPr="00C26B02">
                    <w:rPr>
                      <w:rFonts w:ascii="Verdana" w:hAnsi="Verdana" w:cs="Calibri"/>
                      <w:sz w:val="18"/>
                      <w:szCs w:val="18"/>
                    </w:rPr>
                    <w:t>c. = 0</w:t>
                  </w:r>
                </w:p>
                <w:p w14:paraId="1798CF74" w14:textId="77777777" w:rsidR="00B81369" w:rsidRPr="009E7558" w:rsidRDefault="00B81369" w:rsidP="00892ABC">
                  <w:pPr>
                    <w:jc w:val="center"/>
                    <w:rPr>
                      <w:rFonts w:cs="Arial"/>
                      <w:i/>
                    </w:rPr>
                  </w:pPr>
                </w:p>
              </w:tc>
              <w:tc>
                <w:tcPr>
                  <w:tcW w:w="755" w:type="pct"/>
                  <w:gridSpan w:val="2"/>
                  <w:vAlign w:val="center"/>
                </w:tcPr>
                <w:p w14:paraId="5C5B4FF5" w14:textId="77777777" w:rsidR="00B81369" w:rsidRPr="009E7558" w:rsidRDefault="00B81369" w:rsidP="00892ABC">
                  <w:pPr>
                    <w:jc w:val="center"/>
                    <w:rPr>
                      <w:rFonts w:cs="Arial"/>
                      <w:b/>
                    </w:rPr>
                  </w:pPr>
                </w:p>
              </w:tc>
            </w:tr>
            <w:tr w:rsidR="00B81369" w:rsidRPr="009E7558" w14:paraId="7A21CA8E" w14:textId="77777777" w:rsidTr="00892ABC">
              <w:trPr>
                <w:gridAfter w:val="1"/>
                <w:wAfter w:w="7" w:type="pct"/>
              </w:trPr>
              <w:tc>
                <w:tcPr>
                  <w:tcW w:w="4993" w:type="pct"/>
                  <w:gridSpan w:val="8"/>
                  <w:tcBorders>
                    <w:top w:val="single" w:sz="4" w:space="0" w:color="auto"/>
                    <w:left w:val="single" w:sz="12" w:space="0" w:color="auto"/>
                    <w:bottom w:val="nil"/>
                    <w:right w:val="single" w:sz="12" w:space="0" w:color="auto"/>
                  </w:tcBorders>
                  <w:shd w:val="clear" w:color="auto" w:fill="B3B3B3"/>
                  <w:vAlign w:val="center"/>
                </w:tcPr>
                <w:p w14:paraId="38F3C037" w14:textId="77777777" w:rsidR="00B81369" w:rsidRPr="009E7558" w:rsidRDefault="00B81369" w:rsidP="00892ABC">
                  <w:pPr>
                    <w:ind w:left="340"/>
                    <w:rPr>
                      <w:rFonts w:cs="Arial"/>
                      <w:b/>
                      <w:sz w:val="2"/>
                      <w:szCs w:val="2"/>
                    </w:rPr>
                  </w:pPr>
                </w:p>
              </w:tc>
            </w:tr>
            <w:tr w:rsidR="00B81369" w:rsidRPr="009E7558" w14:paraId="2EC97213" w14:textId="77777777" w:rsidTr="00892ABC">
              <w:tc>
                <w:tcPr>
                  <w:tcW w:w="4151" w:type="pct"/>
                  <w:gridSpan w:val="4"/>
                  <w:tcBorders>
                    <w:top w:val="nil"/>
                    <w:left w:val="single" w:sz="12" w:space="0" w:color="auto"/>
                    <w:bottom w:val="nil"/>
                    <w:right w:val="nil"/>
                  </w:tcBorders>
                  <w:shd w:val="clear" w:color="auto" w:fill="B3B3B3"/>
                  <w:vAlign w:val="center"/>
                  <w:hideMark/>
                </w:tcPr>
                <w:p w14:paraId="7D649BD9" w14:textId="77777777" w:rsidR="00B81369" w:rsidRPr="009E7558" w:rsidRDefault="00B81369" w:rsidP="00892ABC">
                  <w:pPr>
                    <w:jc w:val="right"/>
                    <w:rPr>
                      <w:rFonts w:ascii="Verdana" w:hAnsi="Verdana"/>
                      <w:b/>
                      <w:sz w:val="16"/>
                      <w:szCs w:val="16"/>
                    </w:rPr>
                  </w:pPr>
                  <w:r w:rsidRPr="009E7558">
                    <w:rPr>
                      <w:rFonts w:ascii="Verdana" w:hAnsi="Verdana"/>
                      <w:b/>
                      <w:sz w:val="16"/>
                      <w:szCs w:val="16"/>
                    </w:rPr>
                    <w:t>SUBTOTAL A</w:t>
                  </w:r>
                </w:p>
              </w:tc>
              <w:tc>
                <w:tcPr>
                  <w:tcW w:w="72" w:type="pct"/>
                  <w:tcBorders>
                    <w:top w:val="nil"/>
                    <w:left w:val="nil"/>
                    <w:bottom w:val="nil"/>
                    <w:right w:val="single" w:sz="4" w:space="0" w:color="auto"/>
                  </w:tcBorders>
                  <w:shd w:val="clear" w:color="auto" w:fill="B3B3B3"/>
                  <w:vAlign w:val="center"/>
                </w:tcPr>
                <w:p w14:paraId="17BBD430" w14:textId="77777777" w:rsidR="00B81369" w:rsidRPr="009E7558" w:rsidRDefault="00B81369" w:rsidP="00892ABC">
                  <w:pPr>
                    <w:jc w:val="right"/>
                    <w:rPr>
                      <w:rFonts w:ascii="Verdana" w:hAnsi="Verdana"/>
                      <w:b/>
                      <w:sz w:val="16"/>
                      <w:szCs w:val="16"/>
                    </w:rPr>
                  </w:pPr>
                </w:p>
              </w:tc>
              <w:tc>
                <w:tcPr>
                  <w:tcW w:w="737" w:type="pct"/>
                  <w:gridSpan w:val="2"/>
                  <w:tcBorders>
                    <w:top w:val="single" w:sz="4" w:space="0" w:color="auto"/>
                    <w:left w:val="single" w:sz="4" w:space="0" w:color="auto"/>
                    <w:bottom w:val="single" w:sz="4" w:space="0" w:color="auto"/>
                    <w:right w:val="single" w:sz="4" w:space="0" w:color="auto"/>
                  </w:tcBorders>
                  <w:vAlign w:val="center"/>
                </w:tcPr>
                <w:p w14:paraId="1BC7EEC3" w14:textId="77777777" w:rsidR="00B81369" w:rsidRPr="009E7558" w:rsidRDefault="00B81369" w:rsidP="00892ABC">
                  <w:pPr>
                    <w:rPr>
                      <w:rFonts w:ascii="Verdana" w:hAnsi="Verdana"/>
                      <w:b/>
                    </w:rPr>
                  </w:pPr>
                </w:p>
              </w:tc>
              <w:tc>
                <w:tcPr>
                  <w:tcW w:w="40" w:type="pct"/>
                  <w:gridSpan w:val="2"/>
                  <w:tcBorders>
                    <w:top w:val="nil"/>
                    <w:left w:val="single" w:sz="4" w:space="0" w:color="auto"/>
                    <w:bottom w:val="nil"/>
                    <w:right w:val="single" w:sz="12" w:space="0" w:color="auto"/>
                  </w:tcBorders>
                  <w:shd w:val="clear" w:color="auto" w:fill="B3B3B3"/>
                  <w:vAlign w:val="center"/>
                </w:tcPr>
                <w:p w14:paraId="601F6097" w14:textId="77777777" w:rsidR="00B81369" w:rsidRPr="009E7558" w:rsidRDefault="00B81369" w:rsidP="00892ABC">
                  <w:pPr>
                    <w:rPr>
                      <w:rFonts w:ascii="Verdana" w:hAnsi="Verdana"/>
                      <w:b/>
                      <w:sz w:val="16"/>
                      <w:szCs w:val="16"/>
                    </w:rPr>
                  </w:pPr>
                </w:p>
              </w:tc>
            </w:tr>
            <w:tr w:rsidR="00B81369" w:rsidRPr="009E7558" w14:paraId="44813A85" w14:textId="77777777" w:rsidTr="00892ABC">
              <w:trPr>
                <w:gridAfter w:val="1"/>
                <w:wAfter w:w="7" w:type="pct"/>
              </w:trPr>
              <w:tc>
                <w:tcPr>
                  <w:tcW w:w="4993" w:type="pct"/>
                  <w:gridSpan w:val="8"/>
                  <w:tcBorders>
                    <w:top w:val="nil"/>
                    <w:left w:val="single" w:sz="12" w:space="0" w:color="auto"/>
                    <w:bottom w:val="nil"/>
                    <w:right w:val="single" w:sz="12" w:space="0" w:color="auto"/>
                  </w:tcBorders>
                  <w:shd w:val="clear" w:color="auto" w:fill="B3B3B3"/>
                  <w:vAlign w:val="center"/>
                </w:tcPr>
                <w:p w14:paraId="012A07FE" w14:textId="77777777" w:rsidR="00B81369" w:rsidRPr="009E7558" w:rsidRDefault="00B81369" w:rsidP="00892ABC">
                  <w:pPr>
                    <w:ind w:left="340"/>
                    <w:rPr>
                      <w:rFonts w:ascii="Verdana" w:hAnsi="Verdana"/>
                      <w:b/>
                      <w:sz w:val="2"/>
                      <w:szCs w:val="2"/>
                    </w:rPr>
                  </w:pPr>
                </w:p>
              </w:tc>
            </w:tr>
            <w:tr w:rsidR="00B81369" w:rsidRPr="009E7558" w14:paraId="497B7E9C" w14:textId="77777777" w:rsidTr="00892ABC">
              <w:trPr>
                <w:gridAfter w:val="1"/>
                <w:wAfter w:w="7" w:type="pct"/>
              </w:trPr>
              <w:tc>
                <w:tcPr>
                  <w:tcW w:w="4993" w:type="pct"/>
                  <w:gridSpan w:val="8"/>
                  <w:tcBorders>
                    <w:top w:val="nil"/>
                    <w:left w:val="single" w:sz="12" w:space="0" w:color="auto"/>
                    <w:bottom w:val="single" w:sz="12" w:space="0" w:color="auto"/>
                    <w:right w:val="single" w:sz="12" w:space="0" w:color="auto"/>
                  </w:tcBorders>
                  <w:shd w:val="clear" w:color="auto" w:fill="000000"/>
                  <w:vAlign w:val="center"/>
                </w:tcPr>
                <w:p w14:paraId="2CAED058" w14:textId="77777777" w:rsidR="00B81369" w:rsidRPr="009E7558" w:rsidRDefault="00B81369" w:rsidP="00892ABC">
                  <w:pPr>
                    <w:ind w:left="340"/>
                    <w:rPr>
                      <w:rFonts w:ascii="Verdana" w:hAnsi="Verdana"/>
                      <w:b/>
                      <w:sz w:val="2"/>
                      <w:szCs w:val="2"/>
                    </w:rPr>
                  </w:pPr>
                </w:p>
              </w:tc>
            </w:tr>
          </w:tbl>
          <w:p w14:paraId="21B4FAD2" w14:textId="77777777" w:rsidR="00B81369" w:rsidRPr="00C26B02" w:rsidRDefault="00B81369" w:rsidP="00892ABC">
            <w:pPr>
              <w:autoSpaceDE w:val="0"/>
              <w:autoSpaceDN w:val="0"/>
              <w:adjustRightInd w:val="0"/>
              <w:jc w:val="both"/>
              <w:rPr>
                <w:rFonts w:ascii="Verdana" w:hAnsi="Verdana" w:cs="Calibri"/>
                <w:sz w:val="18"/>
                <w:szCs w:val="18"/>
              </w:rPr>
            </w:pPr>
          </w:p>
          <w:p w14:paraId="3706FD17" w14:textId="77777777" w:rsidR="00B81369" w:rsidRPr="00C26B02" w:rsidRDefault="00B81369" w:rsidP="00892ABC">
            <w:pPr>
              <w:tabs>
                <w:tab w:val="left" w:pos="993"/>
              </w:tabs>
              <w:rPr>
                <w:rFonts w:ascii="Verdana" w:hAnsi="Verdana" w:cs="Calibri"/>
                <w:sz w:val="18"/>
                <w:szCs w:val="18"/>
              </w:rPr>
            </w:pPr>
            <w:r w:rsidRPr="00C26B02">
              <w:rPr>
                <w:rFonts w:ascii="Verdana" w:hAnsi="Verdana" w:cs="Calibri"/>
                <w:sz w:val="18"/>
                <w:szCs w:val="18"/>
              </w:rPr>
              <w:t xml:space="preserve">NOTA. La experiencia específica será contabilizada como experiencia general y como experiencia especifica. </w:t>
            </w:r>
          </w:p>
          <w:p w14:paraId="22283B0B" w14:textId="77777777" w:rsidR="00B81369" w:rsidRPr="00C26B02" w:rsidRDefault="00B81369" w:rsidP="00892ABC">
            <w:pPr>
              <w:tabs>
                <w:tab w:val="left" w:pos="993"/>
              </w:tabs>
              <w:rPr>
                <w:rFonts w:ascii="Verdana" w:hAnsi="Verdana" w:cs="Calibri"/>
                <w:sz w:val="18"/>
                <w:szCs w:val="18"/>
              </w:rPr>
            </w:pPr>
          </w:p>
          <w:p w14:paraId="7C6DC6BF" w14:textId="77777777" w:rsidR="00B81369" w:rsidRDefault="00B81369" w:rsidP="00892ABC">
            <w:pPr>
              <w:tabs>
                <w:tab w:val="left" w:pos="993"/>
              </w:tabs>
              <w:rPr>
                <w:rFonts w:ascii="Verdana" w:hAnsi="Verdana" w:cs="Calibri"/>
                <w:sz w:val="18"/>
                <w:szCs w:val="18"/>
              </w:rPr>
            </w:pPr>
            <w:r w:rsidRPr="00C26B02">
              <w:rPr>
                <w:rFonts w:ascii="Verdana" w:hAnsi="Verdana" w:cs="Calibri"/>
                <w:sz w:val="18"/>
                <w:szCs w:val="18"/>
              </w:rPr>
              <w:t>La experiencia general y específica de la empresa proponente será calificada sobre 20 puntos, de acuerdo al criterio que se expone en las tabla 8.</w:t>
            </w:r>
          </w:p>
          <w:p w14:paraId="1A6E7E9B" w14:textId="77777777" w:rsidR="00B81369" w:rsidRDefault="00B81369" w:rsidP="00892ABC">
            <w:pPr>
              <w:tabs>
                <w:tab w:val="left" w:pos="993"/>
              </w:tabs>
              <w:rPr>
                <w:rFonts w:ascii="Verdana" w:hAnsi="Verdana" w:cs="Calibri"/>
                <w:sz w:val="18"/>
                <w:szCs w:val="18"/>
              </w:rPr>
            </w:pPr>
          </w:p>
          <w:p w14:paraId="1BFBC578" w14:textId="77777777" w:rsidR="00B81369" w:rsidRPr="002B43E8" w:rsidRDefault="00B81369" w:rsidP="00174131">
            <w:pPr>
              <w:pStyle w:val="Ttulo2"/>
              <w:numPr>
                <w:ilvl w:val="1"/>
                <w:numId w:val="68"/>
              </w:numPr>
              <w:spacing w:before="0" w:after="0"/>
              <w:rPr>
                <w:rFonts w:ascii="Calibri" w:eastAsia="Calibri" w:hAnsi="Calibri" w:cs="Calibri"/>
                <w:sz w:val="22"/>
                <w:szCs w:val="22"/>
                <w:lang w:val="es-BO"/>
              </w:rPr>
            </w:pPr>
            <w:bookmarkStart w:id="50" w:name="_Toc349468503"/>
            <w:bookmarkStart w:id="51" w:name="_Toc393963884"/>
            <w:bookmarkStart w:id="52" w:name="_Toc445474236"/>
            <w:r w:rsidRPr="00C26B02">
              <w:rPr>
                <w:rFonts w:ascii="Verdana" w:hAnsi="Verdana" w:cs="Calibri"/>
                <w:bCs w:val="0"/>
                <w:i w:val="0"/>
                <w:iCs w:val="0"/>
                <w:sz w:val="18"/>
                <w:szCs w:val="18"/>
              </w:rPr>
              <w:t>EVALUACIÓN CAPACIDAD FINANCIERA</w:t>
            </w:r>
            <w:bookmarkEnd w:id="50"/>
            <w:bookmarkEnd w:id="51"/>
            <w:bookmarkEnd w:id="52"/>
            <w:r w:rsidRPr="00C26B02">
              <w:rPr>
                <w:rFonts w:ascii="Verdana" w:hAnsi="Verdana" w:cs="Calibri"/>
                <w:bCs w:val="0"/>
                <w:i w:val="0"/>
                <w:iCs w:val="0"/>
                <w:sz w:val="18"/>
                <w:szCs w:val="18"/>
              </w:rPr>
              <w:t xml:space="preserve"> </w:t>
            </w:r>
          </w:p>
          <w:p w14:paraId="24D3592C" w14:textId="77777777" w:rsidR="00B81369" w:rsidRDefault="00B81369" w:rsidP="00892ABC">
            <w:pPr>
              <w:tabs>
                <w:tab w:val="left" w:pos="993"/>
              </w:tabs>
              <w:rPr>
                <w:rFonts w:ascii="Verdana" w:hAnsi="Verdana" w:cs="Calibri"/>
                <w:sz w:val="18"/>
                <w:szCs w:val="18"/>
              </w:rPr>
            </w:pPr>
          </w:p>
          <w:p w14:paraId="5B10B8E3" w14:textId="77777777" w:rsidR="00B81369" w:rsidRPr="00C26B02" w:rsidRDefault="00B81369" w:rsidP="00892ABC">
            <w:pPr>
              <w:tabs>
                <w:tab w:val="left" w:pos="993"/>
              </w:tabs>
              <w:jc w:val="both"/>
              <w:rPr>
                <w:rFonts w:ascii="Verdana" w:hAnsi="Verdana" w:cs="Calibri"/>
                <w:sz w:val="18"/>
                <w:szCs w:val="18"/>
              </w:rPr>
            </w:pPr>
            <w:r w:rsidRPr="00C26B02">
              <w:rPr>
                <w:rFonts w:ascii="Verdana" w:hAnsi="Verdana" w:cs="Calibri"/>
                <w:sz w:val="18"/>
                <w:szCs w:val="18"/>
              </w:rPr>
              <w:t xml:space="preserve">La evaluación de la capacidad financiera de la empresa proponente se realizará en base a los Estados Financieros Auditados de la </w:t>
            </w:r>
            <w:r w:rsidRPr="00C26B02">
              <w:rPr>
                <w:rFonts w:ascii="Verdana" w:hAnsi="Verdana" w:cs="Calibri"/>
                <w:b/>
                <w:sz w:val="18"/>
                <w:szCs w:val="18"/>
              </w:rPr>
              <w:t>última gestión contable</w:t>
            </w:r>
            <w:r w:rsidRPr="00C26B02">
              <w:rPr>
                <w:rFonts w:ascii="Verdana" w:hAnsi="Verdana" w:cs="Calibri"/>
                <w:sz w:val="18"/>
                <w:szCs w:val="18"/>
              </w:rPr>
              <w:t xml:space="preserve"> que deberán ser presentados con la propuesta. Se efectuará tomando en consideración los indicadores establecidos en la tabla 9. Dicha evaluación tendrá un valor de </w:t>
            </w:r>
            <w:r w:rsidRPr="00C26B02">
              <w:rPr>
                <w:rFonts w:ascii="Verdana" w:hAnsi="Verdana" w:cs="Calibri"/>
                <w:b/>
                <w:sz w:val="18"/>
                <w:szCs w:val="18"/>
              </w:rPr>
              <w:t>10 puntos</w:t>
            </w:r>
            <w:r w:rsidRPr="00C26B02">
              <w:rPr>
                <w:rFonts w:ascii="Verdana" w:hAnsi="Verdana" w:cs="Calibri"/>
                <w:sz w:val="18"/>
                <w:szCs w:val="18"/>
              </w:rPr>
              <w:t>.</w:t>
            </w:r>
          </w:p>
          <w:p w14:paraId="2B91B661" w14:textId="77777777" w:rsidR="00B81369" w:rsidRPr="00C26B02" w:rsidRDefault="00B81369" w:rsidP="00892ABC">
            <w:pPr>
              <w:tabs>
                <w:tab w:val="left" w:pos="993"/>
              </w:tabs>
              <w:ind w:left="426"/>
              <w:jc w:val="both"/>
              <w:rPr>
                <w:rFonts w:ascii="Verdana" w:hAnsi="Verdana" w:cs="Calibri"/>
                <w:sz w:val="18"/>
                <w:szCs w:val="18"/>
              </w:rPr>
            </w:pPr>
          </w:p>
          <w:p w14:paraId="100E7FE2" w14:textId="77777777" w:rsidR="00B81369" w:rsidRPr="00C26B02" w:rsidRDefault="00B81369" w:rsidP="00892ABC">
            <w:pPr>
              <w:tabs>
                <w:tab w:val="left" w:pos="993"/>
              </w:tabs>
              <w:jc w:val="both"/>
              <w:rPr>
                <w:rFonts w:ascii="Verdana" w:hAnsi="Verdana" w:cs="Calibri"/>
                <w:sz w:val="18"/>
                <w:szCs w:val="18"/>
              </w:rPr>
            </w:pPr>
            <w:r w:rsidRPr="00C26B02">
              <w:rPr>
                <w:rFonts w:ascii="Verdana" w:hAnsi="Verdana" w:cs="Calibri"/>
                <w:sz w:val="18"/>
                <w:szCs w:val="18"/>
              </w:rPr>
              <w:t>Los indicadores se describen a continuación:</w:t>
            </w:r>
          </w:p>
          <w:p w14:paraId="174CB002" w14:textId="77777777" w:rsidR="00B81369" w:rsidRPr="00C26B02" w:rsidRDefault="00B81369" w:rsidP="00892ABC">
            <w:pPr>
              <w:tabs>
                <w:tab w:val="left" w:pos="993"/>
              </w:tabs>
              <w:ind w:left="426"/>
              <w:jc w:val="both"/>
              <w:rPr>
                <w:rFonts w:ascii="Verdana" w:hAnsi="Verdana" w:cs="Calibri"/>
                <w:sz w:val="18"/>
                <w:szCs w:val="18"/>
              </w:rPr>
            </w:pPr>
          </w:p>
          <w:p w14:paraId="74090B53" w14:textId="77777777" w:rsidR="00B81369" w:rsidRPr="00C26B02" w:rsidRDefault="00B81369" w:rsidP="00174131">
            <w:pPr>
              <w:numPr>
                <w:ilvl w:val="0"/>
                <w:numId w:val="44"/>
              </w:numPr>
              <w:tabs>
                <w:tab w:val="left" w:pos="993"/>
              </w:tabs>
              <w:jc w:val="both"/>
              <w:rPr>
                <w:rFonts w:ascii="Verdana" w:hAnsi="Verdana" w:cs="Calibri"/>
                <w:sz w:val="18"/>
                <w:szCs w:val="18"/>
              </w:rPr>
            </w:pPr>
            <w:r w:rsidRPr="00C26B02">
              <w:rPr>
                <w:rFonts w:ascii="Verdana" w:hAnsi="Verdana" w:cs="Calibri"/>
                <w:b/>
                <w:sz w:val="18"/>
                <w:szCs w:val="18"/>
              </w:rPr>
              <w:t>Indicador de Rentabilidad sobre Patrimonio (ROE).-</w:t>
            </w:r>
            <w:r w:rsidRPr="00C26B02">
              <w:rPr>
                <w:rFonts w:ascii="Verdana" w:hAnsi="Verdana" w:cs="Calibri"/>
                <w:sz w:val="18"/>
                <w:szCs w:val="18"/>
              </w:rPr>
              <w:t xml:space="preserve"> Mide la rentabilidad generada por el patrimonio neto de la empresa.</w:t>
            </w:r>
          </w:p>
          <w:p w14:paraId="1A045DC0" w14:textId="77777777" w:rsidR="00B81369" w:rsidRPr="00C26B02" w:rsidRDefault="00B81369" w:rsidP="00174131">
            <w:pPr>
              <w:numPr>
                <w:ilvl w:val="0"/>
                <w:numId w:val="44"/>
              </w:numPr>
              <w:tabs>
                <w:tab w:val="left" w:pos="993"/>
              </w:tabs>
              <w:jc w:val="both"/>
              <w:rPr>
                <w:rFonts w:ascii="Verdana" w:hAnsi="Verdana" w:cs="Calibri"/>
                <w:sz w:val="18"/>
                <w:szCs w:val="18"/>
              </w:rPr>
            </w:pPr>
            <w:r w:rsidRPr="00C26B02">
              <w:rPr>
                <w:rFonts w:ascii="Verdana" w:hAnsi="Verdana" w:cs="Calibri"/>
                <w:b/>
                <w:sz w:val="18"/>
                <w:szCs w:val="18"/>
              </w:rPr>
              <w:t>Indicador de Rentabilidad sobre Activos (ROA)</w:t>
            </w:r>
            <w:r w:rsidRPr="00C26B02">
              <w:rPr>
                <w:rFonts w:ascii="Verdana" w:hAnsi="Verdana" w:cs="Calibri"/>
                <w:sz w:val="18"/>
                <w:szCs w:val="18"/>
              </w:rPr>
              <w:t>.- Mide la rentabilidad sobre los activos de la empresa.</w:t>
            </w:r>
          </w:p>
          <w:p w14:paraId="348D461F" w14:textId="77777777" w:rsidR="00B81369" w:rsidRPr="00C26B02" w:rsidRDefault="00B81369" w:rsidP="00174131">
            <w:pPr>
              <w:numPr>
                <w:ilvl w:val="0"/>
                <w:numId w:val="44"/>
              </w:numPr>
              <w:tabs>
                <w:tab w:val="left" w:pos="993"/>
              </w:tabs>
              <w:jc w:val="both"/>
              <w:rPr>
                <w:rFonts w:ascii="Verdana" w:hAnsi="Verdana" w:cs="Calibri"/>
                <w:sz w:val="18"/>
                <w:szCs w:val="18"/>
              </w:rPr>
            </w:pPr>
            <w:r w:rsidRPr="00C26B02">
              <w:rPr>
                <w:rFonts w:ascii="Verdana" w:hAnsi="Verdana" w:cs="Calibri"/>
                <w:b/>
                <w:sz w:val="18"/>
                <w:szCs w:val="18"/>
              </w:rPr>
              <w:t>Indicador de Liquidez Corriente (LC)</w:t>
            </w:r>
            <w:r w:rsidRPr="00C26B02">
              <w:rPr>
                <w:rFonts w:ascii="Verdana" w:hAnsi="Verdana" w:cs="Calibri"/>
                <w:sz w:val="18"/>
                <w:szCs w:val="18"/>
              </w:rPr>
              <w:t>.- Mide la capacidad de pago de la deuda inmediata de la empresa.</w:t>
            </w:r>
          </w:p>
          <w:p w14:paraId="2AC7F605" w14:textId="77777777" w:rsidR="00B81369" w:rsidRPr="00C26B02" w:rsidRDefault="00B81369" w:rsidP="00174131">
            <w:pPr>
              <w:numPr>
                <w:ilvl w:val="0"/>
                <w:numId w:val="44"/>
              </w:numPr>
              <w:tabs>
                <w:tab w:val="left" w:pos="993"/>
              </w:tabs>
              <w:jc w:val="both"/>
              <w:rPr>
                <w:rFonts w:ascii="Verdana" w:hAnsi="Verdana" w:cs="Calibri"/>
                <w:sz w:val="18"/>
                <w:szCs w:val="18"/>
              </w:rPr>
            </w:pPr>
            <w:r w:rsidRPr="00C26B02">
              <w:rPr>
                <w:rFonts w:ascii="Verdana" w:hAnsi="Verdana" w:cs="Calibri"/>
                <w:b/>
                <w:sz w:val="18"/>
                <w:szCs w:val="18"/>
              </w:rPr>
              <w:t>Indicador de Relación Pasivo–Patrimonio (P/P).-</w:t>
            </w:r>
            <w:r w:rsidRPr="00C26B02">
              <w:rPr>
                <w:rFonts w:ascii="Verdana" w:hAnsi="Verdana" w:cs="Calibri"/>
                <w:sz w:val="18"/>
                <w:szCs w:val="18"/>
              </w:rPr>
              <w:t xml:space="preserve"> Mide la intensidad de los pasivos con relación al patrimonio de la empresa.</w:t>
            </w:r>
          </w:p>
          <w:p w14:paraId="5435E0BA" w14:textId="77777777" w:rsidR="00B81369" w:rsidRDefault="00B81369" w:rsidP="00892ABC">
            <w:pPr>
              <w:tabs>
                <w:tab w:val="left" w:pos="993"/>
              </w:tabs>
              <w:rPr>
                <w:rFonts w:ascii="Verdana" w:hAnsi="Verdana" w:cs="Calibri"/>
                <w:sz w:val="18"/>
                <w:szCs w:val="18"/>
              </w:rPr>
            </w:pPr>
          </w:p>
          <w:p w14:paraId="31FB2147" w14:textId="77777777" w:rsidR="00B81369" w:rsidRPr="002B43E8" w:rsidRDefault="00B81369" w:rsidP="00892ABC">
            <w:pPr>
              <w:tabs>
                <w:tab w:val="left" w:pos="993"/>
              </w:tabs>
              <w:ind w:left="1068"/>
              <w:jc w:val="center"/>
              <w:rPr>
                <w:rFonts w:ascii="Calibri" w:eastAsia="Calibri" w:hAnsi="Calibri" w:cs="Calibri"/>
                <w:b/>
                <w:sz w:val="22"/>
                <w:szCs w:val="22"/>
              </w:rPr>
            </w:pPr>
            <w:r w:rsidRPr="002B43E8">
              <w:rPr>
                <w:rFonts w:ascii="Calibri" w:eastAsia="Calibri" w:hAnsi="Calibri" w:cs="Calibri"/>
                <w:b/>
                <w:sz w:val="22"/>
                <w:szCs w:val="22"/>
              </w:rPr>
              <w:t>Tabla 9.  Indicadores Financieros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82"/>
              <w:gridCol w:w="4399"/>
              <w:gridCol w:w="1520"/>
              <w:gridCol w:w="1279"/>
            </w:tblGrid>
            <w:tr w:rsidR="00B81369" w:rsidRPr="002B43E8" w14:paraId="29CB0864" w14:textId="77777777" w:rsidTr="00892ABC">
              <w:trPr>
                <w:jc w:val="center"/>
              </w:trPr>
              <w:tc>
                <w:tcPr>
                  <w:tcW w:w="1139"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A38753E" w14:textId="77777777" w:rsidR="00B81369" w:rsidRPr="002B43E8" w:rsidRDefault="00B81369" w:rsidP="00892ABC">
                  <w:pPr>
                    <w:tabs>
                      <w:tab w:val="left" w:pos="993"/>
                    </w:tabs>
                    <w:jc w:val="center"/>
                    <w:rPr>
                      <w:rFonts w:ascii="Calibri" w:eastAsia="Calibri" w:hAnsi="Calibri" w:cs="Calibri"/>
                      <w:b/>
                      <w:sz w:val="22"/>
                      <w:szCs w:val="22"/>
                    </w:rPr>
                  </w:pPr>
                  <w:r w:rsidRPr="002B43E8">
                    <w:rPr>
                      <w:rFonts w:ascii="Calibri" w:eastAsia="Calibri" w:hAnsi="Calibri" w:cs="Calibri"/>
                      <w:b/>
                      <w:sz w:val="22"/>
                      <w:szCs w:val="22"/>
                    </w:rPr>
                    <w:t>INDICADORES</w:t>
                  </w:r>
                </w:p>
              </w:tc>
              <w:tc>
                <w:tcPr>
                  <w:tcW w:w="2353"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2F673D6" w14:textId="77777777" w:rsidR="00B81369" w:rsidRPr="002B43E8" w:rsidRDefault="00B81369" w:rsidP="00892ABC">
                  <w:pPr>
                    <w:tabs>
                      <w:tab w:val="left" w:pos="993"/>
                    </w:tabs>
                    <w:ind w:left="426"/>
                    <w:jc w:val="center"/>
                    <w:rPr>
                      <w:rFonts w:ascii="Calibri" w:eastAsia="Calibri" w:hAnsi="Calibri" w:cs="Calibri"/>
                      <w:b/>
                      <w:sz w:val="22"/>
                      <w:szCs w:val="22"/>
                    </w:rPr>
                  </w:pPr>
                  <w:r w:rsidRPr="002B43E8">
                    <w:rPr>
                      <w:rFonts w:ascii="Calibri" w:eastAsia="Calibri" w:hAnsi="Calibri" w:cs="Calibri"/>
                      <w:b/>
                      <w:sz w:val="22"/>
                      <w:szCs w:val="22"/>
                    </w:rPr>
                    <w:t>FORMULAS</w:t>
                  </w:r>
                </w:p>
              </w:tc>
              <w:tc>
                <w:tcPr>
                  <w:tcW w:w="818"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3C6A7F1" w14:textId="77777777" w:rsidR="00B81369" w:rsidRPr="002B43E8" w:rsidRDefault="00B81369" w:rsidP="00892ABC">
                  <w:pPr>
                    <w:tabs>
                      <w:tab w:val="left" w:pos="993"/>
                    </w:tabs>
                    <w:jc w:val="center"/>
                    <w:rPr>
                      <w:rFonts w:ascii="Calibri" w:eastAsia="Calibri" w:hAnsi="Calibri" w:cs="Calibri"/>
                      <w:b/>
                      <w:sz w:val="22"/>
                      <w:szCs w:val="22"/>
                    </w:rPr>
                  </w:pPr>
                  <w:r w:rsidRPr="002B43E8">
                    <w:rPr>
                      <w:rFonts w:ascii="Calibri" w:eastAsia="Calibri" w:hAnsi="Calibri" w:cs="Calibri"/>
                      <w:b/>
                      <w:sz w:val="22"/>
                      <w:szCs w:val="22"/>
                    </w:rPr>
                    <w:t>RESULTADO</w:t>
                  </w:r>
                </w:p>
              </w:tc>
              <w:tc>
                <w:tcPr>
                  <w:tcW w:w="690"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725A22A" w14:textId="77777777" w:rsidR="00B81369" w:rsidRPr="002B43E8" w:rsidRDefault="00B81369" w:rsidP="00892ABC">
                  <w:pPr>
                    <w:tabs>
                      <w:tab w:val="left" w:pos="993"/>
                    </w:tabs>
                    <w:jc w:val="center"/>
                    <w:rPr>
                      <w:rFonts w:ascii="Calibri" w:eastAsia="Calibri" w:hAnsi="Calibri" w:cs="Calibri"/>
                      <w:b/>
                      <w:sz w:val="22"/>
                      <w:szCs w:val="22"/>
                    </w:rPr>
                  </w:pPr>
                  <w:r w:rsidRPr="002B43E8">
                    <w:rPr>
                      <w:rFonts w:ascii="Calibri" w:eastAsia="Calibri" w:hAnsi="Calibri" w:cs="Calibri"/>
                      <w:b/>
                      <w:sz w:val="22"/>
                      <w:szCs w:val="22"/>
                    </w:rPr>
                    <w:t>PUNTAJE</w:t>
                  </w:r>
                </w:p>
              </w:tc>
            </w:tr>
            <w:tr w:rsidR="00B81369" w:rsidRPr="002B43E8" w14:paraId="5C086B4A" w14:textId="77777777" w:rsidTr="00892ABC">
              <w:trPr>
                <w:trHeight w:val="673"/>
                <w:jc w:val="center"/>
              </w:trPr>
              <w:tc>
                <w:tcPr>
                  <w:tcW w:w="1139" w:type="pct"/>
                  <w:tcBorders>
                    <w:top w:val="single" w:sz="4" w:space="0" w:color="000000"/>
                    <w:left w:val="single" w:sz="4" w:space="0" w:color="000000"/>
                    <w:bottom w:val="single" w:sz="4" w:space="0" w:color="000000"/>
                    <w:right w:val="single" w:sz="4" w:space="0" w:color="000000"/>
                  </w:tcBorders>
                  <w:vAlign w:val="center"/>
                  <w:hideMark/>
                </w:tcPr>
                <w:p w14:paraId="6D0DA3B7" w14:textId="77777777" w:rsidR="00B81369" w:rsidRPr="00C26B02" w:rsidRDefault="00B81369" w:rsidP="00892ABC">
                  <w:pPr>
                    <w:tabs>
                      <w:tab w:val="left" w:pos="993"/>
                    </w:tabs>
                    <w:ind w:left="50" w:hanging="50"/>
                    <w:rPr>
                      <w:rFonts w:ascii="Verdana" w:hAnsi="Verdana" w:cs="Calibri"/>
                      <w:sz w:val="18"/>
                      <w:szCs w:val="18"/>
                    </w:rPr>
                  </w:pPr>
                  <w:r w:rsidRPr="00C26B02">
                    <w:rPr>
                      <w:rFonts w:ascii="Verdana" w:hAnsi="Verdana" w:cs="Calibri"/>
                      <w:sz w:val="18"/>
                      <w:szCs w:val="18"/>
                    </w:rPr>
                    <w:t>RENTABILIDAD SOBRE PATRIMONIO</w:t>
                  </w:r>
                </w:p>
              </w:tc>
              <w:tc>
                <w:tcPr>
                  <w:tcW w:w="2353" w:type="pct"/>
                  <w:tcBorders>
                    <w:top w:val="single" w:sz="4" w:space="0" w:color="000000"/>
                    <w:left w:val="single" w:sz="4" w:space="0" w:color="000000"/>
                    <w:bottom w:val="single" w:sz="4" w:space="0" w:color="000000"/>
                    <w:right w:val="single" w:sz="4" w:space="0" w:color="000000"/>
                  </w:tcBorders>
                  <w:vAlign w:val="center"/>
                  <w:hideMark/>
                </w:tcPr>
                <w:p w14:paraId="3F4E96F2" w14:textId="77777777" w:rsidR="00B81369" w:rsidRPr="00C26B02" w:rsidRDefault="00B81369" w:rsidP="00892ABC">
                  <w:pPr>
                    <w:tabs>
                      <w:tab w:val="left" w:pos="993"/>
                    </w:tabs>
                    <w:ind w:left="426"/>
                    <w:jc w:val="center"/>
                    <w:rPr>
                      <w:rFonts w:ascii="Verdana" w:hAnsi="Verdana" w:cs="Calibri"/>
                      <w:sz w:val="18"/>
                      <w:szCs w:val="18"/>
                    </w:rPr>
                  </w:pPr>
                  <w:r w:rsidRPr="00C26B02">
                    <w:rPr>
                      <w:rFonts w:ascii="Verdana" w:hAnsi="Verdana" w:cs="Calibri"/>
                      <w:sz w:val="18"/>
                      <w:szCs w:val="18"/>
                    </w:rPr>
                    <w:object w:dxaOrig="3900" w:dyaOrig="680" w14:anchorId="359843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3.7pt;height:29.2pt" o:ole="">
                        <v:imagedata r:id="rId16" o:title=""/>
                      </v:shape>
                      <o:OLEObject Type="Embed" ProgID="Equation.3" ShapeID="_x0000_i1025" DrawAspect="Content" ObjectID="_1522692820" r:id="rId17"/>
                    </w:object>
                  </w:r>
                </w:p>
              </w:tc>
              <w:tc>
                <w:tcPr>
                  <w:tcW w:w="818" w:type="pct"/>
                  <w:tcBorders>
                    <w:top w:val="single" w:sz="4" w:space="0" w:color="000000"/>
                    <w:left w:val="single" w:sz="4" w:space="0" w:color="000000"/>
                    <w:bottom w:val="single" w:sz="4" w:space="0" w:color="000000"/>
                    <w:right w:val="single" w:sz="4" w:space="0" w:color="000000"/>
                  </w:tcBorders>
                  <w:vAlign w:val="center"/>
                </w:tcPr>
                <w:p w14:paraId="4501984E" w14:textId="77777777" w:rsidR="00B81369" w:rsidRPr="00C26B02" w:rsidRDefault="00B81369" w:rsidP="00892ABC">
                  <w:pPr>
                    <w:tabs>
                      <w:tab w:val="left" w:pos="993"/>
                    </w:tabs>
                    <w:ind w:left="-21"/>
                    <w:jc w:val="center"/>
                    <w:rPr>
                      <w:rFonts w:ascii="Verdana" w:hAnsi="Verdana" w:cs="Calibri"/>
                      <w:sz w:val="18"/>
                      <w:szCs w:val="18"/>
                    </w:rPr>
                  </w:pPr>
                  <w:r w:rsidRPr="00C26B02">
                    <w:rPr>
                      <w:rFonts w:ascii="Verdana" w:hAnsi="Verdana" w:cs="Calibri"/>
                      <w:sz w:val="18"/>
                      <w:szCs w:val="18"/>
                    </w:rPr>
                    <w:t>&gt;1</w:t>
                  </w:r>
                </w:p>
                <w:p w14:paraId="693CD2BB" w14:textId="77777777" w:rsidR="00B81369" w:rsidRPr="00C26B02" w:rsidRDefault="00B81369" w:rsidP="00892ABC">
                  <w:pPr>
                    <w:tabs>
                      <w:tab w:val="left" w:pos="993"/>
                    </w:tabs>
                    <w:ind w:left="-21"/>
                    <w:jc w:val="center"/>
                    <w:rPr>
                      <w:rFonts w:ascii="Verdana" w:hAnsi="Verdana" w:cs="Calibri"/>
                      <w:sz w:val="18"/>
                      <w:szCs w:val="18"/>
                    </w:rPr>
                  </w:pPr>
                  <w:r w:rsidRPr="00C26B02">
                    <w:rPr>
                      <w:rFonts w:ascii="Verdana" w:hAnsi="Verdana" w:cs="Calibri"/>
                      <w:sz w:val="18"/>
                      <w:szCs w:val="18"/>
                    </w:rPr>
                    <w:t>&lt; 1</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5D6D4D70" w14:textId="77777777" w:rsidR="00B81369" w:rsidRPr="00C26B02" w:rsidRDefault="00B81369" w:rsidP="00892ABC">
                  <w:pPr>
                    <w:tabs>
                      <w:tab w:val="left" w:pos="993"/>
                    </w:tabs>
                    <w:ind w:left="-21"/>
                    <w:jc w:val="center"/>
                    <w:rPr>
                      <w:rFonts w:ascii="Verdana" w:hAnsi="Verdana" w:cs="Calibri"/>
                      <w:sz w:val="18"/>
                      <w:szCs w:val="18"/>
                    </w:rPr>
                  </w:pPr>
                  <w:r w:rsidRPr="00C26B02">
                    <w:rPr>
                      <w:rFonts w:ascii="Verdana" w:hAnsi="Verdana" w:cs="Calibri"/>
                      <w:sz w:val="18"/>
                      <w:szCs w:val="18"/>
                    </w:rPr>
                    <w:t>2,5</w:t>
                  </w:r>
                </w:p>
                <w:p w14:paraId="4540A50B" w14:textId="77777777" w:rsidR="00B81369" w:rsidRPr="00C26B02" w:rsidRDefault="00B81369" w:rsidP="00892ABC">
                  <w:pPr>
                    <w:tabs>
                      <w:tab w:val="left" w:pos="993"/>
                    </w:tabs>
                    <w:ind w:left="-21"/>
                    <w:jc w:val="center"/>
                    <w:rPr>
                      <w:rFonts w:ascii="Verdana" w:hAnsi="Verdana" w:cs="Calibri"/>
                      <w:sz w:val="18"/>
                      <w:szCs w:val="18"/>
                    </w:rPr>
                  </w:pPr>
                  <w:r w:rsidRPr="00C26B02">
                    <w:rPr>
                      <w:rFonts w:ascii="Verdana" w:hAnsi="Verdana" w:cs="Calibri"/>
                      <w:sz w:val="18"/>
                      <w:szCs w:val="18"/>
                    </w:rPr>
                    <w:t>0</w:t>
                  </w:r>
                </w:p>
              </w:tc>
            </w:tr>
            <w:tr w:rsidR="00B81369" w:rsidRPr="002B43E8" w14:paraId="7FEB7CA6" w14:textId="77777777" w:rsidTr="00892ABC">
              <w:trPr>
                <w:trHeight w:val="699"/>
                <w:jc w:val="center"/>
              </w:trPr>
              <w:tc>
                <w:tcPr>
                  <w:tcW w:w="1139" w:type="pct"/>
                  <w:tcBorders>
                    <w:top w:val="single" w:sz="4" w:space="0" w:color="000000"/>
                    <w:left w:val="single" w:sz="4" w:space="0" w:color="000000"/>
                    <w:bottom w:val="single" w:sz="4" w:space="0" w:color="000000"/>
                    <w:right w:val="single" w:sz="4" w:space="0" w:color="000000"/>
                  </w:tcBorders>
                  <w:vAlign w:val="center"/>
                  <w:hideMark/>
                </w:tcPr>
                <w:p w14:paraId="4A08DCFC" w14:textId="77777777" w:rsidR="00B81369" w:rsidRPr="00C26B02" w:rsidRDefault="00B81369" w:rsidP="00892ABC">
                  <w:pPr>
                    <w:tabs>
                      <w:tab w:val="left" w:pos="993"/>
                    </w:tabs>
                    <w:ind w:left="50" w:hanging="50"/>
                    <w:rPr>
                      <w:rFonts w:ascii="Verdana" w:hAnsi="Verdana" w:cs="Calibri"/>
                      <w:sz w:val="18"/>
                      <w:szCs w:val="18"/>
                    </w:rPr>
                  </w:pPr>
                  <w:r w:rsidRPr="00C26B02">
                    <w:rPr>
                      <w:rFonts w:ascii="Verdana" w:hAnsi="Verdana" w:cs="Calibri"/>
                      <w:sz w:val="18"/>
                      <w:szCs w:val="18"/>
                    </w:rPr>
                    <w:t>RENTABILIDAD SOBRE TOTAL ACTIVO</w:t>
                  </w:r>
                </w:p>
              </w:tc>
              <w:tc>
                <w:tcPr>
                  <w:tcW w:w="2353" w:type="pct"/>
                  <w:tcBorders>
                    <w:top w:val="single" w:sz="4" w:space="0" w:color="000000"/>
                    <w:left w:val="single" w:sz="4" w:space="0" w:color="000000"/>
                    <w:bottom w:val="single" w:sz="4" w:space="0" w:color="000000"/>
                    <w:right w:val="single" w:sz="4" w:space="0" w:color="000000"/>
                  </w:tcBorders>
                  <w:vAlign w:val="center"/>
                  <w:hideMark/>
                </w:tcPr>
                <w:p w14:paraId="511286FD" w14:textId="77777777" w:rsidR="00B81369" w:rsidRPr="00C26B02" w:rsidRDefault="00B81369" w:rsidP="00892ABC">
                  <w:pPr>
                    <w:tabs>
                      <w:tab w:val="left" w:pos="993"/>
                    </w:tabs>
                    <w:ind w:left="426"/>
                    <w:jc w:val="center"/>
                    <w:rPr>
                      <w:rFonts w:ascii="Verdana" w:hAnsi="Verdana" w:cs="Calibri"/>
                      <w:sz w:val="18"/>
                      <w:szCs w:val="18"/>
                    </w:rPr>
                  </w:pPr>
                  <w:r w:rsidRPr="00C26B02">
                    <w:rPr>
                      <w:rFonts w:ascii="Verdana" w:hAnsi="Verdana" w:cs="Calibri"/>
                      <w:sz w:val="18"/>
                      <w:szCs w:val="18"/>
                    </w:rPr>
                    <w:object w:dxaOrig="3930" w:dyaOrig="690" w14:anchorId="2D549B04">
                      <v:shape id="_x0000_i1026" type="#_x0000_t75" style="width:169.15pt;height:29.9pt" o:ole="">
                        <v:imagedata r:id="rId18" o:title=""/>
                      </v:shape>
                      <o:OLEObject Type="Embed" ProgID="Equation.3" ShapeID="_x0000_i1026" DrawAspect="Content" ObjectID="_1522692821" r:id="rId19"/>
                    </w:object>
                  </w:r>
                </w:p>
              </w:tc>
              <w:tc>
                <w:tcPr>
                  <w:tcW w:w="818" w:type="pct"/>
                  <w:tcBorders>
                    <w:top w:val="single" w:sz="4" w:space="0" w:color="000000"/>
                    <w:left w:val="single" w:sz="4" w:space="0" w:color="000000"/>
                    <w:bottom w:val="single" w:sz="4" w:space="0" w:color="000000"/>
                    <w:right w:val="single" w:sz="4" w:space="0" w:color="000000"/>
                  </w:tcBorders>
                  <w:vAlign w:val="center"/>
                </w:tcPr>
                <w:p w14:paraId="4ED170C6" w14:textId="77777777" w:rsidR="00B81369" w:rsidRPr="00C26B02" w:rsidRDefault="00B81369" w:rsidP="00892ABC">
                  <w:pPr>
                    <w:tabs>
                      <w:tab w:val="left" w:pos="993"/>
                    </w:tabs>
                    <w:ind w:left="-21"/>
                    <w:jc w:val="center"/>
                    <w:rPr>
                      <w:rFonts w:ascii="Verdana" w:hAnsi="Verdana" w:cs="Calibri"/>
                      <w:sz w:val="18"/>
                      <w:szCs w:val="18"/>
                    </w:rPr>
                  </w:pPr>
                  <w:r w:rsidRPr="00C26B02">
                    <w:rPr>
                      <w:rFonts w:ascii="Verdana" w:hAnsi="Verdana" w:cs="Calibri"/>
                      <w:sz w:val="18"/>
                      <w:szCs w:val="18"/>
                    </w:rPr>
                    <w:t>&gt;1</w:t>
                  </w:r>
                </w:p>
                <w:p w14:paraId="53E0461A" w14:textId="77777777" w:rsidR="00B81369" w:rsidRPr="00C26B02" w:rsidRDefault="00B81369" w:rsidP="00892ABC">
                  <w:pPr>
                    <w:tabs>
                      <w:tab w:val="left" w:pos="993"/>
                    </w:tabs>
                    <w:ind w:left="-21"/>
                    <w:jc w:val="center"/>
                    <w:rPr>
                      <w:rFonts w:ascii="Verdana" w:hAnsi="Verdana" w:cs="Calibri"/>
                      <w:sz w:val="18"/>
                      <w:szCs w:val="18"/>
                    </w:rPr>
                  </w:pPr>
                  <w:r w:rsidRPr="00C26B02">
                    <w:rPr>
                      <w:rFonts w:ascii="Verdana" w:hAnsi="Verdana" w:cs="Calibri"/>
                      <w:sz w:val="18"/>
                      <w:szCs w:val="18"/>
                    </w:rPr>
                    <w:t>&lt;1</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5DEE3C0B" w14:textId="77777777" w:rsidR="00B81369" w:rsidRPr="00C26B02" w:rsidRDefault="00B81369" w:rsidP="00892ABC">
                  <w:pPr>
                    <w:tabs>
                      <w:tab w:val="left" w:pos="993"/>
                    </w:tabs>
                    <w:ind w:left="-21"/>
                    <w:jc w:val="center"/>
                    <w:rPr>
                      <w:rFonts w:ascii="Verdana" w:hAnsi="Verdana" w:cs="Calibri"/>
                      <w:sz w:val="18"/>
                      <w:szCs w:val="18"/>
                    </w:rPr>
                  </w:pPr>
                  <w:r w:rsidRPr="00C26B02">
                    <w:rPr>
                      <w:rFonts w:ascii="Verdana" w:hAnsi="Verdana" w:cs="Calibri"/>
                      <w:sz w:val="18"/>
                      <w:szCs w:val="18"/>
                    </w:rPr>
                    <w:t>2,5</w:t>
                  </w:r>
                </w:p>
                <w:p w14:paraId="178261B8" w14:textId="77777777" w:rsidR="00B81369" w:rsidRPr="00C26B02" w:rsidRDefault="00B81369" w:rsidP="00892ABC">
                  <w:pPr>
                    <w:tabs>
                      <w:tab w:val="left" w:pos="993"/>
                    </w:tabs>
                    <w:ind w:left="-21"/>
                    <w:jc w:val="center"/>
                    <w:rPr>
                      <w:rFonts w:ascii="Verdana" w:hAnsi="Verdana" w:cs="Calibri"/>
                      <w:sz w:val="18"/>
                      <w:szCs w:val="18"/>
                    </w:rPr>
                  </w:pPr>
                  <w:r w:rsidRPr="00C26B02">
                    <w:rPr>
                      <w:rFonts w:ascii="Verdana" w:hAnsi="Verdana" w:cs="Calibri"/>
                      <w:sz w:val="18"/>
                      <w:szCs w:val="18"/>
                    </w:rPr>
                    <w:t>0</w:t>
                  </w:r>
                </w:p>
              </w:tc>
            </w:tr>
            <w:tr w:rsidR="00B81369" w:rsidRPr="002B43E8" w14:paraId="00BB65E3" w14:textId="77777777" w:rsidTr="00892ABC">
              <w:trPr>
                <w:trHeight w:val="551"/>
                <w:jc w:val="center"/>
              </w:trPr>
              <w:tc>
                <w:tcPr>
                  <w:tcW w:w="1139" w:type="pct"/>
                  <w:tcBorders>
                    <w:top w:val="single" w:sz="4" w:space="0" w:color="000000"/>
                    <w:left w:val="single" w:sz="4" w:space="0" w:color="000000"/>
                    <w:bottom w:val="single" w:sz="4" w:space="0" w:color="000000"/>
                    <w:right w:val="single" w:sz="4" w:space="0" w:color="000000"/>
                  </w:tcBorders>
                  <w:vAlign w:val="center"/>
                  <w:hideMark/>
                </w:tcPr>
                <w:p w14:paraId="0819DDFA" w14:textId="77777777" w:rsidR="00B81369" w:rsidRPr="00C26B02" w:rsidRDefault="00B81369" w:rsidP="00892ABC">
                  <w:pPr>
                    <w:tabs>
                      <w:tab w:val="left" w:pos="993"/>
                    </w:tabs>
                    <w:ind w:left="50" w:hanging="50"/>
                    <w:rPr>
                      <w:rFonts w:ascii="Verdana" w:hAnsi="Verdana" w:cs="Calibri"/>
                      <w:sz w:val="18"/>
                      <w:szCs w:val="18"/>
                    </w:rPr>
                  </w:pPr>
                  <w:r w:rsidRPr="00C26B02">
                    <w:rPr>
                      <w:rFonts w:ascii="Verdana" w:hAnsi="Verdana" w:cs="Calibri"/>
                      <w:sz w:val="18"/>
                      <w:szCs w:val="18"/>
                    </w:rPr>
                    <w:t>LIQUIDEZ CORRIENTE</w:t>
                  </w:r>
                </w:p>
              </w:tc>
              <w:tc>
                <w:tcPr>
                  <w:tcW w:w="2353" w:type="pct"/>
                  <w:tcBorders>
                    <w:top w:val="single" w:sz="4" w:space="0" w:color="000000"/>
                    <w:left w:val="single" w:sz="4" w:space="0" w:color="000000"/>
                    <w:bottom w:val="single" w:sz="4" w:space="0" w:color="000000"/>
                    <w:right w:val="single" w:sz="4" w:space="0" w:color="000000"/>
                  </w:tcBorders>
                  <w:vAlign w:val="center"/>
                  <w:hideMark/>
                </w:tcPr>
                <w:p w14:paraId="63656210" w14:textId="77777777" w:rsidR="00B81369" w:rsidRPr="00C26B02" w:rsidRDefault="00B81369" w:rsidP="00892ABC">
                  <w:pPr>
                    <w:tabs>
                      <w:tab w:val="left" w:pos="993"/>
                    </w:tabs>
                    <w:ind w:left="426"/>
                    <w:jc w:val="center"/>
                    <w:rPr>
                      <w:rFonts w:ascii="Verdana" w:hAnsi="Verdana" w:cs="Calibri"/>
                      <w:sz w:val="18"/>
                      <w:szCs w:val="18"/>
                    </w:rPr>
                  </w:pPr>
                  <w:r w:rsidRPr="00C26B02">
                    <w:rPr>
                      <w:rFonts w:ascii="Verdana" w:hAnsi="Verdana" w:cs="Calibri"/>
                      <w:sz w:val="18"/>
                      <w:szCs w:val="18"/>
                    </w:rPr>
                    <w:object w:dxaOrig="2340" w:dyaOrig="690" w14:anchorId="21CBA140">
                      <v:shape id="_x0000_i1027" type="#_x0000_t75" style="width:173.2pt;height:31.25pt" o:ole="">
                        <v:imagedata r:id="rId20" o:title=""/>
                      </v:shape>
                      <o:OLEObject Type="Embed" ProgID="Equation.3" ShapeID="_x0000_i1027" DrawAspect="Content" ObjectID="_1522692822" r:id="rId21"/>
                    </w:object>
                  </w:r>
                </w:p>
              </w:tc>
              <w:tc>
                <w:tcPr>
                  <w:tcW w:w="818" w:type="pct"/>
                  <w:tcBorders>
                    <w:top w:val="single" w:sz="4" w:space="0" w:color="000000"/>
                    <w:left w:val="single" w:sz="4" w:space="0" w:color="000000"/>
                    <w:bottom w:val="single" w:sz="4" w:space="0" w:color="000000"/>
                    <w:right w:val="single" w:sz="4" w:space="0" w:color="000000"/>
                  </w:tcBorders>
                  <w:vAlign w:val="center"/>
                </w:tcPr>
                <w:p w14:paraId="436FDA07" w14:textId="77777777" w:rsidR="00B81369" w:rsidRPr="00C26B02" w:rsidRDefault="00B81369" w:rsidP="00892ABC">
                  <w:pPr>
                    <w:tabs>
                      <w:tab w:val="left" w:pos="993"/>
                    </w:tabs>
                    <w:ind w:left="-21"/>
                    <w:jc w:val="center"/>
                    <w:rPr>
                      <w:rFonts w:ascii="Verdana" w:hAnsi="Verdana" w:cs="Calibri"/>
                      <w:sz w:val="18"/>
                      <w:szCs w:val="18"/>
                    </w:rPr>
                  </w:pPr>
                  <w:r w:rsidRPr="00C26B02">
                    <w:rPr>
                      <w:rFonts w:ascii="Verdana" w:hAnsi="Verdana" w:cs="Calibri"/>
                      <w:sz w:val="18"/>
                      <w:szCs w:val="18"/>
                    </w:rPr>
                    <w:t>&gt;= 1</w:t>
                  </w:r>
                </w:p>
                <w:p w14:paraId="350C0CB2" w14:textId="77777777" w:rsidR="00B81369" w:rsidRPr="00C26B02" w:rsidRDefault="00B81369" w:rsidP="00892ABC">
                  <w:pPr>
                    <w:tabs>
                      <w:tab w:val="left" w:pos="993"/>
                    </w:tabs>
                    <w:ind w:left="-21"/>
                    <w:jc w:val="center"/>
                    <w:rPr>
                      <w:rFonts w:ascii="Verdana" w:hAnsi="Verdana" w:cs="Calibri"/>
                      <w:sz w:val="18"/>
                      <w:szCs w:val="18"/>
                    </w:rPr>
                  </w:pPr>
                  <w:r w:rsidRPr="00C26B02">
                    <w:rPr>
                      <w:rFonts w:ascii="Verdana" w:hAnsi="Verdana" w:cs="Calibri"/>
                      <w:sz w:val="18"/>
                      <w:szCs w:val="18"/>
                    </w:rPr>
                    <w:t>&lt;1</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2A4FCD73" w14:textId="77777777" w:rsidR="00B81369" w:rsidRPr="00C26B02" w:rsidRDefault="00B81369" w:rsidP="00892ABC">
                  <w:pPr>
                    <w:tabs>
                      <w:tab w:val="left" w:pos="993"/>
                    </w:tabs>
                    <w:ind w:left="-21"/>
                    <w:jc w:val="center"/>
                    <w:rPr>
                      <w:rFonts w:ascii="Verdana" w:hAnsi="Verdana" w:cs="Calibri"/>
                      <w:sz w:val="18"/>
                      <w:szCs w:val="18"/>
                    </w:rPr>
                  </w:pPr>
                  <w:r w:rsidRPr="00C26B02">
                    <w:rPr>
                      <w:rFonts w:ascii="Verdana" w:hAnsi="Verdana" w:cs="Calibri"/>
                      <w:sz w:val="18"/>
                      <w:szCs w:val="18"/>
                    </w:rPr>
                    <w:t>2,5</w:t>
                  </w:r>
                </w:p>
                <w:p w14:paraId="528984E0" w14:textId="77777777" w:rsidR="00B81369" w:rsidRPr="00C26B02" w:rsidRDefault="00B81369" w:rsidP="00892ABC">
                  <w:pPr>
                    <w:tabs>
                      <w:tab w:val="left" w:pos="993"/>
                    </w:tabs>
                    <w:ind w:left="-21"/>
                    <w:jc w:val="center"/>
                    <w:rPr>
                      <w:rFonts w:ascii="Verdana" w:hAnsi="Verdana" w:cs="Calibri"/>
                      <w:sz w:val="18"/>
                      <w:szCs w:val="18"/>
                    </w:rPr>
                  </w:pPr>
                  <w:r w:rsidRPr="00C26B02">
                    <w:rPr>
                      <w:rFonts w:ascii="Verdana" w:hAnsi="Verdana" w:cs="Calibri"/>
                      <w:sz w:val="18"/>
                      <w:szCs w:val="18"/>
                    </w:rPr>
                    <w:t>0</w:t>
                  </w:r>
                </w:p>
              </w:tc>
            </w:tr>
            <w:tr w:rsidR="00B81369" w:rsidRPr="002B43E8" w14:paraId="6F386C28" w14:textId="77777777" w:rsidTr="00892ABC">
              <w:trPr>
                <w:trHeight w:val="533"/>
                <w:jc w:val="center"/>
              </w:trPr>
              <w:tc>
                <w:tcPr>
                  <w:tcW w:w="1139" w:type="pct"/>
                  <w:tcBorders>
                    <w:top w:val="single" w:sz="4" w:space="0" w:color="000000"/>
                    <w:left w:val="single" w:sz="4" w:space="0" w:color="000000"/>
                    <w:bottom w:val="single" w:sz="4" w:space="0" w:color="000000"/>
                    <w:right w:val="single" w:sz="4" w:space="0" w:color="000000"/>
                  </w:tcBorders>
                  <w:vAlign w:val="center"/>
                  <w:hideMark/>
                </w:tcPr>
                <w:p w14:paraId="30406725" w14:textId="77777777" w:rsidR="00B81369" w:rsidRPr="00C26B02" w:rsidRDefault="00B81369" w:rsidP="00892ABC">
                  <w:pPr>
                    <w:tabs>
                      <w:tab w:val="left" w:pos="993"/>
                    </w:tabs>
                    <w:ind w:left="50" w:hanging="50"/>
                    <w:rPr>
                      <w:rFonts w:ascii="Verdana" w:hAnsi="Verdana" w:cs="Calibri"/>
                      <w:sz w:val="18"/>
                      <w:szCs w:val="18"/>
                    </w:rPr>
                  </w:pPr>
                  <w:r w:rsidRPr="00C26B02">
                    <w:rPr>
                      <w:rFonts w:ascii="Verdana" w:hAnsi="Verdana" w:cs="Calibri"/>
                      <w:sz w:val="18"/>
                      <w:szCs w:val="18"/>
                    </w:rPr>
                    <w:t>PASIVO/PATRIMONIO</w:t>
                  </w:r>
                </w:p>
              </w:tc>
              <w:tc>
                <w:tcPr>
                  <w:tcW w:w="2353" w:type="pct"/>
                  <w:tcBorders>
                    <w:top w:val="single" w:sz="4" w:space="0" w:color="000000"/>
                    <w:left w:val="single" w:sz="4" w:space="0" w:color="000000"/>
                    <w:bottom w:val="single" w:sz="4" w:space="0" w:color="000000"/>
                    <w:right w:val="single" w:sz="4" w:space="0" w:color="000000"/>
                  </w:tcBorders>
                  <w:vAlign w:val="center"/>
                  <w:hideMark/>
                </w:tcPr>
                <w:p w14:paraId="31C1BA54" w14:textId="77777777" w:rsidR="00B81369" w:rsidRPr="00C26B02" w:rsidRDefault="00B81369" w:rsidP="00892ABC">
                  <w:pPr>
                    <w:tabs>
                      <w:tab w:val="left" w:pos="993"/>
                    </w:tabs>
                    <w:ind w:left="426"/>
                    <w:jc w:val="center"/>
                    <w:rPr>
                      <w:rFonts w:ascii="Verdana" w:hAnsi="Verdana" w:cs="Calibri"/>
                      <w:sz w:val="18"/>
                      <w:szCs w:val="18"/>
                    </w:rPr>
                  </w:pPr>
                  <w:r w:rsidRPr="00C26B02">
                    <w:rPr>
                      <w:rFonts w:ascii="Verdana" w:hAnsi="Verdana" w:cs="Calibri"/>
                      <w:sz w:val="18"/>
                      <w:szCs w:val="18"/>
                    </w:rPr>
                    <w:object w:dxaOrig="2490" w:dyaOrig="690" w14:anchorId="1BF5E1F4">
                      <v:shape id="_x0000_i1028" type="#_x0000_t75" style="width:105.3pt;height:29.9pt" o:ole="">
                        <v:imagedata r:id="rId22" o:title=""/>
                      </v:shape>
                      <o:OLEObject Type="Embed" ProgID="Equation.3" ShapeID="_x0000_i1028" DrawAspect="Content" ObjectID="_1522692823" r:id="rId23"/>
                    </w:object>
                  </w:r>
                </w:p>
              </w:tc>
              <w:tc>
                <w:tcPr>
                  <w:tcW w:w="818" w:type="pct"/>
                  <w:tcBorders>
                    <w:top w:val="single" w:sz="4" w:space="0" w:color="000000"/>
                    <w:left w:val="single" w:sz="4" w:space="0" w:color="000000"/>
                    <w:bottom w:val="single" w:sz="4" w:space="0" w:color="000000"/>
                    <w:right w:val="single" w:sz="4" w:space="0" w:color="000000"/>
                  </w:tcBorders>
                  <w:vAlign w:val="center"/>
                </w:tcPr>
                <w:p w14:paraId="7015FD38" w14:textId="77777777" w:rsidR="00B81369" w:rsidRPr="00C26B02" w:rsidRDefault="00B81369" w:rsidP="00892ABC">
                  <w:pPr>
                    <w:tabs>
                      <w:tab w:val="left" w:pos="993"/>
                    </w:tabs>
                    <w:ind w:left="-21"/>
                    <w:jc w:val="center"/>
                    <w:rPr>
                      <w:rFonts w:ascii="Verdana" w:hAnsi="Verdana" w:cs="Calibri"/>
                      <w:sz w:val="18"/>
                      <w:szCs w:val="18"/>
                    </w:rPr>
                  </w:pPr>
                  <w:r w:rsidRPr="00C26B02">
                    <w:rPr>
                      <w:rFonts w:ascii="Verdana" w:hAnsi="Verdana" w:cs="Calibri"/>
                      <w:sz w:val="18"/>
                      <w:szCs w:val="18"/>
                    </w:rPr>
                    <w:t>&gt;=1</w:t>
                  </w:r>
                </w:p>
                <w:p w14:paraId="16A04798" w14:textId="77777777" w:rsidR="00B81369" w:rsidRPr="00C26B02" w:rsidRDefault="00B81369" w:rsidP="00892ABC">
                  <w:pPr>
                    <w:tabs>
                      <w:tab w:val="left" w:pos="993"/>
                    </w:tabs>
                    <w:ind w:left="-21"/>
                    <w:jc w:val="center"/>
                    <w:rPr>
                      <w:rFonts w:ascii="Verdana" w:hAnsi="Verdana" w:cs="Calibri"/>
                      <w:sz w:val="18"/>
                      <w:szCs w:val="18"/>
                    </w:rPr>
                  </w:pPr>
                  <w:r w:rsidRPr="00C26B02">
                    <w:rPr>
                      <w:rFonts w:ascii="Verdana" w:hAnsi="Verdana" w:cs="Calibri"/>
                      <w:sz w:val="18"/>
                      <w:szCs w:val="18"/>
                    </w:rPr>
                    <w:t>&lt;1</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1DE73FDA" w14:textId="77777777" w:rsidR="00B81369" w:rsidRPr="00C26B02" w:rsidRDefault="00B81369" w:rsidP="00892ABC">
                  <w:pPr>
                    <w:tabs>
                      <w:tab w:val="left" w:pos="993"/>
                    </w:tabs>
                    <w:ind w:left="-21"/>
                    <w:jc w:val="center"/>
                    <w:rPr>
                      <w:rFonts w:ascii="Verdana" w:hAnsi="Verdana" w:cs="Calibri"/>
                      <w:sz w:val="18"/>
                      <w:szCs w:val="18"/>
                    </w:rPr>
                  </w:pPr>
                  <w:r w:rsidRPr="00C26B02">
                    <w:rPr>
                      <w:rFonts w:ascii="Verdana" w:hAnsi="Verdana" w:cs="Calibri"/>
                      <w:sz w:val="18"/>
                      <w:szCs w:val="18"/>
                    </w:rPr>
                    <w:t>2,5</w:t>
                  </w:r>
                </w:p>
                <w:p w14:paraId="4B89596C" w14:textId="77777777" w:rsidR="00B81369" w:rsidRPr="00C26B02" w:rsidRDefault="00B81369" w:rsidP="00892ABC">
                  <w:pPr>
                    <w:tabs>
                      <w:tab w:val="left" w:pos="993"/>
                    </w:tabs>
                    <w:ind w:left="-21"/>
                    <w:jc w:val="center"/>
                    <w:rPr>
                      <w:rFonts w:ascii="Verdana" w:hAnsi="Verdana" w:cs="Calibri"/>
                      <w:sz w:val="18"/>
                      <w:szCs w:val="18"/>
                    </w:rPr>
                  </w:pPr>
                  <w:r w:rsidRPr="00C26B02">
                    <w:rPr>
                      <w:rFonts w:ascii="Verdana" w:hAnsi="Verdana" w:cs="Calibri"/>
                      <w:sz w:val="18"/>
                      <w:szCs w:val="18"/>
                    </w:rPr>
                    <w:t>0</w:t>
                  </w:r>
                </w:p>
              </w:tc>
            </w:tr>
            <w:tr w:rsidR="00B81369" w:rsidRPr="002B43E8" w14:paraId="657F8FD5" w14:textId="77777777" w:rsidTr="00892ABC">
              <w:trPr>
                <w:trHeight w:val="152"/>
                <w:jc w:val="center"/>
              </w:trPr>
              <w:tc>
                <w:tcPr>
                  <w:tcW w:w="4310" w:type="pct"/>
                  <w:gridSpan w:val="3"/>
                  <w:tcBorders>
                    <w:top w:val="single" w:sz="4" w:space="0" w:color="000000"/>
                    <w:left w:val="single" w:sz="4" w:space="0" w:color="000000"/>
                    <w:bottom w:val="single" w:sz="4" w:space="0" w:color="000000"/>
                    <w:right w:val="single" w:sz="4" w:space="0" w:color="000000"/>
                  </w:tcBorders>
                  <w:shd w:val="pct12" w:color="auto" w:fill="auto"/>
                  <w:vAlign w:val="center"/>
                </w:tcPr>
                <w:p w14:paraId="629A3842" w14:textId="77777777" w:rsidR="00B81369" w:rsidRPr="00C26B02" w:rsidRDefault="00B81369" w:rsidP="00892ABC">
                  <w:pPr>
                    <w:tabs>
                      <w:tab w:val="left" w:pos="993"/>
                    </w:tabs>
                    <w:jc w:val="right"/>
                    <w:rPr>
                      <w:rFonts w:ascii="Verdana" w:hAnsi="Verdana" w:cs="Calibri"/>
                      <w:sz w:val="18"/>
                      <w:szCs w:val="18"/>
                    </w:rPr>
                  </w:pPr>
                  <w:r w:rsidRPr="00C26B02">
                    <w:rPr>
                      <w:rFonts w:ascii="Verdana" w:hAnsi="Verdana" w:cs="Calibri"/>
                      <w:sz w:val="18"/>
                      <w:szCs w:val="18"/>
                    </w:rPr>
                    <w:t xml:space="preserve">PUNTAJE MAXIMO TOTAL </w:t>
                  </w:r>
                </w:p>
              </w:tc>
              <w:tc>
                <w:tcPr>
                  <w:tcW w:w="690" w:type="pct"/>
                  <w:tcBorders>
                    <w:top w:val="single" w:sz="4" w:space="0" w:color="000000"/>
                    <w:left w:val="single" w:sz="4" w:space="0" w:color="000000"/>
                    <w:bottom w:val="single" w:sz="4" w:space="0" w:color="000000"/>
                    <w:right w:val="single" w:sz="4" w:space="0" w:color="000000"/>
                  </w:tcBorders>
                  <w:shd w:val="pct12" w:color="auto" w:fill="auto"/>
                  <w:vAlign w:val="center"/>
                </w:tcPr>
                <w:p w14:paraId="516D3463" w14:textId="77777777" w:rsidR="00B81369" w:rsidRPr="00C26B02" w:rsidRDefault="00B81369" w:rsidP="00892ABC">
                  <w:pPr>
                    <w:tabs>
                      <w:tab w:val="left" w:pos="993"/>
                    </w:tabs>
                    <w:jc w:val="center"/>
                    <w:rPr>
                      <w:rFonts w:ascii="Verdana" w:hAnsi="Verdana" w:cs="Calibri"/>
                      <w:sz w:val="18"/>
                      <w:szCs w:val="18"/>
                    </w:rPr>
                  </w:pPr>
                  <w:r w:rsidRPr="00C26B02">
                    <w:rPr>
                      <w:rFonts w:ascii="Verdana" w:hAnsi="Verdana" w:cs="Calibri"/>
                      <w:sz w:val="18"/>
                      <w:szCs w:val="18"/>
                    </w:rPr>
                    <w:t>10</w:t>
                  </w:r>
                </w:p>
              </w:tc>
            </w:tr>
          </w:tbl>
          <w:p w14:paraId="69BDBE5C" w14:textId="77777777" w:rsidR="00B81369" w:rsidRDefault="00B81369" w:rsidP="00892ABC">
            <w:pPr>
              <w:tabs>
                <w:tab w:val="left" w:pos="993"/>
              </w:tabs>
              <w:jc w:val="both"/>
              <w:rPr>
                <w:rFonts w:ascii="Verdana" w:hAnsi="Verdana" w:cs="Calibri"/>
                <w:sz w:val="18"/>
                <w:szCs w:val="18"/>
              </w:rPr>
            </w:pPr>
          </w:p>
          <w:p w14:paraId="2F3CC36A" w14:textId="77777777" w:rsidR="00B81369" w:rsidRPr="00C26B02" w:rsidRDefault="00B81369" w:rsidP="00892ABC">
            <w:pPr>
              <w:tabs>
                <w:tab w:val="left" w:pos="993"/>
              </w:tabs>
              <w:jc w:val="both"/>
              <w:rPr>
                <w:rFonts w:ascii="Verdana" w:hAnsi="Verdana" w:cs="Calibri"/>
                <w:sz w:val="18"/>
                <w:szCs w:val="18"/>
              </w:rPr>
            </w:pPr>
            <w:r w:rsidRPr="00C26B02">
              <w:rPr>
                <w:rFonts w:ascii="Verdana" w:hAnsi="Verdana" w:cs="Calibri"/>
                <w:sz w:val="18"/>
                <w:szCs w:val="18"/>
              </w:rPr>
              <w:t>Nota: En el caso de participación de empresas constituidas bajo la forma de Asociación, Accidental o Consorcio, la evaluación de los indicadores será realizada de forma individual sobre cada una de las empresas pertenecientes a la Asociación Accidental o Consorcio, siendo ponderados los puntos obtenidos de cada empresa individual por el porcentaje de participación, resultado que reflejará la calificación de la Asociación Accidental o Consorcio.</w:t>
            </w:r>
          </w:p>
          <w:p w14:paraId="492173E0" w14:textId="77777777" w:rsidR="00B81369" w:rsidRDefault="00B81369" w:rsidP="00892ABC">
            <w:pPr>
              <w:tabs>
                <w:tab w:val="left" w:pos="993"/>
              </w:tabs>
              <w:ind w:left="426"/>
              <w:rPr>
                <w:rFonts w:ascii="Verdana" w:hAnsi="Verdana" w:cs="Calibri"/>
                <w:b/>
                <w:sz w:val="18"/>
                <w:szCs w:val="18"/>
              </w:rPr>
            </w:pPr>
          </w:p>
          <w:p w14:paraId="23674553" w14:textId="77777777" w:rsidR="00B81369" w:rsidRPr="00C26B02" w:rsidRDefault="00B81369" w:rsidP="00892ABC">
            <w:pPr>
              <w:tabs>
                <w:tab w:val="left" w:pos="993"/>
              </w:tabs>
              <w:ind w:left="426"/>
              <w:rPr>
                <w:rFonts w:ascii="Verdana" w:hAnsi="Verdana" w:cs="Calibri"/>
                <w:b/>
                <w:sz w:val="18"/>
                <w:szCs w:val="18"/>
              </w:rPr>
            </w:pPr>
          </w:p>
          <w:p w14:paraId="4BDB38AC" w14:textId="77777777" w:rsidR="00B81369" w:rsidRDefault="00B81369" w:rsidP="00174131">
            <w:pPr>
              <w:pStyle w:val="Ttulo2"/>
              <w:numPr>
                <w:ilvl w:val="1"/>
                <w:numId w:val="68"/>
              </w:numPr>
              <w:spacing w:before="0" w:after="0"/>
              <w:rPr>
                <w:rFonts w:ascii="Verdana" w:hAnsi="Verdana" w:cs="Calibri"/>
                <w:bCs w:val="0"/>
                <w:i w:val="0"/>
                <w:iCs w:val="0"/>
                <w:sz w:val="18"/>
                <w:szCs w:val="18"/>
              </w:rPr>
            </w:pPr>
            <w:bookmarkStart w:id="53" w:name="_Toc445474237"/>
            <w:r w:rsidRPr="00C26B02">
              <w:rPr>
                <w:rFonts w:ascii="Verdana" w:hAnsi="Verdana" w:cs="Calibri"/>
                <w:bCs w:val="0"/>
                <w:i w:val="0"/>
                <w:iCs w:val="0"/>
                <w:sz w:val="18"/>
                <w:szCs w:val="18"/>
              </w:rPr>
              <w:t>PERSONAL CLAVE REQUERIDO</w:t>
            </w:r>
            <w:bookmarkEnd w:id="53"/>
          </w:p>
          <w:p w14:paraId="341A0F2D" w14:textId="77777777" w:rsidR="00B81369" w:rsidRPr="00C26B02" w:rsidRDefault="00B81369" w:rsidP="00892ABC">
            <w:pPr>
              <w:rPr>
                <w:rFonts w:ascii="Verdana" w:hAnsi="Verdana" w:cs="Calibri"/>
                <w:sz w:val="18"/>
                <w:szCs w:val="18"/>
              </w:rPr>
            </w:pPr>
          </w:p>
          <w:p w14:paraId="66C51261" w14:textId="77777777" w:rsidR="00B81369" w:rsidRPr="00C26B02" w:rsidRDefault="00B81369" w:rsidP="00892ABC">
            <w:pPr>
              <w:tabs>
                <w:tab w:val="left" w:pos="0"/>
              </w:tabs>
              <w:rPr>
                <w:rFonts w:ascii="Verdana" w:hAnsi="Verdana" w:cs="Calibri"/>
                <w:sz w:val="18"/>
                <w:szCs w:val="18"/>
              </w:rPr>
            </w:pPr>
            <w:r w:rsidRPr="00C26B02">
              <w:rPr>
                <w:rFonts w:ascii="Verdana" w:hAnsi="Verdana" w:cs="Calibri"/>
                <w:sz w:val="18"/>
                <w:szCs w:val="18"/>
              </w:rPr>
              <w:t>El personal clave mínimo requerido para la ejecución del proyecto, se detalla en la tabla 10.</w:t>
            </w:r>
          </w:p>
          <w:p w14:paraId="315EF5B2" w14:textId="77777777" w:rsidR="00B81369" w:rsidRDefault="00B81369" w:rsidP="00892ABC">
            <w:pPr>
              <w:tabs>
                <w:tab w:val="left" w:pos="0"/>
              </w:tabs>
              <w:rPr>
                <w:rFonts w:ascii="Verdana" w:hAnsi="Verdana" w:cs="Calibri"/>
                <w:sz w:val="18"/>
                <w:szCs w:val="18"/>
              </w:rPr>
            </w:pPr>
          </w:p>
          <w:p w14:paraId="23047B11" w14:textId="77777777" w:rsidR="00B81369" w:rsidRPr="00C26B02" w:rsidRDefault="00B81369" w:rsidP="00892ABC">
            <w:pPr>
              <w:tabs>
                <w:tab w:val="left" w:pos="0"/>
              </w:tabs>
              <w:rPr>
                <w:rFonts w:ascii="Verdana" w:hAnsi="Verdana" w:cs="Calibri"/>
                <w:sz w:val="18"/>
                <w:szCs w:val="18"/>
              </w:rPr>
            </w:pPr>
            <w:r w:rsidRPr="00C26B02">
              <w:rPr>
                <w:rFonts w:ascii="Verdana" w:hAnsi="Verdana" w:cs="Calibri"/>
                <w:sz w:val="18"/>
                <w:szCs w:val="18"/>
              </w:rPr>
              <w:t>La empresa adjudicada deberá presentar copia de certificados que respalden experiencia del personal propuesto para la elaboración y firma de contrato.</w:t>
            </w:r>
          </w:p>
          <w:p w14:paraId="7DF20700" w14:textId="77777777" w:rsidR="00B81369" w:rsidRDefault="00B81369" w:rsidP="00892ABC">
            <w:pPr>
              <w:rPr>
                <w:rFonts w:eastAsia="Calibri"/>
                <w:lang w:val="es-BO"/>
              </w:rPr>
            </w:pPr>
          </w:p>
          <w:p w14:paraId="4903844F" w14:textId="77777777" w:rsidR="00B81369" w:rsidRDefault="00B81369" w:rsidP="00892ABC">
            <w:pPr>
              <w:autoSpaceDE w:val="0"/>
              <w:autoSpaceDN w:val="0"/>
              <w:adjustRightInd w:val="0"/>
              <w:jc w:val="center"/>
              <w:rPr>
                <w:rFonts w:ascii="Calibri" w:eastAsia="Calibri" w:hAnsi="Calibri" w:cs="Calibri"/>
                <w:b/>
                <w:bCs/>
                <w:sz w:val="22"/>
                <w:szCs w:val="22"/>
                <w:lang w:val="es-BO"/>
              </w:rPr>
            </w:pPr>
            <w:r w:rsidRPr="002B43E8">
              <w:rPr>
                <w:rFonts w:ascii="Calibri" w:eastAsia="Calibri" w:hAnsi="Calibri" w:cs="Calibri"/>
                <w:b/>
                <w:bCs/>
                <w:sz w:val="22"/>
                <w:szCs w:val="22"/>
                <w:lang w:val="es-BO"/>
              </w:rPr>
              <w:t xml:space="preserve">Tabla 10. Personal técnico clave requerido </w:t>
            </w:r>
          </w:p>
          <w:p w14:paraId="26F7A78A" w14:textId="77777777" w:rsidR="00B81369" w:rsidRDefault="00B81369" w:rsidP="00892ABC">
            <w:pPr>
              <w:tabs>
                <w:tab w:val="left" w:pos="993"/>
              </w:tabs>
              <w:rPr>
                <w:rFonts w:ascii="Verdana" w:hAnsi="Verdana" w:cs="Calibri"/>
                <w:sz w:val="18"/>
                <w:szCs w:val="18"/>
                <w:lang w:val="es-BO"/>
              </w:rPr>
            </w:pPr>
          </w:p>
          <w:tbl>
            <w:tblPr>
              <w:tblW w:w="49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09"/>
              <w:gridCol w:w="3089"/>
              <w:gridCol w:w="2222"/>
              <w:gridCol w:w="3517"/>
            </w:tblGrid>
            <w:tr w:rsidR="00B81369" w:rsidRPr="009366D8" w14:paraId="7D3B1504" w14:textId="77777777" w:rsidTr="00892ABC">
              <w:trPr>
                <w:cantSplit/>
                <w:trHeight w:val="320"/>
                <w:jc w:val="center"/>
              </w:trPr>
              <w:tc>
                <w:tcPr>
                  <w:tcW w:w="221" w:type="pct"/>
                  <w:shd w:val="clear" w:color="auto" w:fill="F2F2F2"/>
                  <w:tcMar>
                    <w:left w:w="0" w:type="dxa"/>
                    <w:right w:w="0" w:type="dxa"/>
                  </w:tcMar>
                  <w:vAlign w:val="center"/>
                </w:tcPr>
                <w:p w14:paraId="05E30EA3" w14:textId="77777777" w:rsidR="00B81369" w:rsidRPr="009366D8" w:rsidRDefault="00B81369" w:rsidP="00892ABC">
                  <w:pPr>
                    <w:jc w:val="center"/>
                    <w:rPr>
                      <w:rFonts w:ascii="Calibri" w:hAnsi="Calibri" w:cs="Calibri"/>
                      <w:b/>
                      <w:sz w:val="22"/>
                      <w:szCs w:val="22"/>
                    </w:rPr>
                  </w:pPr>
                  <w:r w:rsidRPr="009366D8">
                    <w:rPr>
                      <w:rFonts w:ascii="Calibri" w:hAnsi="Calibri" w:cs="Calibri"/>
                      <w:b/>
                      <w:sz w:val="22"/>
                      <w:szCs w:val="22"/>
                    </w:rPr>
                    <w:t>No</w:t>
                  </w:r>
                </w:p>
              </w:tc>
              <w:tc>
                <w:tcPr>
                  <w:tcW w:w="1672" w:type="pct"/>
                  <w:shd w:val="clear" w:color="auto" w:fill="F2F2F2"/>
                  <w:vAlign w:val="center"/>
                </w:tcPr>
                <w:p w14:paraId="72B52AD9" w14:textId="77777777" w:rsidR="00B81369" w:rsidRPr="009366D8" w:rsidRDefault="00B81369" w:rsidP="00892ABC">
                  <w:pPr>
                    <w:jc w:val="center"/>
                    <w:rPr>
                      <w:rFonts w:ascii="Calibri" w:hAnsi="Calibri" w:cs="Calibri"/>
                      <w:b/>
                      <w:sz w:val="22"/>
                      <w:szCs w:val="22"/>
                    </w:rPr>
                  </w:pPr>
                  <w:r w:rsidRPr="009366D8">
                    <w:rPr>
                      <w:rFonts w:ascii="Calibri" w:hAnsi="Calibri" w:cs="Calibri"/>
                      <w:b/>
                      <w:sz w:val="22"/>
                      <w:szCs w:val="22"/>
                    </w:rPr>
                    <w:t>FORMACIÓN</w:t>
                  </w:r>
                </w:p>
              </w:tc>
              <w:tc>
                <w:tcPr>
                  <w:tcW w:w="1203" w:type="pct"/>
                  <w:shd w:val="clear" w:color="auto" w:fill="F2F2F2"/>
                  <w:vAlign w:val="center"/>
                </w:tcPr>
                <w:p w14:paraId="2B39CA68" w14:textId="77777777" w:rsidR="00B81369" w:rsidRPr="009366D8" w:rsidRDefault="00B81369" w:rsidP="00892ABC">
                  <w:pPr>
                    <w:jc w:val="center"/>
                    <w:rPr>
                      <w:rFonts w:ascii="Calibri" w:hAnsi="Calibri" w:cs="Calibri"/>
                      <w:b/>
                      <w:sz w:val="22"/>
                      <w:szCs w:val="22"/>
                    </w:rPr>
                  </w:pPr>
                  <w:r w:rsidRPr="009366D8">
                    <w:rPr>
                      <w:rFonts w:ascii="Calibri" w:hAnsi="Calibri" w:cs="Calibri"/>
                      <w:b/>
                      <w:sz w:val="22"/>
                      <w:szCs w:val="22"/>
                    </w:rPr>
                    <w:t>CARGO A DESEMPEÑAR</w:t>
                  </w:r>
                </w:p>
              </w:tc>
              <w:tc>
                <w:tcPr>
                  <w:tcW w:w="1904" w:type="pct"/>
                  <w:shd w:val="clear" w:color="auto" w:fill="F2F2F2"/>
                  <w:vAlign w:val="center"/>
                </w:tcPr>
                <w:p w14:paraId="6316D01F" w14:textId="77777777" w:rsidR="00B81369" w:rsidRPr="009366D8" w:rsidRDefault="00B81369" w:rsidP="00892ABC">
                  <w:pPr>
                    <w:jc w:val="center"/>
                    <w:rPr>
                      <w:rFonts w:ascii="Calibri" w:hAnsi="Calibri" w:cs="Calibri"/>
                      <w:b/>
                      <w:sz w:val="22"/>
                      <w:szCs w:val="22"/>
                    </w:rPr>
                  </w:pPr>
                  <w:r w:rsidRPr="009366D8">
                    <w:rPr>
                      <w:rFonts w:ascii="Calibri" w:hAnsi="Calibri" w:cs="Calibri"/>
                      <w:b/>
                      <w:sz w:val="22"/>
                      <w:szCs w:val="22"/>
                    </w:rPr>
                    <w:t>EXPERIENCIA</w:t>
                  </w:r>
                </w:p>
              </w:tc>
            </w:tr>
            <w:tr w:rsidR="00B81369" w:rsidRPr="009366D8" w14:paraId="64A6FDE2" w14:textId="77777777" w:rsidTr="00892ABC">
              <w:trPr>
                <w:cantSplit/>
                <w:trHeight w:val="108"/>
                <w:jc w:val="center"/>
              </w:trPr>
              <w:tc>
                <w:tcPr>
                  <w:tcW w:w="221" w:type="pct"/>
                  <w:tcMar>
                    <w:left w:w="0" w:type="dxa"/>
                    <w:right w:w="0" w:type="dxa"/>
                  </w:tcMar>
                  <w:vAlign w:val="center"/>
                </w:tcPr>
                <w:p w14:paraId="5EA23FE6" w14:textId="77777777" w:rsidR="00B81369" w:rsidRPr="00C26B02" w:rsidRDefault="00B81369" w:rsidP="00892ABC">
                  <w:pPr>
                    <w:jc w:val="center"/>
                    <w:rPr>
                      <w:rFonts w:ascii="Verdana" w:hAnsi="Verdana" w:cs="Calibri"/>
                      <w:sz w:val="18"/>
                      <w:szCs w:val="18"/>
                    </w:rPr>
                  </w:pPr>
                  <w:r w:rsidRPr="00C26B02">
                    <w:rPr>
                      <w:rFonts w:ascii="Verdana" w:hAnsi="Verdana" w:cs="Calibri"/>
                      <w:sz w:val="18"/>
                      <w:szCs w:val="18"/>
                    </w:rPr>
                    <w:t>1</w:t>
                  </w:r>
                </w:p>
              </w:tc>
              <w:tc>
                <w:tcPr>
                  <w:tcW w:w="1672" w:type="pct"/>
                  <w:vAlign w:val="center"/>
                </w:tcPr>
                <w:p w14:paraId="117A47BA"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Licenciatura, Ingeniería o su equivalente en el país de origen</w:t>
                  </w:r>
                </w:p>
              </w:tc>
              <w:tc>
                <w:tcPr>
                  <w:tcW w:w="1203" w:type="pct"/>
                  <w:vAlign w:val="center"/>
                </w:tcPr>
                <w:p w14:paraId="1B1E7700" w14:textId="77777777" w:rsidR="00B81369" w:rsidRPr="00C26B02" w:rsidRDefault="00B81369" w:rsidP="00892ABC">
                  <w:pPr>
                    <w:jc w:val="center"/>
                    <w:rPr>
                      <w:rFonts w:ascii="Verdana" w:hAnsi="Verdana" w:cs="Calibri"/>
                      <w:sz w:val="18"/>
                      <w:szCs w:val="18"/>
                    </w:rPr>
                  </w:pPr>
                  <w:r w:rsidRPr="00C26B02">
                    <w:rPr>
                      <w:rFonts w:ascii="Verdana" w:hAnsi="Verdana" w:cs="Calibri"/>
                      <w:sz w:val="18"/>
                      <w:szCs w:val="18"/>
                    </w:rPr>
                    <w:t>Director de Proyecto  (Permanencia Parcial)</w:t>
                  </w:r>
                </w:p>
              </w:tc>
              <w:tc>
                <w:tcPr>
                  <w:tcW w:w="1904" w:type="pct"/>
                  <w:vAlign w:val="center"/>
                </w:tcPr>
                <w:p w14:paraId="7AC7F8F6"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Mínimo en la ejecución de cinco (5) Proyectos similares.</w:t>
                  </w:r>
                </w:p>
              </w:tc>
            </w:tr>
            <w:tr w:rsidR="00B81369" w:rsidRPr="009366D8" w14:paraId="71A6214E" w14:textId="77777777" w:rsidTr="00892ABC">
              <w:trPr>
                <w:cantSplit/>
                <w:trHeight w:val="108"/>
                <w:jc w:val="center"/>
              </w:trPr>
              <w:tc>
                <w:tcPr>
                  <w:tcW w:w="221" w:type="pct"/>
                  <w:tcMar>
                    <w:left w:w="0" w:type="dxa"/>
                    <w:right w:w="0" w:type="dxa"/>
                  </w:tcMar>
                  <w:vAlign w:val="center"/>
                </w:tcPr>
                <w:p w14:paraId="7566C581" w14:textId="77777777" w:rsidR="00B81369" w:rsidRPr="00C26B02" w:rsidRDefault="00B81369" w:rsidP="00892ABC">
                  <w:pPr>
                    <w:jc w:val="center"/>
                    <w:rPr>
                      <w:rFonts w:ascii="Verdana" w:hAnsi="Verdana" w:cs="Calibri"/>
                      <w:sz w:val="18"/>
                      <w:szCs w:val="18"/>
                    </w:rPr>
                  </w:pPr>
                  <w:r w:rsidRPr="00C26B02">
                    <w:rPr>
                      <w:rFonts w:ascii="Verdana" w:hAnsi="Verdana" w:cs="Calibri"/>
                      <w:sz w:val="18"/>
                      <w:szCs w:val="18"/>
                    </w:rPr>
                    <w:t>2</w:t>
                  </w:r>
                </w:p>
              </w:tc>
              <w:tc>
                <w:tcPr>
                  <w:tcW w:w="1672" w:type="pct"/>
                  <w:vAlign w:val="center"/>
                </w:tcPr>
                <w:p w14:paraId="02B3D01E"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Licenciatura, Ingeniería o su equivalente en el país de origen</w:t>
                  </w:r>
                </w:p>
              </w:tc>
              <w:tc>
                <w:tcPr>
                  <w:tcW w:w="1203" w:type="pct"/>
                  <w:vAlign w:val="center"/>
                </w:tcPr>
                <w:p w14:paraId="4743B1E4" w14:textId="77777777" w:rsidR="00B81369" w:rsidRPr="00C26B02" w:rsidRDefault="00B81369" w:rsidP="00892ABC">
                  <w:pPr>
                    <w:jc w:val="center"/>
                    <w:rPr>
                      <w:rFonts w:ascii="Verdana" w:hAnsi="Verdana" w:cs="Calibri"/>
                      <w:sz w:val="18"/>
                      <w:szCs w:val="18"/>
                    </w:rPr>
                  </w:pPr>
                  <w:r w:rsidRPr="00C26B02">
                    <w:rPr>
                      <w:rFonts w:ascii="Verdana" w:hAnsi="Verdana" w:cs="Calibri"/>
                      <w:sz w:val="18"/>
                      <w:szCs w:val="18"/>
                    </w:rPr>
                    <w:t>Gestor de Proyecto (Permanencia Parcial)</w:t>
                  </w:r>
                </w:p>
              </w:tc>
              <w:tc>
                <w:tcPr>
                  <w:tcW w:w="1904" w:type="pct"/>
                  <w:vAlign w:val="center"/>
                </w:tcPr>
                <w:p w14:paraId="0B0C4B01"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Mínimo en la ejecución de tres (3) Proyectos similares.</w:t>
                  </w:r>
                </w:p>
              </w:tc>
            </w:tr>
            <w:tr w:rsidR="00B81369" w:rsidRPr="009366D8" w14:paraId="7FF0B0AD" w14:textId="77777777" w:rsidTr="00892ABC">
              <w:trPr>
                <w:cantSplit/>
                <w:trHeight w:val="108"/>
                <w:jc w:val="center"/>
              </w:trPr>
              <w:tc>
                <w:tcPr>
                  <w:tcW w:w="221" w:type="pct"/>
                  <w:tcMar>
                    <w:left w:w="0" w:type="dxa"/>
                    <w:right w:w="0" w:type="dxa"/>
                  </w:tcMar>
                  <w:vAlign w:val="center"/>
                </w:tcPr>
                <w:p w14:paraId="0D58932B" w14:textId="77777777" w:rsidR="00B81369" w:rsidRPr="00C26B02" w:rsidRDefault="00B81369" w:rsidP="00892ABC">
                  <w:pPr>
                    <w:jc w:val="center"/>
                    <w:rPr>
                      <w:rFonts w:ascii="Verdana" w:hAnsi="Verdana" w:cs="Calibri"/>
                      <w:sz w:val="18"/>
                      <w:szCs w:val="18"/>
                    </w:rPr>
                  </w:pPr>
                  <w:r w:rsidRPr="00C26B02">
                    <w:rPr>
                      <w:rFonts w:ascii="Verdana" w:hAnsi="Verdana" w:cs="Calibri"/>
                      <w:sz w:val="18"/>
                      <w:szCs w:val="18"/>
                    </w:rPr>
                    <w:t>3</w:t>
                  </w:r>
                </w:p>
              </w:tc>
              <w:tc>
                <w:tcPr>
                  <w:tcW w:w="1672" w:type="pct"/>
                  <w:vAlign w:val="center"/>
                </w:tcPr>
                <w:p w14:paraId="1A128668"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Técnico o su equivalente en el país de origen</w:t>
                  </w:r>
                </w:p>
              </w:tc>
              <w:tc>
                <w:tcPr>
                  <w:tcW w:w="1203" w:type="pct"/>
                  <w:vAlign w:val="center"/>
                </w:tcPr>
                <w:p w14:paraId="53BAF695" w14:textId="77777777" w:rsidR="00B81369" w:rsidRPr="00C26B02" w:rsidRDefault="00B81369" w:rsidP="00892ABC">
                  <w:pPr>
                    <w:jc w:val="center"/>
                    <w:rPr>
                      <w:rFonts w:ascii="Verdana" w:hAnsi="Verdana" w:cs="Calibri"/>
                      <w:sz w:val="18"/>
                      <w:szCs w:val="18"/>
                    </w:rPr>
                  </w:pPr>
                  <w:r w:rsidRPr="00C26B02">
                    <w:rPr>
                      <w:rFonts w:ascii="Verdana" w:hAnsi="Verdana" w:cs="Calibri"/>
                      <w:sz w:val="18"/>
                      <w:szCs w:val="18"/>
                    </w:rPr>
                    <w:t xml:space="preserve">Supervisor de Proyecto. (Permanencia Total). Se debe presentar uno para cada </w:t>
                  </w:r>
                  <w:proofErr w:type="gramStart"/>
                  <w:r w:rsidRPr="00C26B02">
                    <w:rPr>
                      <w:rFonts w:ascii="Verdana" w:hAnsi="Verdana" w:cs="Calibri"/>
                      <w:sz w:val="18"/>
                      <w:szCs w:val="18"/>
                    </w:rPr>
                    <w:t>obra .</w:t>
                  </w:r>
                  <w:proofErr w:type="gramEnd"/>
                </w:p>
              </w:tc>
              <w:tc>
                <w:tcPr>
                  <w:tcW w:w="1904" w:type="pct"/>
                  <w:vAlign w:val="center"/>
                </w:tcPr>
                <w:p w14:paraId="469291D0"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Mínimo dos (2) proyectos similares</w:t>
                  </w:r>
                </w:p>
              </w:tc>
            </w:tr>
          </w:tbl>
          <w:p w14:paraId="4FB6CE10" w14:textId="77777777" w:rsidR="00B81369" w:rsidRPr="00C26B02" w:rsidRDefault="00B81369" w:rsidP="00892ABC">
            <w:pPr>
              <w:tabs>
                <w:tab w:val="left" w:pos="993"/>
              </w:tabs>
              <w:rPr>
                <w:rFonts w:ascii="Verdana" w:hAnsi="Verdana" w:cs="Calibri"/>
                <w:sz w:val="18"/>
                <w:szCs w:val="18"/>
              </w:rPr>
            </w:pPr>
          </w:p>
          <w:p w14:paraId="330C2756"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La evaluación de personal clave se realizará sobre 20 puntos y los criterios para su evaluación se describen en la tabla 11.</w:t>
            </w:r>
          </w:p>
          <w:p w14:paraId="744DDAD1" w14:textId="77777777" w:rsidR="00B81369" w:rsidRDefault="00B81369" w:rsidP="00892ABC">
            <w:pPr>
              <w:autoSpaceDE w:val="0"/>
              <w:autoSpaceDN w:val="0"/>
              <w:adjustRightInd w:val="0"/>
              <w:rPr>
                <w:rFonts w:ascii="Verdana" w:hAnsi="Verdana" w:cs="Calibri"/>
                <w:sz w:val="18"/>
                <w:szCs w:val="18"/>
              </w:rPr>
            </w:pPr>
          </w:p>
          <w:p w14:paraId="69D07630" w14:textId="77777777" w:rsidR="00B81369" w:rsidRPr="002B43E8" w:rsidRDefault="00B81369" w:rsidP="00892ABC">
            <w:pPr>
              <w:jc w:val="center"/>
              <w:rPr>
                <w:rFonts w:ascii="Calibri" w:eastAsia="Calibri" w:hAnsi="Calibri" w:cs="Calibri"/>
                <w:b/>
                <w:bCs/>
                <w:sz w:val="22"/>
                <w:szCs w:val="22"/>
              </w:rPr>
            </w:pPr>
            <w:r w:rsidRPr="002B43E8">
              <w:rPr>
                <w:rFonts w:ascii="Calibri" w:eastAsia="Calibri" w:hAnsi="Calibri" w:cs="Calibri"/>
                <w:b/>
                <w:bCs/>
                <w:sz w:val="22"/>
                <w:szCs w:val="22"/>
              </w:rPr>
              <w:t>Tabla 11. Criterios para la evaluación del personal clave</w:t>
            </w:r>
          </w:p>
          <w:p w14:paraId="7D530FC9" w14:textId="77777777" w:rsidR="00B81369" w:rsidRDefault="00B81369" w:rsidP="00892ABC">
            <w:pPr>
              <w:autoSpaceDE w:val="0"/>
              <w:autoSpaceDN w:val="0"/>
              <w:adjustRightInd w:val="0"/>
              <w:rPr>
                <w:rFonts w:ascii="Verdana" w:hAnsi="Verdana" w:cs="Calibri"/>
                <w:sz w:val="18"/>
                <w:szCs w:val="18"/>
              </w:rPr>
            </w:pPr>
          </w:p>
          <w:tbl>
            <w:tblPr>
              <w:tblW w:w="8763" w:type="dxa"/>
              <w:tblInd w:w="55" w:type="dxa"/>
              <w:tblCellMar>
                <w:left w:w="70" w:type="dxa"/>
                <w:right w:w="70" w:type="dxa"/>
              </w:tblCellMar>
              <w:tblLook w:val="04A0" w:firstRow="1" w:lastRow="0" w:firstColumn="1" w:lastColumn="0" w:noHBand="0" w:noVBand="1"/>
            </w:tblPr>
            <w:tblGrid>
              <w:gridCol w:w="474"/>
              <w:gridCol w:w="465"/>
              <w:gridCol w:w="35"/>
              <w:gridCol w:w="615"/>
              <w:gridCol w:w="6375"/>
              <w:gridCol w:w="405"/>
              <w:gridCol w:w="394"/>
            </w:tblGrid>
            <w:tr w:rsidR="00B81369" w:rsidRPr="00A84F76" w14:paraId="10339E33" w14:textId="77777777" w:rsidTr="00892ABC">
              <w:trPr>
                <w:trHeight w:val="177"/>
              </w:trPr>
              <w:tc>
                <w:tcPr>
                  <w:tcW w:w="7964" w:type="dxa"/>
                  <w:gridSpan w:val="5"/>
                  <w:tcBorders>
                    <w:top w:val="single" w:sz="8" w:space="0" w:color="auto"/>
                    <w:left w:val="single" w:sz="4" w:space="0" w:color="auto"/>
                    <w:bottom w:val="single" w:sz="8" w:space="0" w:color="auto"/>
                    <w:right w:val="single" w:sz="4" w:space="0" w:color="auto"/>
                  </w:tcBorders>
                  <w:shd w:val="clear" w:color="000000" w:fill="F2F2F2"/>
                  <w:noWrap/>
                  <w:vAlign w:val="center"/>
                  <w:hideMark/>
                </w:tcPr>
                <w:p w14:paraId="769197FD" w14:textId="77777777" w:rsidR="00B81369" w:rsidRPr="00C26B02" w:rsidRDefault="00B81369" w:rsidP="00892ABC">
                  <w:pPr>
                    <w:rPr>
                      <w:rFonts w:cs="Arial"/>
                      <w:b/>
                      <w:color w:val="000000"/>
                      <w:lang w:val="es-BO" w:eastAsia="es-BO"/>
                    </w:rPr>
                  </w:pPr>
                  <w:r w:rsidRPr="00C26B02">
                    <w:rPr>
                      <w:rFonts w:ascii="Verdana" w:hAnsi="Verdana" w:cs="Calibri"/>
                      <w:b/>
                      <w:sz w:val="18"/>
                      <w:szCs w:val="18"/>
                    </w:rPr>
                    <w:t>Personal Clave Requerido</w:t>
                  </w:r>
                </w:p>
              </w:tc>
              <w:tc>
                <w:tcPr>
                  <w:tcW w:w="405"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A80BC6C" w14:textId="77777777" w:rsidR="00B81369" w:rsidRPr="00A84F76" w:rsidRDefault="00B81369" w:rsidP="00892ABC">
                  <w:pPr>
                    <w:rPr>
                      <w:rFonts w:cs="Arial"/>
                      <w:b/>
                      <w:color w:val="000000"/>
                      <w:lang w:val="es-BO" w:eastAsia="es-BO"/>
                    </w:rPr>
                  </w:pPr>
                  <w:r w:rsidRPr="00A84F76">
                    <w:rPr>
                      <w:rFonts w:cs="Arial"/>
                      <w:b/>
                      <w:color w:val="000000"/>
                      <w:lang w:val="es-BO" w:eastAsia="es-BO"/>
                    </w:rPr>
                    <w:t> </w:t>
                  </w:r>
                </w:p>
              </w:tc>
              <w:tc>
                <w:tcPr>
                  <w:tcW w:w="394"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7C94A49" w14:textId="77777777" w:rsidR="00B81369" w:rsidRPr="00A84F76" w:rsidRDefault="00B81369" w:rsidP="00892ABC">
                  <w:pPr>
                    <w:jc w:val="right"/>
                    <w:rPr>
                      <w:rFonts w:cs="Arial"/>
                      <w:b/>
                      <w:color w:val="000000"/>
                      <w:lang w:val="es-BO" w:eastAsia="es-BO"/>
                    </w:rPr>
                  </w:pPr>
                  <w:r>
                    <w:rPr>
                      <w:rFonts w:cs="Arial"/>
                      <w:b/>
                      <w:color w:val="000000"/>
                      <w:lang w:val="es-BO" w:eastAsia="es-BO"/>
                    </w:rPr>
                    <w:t>20</w:t>
                  </w:r>
                </w:p>
              </w:tc>
            </w:tr>
            <w:tr w:rsidR="00B81369" w:rsidRPr="00A84F76" w14:paraId="5ECEB102" w14:textId="77777777" w:rsidTr="00892ABC">
              <w:trPr>
                <w:trHeight w:val="315"/>
              </w:trPr>
              <w:tc>
                <w:tcPr>
                  <w:tcW w:w="474" w:type="dxa"/>
                  <w:vMerge w:val="restart"/>
                  <w:tcBorders>
                    <w:top w:val="nil"/>
                    <w:left w:val="single" w:sz="8" w:space="0" w:color="auto"/>
                    <w:bottom w:val="single" w:sz="4" w:space="0" w:color="auto"/>
                    <w:right w:val="single" w:sz="8" w:space="0" w:color="auto"/>
                  </w:tcBorders>
                  <w:shd w:val="clear" w:color="000000" w:fill="FFFFFF"/>
                  <w:vAlign w:val="center"/>
                  <w:hideMark/>
                </w:tcPr>
                <w:p w14:paraId="2748CF8A" w14:textId="77777777" w:rsidR="00B81369" w:rsidRPr="00C26B02" w:rsidRDefault="00B81369" w:rsidP="00892ABC">
                  <w:pPr>
                    <w:jc w:val="center"/>
                    <w:rPr>
                      <w:rFonts w:ascii="Verdana" w:hAnsi="Verdana" w:cs="Calibri"/>
                      <w:sz w:val="18"/>
                      <w:szCs w:val="18"/>
                    </w:rPr>
                  </w:pPr>
                  <w:r w:rsidRPr="00C26B02">
                    <w:rPr>
                      <w:rFonts w:ascii="Verdana" w:hAnsi="Verdana" w:cs="Calibri"/>
                      <w:sz w:val="18"/>
                      <w:szCs w:val="18"/>
                    </w:rPr>
                    <w:t>1.</w:t>
                  </w:r>
                </w:p>
              </w:tc>
              <w:tc>
                <w:tcPr>
                  <w:tcW w:w="7490" w:type="dxa"/>
                  <w:gridSpan w:val="4"/>
                  <w:tcBorders>
                    <w:top w:val="single" w:sz="8" w:space="0" w:color="auto"/>
                    <w:left w:val="nil"/>
                    <w:bottom w:val="single" w:sz="8" w:space="0" w:color="auto"/>
                    <w:right w:val="single" w:sz="8" w:space="0" w:color="000000"/>
                  </w:tcBorders>
                  <w:shd w:val="clear" w:color="auto" w:fill="808080"/>
                  <w:noWrap/>
                  <w:vAlign w:val="center"/>
                  <w:hideMark/>
                </w:tcPr>
                <w:p w14:paraId="2F4E9FC6"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Experiencia Director de Proyecto  (Permanencia Parcial)</w:t>
                  </w:r>
                </w:p>
              </w:tc>
              <w:tc>
                <w:tcPr>
                  <w:tcW w:w="405" w:type="dxa"/>
                  <w:tcBorders>
                    <w:top w:val="single" w:sz="4" w:space="0" w:color="auto"/>
                    <w:left w:val="nil"/>
                    <w:bottom w:val="single" w:sz="8" w:space="0" w:color="auto"/>
                    <w:right w:val="single" w:sz="8" w:space="0" w:color="000000"/>
                  </w:tcBorders>
                  <w:shd w:val="clear" w:color="auto" w:fill="808080"/>
                  <w:noWrap/>
                  <w:vAlign w:val="center"/>
                  <w:hideMark/>
                </w:tcPr>
                <w:p w14:paraId="76544312"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 </w:t>
                  </w:r>
                </w:p>
              </w:tc>
              <w:tc>
                <w:tcPr>
                  <w:tcW w:w="394" w:type="dxa"/>
                  <w:tcBorders>
                    <w:top w:val="single" w:sz="4" w:space="0" w:color="auto"/>
                    <w:left w:val="nil"/>
                    <w:bottom w:val="single" w:sz="8" w:space="0" w:color="auto"/>
                    <w:right w:val="single" w:sz="8" w:space="0" w:color="auto"/>
                  </w:tcBorders>
                  <w:shd w:val="clear" w:color="auto" w:fill="808080"/>
                  <w:vAlign w:val="center"/>
                  <w:hideMark/>
                </w:tcPr>
                <w:p w14:paraId="199E0912" w14:textId="77777777" w:rsidR="00B81369" w:rsidRPr="00C26B02" w:rsidRDefault="00B81369" w:rsidP="00892ABC">
                  <w:pPr>
                    <w:jc w:val="center"/>
                    <w:rPr>
                      <w:rFonts w:ascii="Verdana" w:hAnsi="Verdana" w:cs="Calibri"/>
                      <w:sz w:val="18"/>
                      <w:szCs w:val="18"/>
                    </w:rPr>
                  </w:pPr>
                  <w:r w:rsidRPr="00C26B02">
                    <w:rPr>
                      <w:rFonts w:ascii="Verdana" w:hAnsi="Verdana" w:cs="Calibri"/>
                      <w:sz w:val="18"/>
                      <w:szCs w:val="18"/>
                    </w:rPr>
                    <w:t>5</w:t>
                  </w:r>
                </w:p>
              </w:tc>
            </w:tr>
            <w:tr w:rsidR="00B81369" w:rsidRPr="00A84F76" w14:paraId="588507FE" w14:textId="77777777" w:rsidTr="00892ABC">
              <w:trPr>
                <w:trHeight w:val="156"/>
              </w:trPr>
              <w:tc>
                <w:tcPr>
                  <w:tcW w:w="474" w:type="dxa"/>
                  <w:vMerge/>
                  <w:tcBorders>
                    <w:left w:val="single" w:sz="8" w:space="0" w:color="auto"/>
                    <w:bottom w:val="single" w:sz="4" w:space="0" w:color="auto"/>
                    <w:right w:val="single" w:sz="8" w:space="0" w:color="auto"/>
                  </w:tcBorders>
                  <w:vAlign w:val="center"/>
                  <w:hideMark/>
                </w:tcPr>
                <w:p w14:paraId="3A697FC8" w14:textId="77777777" w:rsidR="00B81369" w:rsidRPr="00C26B02" w:rsidRDefault="00B81369" w:rsidP="00892ABC">
                  <w:pPr>
                    <w:rPr>
                      <w:rFonts w:ascii="Verdana" w:hAnsi="Verdana" w:cs="Calibri"/>
                      <w:sz w:val="18"/>
                      <w:szCs w:val="18"/>
                    </w:rPr>
                  </w:pPr>
                </w:p>
              </w:tc>
              <w:tc>
                <w:tcPr>
                  <w:tcW w:w="500" w:type="dxa"/>
                  <w:gridSpan w:val="2"/>
                  <w:tcBorders>
                    <w:top w:val="single" w:sz="4" w:space="0" w:color="auto"/>
                    <w:left w:val="single" w:sz="8" w:space="0" w:color="auto"/>
                    <w:bottom w:val="single" w:sz="8" w:space="0" w:color="000000"/>
                    <w:right w:val="single" w:sz="8" w:space="0" w:color="auto"/>
                  </w:tcBorders>
                  <w:shd w:val="clear" w:color="000000" w:fill="FFFFFF"/>
                  <w:vAlign w:val="center"/>
                  <w:hideMark/>
                </w:tcPr>
                <w:p w14:paraId="7C57DE44" w14:textId="77777777" w:rsidR="00B81369" w:rsidRPr="00C26B02" w:rsidRDefault="00B81369" w:rsidP="00892ABC">
                  <w:pPr>
                    <w:jc w:val="center"/>
                    <w:rPr>
                      <w:rFonts w:ascii="Verdana" w:hAnsi="Verdana" w:cs="Calibri"/>
                      <w:sz w:val="18"/>
                      <w:szCs w:val="18"/>
                    </w:rPr>
                  </w:pPr>
                  <w:r w:rsidRPr="00C26B02">
                    <w:rPr>
                      <w:rFonts w:ascii="Verdana" w:hAnsi="Verdana" w:cs="Calibri"/>
                      <w:sz w:val="18"/>
                      <w:szCs w:val="18"/>
                    </w:rPr>
                    <w:t>1</w:t>
                  </w:r>
                </w:p>
              </w:tc>
              <w:tc>
                <w:tcPr>
                  <w:tcW w:w="6990" w:type="dxa"/>
                  <w:gridSpan w:val="2"/>
                  <w:tcBorders>
                    <w:top w:val="single" w:sz="8" w:space="0" w:color="auto"/>
                    <w:left w:val="nil"/>
                    <w:bottom w:val="single" w:sz="8" w:space="0" w:color="auto"/>
                    <w:right w:val="single" w:sz="8" w:space="0" w:color="000000"/>
                  </w:tcBorders>
                  <w:shd w:val="clear" w:color="000000" w:fill="FFFFFF"/>
                  <w:vAlign w:val="center"/>
                  <w:hideMark/>
                </w:tcPr>
                <w:p w14:paraId="51F6C2E6"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Mayor a 5 proyectos similares</w:t>
                  </w:r>
                </w:p>
              </w:tc>
              <w:tc>
                <w:tcPr>
                  <w:tcW w:w="405" w:type="dxa"/>
                  <w:tcBorders>
                    <w:top w:val="single" w:sz="8" w:space="0" w:color="auto"/>
                    <w:left w:val="nil"/>
                    <w:bottom w:val="single" w:sz="8" w:space="0" w:color="auto"/>
                    <w:right w:val="single" w:sz="8" w:space="0" w:color="000000"/>
                  </w:tcBorders>
                  <w:shd w:val="clear" w:color="000000" w:fill="FFFFFF"/>
                  <w:noWrap/>
                  <w:vAlign w:val="center"/>
                  <w:hideMark/>
                </w:tcPr>
                <w:p w14:paraId="029FD67D" w14:textId="77777777" w:rsidR="00B81369" w:rsidRPr="00C26B02" w:rsidRDefault="00B81369" w:rsidP="00892ABC">
                  <w:pPr>
                    <w:jc w:val="right"/>
                    <w:rPr>
                      <w:rFonts w:ascii="Verdana" w:hAnsi="Verdana" w:cs="Calibri"/>
                      <w:sz w:val="18"/>
                      <w:szCs w:val="18"/>
                    </w:rPr>
                  </w:pPr>
                  <w:r w:rsidRPr="00C26B02">
                    <w:rPr>
                      <w:rFonts w:ascii="Verdana" w:hAnsi="Verdana" w:cs="Calibri"/>
                      <w:sz w:val="18"/>
                      <w:szCs w:val="18"/>
                    </w:rPr>
                    <w:t>5</w:t>
                  </w:r>
                </w:p>
              </w:tc>
              <w:tc>
                <w:tcPr>
                  <w:tcW w:w="394" w:type="dxa"/>
                  <w:tcBorders>
                    <w:top w:val="nil"/>
                    <w:left w:val="nil"/>
                    <w:bottom w:val="single" w:sz="8" w:space="0" w:color="auto"/>
                    <w:right w:val="single" w:sz="8" w:space="0" w:color="auto"/>
                  </w:tcBorders>
                  <w:shd w:val="clear" w:color="000000" w:fill="FFFFFF"/>
                  <w:vAlign w:val="center"/>
                  <w:hideMark/>
                </w:tcPr>
                <w:p w14:paraId="48F42039"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 </w:t>
                  </w:r>
                </w:p>
              </w:tc>
            </w:tr>
            <w:tr w:rsidR="00B81369" w:rsidRPr="00A84F76" w14:paraId="000BF9BD" w14:textId="77777777" w:rsidTr="00892ABC">
              <w:trPr>
                <w:trHeight w:val="156"/>
              </w:trPr>
              <w:tc>
                <w:tcPr>
                  <w:tcW w:w="474" w:type="dxa"/>
                  <w:vMerge/>
                  <w:tcBorders>
                    <w:left w:val="single" w:sz="8" w:space="0" w:color="auto"/>
                    <w:bottom w:val="single" w:sz="4" w:space="0" w:color="auto"/>
                    <w:right w:val="single" w:sz="8" w:space="0" w:color="auto"/>
                  </w:tcBorders>
                  <w:vAlign w:val="center"/>
                </w:tcPr>
                <w:p w14:paraId="02909197" w14:textId="77777777" w:rsidR="00B81369" w:rsidRPr="00C26B02" w:rsidRDefault="00B81369" w:rsidP="00892ABC">
                  <w:pPr>
                    <w:rPr>
                      <w:rFonts w:ascii="Verdana" w:hAnsi="Verdana" w:cs="Calibri"/>
                      <w:sz w:val="18"/>
                      <w:szCs w:val="18"/>
                    </w:rPr>
                  </w:pPr>
                </w:p>
              </w:tc>
              <w:tc>
                <w:tcPr>
                  <w:tcW w:w="500" w:type="dxa"/>
                  <w:gridSpan w:val="2"/>
                  <w:tcBorders>
                    <w:top w:val="nil"/>
                    <w:left w:val="single" w:sz="8" w:space="0" w:color="auto"/>
                    <w:bottom w:val="single" w:sz="8" w:space="0" w:color="000000"/>
                    <w:right w:val="single" w:sz="8" w:space="0" w:color="auto"/>
                  </w:tcBorders>
                  <w:vAlign w:val="center"/>
                </w:tcPr>
                <w:p w14:paraId="7F2DFA0F" w14:textId="77777777" w:rsidR="00B81369" w:rsidRPr="00C26B02" w:rsidRDefault="00B81369" w:rsidP="00892ABC">
                  <w:pPr>
                    <w:jc w:val="center"/>
                    <w:rPr>
                      <w:rFonts w:ascii="Verdana" w:hAnsi="Verdana" w:cs="Calibri"/>
                      <w:sz w:val="18"/>
                      <w:szCs w:val="18"/>
                    </w:rPr>
                  </w:pPr>
                  <w:r w:rsidRPr="00C26B02">
                    <w:rPr>
                      <w:rFonts w:ascii="Verdana" w:hAnsi="Verdana" w:cs="Calibri"/>
                      <w:sz w:val="18"/>
                      <w:szCs w:val="18"/>
                    </w:rPr>
                    <w:t>2</w:t>
                  </w:r>
                </w:p>
              </w:tc>
              <w:tc>
                <w:tcPr>
                  <w:tcW w:w="6990" w:type="dxa"/>
                  <w:gridSpan w:val="2"/>
                  <w:tcBorders>
                    <w:top w:val="single" w:sz="8" w:space="0" w:color="auto"/>
                    <w:left w:val="nil"/>
                    <w:bottom w:val="single" w:sz="8" w:space="0" w:color="auto"/>
                    <w:right w:val="single" w:sz="8" w:space="0" w:color="000000"/>
                  </w:tcBorders>
                  <w:shd w:val="clear" w:color="000000" w:fill="FFFFFF"/>
                  <w:vAlign w:val="center"/>
                </w:tcPr>
                <w:p w14:paraId="21DF181A"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Igual a 5 proyectos similares</w:t>
                  </w:r>
                </w:p>
              </w:tc>
              <w:tc>
                <w:tcPr>
                  <w:tcW w:w="405" w:type="dxa"/>
                  <w:tcBorders>
                    <w:top w:val="single" w:sz="8" w:space="0" w:color="auto"/>
                    <w:left w:val="nil"/>
                    <w:bottom w:val="single" w:sz="8" w:space="0" w:color="auto"/>
                    <w:right w:val="single" w:sz="8" w:space="0" w:color="000000"/>
                  </w:tcBorders>
                  <w:shd w:val="clear" w:color="000000" w:fill="FFFFFF"/>
                  <w:noWrap/>
                  <w:vAlign w:val="center"/>
                </w:tcPr>
                <w:p w14:paraId="06AC5139" w14:textId="77777777" w:rsidR="00B81369" w:rsidRPr="00C26B02" w:rsidRDefault="00B81369" w:rsidP="00892ABC">
                  <w:pPr>
                    <w:jc w:val="right"/>
                    <w:rPr>
                      <w:rFonts w:ascii="Verdana" w:hAnsi="Verdana" w:cs="Calibri"/>
                      <w:sz w:val="18"/>
                      <w:szCs w:val="18"/>
                    </w:rPr>
                  </w:pPr>
                  <w:r w:rsidRPr="00C26B02">
                    <w:rPr>
                      <w:rFonts w:ascii="Verdana" w:hAnsi="Verdana" w:cs="Calibri"/>
                      <w:sz w:val="18"/>
                      <w:szCs w:val="18"/>
                    </w:rPr>
                    <w:t>2</w:t>
                  </w:r>
                </w:p>
              </w:tc>
              <w:tc>
                <w:tcPr>
                  <w:tcW w:w="394" w:type="dxa"/>
                  <w:tcBorders>
                    <w:top w:val="nil"/>
                    <w:left w:val="nil"/>
                    <w:bottom w:val="single" w:sz="8" w:space="0" w:color="auto"/>
                    <w:right w:val="single" w:sz="8" w:space="0" w:color="auto"/>
                  </w:tcBorders>
                  <w:shd w:val="clear" w:color="000000" w:fill="FFFFFF"/>
                  <w:vAlign w:val="center"/>
                </w:tcPr>
                <w:p w14:paraId="1BB4BEE4" w14:textId="77777777" w:rsidR="00B81369" w:rsidRPr="00C26B02" w:rsidRDefault="00B81369" w:rsidP="00892ABC">
                  <w:pPr>
                    <w:rPr>
                      <w:rFonts w:ascii="Verdana" w:hAnsi="Verdana" w:cs="Calibri"/>
                      <w:sz w:val="18"/>
                      <w:szCs w:val="18"/>
                    </w:rPr>
                  </w:pPr>
                </w:p>
              </w:tc>
            </w:tr>
            <w:tr w:rsidR="00B81369" w:rsidRPr="00A84F76" w14:paraId="6759A08E" w14:textId="77777777" w:rsidTr="00892ABC">
              <w:trPr>
                <w:trHeight w:val="60"/>
              </w:trPr>
              <w:tc>
                <w:tcPr>
                  <w:tcW w:w="474" w:type="dxa"/>
                  <w:vMerge w:val="restart"/>
                  <w:tcBorders>
                    <w:top w:val="single" w:sz="4" w:space="0" w:color="auto"/>
                    <w:left w:val="single" w:sz="8" w:space="0" w:color="auto"/>
                    <w:right w:val="single" w:sz="8" w:space="0" w:color="auto"/>
                  </w:tcBorders>
                  <w:shd w:val="clear" w:color="000000" w:fill="FFFFFF"/>
                  <w:vAlign w:val="center"/>
                  <w:hideMark/>
                </w:tcPr>
                <w:p w14:paraId="66787105" w14:textId="77777777" w:rsidR="00B81369" w:rsidRPr="00C26B02" w:rsidRDefault="00B81369" w:rsidP="00892ABC">
                  <w:pPr>
                    <w:jc w:val="center"/>
                    <w:rPr>
                      <w:rFonts w:ascii="Verdana" w:hAnsi="Verdana" w:cs="Calibri"/>
                      <w:sz w:val="18"/>
                      <w:szCs w:val="18"/>
                    </w:rPr>
                  </w:pPr>
                  <w:r w:rsidRPr="00C26B02">
                    <w:rPr>
                      <w:rFonts w:ascii="Verdana" w:hAnsi="Verdana" w:cs="Calibri"/>
                      <w:sz w:val="18"/>
                      <w:szCs w:val="18"/>
                    </w:rPr>
                    <w:t>2.</w:t>
                  </w:r>
                </w:p>
              </w:tc>
              <w:tc>
                <w:tcPr>
                  <w:tcW w:w="7490" w:type="dxa"/>
                  <w:gridSpan w:val="4"/>
                  <w:tcBorders>
                    <w:top w:val="single" w:sz="8" w:space="0" w:color="auto"/>
                    <w:left w:val="nil"/>
                    <w:bottom w:val="single" w:sz="8" w:space="0" w:color="auto"/>
                    <w:right w:val="single" w:sz="8" w:space="0" w:color="000000"/>
                  </w:tcBorders>
                  <w:shd w:val="clear" w:color="auto" w:fill="808080"/>
                  <w:noWrap/>
                  <w:vAlign w:val="center"/>
                  <w:hideMark/>
                </w:tcPr>
                <w:p w14:paraId="3594B0D9"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Experiencia Gestor de Proyecto (Permanencia Parcial)</w:t>
                  </w:r>
                </w:p>
              </w:tc>
              <w:tc>
                <w:tcPr>
                  <w:tcW w:w="405" w:type="dxa"/>
                  <w:tcBorders>
                    <w:top w:val="single" w:sz="8" w:space="0" w:color="auto"/>
                    <w:left w:val="nil"/>
                    <w:bottom w:val="single" w:sz="8" w:space="0" w:color="auto"/>
                    <w:right w:val="single" w:sz="8" w:space="0" w:color="000000"/>
                  </w:tcBorders>
                  <w:shd w:val="clear" w:color="auto" w:fill="808080"/>
                  <w:noWrap/>
                  <w:vAlign w:val="center"/>
                  <w:hideMark/>
                </w:tcPr>
                <w:p w14:paraId="245148C1"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 </w:t>
                  </w:r>
                </w:p>
              </w:tc>
              <w:tc>
                <w:tcPr>
                  <w:tcW w:w="394" w:type="dxa"/>
                  <w:tcBorders>
                    <w:top w:val="nil"/>
                    <w:left w:val="nil"/>
                    <w:bottom w:val="single" w:sz="8" w:space="0" w:color="auto"/>
                    <w:right w:val="single" w:sz="8" w:space="0" w:color="auto"/>
                  </w:tcBorders>
                  <w:shd w:val="clear" w:color="auto" w:fill="808080"/>
                  <w:vAlign w:val="center"/>
                  <w:hideMark/>
                </w:tcPr>
                <w:p w14:paraId="5D60D85F" w14:textId="77777777" w:rsidR="00B81369" w:rsidRPr="00C26B02" w:rsidRDefault="00B81369" w:rsidP="00892ABC">
                  <w:pPr>
                    <w:jc w:val="right"/>
                    <w:rPr>
                      <w:rFonts w:ascii="Verdana" w:hAnsi="Verdana" w:cs="Calibri"/>
                      <w:sz w:val="18"/>
                      <w:szCs w:val="18"/>
                    </w:rPr>
                  </w:pPr>
                  <w:r w:rsidRPr="00C26B02">
                    <w:rPr>
                      <w:rFonts w:ascii="Verdana" w:hAnsi="Verdana" w:cs="Calibri"/>
                      <w:sz w:val="18"/>
                      <w:szCs w:val="18"/>
                    </w:rPr>
                    <w:t>6</w:t>
                  </w:r>
                </w:p>
              </w:tc>
            </w:tr>
            <w:tr w:rsidR="00B81369" w:rsidRPr="00A84F76" w14:paraId="08B53450" w14:textId="77777777" w:rsidTr="00892ABC">
              <w:trPr>
                <w:trHeight w:val="107"/>
              </w:trPr>
              <w:tc>
                <w:tcPr>
                  <w:tcW w:w="474" w:type="dxa"/>
                  <w:vMerge/>
                  <w:tcBorders>
                    <w:left w:val="single" w:sz="8" w:space="0" w:color="auto"/>
                    <w:right w:val="single" w:sz="8" w:space="0" w:color="auto"/>
                  </w:tcBorders>
                  <w:vAlign w:val="center"/>
                  <w:hideMark/>
                </w:tcPr>
                <w:p w14:paraId="747164F0" w14:textId="77777777" w:rsidR="00B81369" w:rsidRPr="00C26B02" w:rsidRDefault="00B81369" w:rsidP="00892ABC">
                  <w:pPr>
                    <w:rPr>
                      <w:rFonts w:ascii="Verdana" w:hAnsi="Verdana" w:cs="Calibri"/>
                      <w:sz w:val="18"/>
                      <w:szCs w:val="18"/>
                    </w:rPr>
                  </w:pPr>
                </w:p>
              </w:tc>
              <w:tc>
                <w:tcPr>
                  <w:tcW w:w="500" w:type="dxa"/>
                  <w:gridSpan w:val="2"/>
                  <w:tcBorders>
                    <w:top w:val="single" w:sz="4" w:space="0" w:color="auto"/>
                    <w:left w:val="single" w:sz="8" w:space="0" w:color="auto"/>
                    <w:bottom w:val="single" w:sz="8" w:space="0" w:color="000000"/>
                    <w:right w:val="single" w:sz="8" w:space="0" w:color="auto"/>
                  </w:tcBorders>
                  <w:shd w:val="clear" w:color="000000" w:fill="FFFFFF"/>
                  <w:vAlign w:val="center"/>
                  <w:hideMark/>
                </w:tcPr>
                <w:p w14:paraId="3D3A46F8" w14:textId="77777777" w:rsidR="00B81369" w:rsidRPr="00C26B02" w:rsidRDefault="00B81369" w:rsidP="00892ABC">
                  <w:pPr>
                    <w:jc w:val="right"/>
                    <w:rPr>
                      <w:rFonts w:ascii="Verdana" w:hAnsi="Verdana" w:cs="Calibri"/>
                      <w:sz w:val="18"/>
                      <w:szCs w:val="18"/>
                    </w:rPr>
                  </w:pPr>
                  <w:r w:rsidRPr="00C26B02">
                    <w:rPr>
                      <w:rFonts w:ascii="Verdana" w:hAnsi="Verdana" w:cs="Calibri"/>
                      <w:sz w:val="18"/>
                      <w:szCs w:val="18"/>
                    </w:rPr>
                    <w:t>1</w:t>
                  </w:r>
                </w:p>
              </w:tc>
              <w:tc>
                <w:tcPr>
                  <w:tcW w:w="6990" w:type="dxa"/>
                  <w:gridSpan w:val="2"/>
                  <w:tcBorders>
                    <w:top w:val="single" w:sz="8" w:space="0" w:color="auto"/>
                    <w:left w:val="nil"/>
                    <w:bottom w:val="single" w:sz="8" w:space="0" w:color="auto"/>
                    <w:right w:val="single" w:sz="8" w:space="0" w:color="000000"/>
                  </w:tcBorders>
                  <w:shd w:val="clear" w:color="000000" w:fill="FFFFFF"/>
                  <w:vAlign w:val="center"/>
                  <w:hideMark/>
                </w:tcPr>
                <w:p w14:paraId="7FC174A0"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Mayor a 3 proyectos similares</w:t>
                  </w:r>
                </w:p>
              </w:tc>
              <w:tc>
                <w:tcPr>
                  <w:tcW w:w="405" w:type="dxa"/>
                  <w:tcBorders>
                    <w:top w:val="single" w:sz="8" w:space="0" w:color="auto"/>
                    <w:left w:val="nil"/>
                    <w:bottom w:val="single" w:sz="8" w:space="0" w:color="auto"/>
                    <w:right w:val="single" w:sz="8" w:space="0" w:color="000000"/>
                  </w:tcBorders>
                  <w:shd w:val="clear" w:color="000000" w:fill="FFFFFF"/>
                  <w:noWrap/>
                  <w:vAlign w:val="center"/>
                  <w:hideMark/>
                </w:tcPr>
                <w:p w14:paraId="3BA42AD7" w14:textId="77777777" w:rsidR="00B81369" w:rsidRPr="00C26B02" w:rsidRDefault="00B81369" w:rsidP="00892ABC">
                  <w:pPr>
                    <w:jc w:val="right"/>
                    <w:rPr>
                      <w:rFonts w:ascii="Verdana" w:hAnsi="Verdana" w:cs="Calibri"/>
                      <w:sz w:val="18"/>
                      <w:szCs w:val="18"/>
                    </w:rPr>
                  </w:pPr>
                  <w:r w:rsidRPr="00C26B02">
                    <w:rPr>
                      <w:rFonts w:ascii="Verdana" w:hAnsi="Verdana" w:cs="Calibri"/>
                      <w:sz w:val="18"/>
                      <w:szCs w:val="18"/>
                    </w:rPr>
                    <w:t>6</w:t>
                  </w:r>
                </w:p>
              </w:tc>
              <w:tc>
                <w:tcPr>
                  <w:tcW w:w="394" w:type="dxa"/>
                  <w:tcBorders>
                    <w:top w:val="nil"/>
                    <w:left w:val="nil"/>
                    <w:bottom w:val="single" w:sz="8" w:space="0" w:color="auto"/>
                    <w:right w:val="single" w:sz="8" w:space="0" w:color="auto"/>
                  </w:tcBorders>
                  <w:shd w:val="clear" w:color="000000" w:fill="FFFFFF"/>
                  <w:vAlign w:val="center"/>
                  <w:hideMark/>
                </w:tcPr>
                <w:p w14:paraId="240C58BE"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 </w:t>
                  </w:r>
                </w:p>
              </w:tc>
            </w:tr>
            <w:tr w:rsidR="00B81369" w:rsidRPr="00A84F76" w14:paraId="1BC5F957" w14:textId="77777777" w:rsidTr="00892ABC">
              <w:trPr>
                <w:trHeight w:val="107"/>
              </w:trPr>
              <w:tc>
                <w:tcPr>
                  <w:tcW w:w="474" w:type="dxa"/>
                  <w:vMerge/>
                  <w:tcBorders>
                    <w:left w:val="single" w:sz="8" w:space="0" w:color="auto"/>
                    <w:bottom w:val="single" w:sz="4" w:space="0" w:color="auto"/>
                    <w:right w:val="single" w:sz="8" w:space="0" w:color="auto"/>
                  </w:tcBorders>
                  <w:vAlign w:val="center"/>
                </w:tcPr>
                <w:p w14:paraId="2AA498E3" w14:textId="77777777" w:rsidR="00B81369" w:rsidRPr="00C26B02" w:rsidRDefault="00B81369" w:rsidP="00892ABC">
                  <w:pPr>
                    <w:rPr>
                      <w:rFonts w:ascii="Verdana" w:hAnsi="Verdana" w:cs="Calibri"/>
                      <w:sz w:val="18"/>
                      <w:szCs w:val="18"/>
                    </w:rPr>
                  </w:pPr>
                </w:p>
              </w:tc>
              <w:tc>
                <w:tcPr>
                  <w:tcW w:w="500" w:type="dxa"/>
                  <w:gridSpan w:val="2"/>
                  <w:tcBorders>
                    <w:top w:val="nil"/>
                    <w:left w:val="single" w:sz="8" w:space="0" w:color="auto"/>
                    <w:bottom w:val="single" w:sz="8" w:space="0" w:color="000000"/>
                    <w:right w:val="single" w:sz="8" w:space="0" w:color="auto"/>
                  </w:tcBorders>
                  <w:vAlign w:val="center"/>
                </w:tcPr>
                <w:p w14:paraId="0789FC4F" w14:textId="77777777" w:rsidR="00B81369" w:rsidRPr="00C26B02" w:rsidRDefault="00B81369" w:rsidP="00892ABC">
                  <w:pPr>
                    <w:jc w:val="right"/>
                    <w:rPr>
                      <w:rFonts w:ascii="Verdana" w:hAnsi="Verdana" w:cs="Calibri"/>
                      <w:sz w:val="18"/>
                      <w:szCs w:val="18"/>
                    </w:rPr>
                  </w:pPr>
                  <w:r w:rsidRPr="00C26B02">
                    <w:rPr>
                      <w:rFonts w:ascii="Verdana" w:hAnsi="Verdana" w:cs="Calibri"/>
                      <w:sz w:val="18"/>
                      <w:szCs w:val="18"/>
                    </w:rPr>
                    <w:t>2</w:t>
                  </w:r>
                </w:p>
              </w:tc>
              <w:tc>
                <w:tcPr>
                  <w:tcW w:w="6990" w:type="dxa"/>
                  <w:gridSpan w:val="2"/>
                  <w:tcBorders>
                    <w:top w:val="single" w:sz="8" w:space="0" w:color="auto"/>
                    <w:left w:val="nil"/>
                    <w:bottom w:val="single" w:sz="8" w:space="0" w:color="auto"/>
                    <w:right w:val="single" w:sz="8" w:space="0" w:color="000000"/>
                  </w:tcBorders>
                  <w:shd w:val="clear" w:color="000000" w:fill="FFFFFF"/>
                  <w:vAlign w:val="center"/>
                </w:tcPr>
                <w:p w14:paraId="53A10CE2"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Igual a 3 proyectos similares</w:t>
                  </w:r>
                </w:p>
              </w:tc>
              <w:tc>
                <w:tcPr>
                  <w:tcW w:w="405" w:type="dxa"/>
                  <w:tcBorders>
                    <w:top w:val="single" w:sz="8" w:space="0" w:color="auto"/>
                    <w:left w:val="nil"/>
                    <w:bottom w:val="single" w:sz="8" w:space="0" w:color="auto"/>
                    <w:right w:val="single" w:sz="8" w:space="0" w:color="000000"/>
                  </w:tcBorders>
                  <w:shd w:val="clear" w:color="000000" w:fill="FFFFFF"/>
                  <w:noWrap/>
                  <w:vAlign w:val="center"/>
                </w:tcPr>
                <w:p w14:paraId="64781E0E" w14:textId="77777777" w:rsidR="00B81369" w:rsidRPr="00C26B02" w:rsidRDefault="00B81369" w:rsidP="00892ABC">
                  <w:pPr>
                    <w:jc w:val="right"/>
                    <w:rPr>
                      <w:rFonts w:ascii="Verdana" w:hAnsi="Verdana" w:cs="Calibri"/>
                      <w:sz w:val="18"/>
                      <w:szCs w:val="18"/>
                    </w:rPr>
                  </w:pPr>
                  <w:r w:rsidRPr="00C26B02">
                    <w:rPr>
                      <w:rFonts w:ascii="Verdana" w:hAnsi="Verdana" w:cs="Calibri"/>
                      <w:sz w:val="18"/>
                      <w:szCs w:val="18"/>
                    </w:rPr>
                    <w:t>2</w:t>
                  </w:r>
                </w:p>
              </w:tc>
              <w:tc>
                <w:tcPr>
                  <w:tcW w:w="394" w:type="dxa"/>
                  <w:tcBorders>
                    <w:top w:val="nil"/>
                    <w:left w:val="nil"/>
                    <w:bottom w:val="single" w:sz="8" w:space="0" w:color="auto"/>
                    <w:right w:val="single" w:sz="8" w:space="0" w:color="auto"/>
                  </w:tcBorders>
                  <w:shd w:val="clear" w:color="000000" w:fill="FFFFFF"/>
                  <w:vAlign w:val="center"/>
                </w:tcPr>
                <w:p w14:paraId="6F25E4C3" w14:textId="77777777" w:rsidR="00B81369" w:rsidRPr="00C26B02" w:rsidRDefault="00B81369" w:rsidP="00892ABC">
                  <w:pPr>
                    <w:rPr>
                      <w:rFonts w:ascii="Verdana" w:hAnsi="Verdana" w:cs="Calibri"/>
                      <w:sz w:val="18"/>
                      <w:szCs w:val="18"/>
                    </w:rPr>
                  </w:pPr>
                </w:p>
              </w:tc>
            </w:tr>
            <w:tr w:rsidR="00B81369" w:rsidRPr="00A84F76" w14:paraId="4CB55FCB" w14:textId="77777777" w:rsidTr="00892ABC">
              <w:trPr>
                <w:trHeight w:val="90"/>
              </w:trPr>
              <w:tc>
                <w:tcPr>
                  <w:tcW w:w="474" w:type="dxa"/>
                  <w:vMerge w:val="restart"/>
                  <w:tcBorders>
                    <w:top w:val="single" w:sz="4" w:space="0" w:color="auto"/>
                    <w:left w:val="single" w:sz="8" w:space="0" w:color="auto"/>
                    <w:bottom w:val="single" w:sz="4" w:space="0" w:color="auto"/>
                    <w:right w:val="single" w:sz="8" w:space="0" w:color="auto"/>
                  </w:tcBorders>
                  <w:vAlign w:val="center"/>
                </w:tcPr>
                <w:p w14:paraId="14FB32AF" w14:textId="77777777" w:rsidR="00B81369" w:rsidRPr="00C26B02" w:rsidRDefault="00B81369" w:rsidP="00892ABC">
                  <w:pPr>
                    <w:jc w:val="center"/>
                    <w:rPr>
                      <w:rFonts w:ascii="Verdana" w:hAnsi="Verdana" w:cs="Calibri"/>
                      <w:sz w:val="18"/>
                      <w:szCs w:val="18"/>
                    </w:rPr>
                  </w:pPr>
                  <w:r w:rsidRPr="00C26B02">
                    <w:rPr>
                      <w:rFonts w:ascii="Verdana" w:hAnsi="Verdana" w:cs="Calibri"/>
                      <w:sz w:val="18"/>
                      <w:szCs w:val="18"/>
                    </w:rPr>
                    <w:lastRenderedPageBreak/>
                    <w:t>3.</w:t>
                  </w:r>
                </w:p>
              </w:tc>
              <w:tc>
                <w:tcPr>
                  <w:tcW w:w="7490" w:type="dxa"/>
                  <w:gridSpan w:val="4"/>
                  <w:tcBorders>
                    <w:top w:val="single" w:sz="4" w:space="0" w:color="auto"/>
                    <w:left w:val="single" w:sz="8" w:space="0" w:color="auto"/>
                    <w:bottom w:val="single" w:sz="4" w:space="0" w:color="auto"/>
                    <w:right w:val="single" w:sz="4" w:space="0" w:color="auto"/>
                  </w:tcBorders>
                  <w:shd w:val="clear" w:color="auto" w:fill="767171"/>
                  <w:vAlign w:val="center"/>
                </w:tcPr>
                <w:p w14:paraId="03D42045"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Experiencia Supervisor de Proyecto (Permanencia Total)</w:t>
                  </w:r>
                </w:p>
              </w:tc>
              <w:tc>
                <w:tcPr>
                  <w:tcW w:w="405" w:type="dxa"/>
                  <w:tcBorders>
                    <w:top w:val="single" w:sz="4" w:space="0" w:color="auto"/>
                    <w:left w:val="single" w:sz="4" w:space="0" w:color="auto"/>
                    <w:bottom w:val="single" w:sz="4" w:space="0" w:color="auto"/>
                    <w:right w:val="single" w:sz="4" w:space="0" w:color="auto"/>
                  </w:tcBorders>
                  <w:shd w:val="clear" w:color="auto" w:fill="767171"/>
                  <w:vAlign w:val="center"/>
                </w:tcPr>
                <w:p w14:paraId="7BE6AF7C" w14:textId="77777777" w:rsidR="00B81369" w:rsidRPr="00C26B02" w:rsidRDefault="00B81369" w:rsidP="00892ABC">
                  <w:pPr>
                    <w:rPr>
                      <w:rFonts w:ascii="Verdana" w:hAnsi="Verdana" w:cs="Calibri"/>
                      <w:sz w:val="18"/>
                      <w:szCs w:val="18"/>
                    </w:rPr>
                  </w:pPr>
                </w:p>
              </w:tc>
              <w:tc>
                <w:tcPr>
                  <w:tcW w:w="394" w:type="dxa"/>
                  <w:tcBorders>
                    <w:top w:val="single" w:sz="4" w:space="0" w:color="auto"/>
                    <w:left w:val="single" w:sz="4" w:space="0" w:color="auto"/>
                    <w:bottom w:val="single" w:sz="4" w:space="0" w:color="auto"/>
                    <w:right w:val="single" w:sz="8" w:space="0" w:color="auto"/>
                  </w:tcBorders>
                  <w:shd w:val="clear" w:color="auto" w:fill="767171"/>
                  <w:vAlign w:val="center"/>
                </w:tcPr>
                <w:p w14:paraId="5BE71FA2"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9</w:t>
                  </w:r>
                </w:p>
              </w:tc>
            </w:tr>
            <w:tr w:rsidR="00B81369" w:rsidRPr="00A84F76" w14:paraId="61478C7F" w14:textId="77777777" w:rsidTr="00892ABC">
              <w:trPr>
                <w:trHeight w:val="158"/>
              </w:trPr>
              <w:tc>
                <w:tcPr>
                  <w:tcW w:w="474" w:type="dxa"/>
                  <w:vMerge/>
                  <w:tcBorders>
                    <w:left w:val="single" w:sz="8" w:space="0" w:color="auto"/>
                    <w:bottom w:val="single" w:sz="4" w:space="0" w:color="auto"/>
                    <w:right w:val="single" w:sz="8" w:space="0" w:color="auto"/>
                  </w:tcBorders>
                  <w:vAlign w:val="center"/>
                </w:tcPr>
                <w:p w14:paraId="6528D5B2" w14:textId="77777777" w:rsidR="00B81369" w:rsidRPr="00C26B02" w:rsidRDefault="00B81369" w:rsidP="00892ABC">
                  <w:pPr>
                    <w:rPr>
                      <w:rFonts w:ascii="Verdana" w:hAnsi="Verdana" w:cs="Calibri"/>
                      <w:sz w:val="18"/>
                      <w:szCs w:val="18"/>
                    </w:rPr>
                  </w:pPr>
                </w:p>
              </w:tc>
              <w:tc>
                <w:tcPr>
                  <w:tcW w:w="465" w:type="dxa"/>
                  <w:vMerge w:val="restart"/>
                  <w:tcBorders>
                    <w:top w:val="single" w:sz="4" w:space="0" w:color="auto"/>
                    <w:left w:val="single" w:sz="8" w:space="0" w:color="auto"/>
                    <w:right w:val="single" w:sz="4" w:space="0" w:color="auto"/>
                  </w:tcBorders>
                  <w:vAlign w:val="center"/>
                </w:tcPr>
                <w:p w14:paraId="6A9AFD88" w14:textId="77777777" w:rsidR="00B81369" w:rsidRPr="00C26B02" w:rsidRDefault="00B81369" w:rsidP="00892ABC">
                  <w:pPr>
                    <w:jc w:val="center"/>
                    <w:rPr>
                      <w:rFonts w:ascii="Verdana" w:hAnsi="Verdana" w:cs="Calibri"/>
                      <w:sz w:val="18"/>
                      <w:szCs w:val="18"/>
                    </w:rPr>
                  </w:pPr>
                  <w:r w:rsidRPr="00C26B02">
                    <w:rPr>
                      <w:rFonts w:ascii="Verdana" w:hAnsi="Verdana" w:cs="Calibri"/>
                      <w:sz w:val="18"/>
                      <w:szCs w:val="18"/>
                    </w:rPr>
                    <w:t>1</w:t>
                  </w:r>
                </w:p>
              </w:tc>
              <w:tc>
                <w:tcPr>
                  <w:tcW w:w="7025"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56FD2B83"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 xml:space="preserve">Supervisor de Proyecto Trinidad </w:t>
                  </w:r>
                </w:p>
              </w:tc>
              <w:tc>
                <w:tcPr>
                  <w:tcW w:w="405" w:type="dxa"/>
                  <w:tcBorders>
                    <w:top w:val="single" w:sz="4" w:space="0" w:color="auto"/>
                    <w:left w:val="single" w:sz="4" w:space="0" w:color="auto"/>
                    <w:bottom w:val="single" w:sz="4" w:space="0" w:color="auto"/>
                    <w:right w:val="single" w:sz="4" w:space="0" w:color="auto"/>
                  </w:tcBorders>
                  <w:shd w:val="clear" w:color="auto" w:fill="D9D9D9"/>
                  <w:vAlign w:val="center"/>
                </w:tcPr>
                <w:p w14:paraId="497B2A04" w14:textId="77777777" w:rsidR="00B81369" w:rsidRPr="00C26B02" w:rsidRDefault="00B81369" w:rsidP="00892ABC">
                  <w:pPr>
                    <w:jc w:val="right"/>
                    <w:rPr>
                      <w:rFonts w:ascii="Verdana" w:hAnsi="Verdana" w:cs="Calibri"/>
                      <w:sz w:val="18"/>
                      <w:szCs w:val="18"/>
                    </w:rPr>
                  </w:pPr>
                </w:p>
              </w:tc>
              <w:tc>
                <w:tcPr>
                  <w:tcW w:w="394" w:type="dxa"/>
                  <w:tcBorders>
                    <w:top w:val="single" w:sz="4" w:space="0" w:color="auto"/>
                    <w:left w:val="single" w:sz="4" w:space="0" w:color="auto"/>
                    <w:bottom w:val="single" w:sz="4" w:space="0" w:color="auto"/>
                    <w:right w:val="single" w:sz="8" w:space="0" w:color="auto"/>
                  </w:tcBorders>
                  <w:shd w:val="clear" w:color="auto" w:fill="D9D9D9"/>
                  <w:vAlign w:val="center"/>
                </w:tcPr>
                <w:p w14:paraId="1507A4BC" w14:textId="77777777" w:rsidR="00B81369" w:rsidRPr="00C26B02" w:rsidRDefault="00B81369" w:rsidP="00892ABC">
                  <w:pPr>
                    <w:jc w:val="right"/>
                    <w:rPr>
                      <w:rFonts w:ascii="Verdana" w:hAnsi="Verdana" w:cs="Calibri"/>
                      <w:sz w:val="18"/>
                      <w:szCs w:val="18"/>
                    </w:rPr>
                  </w:pPr>
                  <w:r w:rsidRPr="00C26B02">
                    <w:rPr>
                      <w:rFonts w:ascii="Verdana" w:hAnsi="Verdana" w:cs="Calibri"/>
                      <w:sz w:val="18"/>
                      <w:szCs w:val="18"/>
                    </w:rPr>
                    <w:t>3</w:t>
                  </w:r>
                </w:p>
              </w:tc>
            </w:tr>
            <w:tr w:rsidR="00B81369" w:rsidRPr="00A84F76" w14:paraId="3CBBAF46" w14:textId="77777777" w:rsidTr="00892ABC">
              <w:trPr>
                <w:trHeight w:val="70"/>
              </w:trPr>
              <w:tc>
                <w:tcPr>
                  <w:tcW w:w="474" w:type="dxa"/>
                  <w:vMerge/>
                  <w:tcBorders>
                    <w:left w:val="single" w:sz="8" w:space="0" w:color="auto"/>
                    <w:bottom w:val="single" w:sz="4" w:space="0" w:color="auto"/>
                    <w:right w:val="single" w:sz="8" w:space="0" w:color="auto"/>
                  </w:tcBorders>
                  <w:vAlign w:val="center"/>
                </w:tcPr>
                <w:p w14:paraId="10E5D9ED" w14:textId="77777777" w:rsidR="00B81369" w:rsidRPr="00C26B02" w:rsidRDefault="00B81369" w:rsidP="00892ABC">
                  <w:pPr>
                    <w:rPr>
                      <w:rFonts w:ascii="Verdana" w:hAnsi="Verdana" w:cs="Calibri"/>
                      <w:sz w:val="18"/>
                      <w:szCs w:val="18"/>
                    </w:rPr>
                  </w:pPr>
                </w:p>
              </w:tc>
              <w:tc>
                <w:tcPr>
                  <w:tcW w:w="465" w:type="dxa"/>
                  <w:vMerge/>
                  <w:tcBorders>
                    <w:left w:val="single" w:sz="8" w:space="0" w:color="auto"/>
                    <w:right w:val="single" w:sz="4" w:space="0" w:color="auto"/>
                  </w:tcBorders>
                  <w:vAlign w:val="center"/>
                </w:tcPr>
                <w:p w14:paraId="5CE62141" w14:textId="77777777" w:rsidR="00B81369" w:rsidRPr="00C26B02" w:rsidRDefault="00B81369" w:rsidP="00892ABC">
                  <w:pPr>
                    <w:jc w:val="center"/>
                    <w:rPr>
                      <w:rFonts w:ascii="Verdana" w:hAnsi="Verdana" w:cs="Calibri"/>
                      <w:sz w:val="18"/>
                      <w:szCs w:val="18"/>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14:paraId="03969162" w14:textId="77777777" w:rsidR="00B81369" w:rsidRPr="00C26B02" w:rsidRDefault="00B81369" w:rsidP="00892ABC">
                  <w:pPr>
                    <w:jc w:val="right"/>
                    <w:rPr>
                      <w:rFonts w:ascii="Verdana" w:hAnsi="Verdana" w:cs="Calibri"/>
                      <w:sz w:val="18"/>
                      <w:szCs w:val="18"/>
                    </w:rPr>
                  </w:pPr>
                  <w:r w:rsidRPr="00C26B02">
                    <w:rPr>
                      <w:rFonts w:ascii="Verdana" w:hAnsi="Verdana" w:cs="Calibri"/>
                      <w:sz w:val="18"/>
                      <w:szCs w:val="18"/>
                    </w:rPr>
                    <w:t>1</w:t>
                  </w:r>
                </w:p>
              </w:tc>
              <w:tc>
                <w:tcPr>
                  <w:tcW w:w="6375" w:type="dxa"/>
                  <w:tcBorders>
                    <w:top w:val="single" w:sz="4" w:space="0" w:color="auto"/>
                    <w:left w:val="single" w:sz="4" w:space="0" w:color="auto"/>
                    <w:bottom w:val="single" w:sz="4" w:space="0" w:color="auto"/>
                    <w:right w:val="single" w:sz="4" w:space="0" w:color="auto"/>
                  </w:tcBorders>
                  <w:vAlign w:val="center"/>
                </w:tcPr>
                <w:p w14:paraId="42541D1D"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Mayor a 2 proyectos similares</w:t>
                  </w:r>
                </w:p>
              </w:tc>
              <w:tc>
                <w:tcPr>
                  <w:tcW w:w="405" w:type="dxa"/>
                  <w:tcBorders>
                    <w:top w:val="single" w:sz="4" w:space="0" w:color="auto"/>
                    <w:left w:val="single" w:sz="4" w:space="0" w:color="auto"/>
                    <w:bottom w:val="single" w:sz="4" w:space="0" w:color="auto"/>
                    <w:right w:val="single" w:sz="4" w:space="0" w:color="auto"/>
                  </w:tcBorders>
                  <w:vAlign w:val="center"/>
                </w:tcPr>
                <w:p w14:paraId="2FEDCA70" w14:textId="77777777" w:rsidR="00B81369" w:rsidRPr="00C26B02" w:rsidRDefault="00B81369" w:rsidP="00892ABC">
                  <w:pPr>
                    <w:jc w:val="right"/>
                    <w:rPr>
                      <w:rFonts w:ascii="Verdana" w:hAnsi="Verdana" w:cs="Calibri"/>
                      <w:sz w:val="18"/>
                      <w:szCs w:val="18"/>
                    </w:rPr>
                  </w:pPr>
                  <w:r w:rsidRPr="00C26B02">
                    <w:rPr>
                      <w:rFonts w:ascii="Verdana" w:hAnsi="Verdana" w:cs="Calibri"/>
                      <w:sz w:val="18"/>
                      <w:szCs w:val="18"/>
                    </w:rPr>
                    <w:t>3</w:t>
                  </w:r>
                </w:p>
              </w:tc>
              <w:tc>
                <w:tcPr>
                  <w:tcW w:w="394" w:type="dxa"/>
                  <w:tcBorders>
                    <w:top w:val="single" w:sz="4" w:space="0" w:color="auto"/>
                    <w:left w:val="single" w:sz="4" w:space="0" w:color="auto"/>
                    <w:bottom w:val="single" w:sz="4" w:space="0" w:color="auto"/>
                    <w:right w:val="single" w:sz="8" w:space="0" w:color="auto"/>
                  </w:tcBorders>
                  <w:vAlign w:val="center"/>
                </w:tcPr>
                <w:p w14:paraId="507BE98D" w14:textId="77777777" w:rsidR="00B81369" w:rsidRPr="00C26B02" w:rsidRDefault="00B81369" w:rsidP="00892ABC">
                  <w:pPr>
                    <w:jc w:val="right"/>
                    <w:rPr>
                      <w:rFonts w:ascii="Verdana" w:hAnsi="Verdana" w:cs="Calibri"/>
                      <w:sz w:val="18"/>
                      <w:szCs w:val="18"/>
                    </w:rPr>
                  </w:pPr>
                </w:p>
              </w:tc>
            </w:tr>
            <w:tr w:rsidR="00B81369" w:rsidRPr="00A84F76" w14:paraId="592A3DFA" w14:textId="77777777" w:rsidTr="00892ABC">
              <w:trPr>
                <w:trHeight w:val="108"/>
              </w:trPr>
              <w:tc>
                <w:tcPr>
                  <w:tcW w:w="474" w:type="dxa"/>
                  <w:vMerge/>
                  <w:tcBorders>
                    <w:left w:val="single" w:sz="8" w:space="0" w:color="auto"/>
                    <w:bottom w:val="single" w:sz="4" w:space="0" w:color="auto"/>
                    <w:right w:val="single" w:sz="8" w:space="0" w:color="auto"/>
                  </w:tcBorders>
                  <w:vAlign w:val="center"/>
                </w:tcPr>
                <w:p w14:paraId="073FDD3C" w14:textId="77777777" w:rsidR="00B81369" w:rsidRPr="00C26B02" w:rsidRDefault="00B81369" w:rsidP="00892ABC">
                  <w:pPr>
                    <w:rPr>
                      <w:rFonts w:ascii="Verdana" w:hAnsi="Verdana" w:cs="Calibri"/>
                      <w:sz w:val="18"/>
                      <w:szCs w:val="18"/>
                    </w:rPr>
                  </w:pPr>
                </w:p>
              </w:tc>
              <w:tc>
                <w:tcPr>
                  <w:tcW w:w="465" w:type="dxa"/>
                  <w:vMerge/>
                  <w:tcBorders>
                    <w:left w:val="single" w:sz="8" w:space="0" w:color="auto"/>
                    <w:bottom w:val="single" w:sz="4" w:space="0" w:color="auto"/>
                    <w:right w:val="single" w:sz="4" w:space="0" w:color="auto"/>
                  </w:tcBorders>
                  <w:vAlign w:val="center"/>
                </w:tcPr>
                <w:p w14:paraId="3817013E" w14:textId="77777777" w:rsidR="00B81369" w:rsidRPr="00C26B02" w:rsidRDefault="00B81369" w:rsidP="00892ABC">
                  <w:pPr>
                    <w:jc w:val="center"/>
                    <w:rPr>
                      <w:rFonts w:ascii="Verdana" w:hAnsi="Verdana" w:cs="Calibri"/>
                      <w:sz w:val="18"/>
                      <w:szCs w:val="18"/>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14:paraId="65977512" w14:textId="77777777" w:rsidR="00B81369" w:rsidRPr="00C26B02" w:rsidRDefault="00B81369" w:rsidP="00892ABC">
                  <w:pPr>
                    <w:jc w:val="right"/>
                    <w:rPr>
                      <w:rFonts w:ascii="Verdana" w:hAnsi="Verdana" w:cs="Calibri"/>
                      <w:sz w:val="18"/>
                      <w:szCs w:val="18"/>
                    </w:rPr>
                  </w:pPr>
                  <w:r w:rsidRPr="00C26B02">
                    <w:rPr>
                      <w:rFonts w:ascii="Verdana" w:hAnsi="Verdana" w:cs="Calibri"/>
                      <w:sz w:val="18"/>
                      <w:szCs w:val="18"/>
                    </w:rPr>
                    <w:t>2</w:t>
                  </w:r>
                </w:p>
              </w:tc>
              <w:tc>
                <w:tcPr>
                  <w:tcW w:w="6375" w:type="dxa"/>
                  <w:tcBorders>
                    <w:top w:val="single" w:sz="4" w:space="0" w:color="auto"/>
                    <w:left w:val="single" w:sz="4" w:space="0" w:color="auto"/>
                    <w:bottom w:val="single" w:sz="4" w:space="0" w:color="auto"/>
                    <w:right w:val="single" w:sz="4" w:space="0" w:color="auto"/>
                  </w:tcBorders>
                  <w:vAlign w:val="center"/>
                </w:tcPr>
                <w:p w14:paraId="7E7333AA"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Igual a 2 proyectos similares</w:t>
                  </w:r>
                </w:p>
              </w:tc>
              <w:tc>
                <w:tcPr>
                  <w:tcW w:w="405" w:type="dxa"/>
                  <w:tcBorders>
                    <w:top w:val="single" w:sz="4" w:space="0" w:color="auto"/>
                    <w:left w:val="single" w:sz="4" w:space="0" w:color="auto"/>
                    <w:bottom w:val="single" w:sz="4" w:space="0" w:color="auto"/>
                    <w:right w:val="single" w:sz="4" w:space="0" w:color="auto"/>
                  </w:tcBorders>
                  <w:vAlign w:val="center"/>
                </w:tcPr>
                <w:p w14:paraId="2491F1D4" w14:textId="77777777" w:rsidR="00B81369" w:rsidRPr="00C26B02" w:rsidRDefault="00B81369" w:rsidP="00892ABC">
                  <w:pPr>
                    <w:jc w:val="right"/>
                    <w:rPr>
                      <w:rFonts w:ascii="Verdana" w:hAnsi="Verdana" w:cs="Calibri"/>
                      <w:sz w:val="18"/>
                      <w:szCs w:val="18"/>
                    </w:rPr>
                  </w:pPr>
                  <w:r w:rsidRPr="00C26B02">
                    <w:rPr>
                      <w:rFonts w:ascii="Verdana" w:hAnsi="Verdana" w:cs="Calibri"/>
                      <w:sz w:val="18"/>
                      <w:szCs w:val="18"/>
                    </w:rPr>
                    <w:t>1</w:t>
                  </w:r>
                </w:p>
              </w:tc>
              <w:tc>
                <w:tcPr>
                  <w:tcW w:w="394" w:type="dxa"/>
                  <w:tcBorders>
                    <w:top w:val="single" w:sz="4" w:space="0" w:color="auto"/>
                    <w:left w:val="single" w:sz="4" w:space="0" w:color="auto"/>
                    <w:bottom w:val="single" w:sz="4" w:space="0" w:color="auto"/>
                    <w:right w:val="single" w:sz="8" w:space="0" w:color="auto"/>
                  </w:tcBorders>
                  <w:vAlign w:val="center"/>
                </w:tcPr>
                <w:p w14:paraId="0DF7093E" w14:textId="77777777" w:rsidR="00B81369" w:rsidRPr="00C26B02" w:rsidRDefault="00B81369" w:rsidP="00892ABC">
                  <w:pPr>
                    <w:jc w:val="right"/>
                    <w:rPr>
                      <w:rFonts w:ascii="Verdana" w:hAnsi="Verdana" w:cs="Calibri"/>
                      <w:sz w:val="18"/>
                      <w:szCs w:val="18"/>
                    </w:rPr>
                  </w:pPr>
                </w:p>
              </w:tc>
            </w:tr>
            <w:tr w:rsidR="00B81369" w:rsidRPr="00A84F76" w14:paraId="4FF548E5" w14:textId="77777777" w:rsidTr="00892ABC">
              <w:trPr>
                <w:trHeight w:val="158"/>
              </w:trPr>
              <w:tc>
                <w:tcPr>
                  <w:tcW w:w="474" w:type="dxa"/>
                  <w:vMerge/>
                  <w:tcBorders>
                    <w:left w:val="single" w:sz="8" w:space="0" w:color="auto"/>
                    <w:bottom w:val="single" w:sz="4" w:space="0" w:color="auto"/>
                    <w:right w:val="single" w:sz="8" w:space="0" w:color="auto"/>
                  </w:tcBorders>
                  <w:vAlign w:val="center"/>
                </w:tcPr>
                <w:p w14:paraId="44989156" w14:textId="77777777" w:rsidR="00B81369" w:rsidRPr="00C26B02" w:rsidRDefault="00B81369" w:rsidP="00892ABC">
                  <w:pPr>
                    <w:rPr>
                      <w:rFonts w:ascii="Verdana" w:hAnsi="Verdana" w:cs="Calibri"/>
                      <w:sz w:val="18"/>
                      <w:szCs w:val="18"/>
                    </w:rPr>
                  </w:pPr>
                </w:p>
              </w:tc>
              <w:tc>
                <w:tcPr>
                  <w:tcW w:w="465" w:type="dxa"/>
                  <w:vMerge w:val="restart"/>
                  <w:tcBorders>
                    <w:top w:val="single" w:sz="4" w:space="0" w:color="auto"/>
                    <w:left w:val="single" w:sz="8" w:space="0" w:color="auto"/>
                    <w:right w:val="single" w:sz="4" w:space="0" w:color="auto"/>
                  </w:tcBorders>
                  <w:vAlign w:val="center"/>
                </w:tcPr>
                <w:p w14:paraId="2C0C7133" w14:textId="77777777" w:rsidR="00B81369" w:rsidRPr="00C26B02" w:rsidRDefault="00B81369" w:rsidP="00892ABC">
                  <w:pPr>
                    <w:jc w:val="center"/>
                    <w:rPr>
                      <w:rFonts w:ascii="Verdana" w:hAnsi="Verdana" w:cs="Calibri"/>
                      <w:sz w:val="18"/>
                      <w:szCs w:val="18"/>
                    </w:rPr>
                  </w:pPr>
                  <w:r w:rsidRPr="00C26B02">
                    <w:rPr>
                      <w:rFonts w:ascii="Verdana" w:hAnsi="Verdana" w:cs="Calibri"/>
                      <w:sz w:val="18"/>
                      <w:szCs w:val="18"/>
                    </w:rPr>
                    <w:t>2</w:t>
                  </w:r>
                </w:p>
              </w:tc>
              <w:tc>
                <w:tcPr>
                  <w:tcW w:w="7025"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45F8D03"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 xml:space="preserve">Supervisor de Proyecto Bermejo </w:t>
                  </w:r>
                </w:p>
              </w:tc>
              <w:tc>
                <w:tcPr>
                  <w:tcW w:w="405" w:type="dxa"/>
                  <w:tcBorders>
                    <w:top w:val="single" w:sz="4" w:space="0" w:color="auto"/>
                    <w:left w:val="single" w:sz="4" w:space="0" w:color="auto"/>
                    <w:bottom w:val="single" w:sz="4" w:space="0" w:color="auto"/>
                    <w:right w:val="single" w:sz="4" w:space="0" w:color="auto"/>
                  </w:tcBorders>
                  <w:shd w:val="clear" w:color="auto" w:fill="D9D9D9"/>
                  <w:vAlign w:val="center"/>
                </w:tcPr>
                <w:p w14:paraId="10B1A3FA" w14:textId="77777777" w:rsidR="00B81369" w:rsidRPr="00C26B02" w:rsidRDefault="00B81369" w:rsidP="00892ABC">
                  <w:pPr>
                    <w:jc w:val="right"/>
                    <w:rPr>
                      <w:rFonts w:ascii="Verdana" w:hAnsi="Verdana" w:cs="Calibri"/>
                      <w:sz w:val="18"/>
                      <w:szCs w:val="18"/>
                    </w:rPr>
                  </w:pPr>
                </w:p>
              </w:tc>
              <w:tc>
                <w:tcPr>
                  <w:tcW w:w="394" w:type="dxa"/>
                  <w:tcBorders>
                    <w:top w:val="single" w:sz="4" w:space="0" w:color="auto"/>
                    <w:left w:val="single" w:sz="4" w:space="0" w:color="auto"/>
                    <w:bottom w:val="single" w:sz="4" w:space="0" w:color="auto"/>
                    <w:right w:val="single" w:sz="8" w:space="0" w:color="auto"/>
                  </w:tcBorders>
                  <w:shd w:val="clear" w:color="auto" w:fill="D9D9D9"/>
                  <w:vAlign w:val="center"/>
                </w:tcPr>
                <w:p w14:paraId="09EC7947" w14:textId="77777777" w:rsidR="00B81369" w:rsidRPr="00C26B02" w:rsidRDefault="00B81369" w:rsidP="00892ABC">
                  <w:pPr>
                    <w:jc w:val="right"/>
                    <w:rPr>
                      <w:rFonts w:ascii="Verdana" w:hAnsi="Verdana" w:cs="Calibri"/>
                      <w:sz w:val="18"/>
                      <w:szCs w:val="18"/>
                    </w:rPr>
                  </w:pPr>
                  <w:r w:rsidRPr="00C26B02">
                    <w:rPr>
                      <w:rFonts w:ascii="Verdana" w:hAnsi="Verdana" w:cs="Calibri"/>
                      <w:sz w:val="18"/>
                      <w:szCs w:val="18"/>
                    </w:rPr>
                    <w:t>3</w:t>
                  </w:r>
                </w:p>
              </w:tc>
            </w:tr>
            <w:tr w:rsidR="00B81369" w:rsidRPr="00A84F76" w14:paraId="19575487" w14:textId="77777777" w:rsidTr="00892ABC">
              <w:trPr>
                <w:trHeight w:val="70"/>
              </w:trPr>
              <w:tc>
                <w:tcPr>
                  <w:tcW w:w="474" w:type="dxa"/>
                  <w:vMerge/>
                  <w:tcBorders>
                    <w:left w:val="single" w:sz="8" w:space="0" w:color="auto"/>
                    <w:bottom w:val="single" w:sz="4" w:space="0" w:color="auto"/>
                    <w:right w:val="single" w:sz="8" w:space="0" w:color="auto"/>
                  </w:tcBorders>
                  <w:vAlign w:val="center"/>
                </w:tcPr>
                <w:p w14:paraId="0FFA6A90" w14:textId="77777777" w:rsidR="00B81369" w:rsidRPr="00C26B02" w:rsidRDefault="00B81369" w:rsidP="00892ABC">
                  <w:pPr>
                    <w:rPr>
                      <w:rFonts w:ascii="Verdana" w:hAnsi="Verdana" w:cs="Calibri"/>
                      <w:sz w:val="18"/>
                      <w:szCs w:val="18"/>
                    </w:rPr>
                  </w:pPr>
                </w:p>
              </w:tc>
              <w:tc>
                <w:tcPr>
                  <w:tcW w:w="465" w:type="dxa"/>
                  <w:vMerge/>
                  <w:tcBorders>
                    <w:left w:val="single" w:sz="8" w:space="0" w:color="auto"/>
                    <w:right w:val="single" w:sz="4" w:space="0" w:color="auto"/>
                  </w:tcBorders>
                  <w:vAlign w:val="center"/>
                </w:tcPr>
                <w:p w14:paraId="14D6C2F9" w14:textId="77777777" w:rsidR="00B81369" w:rsidRPr="00C26B02" w:rsidRDefault="00B81369" w:rsidP="00892ABC">
                  <w:pPr>
                    <w:jc w:val="center"/>
                    <w:rPr>
                      <w:rFonts w:ascii="Verdana" w:hAnsi="Verdana" w:cs="Calibri"/>
                      <w:sz w:val="18"/>
                      <w:szCs w:val="18"/>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14:paraId="0E0287D4" w14:textId="77777777" w:rsidR="00B81369" w:rsidRPr="00C26B02" w:rsidRDefault="00B81369" w:rsidP="00892ABC">
                  <w:pPr>
                    <w:jc w:val="right"/>
                    <w:rPr>
                      <w:rFonts w:ascii="Verdana" w:hAnsi="Verdana" w:cs="Calibri"/>
                      <w:sz w:val="18"/>
                      <w:szCs w:val="18"/>
                    </w:rPr>
                  </w:pPr>
                  <w:r w:rsidRPr="00C26B02">
                    <w:rPr>
                      <w:rFonts w:ascii="Verdana" w:hAnsi="Verdana" w:cs="Calibri"/>
                      <w:sz w:val="18"/>
                      <w:szCs w:val="18"/>
                    </w:rPr>
                    <w:t>1</w:t>
                  </w:r>
                </w:p>
              </w:tc>
              <w:tc>
                <w:tcPr>
                  <w:tcW w:w="6375" w:type="dxa"/>
                  <w:tcBorders>
                    <w:top w:val="single" w:sz="4" w:space="0" w:color="auto"/>
                    <w:left w:val="single" w:sz="4" w:space="0" w:color="auto"/>
                    <w:bottom w:val="single" w:sz="4" w:space="0" w:color="auto"/>
                    <w:right w:val="single" w:sz="4" w:space="0" w:color="auto"/>
                  </w:tcBorders>
                  <w:vAlign w:val="center"/>
                </w:tcPr>
                <w:p w14:paraId="12217A6E"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Mayor a 2 proyectos similares</w:t>
                  </w:r>
                </w:p>
              </w:tc>
              <w:tc>
                <w:tcPr>
                  <w:tcW w:w="405" w:type="dxa"/>
                  <w:tcBorders>
                    <w:top w:val="single" w:sz="4" w:space="0" w:color="auto"/>
                    <w:left w:val="single" w:sz="4" w:space="0" w:color="auto"/>
                    <w:bottom w:val="single" w:sz="4" w:space="0" w:color="auto"/>
                    <w:right w:val="single" w:sz="4" w:space="0" w:color="auto"/>
                  </w:tcBorders>
                  <w:vAlign w:val="center"/>
                </w:tcPr>
                <w:p w14:paraId="29627A18" w14:textId="77777777" w:rsidR="00B81369" w:rsidRPr="00C26B02" w:rsidRDefault="00B81369" w:rsidP="00892ABC">
                  <w:pPr>
                    <w:jc w:val="right"/>
                    <w:rPr>
                      <w:rFonts w:ascii="Verdana" w:hAnsi="Verdana" w:cs="Calibri"/>
                      <w:sz w:val="18"/>
                      <w:szCs w:val="18"/>
                    </w:rPr>
                  </w:pPr>
                  <w:r w:rsidRPr="00C26B02">
                    <w:rPr>
                      <w:rFonts w:ascii="Verdana" w:hAnsi="Verdana" w:cs="Calibri"/>
                      <w:sz w:val="18"/>
                      <w:szCs w:val="18"/>
                    </w:rPr>
                    <w:t>3</w:t>
                  </w:r>
                </w:p>
              </w:tc>
              <w:tc>
                <w:tcPr>
                  <w:tcW w:w="394" w:type="dxa"/>
                  <w:tcBorders>
                    <w:top w:val="single" w:sz="4" w:space="0" w:color="auto"/>
                    <w:left w:val="single" w:sz="4" w:space="0" w:color="auto"/>
                    <w:bottom w:val="single" w:sz="4" w:space="0" w:color="auto"/>
                    <w:right w:val="single" w:sz="8" w:space="0" w:color="auto"/>
                  </w:tcBorders>
                  <w:vAlign w:val="center"/>
                </w:tcPr>
                <w:p w14:paraId="41F2C409" w14:textId="77777777" w:rsidR="00B81369" w:rsidRPr="00C26B02" w:rsidRDefault="00B81369" w:rsidP="00892ABC">
                  <w:pPr>
                    <w:jc w:val="right"/>
                    <w:rPr>
                      <w:rFonts w:ascii="Verdana" w:hAnsi="Verdana" w:cs="Calibri"/>
                      <w:sz w:val="18"/>
                      <w:szCs w:val="18"/>
                    </w:rPr>
                  </w:pPr>
                </w:p>
              </w:tc>
            </w:tr>
            <w:tr w:rsidR="00B81369" w:rsidRPr="00A84F76" w14:paraId="39BDC1C6" w14:textId="77777777" w:rsidTr="00892ABC">
              <w:trPr>
                <w:trHeight w:val="108"/>
              </w:trPr>
              <w:tc>
                <w:tcPr>
                  <w:tcW w:w="474" w:type="dxa"/>
                  <w:vMerge/>
                  <w:tcBorders>
                    <w:left w:val="single" w:sz="8" w:space="0" w:color="auto"/>
                    <w:bottom w:val="single" w:sz="4" w:space="0" w:color="auto"/>
                    <w:right w:val="single" w:sz="8" w:space="0" w:color="auto"/>
                  </w:tcBorders>
                  <w:vAlign w:val="center"/>
                </w:tcPr>
                <w:p w14:paraId="46528EEB" w14:textId="77777777" w:rsidR="00B81369" w:rsidRPr="00C26B02" w:rsidRDefault="00B81369" w:rsidP="00892ABC">
                  <w:pPr>
                    <w:rPr>
                      <w:rFonts w:ascii="Verdana" w:hAnsi="Verdana" w:cs="Calibri"/>
                      <w:sz w:val="18"/>
                      <w:szCs w:val="18"/>
                    </w:rPr>
                  </w:pPr>
                </w:p>
              </w:tc>
              <w:tc>
                <w:tcPr>
                  <w:tcW w:w="465" w:type="dxa"/>
                  <w:vMerge/>
                  <w:tcBorders>
                    <w:left w:val="single" w:sz="8" w:space="0" w:color="auto"/>
                    <w:bottom w:val="single" w:sz="4" w:space="0" w:color="auto"/>
                    <w:right w:val="single" w:sz="4" w:space="0" w:color="auto"/>
                  </w:tcBorders>
                  <w:vAlign w:val="center"/>
                </w:tcPr>
                <w:p w14:paraId="684198F9" w14:textId="77777777" w:rsidR="00B81369" w:rsidRPr="00C26B02" w:rsidRDefault="00B81369" w:rsidP="00892ABC">
                  <w:pPr>
                    <w:jc w:val="center"/>
                    <w:rPr>
                      <w:rFonts w:ascii="Verdana" w:hAnsi="Verdana" w:cs="Calibri"/>
                      <w:sz w:val="18"/>
                      <w:szCs w:val="18"/>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14:paraId="37966CDD" w14:textId="77777777" w:rsidR="00B81369" w:rsidRPr="00C26B02" w:rsidRDefault="00B81369" w:rsidP="00892ABC">
                  <w:pPr>
                    <w:jc w:val="right"/>
                    <w:rPr>
                      <w:rFonts w:ascii="Verdana" w:hAnsi="Verdana" w:cs="Calibri"/>
                      <w:sz w:val="18"/>
                      <w:szCs w:val="18"/>
                    </w:rPr>
                  </w:pPr>
                  <w:r w:rsidRPr="00C26B02">
                    <w:rPr>
                      <w:rFonts w:ascii="Verdana" w:hAnsi="Verdana" w:cs="Calibri"/>
                      <w:sz w:val="18"/>
                      <w:szCs w:val="18"/>
                    </w:rPr>
                    <w:t>2</w:t>
                  </w:r>
                </w:p>
              </w:tc>
              <w:tc>
                <w:tcPr>
                  <w:tcW w:w="6375" w:type="dxa"/>
                  <w:tcBorders>
                    <w:top w:val="single" w:sz="4" w:space="0" w:color="auto"/>
                    <w:left w:val="single" w:sz="4" w:space="0" w:color="auto"/>
                    <w:bottom w:val="single" w:sz="4" w:space="0" w:color="auto"/>
                    <w:right w:val="single" w:sz="4" w:space="0" w:color="auto"/>
                  </w:tcBorders>
                  <w:vAlign w:val="center"/>
                </w:tcPr>
                <w:p w14:paraId="20DB1D0C"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Igual a 2 proyectos similares</w:t>
                  </w:r>
                </w:p>
              </w:tc>
              <w:tc>
                <w:tcPr>
                  <w:tcW w:w="405" w:type="dxa"/>
                  <w:tcBorders>
                    <w:top w:val="single" w:sz="4" w:space="0" w:color="auto"/>
                    <w:left w:val="single" w:sz="4" w:space="0" w:color="auto"/>
                    <w:bottom w:val="single" w:sz="4" w:space="0" w:color="auto"/>
                    <w:right w:val="single" w:sz="4" w:space="0" w:color="auto"/>
                  </w:tcBorders>
                  <w:vAlign w:val="center"/>
                </w:tcPr>
                <w:p w14:paraId="10F62922" w14:textId="77777777" w:rsidR="00B81369" w:rsidRPr="00C26B02" w:rsidRDefault="00B81369" w:rsidP="00892ABC">
                  <w:pPr>
                    <w:jc w:val="right"/>
                    <w:rPr>
                      <w:rFonts w:ascii="Verdana" w:hAnsi="Verdana" w:cs="Calibri"/>
                      <w:sz w:val="18"/>
                      <w:szCs w:val="18"/>
                    </w:rPr>
                  </w:pPr>
                  <w:r w:rsidRPr="00C26B02">
                    <w:rPr>
                      <w:rFonts w:ascii="Verdana" w:hAnsi="Verdana" w:cs="Calibri"/>
                      <w:sz w:val="18"/>
                      <w:szCs w:val="18"/>
                    </w:rPr>
                    <w:t>1</w:t>
                  </w:r>
                </w:p>
              </w:tc>
              <w:tc>
                <w:tcPr>
                  <w:tcW w:w="394" w:type="dxa"/>
                  <w:tcBorders>
                    <w:top w:val="single" w:sz="4" w:space="0" w:color="auto"/>
                    <w:left w:val="single" w:sz="4" w:space="0" w:color="auto"/>
                    <w:bottom w:val="single" w:sz="4" w:space="0" w:color="auto"/>
                    <w:right w:val="single" w:sz="8" w:space="0" w:color="auto"/>
                  </w:tcBorders>
                  <w:vAlign w:val="center"/>
                </w:tcPr>
                <w:p w14:paraId="4E94B3AD" w14:textId="77777777" w:rsidR="00B81369" w:rsidRPr="00C26B02" w:rsidRDefault="00B81369" w:rsidP="00892ABC">
                  <w:pPr>
                    <w:jc w:val="right"/>
                    <w:rPr>
                      <w:rFonts w:ascii="Verdana" w:hAnsi="Verdana" w:cs="Calibri"/>
                      <w:sz w:val="18"/>
                      <w:szCs w:val="18"/>
                    </w:rPr>
                  </w:pPr>
                </w:p>
              </w:tc>
            </w:tr>
            <w:tr w:rsidR="00B81369" w:rsidRPr="00A84F76" w14:paraId="3107C5E0" w14:textId="77777777" w:rsidTr="00892ABC">
              <w:trPr>
                <w:trHeight w:val="158"/>
              </w:trPr>
              <w:tc>
                <w:tcPr>
                  <w:tcW w:w="474" w:type="dxa"/>
                  <w:vMerge/>
                  <w:tcBorders>
                    <w:left w:val="single" w:sz="8" w:space="0" w:color="auto"/>
                    <w:bottom w:val="single" w:sz="4" w:space="0" w:color="auto"/>
                    <w:right w:val="single" w:sz="8" w:space="0" w:color="auto"/>
                  </w:tcBorders>
                  <w:vAlign w:val="center"/>
                </w:tcPr>
                <w:p w14:paraId="3FBF9F2C" w14:textId="77777777" w:rsidR="00B81369" w:rsidRPr="00C26B02" w:rsidRDefault="00B81369" w:rsidP="00892ABC">
                  <w:pPr>
                    <w:rPr>
                      <w:rFonts w:ascii="Verdana" w:hAnsi="Verdana" w:cs="Calibri"/>
                      <w:sz w:val="18"/>
                      <w:szCs w:val="18"/>
                    </w:rPr>
                  </w:pPr>
                </w:p>
              </w:tc>
              <w:tc>
                <w:tcPr>
                  <w:tcW w:w="465" w:type="dxa"/>
                  <w:vMerge w:val="restart"/>
                  <w:tcBorders>
                    <w:top w:val="single" w:sz="4" w:space="0" w:color="auto"/>
                    <w:left w:val="single" w:sz="8" w:space="0" w:color="auto"/>
                    <w:right w:val="single" w:sz="4" w:space="0" w:color="auto"/>
                  </w:tcBorders>
                  <w:vAlign w:val="center"/>
                </w:tcPr>
                <w:p w14:paraId="354A3772" w14:textId="77777777" w:rsidR="00B81369" w:rsidRPr="00C26B02" w:rsidRDefault="00B81369" w:rsidP="00892ABC">
                  <w:pPr>
                    <w:jc w:val="center"/>
                    <w:rPr>
                      <w:rFonts w:ascii="Verdana" w:hAnsi="Verdana" w:cs="Calibri"/>
                      <w:sz w:val="18"/>
                      <w:szCs w:val="18"/>
                    </w:rPr>
                  </w:pPr>
                  <w:r w:rsidRPr="00C26B02">
                    <w:rPr>
                      <w:rFonts w:ascii="Verdana" w:hAnsi="Verdana" w:cs="Calibri"/>
                      <w:sz w:val="18"/>
                      <w:szCs w:val="18"/>
                    </w:rPr>
                    <w:t>3</w:t>
                  </w:r>
                </w:p>
              </w:tc>
              <w:tc>
                <w:tcPr>
                  <w:tcW w:w="7025"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7B3DEFCB"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 xml:space="preserve">Supervisor de Proyecto Tupiza </w:t>
                  </w:r>
                </w:p>
              </w:tc>
              <w:tc>
                <w:tcPr>
                  <w:tcW w:w="405" w:type="dxa"/>
                  <w:tcBorders>
                    <w:top w:val="single" w:sz="4" w:space="0" w:color="auto"/>
                    <w:left w:val="single" w:sz="4" w:space="0" w:color="auto"/>
                    <w:bottom w:val="single" w:sz="4" w:space="0" w:color="auto"/>
                    <w:right w:val="single" w:sz="4" w:space="0" w:color="auto"/>
                  </w:tcBorders>
                  <w:shd w:val="clear" w:color="auto" w:fill="D9D9D9"/>
                  <w:vAlign w:val="center"/>
                </w:tcPr>
                <w:p w14:paraId="122547B8" w14:textId="77777777" w:rsidR="00B81369" w:rsidRPr="00C26B02" w:rsidRDefault="00B81369" w:rsidP="00892ABC">
                  <w:pPr>
                    <w:jc w:val="right"/>
                    <w:rPr>
                      <w:rFonts w:ascii="Verdana" w:hAnsi="Verdana" w:cs="Calibri"/>
                      <w:sz w:val="18"/>
                      <w:szCs w:val="18"/>
                    </w:rPr>
                  </w:pPr>
                </w:p>
              </w:tc>
              <w:tc>
                <w:tcPr>
                  <w:tcW w:w="394" w:type="dxa"/>
                  <w:tcBorders>
                    <w:top w:val="single" w:sz="4" w:space="0" w:color="auto"/>
                    <w:left w:val="single" w:sz="4" w:space="0" w:color="auto"/>
                    <w:bottom w:val="single" w:sz="4" w:space="0" w:color="auto"/>
                    <w:right w:val="single" w:sz="8" w:space="0" w:color="auto"/>
                  </w:tcBorders>
                  <w:shd w:val="clear" w:color="auto" w:fill="D9D9D9"/>
                  <w:vAlign w:val="center"/>
                </w:tcPr>
                <w:p w14:paraId="3B3D12D2" w14:textId="77777777" w:rsidR="00B81369" w:rsidRPr="00C26B02" w:rsidRDefault="00B81369" w:rsidP="00892ABC">
                  <w:pPr>
                    <w:jc w:val="right"/>
                    <w:rPr>
                      <w:rFonts w:ascii="Verdana" w:hAnsi="Verdana" w:cs="Calibri"/>
                      <w:sz w:val="18"/>
                      <w:szCs w:val="18"/>
                    </w:rPr>
                  </w:pPr>
                  <w:r w:rsidRPr="00C26B02">
                    <w:rPr>
                      <w:rFonts w:ascii="Verdana" w:hAnsi="Verdana" w:cs="Calibri"/>
                      <w:sz w:val="18"/>
                      <w:szCs w:val="18"/>
                    </w:rPr>
                    <w:t>3</w:t>
                  </w:r>
                </w:p>
              </w:tc>
            </w:tr>
            <w:tr w:rsidR="00B81369" w:rsidRPr="00A84F76" w14:paraId="10D3CCF4" w14:textId="77777777" w:rsidTr="00892ABC">
              <w:trPr>
                <w:trHeight w:val="70"/>
              </w:trPr>
              <w:tc>
                <w:tcPr>
                  <w:tcW w:w="474" w:type="dxa"/>
                  <w:vMerge/>
                  <w:tcBorders>
                    <w:left w:val="single" w:sz="8" w:space="0" w:color="auto"/>
                    <w:bottom w:val="single" w:sz="4" w:space="0" w:color="auto"/>
                    <w:right w:val="single" w:sz="8" w:space="0" w:color="auto"/>
                  </w:tcBorders>
                  <w:vAlign w:val="center"/>
                </w:tcPr>
                <w:p w14:paraId="123EF613" w14:textId="77777777" w:rsidR="00B81369" w:rsidRPr="00C26B02" w:rsidRDefault="00B81369" w:rsidP="00892ABC">
                  <w:pPr>
                    <w:rPr>
                      <w:rFonts w:ascii="Verdana" w:hAnsi="Verdana" w:cs="Calibri"/>
                      <w:sz w:val="18"/>
                      <w:szCs w:val="18"/>
                    </w:rPr>
                  </w:pPr>
                </w:p>
              </w:tc>
              <w:tc>
                <w:tcPr>
                  <w:tcW w:w="465" w:type="dxa"/>
                  <w:vMerge/>
                  <w:tcBorders>
                    <w:left w:val="single" w:sz="8" w:space="0" w:color="auto"/>
                    <w:right w:val="single" w:sz="4" w:space="0" w:color="auto"/>
                  </w:tcBorders>
                  <w:vAlign w:val="center"/>
                </w:tcPr>
                <w:p w14:paraId="1472E643" w14:textId="77777777" w:rsidR="00B81369" w:rsidRPr="00C26B02" w:rsidRDefault="00B81369" w:rsidP="00892ABC">
                  <w:pPr>
                    <w:jc w:val="center"/>
                    <w:rPr>
                      <w:rFonts w:ascii="Verdana" w:hAnsi="Verdana" w:cs="Calibri"/>
                      <w:sz w:val="18"/>
                      <w:szCs w:val="18"/>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14:paraId="16F84407" w14:textId="77777777" w:rsidR="00B81369" w:rsidRPr="00C26B02" w:rsidRDefault="00B81369" w:rsidP="00892ABC">
                  <w:pPr>
                    <w:jc w:val="right"/>
                    <w:rPr>
                      <w:rFonts w:ascii="Verdana" w:hAnsi="Verdana" w:cs="Calibri"/>
                      <w:sz w:val="18"/>
                      <w:szCs w:val="18"/>
                    </w:rPr>
                  </w:pPr>
                  <w:r w:rsidRPr="00C26B02">
                    <w:rPr>
                      <w:rFonts w:ascii="Verdana" w:hAnsi="Verdana" w:cs="Calibri"/>
                      <w:sz w:val="18"/>
                      <w:szCs w:val="18"/>
                    </w:rPr>
                    <w:t>1</w:t>
                  </w:r>
                </w:p>
              </w:tc>
              <w:tc>
                <w:tcPr>
                  <w:tcW w:w="6375" w:type="dxa"/>
                  <w:tcBorders>
                    <w:top w:val="single" w:sz="4" w:space="0" w:color="auto"/>
                    <w:left w:val="single" w:sz="4" w:space="0" w:color="auto"/>
                    <w:bottom w:val="single" w:sz="4" w:space="0" w:color="auto"/>
                    <w:right w:val="single" w:sz="4" w:space="0" w:color="auto"/>
                  </w:tcBorders>
                  <w:vAlign w:val="center"/>
                </w:tcPr>
                <w:p w14:paraId="4D56700C"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Mayor a 2 proyectos similares</w:t>
                  </w:r>
                </w:p>
              </w:tc>
              <w:tc>
                <w:tcPr>
                  <w:tcW w:w="405" w:type="dxa"/>
                  <w:tcBorders>
                    <w:top w:val="single" w:sz="4" w:space="0" w:color="auto"/>
                    <w:left w:val="single" w:sz="4" w:space="0" w:color="auto"/>
                    <w:bottom w:val="single" w:sz="4" w:space="0" w:color="auto"/>
                    <w:right w:val="single" w:sz="4" w:space="0" w:color="auto"/>
                  </w:tcBorders>
                  <w:vAlign w:val="center"/>
                </w:tcPr>
                <w:p w14:paraId="08155C59" w14:textId="77777777" w:rsidR="00B81369" w:rsidRPr="00C26B02" w:rsidRDefault="00B81369" w:rsidP="00892ABC">
                  <w:pPr>
                    <w:jc w:val="right"/>
                    <w:rPr>
                      <w:rFonts w:ascii="Verdana" w:hAnsi="Verdana" w:cs="Calibri"/>
                      <w:sz w:val="18"/>
                      <w:szCs w:val="18"/>
                    </w:rPr>
                  </w:pPr>
                  <w:r w:rsidRPr="00C26B02">
                    <w:rPr>
                      <w:rFonts w:ascii="Verdana" w:hAnsi="Verdana" w:cs="Calibri"/>
                      <w:sz w:val="18"/>
                      <w:szCs w:val="18"/>
                    </w:rPr>
                    <w:t>3</w:t>
                  </w:r>
                </w:p>
              </w:tc>
              <w:tc>
                <w:tcPr>
                  <w:tcW w:w="394" w:type="dxa"/>
                  <w:tcBorders>
                    <w:top w:val="single" w:sz="4" w:space="0" w:color="auto"/>
                    <w:left w:val="single" w:sz="4" w:space="0" w:color="auto"/>
                    <w:bottom w:val="single" w:sz="4" w:space="0" w:color="auto"/>
                    <w:right w:val="single" w:sz="8" w:space="0" w:color="auto"/>
                  </w:tcBorders>
                  <w:vAlign w:val="center"/>
                </w:tcPr>
                <w:p w14:paraId="36846998" w14:textId="77777777" w:rsidR="00B81369" w:rsidRPr="00C26B02" w:rsidRDefault="00B81369" w:rsidP="00892ABC">
                  <w:pPr>
                    <w:jc w:val="right"/>
                    <w:rPr>
                      <w:rFonts w:ascii="Verdana" w:hAnsi="Verdana" w:cs="Calibri"/>
                      <w:sz w:val="18"/>
                      <w:szCs w:val="18"/>
                    </w:rPr>
                  </w:pPr>
                </w:p>
              </w:tc>
            </w:tr>
            <w:tr w:rsidR="00B81369" w:rsidRPr="00A84F76" w14:paraId="7D90328F" w14:textId="77777777" w:rsidTr="00892ABC">
              <w:trPr>
                <w:trHeight w:val="108"/>
              </w:trPr>
              <w:tc>
                <w:tcPr>
                  <w:tcW w:w="474" w:type="dxa"/>
                  <w:vMerge/>
                  <w:tcBorders>
                    <w:left w:val="single" w:sz="8" w:space="0" w:color="auto"/>
                    <w:bottom w:val="single" w:sz="4" w:space="0" w:color="auto"/>
                    <w:right w:val="single" w:sz="8" w:space="0" w:color="auto"/>
                  </w:tcBorders>
                  <w:vAlign w:val="center"/>
                </w:tcPr>
                <w:p w14:paraId="286A733A" w14:textId="77777777" w:rsidR="00B81369" w:rsidRPr="00C26B02" w:rsidRDefault="00B81369" w:rsidP="00892ABC">
                  <w:pPr>
                    <w:rPr>
                      <w:rFonts w:ascii="Verdana" w:hAnsi="Verdana" w:cs="Calibri"/>
                      <w:sz w:val="18"/>
                      <w:szCs w:val="18"/>
                    </w:rPr>
                  </w:pPr>
                </w:p>
              </w:tc>
              <w:tc>
                <w:tcPr>
                  <w:tcW w:w="465" w:type="dxa"/>
                  <w:vMerge/>
                  <w:tcBorders>
                    <w:left w:val="single" w:sz="8" w:space="0" w:color="auto"/>
                    <w:bottom w:val="single" w:sz="4" w:space="0" w:color="auto"/>
                    <w:right w:val="single" w:sz="4" w:space="0" w:color="auto"/>
                  </w:tcBorders>
                  <w:vAlign w:val="center"/>
                </w:tcPr>
                <w:p w14:paraId="16D32F98" w14:textId="77777777" w:rsidR="00B81369" w:rsidRPr="00C26B02" w:rsidRDefault="00B81369" w:rsidP="00892ABC">
                  <w:pPr>
                    <w:jc w:val="center"/>
                    <w:rPr>
                      <w:rFonts w:ascii="Verdana" w:hAnsi="Verdana" w:cs="Calibri"/>
                      <w:sz w:val="18"/>
                      <w:szCs w:val="18"/>
                    </w:rPr>
                  </w:pPr>
                </w:p>
              </w:tc>
              <w:tc>
                <w:tcPr>
                  <w:tcW w:w="650" w:type="dxa"/>
                  <w:gridSpan w:val="2"/>
                  <w:tcBorders>
                    <w:top w:val="single" w:sz="4" w:space="0" w:color="auto"/>
                    <w:left w:val="single" w:sz="4" w:space="0" w:color="auto"/>
                    <w:bottom w:val="single" w:sz="4" w:space="0" w:color="auto"/>
                    <w:right w:val="single" w:sz="4" w:space="0" w:color="auto"/>
                  </w:tcBorders>
                  <w:vAlign w:val="center"/>
                </w:tcPr>
                <w:p w14:paraId="3ED5A48C" w14:textId="77777777" w:rsidR="00B81369" w:rsidRPr="00C26B02" w:rsidRDefault="00B81369" w:rsidP="00892ABC">
                  <w:pPr>
                    <w:jc w:val="right"/>
                    <w:rPr>
                      <w:rFonts w:ascii="Verdana" w:hAnsi="Verdana" w:cs="Calibri"/>
                      <w:sz w:val="18"/>
                      <w:szCs w:val="18"/>
                    </w:rPr>
                  </w:pPr>
                  <w:r w:rsidRPr="00C26B02">
                    <w:rPr>
                      <w:rFonts w:ascii="Verdana" w:hAnsi="Verdana" w:cs="Calibri"/>
                      <w:sz w:val="18"/>
                      <w:szCs w:val="18"/>
                    </w:rPr>
                    <w:t>2</w:t>
                  </w:r>
                </w:p>
              </w:tc>
              <w:tc>
                <w:tcPr>
                  <w:tcW w:w="6375" w:type="dxa"/>
                  <w:tcBorders>
                    <w:top w:val="single" w:sz="4" w:space="0" w:color="auto"/>
                    <w:left w:val="single" w:sz="4" w:space="0" w:color="auto"/>
                    <w:bottom w:val="single" w:sz="4" w:space="0" w:color="auto"/>
                    <w:right w:val="single" w:sz="4" w:space="0" w:color="auto"/>
                  </w:tcBorders>
                  <w:vAlign w:val="center"/>
                </w:tcPr>
                <w:p w14:paraId="25166FE5" w14:textId="77777777" w:rsidR="00B81369" w:rsidRPr="00C26B02" w:rsidRDefault="00B81369" w:rsidP="00892ABC">
                  <w:pPr>
                    <w:rPr>
                      <w:rFonts w:ascii="Verdana" w:hAnsi="Verdana" w:cs="Calibri"/>
                      <w:sz w:val="18"/>
                      <w:szCs w:val="18"/>
                    </w:rPr>
                  </w:pPr>
                  <w:r w:rsidRPr="00C26B02">
                    <w:rPr>
                      <w:rFonts w:ascii="Verdana" w:hAnsi="Verdana" w:cs="Calibri"/>
                      <w:sz w:val="18"/>
                      <w:szCs w:val="18"/>
                    </w:rPr>
                    <w:t>Igual a 2 proyectos similares</w:t>
                  </w:r>
                </w:p>
              </w:tc>
              <w:tc>
                <w:tcPr>
                  <w:tcW w:w="405" w:type="dxa"/>
                  <w:tcBorders>
                    <w:top w:val="single" w:sz="4" w:space="0" w:color="auto"/>
                    <w:left w:val="single" w:sz="4" w:space="0" w:color="auto"/>
                    <w:bottom w:val="single" w:sz="4" w:space="0" w:color="auto"/>
                    <w:right w:val="single" w:sz="4" w:space="0" w:color="auto"/>
                  </w:tcBorders>
                  <w:vAlign w:val="center"/>
                </w:tcPr>
                <w:p w14:paraId="68CF6048" w14:textId="77777777" w:rsidR="00B81369" w:rsidRPr="00C26B02" w:rsidRDefault="00B81369" w:rsidP="00892ABC">
                  <w:pPr>
                    <w:jc w:val="right"/>
                    <w:rPr>
                      <w:rFonts w:ascii="Verdana" w:hAnsi="Verdana" w:cs="Calibri"/>
                      <w:sz w:val="18"/>
                      <w:szCs w:val="18"/>
                    </w:rPr>
                  </w:pPr>
                  <w:r w:rsidRPr="00C26B02">
                    <w:rPr>
                      <w:rFonts w:ascii="Verdana" w:hAnsi="Verdana" w:cs="Calibri"/>
                      <w:sz w:val="18"/>
                      <w:szCs w:val="18"/>
                    </w:rPr>
                    <w:t>1</w:t>
                  </w:r>
                </w:p>
              </w:tc>
              <w:tc>
                <w:tcPr>
                  <w:tcW w:w="394" w:type="dxa"/>
                  <w:tcBorders>
                    <w:top w:val="single" w:sz="4" w:space="0" w:color="auto"/>
                    <w:left w:val="single" w:sz="4" w:space="0" w:color="auto"/>
                    <w:bottom w:val="single" w:sz="4" w:space="0" w:color="auto"/>
                    <w:right w:val="single" w:sz="8" w:space="0" w:color="auto"/>
                  </w:tcBorders>
                  <w:vAlign w:val="center"/>
                </w:tcPr>
                <w:p w14:paraId="76AD9DEB" w14:textId="77777777" w:rsidR="00B81369" w:rsidRPr="00C26B02" w:rsidRDefault="00B81369" w:rsidP="00892ABC">
                  <w:pPr>
                    <w:jc w:val="right"/>
                    <w:rPr>
                      <w:rFonts w:ascii="Verdana" w:hAnsi="Verdana" w:cs="Calibri"/>
                      <w:sz w:val="18"/>
                      <w:szCs w:val="18"/>
                    </w:rPr>
                  </w:pPr>
                </w:p>
              </w:tc>
            </w:tr>
          </w:tbl>
          <w:p w14:paraId="1FF09143" w14:textId="77777777" w:rsidR="00B81369" w:rsidRDefault="00B81369" w:rsidP="00892ABC">
            <w:pPr>
              <w:autoSpaceDE w:val="0"/>
              <w:autoSpaceDN w:val="0"/>
              <w:adjustRightInd w:val="0"/>
              <w:rPr>
                <w:rFonts w:ascii="Verdana" w:hAnsi="Verdana" w:cs="Calibri"/>
                <w:sz w:val="18"/>
                <w:szCs w:val="18"/>
              </w:rPr>
            </w:pPr>
          </w:p>
          <w:p w14:paraId="6B016DCF" w14:textId="77777777" w:rsidR="00B81369" w:rsidRDefault="00B81369" w:rsidP="00892ABC">
            <w:pPr>
              <w:rPr>
                <w:rFonts w:ascii="Verdana" w:hAnsi="Verdana" w:cs="Calibri"/>
                <w:sz w:val="18"/>
                <w:szCs w:val="18"/>
              </w:rPr>
            </w:pPr>
            <w:r w:rsidRPr="00C26B02">
              <w:rPr>
                <w:rFonts w:ascii="Verdana" w:hAnsi="Verdana" w:cs="Calibri"/>
                <w:sz w:val="18"/>
                <w:szCs w:val="18"/>
              </w:rPr>
              <w:t>La evaluación de personal clave se realizará sobre 20 puntos y los criterios para su evaluación se describen en la tabla 11.</w:t>
            </w:r>
          </w:p>
          <w:p w14:paraId="30DEA06D" w14:textId="77777777" w:rsidR="00B81369" w:rsidRPr="00C26B02" w:rsidRDefault="00B81369" w:rsidP="00892ABC">
            <w:pPr>
              <w:rPr>
                <w:rFonts w:ascii="Verdana" w:hAnsi="Verdana" w:cs="Calibri"/>
                <w:b/>
                <w:sz w:val="18"/>
                <w:szCs w:val="18"/>
              </w:rPr>
            </w:pPr>
          </w:p>
          <w:p w14:paraId="67BD43BF" w14:textId="77777777" w:rsidR="00B81369" w:rsidRPr="00C26B02" w:rsidRDefault="00B81369" w:rsidP="00174131">
            <w:pPr>
              <w:numPr>
                <w:ilvl w:val="1"/>
                <w:numId w:val="68"/>
              </w:numPr>
              <w:rPr>
                <w:rFonts w:ascii="Verdana" w:hAnsi="Verdana" w:cs="Calibri"/>
                <w:b/>
                <w:sz w:val="18"/>
                <w:szCs w:val="18"/>
              </w:rPr>
            </w:pPr>
            <w:bookmarkStart w:id="54" w:name="_Toc445474238"/>
            <w:r w:rsidRPr="00C26B02">
              <w:rPr>
                <w:rFonts w:ascii="Verdana" w:hAnsi="Verdana" w:cs="Calibri"/>
                <w:b/>
                <w:sz w:val="18"/>
                <w:szCs w:val="18"/>
              </w:rPr>
              <w:t>EVALUACIÓN PROPUESTA TÉCNICA</w:t>
            </w:r>
            <w:bookmarkEnd w:id="54"/>
          </w:p>
          <w:p w14:paraId="62DCE188" w14:textId="77777777" w:rsidR="00B81369" w:rsidRDefault="00B81369" w:rsidP="00892ABC">
            <w:pPr>
              <w:autoSpaceDE w:val="0"/>
              <w:autoSpaceDN w:val="0"/>
              <w:adjustRightInd w:val="0"/>
              <w:rPr>
                <w:rFonts w:ascii="Verdana" w:hAnsi="Verdana" w:cs="Calibri"/>
                <w:sz w:val="18"/>
                <w:szCs w:val="18"/>
              </w:rPr>
            </w:pPr>
          </w:p>
          <w:p w14:paraId="4EC514DE" w14:textId="77777777" w:rsidR="00B81369" w:rsidRDefault="00B81369" w:rsidP="00892ABC">
            <w:pPr>
              <w:jc w:val="both"/>
              <w:rPr>
                <w:rFonts w:ascii="Verdana" w:hAnsi="Verdana" w:cs="Calibri"/>
                <w:sz w:val="18"/>
                <w:szCs w:val="18"/>
              </w:rPr>
            </w:pPr>
            <w:r w:rsidRPr="00C26B02">
              <w:rPr>
                <w:rFonts w:ascii="Verdana" w:hAnsi="Verdana" w:cs="Calibri"/>
                <w:sz w:val="18"/>
                <w:szCs w:val="18"/>
              </w:rPr>
              <w:t>La propuesta técnica será evaluada sobre 20 puntos y debe contener como mínimo la información presentada en el inciso 20 de la presente especificación técnica, los criterios de evaluación se exponen en la tabla 12.</w:t>
            </w:r>
          </w:p>
          <w:p w14:paraId="79BE6927" w14:textId="77777777" w:rsidR="00B81369" w:rsidRDefault="00B81369" w:rsidP="00892ABC">
            <w:pPr>
              <w:jc w:val="both"/>
              <w:rPr>
                <w:rFonts w:ascii="Verdana" w:hAnsi="Verdana" w:cs="Calibri"/>
                <w:sz w:val="18"/>
                <w:szCs w:val="18"/>
              </w:rPr>
            </w:pPr>
          </w:p>
          <w:p w14:paraId="18D4FB93" w14:textId="77777777" w:rsidR="00B81369" w:rsidRPr="002B43E8" w:rsidRDefault="00B81369" w:rsidP="00892ABC">
            <w:pPr>
              <w:jc w:val="center"/>
              <w:rPr>
                <w:rFonts w:ascii="Calibri" w:hAnsi="Calibri" w:cs="Calibri"/>
                <w:b/>
                <w:sz w:val="22"/>
                <w:szCs w:val="22"/>
              </w:rPr>
            </w:pPr>
            <w:r>
              <w:rPr>
                <w:rFonts w:ascii="Calibri" w:hAnsi="Calibri" w:cs="Calibri"/>
                <w:b/>
                <w:sz w:val="22"/>
                <w:szCs w:val="22"/>
              </w:rPr>
              <w:t>Tabla 12</w:t>
            </w:r>
            <w:r w:rsidRPr="002B43E8">
              <w:rPr>
                <w:rFonts w:ascii="Calibri" w:hAnsi="Calibri" w:cs="Calibri"/>
                <w:b/>
                <w:sz w:val="22"/>
                <w:szCs w:val="22"/>
              </w:rPr>
              <w:t>. Criterios de evaluación propuesta técnica</w:t>
            </w:r>
          </w:p>
          <w:p w14:paraId="3DC3FA5D" w14:textId="77777777" w:rsidR="00B81369" w:rsidRPr="00C26B02" w:rsidRDefault="00B81369" w:rsidP="00892ABC">
            <w:pPr>
              <w:jc w:val="both"/>
              <w:rPr>
                <w:rFonts w:ascii="Verdana" w:hAnsi="Verdana" w:cs="Calibri"/>
                <w:b/>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0"/>
              <w:gridCol w:w="4662"/>
              <w:gridCol w:w="2368"/>
            </w:tblGrid>
            <w:tr w:rsidR="00B81369" w:rsidRPr="00C26B02" w14:paraId="5738DB91" w14:textId="77777777" w:rsidTr="00892ABC">
              <w:trPr>
                <w:trHeight w:val="367"/>
                <w:jc w:val="center"/>
              </w:trPr>
              <w:tc>
                <w:tcPr>
                  <w:tcW w:w="1253"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26891F6" w14:textId="77777777" w:rsidR="00B81369" w:rsidRPr="00C26B02" w:rsidRDefault="00B81369" w:rsidP="00892ABC">
                  <w:pPr>
                    <w:tabs>
                      <w:tab w:val="left" w:pos="993"/>
                    </w:tabs>
                    <w:jc w:val="center"/>
                    <w:rPr>
                      <w:rFonts w:ascii="Verdana" w:hAnsi="Verdana" w:cs="Calibri"/>
                      <w:b/>
                      <w:sz w:val="18"/>
                      <w:szCs w:val="18"/>
                    </w:rPr>
                  </w:pPr>
                  <w:r w:rsidRPr="00C26B02">
                    <w:rPr>
                      <w:rFonts w:ascii="Verdana" w:hAnsi="Verdana" w:cs="Calibri"/>
                      <w:b/>
                      <w:sz w:val="18"/>
                      <w:szCs w:val="18"/>
                    </w:rPr>
                    <w:t>DESCRIPCION</w:t>
                  </w:r>
                </w:p>
              </w:tc>
              <w:tc>
                <w:tcPr>
                  <w:tcW w:w="2485"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20B44B7B" w14:textId="77777777" w:rsidR="00B81369" w:rsidRPr="00C26B02" w:rsidRDefault="00B81369" w:rsidP="00892ABC">
                  <w:pPr>
                    <w:tabs>
                      <w:tab w:val="left" w:pos="993"/>
                    </w:tabs>
                    <w:jc w:val="center"/>
                    <w:rPr>
                      <w:rFonts w:ascii="Verdana" w:hAnsi="Verdana" w:cs="Calibri"/>
                      <w:b/>
                      <w:sz w:val="18"/>
                      <w:szCs w:val="18"/>
                    </w:rPr>
                  </w:pPr>
                  <w:r w:rsidRPr="00C26B02">
                    <w:rPr>
                      <w:rFonts w:ascii="Verdana" w:hAnsi="Verdana" w:cs="Calibri"/>
                      <w:b/>
                      <w:sz w:val="18"/>
                      <w:szCs w:val="18"/>
                    </w:rPr>
                    <w:t>CRITERIO</w:t>
                  </w:r>
                </w:p>
              </w:tc>
              <w:tc>
                <w:tcPr>
                  <w:tcW w:w="1262"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3FC0819B" w14:textId="77777777" w:rsidR="00B81369" w:rsidRPr="00C26B02" w:rsidRDefault="00B81369" w:rsidP="00892ABC">
                  <w:pPr>
                    <w:tabs>
                      <w:tab w:val="left" w:pos="993"/>
                    </w:tabs>
                    <w:jc w:val="center"/>
                    <w:rPr>
                      <w:rFonts w:ascii="Verdana" w:hAnsi="Verdana" w:cs="Calibri"/>
                      <w:b/>
                      <w:sz w:val="18"/>
                      <w:szCs w:val="18"/>
                    </w:rPr>
                  </w:pPr>
                  <w:r w:rsidRPr="00C26B02">
                    <w:rPr>
                      <w:rFonts w:ascii="Verdana" w:hAnsi="Verdana" w:cs="Calibri"/>
                      <w:b/>
                      <w:sz w:val="18"/>
                      <w:szCs w:val="18"/>
                    </w:rPr>
                    <w:t>PUNTAJE MAXIMO</w:t>
                  </w:r>
                </w:p>
              </w:tc>
            </w:tr>
            <w:tr w:rsidR="00B81369" w:rsidRPr="002B43E8" w14:paraId="11A52E74" w14:textId="77777777" w:rsidTr="00892ABC">
              <w:trPr>
                <w:trHeight w:val="441"/>
                <w:jc w:val="center"/>
              </w:trPr>
              <w:tc>
                <w:tcPr>
                  <w:tcW w:w="1253" w:type="pct"/>
                  <w:tcBorders>
                    <w:top w:val="single" w:sz="4" w:space="0" w:color="auto"/>
                    <w:left w:val="single" w:sz="4" w:space="0" w:color="auto"/>
                    <w:bottom w:val="single" w:sz="4" w:space="0" w:color="auto"/>
                    <w:right w:val="single" w:sz="4" w:space="0" w:color="auto"/>
                  </w:tcBorders>
                  <w:vAlign w:val="center"/>
                  <w:hideMark/>
                </w:tcPr>
                <w:p w14:paraId="3B4C35B9" w14:textId="77777777" w:rsidR="00B81369" w:rsidRPr="00C26B02" w:rsidRDefault="00B81369" w:rsidP="00892ABC">
                  <w:pPr>
                    <w:tabs>
                      <w:tab w:val="left" w:pos="993"/>
                    </w:tabs>
                    <w:jc w:val="center"/>
                    <w:rPr>
                      <w:rFonts w:ascii="Verdana" w:hAnsi="Verdana" w:cs="Calibri"/>
                      <w:sz w:val="18"/>
                      <w:szCs w:val="18"/>
                    </w:rPr>
                  </w:pPr>
                  <w:r w:rsidRPr="00C26B02">
                    <w:rPr>
                      <w:rFonts w:ascii="Verdana" w:hAnsi="Verdana" w:cs="Calibri"/>
                      <w:sz w:val="18"/>
                      <w:szCs w:val="18"/>
                    </w:rPr>
                    <w:t>PLAN DE TRABAJO</w:t>
                  </w:r>
                </w:p>
              </w:tc>
              <w:tc>
                <w:tcPr>
                  <w:tcW w:w="2485" w:type="pct"/>
                  <w:tcBorders>
                    <w:top w:val="single" w:sz="4" w:space="0" w:color="auto"/>
                    <w:left w:val="single" w:sz="4" w:space="0" w:color="auto"/>
                    <w:bottom w:val="single" w:sz="4" w:space="0" w:color="auto"/>
                    <w:right w:val="single" w:sz="4" w:space="0" w:color="auto"/>
                  </w:tcBorders>
                  <w:vAlign w:val="center"/>
                  <w:hideMark/>
                </w:tcPr>
                <w:p w14:paraId="75B5D132" w14:textId="77777777" w:rsidR="00B81369" w:rsidRPr="00C26B02" w:rsidRDefault="00B81369" w:rsidP="00C65836">
                  <w:pPr>
                    <w:tabs>
                      <w:tab w:val="left" w:pos="993"/>
                    </w:tabs>
                    <w:ind w:left="191"/>
                    <w:jc w:val="both"/>
                    <w:rPr>
                      <w:rFonts w:ascii="Verdana" w:hAnsi="Verdana" w:cs="Calibri"/>
                      <w:sz w:val="18"/>
                      <w:szCs w:val="18"/>
                    </w:rPr>
                  </w:pPr>
                  <w:r w:rsidRPr="00C26B02">
                    <w:rPr>
                      <w:rFonts w:ascii="Verdana" w:hAnsi="Verdana" w:cs="Calibri"/>
                      <w:sz w:val="18"/>
                      <w:szCs w:val="18"/>
                    </w:rPr>
                    <w:t>Se evaluará el grado de cumplimiento del contenido mínimo (ver inciso 20) y  todos los requisitos incluidos en la presente especificación técnica, incluyendo el alcance y ejecución del servicio. Se asignará la máxima puntuación a la empresa que presente el Plan de Trabajo con mayor grado de detalle de ejecución del servicio  y proporcionalmente se calificará a las otras empresas proponentes. En caso que sólo se evalúe y califique a una sola empresa, el Plan de Trabajo será evaluado en función al grado de detalle de ejecución del servicio en comparación con las presentes especificaciones técnicas.</w:t>
                  </w:r>
                </w:p>
              </w:tc>
              <w:tc>
                <w:tcPr>
                  <w:tcW w:w="1262" w:type="pct"/>
                  <w:tcBorders>
                    <w:top w:val="single" w:sz="4" w:space="0" w:color="auto"/>
                    <w:left w:val="single" w:sz="4" w:space="0" w:color="auto"/>
                    <w:bottom w:val="single" w:sz="4" w:space="0" w:color="auto"/>
                    <w:right w:val="single" w:sz="4" w:space="0" w:color="auto"/>
                  </w:tcBorders>
                  <w:vAlign w:val="center"/>
                  <w:hideMark/>
                </w:tcPr>
                <w:p w14:paraId="5B2766F2" w14:textId="77777777" w:rsidR="00B81369" w:rsidRPr="00C26B02" w:rsidRDefault="00B81369" w:rsidP="00892ABC">
                  <w:pPr>
                    <w:tabs>
                      <w:tab w:val="left" w:pos="993"/>
                    </w:tabs>
                    <w:jc w:val="center"/>
                    <w:rPr>
                      <w:rFonts w:ascii="Verdana" w:hAnsi="Verdana" w:cs="Calibri"/>
                      <w:sz w:val="18"/>
                      <w:szCs w:val="18"/>
                    </w:rPr>
                  </w:pPr>
                  <w:r w:rsidRPr="00C26B02">
                    <w:rPr>
                      <w:rFonts w:ascii="Verdana" w:hAnsi="Verdana" w:cs="Calibri"/>
                      <w:sz w:val="18"/>
                      <w:szCs w:val="18"/>
                    </w:rPr>
                    <w:t>7 puntos</w:t>
                  </w:r>
                </w:p>
              </w:tc>
            </w:tr>
            <w:tr w:rsidR="00B81369" w:rsidRPr="00E00A5E" w14:paraId="5C05F78C" w14:textId="77777777" w:rsidTr="00892ABC">
              <w:trPr>
                <w:trHeight w:val="405"/>
                <w:jc w:val="center"/>
              </w:trPr>
              <w:tc>
                <w:tcPr>
                  <w:tcW w:w="1253" w:type="pct"/>
                  <w:tcBorders>
                    <w:top w:val="single" w:sz="4" w:space="0" w:color="auto"/>
                    <w:left w:val="single" w:sz="4" w:space="0" w:color="auto"/>
                    <w:bottom w:val="single" w:sz="4" w:space="0" w:color="auto"/>
                    <w:right w:val="single" w:sz="4" w:space="0" w:color="auto"/>
                  </w:tcBorders>
                  <w:vAlign w:val="center"/>
                </w:tcPr>
                <w:p w14:paraId="08F3D822" w14:textId="77777777" w:rsidR="00B81369" w:rsidRPr="00E00A5E" w:rsidRDefault="00B81369" w:rsidP="00892ABC">
                  <w:pPr>
                    <w:tabs>
                      <w:tab w:val="left" w:pos="993"/>
                    </w:tabs>
                    <w:jc w:val="center"/>
                    <w:rPr>
                      <w:rFonts w:ascii="Verdana" w:hAnsi="Verdana" w:cs="Calibri"/>
                      <w:sz w:val="18"/>
                      <w:szCs w:val="18"/>
                    </w:rPr>
                  </w:pPr>
                  <w:r w:rsidRPr="00E00A5E">
                    <w:rPr>
                      <w:rFonts w:ascii="Verdana" w:hAnsi="Verdana" w:cs="Calibri"/>
                      <w:sz w:val="18"/>
                      <w:szCs w:val="18"/>
                    </w:rPr>
                    <w:t>ORGANIGRAMA (*)</w:t>
                  </w:r>
                </w:p>
              </w:tc>
              <w:tc>
                <w:tcPr>
                  <w:tcW w:w="2485" w:type="pct"/>
                  <w:tcBorders>
                    <w:top w:val="single" w:sz="4" w:space="0" w:color="auto"/>
                    <w:left w:val="single" w:sz="4" w:space="0" w:color="auto"/>
                    <w:bottom w:val="single" w:sz="4" w:space="0" w:color="auto"/>
                    <w:right w:val="single" w:sz="4" w:space="0" w:color="auto"/>
                  </w:tcBorders>
                  <w:vAlign w:val="center"/>
                </w:tcPr>
                <w:p w14:paraId="0DB7487A" w14:textId="77777777" w:rsidR="00B81369" w:rsidRPr="00E00A5E" w:rsidRDefault="00B81369" w:rsidP="00C65836">
                  <w:pPr>
                    <w:tabs>
                      <w:tab w:val="left" w:pos="993"/>
                    </w:tabs>
                    <w:ind w:left="191"/>
                    <w:jc w:val="both"/>
                    <w:rPr>
                      <w:rFonts w:ascii="Verdana" w:hAnsi="Verdana" w:cs="Calibri"/>
                      <w:sz w:val="18"/>
                      <w:szCs w:val="18"/>
                    </w:rPr>
                  </w:pPr>
                  <w:r w:rsidRPr="00E00A5E">
                    <w:rPr>
                      <w:rFonts w:ascii="Verdana" w:hAnsi="Verdana" w:cs="Calibri"/>
                      <w:sz w:val="18"/>
                      <w:szCs w:val="18"/>
                    </w:rPr>
                    <w:t>Se asignará la máxima puntuación por la presentación del Organigrama</w:t>
                  </w:r>
                </w:p>
              </w:tc>
              <w:tc>
                <w:tcPr>
                  <w:tcW w:w="1262" w:type="pct"/>
                  <w:tcBorders>
                    <w:top w:val="single" w:sz="4" w:space="0" w:color="auto"/>
                    <w:left w:val="single" w:sz="4" w:space="0" w:color="auto"/>
                    <w:bottom w:val="single" w:sz="4" w:space="0" w:color="auto"/>
                    <w:right w:val="single" w:sz="4" w:space="0" w:color="auto"/>
                  </w:tcBorders>
                  <w:vAlign w:val="center"/>
                </w:tcPr>
                <w:p w14:paraId="4B6425AB" w14:textId="77777777" w:rsidR="00B81369" w:rsidRPr="00E00A5E" w:rsidRDefault="00B81369" w:rsidP="00892ABC">
                  <w:pPr>
                    <w:tabs>
                      <w:tab w:val="left" w:pos="993"/>
                    </w:tabs>
                    <w:jc w:val="center"/>
                    <w:rPr>
                      <w:rFonts w:ascii="Verdana" w:hAnsi="Verdana" w:cs="Calibri"/>
                      <w:sz w:val="18"/>
                      <w:szCs w:val="18"/>
                    </w:rPr>
                  </w:pPr>
                  <w:r w:rsidRPr="00E00A5E">
                    <w:rPr>
                      <w:rFonts w:ascii="Verdana" w:hAnsi="Verdana" w:cs="Calibri"/>
                      <w:sz w:val="18"/>
                      <w:szCs w:val="18"/>
                    </w:rPr>
                    <w:t>6 puntos</w:t>
                  </w:r>
                </w:p>
              </w:tc>
            </w:tr>
            <w:tr w:rsidR="00E00A5E" w:rsidRPr="00E00A5E" w14:paraId="484DAE50" w14:textId="77777777" w:rsidTr="00892ABC">
              <w:trPr>
                <w:trHeight w:val="405"/>
                <w:jc w:val="center"/>
              </w:trPr>
              <w:tc>
                <w:tcPr>
                  <w:tcW w:w="1253" w:type="pct"/>
                  <w:tcBorders>
                    <w:top w:val="single" w:sz="4" w:space="0" w:color="auto"/>
                    <w:left w:val="single" w:sz="4" w:space="0" w:color="auto"/>
                    <w:bottom w:val="single" w:sz="4" w:space="0" w:color="auto"/>
                    <w:right w:val="single" w:sz="4" w:space="0" w:color="auto"/>
                  </w:tcBorders>
                  <w:vAlign w:val="center"/>
                </w:tcPr>
                <w:p w14:paraId="16CC193A" w14:textId="77777777" w:rsidR="00E00A5E" w:rsidRPr="00E00A5E" w:rsidRDefault="00E00A5E" w:rsidP="00E00A5E">
                  <w:pPr>
                    <w:tabs>
                      <w:tab w:val="left" w:pos="993"/>
                    </w:tabs>
                    <w:jc w:val="center"/>
                    <w:rPr>
                      <w:rFonts w:ascii="Verdana" w:hAnsi="Verdana" w:cs="Calibri"/>
                      <w:sz w:val="18"/>
                      <w:szCs w:val="18"/>
                    </w:rPr>
                  </w:pPr>
                  <w:r w:rsidRPr="00E00A5E">
                    <w:rPr>
                      <w:rFonts w:ascii="Verdana" w:hAnsi="Verdana" w:cs="Calibri"/>
                      <w:sz w:val="18"/>
                      <w:szCs w:val="18"/>
                    </w:rPr>
                    <w:t xml:space="preserve">FRENTES DE </w:t>
                  </w:r>
                </w:p>
                <w:p w14:paraId="6BF69B4F" w14:textId="2EF090ED" w:rsidR="00E00A5E" w:rsidRPr="00E00A5E" w:rsidRDefault="00E00A5E" w:rsidP="00E00A5E">
                  <w:pPr>
                    <w:tabs>
                      <w:tab w:val="left" w:pos="993"/>
                    </w:tabs>
                    <w:jc w:val="center"/>
                    <w:rPr>
                      <w:rFonts w:ascii="Verdana" w:hAnsi="Verdana" w:cs="Calibri"/>
                      <w:sz w:val="18"/>
                      <w:szCs w:val="18"/>
                    </w:rPr>
                  </w:pPr>
                  <w:r w:rsidRPr="00E00A5E">
                    <w:rPr>
                      <w:rFonts w:ascii="Verdana" w:hAnsi="Verdana" w:cs="Calibri"/>
                      <w:sz w:val="18"/>
                      <w:szCs w:val="18"/>
                    </w:rPr>
                    <w:t>TRABAJO (**)</w:t>
                  </w:r>
                </w:p>
              </w:tc>
              <w:tc>
                <w:tcPr>
                  <w:tcW w:w="2485" w:type="pct"/>
                  <w:tcBorders>
                    <w:top w:val="single" w:sz="4" w:space="0" w:color="auto"/>
                    <w:left w:val="single" w:sz="4" w:space="0" w:color="auto"/>
                    <w:bottom w:val="single" w:sz="4" w:space="0" w:color="auto"/>
                    <w:right w:val="single" w:sz="4" w:space="0" w:color="auto"/>
                  </w:tcBorders>
                  <w:vAlign w:val="center"/>
                </w:tcPr>
                <w:p w14:paraId="5DF4992E" w14:textId="77777777" w:rsidR="00E00A5E" w:rsidRPr="00E00A5E" w:rsidRDefault="00E00A5E" w:rsidP="00E00A5E">
                  <w:pPr>
                    <w:tabs>
                      <w:tab w:val="left" w:pos="993"/>
                    </w:tabs>
                    <w:ind w:left="191"/>
                    <w:rPr>
                      <w:rFonts w:ascii="Verdana" w:hAnsi="Verdana" w:cs="Calibri"/>
                      <w:sz w:val="18"/>
                      <w:szCs w:val="18"/>
                    </w:rPr>
                  </w:pPr>
                  <w:r w:rsidRPr="00E00A5E">
                    <w:rPr>
                      <w:rFonts w:ascii="Verdana" w:hAnsi="Verdana" w:cs="Calibri"/>
                      <w:sz w:val="18"/>
                      <w:szCs w:val="18"/>
                    </w:rPr>
                    <w:t>De 1 a 2 frentes de trabajo= 2 puntos</w:t>
                  </w:r>
                </w:p>
                <w:p w14:paraId="0BA565B0" w14:textId="77777777" w:rsidR="00E00A5E" w:rsidRPr="00E00A5E" w:rsidRDefault="00E00A5E" w:rsidP="00E00A5E">
                  <w:pPr>
                    <w:tabs>
                      <w:tab w:val="left" w:pos="993"/>
                    </w:tabs>
                    <w:ind w:left="191"/>
                    <w:rPr>
                      <w:rFonts w:ascii="Verdana" w:hAnsi="Verdana" w:cs="Calibri"/>
                      <w:sz w:val="18"/>
                      <w:szCs w:val="18"/>
                    </w:rPr>
                  </w:pPr>
                  <w:r w:rsidRPr="00E00A5E">
                    <w:rPr>
                      <w:rFonts w:ascii="Verdana" w:hAnsi="Verdana" w:cs="Calibri"/>
                      <w:sz w:val="18"/>
                      <w:szCs w:val="18"/>
                    </w:rPr>
                    <w:t xml:space="preserve">Más de 2 frentes de trabajo = 3 Puntos </w:t>
                  </w:r>
                </w:p>
                <w:p w14:paraId="66025178" w14:textId="77777777" w:rsidR="00E00A5E" w:rsidRPr="00E00A5E" w:rsidRDefault="00E00A5E" w:rsidP="00E00A5E">
                  <w:pPr>
                    <w:tabs>
                      <w:tab w:val="left" w:pos="993"/>
                    </w:tabs>
                    <w:ind w:left="191"/>
                    <w:jc w:val="both"/>
                    <w:rPr>
                      <w:rFonts w:ascii="Verdana" w:hAnsi="Verdana" w:cs="Calibri"/>
                      <w:sz w:val="18"/>
                      <w:szCs w:val="18"/>
                    </w:rPr>
                  </w:pPr>
                </w:p>
              </w:tc>
              <w:tc>
                <w:tcPr>
                  <w:tcW w:w="1262" w:type="pct"/>
                  <w:tcBorders>
                    <w:top w:val="single" w:sz="4" w:space="0" w:color="auto"/>
                    <w:left w:val="single" w:sz="4" w:space="0" w:color="auto"/>
                    <w:bottom w:val="single" w:sz="4" w:space="0" w:color="auto"/>
                    <w:right w:val="single" w:sz="4" w:space="0" w:color="auto"/>
                  </w:tcBorders>
                  <w:vAlign w:val="center"/>
                </w:tcPr>
                <w:p w14:paraId="01FC54CB" w14:textId="77777777" w:rsidR="00E00A5E" w:rsidRPr="00E00A5E" w:rsidRDefault="00E00A5E" w:rsidP="00E00A5E">
                  <w:pPr>
                    <w:tabs>
                      <w:tab w:val="left" w:pos="993"/>
                    </w:tabs>
                    <w:jc w:val="center"/>
                    <w:rPr>
                      <w:rFonts w:ascii="Verdana" w:hAnsi="Verdana" w:cs="Calibri"/>
                      <w:sz w:val="18"/>
                      <w:szCs w:val="18"/>
                    </w:rPr>
                  </w:pPr>
                  <w:r w:rsidRPr="00E00A5E">
                    <w:rPr>
                      <w:rFonts w:ascii="Verdana" w:hAnsi="Verdana" w:cs="Calibri"/>
                      <w:sz w:val="18"/>
                      <w:szCs w:val="18"/>
                    </w:rPr>
                    <w:t>3 puntos</w:t>
                  </w:r>
                </w:p>
              </w:tc>
            </w:tr>
            <w:tr w:rsidR="00B81369" w:rsidRPr="00E00A5E" w14:paraId="2384A5F5" w14:textId="77777777" w:rsidTr="00892ABC">
              <w:trPr>
                <w:trHeight w:val="405"/>
                <w:jc w:val="center"/>
              </w:trPr>
              <w:tc>
                <w:tcPr>
                  <w:tcW w:w="1253" w:type="pct"/>
                  <w:tcBorders>
                    <w:top w:val="single" w:sz="4" w:space="0" w:color="auto"/>
                    <w:left w:val="single" w:sz="4" w:space="0" w:color="auto"/>
                    <w:bottom w:val="single" w:sz="4" w:space="0" w:color="auto"/>
                    <w:right w:val="single" w:sz="4" w:space="0" w:color="auto"/>
                  </w:tcBorders>
                  <w:vAlign w:val="center"/>
                </w:tcPr>
                <w:p w14:paraId="6725003D" w14:textId="77777777" w:rsidR="00B81369" w:rsidRPr="00E00A5E" w:rsidRDefault="00B81369" w:rsidP="00892ABC">
                  <w:pPr>
                    <w:tabs>
                      <w:tab w:val="left" w:pos="993"/>
                    </w:tabs>
                    <w:jc w:val="center"/>
                    <w:rPr>
                      <w:rFonts w:ascii="Verdana" w:hAnsi="Verdana" w:cs="Calibri"/>
                      <w:sz w:val="18"/>
                      <w:szCs w:val="18"/>
                    </w:rPr>
                  </w:pPr>
                  <w:r w:rsidRPr="00E00A5E">
                    <w:rPr>
                      <w:rFonts w:ascii="Verdana" w:hAnsi="Verdana" w:cs="Calibri"/>
                      <w:sz w:val="18"/>
                      <w:szCs w:val="18"/>
                    </w:rPr>
                    <w:t>CRONOGRAMA</w:t>
                  </w:r>
                </w:p>
              </w:tc>
              <w:tc>
                <w:tcPr>
                  <w:tcW w:w="2485" w:type="pct"/>
                  <w:tcBorders>
                    <w:top w:val="single" w:sz="4" w:space="0" w:color="auto"/>
                    <w:left w:val="single" w:sz="4" w:space="0" w:color="auto"/>
                    <w:bottom w:val="single" w:sz="4" w:space="0" w:color="auto"/>
                    <w:right w:val="single" w:sz="4" w:space="0" w:color="auto"/>
                  </w:tcBorders>
                  <w:vAlign w:val="center"/>
                </w:tcPr>
                <w:p w14:paraId="11871874" w14:textId="77777777" w:rsidR="00B81369" w:rsidRPr="00E00A5E" w:rsidRDefault="00B81369" w:rsidP="00C65836">
                  <w:pPr>
                    <w:tabs>
                      <w:tab w:val="left" w:pos="993"/>
                    </w:tabs>
                    <w:ind w:left="191"/>
                    <w:jc w:val="both"/>
                    <w:rPr>
                      <w:rFonts w:ascii="Verdana" w:hAnsi="Verdana" w:cs="Calibri"/>
                      <w:sz w:val="18"/>
                      <w:szCs w:val="18"/>
                    </w:rPr>
                  </w:pPr>
                  <w:r w:rsidRPr="00E00A5E">
                    <w:rPr>
                      <w:rFonts w:ascii="Verdana" w:hAnsi="Verdana" w:cs="Calibri"/>
                      <w:sz w:val="18"/>
                      <w:szCs w:val="18"/>
                    </w:rPr>
                    <w:t>De 0 a 15 días de reducción en el plazo  = 2 Puntos</w:t>
                  </w:r>
                </w:p>
                <w:p w14:paraId="06C1CA06" w14:textId="77777777" w:rsidR="00B81369" w:rsidRPr="00E00A5E" w:rsidRDefault="00B81369" w:rsidP="00C65836">
                  <w:pPr>
                    <w:tabs>
                      <w:tab w:val="left" w:pos="993"/>
                    </w:tabs>
                    <w:ind w:left="191"/>
                    <w:jc w:val="both"/>
                    <w:rPr>
                      <w:rFonts w:ascii="Verdana" w:hAnsi="Verdana" w:cs="Calibri"/>
                      <w:sz w:val="18"/>
                      <w:szCs w:val="18"/>
                    </w:rPr>
                  </w:pPr>
                  <w:r w:rsidRPr="00E00A5E">
                    <w:rPr>
                      <w:rFonts w:ascii="Verdana" w:hAnsi="Verdana" w:cs="Calibri"/>
                      <w:sz w:val="18"/>
                      <w:szCs w:val="18"/>
                    </w:rPr>
                    <w:t xml:space="preserve">De 16 días adelante de reducción en el plazo = 4 Puntos </w:t>
                  </w:r>
                </w:p>
                <w:p w14:paraId="536FFE47" w14:textId="77777777" w:rsidR="00B81369" w:rsidRPr="00E00A5E" w:rsidRDefault="00B81369" w:rsidP="00C65836">
                  <w:pPr>
                    <w:tabs>
                      <w:tab w:val="left" w:pos="993"/>
                    </w:tabs>
                    <w:ind w:left="191"/>
                    <w:jc w:val="both"/>
                    <w:rPr>
                      <w:rFonts w:ascii="Verdana" w:hAnsi="Verdana" w:cs="Calibri"/>
                      <w:sz w:val="18"/>
                      <w:szCs w:val="18"/>
                    </w:rPr>
                  </w:pPr>
                </w:p>
              </w:tc>
              <w:tc>
                <w:tcPr>
                  <w:tcW w:w="1262" w:type="pct"/>
                  <w:tcBorders>
                    <w:top w:val="single" w:sz="4" w:space="0" w:color="auto"/>
                    <w:left w:val="single" w:sz="4" w:space="0" w:color="auto"/>
                    <w:bottom w:val="single" w:sz="4" w:space="0" w:color="auto"/>
                    <w:right w:val="single" w:sz="4" w:space="0" w:color="auto"/>
                  </w:tcBorders>
                  <w:vAlign w:val="center"/>
                </w:tcPr>
                <w:p w14:paraId="0A7AC92E" w14:textId="77777777" w:rsidR="00B81369" w:rsidRPr="00E00A5E" w:rsidRDefault="00B81369" w:rsidP="00892ABC">
                  <w:pPr>
                    <w:tabs>
                      <w:tab w:val="left" w:pos="993"/>
                    </w:tabs>
                    <w:jc w:val="center"/>
                    <w:rPr>
                      <w:rFonts w:ascii="Verdana" w:hAnsi="Verdana" w:cs="Calibri"/>
                      <w:sz w:val="18"/>
                      <w:szCs w:val="18"/>
                    </w:rPr>
                  </w:pPr>
                  <w:r w:rsidRPr="00E00A5E">
                    <w:rPr>
                      <w:rFonts w:ascii="Verdana" w:hAnsi="Verdana" w:cs="Calibri"/>
                      <w:sz w:val="18"/>
                      <w:szCs w:val="18"/>
                    </w:rPr>
                    <w:t>4 puntos</w:t>
                  </w:r>
                </w:p>
              </w:tc>
            </w:tr>
          </w:tbl>
          <w:p w14:paraId="32DF5CFB" w14:textId="77777777" w:rsidR="00B81369" w:rsidRDefault="00B81369" w:rsidP="00892ABC">
            <w:pPr>
              <w:pStyle w:val="Prrafodelista"/>
              <w:ind w:left="425" w:hanging="425"/>
              <w:jc w:val="both"/>
              <w:rPr>
                <w:rFonts w:ascii="Verdana" w:hAnsi="Verdana" w:cs="Calibri"/>
                <w:sz w:val="18"/>
                <w:szCs w:val="18"/>
              </w:rPr>
            </w:pPr>
            <w:r w:rsidRPr="00E00A5E">
              <w:rPr>
                <w:rFonts w:ascii="Verdana" w:hAnsi="Verdana" w:cs="Calibri"/>
                <w:sz w:val="16"/>
                <w:szCs w:val="18"/>
              </w:rPr>
              <w:t xml:space="preserve">(*) </w:t>
            </w:r>
            <w:r w:rsidRPr="00E00A5E">
              <w:rPr>
                <w:rFonts w:ascii="Verdana" w:hAnsi="Verdana" w:cs="Calibri"/>
                <w:sz w:val="16"/>
                <w:szCs w:val="18"/>
              </w:rPr>
              <w:tab/>
              <w:t>La declaratoria del proponente sobre la cantidad del personal será verificada durante la ejecución</w:t>
            </w:r>
            <w:r w:rsidRPr="00C26B02">
              <w:rPr>
                <w:rFonts w:ascii="Verdana" w:hAnsi="Verdana" w:cs="Calibri"/>
                <w:sz w:val="16"/>
                <w:szCs w:val="18"/>
              </w:rPr>
              <w:t xml:space="preserve"> del Proyecto el contratante podrá suspender la Obra en caso de incumplimiento</w:t>
            </w:r>
            <w:r w:rsidRPr="00C26B02">
              <w:rPr>
                <w:rFonts w:ascii="Verdana" w:hAnsi="Verdana" w:cs="Calibri"/>
                <w:sz w:val="18"/>
                <w:szCs w:val="18"/>
              </w:rPr>
              <w:t xml:space="preserve">. </w:t>
            </w:r>
          </w:p>
          <w:p w14:paraId="40B96665" w14:textId="77777777" w:rsidR="00E00A5E" w:rsidRPr="00C26B02" w:rsidRDefault="00E00A5E" w:rsidP="00E00A5E">
            <w:pPr>
              <w:pStyle w:val="Prrafodelista"/>
              <w:ind w:left="425" w:hanging="425"/>
              <w:jc w:val="both"/>
              <w:rPr>
                <w:rFonts w:ascii="Verdana" w:hAnsi="Verdana" w:cs="Calibri"/>
                <w:sz w:val="18"/>
                <w:szCs w:val="18"/>
              </w:rPr>
            </w:pPr>
            <w:r>
              <w:rPr>
                <w:rFonts w:ascii="Verdana" w:hAnsi="Verdana" w:cs="Calibri"/>
                <w:sz w:val="18"/>
                <w:szCs w:val="18"/>
              </w:rPr>
              <w:t>(**) Se considera como cuadrilla de trabajo (Capataz, Operarios, etc.) que se encargan de una labor especifica por ejemplo: una cuadrilla para excavaciones.</w:t>
            </w:r>
          </w:p>
          <w:p w14:paraId="3DFECCC5" w14:textId="77777777" w:rsidR="00B81369" w:rsidRPr="00C26B02" w:rsidRDefault="00B81369" w:rsidP="00892ABC">
            <w:pPr>
              <w:tabs>
                <w:tab w:val="left" w:pos="993"/>
              </w:tabs>
              <w:rPr>
                <w:rFonts w:ascii="Verdana" w:hAnsi="Verdana" w:cs="Calibri"/>
                <w:sz w:val="18"/>
                <w:szCs w:val="18"/>
              </w:rPr>
            </w:pPr>
          </w:p>
          <w:p w14:paraId="73027542" w14:textId="0945EC64" w:rsidR="00B81369" w:rsidRPr="00E00A5E" w:rsidRDefault="00B81369" w:rsidP="00892ABC">
            <w:pPr>
              <w:tabs>
                <w:tab w:val="left" w:pos="993"/>
              </w:tabs>
              <w:jc w:val="both"/>
              <w:rPr>
                <w:rFonts w:ascii="Verdana" w:hAnsi="Verdana" w:cs="Calibri"/>
                <w:sz w:val="18"/>
                <w:szCs w:val="18"/>
              </w:rPr>
            </w:pPr>
            <w:r w:rsidRPr="00E00A5E">
              <w:rPr>
                <w:rFonts w:ascii="Verdana" w:hAnsi="Verdana" w:cs="Calibri"/>
                <w:sz w:val="18"/>
                <w:szCs w:val="18"/>
              </w:rPr>
              <w:t>Las propuestas que no alcancen 35 puntos de los posibles 70 puntos serán inhabilitadas para la evaluación de la Propuesta Económica.</w:t>
            </w:r>
          </w:p>
          <w:p w14:paraId="4059610F" w14:textId="77777777" w:rsidR="00B81369" w:rsidRPr="00E00A5E" w:rsidRDefault="00B81369" w:rsidP="00892ABC">
            <w:pPr>
              <w:autoSpaceDE w:val="0"/>
              <w:autoSpaceDN w:val="0"/>
              <w:adjustRightInd w:val="0"/>
              <w:rPr>
                <w:rFonts w:ascii="Verdana" w:hAnsi="Verdana" w:cs="Calibri"/>
                <w:sz w:val="18"/>
                <w:szCs w:val="18"/>
              </w:rPr>
            </w:pPr>
          </w:p>
          <w:p w14:paraId="3FED4E7F" w14:textId="77777777" w:rsidR="00B81369" w:rsidRPr="002B43E8" w:rsidRDefault="00B81369" w:rsidP="00174131">
            <w:pPr>
              <w:pStyle w:val="Ttulo2"/>
              <w:numPr>
                <w:ilvl w:val="1"/>
                <w:numId w:val="68"/>
              </w:numPr>
              <w:spacing w:before="0" w:after="0"/>
              <w:rPr>
                <w:rFonts w:ascii="Calibri" w:hAnsi="Calibri" w:cs="Calibri"/>
                <w:sz w:val="22"/>
                <w:szCs w:val="22"/>
              </w:rPr>
            </w:pPr>
            <w:bookmarkStart w:id="55" w:name="_Toc445474239"/>
            <w:r w:rsidRPr="00E00A5E">
              <w:rPr>
                <w:rFonts w:ascii="Verdana" w:hAnsi="Verdana" w:cs="Calibri"/>
                <w:bCs w:val="0"/>
                <w:i w:val="0"/>
                <w:iCs w:val="0"/>
                <w:sz w:val="18"/>
                <w:szCs w:val="18"/>
              </w:rPr>
              <w:t>EVALUACION DE LA PROPUESTA</w:t>
            </w:r>
            <w:r w:rsidRPr="00C26B02">
              <w:rPr>
                <w:rFonts w:ascii="Verdana" w:hAnsi="Verdana" w:cs="Calibri"/>
                <w:bCs w:val="0"/>
                <w:i w:val="0"/>
                <w:iCs w:val="0"/>
                <w:sz w:val="18"/>
                <w:szCs w:val="18"/>
              </w:rPr>
              <w:t xml:space="preserve"> ECONÓMICA</w:t>
            </w:r>
            <w:bookmarkEnd w:id="55"/>
          </w:p>
          <w:p w14:paraId="0DE93402" w14:textId="77777777" w:rsidR="00B81369" w:rsidRDefault="00B81369" w:rsidP="00892ABC">
            <w:pPr>
              <w:autoSpaceDE w:val="0"/>
              <w:autoSpaceDN w:val="0"/>
              <w:adjustRightInd w:val="0"/>
              <w:jc w:val="both"/>
              <w:rPr>
                <w:rFonts w:ascii="Verdana" w:hAnsi="Verdana" w:cs="Calibri"/>
                <w:sz w:val="18"/>
                <w:szCs w:val="18"/>
              </w:rPr>
            </w:pPr>
          </w:p>
          <w:p w14:paraId="467CEA59"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 xml:space="preserve">La propuesta económica deberá estar expresada en Dólares Norteamericanos, deberá incluir los </w:t>
            </w:r>
            <w:r w:rsidRPr="00C26B02">
              <w:rPr>
                <w:rFonts w:ascii="Verdana" w:hAnsi="Verdana" w:cs="Calibri"/>
                <w:sz w:val="18"/>
                <w:szCs w:val="18"/>
              </w:rPr>
              <w:lastRenderedPageBreak/>
              <w:t xml:space="preserve">impuestos de Ley que correspondan y ser presentada en el formato de los Formularios adjuntos al Documento Base de Contratación (DBC). Donde el proponente deberá detallar los montos presupuestados para las actividades descritas, el contratante verificará y revisará estos valores y podrá solicitar aclaraciones en caso de ser necesarias. </w:t>
            </w:r>
          </w:p>
          <w:p w14:paraId="413725F5" w14:textId="77777777" w:rsidR="00B81369" w:rsidRPr="00C26B02" w:rsidRDefault="00B81369" w:rsidP="00892ABC">
            <w:pPr>
              <w:pStyle w:val="Prrafodelista"/>
              <w:ind w:left="0"/>
              <w:jc w:val="both"/>
              <w:rPr>
                <w:rFonts w:ascii="Verdana" w:hAnsi="Verdana" w:cs="Calibri"/>
                <w:sz w:val="18"/>
                <w:szCs w:val="18"/>
              </w:rPr>
            </w:pPr>
          </w:p>
          <w:p w14:paraId="7BB808BC" w14:textId="77777777" w:rsidR="00B81369"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El Proponente deberá presentar un Cronograma de desembolsos, en los formatos del formulario adjunto al Documento Base de Contratación (DBC).</w:t>
            </w:r>
          </w:p>
          <w:p w14:paraId="5E34013E" w14:textId="77777777" w:rsidR="00B81369" w:rsidRPr="00C26B02" w:rsidRDefault="00B81369" w:rsidP="00892ABC">
            <w:pPr>
              <w:pStyle w:val="Prrafodelista"/>
              <w:ind w:left="0"/>
              <w:rPr>
                <w:rFonts w:ascii="Verdana" w:hAnsi="Verdana" w:cs="Calibri"/>
                <w:sz w:val="18"/>
                <w:szCs w:val="18"/>
              </w:rPr>
            </w:pPr>
          </w:p>
          <w:p w14:paraId="0C208590" w14:textId="77777777" w:rsidR="00B81369" w:rsidRPr="00C26B02" w:rsidRDefault="00B81369" w:rsidP="00174131">
            <w:pPr>
              <w:pStyle w:val="Prrafodelista"/>
              <w:numPr>
                <w:ilvl w:val="3"/>
                <w:numId w:val="45"/>
              </w:numPr>
              <w:autoSpaceDE w:val="0"/>
              <w:autoSpaceDN w:val="0"/>
              <w:adjustRightInd w:val="0"/>
              <w:ind w:left="360" w:firstLine="0"/>
              <w:jc w:val="both"/>
              <w:rPr>
                <w:rFonts w:ascii="Verdana" w:hAnsi="Verdana" w:cs="Calibri"/>
                <w:sz w:val="18"/>
                <w:szCs w:val="18"/>
              </w:rPr>
            </w:pPr>
            <w:r w:rsidRPr="00C26B02">
              <w:rPr>
                <w:rFonts w:ascii="Verdana" w:hAnsi="Verdana" w:cs="Calibri"/>
                <w:sz w:val="18"/>
                <w:szCs w:val="18"/>
              </w:rPr>
              <w:t xml:space="preserve">Evaluación de la  propuesta económica </w:t>
            </w:r>
          </w:p>
          <w:p w14:paraId="56B09737" w14:textId="77777777" w:rsidR="00B81369" w:rsidRPr="00C26B02" w:rsidRDefault="00B81369" w:rsidP="00892ABC">
            <w:pPr>
              <w:pStyle w:val="Prrafodelista"/>
              <w:autoSpaceDE w:val="0"/>
              <w:autoSpaceDN w:val="0"/>
              <w:adjustRightInd w:val="0"/>
              <w:ind w:left="360"/>
              <w:rPr>
                <w:rFonts w:ascii="Verdana" w:hAnsi="Verdana" w:cs="Calibri"/>
                <w:sz w:val="18"/>
                <w:szCs w:val="18"/>
              </w:rPr>
            </w:pPr>
          </w:p>
          <w:p w14:paraId="4FA5F1C5" w14:textId="77777777" w:rsidR="00B81369" w:rsidRPr="00C26B02" w:rsidRDefault="00B81369" w:rsidP="00892ABC">
            <w:pPr>
              <w:autoSpaceDE w:val="0"/>
              <w:autoSpaceDN w:val="0"/>
              <w:adjustRightInd w:val="0"/>
              <w:ind w:left="360"/>
              <w:rPr>
                <w:rFonts w:ascii="Verdana" w:hAnsi="Verdana" w:cs="Calibri"/>
                <w:sz w:val="18"/>
                <w:szCs w:val="18"/>
              </w:rPr>
            </w:pPr>
            <w:r w:rsidRPr="00C26B02">
              <w:rPr>
                <w:rFonts w:ascii="Verdana" w:hAnsi="Verdana" w:cs="Calibri"/>
                <w:sz w:val="18"/>
                <w:szCs w:val="18"/>
              </w:rPr>
              <w:t>Para la evaluación de la propuesta económica se asignarán 30 puntos a la Propuesta Ajustada (PA) que presente el menor valor. El resto de las propuestas serán evaluadas de acuerdo a la siguiente fórmula:</w:t>
            </w:r>
          </w:p>
          <w:p w14:paraId="2C38F5C6" w14:textId="77777777" w:rsidR="00B81369" w:rsidRPr="00C26B02" w:rsidRDefault="00B81369" w:rsidP="00892ABC">
            <w:pPr>
              <w:pStyle w:val="Sinespaciado"/>
              <w:jc w:val="center"/>
              <w:rPr>
                <w:rFonts w:ascii="Verdana" w:hAnsi="Verdana" w:cs="Calibri"/>
                <w:sz w:val="18"/>
                <w:szCs w:val="18"/>
                <w:lang w:eastAsia="es-ES"/>
              </w:rPr>
            </w:pPr>
            <w:r w:rsidRPr="00C26B02">
              <w:rPr>
                <w:rFonts w:ascii="Verdana" w:hAnsi="Verdana" w:cs="Calibri"/>
                <w:sz w:val="18"/>
                <w:szCs w:val="18"/>
                <w:lang w:eastAsia="es-ES"/>
              </w:rPr>
              <w:object w:dxaOrig="1780" w:dyaOrig="760" w14:anchorId="42EA0EFA">
                <v:shape id="_x0000_i1029" type="#_x0000_t75" style="width:91.7pt;height:36.7pt" o:ole="">
                  <v:imagedata r:id="rId24" o:title=""/>
                </v:shape>
                <o:OLEObject Type="Embed" ProgID="Equation.3" ShapeID="_x0000_i1029" DrawAspect="Content" ObjectID="_1522692824" r:id="rId25"/>
              </w:object>
            </w:r>
          </w:p>
          <w:p w14:paraId="2039734A" w14:textId="77777777" w:rsidR="00B81369" w:rsidRPr="00C26B02" w:rsidRDefault="00B81369" w:rsidP="00892ABC">
            <w:pPr>
              <w:pStyle w:val="Sinespaciado"/>
              <w:ind w:left="708" w:firstLine="12"/>
              <w:rPr>
                <w:rFonts w:ascii="Verdana" w:hAnsi="Verdana" w:cs="Calibri"/>
                <w:sz w:val="18"/>
                <w:szCs w:val="18"/>
                <w:lang w:eastAsia="es-ES"/>
              </w:rPr>
            </w:pPr>
            <w:r w:rsidRPr="00C26B02">
              <w:rPr>
                <w:rFonts w:ascii="Verdana" w:hAnsi="Verdana" w:cs="Calibri"/>
                <w:sz w:val="18"/>
                <w:szCs w:val="18"/>
                <w:lang w:eastAsia="es-ES"/>
              </w:rPr>
              <w:t>Dónde:</w:t>
            </w:r>
          </w:p>
          <w:p w14:paraId="5708A6DD" w14:textId="77777777" w:rsidR="00B81369" w:rsidRPr="00C26B02" w:rsidRDefault="00B81369" w:rsidP="00892ABC">
            <w:pPr>
              <w:pStyle w:val="Sinespaciado"/>
              <w:ind w:left="720"/>
              <w:rPr>
                <w:rFonts w:ascii="Verdana" w:hAnsi="Verdana" w:cs="Calibri"/>
                <w:sz w:val="18"/>
                <w:szCs w:val="18"/>
                <w:lang w:eastAsia="es-ES"/>
              </w:rPr>
            </w:pPr>
            <w:r w:rsidRPr="00C26B02">
              <w:rPr>
                <w:rFonts w:ascii="Verdana" w:hAnsi="Verdana" w:cs="Calibri"/>
                <w:sz w:val="18"/>
                <w:szCs w:val="18"/>
                <w:lang w:eastAsia="es-ES"/>
              </w:rPr>
              <w:object w:dxaOrig="260" w:dyaOrig="400" w14:anchorId="284D75A6">
                <v:shape id="_x0000_i1030" type="#_x0000_t75" style="width:13.6pt;height:19pt" o:ole="">
                  <v:imagedata r:id="rId26" o:title=""/>
                </v:shape>
                <o:OLEObject Type="Embed" ProgID="Equation.3" ShapeID="_x0000_i1030" DrawAspect="Content" ObjectID="_1522692825" r:id="rId27"/>
              </w:object>
            </w:r>
            <w:r w:rsidRPr="00C26B02">
              <w:rPr>
                <w:rFonts w:ascii="Verdana" w:hAnsi="Verdana" w:cs="Calibri"/>
                <w:sz w:val="18"/>
                <w:szCs w:val="18"/>
                <w:lang w:eastAsia="es-ES"/>
              </w:rPr>
              <w:tab/>
            </w:r>
            <w:r w:rsidRPr="00C26B02">
              <w:rPr>
                <w:rFonts w:ascii="Verdana" w:hAnsi="Verdana" w:cs="Calibri"/>
                <w:sz w:val="18"/>
                <w:szCs w:val="18"/>
                <w:lang w:eastAsia="es-ES"/>
              </w:rPr>
              <w:tab/>
              <w:t>= Puntaje de la Evaluación de la</w:t>
            </w:r>
            <w:r>
              <w:rPr>
                <w:rFonts w:ascii="Verdana" w:hAnsi="Verdana" w:cs="Calibri"/>
                <w:sz w:val="18"/>
                <w:szCs w:val="18"/>
                <w:lang w:eastAsia="es-ES"/>
              </w:rPr>
              <w:t xml:space="preserve"> Propuesta Económica del</w:t>
            </w:r>
            <w:r w:rsidRPr="00C26B02">
              <w:rPr>
                <w:rFonts w:ascii="Verdana" w:hAnsi="Verdana" w:cs="Calibri"/>
                <w:sz w:val="18"/>
                <w:szCs w:val="18"/>
                <w:lang w:eastAsia="es-ES"/>
              </w:rPr>
              <w:t xml:space="preserve"> Proponente </w:t>
            </w:r>
            <w:r w:rsidRPr="00C26B02">
              <w:rPr>
                <w:rFonts w:ascii="Verdana" w:hAnsi="Verdana" w:cs="Calibri"/>
                <w:sz w:val="18"/>
                <w:szCs w:val="18"/>
                <w:lang w:eastAsia="es-ES"/>
              </w:rPr>
              <w:object w:dxaOrig="139" w:dyaOrig="260" w14:anchorId="3EA71934">
                <v:shape id="_x0000_i1031" type="#_x0000_t75" style="width:6.1pt;height:13.6pt" o:ole="">
                  <v:imagedata r:id="rId28" o:title=""/>
                </v:shape>
                <o:OLEObject Type="Embed" ProgID="Equation.3" ShapeID="_x0000_i1031" DrawAspect="Content" ObjectID="_1522692826" r:id="rId29"/>
              </w:object>
            </w:r>
          </w:p>
          <w:p w14:paraId="01F642FB" w14:textId="77777777" w:rsidR="00B81369" w:rsidRPr="00C26B02" w:rsidRDefault="00B81369" w:rsidP="00892ABC">
            <w:pPr>
              <w:pStyle w:val="Sinespaciado"/>
              <w:ind w:left="708" w:firstLine="12"/>
              <w:rPr>
                <w:rFonts w:ascii="Verdana" w:hAnsi="Verdana" w:cs="Calibri"/>
                <w:sz w:val="18"/>
                <w:szCs w:val="18"/>
                <w:lang w:eastAsia="es-ES"/>
              </w:rPr>
            </w:pPr>
            <w:r w:rsidRPr="00C26B02">
              <w:rPr>
                <w:rFonts w:ascii="Verdana" w:hAnsi="Verdana" w:cs="Calibri"/>
                <w:sz w:val="18"/>
                <w:szCs w:val="18"/>
                <w:lang w:eastAsia="es-ES"/>
              </w:rPr>
              <w:object w:dxaOrig="760" w:dyaOrig="279" w14:anchorId="2B7EA6B3">
                <v:shape id="_x0000_i1032" type="#_x0000_t75" style="width:37.35pt;height:14.25pt" o:ole="">
                  <v:imagedata r:id="rId30" o:title=""/>
                </v:shape>
                <o:OLEObject Type="Embed" ProgID="Equation.3" ShapeID="_x0000_i1032" DrawAspect="Content" ObjectID="_1522692827" r:id="rId31"/>
              </w:object>
            </w:r>
            <w:r w:rsidRPr="00C26B02">
              <w:rPr>
                <w:rFonts w:ascii="Verdana" w:hAnsi="Verdana" w:cs="Calibri"/>
                <w:sz w:val="18"/>
                <w:szCs w:val="18"/>
                <w:lang w:eastAsia="es-ES"/>
              </w:rPr>
              <w:tab/>
              <w:t>= Propuesta ajustada de menor valor</w:t>
            </w:r>
          </w:p>
          <w:p w14:paraId="5F7450BA" w14:textId="77777777" w:rsidR="00B81369" w:rsidRPr="00C26B02" w:rsidRDefault="00B81369" w:rsidP="00892ABC">
            <w:pPr>
              <w:pStyle w:val="Sinespaciado"/>
              <w:ind w:left="708" w:firstLine="12"/>
              <w:rPr>
                <w:rFonts w:ascii="Verdana" w:hAnsi="Verdana" w:cs="Calibri"/>
                <w:sz w:val="18"/>
                <w:szCs w:val="18"/>
                <w:lang w:eastAsia="es-ES"/>
              </w:rPr>
            </w:pPr>
            <w:r w:rsidRPr="00C26B02">
              <w:rPr>
                <w:rFonts w:ascii="Verdana" w:hAnsi="Verdana" w:cs="Calibri"/>
                <w:sz w:val="18"/>
                <w:szCs w:val="18"/>
                <w:lang w:eastAsia="es-ES"/>
              </w:rPr>
              <w:object w:dxaOrig="440" w:dyaOrig="400" w14:anchorId="34CDED75">
                <v:shape id="_x0000_i1033" type="#_x0000_t75" style="width:21.05pt;height:19pt" o:ole="">
                  <v:imagedata r:id="rId32" o:title=""/>
                </v:shape>
                <o:OLEObject Type="Embed" ProgID="Equation.3" ShapeID="_x0000_i1033" DrawAspect="Content" ObjectID="_1522692828" r:id="rId33"/>
              </w:object>
            </w:r>
            <w:r w:rsidRPr="00C26B02">
              <w:rPr>
                <w:rFonts w:ascii="Verdana" w:hAnsi="Verdana" w:cs="Calibri"/>
                <w:sz w:val="18"/>
                <w:szCs w:val="18"/>
                <w:lang w:eastAsia="es-ES"/>
              </w:rPr>
              <w:tab/>
            </w:r>
            <w:r w:rsidRPr="00C26B02">
              <w:rPr>
                <w:rFonts w:ascii="Verdana" w:hAnsi="Verdana" w:cs="Calibri"/>
                <w:sz w:val="18"/>
                <w:szCs w:val="18"/>
                <w:lang w:eastAsia="es-ES"/>
              </w:rPr>
              <w:tab/>
              <w:t xml:space="preserve">= Propuesta ajustada del Proponente </w:t>
            </w:r>
            <w:r w:rsidRPr="00C26B02">
              <w:rPr>
                <w:rFonts w:ascii="Verdana" w:hAnsi="Verdana" w:cs="Calibri"/>
                <w:sz w:val="18"/>
                <w:szCs w:val="18"/>
                <w:lang w:eastAsia="es-ES"/>
              </w:rPr>
              <w:object w:dxaOrig="139" w:dyaOrig="260" w14:anchorId="5B1B5F78">
                <v:shape id="_x0000_i1034" type="#_x0000_t75" style="width:6.1pt;height:13.6pt" o:ole="">
                  <v:imagedata r:id="rId34" o:title=""/>
                </v:shape>
                <o:OLEObject Type="Embed" ProgID="Equation.3" ShapeID="_x0000_i1034" DrawAspect="Content" ObjectID="_1522692829" r:id="rId35"/>
              </w:object>
            </w:r>
          </w:p>
          <w:p w14:paraId="0C49DC99" w14:textId="77777777" w:rsidR="00B81369" w:rsidRPr="00C26B02" w:rsidRDefault="00B81369" w:rsidP="00892ABC">
            <w:pPr>
              <w:pStyle w:val="Sinespaciado"/>
              <w:ind w:left="708" w:firstLine="12"/>
              <w:rPr>
                <w:rFonts w:ascii="Verdana" w:hAnsi="Verdana" w:cs="Calibri"/>
                <w:sz w:val="18"/>
                <w:szCs w:val="18"/>
                <w:lang w:eastAsia="es-ES"/>
              </w:rPr>
            </w:pPr>
            <w:r w:rsidRPr="00C26B02">
              <w:rPr>
                <w:rFonts w:ascii="Verdana" w:hAnsi="Verdana" w:cs="Calibri"/>
                <w:sz w:val="18"/>
                <w:szCs w:val="18"/>
                <w:lang w:eastAsia="es-ES"/>
              </w:rPr>
              <w:object w:dxaOrig="139" w:dyaOrig="260" w14:anchorId="442A60C0">
                <v:shape id="_x0000_i1035" type="#_x0000_t75" style="width:6.1pt;height:13.6pt" o:ole="">
                  <v:imagedata r:id="rId36" o:title=""/>
                </v:shape>
                <o:OLEObject Type="Embed" ProgID="Equation.3" ShapeID="_x0000_i1035" DrawAspect="Content" ObjectID="_1522692830" r:id="rId37"/>
              </w:object>
            </w:r>
            <w:r w:rsidRPr="00C26B02">
              <w:rPr>
                <w:rFonts w:ascii="Verdana" w:hAnsi="Verdana" w:cs="Calibri"/>
                <w:sz w:val="18"/>
                <w:szCs w:val="18"/>
                <w:lang w:eastAsia="es-ES"/>
              </w:rPr>
              <w:tab/>
            </w:r>
            <w:r w:rsidRPr="00C26B02">
              <w:rPr>
                <w:rFonts w:ascii="Verdana" w:hAnsi="Verdana" w:cs="Calibri"/>
                <w:sz w:val="18"/>
                <w:szCs w:val="18"/>
                <w:lang w:eastAsia="es-ES"/>
              </w:rPr>
              <w:tab/>
              <w:t>= 1,2,3…n</w:t>
            </w:r>
          </w:p>
          <w:p w14:paraId="08A088B7" w14:textId="77777777" w:rsidR="00B81369" w:rsidRDefault="00B81369" w:rsidP="00892ABC">
            <w:pPr>
              <w:pStyle w:val="Sinespaciado"/>
              <w:ind w:left="708" w:firstLine="12"/>
              <w:rPr>
                <w:rFonts w:ascii="Verdana" w:hAnsi="Verdana" w:cs="Calibri"/>
                <w:sz w:val="18"/>
                <w:szCs w:val="18"/>
                <w:lang w:eastAsia="es-ES"/>
              </w:rPr>
            </w:pPr>
            <w:r w:rsidRPr="00C26B02">
              <w:rPr>
                <w:rFonts w:ascii="Verdana" w:hAnsi="Verdana" w:cs="Calibri"/>
                <w:sz w:val="18"/>
                <w:szCs w:val="18"/>
                <w:lang w:eastAsia="es-ES"/>
              </w:rPr>
              <w:object w:dxaOrig="200" w:dyaOrig="220" w14:anchorId="28CE7DA5">
                <v:shape id="_x0000_i1036" type="#_x0000_t75" style="width:10.85pt;height:10.85pt" o:ole="">
                  <v:imagedata r:id="rId38" o:title=""/>
                </v:shape>
                <o:OLEObject Type="Embed" ProgID="Equation.3" ShapeID="_x0000_i1036" DrawAspect="Content" ObjectID="_1522692831" r:id="rId39"/>
              </w:object>
            </w:r>
            <w:r w:rsidRPr="00C26B02">
              <w:rPr>
                <w:rFonts w:ascii="Verdana" w:hAnsi="Verdana" w:cs="Calibri"/>
                <w:sz w:val="18"/>
                <w:szCs w:val="18"/>
                <w:lang w:eastAsia="es-ES"/>
              </w:rPr>
              <w:tab/>
            </w:r>
            <w:r w:rsidRPr="00C26B02">
              <w:rPr>
                <w:rFonts w:ascii="Verdana" w:hAnsi="Verdana" w:cs="Calibri"/>
                <w:sz w:val="18"/>
                <w:szCs w:val="18"/>
                <w:lang w:eastAsia="es-ES"/>
              </w:rPr>
              <w:tab/>
              <w:t>= Numero de propuestas admitidas</w:t>
            </w:r>
          </w:p>
          <w:p w14:paraId="11A991A0" w14:textId="77777777" w:rsidR="00B81369" w:rsidRPr="00C26B02" w:rsidRDefault="00B81369" w:rsidP="00892ABC">
            <w:pPr>
              <w:pStyle w:val="Sinespaciado"/>
              <w:ind w:left="708" w:firstLine="12"/>
              <w:rPr>
                <w:rFonts w:ascii="Verdana" w:hAnsi="Verdana" w:cs="Calibri"/>
                <w:b/>
                <w:sz w:val="18"/>
                <w:szCs w:val="18"/>
                <w:lang w:eastAsia="es-ES"/>
              </w:rPr>
            </w:pPr>
          </w:p>
          <w:p w14:paraId="314462FE" w14:textId="77777777" w:rsidR="00B81369" w:rsidRDefault="00B81369" w:rsidP="00174131">
            <w:pPr>
              <w:pStyle w:val="Ttulo2"/>
              <w:numPr>
                <w:ilvl w:val="1"/>
                <w:numId w:val="68"/>
              </w:numPr>
              <w:spacing w:before="0" w:after="0"/>
              <w:rPr>
                <w:rFonts w:ascii="Verdana" w:hAnsi="Verdana" w:cs="Calibri"/>
                <w:bCs w:val="0"/>
                <w:i w:val="0"/>
                <w:iCs w:val="0"/>
                <w:sz w:val="18"/>
                <w:szCs w:val="18"/>
              </w:rPr>
            </w:pPr>
            <w:bookmarkStart w:id="56" w:name="_Toc445474240"/>
            <w:r w:rsidRPr="00C26B02">
              <w:rPr>
                <w:rFonts w:ascii="Verdana" w:hAnsi="Verdana" w:cs="Calibri"/>
                <w:bCs w:val="0"/>
                <w:i w:val="0"/>
                <w:iCs w:val="0"/>
                <w:sz w:val="18"/>
                <w:szCs w:val="18"/>
              </w:rPr>
              <w:t>PUNTAJE TOTAL</w:t>
            </w:r>
            <w:bookmarkEnd w:id="56"/>
          </w:p>
          <w:p w14:paraId="27968922" w14:textId="77777777" w:rsidR="00B81369" w:rsidRPr="00C26B02" w:rsidRDefault="00B81369" w:rsidP="00892ABC">
            <w:pPr>
              <w:jc w:val="both"/>
              <w:rPr>
                <w:rFonts w:ascii="Verdana" w:hAnsi="Verdana" w:cs="Calibri"/>
                <w:sz w:val="18"/>
                <w:szCs w:val="18"/>
              </w:rPr>
            </w:pPr>
          </w:p>
          <w:p w14:paraId="5517B58B" w14:textId="77777777" w:rsidR="00B81369" w:rsidRDefault="00B81369" w:rsidP="00892ABC">
            <w:pPr>
              <w:jc w:val="both"/>
              <w:rPr>
                <w:rFonts w:ascii="Verdana" w:hAnsi="Verdana" w:cs="Calibri"/>
                <w:sz w:val="18"/>
                <w:szCs w:val="18"/>
              </w:rPr>
            </w:pPr>
            <w:r w:rsidRPr="00C26B02">
              <w:rPr>
                <w:rFonts w:ascii="Verdana" w:hAnsi="Verdana" w:cs="Calibri"/>
                <w:sz w:val="18"/>
                <w:szCs w:val="18"/>
              </w:rPr>
              <w:t>El puntaje total obtenido por cada empresa proponente será el resultado de la sumatoria de los puntajes obtenidos en la etapas 1 al 5, de acuerdo a lo establecido en la tabla 7.</w:t>
            </w:r>
          </w:p>
          <w:p w14:paraId="099C6752" w14:textId="77777777" w:rsidR="00B81369" w:rsidRPr="00C26B02" w:rsidRDefault="00B81369" w:rsidP="00892ABC">
            <w:pPr>
              <w:jc w:val="both"/>
              <w:rPr>
                <w:rFonts w:ascii="Verdana" w:hAnsi="Verdana" w:cs="Calibri"/>
                <w:sz w:val="18"/>
                <w:szCs w:val="18"/>
              </w:rPr>
            </w:pPr>
          </w:p>
        </w:tc>
      </w:tr>
      <w:tr w:rsidR="00B81369" w:rsidRPr="002504FE" w14:paraId="28331296" w14:textId="77777777" w:rsidTr="00B81369">
        <w:trPr>
          <w:trHeight w:val="446"/>
        </w:trPr>
        <w:tc>
          <w:tcPr>
            <w:tcW w:w="9606" w:type="dxa"/>
            <w:shd w:val="clear" w:color="auto" w:fill="9CC2E5"/>
            <w:vAlign w:val="center"/>
          </w:tcPr>
          <w:p w14:paraId="0796331A" w14:textId="77777777" w:rsidR="00B81369" w:rsidRDefault="00B81369" w:rsidP="00174131">
            <w:pPr>
              <w:numPr>
                <w:ilvl w:val="0"/>
                <w:numId w:val="68"/>
              </w:numPr>
              <w:rPr>
                <w:rFonts w:ascii="Verdana" w:hAnsi="Verdana" w:cs="Calibri"/>
                <w:b/>
                <w:bCs/>
                <w:sz w:val="18"/>
                <w:szCs w:val="18"/>
              </w:rPr>
            </w:pPr>
            <w:r>
              <w:rPr>
                <w:rFonts w:ascii="Verdana" w:hAnsi="Verdana" w:cs="Calibri"/>
                <w:b/>
                <w:bCs/>
                <w:sz w:val="18"/>
                <w:szCs w:val="18"/>
              </w:rPr>
              <w:lastRenderedPageBreak/>
              <w:t>ORDEN DE PROCEDER</w:t>
            </w:r>
          </w:p>
        </w:tc>
      </w:tr>
      <w:tr w:rsidR="00B81369" w:rsidRPr="002504FE" w14:paraId="7B9392AF" w14:textId="77777777" w:rsidTr="00B81369">
        <w:trPr>
          <w:trHeight w:val="446"/>
        </w:trPr>
        <w:tc>
          <w:tcPr>
            <w:tcW w:w="9606" w:type="dxa"/>
            <w:shd w:val="clear" w:color="auto" w:fill="auto"/>
            <w:vAlign w:val="center"/>
          </w:tcPr>
          <w:p w14:paraId="4A5CC96D" w14:textId="77777777" w:rsidR="00B81369" w:rsidRPr="00C26B02" w:rsidRDefault="00B81369" w:rsidP="00892ABC">
            <w:pPr>
              <w:rPr>
                <w:rFonts w:ascii="Verdana" w:hAnsi="Verdana" w:cs="Calibri"/>
                <w:sz w:val="18"/>
                <w:szCs w:val="18"/>
              </w:rPr>
            </w:pPr>
          </w:p>
          <w:p w14:paraId="64A838A1" w14:textId="77777777" w:rsidR="00B81369" w:rsidRPr="00C26B02" w:rsidRDefault="00B81369" w:rsidP="00892ABC">
            <w:pPr>
              <w:pStyle w:val="Prrafodelista"/>
              <w:ind w:left="0"/>
              <w:rPr>
                <w:rFonts w:ascii="Verdana" w:hAnsi="Verdana" w:cs="Calibri"/>
                <w:sz w:val="18"/>
                <w:szCs w:val="18"/>
              </w:rPr>
            </w:pPr>
            <w:r w:rsidRPr="00C26B02">
              <w:rPr>
                <w:rFonts w:ascii="Verdana" w:hAnsi="Verdana" w:cs="Calibri"/>
                <w:sz w:val="18"/>
                <w:szCs w:val="18"/>
              </w:rPr>
              <w:t>La Orden de Proceder será emitida por el supervisor, dando inicio a la ejecución del proyecto y actividades, después de que se haya otorgado el anticipo si este fuera solicitado. Si no se solicitara anticipo el supervisor emitirá la Orden de proceder posterior a la firma del contrato.</w:t>
            </w:r>
          </w:p>
          <w:p w14:paraId="2491771E" w14:textId="77777777" w:rsidR="00B81369" w:rsidRPr="00C26B02" w:rsidRDefault="00B81369" w:rsidP="00892ABC">
            <w:pPr>
              <w:rPr>
                <w:rFonts w:ascii="Verdana" w:hAnsi="Verdana" w:cs="Calibri"/>
                <w:b/>
                <w:bCs/>
                <w:sz w:val="18"/>
                <w:szCs w:val="18"/>
                <w:lang w:val="es-BO"/>
              </w:rPr>
            </w:pPr>
          </w:p>
        </w:tc>
      </w:tr>
      <w:tr w:rsidR="00B81369" w:rsidRPr="002504FE" w14:paraId="33EF4ACD" w14:textId="77777777" w:rsidTr="00B81369">
        <w:trPr>
          <w:trHeight w:val="446"/>
        </w:trPr>
        <w:tc>
          <w:tcPr>
            <w:tcW w:w="9606" w:type="dxa"/>
            <w:shd w:val="clear" w:color="auto" w:fill="9CC2E5"/>
            <w:vAlign w:val="center"/>
          </w:tcPr>
          <w:p w14:paraId="676F4D24" w14:textId="77777777" w:rsidR="00B81369" w:rsidRDefault="00B81369" w:rsidP="00174131">
            <w:pPr>
              <w:numPr>
                <w:ilvl w:val="0"/>
                <w:numId w:val="68"/>
              </w:numPr>
              <w:rPr>
                <w:rFonts w:ascii="Verdana" w:hAnsi="Verdana" w:cs="Calibri"/>
                <w:b/>
                <w:bCs/>
                <w:sz w:val="18"/>
                <w:szCs w:val="18"/>
              </w:rPr>
            </w:pPr>
            <w:r>
              <w:rPr>
                <w:rFonts w:ascii="Verdana" w:hAnsi="Verdana" w:cs="Calibri"/>
                <w:b/>
                <w:bCs/>
                <w:sz w:val="18"/>
                <w:szCs w:val="18"/>
              </w:rPr>
              <w:t>MULTAS Y PENALIDADES</w:t>
            </w:r>
          </w:p>
        </w:tc>
      </w:tr>
      <w:tr w:rsidR="00B81369" w:rsidRPr="002504FE" w14:paraId="31B387B8" w14:textId="77777777" w:rsidTr="00B81369">
        <w:trPr>
          <w:trHeight w:val="446"/>
        </w:trPr>
        <w:tc>
          <w:tcPr>
            <w:tcW w:w="9606" w:type="dxa"/>
            <w:shd w:val="clear" w:color="auto" w:fill="auto"/>
            <w:vAlign w:val="center"/>
          </w:tcPr>
          <w:p w14:paraId="7E156373" w14:textId="77777777" w:rsidR="00B81369" w:rsidRDefault="00B81369" w:rsidP="00892ABC">
            <w:pPr>
              <w:jc w:val="both"/>
              <w:rPr>
                <w:rFonts w:ascii="Verdana" w:hAnsi="Verdana" w:cs="Calibri"/>
                <w:sz w:val="18"/>
                <w:szCs w:val="18"/>
              </w:rPr>
            </w:pPr>
          </w:p>
          <w:p w14:paraId="15952FD6" w14:textId="77777777" w:rsidR="00B81369" w:rsidRDefault="00B81369" w:rsidP="00892ABC">
            <w:pPr>
              <w:jc w:val="both"/>
              <w:rPr>
                <w:rFonts w:ascii="Verdana" w:hAnsi="Verdana" w:cs="Calibri"/>
                <w:sz w:val="18"/>
                <w:szCs w:val="18"/>
              </w:rPr>
            </w:pPr>
            <w:r w:rsidRPr="00C26B02">
              <w:rPr>
                <w:rFonts w:ascii="Verdana" w:hAnsi="Verdana" w:cs="Calibri"/>
                <w:sz w:val="18"/>
                <w:szCs w:val="18"/>
              </w:rPr>
              <w:t>En caso de que el Contratista se retrase en el tiempo de entrega provisional del proyecto, el contratante procederá a la aplicación de las multas y penalidades según a detalle de la tabla 13.</w:t>
            </w:r>
          </w:p>
          <w:p w14:paraId="1758DE5D" w14:textId="77777777" w:rsidR="00B81369" w:rsidRDefault="00B81369" w:rsidP="00892ABC">
            <w:pPr>
              <w:jc w:val="both"/>
              <w:rPr>
                <w:rFonts w:ascii="Verdana" w:hAnsi="Verdana" w:cs="Calibri"/>
                <w:sz w:val="18"/>
                <w:szCs w:val="18"/>
              </w:rPr>
            </w:pPr>
          </w:p>
          <w:p w14:paraId="47576369" w14:textId="77777777" w:rsidR="00B81369" w:rsidRPr="002B43E8" w:rsidRDefault="00B81369" w:rsidP="00892ABC">
            <w:pPr>
              <w:ind w:left="142"/>
              <w:jc w:val="center"/>
              <w:rPr>
                <w:rFonts w:ascii="Calibri" w:hAnsi="Calibri" w:cs="Calibri"/>
                <w:b/>
                <w:sz w:val="22"/>
                <w:szCs w:val="22"/>
              </w:rPr>
            </w:pPr>
            <w:r>
              <w:rPr>
                <w:rFonts w:ascii="Calibri" w:hAnsi="Calibri" w:cs="Calibri"/>
                <w:b/>
                <w:sz w:val="22"/>
                <w:szCs w:val="22"/>
              </w:rPr>
              <w:t>Tabla 13</w:t>
            </w:r>
            <w:r w:rsidRPr="002B43E8">
              <w:rPr>
                <w:rFonts w:ascii="Calibri" w:hAnsi="Calibri" w:cs="Calibri"/>
                <w:b/>
                <w:sz w:val="22"/>
                <w:szCs w:val="22"/>
              </w:rPr>
              <w:t>. Multas y penalidades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1"/>
              <w:gridCol w:w="5488"/>
            </w:tblGrid>
            <w:tr w:rsidR="00B81369" w:rsidRPr="002B43E8" w14:paraId="716058D2" w14:textId="77777777" w:rsidTr="00892ABC">
              <w:trPr>
                <w:jc w:val="center"/>
              </w:trPr>
              <w:tc>
                <w:tcPr>
                  <w:tcW w:w="2651" w:type="dxa"/>
                  <w:shd w:val="clear" w:color="auto" w:fill="auto"/>
                </w:tcPr>
                <w:p w14:paraId="7E8D93E0" w14:textId="77777777" w:rsidR="00B81369" w:rsidRPr="002B43E8" w:rsidRDefault="00B81369" w:rsidP="00892ABC">
                  <w:pPr>
                    <w:jc w:val="center"/>
                    <w:rPr>
                      <w:rFonts w:ascii="Calibri" w:hAnsi="Calibri" w:cs="Calibri"/>
                      <w:b/>
                      <w:sz w:val="22"/>
                      <w:szCs w:val="22"/>
                      <w:lang w:val="es-BO"/>
                    </w:rPr>
                  </w:pPr>
                  <w:r w:rsidRPr="002B43E8">
                    <w:rPr>
                      <w:rFonts w:ascii="Calibri" w:hAnsi="Calibri" w:cs="Calibri"/>
                      <w:b/>
                      <w:sz w:val="22"/>
                      <w:szCs w:val="22"/>
                      <w:lang w:val="es-BO"/>
                    </w:rPr>
                    <w:t>DIAS DE RETRASO</w:t>
                  </w:r>
                </w:p>
              </w:tc>
              <w:tc>
                <w:tcPr>
                  <w:tcW w:w="5488" w:type="dxa"/>
                  <w:shd w:val="clear" w:color="auto" w:fill="auto"/>
                </w:tcPr>
                <w:p w14:paraId="186EE553" w14:textId="77777777" w:rsidR="00B81369" w:rsidRPr="002B43E8" w:rsidRDefault="00B81369" w:rsidP="00892ABC">
                  <w:pPr>
                    <w:jc w:val="center"/>
                    <w:rPr>
                      <w:rFonts w:ascii="Calibri" w:hAnsi="Calibri" w:cs="Calibri"/>
                      <w:b/>
                      <w:sz w:val="22"/>
                      <w:szCs w:val="22"/>
                      <w:lang w:val="es-BO"/>
                    </w:rPr>
                  </w:pPr>
                  <w:r w:rsidRPr="002B43E8">
                    <w:rPr>
                      <w:rFonts w:ascii="Calibri" w:hAnsi="Calibri" w:cs="Calibri"/>
                      <w:b/>
                      <w:sz w:val="22"/>
                      <w:szCs w:val="22"/>
                      <w:lang w:val="es-BO"/>
                    </w:rPr>
                    <w:t>RETENCION ECONOMICA</w:t>
                  </w:r>
                </w:p>
              </w:tc>
            </w:tr>
            <w:tr w:rsidR="00B81369" w:rsidRPr="002B43E8" w14:paraId="5496F5D7" w14:textId="77777777" w:rsidTr="00892ABC">
              <w:trPr>
                <w:jc w:val="center"/>
              </w:trPr>
              <w:tc>
                <w:tcPr>
                  <w:tcW w:w="2651" w:type="dxa"/>
                  <w:shd w:val="clear" w:color="auto" w:fill="auto"/>
                </w:tcPr>
                <w:p w14:paraId="183C6EEC" w14:textId="77777777" w:rsidR="00B81369" w:rsidRPr="002B43E8" w:rsidRDefault="00B81369" w:rsidP="00892ABC">
                  <w:pPr>
                    <w:rPr>
                      <w:rFonts w:ascii="Calibri" w:hAnsi="Calibri" w:cs="Calibri"/>
                      <w:sz w:val="22"/>
                      <w:szCs w:val="22"/>
                      <w:lang w:val="es-BO"/>
                    </w:rPr>
                  </w:pPr>
                  <w:r w:rsidRPr="002B43E8">
                    <w:rPr>
                      <w:rFonts w:ascii="Calibri" w:hAnsi="Calibri" w:cs="Calibri"/>
                      <w:sz w:val="22"/>
                      <w:szCs w:val="22"/>
                      <w:lang w:val="es-BO"/>
                    </w:rPr>
                    <w:t>1 a 30 días</w:t>
                  </w:r>
                </w:p>
              </w:tc>
              <w:tc>
                <w:tcPr>
                  <w:tcW w:w="5488" w:type="dxa"/>
                  <w:shd w:val="clear" w:color="auto" w:fill="auto"/>
                </w:tcPr>
                <w:p w14:paraId="6178064F" w14:textId="77777777" w:rsidR="00B81369" w:rsidRPr="002B43E8" w:rsidRDefault="00B81369" w:rsidP="00892ABC">
                  <w:pPr>
                    <w:rPr>
                      <w:rFonts w:ascii="Calibri" w:hAnsi="Calibri" w:cs="Calibri"/>
                      <w:sz w:val="22"/>
                      <w:szCs w:val="22"/>
                      <w:lang w:val="es-BO"/>
                    </w:rPr>
                  </w:pPr>
                  <w:r w:rsidRPr="002B43E8">
                    <w:rPr>
                      <w:rFonts w:ascii="Calibri" w:hAnsi="Calibri" w:cs="Calibri"/>
                      <w:sz w:val="22"/>
                      <w:szCs w:val="22"/>
                      <w:lang w:val="es-BO"/>
                    </w:rPr>
                    <w:t xml:space="preserve">Equivalente a uno (1) por mil (1000) del monto total del contrato por cada día </w:t>
                  </w:r>
                  <w:r>
                    <w:rPr>
                      <w:rFonts w:ascii="Calibri" w:hAnsi="Calibri" w:cs="Calibri"/>
                      <w:sz w:val="22"/>
                      <w:szCs w:val="22"/>
                      <w:lang w:val="es-BO"/>
                    </w:rPr>
                    <w:t xml:space="preserve">calendario </w:t>
                  </w:r>
                  <w:r w:rsidRPr="002B43E8">
                    <w:rPr>
                      <w:rFonts w:ascii="Calibri" w:hAnsi="Calibri" w:cs="Calibri"/>
                      <w:sz w:val="22"/>
                      <w:szCs w:val="22"/>
                      <w:lang w:val="es-BO"/>
                    </w:rPr>
                    <w:t>de retraso.</w:t>
                  </w:r>
                </w:p>
              </w:tc>
            </w:tr>
            <w:tr w:rsidR="00B81369" w:rsidRPr="002B43E8" w14:paraId="406ED35B" w14:textId="77777777" w:rsidTr="00892ABC">
              <w:trPr>
                <w:jc w:val="center"/>
              </w:trPr>
              <w:tc>
                <w:tcPr>
                  <w:tcW w:w="2651" w:type="dxa"/>
                  <w:shd w:val="clear" w:color="auto" w:fill="auto"/>
                </w:tcPr>
                <w:p w14:paraId="3E621D96" w14:textId="77777777" w:rsidR="00B81369" w:rsidRPr="002B43E8" w:rsidRDefault="00B81369" w:rsidP="00892ABC">
                  <w:pPr>
                    <w:rPr>
                      <w:rFonts w:ascii="Calibri" w:hAnsi="Calibri" w:cs="Calibri"/>
                      <w:sz w:val="22"/>
                      <w:szCs w:val="22"/>
                      <w:lang w:val="es-BO"/>
                    </w:rPr>
                  </w:pPr>
                  <w:r w:rsidRPr="002B43E8">
                    <w:rPr>
                      <w:rFonts w:ascii="Calibri" w:hAnsi="Calibri" w:cs="Calibri"/>
                      <w:sz w:val="22"/>
                      <w:szCs w:val="22"/>
                      <w:lang w:val="es-BO"/>
                    </w:rPr>
                    <w:t>31 a 60 días</w:t>
                  </w:r>
                </w:p>
              </w:tc>
              <w:tc>
                <w:tcPr>
                  <w:tcW w:w="5488" w:type="dxa"/>
                  <w:shd w:val="clear" w:color="auto" w:fill="auto"/>
                </w:tcPr>
                <w:p w14:paraId="5515CD38" w14:textId="77777777" w:rsidR="00B81369" w:rsidRPr="002B43E8" w:rsidRDefault="00B81369" w:rsidP="00892ABC">
                  <w:pPr>
                    <w:rPr>
                      <w:rFonts w:ascii="Calibri" w:hAnsi="Calibri" w:cs="Calibri"/>
                      <w:sz w:val="22"/>
                      <w:szCs w:val="22"/>
                      <w:lang w:val="es-BO"/>
                    </w:rPr>
                  </w:pPr>
                  <w:r w:rsidRPr="002B43E8">
                    <w:rPr>
                      <w:rFonts w:ascii="Calibri" w:hAnsi="Calibri" w:cs="Calibri"/>
                      <w:sz w:val="22"/>
                      <w:szCs w:val="22"/>
                      <w:lang w:val="es-BO"/>
                    </w:rPr>
                    <w:t xml:space="preserve">Equivalente a dos (2) por mil (1000) del monto total del contrato por cada día </w:t>
                  </w:r>
                  <w:r>
                    <w:rPr>
                      <w:rFonts w:ascii="Calibri" w:hAnsi="Calibri" w:cs="Calibri"/>
                      <w:sz w:val="22"/>
                      <w:szCs w:val="22"/>
                      <w:lang w:val="es-BO"/>
                    </w:rPr>
                    <w:t xml:space="preserve">calendario </w:t>
                  </w:r>
                  <w:r w:rsidRPr="002B43E8">
                    <w:rPr>
                      <w:rFonts w:ascii="Calibri" w:hAnsi="Calibri" w:cs="Calibri"/>
                      <w:sz w:val="22"/>
                      <w:szCs w:val="22"/>
                      <w:lang w:val="es-BO"/>
                    </w:rPr>
                    <w:t>de retraso.</w:t>
                  </w:r>
                </w:p>
              </w:tc>
            </w:tr>
            <w:tr w:rsidR="00B81369" w:rsidRPr="002B43E8" w14:paraId="1F4653D6" w14:textId="77777777" w:rsidTr="00892ABC">
              <w:trPr>
                <w:jc w:val="center"/>
              </w:trPr>
              <w:tc>
                <w:tcPr>
                  <w:tcW w:w="2651" w:type="dxa"/>
                  <w:shd w:val="clear" w:color="auto" w:fill="auto"/>
                </w:tcPr>
                <w:p w14:paraId="76AF271E" w14:textId="77777777" w:rsidR="00B81369" w:rsidRPr="002B43E8" w:rsidRDefault="00B81369" w:rsidP="00892ABC">
                  <w:pPr>
                    <w:rPr>
                      <w:rFonts w:ascii="Calibri" w:hAnsi="Calibri" w:cs="Calibri"/>
                      <w:sz w:val="22"/>
                      <w:szCs w:val="22"/>
                      <w:lang w:val="es-BO"/>
                    </w:rPr>
                  </w:pPr>
                  <w:r w:rsidRPr="002B43E8">
                    <w:rPr>
                      <w:rFonts w:ascii="Calibri" w:hAnsi="Calibri" w:cs="Calibri"/>
                      <w:sz w:val="22"/>
                      <w:szCs w:val="22"/>
                      <w:lang w:val="es-BO"/>
                    </w:rPr>
                    <w:t>61 días adelante</w:t>
                  </w:r>
                </w:p>
              </w:tc>
              <w:tc>
                <w:tcPr>
                  <w:tcW w:w="5488" w:type="dxa"/>
                  <w:shd w:val="clear" w:color="auto" w:fill="auto"/>
                </w:tcPr>
                <w:p w14:paraId="387C9AAB" w14:textId="77777777" w:rsidR="00B81369" w:rsidRPr="002B43E8" w:rsidRDefault="00B81369" w:rsidP="00892ABC">
                  <w:pPr>
                    <w:rPr>
                      <w:rFonts w:ascii="Calibri" w:hAnsi="Calibri" w:cs="Calibri"/>
                      <w:sz w:val="22"/>
                      <w:szCs w:val="22"/>
                      <w:lang w:val="es-BO"/>
                    </w:rPr>
                  </w:pPr>
                  <w:r w:rsidRPr="002B43E8">
                    <w:rPr>
                      <w:rFonts w:ascii="Calibri" w:hAnsi="Calibri" w:cs="Calibri"/>
                      <w:sz w:val="22"/>
                      <w:szCs w:val="22"/>
                      <w:lang w:val="es-BO"/>
                    </w:rPr>
                    <w:t>Equivalente a tres (3) por mil (1000) del monto total del contrato por cada día</w:t>
                  </w:r>
                  <w:r>
                    <w:rPr>
                      <w:rFonts w:ascii="Calibri" w:hAnsi="Calibri" w:cs="Calibri"/>
                      <w:sz w:val="22"/>
                      <w:szCs w:val="22"/>
                      <w:lang w:val="es-BO"/>
                    </w:rPr>
                    <w:t xml:space="preserve"> calendario</w:t>
                  </w:r>
                  <w:r w:rsidRPr="002B43E8">
                    <w:rPr>
                      <w:rFonts w:ascii="Calibri" w:hAnsi="Calibri" w:cs="Calibri"/>
                      <w:sz w:val="22"/>
                      <w:szCs w:val="22"/>
                      <w:lang w:val="es-BO"/>
                    </w:rPr>
                    <w:t xml:space="preserve"> de retraso.</w:t>
                  </w:r>
                </w:p>
              </w:tc>
            </w:tr>
          </w:tbl>
          <w:p w14:paraId="680AF7AE" w14:textId="77777777" w:rsidR="00B81369" w:rsidRDefault="00B81369" w:rsidP="00892ABC">
            <w:pPr>
              <w:jc w:val="both"/>
              <w:rPr>
                <w:rFonts w:ascii="Verdana" w:hAnsi="Verdana" w:cs="Calibri"/>
                <w:sz w:val="18"/>
                <w:szCs w:val="18"/>
              </w:rPr>
            </w:pPr>
          </w:p>
          <w:p w14:paraId="07CCBE3C" w14:textId="77777777" w:rsidR="00B81369" w:rsidRDefault="00B81369" w:rsidP="00892ABC">
            <w:pPr>
              <w:rPr>
                <w:rFonts w:ascii="Verdana" w:hAnsi="Verdana" w:cs="Calibri"/>
                <w:sz w:val="18"/>
                <w:szCs w:val="18"/>
              </w:rPr>
            </w:pPr>
            <w:r w:rsidRPr="00C26B02">
              <w:rPr>
                <w:rFonts w:ascii="Verdana" w:hAnsi="Verdana" w:cs="Calibri"/>
                <w:sz w:val="18"/>
                <w:szCs w:val="18"/>
              </w:rPr>
              <w:t xml:space="preserve">El contratista tendrá derecho a prorroga, siempre y cuando se demuestre un caso fortuito o fuerza mayor, debidamente comprobado por el contratante. </w:t>
            </w:r>
          </w:p>
          <w:p w14:paraId="634B0CE0" w14:textId="77777777" w:rsidR="00D5045E" w:rsidRDefault="00D5045E" w:rsidP="00892ABC">
            <w:pPr>
              <w:rPr>
                <w:rFonts w:ascii="Verdana" w:hAnsi="Verdana" w:cs="Calibri"/>
                <w:sz w:val="18"/>
                <w:szCs w:val="18"/>
              </w:rPr>
            </w:pPr>
          </w:p>
          <w:p w14:paraId="5139CF75" w14:textId="77777777" w:rsidR="00D5045E" w:rsidRPr="00C26B02" w:rsidRDefault="00D5045E" w:rsidP="00892ABC">
            <w:pPr>
              <w:rPr>
                <w:rFonts w:ascii="Verdana" w:hAnsi="Verdana" w:cs="Calibri"/>
                <w:sz w:val="18"/>
                <w:szCs w:val="18"/>
              </w:rPr>
            </w:pPr>
          </w:p>
          <w:p w14:paraId="54AAA61D" w14:textId="77777777" w:rsidR="00B81369" w:rsidRDefault="00B81369" w:rsidP="00892ABC">
            <w:pPr>
              <w:rPr>
                <w:rFonts w:ascii="Verdana" w:hAnsi="Verdana" w:cs="Calibri"/>
                <w:b/>
                <w:bCs/>
                <w:sz w:val="18"/>
                <w:szCs w:val="18"/>
              </w:rPr>
            </w:pPr>
          </w:p>
        </w:tc>
      </w:tr>
      <w:tr w:rsidR="00B81369" w:rsidRPr="002504FE" w14:paraId="401FC189" w14:textId="77777777" w:rsidTr="00B81369">
        <w:trPr>
          <w:trHeight w:val="446"/>
        </w:trPr>
        <w:tc>
          <w:tcPr>
            <w:tcW w:w="9606" w:type="dxa"/>
            <w:shd w:val="clear" w:color="auto" w:fill="9CC2E5"/>
            <w:vAlign w:val="center"/>
          </w:tcPr>
          <w:p w14:paraId="4F6A67DF" w14:textId="77777777" w:rsidR="00B81369" w:rsidRDefault="00B81369" w:rsidP="00174131">
            <w:pPr>
              <w:numPr>
                <w:ilvl w:val="0"/>
                <w:numId w:val="68"/>
              </w:numPr>
              <w:rPr>
                <w:rFonts w:ascii="Verdana" w:hAnsi="Verdana" w:cs="Calibri"/>
                <w:b/>
                <w:bCs/>
                <w:sz w:val="18"/>
                <w:szCs w:val="18"/>
              </w:rPr>
            </w:pPr>
            <w:r>
              <w:rPr>
                <w:rFonts w:ascii="Verdana" w:hAnsi="Verdana" w:cs="Calibri"/>
                <w:b/>
                <w:bCs/>
                <w:sz w:val="18"/>
                <w:szCs w:val="18"/>
              </w:rPr>
              <w:lastRenderedPageBreak/>
              <w:t>INICIO DE OBRA</w:t>
            </w:r>
          </w:p>
        </w:tc>
      </w:tr>
      <w:tr w:rsidR="00B81369" w:rsidRPr="002504FE" w14:paraId="2E7A20C2" w14:textId="77777777" w:rsidTr="00B81369">
        <w:trPr>
          <w:trHeight w:val="446"/>
        </w:trPr>
        <w:tc>
          <w:tcPr>
            <w:tcW w:w="9606" w:type="dxa"/>
            <w:shd w:val="clear" w:color="auto" w:fill="auto"/>
            <w:vAlign w:val="center"/>
          </w:tcPr>
          <w:p w14:paraId="1D507159" w14:textId="77777777" w:rsidR="00B81369" w:rsidRDefault="00B81369" w:rsidP="00892ABC">
            <w:pPr>
              <w:jc w:val="both"/>
              <w:rPr>
                <w:rFonts w:ascii="Verdana" w:hAnsi="Verdana" w:cs="Calibri"/>
                <w:sz w:val="18"/>
                <w:szCs w:val="18"/>
              </w:rPr>
            </w:pPr>
          </w:p>
          <w:p w14:paraId="32192F3C"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El plazo de ejecución será computado a partir de la fecha en la que el Supervisor notifique a la empresa Contratista con la Orden de Proceder, asimismo YPFB designará a un equipo multidisciplinario de funcionarios dependientes de la Gerencia de Comercialización Interna de Líquidos, como equipo de fiscalización del proyecto.</w:t>
            </w:r>
          </w:p>
          <w:p w14:paraId="0B35EAB7" w14:textId="77777777" w:rsidR="00B81369" w:rsidRPr="00C26B02" w:rsidRDefault="00B81369" w:rsidP="00892ABC">
            <w:pPr>
              <w:rPr>
                <w:rFonts w:ascii="Verdana" w:hAnsi="Verdana" w:cs="Calibri"/>
                <w:b/>
                <w:bCs/>
                <w:sz w:val="18"/>
                <w:szCs w:val="18"/>
                <w:lang w:val="es-VE"/>
              </w:rPr>
            </w:pPr>
          </w:p>
        </w:tc>
      </w:tr>
      <w:tr w:rsidR="00B81369" w:rsidRPr="002504FE" w14:paraId="392F78FD" w14:textId="77777777" w:rsidTr="00B81369">
        <w:trPr>
          <w:trHeight w:val="446"/>
        </w:trPr>
        <w:tc>
          <w:tcPr>
            <w:tcW w:w="9606" w:type="dxa"/>
            <w:shd w:val="clear" w:color="auto" w:fill="9CC2E5"/>
            <w:vAlign w:val="center"/>
          </w:tcPr>
          <w:p w14:paraId="1E4787BF" w14:textId="77777777" w:rsidR="00B81369" w:rsidRDefault="00B81369" w:rsidP="00174131">
            <w:pPr>
              <w:numPr>
                <w:ilvl w:val="0"/>
                <w:numId w:val="68"/>
              </w:numPr>
              <w:rPr>
                <w:rFonts w:ascii="Verdana" w:hAnsi="Verdana" w:cs="Calibri"/>
                <w:b/>
                <w:bCs/>
                <w:sz w:val="18"/>
                <w:szCs w:val="18"/>
              </w:rPr>
            </w:pPr>
            <w:r>
              <w:rPr>
                <w:rFonts w:ascii="Verdana" w:hAnsi="Verdana" w:cs="Calibri"/>
                <w:b/>
                <w:bCs/>
                <w:sz w:val="18"/>
                <w:szCs w:val="18"/>
              </w:rPr>
              <w:t>RESPONSABILIDAD Y OBLIGACIONES DEL CONTRATISTA</w:t>
            </w:r>
          </w:p>
        </w:tc>
      </w:tr>
      <w:tr w:rsidR="00B81369" w:rsidRPr="002504FE" w14:paraId="74F2A10B" w14:textId="77777777" w:rsidTr="00B81369">
        <w:trPr>
          <w:trHeight w:val="446"/>
        </w:trPr>
        <w:tc>
          <w:tcPr>
            <w:tcW w:w="9606" w:type="dxa"/>
            <w:shd w:val="clear" w:color="auto" w:fill="auto"/>
            <w:vAlign w:val="center"/>
          </w:tcPr>
          <w:p w14:paraId="6D414A23"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Será responsabilidad del contratista la revisión, complementación y validación de la documentación de ingeniería necesaria para el desarrollo del proyecto en sus distintas etapas como también el visado y/o aprobación</w:t>
            </w:r>
            <w:r w:rsidRPr="002B43E8">
              <w:rPr>
                <w:rFonts w:ascii="Calibri" w:hAnsi="Calibri" w:cs="Calibri"/>
                <w:sz w:val="22"/>
                <w:szCs w:val="22"/>
              </w:rPr>
              <w:t xml:space="preserve"> </w:t>
            </w:r>
            <w:r w:rsidRPr="00C26B02">
              <w:rPr>
                <w:rFonts w:ascii="Verdana" w:hAnsi="Verdana" w:cs="Calibri"/>
                <w:sz w:val="18"/>
                <w:szCs w:val="18"/>
              </w:rPr>
              <w:t>de los planos en cada municipio (de ser necesario).</w:t>
            </w:r>
          </w:p>
          <w:p w14:paraId="7CC624CF" w14:textId="77777777" w:rsidR="00B81369" w:rsidRPr="00C26B02" w:rsidRDefault="00B81369" w:rsidP="00892ABC">
            <w:pPr>
              <w:pStyle w:val="Prrafodelista"/>
              <w:ind w:left="0"/>
              <w:jc w:val="both"/>
              <w:rPr>
                <w:rFonts w:ascii="Verdana" w:hAnsi="Verdana" w:cs="Calibri"/>
                <w:sz w:val="18"/>
                <w:szCs w:val="18"/>
              </w:rPr>
            </w:pPr>
          </w:p>
          <w:p w14:paraId="587F2264"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Sera responsabilidad de la contratista la validación de estudios geotécnicos, que serán entregados por el contratante y los cuales serán sometidos a aprobación del contratante.</w:t>
            </w:r>
          </w:p>
          <w:p w14:paraId="205746A6" w14:textId="77777777" w:rsidR="00B81369" w:rsidRPr="00C26B02" w:rsidRDefault="00B81369" w:rsidP="00892ABC">
            <w:pPr>
              <w:pStyle w:val="Prrafodelista"/>
              <w:ind w:left="0"/>
              <w:jc w:val="both"/>
              <w:rPr>
                <w:rFonts w:ascii="Verdana" w:hAnsi="Verdana" w:cs="Calibri"/>
                <w:sz w:val="18"/>
                <w:szCs w:val="18"/>
              </w:rPr>
            </w:pPr>
          </w:p>
          <w:p w14:paraId="4F3E0C7F"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Todo desarrollo de nueva ingeniería y validación debe ser sometida a aprobación del contratante y en cumplimiento de la normativa, sin costo adicional.</w:t>
            </w:r>
          </w:p>
          <w:p w14:paraId="1A7234D6" w14:textId="77777777" w:rsidR="00B81369" w:rsidRPr="00C26B02" w:rsidRDefault="00B81369" w:rsidP="00892ABC">
            <w:pPr>
              <w:pStyle w:val="Prrafodelista"/>
              <w:ind w:left="0"/>
              <w:jc w:val="both"/>
              <w:rPr>
                <w:rFonts w:ascii="Verdana" w:hAnsi="Verdana" w:cs="Calibri"/>
                <w:sz w:val="18"/>
                <w:szCs w:val="18"/>
              </w:rPr>
            </w:pPr>
          </w:p>
          <w:p w14:paraId="2A61C146"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El contratante podrá solicitar modificaciones a la Ingeniería sin costo adicional.</w:t>
            </w:r>
          </w:p>
          <w:p w14:paraId="03405182" w14:textId="77777777" w:rsidR="00B81369" w:rsidRPr="00C26B02" w:rsidRDefault="00B81369" w:rsidP="00892ABC">
            <w:pPr>
              <w:pStyle w:val="Prrafodelista"/>
              <w:ind w:left="0"/>
              <w:rPr>
                <w:rFonts w:ascii="Verdana" w:hAnsi="Verdana" w:cs="Calibri"/>
                <w:sz w:val="18"/>
                <w:szCs w:val="18"/>
              </w:rPr>
            </w:pPr>
          </w:p>
          <w:p w14:paraId="558388BF"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El contratista está obligado al cumplimiento de las normativas aplicables al proyecto para ejecución de obras, su omisión y consecuente sanción y/o imposición de multas será de su exclusiva responsabilidad, asumiendo los costos que estos generen.</w:t>
            </w:r>
          </w:p>
          <w:p w14:paraId="3221DAC9" w14:textId="77777777" w:rsidR="00B81369" w:rsidRPr="00C26B02" w:rsidRDefault="00B81369" w:rsidP="00892ABC">
            <w:pPr>
              <w:pStyle w:val="Prrafodelista"/>
              <w:ind w:left="0"/>
              <w:jc w:val="both"/>
              <w:rPr>
                <w:rFonts w:ascii="Verdana" w:hAnsi="Verdana" w:cs="Calibri"/>
                <w:sz w:val="18"/>
                <w:szCs w:val="18"/>
              </w:rPr>
            </w:pPr>
          </w:p>
          <w:p w14:paraId="57D321DE"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El contratista tiene también obligación de presentar formalmente a la supervisión a todo su equipo, hecho que deberá constar en el libro de órdenes. El contratista a través del personal técnico requerido y que forma parte de su propuesta, está obligado a asistir a la/s reunión/es de coordinación y solicitadas por el supervisor y/o el equipo de fiscalización.</w:t>
            </w:r>
          </w:p>
          <w:p w14:paraId="59C71B1D" w14:textId="77777777" w:rsidR="00B81369" w:rsidRPr="00C26B02" w:rsidRDefault="00B81369" w:rsidP="00892ABC">
            <w:pPr>
              <w:pStyle w:val="Prrafodelista"/>
              <w:ind w:left="0"/>
              <w:jc w:val="both"/>
              <w:rPr>
                <w:rFonts w:ascii="Verdana" w:hAnsi="Verdana" w:cs="Calibri"/>
                <w:sz w:val="18"/>
                <w:szCs w:val="18"/>
              </w:rPr>
            </w:pPr>
          </w:p>
          <w:p w14:paraId="4667FCBB"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 xml:space="preserve">El contratista está obligado por su cuenta y costo a prestar servicio técnico correctivo en caso que la observación o defecto será atribuible a una ejecución defectuosa, a requerimiento de YPFB y durante el plazo de doce (12) meses desde la recepción provisional del proyecto.  </w:t>
            </w:r>
          </w:p>
          <w:p w14:paraId="1E575991" w14:textId="77777777" w:rsidR="00B81369" w:rsidRPr="00C26B02" w:rsidRDefault="00B81369" w:rsidP="00892ABC">
            <w:pPr>
              <w:pStyle w:val="Prrafodelista"/>
              <w:ind w:left="0"/>
              <w:jc w:val="both"/>
              <w:rPr>
                <w:rFonts w:ascii="Verdana" w:hAnsi="Verdana" w:cs="Calibri"/>
                <w:sz w:val="18"/>
                <w:szCs w:val="18"/>
              </w:rPr>
            </w:pPr>
          </w:p>
          <w:p w14:paraId="1813DC08"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En caso de que el material entregado (productos, materiales y maquinaria) se lo identifique como defectuoso, el contratista deberá reponer los mismos en un periodo máximo de 120 días, dicho material de reposición deberá tener como condición de entrega DDP INCOTERM 2010 en los almacenes de la planta de engarrafado respectiva.</w:t>
            </w:r>
          </w:p>
          <w:p w14:paraId="4CECD5E7" w14:textId="77777777" w:rsidR="00B81369" w:rsidRPr="00C26B02" w:rsidRDefault="00B81369" w:rsidP="00892ABC">
            <w:pPr>
              <w:pStyle w:val="Prrafodelista"/>
              <w:ind w:left="0"/>
              <w:jc w:val="both"/>
              <w:rPr>
                <w:rFonts w:ascii="Verdana" w:hAnsi="Verdana" w:cs="Calibri"/>
                <w:sz w:val="18"/>
                <w:szCs w:val="18"/>
              </w:rPr>
            </w:pPr>
          </w:p>
          <w:p w14:paraId="34D6E532"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El contratista entregara un certificado de buen funcionamiento de todos los bienes por el lapso de doce (12) meses a partir de la fecha de la recepción provisional. Si durante el lapso de garantía falla el o los bienes o alguna parte de él o los mismos, estos deberán ser reemplazados por uno nuevo, el lapso de garantía se reinicia a partir de la fecha de reposición o reparación por el plazo de garantía original de doce (12) meses.</w:t>
            </w:r>
          </w:p>
          <w:p w14:paraId="332386AE" w14:textId="77777777" w:rsidR="00B81369" w:rsidRPr="00C26B02" w:rsidRDefault="00B81369" w:rsidP="00892ABC">
            <w:pPr>
              <w:rPr>
                <w:rFonts w:ascii="Verdana" w:hAnsi="Verdana" w:cs="Calibri"/>
                <w:b/>
                <w:bCs/>
                <w:sz w:val="18"/>
                <w:szCs w:val="18"/>
                <w:lang w:val="es-BO"/>
              </w:rPr>
            </w:pPr>
          </w:p>
        </w:tc>
      </w:tr>
      <w:tr w:rsidR="00B81369" w:rsidRPr="002504FE" w14:paraId="2A7CFA7C" w14:textId="77777777" w:rsidTr="00B81369">
        <w:trPr>
          <w:trHeight w:val="446"/>
        </w:trPr>
        <w:tc>
          <w:tcPr>
            <w:tcW w:w="9606" w:type="dxa"/>
            <w:shd w:val="clear" w:color="auto" w:fill="9CC2E5"/>
            <w:vAlign w:val="center"/>
          </w:tcPr>
          <w:p w14:paraId="1B19090D" w14:textId="77777777" w:rsidR="00B81369" w:rsidRDefault="00B81369" w:rsidP="00174131">
            <w:pPr>
              <w:numPr>
                <w:ilvl w:val="0"/>
                <w:numId w:val="68"/>
              </w:numPr>
              <w:rPr>
                <w:rFonts w:ascii="Verdana" w:hAnsi="Verdana" w:cs="Calibri"/>
                <w:b/>
                <w:bCs/>
                <w:sz w:val="18"/>
                <w:szCs w:val="18"/>
              </w:rPr>
            </w:pPr>
            <w:r>
              <w:rPr>
                <w:rFonts w:ascii="Verdana" w:hAnsi="Verdana" w:cs="Calibri"/>
                <w:b/>
                <w:bCs/>
                <w:sz w:val="18"/>
                <w:szCs w:val="18"/>
              </w:rPr>
              <w:t>DOCUMENTOS DE RESPALDO</w:t>
            </w:r>
          </w:p>
        </w:tc>
      </w:tr>
      <w:tr w:rsidR="00B81369" w:rsidRPr="002504FE" w14:paraId="22FD779D" w14:textId="77777777" w:rsidTr="00B81369">
        <w:trPr>
          <w:trHeight w:val="446"/>
        </w:trPr>
        <w:tc>
          <w:tcPr>
            <w:tcW w:w="9606" w:type="dxa"/>
            <w:shd w:val="clear" w:color="auto" w:fill="auto"/>
            <w:vAlign w:val="center"/>
          </w:tcPr>
          <w:p w14:paraId="17A23AD2" w14:textId="77777777" w:rsidR="00B81369" w:rsidRDefault="00B81369" w:rsidP="00892ABC">
            <w:pPr>
              <w:jc w:val="both"/>
              <w:rPr>
                <w:rFonts w:ascii="Verdana" w:hAnsi="Verdana" w:cs="Calibri"/>
                <w:sz w:val="18"/>
                <w:szCs w:val="18"/>
              </w:rPr>
            </w:pPr>
          </w:p>
          <w:p w14:paraId="45B7409D" w14:textId="77777777" w:rsidR="00B81369" w:rsidRDefault="00B81369" w:rsidP="00892ABC">
            <w:pPr>
              <w:jc w:val="both"/>
              <w:rPr>
                <w:rFonts w:ascii="Verdana" w:hAnsi="Verdana" w:cs="Calibri"/>
                <w:sz w:val="18"/>
                <w:szCs w:val="18"/>
              </w:rPr>
            </w:pPr>
            <w:r w:rsidRPr="00C26B02">
              <w:rPr>
                <w:rFonts w:ascii="Verdana" w:hAnsi="Verdana" w:cs="Calibri"/>
                <w:sz w:val="18"/>
                <w:szCs w:val="18"/>
              </w:rPr>
              <w:t>Para la presente contratación se solicita a los proponentes la presentación de documentación de respaldo, de la experiencia de la empresa, certificados que permitan verificar la experiencia de la misma, respaldo en copia simple de acuerdo a lo indicado en el respectivo formulario.</w:t>
            </w:r>
          </w:p>
          <w:p w14:paraId="223694F6" w14:textId="77777777" w:rsidR="00B81369" w:rsidRDefault="00B81369" w:rsidP="00892ABC">
            <w:pPr>
              <w:jc w:val="both"/>
              <w:rPr>
                <w:rFonts w:ascii="Verdana" w:hAnsi="Verdana" w:cs="Calibri"/>
                <w:b/>
                <w:bCs/>
                <w:sz w:val="18"/>
                <w:szCs w:val="18"/>
              </w:rPr>
            </w:pPr>
          </w:p>
        </w:tc>
      </w:tr>
      <w:tr w:rsidR="00B81369" w:rsidRPr="002504FE" w14:paraId="3B278FBC" w14:textId="77777777" w:rsidTr="00B81369">
        <w:trPr>
          <w:trHeight w:val="446"/>
        </w:trPr>
        <w:tc>
          <w:tcPr>
            <w:tcW w:w="9606" w:type="dxa"/>
            <w:shd w:val="clear" w:color="auto" w:fill="9CC2E5"/>
            <w:vAlign w:val="center"/>
          </w:tcPr>
          <w:p w14:paraId="70E27821" w14:textId="77777777" w:rsidR="00B81369" w:rsidRDefault="00B81369" w:rsidP="00174131">
            <w:pPr>
              <w:numPr>
                <w:ilvl w:val="0"/>
                <w:numId w:val="68"/>
              </w:numPr>
              <w:rPr>
                <w:rFonts w:ascii="Verdana" w:hAnsi="Verdana" w:cs="Calibri"/>
                <w:b/>
                <w:bCs/>
                <w:sz w:val="18"/>
                <w:szCs w:val="18"/>
              </w:rPr>
            </w:pPr>
            <w:r>
              <w:rPr>
                <w:rFonts w:ascii="Verdana" w:hAnsi="Verdana" w:cs="Calibri"/>
                <w:b/>
                <w:bCs/>
                <w:sz w:val="18"/>
                <w:szCs w:val="18"/>
              </w:rPr>
              <w:t>FISCALIZACION DE LA OBRA</w:t>
            </w:r>
          </w:p>
        </w:tc>
      </w:tr>
      <w:tr w:rsidR="00B81369" w:rsidRPr="002504FE" w14:paraId="38A06936" w14:textId="77777777" w:rsidTr="00B81369">
        <w:trPr>
          <w:trHeight w:val="446"/>
        </w:trPr>
        <w:tc>
          <w:tcPr>
            <w:tcW w:w="9606" w:type="dxa"/>
            <w:shd w:val="clear" w:color="auto" w:fill="auto"/>
            <w:vAlign w:val="center"/>
          </w:tcPr>
          <w:p w14:paraId="77C201F9" w14:textId="77777777" w:rsidR="00B81369" w:rsidRDefault="00B81369" w:rsidP="00892ABC">
            <w:pPr>
              <w:rPr>
                <w:rFonts w:ascii="Verdana" w:hAnsi="Verdana" w:cs="Calibri"/>
                <w:sz w:val="18"/>
                <w:szCs w:val="18"/>
              </w:rPr>
            </w:pPr>
          </w:p>
          <w:p w14:paraId="68D2B620" w14:textId="77777777" w:rsidR="00B81369" w:rsidRPr="002B43E8" w:rsidRDefault="00B81369" w:rsidP="00892ABC">
            <w:pPr>
              <w:rPr>
                <w:rFonts w:ascii="Calibri" w:hAnsi="Calibri" w:cs="Calibri"/>
                <w:sz w:val="22"/>
                <w:szCs w:val="22"/>
                <w:lang w:eastAsia="es-BO"/>
              </w:rPr>
            </w:pPr>
            <w:r w:rsidRPr="00C26B02">
              <w:rPr>
                <w:rFonts w:ascii="Verdana" w:hAnsi="Verdana" w:cs="Calibri"/>
                <w:sz w:val="18"/>
                <w:szCs w:val="18"/>
              </w:rPr>
              <w:t xml:space="preserve">Yacimientos Petrolíferos Fiscales Bolivianos, designara para la fiscalización de la ejecución del </w:t>
            </w:r>
            <w:r w:rsidRPr="00C26B02">
              <w:rPr>
                <w:rFonts w:ascii="Verdana" w:hAnsi="Verdana" w:cs="Calibri"/>
                <w:sz w:val="18"/>
                <w:szCs w:val="18"/>
              </w:rPr>
              <w:lastRenderedPageBreak/>
              <w:t>proyecto, a un equipo multidisciplinario de funcionarios de YPFB.</w:t>
            </w:r>
          </w:p>
          <w:p w14:paraId="76A1CF73" w14:textId="77777777" w:rsidR="00B81369" w:rsidRDefault="00B81369" w:rsidP="00892ABC">
            <w:pPr>
              <w:rPr>
                <w:rFonts w:ascii="Verdana" w:hAnsi="Verdana" w:cs="Calibri"/>
                <w:b/>
                <w:bCs/>
                <w:sz w:val="18"/>
                <w:szCs w:val="18"/>
              </w:rPr>
            </w:pPr>
          </w:p>
        </w:tc>
      </w:tr>
      <w:tr w:rsidR="00B81369" w:rsidRPr="002504FE" w14:paraId="46D7E51C" w14:textId="77777777" w:rsidTr="00B81369">
        <w:trPr>
          <w:trHeight w:val="446"/>
        </w:trPr>
        <w:tc>
          <w:tcPr>
            <w:tcW w:w="9606" w:type="dxa"/>
            <w:shd w:val="clear" w:color="auto" w:fill="9CC2E5"/>
            <w:vAlign w:val="center"/>
          </w:tcPr>
          <w:p w14:paraId="7CF10EF6" w14:textId="77777777" w:rsidR="00B81369" w:rsidRDefault="00B81369" w:rsidP="00174131">
            <w:pPr>
              <w:numPr>
                <w:ilvl w:val="0"/>
                <w:numId w:val="68"/>
              </w:numPr>
              <w:rPr>
                <w:rFonts w:ascii="Verdana" w:hAnsi="Verdana" w:cs="Calibri"/>
                <w:b/>
                <w:bCs/>
                <w:sz w:val="18"/>
                <w:szCs w:val="18"/>
              </w:rPr>
            </w:pPr>
            <w:r>
              <w:rPr>
                <w:rFonts w:ascii="Verdana" w:hAnsi="Verdana" w:cs="Calibri"/>
                <w:b/>
                <w:bCs/>
                <w:sz w:val="18"/>
                <w:szCs w:val="18"/>
              </w:rPr>
              <w:lastRenderedPageBreak/>
              <w:t>SUPERVISION DEL PROYECTO</w:t>
            </w:r>
          </w:p>
        </w:tc>
      </w:tr>
      <w:tr w:rsidR="00B81369" w:rsidRPr="002504FE" w14:paraId="45363E1C" w14:textId="77777777" w:rsidTr="00B81369">
        <w:trPr>
          <w:trHeight w:val="446"/>
        </w:trPr>
        <w:tc>
          <w:tcPr>
            <w:tcW w:w="9606" w:type="dxa"/>
            <w:shd w:val="clear" w:color="auto" w:fill="auto"/>
            <w:vAlign w:val="center"/>
          </w:tcPr>
          <w:p w14:paraId="637D32D2" w14:textId="77777777" w:rsidR="00B81369" w:rsidRPr="00C26B02" w:rsidRDefault="00B81369" w:rsidP="00892ABC">
            <w:pPr>
              <w:jc w:val="both"/>
              <w:rPr>
                <w:rFonts w:ascii="Verdana" w:hAnsi="Verdana" w:cs="Calibri"/>
                <w:sz w:val="18"/>
                <w:szCs w:val="18"/>
              </w:rPr>
            </w:pPr>
          </w:p>
          <w:p w14:paraId="55137F59"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La supervisión del proyecto, se realizara a través de una empresa consultora externa que se contratará para este efecto.</w:t>
            </w:r>
          </w:p>
          <w:p w14:paraId="68096A19" w14:textId="77777777" w:rsidR="00B81369" w:rsidRPr="00C26B02" w:rsidRDefault="00B81369" w:rsidP="00892ABC">
            <w:pPr>
              <w:jc w:val="both"/>
              <w:rPr>
                <w:rFonts w:ascii="Verdana" w:hAnsi="Verdana" w:cs="Calibri"/>
                <w:sz w:val="18"/>
                <w:szCs w:val="18"/>
              </w:rPr>
            </w:pPr>
          </w:p>
          <w:p w14:paraId="4C382915"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Corrección de defectos:</w:t>
            </w:r>
          </w:p>
          <w:p w14:paraId="218CE8F7" w14:textId="77777777" w:rsidR="00B81369" w:rsidRPr="00C26B02" w:rsidRDefault="00B81369" w:rsidP="00892ABC">
            <w:pPr>
              <w:jc w:val="both"/>
              <w:rPr>
                <w:rFonts w:ascii="Verdana" w:hAnsi="Verdana" w:cs="Calibri"/>
                <w:sz w:val="18"/>
                <w:szCs w:val="18"/>
              </w:rPr>
            </w:pPr>
          </w:p>
          <w:p w14:paraId="35D21982"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 xml:space="preserve">Si los defectos no fuesen de importancia y se procediese a la recepción provisional, estas observaciones constarán en el acta respectiva para que sean enmendadas o subsanadas dentro de un plazo de hasta Cinco (5) días calendario, previos a la recepción definitiva. </w:t>
            </w:r>
          </w:p>
          <w:p w14:paraId="58295888" w14:textId="77777777" w:rsidR="00B81369" w:rsidRPr="00C26B02" w:rsidRDefault="00B81369" w:rsidP="00892ABC">
            <w:pPr>
              <w:jc w:val="both"/>
              <w:rPr>
                <w:rFonts w:ascii="Verdana" w:hAnsi="Verdana" w:cs="Calibri"/>
                <w:b/>
                <w:bCs/>
                <w:sz w:val="18"/>
                <w:szCs w:val="18"/>
                <w:lang w:val="es-BO"/>
              </w:rPr>
            </w:pPr>
          </w:p>
        </w:tc>
      </w:tr>
      <w:tr w:rsidR="00B81369" w:rsidRPr="002504FE" w14:paraId="1E1B467D" w14:textId="77777777" w:rsidTr="00B81369">
        <w:trPr>
          <w:trHeight w:val="446"/>
        </w:trPr>
        <w:tc>
          <w:tcPr>
            <w:tcW w:w="9606" w:type="dxa"/>
            <w:shd w:val="clear" w:color="auto" w:fill="9CC2E5"/>
            <w:vAlign w:val="center"/>
          </w:tcPr>
          <w:p w14:paraId="4CF996CE" w14:textId="77777777" w:rsidR="00B81369" w:rsidRDefault="00B81369" w:rsidP="00174131">
            <w:pPr>
              <w:numPr>
                <w:ilvl w:val="0"/>
                <w:numId w:val="68"/>
              </w:numPr>
              <w:rPr>
                <w:rFonts w:ascii="Verdana" w:hAnsi="Verdana" w:cs="Calibri"/>
                <w:b/>
                <w:bCs/>
                <w:sz w:val="18"/>
                <w:szCs w:val="18"/>
              </w:rPr>
            </w:pPr>
            <w:r>
              <w:rPr>
                <w:rFonts w:ascii="Verdana" w:hAnsi="Verdana" w:cs="Calibri"/>
                <w:b/>
                <w:bCs/>
                <w:sz w:val="18"/>
                <w:szCs w:val="18"/>
              </w:rPr>
              <w:t xml:space="preserve">RECEPCION PROVISIONAL OBRAS CIVILES </w:t>
            </w:r>
          </w:p>
        </w:tc>
      </w:tr>
      <w:tr w:rsidR="00B81369" w:rsidRPr="002504FE" w14:paraId="13E98FC4" w14:textId="77777777" w:rsidTr="00B81369">
        <w:trPr>
          <w:trHeight w:val="446"/>
        </w:trPr>
        <w:tc>
          <w:tcPr>
            <w:tcW w:w="9606" w:type="dxa"/>
            <w:shd w:val="clear" w:color="auto" w:fill="auto"/>
            <w:vAlign w:val="center"/>
          </w:tcPr>
          <w:p w14:paraId="176BE13C" w14:textId="77777777" w:rsidR="00B81369" w:rsidRPr="00C26B02" w:rsidRDefault="00B81369" w:rsidP="00892ABC">
            <w:pPr>
              <w:tabs>
                <w:tab w:val="left" w:pos="0"/>
              </w:tabs>
              <w:jc w:val="both"/>
              <w:rPr>
                <w:rFonts w:ascii="Verdana" w:hAnsi="Verdana" w:cs="Calibri"/>
                <w:sz w:val="18"/>
                <w:szCs w:val="18"/>
              </w:rPr>
            </w:pPr>
            <w:r w:rsidRPr="00C26B02">
              <w:rPr>
                <w:rFonts w:ascii="Verdana" w:hAnsi="Verdana" w:cs="Calibri"/>
                <w:sz w:val="18"/>
                <w:szCs w:val="18"/>
              </w:rPr>
              <w:t>La recepción provisional procederá cuando se haya superado satisfactoriamente la lista de pendientes menores y el contratista notifique al contratante que los trabajos han finalizado de acuerdo con el alcance indicado en los documentos y especificaciones del proyecto. Los trabajos de subsanación de las observaciones no deberá afectar el inicio de las actividades de montaje mecánico.</w:t>
            </w:r>
          </w:p>
          <w:p w14:paraId="20AC7AA3" w14:textId="77777777" w:rsidR="00B81369" w:rsidRDefault="00B81369" w:rsidP="00892ABC">
            <w:pPr>
              <w:rPr>
                <w:rFonts w:ascii="Verdana" w:hAnsi="Verdana" w:cs="Calibri"/>
                <w:b/>
                <w:bCs/>
                <w:sz w:val="18"/>
                <w:szCs w:val="18"/>
              </w:rPr>
            </w:pPr>
          </w:p>
        </w:tc>
      </w:tr>
      <w:tr w:rsidR="00B81369" w:rsidRPr="002504FE" w14:paraId="7B93C46C" w14:textId="77777777" w:rsidTr="00B81369">
        <w:trPr>
          <w:trHeight w:val="446"/>
        </w:trPr>
        <w:tc>
          <w:tcPr>
            <w:tcW w:w="9606" w:type="dxa"/>
            <w:shd w:val="clear" w:color="auto" w:fill="9CC2E5"/>
            <w:vAlign w:val="center"/>
          </w:tcPr>
          <w:p w14:paraId="023D0FCC" w14:textId="77777777" w:rsidR="00B81369" w:rsidRDefault="00B81369" w:rsidP="00174131">
            <w:pPr>
              <w:numPr>
                <w:ilvl w:val="0"/>
                <w:numId w:val="68"/>
              </w:numPr>
              <w:rPr>
                <w:rFonts w:ascii="Verdana" w:hAnsi="Verdana" w:cs="Calibri"/>
                <w:b/>
                <w:bCs/>
                <w:sz w:val="18"/>
                <w:szCs w:val="18"/>
              </w:rPr>
            </w:pPr>
            <w:r>
              <w:rPr>
                <w:rFonts w:ascii="Verdana" w:hAnsi="Verdana" w:cs="Calibri"/>
                <w:b/>
                <w:bCs/>
                <w:sz w:val="18"/>
                <w:szCs w:val="18"/>
              </w:rPr>
              <w:t>MONTAJE, PRECOMISIONADO, ACEPTACION MECANICA, COMISIONADO Y PUESTA EN MARCHA</w:t>
            </w:r>
          </w:p>
        </w:tc>
      </w:tr>
      <w:tr w:rsidR="00B81369" w:rsidRPr="002504FE" w14:paraId="2D8C3DE8" w14:textId="77777777" w:rsidTr="00B81369">
        <w:trPr>
          <w:trHeight w:val="446"/>
        </w:trPr>
        <w:tc>
          <w:tcPr>
            <w:tcW w:w="9606" w:type="dxa"/>
            <w:shd w:val="clear" w:color="auto" w:fill="auto"/>
            <w:vAlign w:val="center"/>
          </w:tcPr>
          <w:p w14:paraId="6EE34FBB" w14:textId="77777777" w:rsidR="00B81369" w:rsidRDefault="00B81369" w:rsidP="00892ABC">
            <w:pPr>
              <w:pStyle w:val="Prrafodelista"/>
              <w:ind w:left="0"/>
              <w:jc w:val="both"/>
              <w:rPr>
                <w:rFonts w:ascii="Verdana" w:hAnsi="Verdana" w:cs="Calibri"/>
                <w:sz w:val="18"/>
                <w:szCs w:val="18"/>
              </w:rPr>
            </w:pPr>
            <w:bookmarkStart w:id="57" w:name="_Toc445474250"/>
          </w:p>
          <w:p w14:paraId="2176AA74" w14:textId="77777777" w:rsidR="00B81369" w:rsidRPr="00C26B02" w:rsidRDefault="00B81369" w:rsidP="00174131">
            <w:pPr>
              <w:pStyle w:val="Prrafodelista"/>
              <w:numPr>
                <w:ilvl w:val="1"/>
                <w:numId w:val="68"/>
              </w:numPr>
              <w:jc w:val="both"/>
              <w:rPr>
                <w:rFonts w:ascii="Verdana" w:hAnsi="Verdana" w:cs="Calibri"/>
                <w:b/>
                <w:sz w:val="18"/>
                <w:szCs w:val="18"/>
              </w:rPr>
            </w:pPr>
            <w:r w:rsidRPr="00C26B02">
              <w:rPr>
                <w:rFonts w:ascii="Verdana" w:hAnsi="Verdana" w:cs="Calibri"/>
                <w:b/>
                <w:sz w:val="18"/>
                <w:szCs w:val="18"/>
              </w:rPr>
              <w:t>MONTAJE MECANICO</w:t>
            </w:r>
            <w:bookmarkEnd w:id="57"/>
          </w:p>
          <w:p w14:paraId="6075DECF" w14:textId="77777777" w:rsidR="00B81369" w:rsidRPr="00C26B02" w:rsidRDefault="00B81369" w:rsidP="00892ABC">
            <w:pPr>
              <w:pStyle w:val="Prrafodelista"/>
              <w:ind w:left="0"/>
              <w:jc w:val="both"/>
              <w:rPr>
                <w:rFonts w:ascii="Verdana" w:hAnsi="Verdana" w:cs="Calibri"/>
                <w:sz w:val="18"/>
                <w:szCs w:val="18"/>
              </w:rPr>
            </w:pPr>
          </w:p>
          <w:p w14:paraId="24F18DA8"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El contratista deberá realizar el montaje de todos los equipos, estructuras y módulos asociados a los mismos pertenecientes a los distintos sistemas de las tres (3) plantas de engarrafado.</w:t>
            </w:r>
          </w:p>
          <w:p w14:paraId="61D4336E" w14:textId="77777777" w:rsidR="00B81369" w:rsidRPr="00C26B02" w:rsidRDefault="00B81369" w:rsidP="00892ABC">
            <w:pPr>
              <w:pStyle w:val="Prrafodelista"/>
              <w:ind w:left="0"/>
              <w:jc w:val="both"/>
              <w:rPr>
                <w:rFonts w:ascii="Verdana" w:hAnsi="Verdana" w:cs="Calibri"/>
                <w:sz w:val="18"/>
                <w:szCs w:val="18"/>
              </w:rPr>
            </w:pPr>
          </w:p>
          <w:p w14:paraId="24C5F527"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 xml:space="preserve">El contratista será responsable de obtener toda la información necesaria para el correcto montaje de los equipos. En caso de que el fabricante de algún equipo deba actuar como supervisor de montaje, será responsabilidad del contratista seguir fielmente sus instrucciones. </w:t>
            </w:r>
          </w:p>
          <w:p w14:paraId="595AAC1D" w14:textId="77777777" w:rsidR="00B81369" w:rsidRPr="00C26B02" w:rsidRDefault="00B81369" w:rsidP="00892ABC">
            <w:pPr>
              <w:pStyle w:val="Prrafodelista"/>
              <w:ind w:left="0"/>
              <w:jc w:val="both"/>
              <w:rPr>
                <w:rFonts w:ascii="Verdana" w:hAnsi="Verdana" w:cs="Calibri"/>
                <w:sz w:val="18"/>
                <w:szCs w:val="18"/>
              </w:rPr>
            </w:pPr>
          </w:p>
          <w:p w14:paraId="0689B14D"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 xml:space="preserve">Los equipos deberán ser montados en sus respectivas bases o apoyos de acuerdo con lo indicado en los planos de ubicación, el contratista deberá realizar las actividades de montaje teniendo el cuidado de no afectar las estructuras existentes, cualquier daño producido deberá ser restituido a la brevedad posible.    </w:t>
            </w:r>
          </w:p>
          <w:p w14:paraId="6B638580" w14:textId="77777777" w:rsidR="00B81369" w:rsidRPr="00C26B02" w:rsidRDefault="00B81369" w:rsidP="00892ABC">
            <w:pPr>
              <w:pStyle w:val="Prrafodelista"/>
              <w:ind w:left="0"/>
              <w:jc w:val="both"/>
              <w:rPr>
                <w:rFonts w:ascii="Verdana" w:hAnsi="Verdana" w:cs="Calibri"/>
                <w:sz w:val="18"/>
                <w:szCs w:val="18"/>
              </w:rPr>
            </w:pPr>
          </w:p>
          <w:p w14:paraId="640577FC"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El contratista no podrán anclar los equipos hasta que la supervisión lo autorice, tras haber verificado el posicionamiento, la verticalidad y nivelación según las tolerancias de montaje permitidas. En caso de realizarse correcciones las mismas serán a costo del contratista.</w:t>
            </w:r>
          </w:p>
          <w:p w14:paraId="40D8DB62" w14:textId="77777777" w:rsidR="00B81369" w:rsidRPr="00C26B02" w:rsidRDefault="00B81369" w:rsidP="00892ABC">
            <w:pPr>
              <w:pStyle w:val="Prrafodelista"/>
              <w:ind w:left="0"/>
              <w:jc w:val="both"/>
              <w:rPr>
                <w:rFonts w:ascii="Verdana" w:hAnsi="Verdana" w:cs="Calibri"/>
                <w:sz w:val="18"/>
                <w:szCs w:val="18"/>
              </w:rPr>
            </w:pPr>
          </w:p>
          <w:p w14:paraId="5A651A76"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 xml:space="preserve">Antes de realizar el </w:t>
            </w:r>
            <w:proofErr w:type="spellStart"/>
            <w:r w:rsidRPr="00C26B02">
              <w:rPr>
                <w:rFonts w:ascii="Verdana" w:hAnsi="Verdana" w:cs="Calibri"/>
                <w:sz w:val="18"/>
                <w:szCs w:val="18"/>
              </w:rPr>
              <w:t>torqueado</w:t>
            </w:r>
            <w:proofErr w:type="spellEnd"/>
            <w:r w:rsidRPr="00C26B02">
              <w:rPr>
                <w:rFonts w:ascii="Verdana" w:hAnsi="Verdana" w:cs="Calibri"/>
                <w:sz w:val="18"/>
                <w:szCs w:val="18"/>
              </w:rPr>
              <w:t xml:space="preserve"> final de los recipientes, tanques, bombas, compresores, </w:t>
            </w:r>
            <w:proofErr w:type="spellStart"/>
            <w:r w:rsidRPr="00C26B02">
              <w:rPr>
                <w:rFonts w:ascii="Verdana" w:hAnsi="Verdana" w:cs="Calibri"/>
                <w:sz w:val="18"/>
                <w:szCs w:val="18"/>
              </w:rPr>
              <w:t>etc</w:t>
            </w:r>
            <w:proofErr w:type="spellEnd"/>
            <w:r w:rsidRPr="00C26B02">
              <w:rPr>
                <w:rFonts w:ascii="Verdana" w:hAnsi="Verdana" w:cs="Calibri"/>
                <w:sz w:val="18"/>
                <w:szCs w:val="18"/>
              </w:rPr>
              <w:t>, el contratante deberá verificar el interior de dicho equipo con la finalidad de verificar si existe corrosión, verificar el acabado final de las soldaduras, aislamiento, pintura o cualquier característica que el contratante considere necesaria.</w:t>
            </w:r>
          </w:p>
          <w:p w14:paraId="73B5153A" w14:textId="77777777" w:rsidR="00B81369" w:rsidRPr="00C26B02" w:rsidRDefault="00B81369" w:rsidP="00892ABC">
            <w:pPr>
              <w:pStyle w:val="Prrafodelista"/>
              <w:ind w:left="0"/>
              <w:jc w:val="both"/>
              <w:rPr>
                <w:rFonts w:ascii="Verdana" w:hAnsi="Verdana" w:cs="Calibri"/>
                <w:sz w:val="18"/>
                <w:szCs w:val="18"/>
              </w:rPr>
            </w:pPr>
          </w:p>
          <w:p w14:paraId="04FC55A6"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El contratista será el responsable de la provisión de mano de obra común y especializada, así como de todo el instrumental y herramientas requeridas para la nivelación y alineación del conjunto de equipos, incluyendo los equipos para alineación láser, comparadores, sondas y demás.</w:t>
            </w:r>
          </w:p>
          <w:p w14:paraId="5F6E7348" w14:textId="77777777" w:rsidR="00B81369" w:rsidRPr="00C26B02" w:rsidRDefault="00B81369" w:rsidP="00892ABC">
            <w:pPr>
              <w:pStyle w:val="Prrafodelista"/>
              <w:ind w:left="0"/>
              <w:jc w:val="both"/>
              <w:rPr>
                <w:rFonts w:ascii="Verdana" w:hAnsi="Verdana" w:cs="Calibri"/>
                <w:sz w:val="18"/>
                <w:szCs w:val="18"/>
              </w:rPr>
            </w:pPr>
          </w:p>
          <w:p w14:paraId="2B4970EB"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 xml:space="preserve">La ingeniería del contratista determinará los valores de torque a aplicar en los pernos de anclaje en las condiciones lubricado o seco y para las características de rosca y material correspondiente, lo que deberá estar claramente indicado en el documento del equipo o en la especificación de montaje. El contratista dispondrá de llaves </w:t>
            </w:r>
            <w:proofErr w:type="spellStart"/>
            <w:r w:rsidRPr="00C26B02">
              <w:rPr>
                <w:rFonts w:ascii="Verdana" w:hAnsi="Verdana" w:cs="Calibri"/>
                <w:sz w:val="18"/>
                <w:szCs w:val="18"/>
              </w:rPr>
              <w:t>torquimétricas</w:t>
            </w:r>
            <w:proofErr w:type="spellEnd"/>
            <w:r w:rsidRPr="00C26B02">
              <w:rPr>
                <w:rFonts w:ascii="Verdana" w:hAnsi="Verdana" w:cs="Calibri"/>
                <w:sz w:val="18"/>
                <w:szCs w:val="18"/>
              </w:rPr>
              <w:t xml:space="preserve"> que permitan controlar esta operación.</w:t>
            </w:r>
          </w:p>
          <w:p w14:paraId="3B7DA018" w14:textId="77777777" w:rsidR="00B81369" w:rsidRPr="00C26B02" w:rsidRDefault="00B81369" w:rsidP="00892ABC">
            <w:pPr>
              <w:pStyle w:val="Prrafodelista"/>
              <w:ind w:left="0"/>
              <w:jc w:val="both"/>
              <w:rPr>
                <w:rFonts w:ascii="Verdana" w:hAnsi="Verdana" w:cs="Calibri"/>
                <w:sz w:val="18"/>
                <w:szCs w:val="18"/>
              </w:rPr>
            </w:pPr>
          </w:p>
          <w:p w14:paraId="5D737F73"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 xml:space="preserve">Aquellos equipos que requieran </w:t>
            </w:r>
            <w:proofErr w:type="spellStart"/>
            <w:r w:rsidRPr="00C26B02">
              <w:rPr>
                <w:rFonts w:ascii="Verdana" w:hAnsi="Verdana" w:cs="Calibri"/>
                <w:sz w:val="18"/>
                <w:szCs w:val="18"/>
              </w:rPr>
              <w:t>grouting</w:t>
            </w:r>
            <w:proofErr w:type="spellEnd"/>
            <w:r w:rsidRPr="00C26B02">
              <w:rPr>
                <w:rFonts w:ascii="Verdana" w:hAnsi="Verdana" w:cs="Calibri"/>
                <w:sz w:val="18"/>
                <w:szCs w:val="18"/>
              </w:rPr>
              <w:t xml:space="preserve"> deberán ser preparados para tal fin siguiendo los requerimientos de la especificación particular. El suministro y la instalación del </w:t>
            </w:r>
            <w:proofErr w:type="spellStart"/>
            <w:r w:rsidRPr="00C26B02">
              <w:rPr>
                <w:rFonts w:ascii="Verdana" w:hAnsi="Verdana" w:cs="Calibri"/>
                <w:sz w:val="18"/>
                <w:szCs w:val="18"/>
              </w:rPr>
              <w:t>grout</w:t>
            </w:r>
            <w:proofErr w:type="spellEnd"/>
            <w:r w:rsidRPr="00C26B02">
              <w:rPr>
                <w:rFonts w:ascii="Verdana" w:hAnsi="Verdana" w:cs="Calibri"/>
                <w:sz w:val="18"/>
                <w:szCs w:val="18"/>
              </w:rPr>
              <w:t xml:space="preserve"> serán a cargo del contratista, debiendo ser aprobadas por la supervisión, la calidad y la marca a utilizar.</w:t>
            </w:r>
          </w:p>
          <w:p w14:paraId="32ED4A9A" w14:textId="77777777" w:rsidR="00B81369" w:rsidRPr="00C26B02" w:rsidRDefault="00B81369" w:rsidP="00892ABC">
            <w:pPr>
              <w:pStyle w:val="Prrafodelista"/>
              <w:ind w:left="0"/>
              <w:jc w:val="both"/>
              <w:rPr>
                <w:rFonts w:ascii="Verdana" w:hAnsi="Verdana" w:cs="Calibri"/>
                <w:sz w:val="18"/>
                <w:szCs w:val="18"/>
              </w:rPr>
            </w:pPr>
          </w:p>
          <w:p w14:paraId="5453B808"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Todos los equipos y maquinarias estarán limpios, engrasados y aceitados, antes de su instalación. Antes de ponerlos en marcha se deberá comprobar que se encuentren en perfectas condiciones de instalación.</w:t>
            </w:r>
          </w:p>
          <w:p w14:paraId="2AC7ECB0" w14:textId="77777777" w:rsidR="00B81369" w:rsidRPr="00C26B02" w:rsidRDefault="00B81369" w:rsidP="00892ABC">
            <w:pPr>
              <w:pStyle w:val="Prrafodelista"/>
              <w:ind w:left="0"/>
              <w:jc w:val="both"/>
              <w:rPr>
                <w:rFonts w:ascii="Verdana" w:hAnsi="Verdana" w:cs="Calibri"/>
                <w:sz w:val="18"/>
                <w:szCs w:val="18"/>
              </w:rPr>
            </w:pPr>
          </w:p>
          <w:p w14:paraId="52CFF759"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Las instrucciones de los fabricantes con respecto a la instalación y servicio previo de los equipos serán cumplidos en toda su extensión.</w:t>
            </w:r>
          </w:p>
          <w:p w14:paraId="0F510241" w14:textId="77777777" w:rsidR="00B81369" w:rsidRPr="00C26B02" w:rsidRDefault="00B81369" w:rsidP="00892ABC">
            <w:pPr>
              <w:pStyle w:val="Prrafodelista"/>
              <w:ind w:left="0"/>
              <w:jc w:val="both"/>
              <w:rPr>
                <w:rFonts w:ascii="Verdana" w:hAnsi="Verdana" w:cs="Calibri"/>
                <w:sz w:val="18"/>
                <w:szCs w:val="18"/>
              </w:rPr>
            </w:pPr>
          </w:p>
          <w:p w14:paraId="31D020D3"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El montaje de los tanques así como los equipos y sus correspondientes accesorios serán realizados según planos, mismos que deberán estar claramente indicados en un procedimiento de montaje, supervisión y control de calidad. Todo el equipamiento necesario para dicha actividad deberá ser contemplado por el contratista.</w:t>
            </w:r>
          </w:p>
          <w:p w14:paraId="188814BF" w14:textId="77777777" w:rsidR="00B81369" w:rsidRPr="00C26B02" w:rsidRDefault="00B81369" w:rsidP="00892ABC">
            <w:pPr>
              <w:pStyle w:val="Prrafodelista"/>
              <w:ind w:left="0"/>
              <w:jc w:val="both"/>
              <w:rPr>
                <w:rFonts w:ascii="Verdana" w:hAnsi="Verdana" w:cs="Calibri"/>
                <w:sz w:val="18"/>
                <w:szCs w:val="18"/>
              </w:rPr>
            </w:pPr>
          </w:p>
          <w:p w14:paraId="3790B1EA"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El contratista deberá realizar un replanteo topográfico antes y después del montaje de los equipos con la finalidad de corroborar la nivelación de los mismos.</w:t>
            </w:r>
          </w:p>
          <w:p w14:paraId="45061F45" w14:textId="77777777" w:rsidR="00B81369" w:rsidRPr="00C26B02" w:rsidRDefault="00B81369" w:rsidP="00892ABC">
            <w:pPr>
              <w:pStyle w:val="Prrafodelista"/>
              <w:ind w:left="0"/>
              <w:jc w:val="both"/>
              <w:rPr>
                <w:rFonts w:ascii="Verdana" w:hAnsi="Verdana" w:cs="Calibri"/>
                <w:sz w:val="18"/>
                <w:szCs w:val="18"/>
              </w:rPr>
            </w:pPr>
          </w:p>
          <w:p w14:paraId="16EA7BED" w14:textId="77777777" w:rsidR="00B81369"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El contratista deberá mantener en el lugar de obra un equipo para la realización de los ensayos no destructivos:</w:t>
            </w:r>
          </w:p>
          <w:p w14:paraId="3CA0EF1E" w14:textId="77777777" w:rsidR="00B81369" w:rsidRPr="00C26B02" w:rsidRDefault="00B81369" w:rsidP="00892ABC">
            <w:pPr>
              <w:pStyle w:val="Prrafodelista"/>
              <w:ind w:left="0"/>
              <w:jc w:val="both"/>
              <w:rPr>
                <w:rFonts w:ascii="Verdana" w:hAnsi="Verdana" w:cs="Calibri"/>
                <w:sz w:val="18"/>
                <w:szCs w:val="18"/>
              </w:rPr>
            </w:pPr>
          </w:p>
          <w:p w14:paraId="05021856" w14:textId="77777777" w:rsidR="00B81369" w:rsidRPr="00C26B02" w:rsidRDefault="00B81369" w:rsidP="00174131">
            <w:pPr>
              <w:pStyle w:val="Prrafodelista"/>
              <w:numPr>
                <w:ilvl w:val="0"/>
                <w:numId w:val="58"/>
              </w:numPr>
              <w:jc w:val="both"/>
              <w:rPr>
                <w:rFonts w:ascii="Verdana" w:hAnsi="Verdana" w:cs="Calibri"/>
                <w:sz w:val="18"/>
                <w:szCs w:val="18"/>
              </w:rPr>
            </w:pPr>
            <w:r w:rsidRPr="00C26B02">
              <w:rPr>
                <w:rFonts w:ascii="Verdana" w:hAnsi="Verdana" w:cs="Calibri"/>
                <w:sz w:val="18"/>
                <w:szCs w:val="18"/>
              </w:rPr>
              <w:t>Radiografiado.</w:t>
            </w:r>
          </w:p>
          <w:p w14:paraId="3C6C44D4" w14:textId="77777777" w:rsidR="00B81369" w:rsidRPr="00C26B02" w:rsidRDefault="00B81369" w:rsidP="00174131">
            <w:pPr>
              <w:pStyle w:val="Prrafodelista"/>
              <w:numPr>
                <w:ilvl w:val="0"/>
                <w:numId w:val="58"/>
              </w:numPr>
              <w:jc w:val="both"/>
              <w:rPr>
                <w:rFonts w:ascii="Verdana" w:hAnsi="Verdana" w:cs="Calibri"/>
                <w:sz w:val="18"/>
                <w:szCs w:val="18"/>
              </w:rPr>
            </w:pPr>
            <w:r w:rsidRPr="00C26B02">
              <w:rPr>
                <w:rFonts w:ascii="Verdana" w:hAnsi="Verdana" w:cs="Calibri"/>
                <w:sz w:val="18"/>
                <w:szCs w:val="18"/>
              </w:rPr>
              <w:t>Tintas penetrantes y/o partículas magnéticas.</w:t>
            </w:r>
          </w:p>
          <w:p w14:paraId="20994B97" w14:textId="77777777" w:rsidR="00B81369" w:rsidRPr="00C26B02" w:rsidRDefault="00B81369" w:rsidP="00174131">
            <w:pPr>
              <w:pStyle w:val="Prrafodelista"/>
              <w:numPr>
                <w:ilvl w:val="0"/>
                <w:numId w:val="58"/>
              </w:numPr>
              <w:jc w:val="both"/>
              <w:rPr>
                <w:rFonts w:ascii="Verdana" w:hAnsi="Verdana" w:cs="Calibri"/>
                <w:sz w:val="18"/>
                <w:szCs w:val="18"/>
              </w:rPr>
            </w:pPr>
            <w:r w:rsidRPr="00C26B02">
              <w:rPr>
                <w:rFonts w:ascii="Verdana" w:hAnsi="Verdana" w:cs="Calibri"/>
                <w:sz w:val="18"/>
                <w:szCs w:val="18"/>
              </w:rPr>
              <w:t>Ultrasonido.</w:t>
            </w:r>
          </w:p>
          <w:p w14:paraId="33F599C7" w14:textId="77777777" w:rsidR="00B81369" w:rsidRPr="00C26B02" w:rsidRDefault="00B81369" w:rsidP="00174131">
            <w:pPr>
              <w:pStyle w:val="Prrafodelista"/>
              <w:numPr>
                <w:ilvl w:val="0"/>
                <w:numId w:val="58"/>
              </w:numPr>
              <w:jc w:val="both"/>
              <w:rPr>
                <w:rFonts w:ascii="Verdana" w:hAnsi="Verdana" w:cs="Calibri"/>
                <w:sz w:val="18"/>
                <w:szCs w:val="18"/>
              </w:rPr>
            </w:pPr>
            <w:r w:rsidRPr="00C26B02">
              <w:rPr>
                <w:rFonts w:ascii="Verdana" w:hAnsi="Verdana" w:cs="Calibri"/>
                <w:sz w:val="18"/>
                <w:szCs w:val="18"/>
              </w:rPr>
              <w:t>Gammagrafía.</w:t>
            </w:r>
          </w:p>
          <w:p w14:paraId="70192A6D" w14:textId="77777777" w:rsidR="00B81369" w:rsidRPr="00C26B02" w:rsidRDefault="00B81369" w:rsidP="00174131">
            <w:pPr>
              <w:pStyle w:val="Prrafodelista"/>
              <w:numPr>
                <w:ilvl w:val="0"/>
                <w:numId w:val="58"/>
              </w:numPr>
              <w:jc w:val="both"/>
              <w:rPr>
                <w:rFonts w:ascii="Verdana" w:hAnsi="Verdana" w:cs="Calibri"/>
                <w:sz w:val="18"/>
                <w:szCs w:val="18"/>
              </w:rPr>
            </w:pPr>
            <w:r w:rsidRPr="00C26B02">
              <w:rPr>
                <w:rFonts w:ascii="Verdana" w:hAnsi="Verdana" w:cs="Calibri"/>
                <w:sz w:val="18"/>
                <w:szCs w:val="18"/>
              </w:rPr>
              <w:t>Soldadura.</w:t>
            </w:r>
          </w:p>
          <w:p w14:paraId="107D8E36" w14:textId="77777777" w:rsidR="00B81369" w:rsidRPr="00C26B02" w:rsidRDefault="00B81369" w:rsidP="00174131">
            <w:pPr>
              <w:pStyle w:val="Prrafodelista"/>
              <w:numPr>
                <w:ilvl w:val="0"/>
                <w:numId w:val="58"/>
              </w:numPr>
              <w:jc w:val="both"/>
              <w:rPr>
                <w:rFonts w:ascii="Verdana" w:hAnsi="Verdana" w:cs="Calibri"/>
                <w:sz w:val="18"/>
                <w:szCs w:val="18"/>
              </w:rPr>
            </w:pPr>
            <w:r w:rsidRPr="00C26B02">
              <w:rPr>
                <w:rFonts w:ascii="Verdana" w:hAnsi="Verdana" w:cs="Calibri"/>
                <w:sz w:val="18"/>
                <w:szCs w:val="18"/>
              </w:rPr>
              <w:t>Otros equipos a solicitud del contratante.</w:t>
            </w:r>
          </w:p>
          <w:p w14:paraId="3BC575C6" w14:textId="77777777" w:rsidR="00B81369" w:rsidRPr="00C26B02" w:rsidRDefault="00B81369" w:rsidP="00892ABC">
            <w:pPr>
              <w:pStyle w:val="Prrafodelista"/>
              <w:ind w:left="0"/>
              <w:jc w:val="both"/>
              <w:rPr>
                <w:rFonts w:ascii="Verdana" w:hAnsi="Verdana" w:cs="Calibri"/>
                <w:sz w:val="18"/>
                <w:szCs w:val="18"/>
              </w:rPr>
            </w:pPr>
          </w:p>
          <w:p w14:paraId="214403B3" w14:textId="77777777" w:rsidR="00B81369" w:rsidRPr="00C26B02" w:rsidRDefault="00B81369" w:rsidP="00174131">
            <w:pPr>
              <w:pStyle w:val="Prrafodelista"/>
              <w:numPr>
                <w:ilvl w:val="1"/>
                <w:numId w:val="68"/>
              </w:numPr>
              <w:jc w:val="both"/>
              <w:rPr>
                <w:rFonts w:ascii="Verdana" w:hAnsi="Verdana" w:cs="Calibri"/>
                <w:b/>
                <w:sz w:val="18"/>
                <w:szCs w:val="18"/>
              </w:rPr>
            </w:pPr>
            <w:bookmarkStart w:id="58" w:name="_Toc334460030"/>
            <w:bookmarkStart w:id="59" w:name="_Toc323043729"/>
            <w:bookmarkStart w:id="60" w:name="_Toc322971915"/>
            <w:bookmarkStart w:id="61" w:name="_Toc275868686"/>
            <w:bookmarkStart w:id="62" w:name="_Toc274457570"/>
            <w:bookmarkStart w:id="63" w:name="_Toc246311173"/>
            <w:bookmarkStart w:id="64" w:name="_Toc400986460"/>
            <w:bookmarkStart w:id="65" w:name="_Toc445474251"/>
            <w:r w:rsidRPr="00C26B02">
              <w:rPr>
                <w:rFonts w:ascii="Verdana" w:hAnsi="Verdana" w:cs="Calibri"/>
                <w:b/>
                <w:sz w:val="18"/>
                <w:szCs w:val="18"/>
              </w:rPr>
              <w:t>MONTAJE DE INSTRUMENTACIÓN</w:t>
            </w:r>
            <w:bookmarkEnd w:id="58"/>
            <w:bookmarkEnd w:id="59"/>
            <w:bookmarkEnd w:id="60"/>
            <w:bookmarkEnd w:id="61"/>
            <w:bookmarkEnd w:id="62"/>
            <w:bookmarkEnd w:id="63"/>
            <w:bookmarkEnd w:id="64"/>
            <w:bookmarkEnd w:id="65"/>
          </w:p>
          <w:p w14:paraId="494EAA8A" w14:textId="77777777" w:rsidR="00B81369" w:rsidRPr="00C26B02" w:rsidRDefault="00B81369" w:rsidP="00892ABC">
            <w:pPr>
              <w:pStyle w:val="Prrafodelista"/>
              <w:ind w:left="0"/>
              <w:jc w:val="both"/>
              <w:rPr>
                <w:rFonts w:ascii="Verdana" w:hAnsi="Verdana" w:cs="Calibri"/>
                <w:sz w:val="18"/>
                <w:szCs w:val="18"/>
              </w:rPr>
            </w:pPr>
          </w:p>
          <w:p w14:paraId="69F15908"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El contratista deberá proveer e instalar todos los instrumentos, sistemas y accesorios necesarios para el monitoreo y control de las plantas de engarrafado.</w:t>
            </w:r>
          </w:p>
          <w:p w14:paraId="6AF16D22" w14:textId="77777777" w:rsidR="00B81369" w:rsidRPr="00C26B02" w:rsidRDefault="00B81369" w:rsidP="00892ABC">
            <w:pPr>
              <w:pStyle w:val="Prrafodelista"/>
              <w:ind w:left="0"/>
              <w:jc w:val="both"/>
              <w:rPr>
                <w:rFonts w:ascii="Verdana" w:hAnsi="Verdana" w:cs="Calibri"/>
                <w:sz w:val="18"/>
                <w:szCs w:val="18"/>
              </w:rPr>
            </w:pPr>
          </w:p>
          <w:p w14:paraId="4AF49A67" w14:textId="77777777" w:rsidR="00B81369"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 xml:space="preserve">El alcance del contratista incluye el montaje de los instrumentos, interconexión de los mismos y sistemas indicados en los </w:t>
            </w:r>
            <w:proofErr w:type="spellStart"/>
            <w:r w:rsidRPr="00C26B02">
              <w:rPr>
                <w:rFonts w:ascii="Verdana" w:hAnsi="Verdana" w:cs="Calibri"/>
                <w:sz w:val="18"/>
                <w:szCs w:val="18"/>
              </w:rPr>
              <w:t>P&amp;ID´s</w:t>
            </w:r>
            <w:proofErr w:type="spellEnd"/>
            <w:r w:rsidRPr="00C26B02">
              <w:rPr>
                <w:rFonts w:ascii="Verdana" w:hAnsi="Verdana" w:cs="Calibri"/>
                <w:sz w:val="18"/>
                <w:szCs w:val="18"/>
              </w:rPr>
              <w:t xml:space="preserve"> y las especificaciones pertinentes, incluidas pero no limitativas a:</w:t>
            </w:r>
          </w:p>
          <w:p w14:paraId="24D42E5F" w14:textId="77777777" w:rsidR="00B81369" w:rsidRPr="00C26B02" w:rsidRDefault="00B81369" w:rsidP="00892ABC">
            <w:pPr>
              <w:pStyle w:val="Prrafodelista"/>
              <w:ind w:left="0"/>
              <w:jc w:val="both"/>
              <w:rPr>
                <w:rFonts w:ascii="Verdana" w:hAnsi="Verdana" w:cs="Calibri"/>
                <w:sz w:val="18"/>
                <w:szCs w:val="18"/>
              </w:rPr>
            </w:pPr>
          </w:p>
          <w:p w14:paraId="7B03BAE4" w14:textId="77777777" w:rsidR="00B81369" w:rsidRPr="00C26B02" w:rsidRDefault="00B81369" w:rsidP="00174131">
            <w:pPr>
              <w:pStyle w:val="Prrafodelista"/>
              <w:numPr>
                <w:ilvl w:val="0"/>
                <w:numId w:val="59"/>
              </w:numPr>
              <w:jc w:val="both"/>
              <w:rPr>
                <w:rFonts w:ascii="Verdana" w:hAnsi="Verdana" w:cs="Calibri"/>
                <w:sz w:val="18"/>
                <w:szCs w:val="18"/>
              </w:rPr>
            </w:pPr>
            <w:r w:rsidRPr="00C26B02">
              <w:rPr>
                <w:rFonts w:ascii="Verdana" w:hAnsi="Verdana" w:cs="Calibri"/>
                <w:sz w:val="18"/>
                <w:szCs w:val="18"/>
              </w:rPr>
              <w:t>Sistema de medición de GLP a la entrada de la planta para cuantificar el volumen de llegada.</w:t>
            </w:r>
          </w:p>
          <w:p w14:paraId="5925A880" w14:textId="77777777" w:rsidR="00B81369" w:rsidRPr="00C26B02" w:rsidRDefault="00B81369" w:rsidP="00174131">
            <w:pPr>
              <w:pStyle w:val="Prrafodelista"/>
              <w:numPr>
                <w:ilvl w:val="0"/>
                <w:numId w:val="59"/>
              </w:numPr>
              <w:jc w:val="both"/>
              <w:rPr>
                <w:rFonts w:ascii="Verdana" w:hAnsi="Verdana" w:cs="Calibri"/>
                <w:sz w:val="18"/>
                <w:szCs w:val="18"/>
              </w:rPr>
            </w:pPr>
            <w:r w:rsidRPr="00C26B02">
              <w:rPr>
                <w:rFonts w:ascii="Verdana" w:hAnsi="Verdana" w:cs="Calibri"/>
                <w:sz w:val="18"/>
                <w:szCs w:val="18"/>
              </w:rPr>
              <w:t>Instrumentos.</w:t>
            </w:r>
          </w:p>
          <w:p w14:paraId="14BE1117" w14:textId="77777777" w:rsidR="00B81369" w:rsidRPr="00C26B02" w:rsidRDefault="00B81369" w:rsidP="00174131">
            <w:pPr>
              <w:pStyle w:val="Prrafodelista"/>
              <w:numPr>
                <w:ilvl w:val="0"/>
                <w:numId w:val="59"/>
              </w:numPr>
              <w:jc w:val="both"/>
              <w:rPr>
                <w:rFonts w:ascii="Verdana" w:hAnsi="Verdana" w:cs="Calibri"/>
                <w:sz w:val="18"/>
                <w:szCs w:val="18"/>
              </w:rPr>
            </w:pPr>
            <w:r w:rsidRPr="00C26B02">
              <w:rPr>
                <w:rFonts w:ascii="Verdana" w:hAnsi="Verdana" w:cs="Calibri"/>
                <w:sz w:val="18"/>
                <w:szCs w:val="18"/>
              </w:rPr>
              <w:t>Paneles y Cubículos.</w:t>
            </w:r>
          </w:p>
          <w:p w14:paraId="5AA269FC" w14:textId="77777777" w:rsidR="00B81369" w:rsidRPr="00C26B02" w:rsidRDefault="00B81369" w:rsidP="00174131">
            <w:pPr>
              <w:pStyle w:val="Prrafodelista"/>
              <w:numPr>
                <w:ilvl w:val="0"/>
                <w:numId w:val="59"/>
              </w:numPr>
              <w:jc w:val="both"/>
              <w:rPr>
                <w:rFonts w:ascii="Verdana" w:hAnsi="Verdana" w:cs="Calibri"/>
                <w:sz w:val="18"/>
                <w:szCs w:val="18"/>
              </w:rPr>
            </w:pPr>
            <w:r w:rsidRPr="00C26B02">
              <w:rPr>
                <w:rFonts w:ascii="Verdana" w:hAnsi="Verdana" w:cs="Calibri"/>
                <w:sz w:val="18"/>
                <w:szCs w:val="18"/>
              </w:rPr>
              <w:t>Cajas de Conexión.</w:t>
            </w:r>
          </w:p>
          <w:p w14:paraId="23C8BF17" w14:textId="77777777" w:rsidR="00B81369" w:rsidRPr="00C26B02" w:rsidRDefault="00B81369" w:rsidP="00174131">
            <w:pPr>
              <w:pStyle w:val="Prrafodelista"/>
              <w:numPr>
                <w:ilvl w:val="0"/>
                <w:numId w:val="59"/>
              </w:numPr>
              <w:jc w:val="both"/>
              <w:rPr>
                <w:rFonts w:ascii="Verdana" w:hAnsi="Verdana" w:cs="Calibri"/>
                <w:sz w:val="18"/>
                <w:szCs w:val="18"/>
              </w:rPr>
            </w:pPr>
            <w:r w:rsidRPr="00C26B02">
              <w:rPr>
                <w:rFonts w:ascii="Verdana" w:hAnsi="Verdana" w:cs="Calibri"/>
                <w:sz w:val="18"/>
                <w:szCs w:val="18"/>
              </w:rPr>
              <w:t>Cables de Instrumentos, en bandejas y trincheras</w:t>
            </w:r>
          </w:p>
          <w:p w14:paraId="6757A753" w14:textId="77777777" w:rsidR="00B81369" w:rsidRPr="00C26B02" w:rsidRDefault="00B81369" w:rsidP="00174131">
            <w:pPr>
              <w:pStyle w:val="Prrafodelista"/>
              <w:numPr>
                <w:ilvl w:val="0"/>
                <w:numId w:val="59"/>
              </w:numPr>
              <w:jc w:val="both"/>
              <w:rPr>
                <w:rFonts w:ascii="Verdana" w:hAnsi="Verdana" w:cs="Calibri"/>
                <w:sz w:val="18"/>
                <w:szCs w:val="18"/>
              </w:rPr>
            </w:pPr>
            <w:r w:rsidRPr="00C26B02">
              <w:rPr>
                <w:rFonts w:ascii="Verdana" w:hAnsi="Verdana" w:cs="Calibri"/>
                <w:sz w:val="18"/>
                <w:szCs w:val="18"/>
              </w:rPr>
              <w:t>Sistema de comunicaciones.</w:t>
            </w:r>
          </w:p>
          <w:p w14:paraId="28BB106B" w14:textId="77777777" w:rsidR="00B81369" w:rsidRPr="00C26B02" w:rsidRDefault="00B81369" w:rsidP="00174131">
            <w:pPr>
              <w:pStyle w:val="Prrafodelista"/>
              <w:numPr>
                <w:ilvl w:val="0"/>
                <w:numId w:val="59"/>
              </w:numPr>
              <w:jc w:val="both"/>
              <w:rPr>
                <w:rFonts w:ascii="Verdana" w:hAnsi="Verdana" w:cs="Calibri"/>
                <w:sz w:val="18"/>
                <w:szCs w:val="18"/>
              </w:rPr>
            </w:pPr>
            <w:r w:rsidRPr="00C26B02">
              <w:rPr>
                <w:rFonts w:ascii="Verdana" w:hAnsi="Verdana" w:cs="Calibri"/>
                <w:sz w:val="18"/>
                <w:szCs w:val="18"/>
              </w:rPr>
              <w:t>Tubos, cañerías y accesorios.</w:t>
            </w:r>
          </w:p>
          <w:p w14:paraId="2B71969D" w14:textId="77777777" w:rsidR="00B81369" w:rsidRPr="00C26B02" w:rsidRDefault="00B81369" w:rsidP="00174131">
            <w:pPr>
              <w:pStyle w:val="Prrafodelista"/>
              <w:numPr>
                <w:ilvl w:val="0"/>
                <w:numId w:val="59"/>
              </w:numPr>
              <w:jc w:val="both"/>
              <w:rPr>
                <w:rFonts w:ascii="Verdana" w:hAnsi="Verdana" w:cs="Calibri"/>
                <w:sz w:val="18"/>
                <w:szCs w:val="18"/>
              </w:rPr>
            </w:pPr>
            <w:r w:rsidRPr="00C26B02">
              <w:rPr>
                <w:rFonts w:ascii="Verdana" w:hAnsi="Verdana" w:cs="Calibri"/>
                <w:sz w:val="18"/>
                <w:szCs w:val="18"/>
              </w:rPr>
              <w:t>Actuadores y válvulas de control, válvulas de seguridad y estaciones de medición.</w:t>
            </w:r>
          </w:p>
          <w:p w14:paraId="3FABD249" w14:textId="77777777" w:rsidR="00B81369" w:rsidRPr="00C26B02" w:rsidRDefault="00B81369" w:rsidP="00174131">
            <w:pPr>
              <w:pStyle w:val="Prrafodelista"/>
              <w:numPr>
                <w:ilvl w:val="0"/>
                <w:numId w:val="59"/>
              </w:numPr>
              <w:jc w:val="both"/>
              <w:rPr>
                <w:rFonts w:ascii="Verdana" w:hAnsi="Verdana" w:cs="Calibri"/>
                <w:sz w:val="18"/>
                <w:szCs w:val="18"/>
              </w:rPr>
            </w:pPr>
            <w:r w:rsidRPr="00C26B02">
              <w:rPr>
                <w:rFonts w:ascii="Verdana" w:hAnsi="Verdana" w:cs="Calibri"/>
                <w:sz w:val="18"/>
                <w:szCs w:val="18"/>
              </w:rPr>
              <w:t>Equipos de la sala de control</w:t>
            </w:r>
          </w:p>
          <w:p w14:paraId="3DAF1EC6" w14:textId="77777777" w:rsidR="00B81369" w:rsidRPr="00C26B02" w:rsidRDefault="00B81369" w:rsidP="00892ABC">
            <w:pPr>
              <w:pStyle w:val="Prrafodelista"/>
              <w:ind w:left="0"/>
              <w:jc w:val="both"/>
              <w:rPr>
                <w:rFonts w:ascii="Verdana" w:hAnsi="Verdana" w:cs="Calibri"/>
                <w:sz w:val="18"/>
                <w:szCs w:val="18"/>
              </w:rPr>
            </w:pPr>
          </w:p>
          <w:p w14:paraId="023C6D1F"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El contratista será responsable por la provisión, instalación, de equipos y materiales, necesario para el completamiento de los trabajos. Asimismo, el contratista será responsable por las inspecciones, calibración, pruebas, pre comisionado, comisionado y puesta en marcha de los sistemas e instrumentación.</w:t>
            </w:r>
          </w:p>
          <w:p w14:paraId="6332F3E9" w14:textId="77777777" w:rsidR="00B81369" w:rsidRPr="00C26B02" w:rsidRDefault="00B81369" w:rsidP="00892ABC">
            <w:pPr>
              <w:pStyle w:val="Prrafodelista"/>
              <w:ind w:left="0"/>
              <w:jc w:val="both"/>
              <w:rPr>
                <w:rFonts w:ascii="Verdana" w:hAnsi="Verdana" w:cs="Calibri"/>
                <w:sz w:val="18"/>
                <w:szCs w:val="18"/>
              </w:rPr>
            </w:pPr>
          </w:p>
          <w:p w14:paraId="34C40D96"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El contratista llevara a cabo la coordinación, supervisión y ejecución del montaje de los equipos y dispositivos del sistema de control. Para su montaje serán aplicados las especificaciones, planos y toda aquella documentación generada durante la Ingeniería.</w:t>
            </w:r>
          </w:p>
          <w:p w14:paraId="6049F919" w14:textId="77777777" w:rsidR="00B81369" w:rsidRPr="00C26B02" w:rsidRDefault="00B81369" w:rsidP="00892ABC">
            <w:pPr>
              <w:pStyle w:val="Prrafodelista"/>
              <w:ind w:left="0"/>
              <w:jc w:val="both"/>
              <w:rPr>
                <w:rFonts w:ascii="Verdana" w:hAnsi="Verdana" w:cs="Calibri"/>
                <w:sz w:val="18"/>
                <w:szCs w:val="18"/>
              </w:rPr>
            </w:pPr>
          </w:p>
          <w:p w14:paraId="10E62A79"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El contratista dispondrá de un plan de pruebas para la puesta en servicio y validación de los sistemas de control instalados, igualmente dispondrán de los equipos e instrumentos que permitan comisionar el correcto funcionamiento de los equipos y de las redes de comunicación donde se conectan.</w:t>
            </w:r>
          </w:p>
          <w:p w14:paraId="68F81722" w14:textId="77777777" w:rsidR="00B81369" w:rsidRDefault="00B81369" w:rsidP="00892ABC">
            <w:pPr>
              <w:pStyle w:val="Prrafodelista"/>
              <w:ind w:left="0"/>
              <w:jc w:val="both"/>
              <w:rPr>
                <w:rFonts w:ascii="Verdana" w:hAnsi="Verdana" w:cs="Calibri"/>
                <w:b/>
                <w:sz w:val="18"/>
                <w:szCs w:val="18"/>
              </w:rPr>
            </w:pPr>
          </w:p>
          <w:p w14:paraId="32C61EA5" w14:textId="77777777" w:rsidR="000605EF" w:rsidRDefault="000605EF" w:rsidP="00892ABC">
            <w:pPr>
              <w:pStyle w:val="Prrafodelista"/>
              <w:ind w:left="0"/>
              <w:jc w:val="both"/>
              <w:rPr>
                <w:rFonts w:ascii="Verdana" w:hAnsi="Verdana" w:cs="Calibri"/>
                <w:b/>
                <w:sz w:val="18"/>
                <w:szCs w:val="18"/>
              </w:rPr>
            </w:pPr>
          </w:p>
          <w:p w14:paraId="759269AB" w14:textId="77777777" w:rsidR="000605EF" w:rsidRPr="00C26B02" w:rsidRDefault="000605EF" w:rsidP="00892ABC">
            <w:pPr>
              <w:pStyle w:val="Prrafodelista"/>
              <w:ind w:left="0"/>
              <w:jc w:val="both"/>
              <w:rPr>
                <w:rFonts w:ascii="Verdana" w:hAnsi="Verdana" w:cs="Calibri"/>
                <w:b/>
                <w:sz w:val="18"/>
                <w:szCs w:val="18"/>
              </w:rPr>
            </w:pPr>
          </w:p>
          <w:p w14:paraId="109C4F84" w14:textId="77777777" w:rsidR="00B81369" w:rsidRPr="00C26B02" w:rsidRDefault="00B81369" w:rsidP="00174131">
            <w:pPr>
              <w:pStyle w:val="Prrafodelista"/>
              <w:numPr>
                <w:ilvl w:val="1"/>
                <w:numId w:val="68"/>
              </w:numPr>
              <w:jc w:val="both"/>
              <w:rPr>
                <w:rFonts w:ascii="Verdana" w:hAnsi="Verdana" w:cs="Calibri"/>
                <w:b/>
                <w:sz w:val="18"/>
                <w:szCs w:val="18"/>
              </w:rPr>
            </w:pPr>
            <w:bookmarkStart w:id="66" w:name="_Toc400986463"/>
            <w:bookmarkStart w:id="67" w:name="_Toc334460034"/>
            <w:bookmarkStart w:id="68" w:name="_Toc323043731"/>
            <w:bookmarkStart w:id="69" w:name="_Toc322971917"/>
            <w:bookmarkStart w:id="70" w:name="_Toc275868688"/>
            <w:bookmarkStart w:id="71" w:name="_Toc274457572"/>
            <w:bookmarkStart w:id="72" w:name="_Toc246311174"/>
            <w:bookmarkStart w:id="73" w:name="_Toc445474252"/>
            <w:r w:rsidRPr="00C26B02">
              <w:rPr>
                <w:rFonts w:ascii="Verdana" w:hAnsi="Verdana" w:cs="Calibri"/>
                <w:b/>
                <w:sz w:val="18"/>
                <w:szCs w:val="18"/>
              </w:rPr>
              <w:lastRenderedPageBreak/>
              <w:t>MONTAJE ELÉCTRICO</w:t>
            </w:r>
            <w:bookmarkEnd w:id="66"/>
            <w:bookmarkEnd w:id="67"/>
            <w:bookmarkEnd w:id="68"/>
            <w:bookmarkEnd w:id="69"/>
            <w:bookmarkEnd w:id="70"/>
            <w:bookmarkEnd w:id="71"/>
            <w:bookmarkEnd w:id="72"/>
            <w:bookmarkEnd w:id="73"/>
          </w:p>
          <w:p w14:paraId="57A33E76" w14:textId="77777777" w:rsidR="00B81369" w:rsidRPr="00C26B02" w:rsidRDefault="00B81369" w:rsidP="00892ABC">
            <w:pPr>
              <w:pStyle w:val="Prrafodelista"/>
              <w:ind w:left="0"/>
              <w:jc w:val="both"/>
              <w:rPr>
                <w:rFonts w:ascii="Verdana" w:hAnsi="Verdana" w:cs="Calibri"/>
                <w:sz w:val="18"/>
                <w:szCs w:val="18"/>
              </w:rPr>
            </w:pPr>
          </w:p>
          <w:p w14:paraId="2CA027F5"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 xml:space="preserve">El contratista deberá, proveer, instalar, inspeccionar y probar los equipos eléctricos y sistemas de acuerdo con planos aprobados, especificaciones y requisitos de los proveedores. Los equipos estarán conectados a los interruptores, paneles de distribución y/o paneles de control. </w:t>
            </w:r>
          </w:p>
          <w:p w14:paraId="1729BBD9" w14:textId="77777777" w:rsidR="00B81369" w:rsidRPr="00C26B02" w:rsidRDefault="00B81369" w:rsidP="00892ABC">
            <w:pPr>
              <w:pStyle w:val="Prrafodelista"/>
              <w:ind w:left="0"/>
              <w:jc w:val="both"/>
              <w:rPr>
                <w:rFonts w:ascii="Verdana" w:hAnsi="Verdana" w:cs="Calibri"/>
                <w:sz w:val="18"/>
                <w:szCs w:val="18"/>
              </w:rPr>
            </w:pPr>
          </w:p>
          <w:p w14:paraId="37181F24"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Se deberán suministrar todos los elementos y realizar las instalaciones antiexplosivos de acuerdo con las clasificaciones de área en cada sector de la planta de engarrafado y cumpliendo con las normativas vigentes. El contratista será responsable por el suministro de todos los elementos a prueba de explosión (APE) en un todo de acuerdo con la ingeniería.</w:t>
            </w:r>
          </w:p>
          <w:p w14:paraId="336F8178" w14:textId="77777777" w:rsidR="00B81369" w:rsidRPr="00C26B02" w:rsidRDefault="00B81369" w:rsidP="00892ABC">
            <w:pPr>
              <w:pStyle w:val="Prrafodelista"/>
              <w:ind w:left="0"/>
              <w:jc w:val="both"/>
              <w:rPr>
                <w:rFonts w:ascii="Verdana" w:hAnsi="Verdana" w:cs="Calibri"/>
                <w:sz w:val="18"/>
                <w:szCs w:val="18"/>
              </w:rPr>
            </w:pPr>
          </w:p>
          <w:p w14:paraId="57C6A6D1"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El contratista deberá proporcionar la supervisión y personal suficiente y la asistencia técnica de proveedores y representantes de los proveedores para montar los, tableros de distribución y conexión de ductos de barras, bandejas y accesorios relacionados con la electricidad control de energía, instrumentos, etc. según sea necesario.</w:t>
            </w:r>
          </w:p>
          <w:p w14:paraId="7AFA920A" w14:textId="77777777" w:rsidR="00B81369" w:rsidRPr="00C26B02" w:rsidRDefault="00B81369" w:rsidP="00892ABC">
            <w:pPr>
              <w:pStyle w:val="Prrafodelista"/>
              <w:ind w:left="0"/>
              <w:jc w:val="both"/>
              <w:rPr>
                <w:rFonts w:ascii="Verdana" w:hAnsi="Verdana" w:cs="Calibri"/>
                <w:sz w:val="18"/>
                <w:szCs w:val="18"/>
              </w:rPr>
            </w:pPr>
          </w:p>
          <w:p w14:paraId="79C17BF8" w14:textId="77777777" w:rsidR="00B81369" w:rsidRPr="00C26B02" w:rsidRDefault="00B81369" w:rsidP="00892ABC">
            <w:pPr>
              <w:pStyle w:val="Prrafodelista"/>
              <w:ind w:left="0"/>
              <w:jc w:val="both"/>
              <w:rPr>
                <w:rFonts w:ascii="Verdana" w:hAnsi="Verdana" w:cs="Calibri"/>
                <w:b/>
                <w:sz w:val="18"/>
                <w:szCs w:val="18"/>
              </w:rPr>
            </w:pPr>
            <w:r w:rsidRPr="00C26B02">
              <w:rPr>
                <w:rFonts w:ascii="Verdana" w:hAnsi="Verdana" w:cs="Calibri"/>
                <w:b/>
                <w:sz w:val="18"/>
                <w:szCs w:val="18"/>
              </w:rPr>
              <w:t>Iluminación e instalaciones de baja potencia</w:t>
            </w:r>
          </w:p>
          <w:p w14:paraId="0EBDE07E" w14:textId="77777777" w:rsidR="00B81369" w:rsidRPr="00C26B02" w:rsidRDefault="00B81369" w:rsidP="00892ABC">
            <w:pPr>
              <w:pStyle w:val="Prrafodelista"/>
              <w:ind w:left="0"/>
              <w:jc w:val="both"/>
              <w:rPr>
                <w:rFonts w:ascii="Verdana" w:hAnsi="Verdana" w:cs="Calibri"/>
                <w:sz w:val="18"/>
                <w:szCs w:val="18"/>
              </w:rPr>
            </w:pPr>
          </w:p>
          <w:p w14:paraId="2559FDF1"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El Contratista deberá proveer e instalar todos los aparatos de iluminación metálicos para área de procesos, sala de control, sala de máquinas, zonas de carga y descarga de GLP, áreas de circulación de personal, tomas de corriente, cajas de conexiones y soportes incluyendo las requeridas para operación y mantenimiento.</w:t>
            </w:r>
          </w:p>
          <w:p w14:paraId="086FDAEC" w14:textId="77777777" w:rsidR="00B81369" w:rsidRPr="00C26B02" w:rsidRDefault="00B81369" w:rsidP="00892ABC">
            <w:pPr>
              <w:pStyle w:val="Prrafodelista"/>
              <w:ind w:left="0"/>
              <w:jc w:val="both"/>
              <w:rPr>
                <w:rFonts w:ascii="Verdana" w:hAnsi="Verdana" w:cs="Calibri"/>
                <w:sz w:val="18"/>
                <w:szCs w:val="18"/>
              </w:rPr>
            </w:pPr>
          </w:p>
          <w:p w14:paraId="462E5771" w14:textId="77777777" w:rsidR="00B81369" w:rsidRPr="00C26B02" w:rsidRDefault="00B81369" w:rsidP="00892ABC">
            <w:pPr>
              <w:pStyle w:val="Prrafodelista"/>
              <w:ind w:left="0"/>
              <w:jc w:val="both"/>
              <w:rPr>
                <w:rFonts w:ascii="Verdana" w:hAnsi="Verdana" w:cs="Calibri"/>
                <w:b/>
                <w:sz w:val="18"/>
                <w:szCs w:val="18"/>
              </w:rPr>
            </w:pPr>
            <w:r w:rsidRPr="00C26B02">
              <w:rPr>
                <w:rFonts w:ascii="Verdana" w:hAnsi="Verdana" w:cs="Calibri"/>
                <w:b/>
                <w:sz w:val="18"/>
                <w:szCs w:val="18"/>
              </w:rPr>
              <w:t xml:space="preserve">Conductos de cables y bandejas </w:t>
            </w:r>
          </w:p>
          <w:p w14:paraId="7ADD5D5E" w14:textId="77777777" w:rsidR="00B81369" w:rsidRPr="00C26B02" w:rsidRDefault="00B81369" w:rsidP="00892ABC">
            <w:pPr>
              <w:pStyle w:val="Prrafodelista"/>
              <w:ind w:left="0"/>
              <w:jc w:val="both"/>
              <w:rPr>
                <w:rFonts w:ascii="Verdana" w:hAnsi="Verdana" w:cs="Calibri"/>
                <w:sz w:val="18"/>
                <w:szCs w:val="18"/>
              </w:rPr>
            </w:pPr>
          </w:p>
          <w:p w14:paraId="1953DEC1"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 xml:space="preserve">Todos los ductos de cables deben ser </w:t>
            </w:r>
            <w:proofErr w:type="spellStart"/>
            <w:r w:rsidRPr="00C26B02">
              <w:rPr>
                <w:rFonts w:ascii="Verdana" w:hAnsi="Verdana" w:cs="Calibri"/>
                <w:sz w:val="18"/>
                <w:szCs w:val="18"/>
              </w:rPr>
              <w:t>conduit</w:t>
            </w:r>
            <w:proofErr w:type="spellEnd"/>
            <w:r w:rsidRPr="00C26B02">
              <w:rPr>
                <w:rFonts w:ascii="Verdana" w:hAnsi="Verdana" w:cs="Calibri"/>
                <w:sz w:val="18"/>
                <w:szCs w:val="18"/>
              </w:rPr>
              <w:t xml:space="preserve"> metálico de acero galvanizado según norma ANSI C80.1 y bandejas tipo escalera o similar, deberán ser provistos e instalados de acuerdo con las especificaciones aprobadas por el contratante, bandejas de cable / bastidores no se fijará a pasamanos o barras pasamanos. El contratista deberá proveer e instalar todos los cables, bandejas con tapa y accesorios adecuados a las instalaciones eléctricas, control de instrumentos, fuego y gas y sistemas de cableado de telecomunicaciones, de conformidad con las especificaciones.</w:t>
            </w:r>
          </w:p>
          <w:p w14:paraId="4195527A"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El contratista deberá proporcionar y montar los soportes necesarios, para las instalaciones.</w:t>
            </w:r>
          </w:p>
          <w:p w14:paraId="1889ED49" w14:textId="77777777" w:rsidR="00B81369" w:rsidRDefault="00B81369" w:rsidP="00892ABC">
            <w:pPr>
              <w:pStyle w:val="Prrafodelista"/>
              <w:ind w:left="0"/>
              <w:jc w:val="both"/>
              <w:rPr>
                <w:rFonts w:ascii="Verdana" w:hAnsi="Verdana" w:cs="Calibri"/>
                <w:sz w:val="18"/>
                <w:szCs w:val="18"/>
              </w:rPr>
            </w:pPr>
          </w:p>
          <w:p w14:paraId="7E60D09F" w14:textId="77777777" w:rsidR="00B81369" w:rsidRPr="00C26B02" w:rsidRDefault="00B81369" w:rsidP="00892ABC">
            <w:pPr>
              <w:pStyle w:val="Prrafodelista"/>
              <w:ind w:left="0"/>
              <w:jc w:val="both"/>
              <w:rPr>
                <w:rFonts w:ascii="Verdana" w:hAnsi="Verdana" w:cs="Calibri"/>
                <w:b/>
                <w:sz w:val="18"/>
                <w:szCs w:val="18"/>
              </w:rPr>
            </w:pPr>
            <w:r w:rsidRPr="00C26B02">
              <w:rPr>
                <w:rFonts w:ascii="Verdana" w:hAnsi="Verdana" w:cs="Calibri"/>
                <w:b/>
                <w:sz w:val="18"/>
                <w:szCs w:val="18"/>
              </w:rPr>
              <w:t>Instalación de Cables</w:t>
            </w:r>
          </w:p>
          <w:p w14:paraId="6330726C" w14:textId="77777777" w:rsidR="00B81369" w:rsidRPr="00C26B02" w:rsidRDefault="00B81369" w:rsidP="00892ABC">
            <w:pPr>
              <w:pStyle w:val="Prrafodelista"/>
              <w:ind w:left="0"/>
              <w:jc w:val="both"/>
              <w:rPr>
                <w:rFonts w:ascii="Verdana" w:hAnsi="Verdana" w:cs="Calibri"/>
                <w:sz w:val="18"/>
                <w:szCs w:val="18"/>
              </w:rPr>
            </w:pPr>
          </w:p>
          <w:p w14:paraId="54A29371"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El Contratista deberá proveer e instalar los conectores y terminales del sistema de potencia, la iluminación y los cables de puesta a tierra como se describe en las especificaciones de instalación eléctrica y de acuerdo a las normas.</w:t>
            </w:r>
          </w:p>
          <w:p w14:paraId="7BFF39B4" w14:textId="77777777" w:rsidR="00B81369" w:rsidRPr="00C26B02" w:rsidRDefault="00B81369" w:rsidP="00892ABC">
            <w:pPr>
              <w:pStyle w:val="Prrafodelista"/>
              <w:ind w:left="0"/>
              <w:jc w:val="both"/>
              <w:rPr>
                <w:rFonts w:ascii="Verdana" w:hAnsi="Verdana" w:cs="Calibri"/>
                <w:sz w:val="18"/>
                <w:szCs w:val="18"/>
              </w:rPr>
            </w:pPr>
          </w:p>
          <w:p w14:paraId="09559E90" w14:textId="77777777" w:rsidR="00B81369" w:rsidRPr="00C26B02" w:rsidRDefault="00B81369" w:rsidP="00892ABC">
            <w:pPr>
              <w:pStyle w:val="Prrafodelista"/>
              <w:ind w:left="0"/>
              <w:jc w:val="both"/>
              <w:rPr>
                <w:rFonts w:ascii="Verdana" w:hAnsi="Verdana" w:cs="Calibri"/>
                <w:b/>
                <w:sz w:val="18"/>
                <w:szCs w:val="18"/>
              </w:rPr>
            </w:pPr>
            <w:r w:rsidRPr="00C26B02">
              <w:rPr>
                <w:rFonts w:ascii="Verdana" w:hAnsi="Verdana" w:cs="Calibri"/>
                <w:b/>
                <w:sz w:val="18"/>
                <w:szCs w:val="18"/>
              </w:rPr>
              <w:t>Puesta a tierra y descargas atmosféricas</w:t>
            </w:r>
          </w:p>
          <w:p w14:paraId="34B0AAA4" w14:textId="77777777" w:rsidR="00B81369" w:rsidRPr="00C26B02" w:rsidRDefault="00B81369" w:rsidP="00892ABC">
            <w:pPr>
              <w:pStyle w:val="Prrafodelista"/>
              <w:ind w:left="0"/>
              <w:jc w:val="both"/>
              <w:rPr>
                <w:rFonts w:ascii="Verdana" w:hAnsi="Verdana" w:cs="Calibri"/>
                <w:sz w:val="18"/>
                <w:szCs w:val="18"/>
              </w:rPr>
            </w:pPr>
          </w:p>
          <w:p w14:paraId="788F357C" w14:textId="77777777" w:rsidR="00B81369"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El contratista deberá proveer e instalar todos los cables de puesta a tierra, barras de tierra, tomas de tierra y pozos de puesta a tierra de por lo menos ¾ en triangulo y/o pata de ganso.</w:t>
            </w:r>
          </w:p>
          <w:p w14:paraId="2903C312" w14:textId="77777777" w:rsidR="00B81369" w:rsidRPr="00C26B02" w:rsidRDefault="00B81369" w:rsidP="00892ABC">
            <w:pPr>
              <w:pStyle w:val="Prrafodelista"/>
              <w:ind w:left="0"/>
              <w:jc w:val="both"/>
              <w:rPr>
                <w:rFonts w:ascii="Verdana" w:hAnsi="Verdana" w:cs="Calibri"/>
                <w:sz w:val="18"/>
                <w:szCs w:val="18"/>
              </w:rPr>
            </w:pPr>
          </w:p>
          <w:p w14:paraId="105F481C"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Instalación de sistema de protección contra descargas atmosféricas tomando en cuenta la seguridad y protección del personal, de las instalaciones y la reducción de interferencia sobre cables eléctricos y de instrumentación, se empleara pararrayos tipo anti ionizantes incluyendo contadores de descarga.</w:t>
            </w:r>
          </w:p>
          <w:p w14:paraId="325E00FC" w14:textId="77777777" w:rsidR="00B81369" w:rsidRPr="00C26B02" w:rsidRDefault="00B81369" w:rsidP="00892ABC">
            <w:pPr>
              <w:pStyle w:val="Prrafodelista"/>
              <w:ind w:left="0"/>
              <w:jc w:val="both"/>
              <w:rPr>
                <w:rFonts w:ascii="Verdana" w:hAnsi="Verdana" w:cs="Calibri"/>
                <w:sz w:val="18"/>
                <w:szCs w:val="18"/>
              </w:rPr>
            </w:pPr>
          </w:p>
          <w:p w14:paraId="5B58A0D5" w14:textId="77777777" w:rsidR="00B81369" w:rsidRPr="00C26B02" w:rsidRDefault="00B81369" w:rsidP="00892ABC">
            <w:pPr>
              <w:pStyle w:val="Prrafodelista"/>
              <w:ind w:left="0"/>
              <w:jc w:val="both"/>
              <w:rPr>
                <w:rFonts w:ascii="Verdana" w:hAnsi="Verdana" w:cs="Calibri"/>
                <w:b/>
                <w:sz w:val="18"/>
                <w:szCs w:val="18"/>
              </w:rPr>
            </w:pPr>
            <w:proofErr w:type="spellStart"/>
            <w:r w:rsidRPr="00C26B02">
              <w:rPr>
                <w:rFonts w:ascii="Verdana" w:hAnsi="Verdana" w:cs="Calibri"/>
                <w:b/>
                <w:sz w:val="18"/>
                <w:szCs w:val="18"/>
              </w:rPr>
              <w:t>Traceado</w:t>
            </w:r>
            <w:proofErr w:type="spellEnd"/>
            <w:r w:rsidRPr="00C26B02">
              <w:rPr>
                <w:rFonts w:ascii="Verdana" w:hAnsi="Verdana" w:cs="Calibri"/>
                <w:b/>
                <w:sz w:val="18"/>
                <w:szCs w:val="18"/>
              </w:rPr>
              <w:t xml:space="preserve"> eléctrico</w:t>
            </w:r>
          </w:p>
          <w:p w14:paraId="721EEAAF" w14:textId="77777777" w:rsidR="00B81369" w:rsidRPr="00C26B02" w:rsidRDefault="00B81369" w:rsidP="00892ABC">
            <w:pPr>
              <w:pStyle w:val="Prrafodelista"/>
              <w:ind w:left="0"/>
              <w:jc w:val="both"/>
              <w:rPr>
                <w:rFonts w:ascii="Verdana" w:hAnsi="Verdana" w:cs="Calibri"/>
                <w:sz w:val="18"/>
                <w:szCs w:val="18"/>
              </w:rPr>
            </w:pPr>
          </w:p>
          <w:p w14:paraId="271E3D94"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 xml:space="preserve">El contratista deberá instalar todo el </w:t>
            </w:r>
            <w:proofErr w:type="spellStart"/>
            <w:r w:rsidRPr="00C26B02">
              <w:rPr>
                <w:rFonts w:ascii="Verdana" w:hAnsi="Verdana" w:cs="Calibri"/>
                <w:sz w:val="18"/>
                <w:szCs w:val="18"/>
              </w:rPr>
              <w:t>traceado</w:t>
            </w:r>
            <w:proofErr w:type="spellEnd"/>
            <w:r w:rsidRPr="00C26B02">
              <w:rPr>
                <w:rFonts w:ascii="Verdana" w:hAnsi="Verdana" w:cs="Calibri"/>
                <w:sz w:val="18"/>
                <w:szCs w:val="18"/>
              </w:rPr>
              <w:t xml:space="preserve"> eléctrico de equipos, tuberías, instrumentación incluyendo las cajas de conexiones, termostatos, etc., según sea necesario por las especificaciones de ingeniería y recomendaciones de fabricantes a solicitud del contratante sin afectar el alcance del contrato.</w:t>
            </w:r>
          </w:p>
          <w:p w14:paraId="4E2D0FEF" w14:textId="77777777" w:rsidR="00B81369" w:rsidRPr="00C26B02" w:rsidRDefault="00B81369" w:rsidP="00892ABC">
            <w:pPr>
              <w:pStyle w:val="Prrafodelista"/>
              <w:ind w:left="0"/>
              <w:jc w:val="both"/>
              <w:rPr>
                <w:rFonts w:ascii="Verdana" w:hAnsi="Verdana" w:cs="Calibri"/>
                <w:sz w:val="18"/>
                <w:szCs w:val="18"/>
              </w:rPr>
            </w:pPr>
          </w:p>
          <w:p w14:paraId="31C9345E" w14:textId="77777777" w:rsidR="00B81369" w:rsidRPr="00C26B02" w:rsidRDefault="00B81369" w:rsidP="00892ABC">
            <w:pPr>
              <w:pStyle w:val="Prrafodelista"/>
              <w:ind w:left="0"/>
              <w:jc w:val="both"/>
              <w:rPr>
                <w:rFonts w:ascii="Verdana" w:hAnsi="Verdana" w:cs="Calibri"/>
                <w:b/>
                <w:sz w:val="18"/>
                <w:szCs w:val="18"/>
              </w:rPr>
            </w:pPr>
            <w:r w:rsidRPr="00C26B02">
              <w:rPr>
                <w:rFonts w:ascii="Verdana" w:hAnsi="Verdana" w:cs="Calibri"/>
                <w:b/>
                <w:sz w:val="18"/>
                <w:szCs w:val="18"/>
              </w:rPr>
              <w:t>Inspección y pruebas</w:t>
            </w:r>
          </w:p>
          <w:p w14:paraId="0EEACD3F" w14:textId="77777777" w:rsidR="00B81369" w:rsidRPr="00C26B02" w:rsidRDefault="00B81369" w:rsidP="00892ABC">
            <w:pPr>
              <w:pStyle w:val="Prrafodelista"/>
              <w:ind w:left="0"/>
              <w:jc w:val="both"/>
              <w:rPr>
                <w:rFonts w:ascii="Verdana" w:hAnsi="Verdana" w:cs="Calibri"/>
                <w:sz w:val="18"/>
                <w:szCs w:val="18"/>
              </w:rPr>
            </w:pPr>
          </w:p>
          <w:p w14:paraId="60D0AE38" w14:textId="77777777" w:rsidR="00B81369"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 xml:space="preserve">El contratista realizará inspecciones, pruebas pre comisionado, comisionado de la obra puesta en marcha y facilitará potencia temporaria y asistencia para permitir la inspección de los equipos e </w:t>
            </w:r>
            <w:r w:rsidRPr="00C26B02">
              <w:rPr>
                <w:rFonts w:ascii="Verdana" w:hAnsi="Verdana" w:cs="Calibri"/>
                <w:sz w:val="18"/>
                <w:szCs w:val="18"/>
              </w:rPr>
              <w:lastRenderedPageBreak/>
              <w:t>instalaciones.</w:t>
            </w:r>
          </w:p>
          <w:p w14:paraId="31D88C6D" w14:textId="77777777" w:rsidR="00D5045E" w:rsidRDefault="00D5045E" w:rsidP="00892ABC">
            <w:pPr>
              <w:pStyle w:val="Prrafodelista"/>
              <w:ind w:left="0"/>
              <w:jc w:val="both"/>
              <w:rPr>
                <w:rFonts w:ascii="Verdana" w:hAnsi="Verdana" w:cs="Calibri"/>
                <w:sz w:val="18"/>
                <w:szCs w:val="18"/>
              </w:rPr>
            </w:pPr>
          </w:p>
          <w:p w14:paraId="0313D54C" w14:textId="77777777" w:rsidR="00B81369" w:rsidRPr="00C26B02" w:rsidRDefault="00B81369" w:rsidP="00174131">
            <w:pPr>
              <w:pStyle w:val="Prrafodelista"/>
              <w:numPr>
                <w:ilvl w:val="1"/>
                <w:numId w:val="68"/>
              </w:numPr>
              <w:jc w:val="both"/>
              <w:rPr>
                <w:rFonts w:ascii="Verdana" w:hAnsi="Verdana" w:cs="Calibri"/>
                <w:b/>
                <w:sz w:val="18"/>
                <w:szCs w:val="18"/>
              </w:rPr>
            </w:pPr>
            <w:bookmarkStart w:id="74" w:name="_Toc445474253"/>
            <w:r w:rsidRPr="00C26B02">
              <w:rPr>
                <w:rFonts w:ascii="Verdana" w:hAnsi="Verdana" w:cs="Calibri"/>
                <w:b/>
                <w:sz w:val="18"/>
                <w:szCs w:val="18"/>
              </w:rPr>
              <w:t>PRECOMISIONADO</w:t>
            </w:r>
            <w:bookmarkEnd w:id="74"/>
          </w:p>
          <w:p w14:paraId="2AEA740A" w14:textId="77777777" w:rsidR="00B81369" w:rsidRPr="00C26B02" w:rsidRDefault="00B81369" w:rsidP="00892ABC">
            <w:pPr>
              <w:pStyle w:val="Prrafodelista"/>
              <w:ind w:left="0"/>
              <w:jc w:val="both"/>
              <w:rPr>
                <w:rFonts w:ascii="Verdana" w:hAnsi="Verdana" w:cs="Calibri"/>
                <w:sz w:val="18"/>
                <w:szCs w:val="18"/>
              </w:rPr>
            </w:pPr>
          </w:p>
          <w:p w14:paraId="7F727CA5"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Se encuentran dentro del alcance del contratista las actividades de pre comisionado, comisionado y puesta en marcha. Todas las actividades del pre comisionado, sin excepción alguna, deben realizarse en el lugar del proyecto, no permitiéndose bajo ninguna circunstancias que actividades de pre comisionado se realicen en fábrica u otro lugar del proveedor o contratista.</w:t>
            </w:r>
          </w:p>
          <w:p w14:paraId="6624D50D" w14:textId="77777777" w:rsidR="00B81369" w:rsidRPr="00C26B02" w:rsidRDefault="00B81369" w:rsidP="00892ABC">
            <w:pPr>
              <w:pStyle w:val="Prrafodelista"/>
              <w:ind w:left="0"/>
              <w:jc w:val="both"/>
              <w:rPr>
                <w:rFonts w:ascii="Verdana" w:hAnsi="Verdana" w:cs="Calibri"/>
                <w:sz w:val="18"/>
                <w:szCs w:val="18"/>
              </w:rPr>
            </w:pPr>
          </w:p>
          <w:p w14:paraId="2E0E5187"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El contratista tiene toda la responsabilidad de conseguir toda la documentación e información para el correcto desarrollo de las actividades de Pre comisionado.</w:t>
            </w:r>
          </w:p>
          <w:p w14:paraId="765A80E8" w14:textId="77777777" w:rsidR="00B81369" w:rsidRPr="00C26B02" w:rsidRDefault="00B81369" w:rsidP="00892ABC">
            <w:pPr>
              <w:pStyle w:val="Prrafodelista"/>
              <w:ind w:left="0"/>
              <w:jc w:val="both"/>
              <w:rPr>
                <w:rFonts w:ascii="Verdana" w:hAnsi="Verdana" w:cs="Calibri"/>
                <w:sz w:val="18"/>
                <w:szCs w:val="18"/>
              </w:rPr>
            </w:pPr>
          </w:p>
          <w:p w14:paraId="09102E75"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 xml:space="preserve">El pre comisionado será organizado por cada sistema o sub-sistema siguiendo una secuencia aprobada previamente por el contratante. </w:t>
            </w:r>
          </w:p>
          <w:p w14:paraId="4CD300D1" w14:textId="77777777" w:rsidR="00B81369" w:rsidRPr="00C26B02" w:rsidRDefault="00B81369" w:rsidP="00892ABC">
            <w:pPr>
              <w:pStyle w:val="Prrafodelista"/>
              <w:ind w:left="0"/>
              <w:jc w:val="both"/>
              <w:rPr>
                <w:rFonts w:ascii="Verdana" w:hAnsi="Verdana" w:cs="Calibri"/>
                <w:sz w:val="18"/>
                <w:szCs w:val="18"/>
              </w:rPr>
            </w:pPr>
          </w:p>
          <w:p w14:paraId="55D3223F"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 xml:space="preserve">La preparación del pre comisionado comenzará en la fase de ingeniería, junto con la preparación del comisionado y la puesta en marcha, de las plantas de engarrafado e incluirá la preparación de la documentación requerida. Las responsabilidades del contratista para el pre comisionado incluirán: </w:t>
            </w:r>
          </w:p>
          <w:p w14:paraId="1FD5C04D" w14:textId="77777777" w:rsidR="00B81369" w:rsidRPr="00C26B02" w:rsidRDefault="00B81369" w:rsidP="00892ABC">
            <w:pPr>
              <w:pStyle w:val="Prrafodelista"/>
              <w:ind w:left="0"/>
              <w:jc w:val="both"/>
              <w:rPr>
                <w:rFonts w:ascii="Verdana" w:hAnsi="Verdana" w:cs="Calibri"/>
                <w:sz w:val="18"/>
                <w:szCs w:val="18"/>
              </w:rPr>
            </w:pPr>
          </w:p>
          <w:p w14:paraId="663F15A6" w14:textId="77777777" w:rsidR="00B81369" w:rsidRPr="00C26B02" w:rsidRDefault="00B81369" w:rsidP="00174131">
            <w:pPr>
              <w:pStyle w:val="Prrafodelista"/>
              <w:numPr>
                <w:ilvl w:val="0"/>
                <w:numId w:val="60"/>
              </w:numPr>
              <w:jc w:val="both"/>
              <w:rPr>
                <w:rFonts w:ascii="Verdana" w:hAnsi="Verdana" w:cs="Calibri"/>
                <w:sz w:val="18"/>
                <w:szCs w:val="18"/>
              </w:rPr>
            </w:pPr>
            <w:r w:rsidRPr="00C26B02">
              <w:rPr>
                <w:rFonts w:ascii="Verdana" w:hAnsi="Verdana" w:cs="Calibri"/>
                <w:sz w:val="18"/>
                <w:szCs w:val="18"/>
              </w:rPr>
              <w:t>Proporcionar un equipo de personal experimentado y calificado.</w:t>
            </w:r>
          </w:p>
          <w:p w14:paraId="1D2E6CAE" w14:textId="77777777" w:rsidR="00B81369" w:rsidRPr="00C26B02" w:rsidRDefault="00B81369" w:rsidP="00174131">
            <w:pPr>
              <w:pStyle w:val="Prrafodelista"/>
              <w:numPr>
                <w:ilvl w:val="0"/>
                <w:numId w:val="60"/>
              </w:numPr>
              <w:jc w:val="both"/>
              <w:rPr>
                <w:rFonts w:ascii="Verdana" w:hAnsi="Verdana" w:cs="Calibri"/>
                <w:sz w:val="18"/>
                <w:szCs w:val="18"/>
              </w:rPr>
            </w:pPr>
            <w:r w:rsidRPr="00C26B02">
              <w:rPr>
                <w:rFonts w:ascii="Verdana" w:hAnsi="Verdana" w:cs="Calibri"/>
                <w:sz w:val="18"/>
                <w:szCs w:val="18"/>
              </w:rPr>
              <w:t>Preparación de planes y procedimientos.</w:t>
            </w:r>
          </w:p>
          <w:p w14:paraId="190C0DDB" w14:textId="77777777" w:rsidR="00B81369" w:rsidRPr="00C26B02" w:rsidRDefault="00B81369" w:rsidP="00174131">
            <w:pPr>
              <w:pStyle w:val="Prrafodelista"/>
              <w:numPr>
                <w:ilvl w:val="0"/>
                <w:numId w:val="60"/>
              </w:numPr>
              <w:jc w:val="both"/>
              <w:rPr>
                <w:rFonts w:ascii="Verdana" w:hAnsi="Verdana" w:cs="Calibri"/>
                <w:sz w:val="18"/>
                <w:szCs w:val="18"/>
              </w:rPr>
            </w:pPr>
            <w:r w:rsidRPr="00C26B02">
              <w:rPr>
                <w:rFonts w:ascii="Verdana" w:hAnsi="Verdana" w:cs="Calibri"/>
                <w:sz w:val="18"/>
                <w:szCs w:val="18"/>
              </w:rPr>
              <w:t xml:space="preserve">Proporcionar equipos, piezas de repuesto, insumos, materiales y otros. </w:t>
            </w:r>
          </w:p>
          <w:p w14:paraId="7E7C3856" w14:textId="77777777" w:rsidR="00B81369" w:rsidRPr="00C26B02" w:rsidRDefault="00B81369" w:rsidP="00892ABC">
            <w:pPr>
              <w:pStyle w:val="Prrafodelista"/>
              <w:ind w:left="0"/>
              <w:jc w:val="both"/>
              <w:rPr>
                <w:rFonts w:ascii="Verdana" w:hAnsi="Verdana" w:cs="Calibri"/>
                <w:sz w:val="18"/>
                <w:szCs w:val="18"/>
              </w:rPr>
            </w:pPr>
          </w:p>
          <w:p w14:paraId="7E8A3AC4"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 xml:space="preserve">Las actividades de pre comisionado, para las plantas de engarrafado: </w:t>
            </w:r>
          </w:p>
          <w:p w14:paraId="17FD7767" w14:textId="77777777" w:rsidR="00B81369" w:rsidRPr="00C26B02" w:rsidRDefault="00B81369" w:rsidP="00892ABC">
            <w:pPr>
              <w:pStyle w:val="Prrafodelista"/>
              <w:ind w:left="0"/>
              <w:jc w:val="both"/>
              <w:rPr>
                <w:rFonts w:ascii="Verdana" w:hAnsi="Verdana" w:cs="Calibri"/>
                <w:sz w:val="18"/>
                <w:szCs w:val="18"/>
              </w:rPr>
            </w:pPr>
          </w:p>
          <w:p w14:paraId="71DA6A2E" w14:textId="77777777" w:rsidR="00B81369" w:rsidRPr="00C26B02" w:rsidRDefault="00B81369" w:rsidP="00892ABC">
            <w:pPr>
              <w:pStyle w:val="Prrafodelista"/>
              <w:ind w:left="0"/>
              <w:jc w:val="both"/>
              <w:rPr>
                <w:rFonts w:ascii="Verdana" w:hAnsi="Verdana" w:cs="Calibri"/>
                <w:sz w:val="18"/>
                <w:szCs w:val="18"/>
                <w:u w:val="single"/>
              </w:rPr>
            </w:pPr>
            <w:r w:rsidRPr="00C26B02">
              <w:rPr>
                <w:rFonts w:ascii="Verdana" w:hAnsi="Verdana" w:cs="Calibri"/>
                <w:sz w:val="18"/>
                <w:szCs w:val="18"/>
                <w:u w:val="single"/>
              </w:rPr>
              <w:t>Actividades del área mecánica deben incluir sin ser limitativas:</w:t>
            </w:r>
          </w:p>
          <w:p w14:paraId="632856A7" w14:textId="77777777" w:rsidR="00B81369" w:rsidRPr="00C26B02" w:rsidRDefault="00B81369" w:rsidP="00892ABC">
            <w:pPr>
              <w:pStyle w:val="Prrafodelista"/>
              <w:ind w:left="0"/>
              <w:jc w:val="both"/>
              <w:rPr>
                <w:rFonts w:ascii="Verdana" w:hAnsi="Verdana" w:cs="Calibri"/>
                <w:sz w:val="18"/>
                <w:szCs w:val="18"/>
              </w:rPr>
            </w:pPr>
          </w:p>
          <w:p w14:paraId="1D912CE5" w14:textId="77777777" w:rsidR="00B81369" w:rsidRPr="00C26B02" w:rsidRDefault="00B81369" w:rsidP="00174131">
            <w:pPr>
              <w:pStyle w:val="Prrafodelista"/>
              <w:numPr>
                <w:ilvl w:val="0"/>
                <w:numId w:val="61"/>
              </w:numPr>
              <w:jc w:val="both"/>
              <w:rPr>
                <w:rFonts w:ascii="Verdana" w:hAnsi="Verdana" w:cs="Calibri"/>
                <w:sz w:val="18"/>
                <w:szCs w:val="18"/>
              </w:rPr>
            </w:pPr>
            <w:r w:rsidRPr="00C26B02">
              <w:rPr>
                <w:rFonts w:ascii="Verdana" w:hAnsi="Verdana" w:cs="Calibri"/>
                <w:sz w:val="18"/>
                <w:szCs w:val="18"/>
              </w:rPr>
              <w:t>Limpieza mecánica de todas las líneas y equipos de la planta.</w:t>
            </w:r>
          </w:p>
          <w:p w14:paraId="65741A11" w14:textId="77777777" w:rsidR="00B81369" w:rsidRPr="00C26B02" w:rsidRDefault="00B81369" w:rsidP="00174131">
            <w:pPr>
              <w:pStyle w:val="Prrafodelista"/>
              <w:numPr>
                <w:ilvl w:val="0"/>
                <w:numId w:val="61"/>
              </w:numPr>
              <w:jc w:val="both"/>
              <w:rPr>
                <w:rFonts w:ascii="Verdana" w:hAnsi="Verdana" w:cs="Calibri"/>
                <w:sz w:val="18"/>
                <w:szCs w:val="18"/>
              </w:rPr>
            </w:pPr>
            <w:r w:rsidRPr="00C26B02">
              <w:rPr>
                <w:rFonts w:ascii="Verdana" w:hAnsi="Verdana" w:cs="Calibri"/>
                <w:sz w:val="18"/>
                <w:szCs w:val="18"/>
              </w:rPr>
              <w:t>Pruebas de timbrado de las válvulas de seguridad.</w:t>
            </w:r>
          </w:p>
          <w:p w14:paraId="3218E5F4" w14:textId="77777777" w:rsidR="00B81369" w:rsidRPr="00C26B02" w:rsidRDefault="00B81369" w:rsidP="00174131">
            <w:pPr>
              <w:pStyle w:val="Prrafodelista"/>
              <w:numPr>
                <w:ilvl w:val="0"/>
                <w:numId w:val="61"/>
              </w:numPr>
              <w:jc w:val="both"/>
              <w:rPr>
                <w:rFonts w:ascii="Verdana" w:hAnsi="Verdana" w:cs="Calibri"/>
                <w:sz w:val="18"/>
                <w:szCs w:val="18"/>
              </w:rPr>
            </w:pPr>
            <w:r w:rsidRPr="00C26B02">
              <w:rPr>
                <w:rFonts w:ascii="Verdana" w:hAnsi="Verdana" w:cs="Calibri"/>
                <w:sz w:val="18"/>
                <w:szCs w:val="18"/>
              </w:rPr>
              <w:t>Test de presión de las líneas.</w:t>
            </w:r>
          </w:p>
          <w:p w14:paraId="003A8B13" w14:textId="77777777" w:rsidR="00B81369" w:rsidRPr="00C26B02" w:rsidRDefault="00B81369" w:rsidP="00174131">
            <w:pPr>
              <w:pStyle w:val="Prrafodelista"/>
              <w:numPr>
                <w:ilvl w:val="0"/>
                <w:numId w:val="61"/>
              </w:numPr>
              <w:jc w:val="both"/>
              <w:rPr>
                <w:rFonts w:ascii="Verdana" w:hAnsi="Verdana" w:cs="Calibri"/>
                <w:sz w:val="18"/>
                <w:szCs w:val="18"/>
              </w:rPr>
            </w:pPr>
            <w:proofErr w:type="spellStart"/>
            <w:r w:rsidRPr="00C26B02">
              <w:rPr>
                <w:rFonts w:ascii="Verdana" w:hAnsi="Verdana" w:cs="Calibri"/>
                <w:sz w:val="18"/>
                <w:szCs w:val="18"/>
              </w:rPr>
              <w:t>Inertizado</w:t>
            </w:r>
            <w:proofErr w:type="spellEnd"/>
            <w:r w:rsidRPr="00C26B02">
              <w:rPr>
                <w:rFonts w:ascii="Verdana" w:hAnsi="Verdana" w:cs="Calibri"/>
                <w:sz w:val="18"/>
                <w:szCs w:val="18"/>
              </w:rPr>
              <w:t xml:space="preserve"> y estanqueidad de las líneas y equipos de las plantas.</w:t>
            </w:r>
          </w:p>
          <w:p w14:paraId="60F60BAD" w14:textId="77777777" w:rsidR="00B81369" w:rsidRPr="00C26B02" w:rsidRDefault="00B81369" w:rsidP="00174131">
            <w:pPr>
              <w:pStyle w:val="Prrafodelista"/>
              <w:numPr>
                <w:ilvl w:val="0"/>
                <w:numId w:val="61"/>
              </w:numPr>
              <w:jc w:val="both"/>
              <w:rPr>
                <w:rFonts w:ascii="Verdana" w:hAnsi="Verdana" w:cs="Calibri"/>
                <w:sz w:val="18"/>
                <w:szCs w:val="18"/>
              </w:rPr>
            </w:pPr>
            <w:r w:rsidRPr="00C26B02">
              <w:rPr>
                <w:rFonts w:ascii="Verdana" w:hAnsi="Verdana" w:cs="Calibri"/>
                <w:sz w:val="18"/>
                <w:szCs w:val="18"/>
              </w:rPr>
              <w:t xml:space="preserve">Pintado y recubrimiento de las líneas y soportes. </w:t>
            </w:r>
          </w:p>
          <w:p w14:paraId="5A2AD965" w14:textId="77777777" w:rsidR="00B81369" w:rsidRPr="00C26B02" w:rsidRDefault="00B81369" w:rsidP="00174131">
            <w:pPr>
              <w:pStyle w:val="Prrafodelista"/>
              <w:numPr>
                <w:ilvl w:val="0"/>
                <w:numId w:val="61"/>
              </w:numPr>
              <w:jc w:val="both"/>
              <w:rPr>
                <w:rFonts w:ascii="Verdana" w:hAnsi="Verdana" w:cs="Calibri"/>
                <w:sz w:val="18"/>
                <w:szCs w:val="18"/>
              </w:rPr>
            </w:pPr>
            <w:r w:rsidRPr="00C26B02">
              <w:rPr>
                <w:rFonts w:ascii="Verdana" w:hAnsi="Verdana" w:cs="Calibri"/>
                <w:sz w:val="18"/>
                <w:szCs w:val="18"/>
              </w:rPr>
              <w:t>Chequeos de conformidad sistemáticos llevados a cabo en cada parte, o paquete, de equipamiento o componente, tales como manómetros, motores, cables, para verificar visualmente la condición del equipamiento, la calidad de la instalación, el cumplimiento de planos y especificaciones, instrucciones del/los fabricante/s, reglas de seguridad, códigos, estándares, y buenas prácticas de ingeniería y construcción.</w:t>
            </w:r>
          </w:p>
          <w:p w14:paraId="38E2CEFC" w14:textId="77777777" w:rsidR="00B81369" w:rsidRPr="00C26B02" w:rsidRDefault="00B81369" w:rsidP="00174131">
            <w:pPr>
              <w:pStyle w:val="Prrafodelista"/>
              <w:numPr>
                <w:ilvl w:val="0"/>
                <w:numId w:val="61"/>
              </w:numPr>
              <w:jc w:val="both"/>
              <w:rPr>
                <w:rFonts w:ascii="Verdana" w:hAnsi="Verdana" w:cs="Calibri"/>
                <w:sz w:val="18"/>
                <w:szCs w:val="18"/>
              </w:rPr>
            </w:pPr>
            <w:r w:rsidRPr="00C26B02">
              <w:rPr>
                <w:rFonts w:ascii="Verdana" w:hAnsi="Verdana" w:cs="Calibri"/>
                <w:sz w:val="18"/>
                <w:szCs w:val="18"/>
              </w:rPr>
              <w:t>Soplado y secado con gas inerte de las líneas.</w:t>
            </w:r>
          </w:p>
          <w:p w14:paraId="702B6479" w14:textId="77777777" w:rsidR="00B81369" w:rsidRPr="00C26B02" w:rsidRDefault="00B81369" w:rsidP="00174131">
            <w:pPr>
              <w:pStyle w:val="Prrafodelista"/>
              <w:numPr>
                <w:ilvl w:val="0"/>
                <w:numId w:val="61"/>
              </w:numPr>
              <w:jc w:val="both"/>
              <w:rPr>
                <w:rFonts w:ascii="Verdana" w:hAnsi="Verdana" w:cs="Calibri"/>
                <w:sz w:val="18"/>
                <w:szCs w:val="18"/>
              </w:rPr>
            </w:pPr>
            <w:r w:rsidRPr="00C26B02">
              <w:rPr>
                <w:rFonts w:ascii="Verdana" w:hAnsi="Verdana" w:cs="Calibri"/>
                <w:sz w:val="18"/>
                <w:szCs w:val="18"/>
              </w:rPr>
              <w:t>Otros que sean requeridos.</w:t>
            </w:r>
          </w:p>
          <w:p w14:paraId="4BBA685F" w14:textId="77777777" w:rsidR="00B81369" w:rsidRPr="00C26B02" w:rsidRDefault="00B81369" w:rsidP="00892ABC">
            <w:pPr>
              <w:pStyle w:val="Prrafodelista"/>
              <w:ind w:left="0"/>
              <w:jc w:val="both"/>
              <w:rPr>
                <w:rFonts w:ascii="Verdana" w:hAnsi="Verdana" w:cs="Calibri"/>
                <w:sz w:val="18"/>
                <w:szCs w:val="18"/>
              </w:rPr>
            </w:pPr>
          </w:p>
          <w:p w14:paraId="4942EC70" w14:textId="77777777" w:rsidR="00B81369" w:rsidRPr="00C26B02" w:rsidRDefault="00B81369" w:rsidP="00892ABC">
            <w:pPr>
              <w:pStyle w:val="Prrafodelista"/>
              <w:ind w:left="0"/>
              <w:jc w:val="both"/>
              <w:rPr>
                <w:rFonts w:ascii="Verdana" w:hAnsi="Verdana" w:cs="Calibri"/>
                <w:sz w:val="18"/>
                <w:szCs w:val="18"/>
                <w:u w:val="single"/>
              </w:rPr>
            </w:pPr>
            <w:r w:rsidRPr="00C26B02">
              <w:rPr>
                <w:rFonts w:ascii="Verdana" w:hAnsi="Verdana" w:cs="Calibri"/>
                <w:sz w:val="18"/>
                <w:szCs w:val="18"/>
                <w:u w:val="single"/>
              </w:rPr>
              <w:t>Actividades del área eléctrica, sin ser limitativas.</w:t>
            </w:r>
          </w:p>
          <w:p w14:paraId="27755C0E" w14:textId="77777777" w:rsidR="00B81369" w:rsidRPr="00C26B02" w:rsidRDefault="00B81369" w:rsidP="00892ABC">
            <w:pPr>
              <w:pStyle w:val="Prrafodelista"/>
              <w:ind w:left="0"/>
              <w:jc w:val="both"/>
              <w:rPr>
                <w:rFonts w:ascii="Verdana" w:hAnsi="Verdana" w:cs="Calibri"/>
                <w:sz w:val="18"/>
                <w:szCs w:val="18"/>
              </w:rPr>
            </w:pPr>
          </w:p>
          <w:p w14:paraId="5C5956FB" w14:textId="77777777" w:rsidR="00B81369" w:rsidRPr="00C26B02" w:rsidRDefault="00B81369" w:rsidP="00174131">
            <w:pPr>
              <w:pStyle w:val="Prrafodelista"/>
              <w:numPr>
                <w:ilvl w:val="0"/>
                <w:numId w:val="62"/>
              </w:numPr>
              <w:jc w:val="both"/>
              <w:rPr>
                <w:rFonts w:ascii="Verdana" w:hAnsi="Verdana" w:cs="Calibri"/>
                <w:sz w:val="18"/>
                <w:szCs w:val="18"/>
              </w:rPr>
            </w:pPr>
            <w:r w:rsidRPr="00C26B02">
              <w:rPr>
                <w:rFonts w:ascii="Verdana" w:hAnsi="Verdana" w:cs="Calibri"/>
                <w:sz w:val="18"/>
                <w:szCs w:val="18"/>
              </w:rPr>
              <w:t xml:space="preserve">Verificación de </w:t>
            </w:r>
            <w:proofErr w:type="spellStart"/>
            <w:r w:rsidRPr="00C26B02">
              <w:rPr>
                <w:rFonts w:ascii="Verdana" w:hAnsi="Verdana" w:cs="Calibri"/>
                <w:sz w:val="18"/>
                <w:szCs w:val="18"/>
              </w:rPr>
              <w:t>aterramieniento</w:t>
            </w:r>
            <w:proofErr w:type="spellEnd"/>
            <w:r w:rsidRPr="00C26B02">
              <w:rPr>
                <w:rFonts w:ascii="Verdana" w:hAnsi="Verdana" w:cs="Calibri"/>
                <w:sz w:val="18"/>
                <w:szCs w:val="18"/>
              </w:rPr>
              <w:t xml:space="preserve"> de los equipos.</w:t>
            </w:r>
          </w:p>
          <w:p w14:paraId="6A6AC97A" w14:textId="77777777" w:rsidR="00B81369" w:rsidRPr="00C26B02" w:rsidRDefault="00B81369" w:rsidP="00174131">
            <w:pPr>
              <w:pStyle w:val="Prrafodelista"/>
              <w:numPr>
                <w:ilvl w:val="0"/>
                <w:numId w:val="62"/>
              </w:numPr>
              <w:jc w:val="both"/>
              <w:rPr>
                <w:rFonts w:ascii="Verdana" w:hAnsi="Verdana" w:cs="Calibri"/>
                <w:sz w:val="18"/>
                <w:szCs w:val="18"/>
              </w:rPr>
            </w:pPr>
            <w:r w:rsidRPr="00C26B02">
              <w:rPr>
                <w:rFonts w:ascii="Verdana" w:hAnsi="Verdana" w:cs="Calibri"/>
                <w:sz w:val="18"/>
                <w:szCs w:val="18"/>
              </w:rPr>
              <w:t>Test de continuidad de los cables eléctricos.</w:t>
            </w:r>
          </w:p>
          <w:p w14:paraId="1DC0358C" w14:textId="77777777" w:rsidR="00B81369" w:rsidRPr="00C26B02" w:rsidRDefault="00B81369" w:rsidP="00174131">
            <w:pPr>
              <w:pStyle w:val="Prrafodelista"/>
              <w:numPr>
                <w:ilvl w:val="0"/>
                <w:numId w:val="62"/>
              </w:numPr>
              <w:jc w:val="both"/>
              <w:rPr>
                <w:rFonts w:ascii="Verdana" w:hAnsi="Verdana" w:cs="Calibri"/>
                <w:sz w:val="18"/>
                <w:szCs w:val="18"/>
              </w:rPr>
            </w:pPr>
            <w:r w:rsidRPr="00C26B02">
              <w:rPr>
                <w:rFonts w:ascii="Verdana" w:hAnsi="Verdana" w:cs="Calibri"/>
                <w:sz w:val="18"/>
                <w:szCs w:val="18"/>
              </w:rPr>
              <w:t>Verificación de energizado de los motores de las bombas y compresores.</w:t>
            </w:r>
          </w:p>
          <w:p w14:paraId="71D308BC" w14:textId="77777777" w:rsidR="00B81369" w:rsidRPr="00C26B02" w:rsidRDefault="00B81369" w:rsidP="00174131">
            <w:pPr>
              <w:pStyle w:val="Prrafodelista"/>
              <w:numPr>
                <w:ilvl w:val="0"/>
                <w:numId w:val="62"/>
              </w:numPr>
              <w:jc w:val="both"/>
              <w:rPr>
                <w:rFonts w:ascii="Verdana" w:hAnsi="Verdana" w:cs="Calibri"/>
                <w:sz w:val="18"/>
                <w:szCs w:val="18"/>
              </w:rPr>
            </w:pPr>
            <w:r w:rsidRPr="00C26B02">
              <w:rPr>
                <w:rFonts w:ascii="Verdana" w:hAnsi="Verdana" w:cs="Calibri"/>
                <w:sz w:val="18"/>
                <w:szCs w:val="18"/>
              </w:rPr>
              <w:t>Comprobación de uniones atornilladas.</w:t>
            </w:r>
          </w:p>
          <w:p w14:paraId="4802FC13" w14:textId="77777777" w:rsidR="00B81369" w:rsidRPr="00C26B02" w:rsidRDefault="00B81369" w:rsidP="00174131">
            <w:pPr>
              <w:pStyle w:val="Prrafodelista"/>
              <w:numPr>
                <w:ilvl w:val="0"/>
                <w:numId w:val="62"/>
              </w:numPr>
              <w:jc w:val="both"/>
              <w:rPr>
                <w:rFonts w:ascii="Verdana" w:hAnsi="Verdana" w:cs="Calibri"/>
                <w:sz w:val="18"/>
                <w:szCs w:val="18"/>
              </w:rPr>
            </w:pPr>
            <w:r w:rsidRPr="00C26B02">
              <w:rPr>
                <w:rFonts w:ascii="Verdana" w:hAnsi="Verdana" w:cs="Calibri"/>
                <w:sz w:val="18"/>
                <w:szCs w:val="18"/>
              </w:rPr>
              <w:t>Comprobación del alumbrado.</w:t>
            </w:r>
          </w:p>
          <w:p w14:paraId="358D2E68" w14:textId="77777777" w:rsidR="00B81369" w:rsidRPr="00C26B02" w:rsidRDefault="00B81369" w:rsidP="00174131">
            <w:pPr>
              <w:pStyle w:val="Prrafodelista"/>
              <w:numPr>
                <w:ilvl w:val="0"/>
                <w:numId w:val="62"/>
              </w:numPr>
              <w:jc w:val="both"/>
              <w:rPr>
                <w:rFonts w:ascii="Verdana" w:hAnsi="Verdana" w:cs="Calibri"/>
                <w:sz w:val="18"/>
                <w:szCs w:val="18"/>
              </w:rPr>
            </w:pPr>
            <w:r w:rsidRPr="00C26B02">
              <w:rPr>
                <w:rFonts w:ascii="Verdana" w:hAnsi="Verdana" w:cs="Calibri"/>
                <w:sz w:val="18"/>
                <w:szCs w:val="18"/>
              </w:rPr>
              <w:t>Pruebas de los transformadores, disyuntores, seccionadores, sistema de energía segura (UPS), cuadros eléctricos, etc.</w:t>
            </w:r>
          </w:p>
          <w:p w14:paraId="043A2CE4" w14:textId="77777777" w:rsidR="00B81369" w:rsidRPr="00C26B02" w:rsidRDefault="00B81369" w:rsidP="00174131">
            <w:pPr>
              <w:pStyle w:val="Prrafodelista"/>
              <w:numPr>
                <w:ilvl w:val="0"/>
                <w:numId w:val="62"/>
              </w:numPr>
              <w:jc w:val="both"/>
              <w:rPr>
                <w:rFonts w:ascii="Verdana" w:hAnsi="Verdana" w:cs="Calibri"/>
                <w:sz w:val="18"/>
                <w:szCs w:val="18"/>
              </w:rPr>
            </w:pPr>
            <w:r w:rsidRPr="00C26B02">
              <w:rPr>
                <w:rFonts w:ascii="Verdana" w:hAnsi="Verdana" w:cs="Calibri"/>
                <w:sz w:val="18"/>
                <w:szCs w:val="18"/>
              </w:rPr>
              <w:t>Otros que sean requeridos.</w:t>
            </w:r>
          </w:p>
          <w:p w14:paraId="46D8E9E4" w14:textId="77777777" w:rsidR="00B81369" w:rsidRPr="00C26B02" w:rsidRDefault="00B81369" w:rsidP="00892ABC">
            <w:pPr>
              <w:pStyle w:val="Prrafodelista"/>
              <w:ind w:left="0"/>
              <w:jc w:val="both"/>
              <w:rPr>
                <w:rFonts w:ascii="Verdana" w:hAnsi="Verdana" w:cs="Calibri"/>
                <w:sz w:val="18"/>
                <w:szCs w:val="18"/>
              </w:rPr>
            </w:pPr>
          </w:p>
          <w:p w14:paraId="0A91991D" w14:textId="77777777" w:rsidR="00B81369" w:rsidRPr="00C26B02" w:rsidRDefault="00B81369" w:rsidP="00892ABC">
            <w:pPr>
              <w:pStyle w:val="Prrafodelista"/>
              <w:ind w:left="0"/>
              <w:jc w:val="both"/>
              <w:rPr>
                <w:rFonts w:ascii="Verdana" w:hAnsi="Verdana" w:cs="Calibri"/>
                <w:sz w:val="18"/>
                <w:szCs w:val="18"/>
                <w:u w:val="single"/>
              </w:rPr>
            </w:pPr>
            <w:r w:rsidRPr="00C26B02">
              <w:rPr>
                <w:rFonts w:ascii="Verdana" w:hAnsi="Verdana" w:cs="Calibri"/>
                <w:sz w:val="18"/>
                <w:szCs w:val="18"/>
                <w:u w:val="single"/>
              </w:rPr>
              <w:t>Actividades del área de instrumentación, sin ser limitativas.</w:t>
            </w:r>
          </w:p>
          <w:p w14:paraId="0EAB9361" w14:textId="77777777" w:rsidR="00B81369" w:rsidRPr="00C26B02" w:rsidRDefault="00B81369" w:rsidP="00892ABC">
            <w:pPr>
              <w:pStyle w:val="Prrafodelista"/>
              <w:ind w:left="0"/>
              <w:jc w:val="both"/>
              <w:rPr>
                <w:rFonts w:ascii="Verdana" w:hAnsi="Verdana" w:cs="Calibri"/>
                <w:sz w:val="18"/>
                <w:szCs w:val="18"/>
              </w:rPr>
            </w:pPr>
          </w:p>
          <w:p w14:paraId="6741994C" w14:textId="77777777" w:rsidR="00B81369" w:rsidRPr="00C26B02" w:rsidRDefault="00B81369" w:rsidP="00174131">
            <w:pPr>
              <w:pStyle w:val="Prrafodelista"/>
              <w:numPr>
                <w:ilvl w:val="0"/>
                <w:numId w:val="63"/>
              </w:numPr>
              <w:jc w:val="both"/>
              <w:rPr>
                <w:rFonts w:ascii="Verdana" w:hAnsi="Verdana" w:cs="Calibri"/>
                <w:sz w:val="18"/>
                <w:szCs w:val="18"/>
              </w:rPr>
            </w:pPr>
            <w:r w:rsidRPr="00C26B02">
              <w:rPr>
                <w:rFonts w:ascii="Verdana" w:hAnsi="Verdana" w:cs="Calibri"/>
                <w:sz w:val="18"/>
                <w:szCs w:val="18"/>
              </w:rPr>
              <w:t>Verificación y calibración de las válvulas.</w:t>
            </w:r>
          </w:p>
          <w:p w14:paraId="5AA2E721" w14:textId="77777777" w:rsidR="00B81369" w:rsidRPr="00C26B02" w:rsidRDefault="00B81369" w:rsidP="00174131">
            <w:pPr>
              <w:pStyle w:val="Prrafodelista"/>
              <w:numPr>
                <w:ilvl w:val="0"/>
                <w:numId w:val="63"/>
              </w:numPr>
              <w:jc w:val="both"/>
              <w:rPr>
                <w:rFonts w:ascii="Verdana" w:hAnsi="Verdana" w:cs="Calibri"/>
                <w:sz w:val="18"/>
                <w:szCs w:val="18"/>
              </w:rPr>
            </w:pPr>
            <w:r w:rsidRPr="00C26B02">
              <w:rPr>
                <w:rFonts w:ascii="Verdana" w:hAnsi="Verdana" w:cs="Calibri"/>
                <w:sz w:val="18"/>
                <w:szCs w:val="18"/>
              </w:rPr>
              <w:t>Verificación y calibración de instrumentos.</w:t>
            </w:r>
          </w:p>
          <w:p w14:paraId="3689B3C2" w14:textId="77777777" w:rsidR="00B81369" w:rsidRPr="00C26B02" w:rsidRDefault="00B81369" w:rsidP="00174131">
            <w:pPr>
              <w:pStyle w:val="Prrafodelista"/>
              <w:numPr>
                <w:ilvl w:val="0"/>
                <w:numId w:val="63"/>
              </w:numPr>
              <w:jc w:val="both"/>
              <w:rPr>
                <w:rFonts w:ascii="Verdana" w:hAnsi="Verdana" w:cs="Calibri"/>
                <w:sz w:val="18"/>
                <w:szCs w:val="18"/>
              </w:rPr>
            </w:pPr>
            <w:r w:rsidRPr="00C26B02">
              <w:rPr>
                <w:rFonts w:ascii="Verdana" w:hAnsi="Verdana" w:cs="Calibri"/>
                <w:sz w:val="18"/>
                <w:szCs w:val="18"/>
              </w:rPr>
              <w:t>Test de continuidad de los cables de instrumentación.</w:t>
            </w:r>
          </w:p>
          <w:p w14:paraId="5BC1D9FD" w14:textId="77777777" w:rsidR="00B81369" w:rsidRPr="00C26B02" w:rsidRDefault="00B81369" w:rsidP="00174131">
            <w:pPr>
              <w:pStyle w:val="Prrafodelista"/>
              <w:numPr>
                <w:ilvl w:val="0"/>
                <w:numId w:val="63"/>
              </w:numPr>
              <w:jc w:val="both"/>
              <w:rPr>
                <w:rFonts w:ascii="Verdana" w:hAnsi="Verdana" w:cs="Calibri"/>
                <w:sz w:val="18"/>
                <w:szCs w:val="18"/>
              </w:rPr>
            </w:pPr>
            <w:r w:rsidRPr="00C26B02">
              <w:rPr>
                <w:rFonts w:ascii="Verdana" w:hAnsi="Verdana" w:cs="Calibri"/>
                <w:sz w:val="18"/>
                <w:szCs w:val="18"/>
              </w:rPr>
              <w:t>Verificación de los lazos de control.</w:t>
            </w:r>
          </w:p>
          <w:p w14:paraId="36D4A7D0" w14:textId="77777777" w:rsidR="00B81369" w:rsidRDefault="00B81369" w:rsidP="00174131">
            <w:pPr>
              <w:pStyle w:val="Prrafodelista"/>
              <w:numPr>
                <w:ilvl w:val="0"/>
                <w:numId w:val="63"/>
              </w:numPr>
              <w:jc w:val="both"/>
              <w:rPr>
                <w:rFonts w:ascii="Verdana" w:hAnsi="Verdana" w:cs="Calibri"/>
                <w:sz w:val="18"/>
                <w:szCs w:val="18"/>
              </w:rPr>
            </w:pPr>
            <w:r w:rsidRPr="00C26B02">
              <w:rPr>
                <w:rFonts w:ascii="Verdana" w:hAnsi="Verdana" w:cs="Calibri"/>
                <w:sz w:val="18"/>
                <w:szCs w:val="18"/>
              </w:rPr>
              <w:t>Otros que sean requeridos.</w:t>
            </w:r>
          </w:p>
          <w:p w14:paraId="1736956E" w14:textId="77777777" w:rsidR="00B81369" w:rsidRDefault="00B81369" w:rsidP="00892ABC">
            <w:pPr>
              <w:pStyle w:val="Prrafodelista"/>
              <w:ind w:left="0"/>
              <w:jc w:val="both"/>
              <w:rPr>
                <w:rFonts w:ascii="Verdana" w:hAnsi="Verdana" w:cs="Calibri"/>
                <w:sz w:val="18"/>
                <w:szCs w:val="18"/>
              </w:rPr>
            </w:pPr>
          </w:p>
          <w:p w14:paraId="41108DFB" w14:textId="77777777" w:rsidR="00D5045E" w:rsidRDefault="00D5045E" w:rsidP="00892ABC">
            <w:pPr>
              <w:pStyle w:val="Prrafodelista"/>
              <w:ind w:left="0"/>
              <w:jc w:val="both"/>
              <w:rPr>
                <w:rFonts w:ascii="Verdana" w:hAnsi="Verdana" w:cs="Calibri"/>
                <w:sz w:val="18"/>
                <w:szCs w:val="18"/>
              </w:rPr>
            </w:pPr>
          </w:p>
          <w:p w14:paraId="33239E31" w14:textId="77777777" w:rsidR="00D5045E" w:rsidRDefault="00D5045E" w:rsidP="00892ABC">
            <w:pPr>
              <w:pStyle w:val="Prrafodelista"/>
              <w:ind w:left="0"/>
              <w:jc w:val="both"/>
              <w:rPr>
                <w:rFonts w:ascii="Verdana" w:hAnsi="Verdana" w:cs="Calibri"/>
                <w:sz w:val="18"/>
                <w:szCs w:val="18"/>
              </w:rPr>
            </w:pPr>
          </w:p>
          <w:p w14:paraId="240F5FA6" w14:textId="77777777" w:rsidR="00B81369" w:rsidRPr="00C26B02" w:rsidRDefault="00B81369" w:rsidP="00174131">
            <w:pPr>
              <w:pStyle w:val="Prrafodelista"/>
              <w:numPr>
                <w:ilvl w:val="1"/>
                <w:numId w:val="68"/>
              </w:numPr>
              <w:jc w:val="both"/>
              <w:rPr>
                <w:rFonts w:ascii="Verdana" w:hAnsi="Verdana" w:cs="Calibri"/>
                <w:b/>
                <w:sz w:val="18"/>
                <w:szCs w:val="18"/>
              </w:rPr>
            </w:pPr>
            <w:bookmarkStart w:id="75" w:name="_Toc445474254"/>
            <w:r w:rsidRPr="00C26B02">
              <w:rPr>
                <w:rFonts w:ascii="Verdana" w:hAnsi="Verdana" w:cs="Calibri"/>
                <w:b/>
                <w:sz w:val="18"/>
                <w:szCs w:val="18"/>
              </w:rPr>
              <w:t>ACEPTACION MECANICA</w:t>
            </w:r>
            <w:bookmarkEnd w:id="75"/>
          </w:p>
          <w:p w14:paraId="7CD5301A" w14:textId="77777777" w:rsidR="00B81369" w:rsidRPr="00C26B02" w:rsidRDefault="00B81369" w:rsidP="00892ABC">
            <w:pPr>
              <w:pStyle w:val="Prrafodelista"/>
              <w:ind w:left="0"/>
              <w:jc w:val="both"/>
              <w:rPr>
                <w:rFonts w:ascii="Verdana" w:hAnsi="Verdana" w:cs="Calibri"/>
                <w:sz w:val="18"/>
                <w:szCs w:val="18"/>
              </w:rPr>
            </w:pPr>
          </w:p>
          <w:p w14:paraId="19A35C9E"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Durante esta etapa se verificara que todos los elementos como ser: obra civil, equipos estáticos maquinaria, tuberías, equipos eléctricos, instrumentación, etc., han sido instalados, interconectados y montado el aislamiento y la pintura de acuerdo con diagramas, planos y especificaciones correspondientes, las tuberías pre lavadas, las pruebas reglamentarias realizadas, los instrumentos calibrados, comprobada la continuidad de los cables e identificación de las conexiones, instalación de filtros, etc.</w:t>
            </w:r>
          </w:p>
          <w:p w14:paraId="2B24E6F3" w14:textId="77777777" w:rsidR="00B81369" w:rsidRPr="00C26B02" w:rsidRDefault="00B81369" w:rsidP="00892ABC">
            <w:pPr>
              <w:pStyle w:val="Prrafodelista"/>
              <w:ind w:left="0"/>
              <w:jc w:val="both"/>
              <w:rPr>
                <w:rFonts w:ascii="Verdana" w:hAnsi="Verdana" w:cs="Calibri"/>
                <w:sz w:val="18"/>
                <w:szCs w:val="18"/>
              </w:rPr>
            </w:pPr>
          </w:p>
          <w:p w14:paraId="41BCD20B"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 xml:space="preserve">El contratante procederá a la inspección del proyecto emitiendo la correspondiente “lista de faltantes” (punch </w:t>
            </w:r>
            <w:proofErr w:type="spellStart"/>
            <w:r w:rsidRPr="00C26B02">
              <w:rPr>
                <w:rFonts w:ascii="Verdana" w:hAnsi="Verdana" w:cs="Calibri"/>
                <w:sz w:val="18"/>
                <w:szCs w:val="18"/>
              </w:rPr>
              <w:t>list</w:t>
            </w:r>
            <w:proofErr w:type="spellEnd"/>
            <w:r w:rsidRPr="00C26B02">
              <w:rPr>
                <w:rFonts w:ascii="Verdana" w:hAnsi="Verdana" w:cs="Calibri"/>
                <w:sz w:val="18"/>
                <w:szCs w:val="18"/>
              </w:rPr>
              <w:t>). Solucionados todos los faltantes, el contratante procederá con la aceptación y firma del certificado de aceptación mecánica del proyecto y podrá realizarse el comisionado.</w:t>
            </w:r>
          </w:p>
          <w:p w14:paraId="03D2BAB4"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 xml:space="preserve"> </w:t>
            </w:r>
          </w:p>
          <w:p w14:paraId="4651428A"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 xml:space="preserve">El contratista no podrá realizar trabajos de comisionado si no ha subsanado la lista de faltantes (punch </w:t>
            </w:r>
            <w:proofErr w:type="spellStart"/>
            <w:r w:rsidRPr="00C26B02">
              <w:rPr>
                <w:rFonts w:ascii="Verdana" w:hAnsi="Verdana" w:cs="Calibri"/>
                <w:sz w:val="18"/>
                <w:szCs w:val="18"/>
              </w:rPr>
              <w:t>list</w:t>
            </w:r>
            <w:proofErr w:type="spellEnd"/>
            <w:r w:rsidRPr="00C26B02">
              <w:rPr>
                <w:rFonts w:ascii="Verdana" w:hAnsi="Verdana" w:cs="Calibri"/>
                <w:sz w:val="18"/>
                <w:szCs w:val="18"/>
              </w:rPr>
              <w:t>).</w:t>
            </w:r>
          </w:p>
          <w:p w14:paraId="367275FC" w14:textId="77777777" w:rsidR="00B81369" w:rsidRPr="00C26B02" w:rsidRDefault="00B81369" w:rsidP="00892ABC">
            <w:pPr>
              <w:pStyle w:val="Prrafodelista"/>
              <w:ind w:left="0"/>
              <w:jc w:val="both"/>
              <w:rPr>
                <w:rFonts w:ascii="Verdana" w:hAnsi="Verdana" w:cs="Calibri"/>
                <w:sz w:val="18"/>
                <w:szCs w:val="18"/>
              </w:rPr>
            </w:pPr>
          </w:p>
          <w:p w14:paraId="602513D2" w14:textId="77777777" w:rsidR="00B81369" w:rsidRPr="00C26B02" w:rsidRDefault="00B81369" w:rsidP="00174131">
            <w:pPr>
              <w:pStyle w:val="Prrafodelista"/>
              <w:numPr>
                <w:ilvl w:val="1"/>
                <w:numId w:val="68"/>
              </w:numPr>
              <w:jc w:val="both"/>
              <w:rPr>
                <w:rFonts w:ascii="Verdana" w:hAnsi="Verdana" w:cs="Calibri"/>
                <w:b/>
                <w:sz w:val="18"/>
                <w:szCs w:val="18"/>
              </w:rPr>
            </w:pPr>
            <w:bookmarkStart w:id="76" w:name="_Toc445474255"/>
            <w:r w:rsidRPr="00C26B02">
              <w:rPr>
                <w:rFonts w:ascii="Verdana" w:hAnsi="Verdana" w:cs="Calibri"/>
                <w:b/>
                <w:sz w:val="18"/>
                <w:szCs w:val="18"/>
              </w:rPr>
              <w:t>COMISIONADO</w:t>
            </w:r>
            <w:bookmarkEnd w:id="76"/>
          </w:p>
          <w:p w14:paraId="09763FE0" w14:textId="77777777" w:rsidR="00B81369" w:rsidRPr="00C26B02" w:rsidRDefault="00B81369" w:rsidP="00892ABC">
            <w:pPr>
              <w:pStyle w:val="Prrafodelista"/>
              <w:ind w:left="0"/>
              <w:jc w:val="both"/>
              <w:rPr>
                <w:rFonts w:ascii="Verdana" w:hAnsi="Verdana" w:cs="Calibri"/>
                <w:sz w:val="18"/>
                <w:szCs w:val="18"/>
              </w:rPr>
            </w:pPr>
          </w:p>
          <w:p w14:paraId="187D2D06"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El comisionado de la planta de engarrafado se define como el período inmediatamente después de la Aceptación Mecánica que sirve de preparación de la planta para la operación. En esta fase se realizan los lavados de líneas, test de fugas, carga de fluidos, fluido de sello, se energizan todos los componentes, etc. Se hacen las pruebas operacionales de los sub-sistemas, necesarios para confirmar que se ajusta a las especificaciones.</w:t>
            </w:r>
          </w:p>
          <w:p w14:paraId="1534FEF2" w14:textId="77777777" w:rsidR="00B81369" w:rsidRPr="00C26B02" w:rsidRDefault="00B81369" w:rsidP="00892ABC">
            <w:pPr>
              <w:pStyle w:val="Prrafodelista"/>
              <w:ind w:left="0"/>
              <w:jc w:val="both"/>
              <w:rPr>
                <w:rFonts w:ascii="Verdana" w:hAnsi="Verdana" w:cs="Calibri"/>
                <w:sz w:val="18"/>
                <w:szCs w:val="18"/>
              </w:rPr>
            </w:pPr>
          </w:p>
          <w:p w14:paraId="2D25537F"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Supone por tanto la prueba de todos los sistemas y circuitos aisladamente. Esto incluye entre otras, sin ser limitativa a las siguientes operaciones:</w:t>
            </w:r>
          </w:p>
          <w:p w14:paraId="0C00F0DA" w14:textId="77777777" w:rsidR="00B81369" w:rsidRPr="00C26B02" w:rsidRDefault="00B81369" w:rsidP="00892ABC">
            <w:pPr>
              <w:pStyle w:val="Prrafodelista"/>
              <w:ind w:left="0"/>
              <w:jc w:val="both"/>
              <w:rPr>
                <w:rFonts w:ascii="Verdana" w:hAnsi="Verdana" w:cs="Calibri"/>
                <w:sz w:val="18"/>
                <w:szCs w:val="18"/>
              </w:rPr>
            </w:pPr>
          </w:p>
          <w:p w14:paraId="1B249A23" w14:textId="77777777" w:rsidR="00B81369" w:rsidRPr="00C26B02" w:rsidRDefault="00B81369" w:rsidP="00174131">
            <w:pPr>
              <w:pStyle w:val="Prrafodelista"/>
              <w:numPr>
                <w:ilvl w:val="0"/>
                <w:numId w:val="64"/>
              </w:numPr>
              <w:jc w:val="both"/>
              <w:rPr>
                <w:rFonts w:ascii="Verdana" w:hAnsi="Verdana" w:cs="Calibri"/>
                <w:sz w:val="18"/>
                <w:szCs w:val="18"/>
              </w:rPr>
            </w:pPr>
            <w:r w:rsidRPr="00C26B02">
              <w:rPr>
                <w:rFonts w:ascii="Verdana" w:hAnsi="Verdana" w:cs="Calibri"/>
                <w:sz w:val="18"/>
                <w:szCs w:val="18"/>
              </w:rPr>
              <w:t>Recepción del GLP (descarga de GLP de las cisternas al tanque de GLP)</w:t>
            </w:r>
          </w:p>
          <w:p w14:paraId="6639FA5E" w14:textId="77777777" w:rsidR="00B81369" w:rsidRPr="00C26B02" w:rsidRDefault="00B81369" w:rsidP="00174131">
            <w:pPr>
              <w:pStyle w:val="Prrafodelista"/>
              <w:numPr>
                <w:ilvl w:val="0"/>
                <w:numId w:val="64"/>
              </w:numPr>
              <w:jc w:val="both"/>
              <w:rPr>
                <w:rFonts w:ascii="Verdana" w:hAnsi="Verdana" w:cs="Calibri"/>
                <w:sz w:val="18"/>
                <w:szCs w:val="18"/>
              </w:rPr>
            </w:pPr>
            <w:r w:rsidRPr="00C26B02">
              <w:rPr>
                <w:rFonts w:ascii="Verdana" w:hAnsi="Verdana" w:cs="Calibri"/>
                <w:sz w:val="18"/>
                <w:szCs w:val="18"/>
              </w:rPr>
              <w:t>Pruebas de equipos, líneas, circuitos etc.</w:t>
            </w:r>
          </w:p>
          <w:p w14:paraId="5946D731" w14:textId="77777777" w:rsidR="00B81369" w:rsidRPr="00C26B02" w:rsidRDefault="00B81369" w:rsidP="00174131">
            <w:pPr>
              <w:pStyle w:val="Prrafodelista"/>
              <w:numPr>
                <w:ilvl w:val="0"/>
                <w:numId w:val="64"/>
              </w:numPr>
              <w:jc w:val="both"/>
              <w:rPr>
                <w:rFonts w:ascii="Verdana" w:hAnsi="Verdana" w:cs="Calibri"/>
                <w:sz w:val="18"/>
                <w:szCs w:val="18"/>
              </w:rPr>
            </w:pPr>
            <w:r w:rsidRPr="00C26B02">
              <w:rPr>
                <w:rFonts w:ascii="Verdana" w:hAnsi="Verdana" w:cs="Calibri"/>
                <w:sz w:val="18"/>
                <w:szCs w:val="18"/>
              </w:rPr>
              <w:t>Pruebas del Sistema de Bombeo.</w:t>
            </w:r>
          </w:p>
          <w:p w14:paraId="0DBA53FC" w14:textId="77777777" w:rsidR="00B81369" w:rsidRPr="00C26B02" w:rsidRDefault="00B81369" w:rsidP="00174131">
            <w:pPr>
              <w:pStyle w:val="Prrafodelista"/>
              <w:numPr>
                <w:ilvl w:val="0"/>
                <w:numId w:val="64"/>
              </w:numPr>
              <w:jc w:val="both"/>
              <w:rPr>
                <w:rFonts w:ascii="Verdana" w:hAnsi="Verdana" w:cs="Calibri"/>
                <w:sz w:val="18"/>
                <w:szCs w:val="18"/>
              </w:rPr>
            </w:pPr>
            <w:r w:rsidRPr="00C26B02">
              <w:rPr>
                <w:rFonts w:ascii="Verdana" w:hAnsi="Verdana" w:cs="Calibri"/>
                <w:sz w:val="18"/>
                <w:szCs w:val="18"/>
              </w:rPr>
              <w:t>Pruebas del Sistema DCS/ESD/SIS/F&amp;G</w:t>
            </w:r>
          </w:p>
          <w:p w14:paraId="4034B494" w14:textId="77777777" w:rsidR="00B81369" w:rsidRPr="00C26B02" w:rsidRDefault="00B81369" w:rsidP="00174131">
            <w:pPr>
              <w:pStyle w:val="Prrafodelista"/>
              <w:numPr>
                <w:ilvl w:val="0"/>
                <w:numId w:val="64"/>
              </w:numPr>
              <w:jc w:val="both"/>
              <w:rPr>
                <w:rFonts w:ascii="Verdana" w:hAnsi="Verdana" w:cs="Calibri"/>
                <w:sz w:val="18"/>
                <w:szCs w:val="18"/>
              </w:rPr>
            </w:pPr>
            <w:r w:rsidRPr="00C26B02">
              <w:rPr>
                <w:rFonts w:ascii="Verdana" w:hAnsi="Verdana" w:cs="Calibri"/>
                <w:sz w:val="18"/>
                <w:szCs w:val="18"/>
              </w:rPr>
              <w:t xml:space="preserve">Pruebas de los sistemas de regulación, medición y </w:t>
            </w:r>
            <w:proofErr w:type="spellStart"/>
            <w:r w:rsidRPr="00C26B02">
              <w:rPr>
                <w:rFonts w:ascii="Verdana" w:hAnsi="Verdana" w:cs="Calibri"/>
                <w:sz w:val="18"/>
                <w:szCs w:val="18"/>
              </w:rPr>
              <w:t>odorización</w:t>
            </w:r>
            <w:proofErr w:type="spellEnd"/>
            <w:r w:rsidRPr="00C26B02">
              <w:rPr>
                <w:rFonts w:ascii="Verdana" w:hAnsi="Verdana" w:cs="Calibri"/>
                <w:sz w:val="18"/>
                <w:szCs w:val="18"/>
              </w:rPr>
              <w:t>.</w:t>
            </w:r>
          </w:p>
          <w:p w14:paraId="410056ED" w14:textId="77777777" w:rsidR="00B81369" w:rsidRPr="00C26B02" w:rsidRDefault="00B81369" w:rsidP="00174131">
            <w:pPr>
              <w:pStyle w:val="Prrafodelista"/>
              <w:numPr>
                <w:ilvl w:val="0"/>
                <w:numId w:val="64"/>
              </w:numPr>
              <w:jc w:val="both"/>
              <w:rPr>
                <w:rFonts w:ascii="Verdana" w:hAnsi="Verdana" w:cs="Calibri"/>
                <w:sz w:val="18"/>
                <w:szCs w:val="18"/>
              </w:rPr>
            </w:pPr>
            <w:r w:rsidRPr="00C26B02">
              <w:rPr>
                <w:rFonts w:ascii="Verdana" w:hAnsi="Verdana" w:cs="Calibri"/>
                <w:sz w:val="18"/>
                <w:szCs w:val="18"/>
              </w:rPr>
              <w:t>Pruebas del sistema de aire de instrumentación.</w:t>
            </w:r>
          </w:p>
          <w:p w14:paraId="45138EAD" w14:textId="77777777" w:rsidR="00B81369" w:rsidRPr="00C26B02" w:rsidRDefault="00B81369" w:rsidP="00174131">
            <w:pPr>
              <w:pStyle w:val="Prrafodelista"/>
              <w:numPr>
                <w:ilvl w:val="0"/>
                <w:numId w:val="64"/>
              </w:numPr>
              <w:jc w:val="both"/>
              <w:rPr>
                <w:rFonts w:ascii="Verdana" w:hAnsi="Verdana" w:cs="Calibri"/>
                <w:sz w:val="18"/>
                <w:szCs w:val="18"/>
              </w:rPr>
            </w:pPr>
            <w:r w:rsidRPr="00C26B02">
              <w:rPr>
                <w:rFonts w:ascii="Verdana" w:hAnsi="Verdana" w:cs="Calibri"/>
                <w:sz w:val="18"/>
                <w:szCs w:val="18"/>
              </w:rPr>
              <w:t>Pruebas del sistema de control y comunicación.</w:t>
            </w:r>
          </w:p>
          <w:p w14:paraId="1A554EC1" w14:textId="77777777" w:rsidR="00B81369" w:rsidRPr="00C26B02" w:rsidRDefault="00B81369" w:rsidP="00174131">
            <w:pPr>
              <w:pStyle w:val="Prrafodelista"/>
              <w:numPr>
                <w:ilvl w:val="0"/>
                <w:numId w:val="64"/>
              </w:numPr>
              <w:jc w:val="both"/>
              <w:rPr>
                <w:rFonts w:ascii="Verdana" w:hAnsi="Verdana" w:cs="Calibri"/>
                <w:sz w:val="18"/>
                <w:szCs w:val="18"/>
              </w:rPr>
            </w:pPr>
            <w:r w:rsidRPr="00C26B02">
              <w:rPr>
                <w:rFonts w:ascii="Verdana" w:hAnsi="Verdana" w:cs="Calibri"/>
                <w:sz w:val="18"/>
                <w:szCs w:val="18"/>
              </w:rPr>
              <w:t>Prueba del sistema de almacenamiento de GLP.</w:t>
            </w:r>
          </w:p>
          <w:p w14:paraId="55BAF5AA" w14:textId="77777777" w:rsidR="00B81369" w:rsidRPr="00C26B02" w:rsidRDefault="00B81369" w:rsidP="00892ABC">
            <w:pPr>
              <w:pStyle w:val="Prrafodelista"/>
              <w:ind w:left="0"/>
              <w:jc w:val="both"/>
              <w:rPr>
                <w:rFonts w:ascii="Verdana" w:hAnsi="Verdana" w:cs="Calibri"/>
                <w:sz w:val="18"/>
                <w:szCs w:val="18"/>
              </w:rPr>
            </w:pPr>
          </w:p>
          <w:p w14:paraId="006F5367" w14:textId="77777777" w:rsidR="00B81369" w:rsidRPr="00C26B02" w:rsidRDefault="00B81369" w:rsidP="00174131">
            <w:pPr>
              <w:pStyle w:val="Prrafodelista"/>
              <w:numPr>
                <w:ilvl w:val="1"/>
                <w:numId w:val="68"/>
              </w:numPr>
              <w:jc w:val="both"/>
              <w:rPr>
                <w:rFonts w:ascii="Verdana" w:hAnsi="Verdana" w:cs="Calibri"/>
                <w:b/>
                <w:sz w:val="18"/>
                <w:szCs w:val="18"/>
              </w:rPr>
            </w:pPr>
            <w:bookmarkStart w:id="77" w:name="_Toc445474256"/>
            <w:r w:rsidRPr="00C26B02">
              <w:rPr>
                <w:rFonts w:ascii="Verdana" w:hAnsi="Verdana" w:cs="Calibri"/>
                <w:b/>
                <w:sz w:val="18"/>
                <w:szCs w:val="18"/>
              </w:rPr>
              <w:t>PUESTA EN MARCHA</w:t>
            </w:r>
            <w:bookmarkEnd w:id="77"/>
          </w:p>
          <w:p w14:paraId="49DF4553" w14:textId="77777777" w:rsidR="00B81369" w:rsidRPr="00C26B02" w:rsidRDefault="00B81369" w:rsidP="00892ABC">
            <w:pPr>
              <w:pStyle w:val="Prrafodelista"/>
              <w:ind w:left="0"/>
              <w:jc w:val="both"/>
              <w:rPr>
                <w:rFonts w:ascii="Verdana" w:hAnsi="Verdana" w:cs="Calibri"/>
                <w:sz w:val="18"/>
                <w:szCs w:val="18"/>
              </w:rPr>
            </w:pPr>
          </w:p>
          <w:p w14:paraId="15734FC2"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 xml:space="preserve">Cuando todos los sistemas que constituyen la planta de engarrafado hayan sido comisionados, y la misma se encuentra dispuesta para proceder a la puesta en marcha. El contratista notificará por escrito al contratante por lo menos diez (10) días hábiles antes de la fecha de finalización del Comisionado la fecha de inicio de la puesta en marcha. </w:t>
            </w:r>
          </w:p>
          <w:p w14:paraId="03C772D0" w14:textId="77777777" w:rsidR="00B81369" w:rsidRPr="00C26B02" w:rsidRDefault="00B81369" w:rsidP="00892ABC">
            <w:pPr>
              <w:pStyle w:val="Prrafodelista"/>
              <w:ind w:left="0"/>
              <w:jc w:val="both"/>
              <w:rPr>
                <w:rFonts w:ascii="Verdana" w:hAnsi="Verdana" w:cs="Calibri"/>
                <w:sz w:val="18"/>
                <w:szCs w:val="18"/>
              </w:rPr>
            </w:pPr>
          </w:p>
          <w:p w14:paraId="158C44EC"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El contratante deberá confirmar el inicio de la puesta en marcha a la contratista, hasta que no se tenga la confirmación del inicio la contratista no podrá poner en operación las Plantas de engarrafado.</w:t>
            </w:r>
          </w:p>
          <w:p w14:paraId="413CBD6B" w14:textId="77777777" w:rsidR="00B81369" w:rsidRPr="00C26B02" w:rsidRDefault="00B81369" w:rsidP="00892ABC">
            <w:pPr>
              <w:pStyle w:val="Prrafodelista"/>
              <w:ind w:left="0"/>
              <w:jc w:val="both"/>
              <w:rPr>
                <w:rFonts w:ascii="Verdana" w:hAnsi="Verdana" w:cs="Calibri"/>
                <w:sz w:val="18"/>
                <w:szCs w:val="18"/>
              </w:rPr>
            </w:pPr>
          </w:p>
          <w:p w14:paraId="523B87BD"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Durante este periodo no pueden realizarse labores propias del acabado mecánico; sí se podrán hacer trabajos menores, como puede ser pintura de paredes frías, marcado de líneas, modificación de estructura o tubería auxiliar que no sea parte del proceso etc.</w:t>
            </w:r>
          </w:p>
          <w:p w14:paraId="50D33DA5" w14:textId="77777777" w:rsidR="00B81369" w:rsidRPr="00C26B02" w:rsidRDefault="00B81369" w:rsidP="00892ABC">
            <w:pPr>
              <w:pStyle w:val="Prrafodelista"/>
              <w:ind w:left="0"/>
              <w:jc w:val="both"/>
              <w:rPr>
                <w:rFonts w:ascii="Verdana" w:hAnsi="Verdana" w:cs="Calibri"/>
                <w:sz w:val="18"/>
                <w:szCs w:val="18"/>
              </w:rPr>
            </w:pPr>
          </w:p>
          <w:p w14:paraId="52F0B091"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Las operaciones de puesta en marcha serán dirigidas por el contratista, con la colaboración del personal de operaciones del contratante que se acuerde en el procedimiento de coordinación.</w:t>
            </w:r>
          </w:p>
          <w:p w14:paraId="76B28B68" w14:textId="77777777" w:rsidR="00B81369" w:rsidRPr="00C26B02" w:rsidRDefault="00B81369" w:rsidP="00892ABC">
            <w:pPr>
              <w:pStyle w:val="Prrafodelista"/>
              <w:ind w:left="0"/>
              <w:jc w:val="both"/>
              <w:rPr>
                <w:rFonts w:ascii="Verdana" w:hAnsi="Verdana" w:cs="Calibri"/>
                <w:sz w:val="18"/>
                <w:szCs w:val="18"/>
              </w:rPr>
            </w:pPr>
          </w:p>
          <w:p w14:paraId="3A9B01BA" w14:textId="77777777" w:rsidR="00B81369"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Será responsabilidad del contratista las reparaciones de los elementos que hayan podido sufrir algún daño durante las fases de aceptación mecánica, comisionado y puesta en marcha.</w:t>
            </w:r>
          </w:p>
          <w:p w14:paraId="679E1A9A" w14:textId="77777777" w:rsidR="00B81369" w:rsidRPr="00C26B02" w:rsidRDefault="00B81369" w:rsidP="00892ABC">
            <w:pPr>
              <w:pStyle w:val="Prrafodelista"/>
              <w:ind w:left="0"/>
              <w:jc w:val="both"/>
              <w:rPr>
                <w:rFonts w:ascii="Verdana" w:hAnsi="Verdana" w:cs="Calibri"/>
                <w:sz w:val="18"/>
                <w:szCs w:val="18"/>
              </w:rPr>
            </w:pPr>
          </w:p>
          <w:p w14:paraId="376F8493" w14:textId="77777777" w:rsidR="00B81369" w:rsidRPr="00C26B02" w:rsidRDefault="00B81369" w:rsidP="00892ABC">
            <w:pPr>
              <w:pStyle w:val="Prrafodelista"/>
              <w:ind w:left="0"/>
              <w:jc w:val="both"/>
              <w:rPr>
                <w:rFonts w:ascii="Verdana" w:hAnsi="Verdana" w:cs="Calibri"/>
                <w:sz w:val="18"/>
                <w:szCs w:val="18"/>
                <w:u w:val="single"/>
              </w:rPr>
            </w:pPr>
            <w:r w:rsidRPr="00C26B02">
              <w:rPr>
                <w:rFonts w:ascii="Verdana" w:hAnsi="Verdana" w:cs="Calibri"/>
                <w:sz w:val="18"/>
                <w:szCs w:val="18"/>
                <w:u w:val="single"/>
              </w:rPr>
              <w:t>Actividades de Puesta en Marcha deben incluir sin ser limitativas:</w:t>
            </w:r>
          </w:p>
          <w:p w14:paraId="4C3DD431" w14:textId="77777777" w:rsidR="00B81369" w:rsidRPr="00C26B02" w:rsidRDefault="00B81369" w:rsidP="00892ABC">
            <w:pPr>
              <w:pStyle w:val="Prrafodelista"/>
              <w:ind w:left="0"/>
              <w:jc w:val="both"/>
              <w:rPr>
                <w:rFonts w:ascii="Verdana" w:hAnsi="Verdana" w:cs="Calibri"/>
                <w:sz w:val="18"/>
                <w:szCs w:val="18"/>
              </w:rPr>
            </w:pPr>
          </w:p>
          <w:p w14:paraId="7B023F01" w14:textId="77777777" w:rsidR="00B81369" w:rsidRPr="00C26B02" w:rsidRDefault="00B81369" w:rsidP="00174131">
            <w:pPr>
              <w:pStyle w:val="Prrafodelista"/>
              <w:numPr>
                <w:ilvl w:val="0"/>
                <w:numId w:val="65"/>
              </w:numPr>
              <w:jc w:val="both"/>
              <w:rPr>
                <w:rFonts w:ascii="Verdana" w:hAnsi="Verdana" w:cs="Calibri"/>
                <w:sz w:val="18"/>
                <w:szCs w:val="18"/>
              </w:rPr>
            </w:pPr>
            <w:r w:rsidRPr="00C26B02">
              <w:rPr>
                <w:rFonts w:ascii="Verdana" w:hAnsi="Verdana" w:cs="Calibri"/>
                <w:sz w:val="18"/>
                <w:szCs w:val="18"/>
              </w:rPr>
              <w:t>Recepción de GLP.</w:t>
            </w:r>
          </w:p>
          <w:p w14:paraId="2037F616" w14:textId="77777777" w:rsidR="00B81369" w:rsidRPr="00C26B02" w:rsidRDefault="00B81369" w:rsidP="00174131">
            <w:pPr>
              <w:pStyle w:val="Prrafodelista"/>
              <w:numPr>
                <w:ilvl w:val="0"/>
                <w:numId w:val="65"/>
              </w:numPr>
              <w:jc w:val="both"/>
              <w:rPr>
                <w:rFonts w:ascii="Verdana" w:hAnsi="Verdana" w:cs="Calibri"/>
                <w:sz w:val="18"/>
                <w:szCs w:val="18"/>
              </w:rPr>
            </w:pPr>
            <w:r w:rsidRPr="00C26B02">
              <w:rPr>
                <w:rFonts w:ascii="Verdana" w:hAnsi="Verdana" w:cs="Calibri"/>
                <w:sz w:val="18"/>
                <w:szCs w:val="18"/>
              </w:rPr>
              <w:t>Salida de GLP hacia el punto de envasado.</w:t>
            </w:r>
          </w:p>
          <w:p w14:paraId="1DE8730D" w14:textId="77777777" w:rsidR="00B81369" w:rsidRPr="00C26B02" w:rsidRDefault="00B81369" w:rsidP="00174131">
            <w:pPr>
              <w:pStyle w:val="Prrafodelista"/>
              <w:numPr>
                <w:ilvl w:val="0"/>
                <w:numId w:val="65"/>
              </w:numPr>
              <w:jc w:val="both"/>
              <w:rPr>
                <w:rFonts w:ascii="Verdana" w:hAnsi="Verdana" w:cs="Calibri"/>
                <w:sz w:val="18"/>
                <w:szCs w:val="18"/>
              </w:rPr>
            </w:pPr>
            <w:r w:rsidRPr="00C26B02">
              <w:rPr>
                <w:rFonts w:ascii="Verdana" w:hAnsi="Verdana" w:cs="Calibri"/>
                <w:sz w:val="18"/>
                <w:szCs w:val="18"/>
              </w:rPr>
              <w:t>Continuación de la distribución.</w:t>
            </w:r>
          </w:p>
          <w:p w14:paraId="79927104" w14:textId="77777777" w:rsidR="00B81369" w:rsidRPr="00C26B02" w:rsidRDefault="00B81369" w:rsidP="00892ABC">
            <w:pPr>
              <w:pStyle w:val="Prrafodelista"/>
              <w:ind w:left="0"/>
              <w:jc w:val="both"/>
              <w:rPr>
                <w:rFonts w:ascii="Verdana" w:hAnsi="Verdana" w:cs="Calibri"/>
                <w:sz w:val="18"/>
                <w:szCs w:val="18"/>
              </w:rPr>
            </w:pPr>
          </w:p>
          <w:p w14:paraId="0206A89C" w14:textId="77777777" w:rsidR="00B81369" w:rsidRPr="00C26B02" w:rsidRDefault="00B81369" w:rsidP="00892ABC">
            <w:pPr>
              <w:pStyle w:val="Prrafodelista"/>
              <w:ind w:left="0"/>
              <w:jc w:val="both"/>
              <w:rPr>
                <w:rFonts w:ascii="Verdana" w:hAnsi="Verdana" w:cs="Calibri"/>
                <w:sz w:val="18"/>
                <w:szCs w:val="18"/>
                <w:u w:val="single"/>
              </w:rPr>
            </w:pPr>
            <w:r w:rsidRPr="00C26B02">
              <w:rPr>
                <w:rFonts w:ascii="Verdana" w:hAnsi="Verdana" w:cs="Calibri"/>
                <w:sz w:val="18"/>
                <w:szCs w:val="18"/>
                <w:u w:val="single"/>
              </w:rPr>
              <w:t>Garantías</w:t>
            </w:r>
          </w:p>
          <w:p w14:paraId="547F096A" w14:textId="77777777" w:rsidR="00B81369" w:rsidRPr="00C26B02" w:rsidRDefault="00B81369" w:rsidP="00892ABC">
            <w:pPr>
              <w:pStyle w:val="Prrafodelista"/>
              <w:ind w:left="0"/>
              <w:jc w:val="both"/>
              <w:rPr>
                <w:rFonts w:ascii="Verdana" w:hAnsi="Verdana" w:cs="Calibri"/>
                <w:sz w:val="18"/>
                <w:szCs w:val="18"/>
              </w:rPr>
            </w:pPr>
          </w:p>
          <w:p w14:paraId="28990FD0" w14:textId="77777777" w:rsidR="00B81369" w:rsidRPr="00C26B02" w:rsidRDefault="00B81369" w:rsidP="00174131">
            <w:pPr>
              <w:pStyle w:val="Prrafodelista"/>
              <w:numPr>
                <w:ilvl w:val="0"/>
                <w:numId w:val="66"/>
              </w:numPr>
              <w:jc w:val="both"/>
              <w:rPr>
                <w:rFonts w:ascii="Verdana" w:hAnsi="Verdana" w:cs="Calibri"/>
                <w:sz w:val="18"/>
                <w:szCs w:val="18"/>
              </w:rPr>
            </w:pPr>
            <w:r w:rsidRPr="00C26B02">
              <w:rPr>
                <w:rFonts w:ascii="Verdana" w:hAnsi="Verdana" w:cs="Calibri"/>
                <w:sz w:val="18"/>
                <w:szCs w:val="18"/>
              </w:rPr>
              <w:t>La contratista desarrollará procedimientos específicos para estas pruebas.</w:t>
            </w:r>
          </w:p>
          <w:p w14:paraId="1300630D" w14:textId="77777777" w:rsidR="00B81369" w:rsidRPr="00C26B02" w:rsidRDefault="00B81369" w:rsidP="00174131">
            <w:pPr>
              <w:pStyle w:val="Prrafodelista"/>
              <w:numPr>
                <w:ilvl w:val="0"/>
                <w:numId w:val="66"/>
              </w:numPr>
              <w:jc w:val="both"/>
              <w:rPr>
                <w:rFonts w:ascii="Verdana" w:hAnsi="Verdana" w:cs="Calibri"/>
                <w:sz w:val="18"/>
                <w:szCs w:val="18"/>
              </w:rPr>
            </w:pPr>
            <w:r w:rsidRPr="00C26B02">
              <w:rPr>
                <w:rFonts w:ascii="Verdana" w:hAnsi="Verdana" w:cs="Calibri"/>
                <w:sz w:val="18"/>
                <w:szCs w:val="18"/>
              </w:rPr>
              <w:t>Una vez superadas con éxito las pruebas de Garantía, se podrá tramitar la declaración de Planta Engarrafadora en operación lista para la Aceptación Provisional.</w:t>
            </w:r>
          </w:p>
          <w:p w14:paraId="10E49DF3" w14:textId="77777777" w:rsidR="00B81369" w:rsidRDefault="00B81369" w:rsidP="00892ABC">
            <w:pPr>
              <w:rPr>
                <w:rFonts w:ascii="Verdana" w:hAnsi="Verdana" w:cs="Calibri"/>
                <w:b/>
                <w:bCs/>
                <w:sz w:val="18"/>
                <w:szCs w:val="18"/>
              </w:rPr>
            </w:pPr>
          </w:p>
        </w:tc>
      </w:tr>
      <w:tr w:rsidR="00B81369" w:rsidRPr="002504FE" w14:paraId="5B78479F" w14:textId="77777777" w:rsidTr="00B81369">
        <w:trPr>
          <w:trHeight w:val="446"/>
        </w:trPr>
        <w:tc>
          <w:tcPr>
            <w:tcW w:w="9606" w:type="dxa"/>
            <w:shd w:val="clear" w:color="auto" w:fill="9CC2E5"/>
            <w:vAlign w:val="center"/>
          </w:tcPr>
          <w:p w14:paraId="782FC3D2" w14:textId="77777777" w:rsidR="00B81369" w:rsidRPr="00C26B02" w:rsidRDefault="00B81369" w:rsidP="00174131">
            <w:pPr>
              <w:numPr>
                <w:ilvl w:val="0"/>
                <w:numId w:val="68"/>
              </w:numPr>
              <w:rPr>
                <w:rFonts w:ascii="Verdana" w:hAnsi="Verdana" w:cs="Calibri"/>
                <w:bCs/>
                <w:iCs/>
                <w:sz w:val="18"/>
                <w:szCs w:val="18"/>
              </w:rPr>
            </w:pPr>
            <w:r w:rsidRPr="00C26B02">
              <w:rPr>
                <w:rFonts w:ascii="Verdana" w:hAnsi="Verdana" w:cs="Calibri"/>
                <w:b/>
                <w:bCs/>
                <w:sz w:val="18"/>
                <w:szCs w:val="18"/>
              </w:rPr>
              <w:lastRenderedPageBreak/>
              <w:t>PRUEBA DE DESEMPEÑO</w:t>
            </w:r>
          </w:p>
        </w:tc>
      </w:tr>
      <w:tr w:rsidR="00B81369" w:rsidRPr="002504FE" w14:paraId="016CC53A" w14:textId="77777777" w:rsidTr="00B81369">
        <w:trPr>
          <w:trHeight w:val="446"/>
        </w:trPr>
        <w:tc>
          <w:tcPr>
            <w:tcW w:w="9606" w:type="dxa"/>
            <w:shd w:val="clear" w:color="auto" w:fill="auto"/>
          </w:tcPr>
          <w:p w14:paraId="3060942D" w14:textId="77777777" w:rsidR="00B81369" w:rsidRDefault="00B81369" w:rsidP="00892ABC">
            <w:pPr>
              <w:jc w:val="both"/>
              <w:rPr>
                <w:rFonts w:ascii="Verdana" w:hAnsi="Verdana" w:cs="Calibri"/>
                <w:sz w:val="18"/>
                <w:szCs w:val="18"/>
              </w:rPr>
            </w:pPr>
          </w:p>
          <w:p w14:paraId="04214E07"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Luego del día de Puesta en Marcha durante los próximos treinta (30) días calendario, el Contratante operará la planta de engarrafado, detectando cualquier problema que pudiera ocurrir y optimizando las operaciones bajo la dirección y responsabilidad del Contratista.</w:t>
            </w:r>
          </w:p>
          <w:p w14:paraId="0CBB278E" w14:textId="77777777" w:rsidR="00B81369" w:rsidRPr="00C26B02" w:rsidRDefault="00B81369" w:rsidP="00892ABC">
            <w:pPr>
              <w:jc w:val="both"/>
              <w:rPr>
                <w:rFonts w:ascii="Verdana" w:hAnsi="Verdana" w:cs="Calibri"/>
                <w:sz w:val="18"/>
                <w:szCs w:val="18"/>
              </w:rPr>
            </w:pPr>
          </w:p>
          <w:p w14:paraId="02E9313B"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El contratista y los especialistas asistirán al contratante en la prueba de desempeño y optimización de la operación.</w:t>
            </w:r>
          </w:p>
          <w:p w14:paraId="47125237" w14:textId="77777777" w:rsidR="00B81369" w:rsidRPr="00C26B02" w:rsidRDefault="00B81369" w:rsidP="00892ABC">
            <w:pPr>
              <w:jc w:val="both"/>
              <w:rPr>
                <w:rFonts w:ascii="Verdana" w:hAnsi="Verdana" w:cs="Calibri"/>
                <w:sz w:val="18"/>
                <w:szCs w:val="18"/>
              </w:rPr>
            </w:pPr>
          </w:p>
          <w:p w14:paraId="24E8E126"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Durante este periodo, el contratista debe implementar cualquier acción correctiva que fuese necesaria para sostener la operación en forma continua y eficiente, asegurando los parámetros operativos y especificaciones del proyecto.</w:t>
            </w:r>
          </w:p>
          <w:p w14:paraId="15123F21" w14:textId="77777777" w:rsidR="00B81369" w:rsidRPr="00C26B02" w:rsidRDefault="00B81369" w:rsidP="00892ABC">
            <w:pPr>
              <w:jc w:val="both"/>
              <w:rPr>
                <w:rFonts w:ascii="Verdana" w:hAnsi="Verdana" w:cs="Calibri"/>
                <w:sz w:val="18"/>
                <w:szCs w:val="18"/>
              </w:rPr>
            </w:pPr>
          </w:p>
          <w:p w14:paraId="780CA409"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Estas pruebas serán presenciadas, atestiguadas y certificadas por los representantes del contratante y del contratista al mismo tiempo. En caso que el contratante, por causas que escapan a su control en ese momento, no pueda asistir a presenciar alguna prueba, el contratista reprogramará esta prueba para ser ejecutada posteriormente. Dicha prueba no podrá ser ejecutada sin la presencia del contratante.</w:t>
            </w:r>
          </w:p>
          <w:p w14:paraId="17FDDF50" w14:textId="77777777" w:rsidR="00B81369" w:rsidRPr="00217F27" w:rsidRDefault="00B81369" w:rsidP="00892ABC">
            <w:pPr>
              <w:rPr>
                <w:rFonts w:ascii="Calibri" w:hAnsi="Calibri" w:cs="Calibri"/>
              </w:rPr>
            </w:pPr>
          </w:p>
        </w:tc>
      </w:tr>
      <w:tr w:rsidR="00B81369" w:rsidRPr="002504FE" w14:paraId="039A046D" w14:textId="77777777" w:rsidTr="00B81369">
        <w:trPr>
          <w:trHeight w:val="446"/>
        </w:trPr>
        <w:tc>
          <w:tcPr>
            <w:tcW w:w="9606" w:type="dxa"/>
            <w:shd w:val="clear" w:color="auto" w:fill="9CC2E5"/>
            <w:vAlign w:val="center"/>
          </w:tcPr>
          <w:p w14:paraId="44D6E849" w14:textId="77777777" w:rsidR="00B81369" w:rsidRPr="00C26B02" w:rsidRDefault="00B81369" w:rsidP="00174131">
            <w:pPr>
              <w:numPr>
                <w:ilvl w:val="0"/>
                <w:numId w:val="68"/>
              </w:numPr>
              <w:rPr>
                <w:rFonts w:ascii="Verdana" w:hAnsi="Verdana" w:cs="Calibri"/>
                <w:b/>
                <w:bCs/>
                <w:sz w:val="18"/>
                <w:szCs w:val="18"/>
              </w:rPr>
            </w:pPr>
            <w:r>
              <w:rPr>
                <w:rFonts w:ascii="Verdana" w:hAnsi="Verdana" w:cs="Calibri"/>
                <w:b/>
                <w:bCs/>
                <w:sz w:val="18"/>
                <w:szCs w:val="18"/>
              </w:rPr>
              <w:t>RECEPCION PROVISIONAL</w:t>
            </w:r>
          </w:p>
        </w:tc>
      </w:tr>
      <w:tr w:rsidR="00B81369" w:rsidRPr="002504FE" w14:paraId="6AF94C5D" w14:textId="77777777" w:rsidTr="00B81369">
        <w:trPr>
          <w:trHeight w:val="446"/>
        </w:trPr>
        <w:tc>
          <w:tcPr>
            <w:tcW w:w="9606" w:type="dxa"/>
            <w:shd w:val="clear" w:color="auto" w:fill="auto"/>
            <w:vAlign w:val="center"/>
          </w:tcPr>
          <w:p w14:paraId="46A8889D" w14:textId="77777777" w:rsidR="00B81369" w:rsidRDefault="00B81369" w:rsidP="00892ABC">
            <w:pPr>
              <w:jc w:val="both"/>
              <w:rPr>
                <w:rFonts w:ascii="Verdana" w:hAnsi="Verdana" w:cs="Calibri"/>
                <w:sz w:val="18"/>
                <w:szCs w:val="18"/>
              </w:rPr>
            </w:pPr>
          </w:p>
          <w:p w14:paraId="4A8DBFA8"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Los trámites para la recepción provisional total, o parcial cuando proceda, se iniciarán cuando el contratista notifique al contratante que los trabajos, o una parte de los mismos, han finalizado de acuerdo con el alcance indicado en los documentos y especificaciones del proyecto y que se han producido todos los ensayos finales y que todos los defectos encontrados durante la inspección se han corregido. Además, deberá haber terminado el periodo “Verificación del Funcionamiento de la planta de engarrafado” satisfactoriamente y ser aceptables los resultados de la PRUEBA DE DESEMPEÑO. Sólo cuando estas etapas se hayan completado se procederá a la recepción provisional de la planta de engarrafado por el contratante.</w:t>
            </w:r>
          </w:p>
          <w:p w14:paraId="3AFE7AF4" w14:textId="77777777" w:rsidR="00B81369" w:rsidRPr="00C26B02" w:rsidRDefault="00B81369" w:rsidP="00892ABC">
            <w:pPr>
              <w:jc w:val="both"/>
              <w:rPr>
                <w:rFonts w:ascii="Verdana" w:hAnsi="Verdana" w:cs="Calibri"/>
                <w:sz w:val="18"/>
                <w:szCs w:val="18"/>
              </w:rPr>
            </w:pPr>
          </w:p>
          <w:p w14:paraId="4FBFC432"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A partir de ese momento la operación de la planta de engarrafado y todos sus servicios será realizada por el personal del contratante, que será asistido por supervisores del contratista.</w:t>
            </w:r>
          </w:p>
          <w:p w14:paraId="0AD69F0A"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 xml:space="preserve">El contratista notificará al contratante, con una semana de antelación, la fecha prevista para la realización de la inspección final. </w:t>
            </w:r>
          </w:p>
          <w:p w14:paraId="669FF32F" w14:textId="77777777" w:rsidR="00B81369" w:rsidRPr="00C26B02" w:rsidRDefault="00B81369" w:rsidP="00892ABC">
            <w:pPr>
              <w:jc w:val="both"/>
              <w:rPr>
                <w:rFonts w:ascii="Verdana" w:hAnsi="Verdana" w:cs="Calibri"/>
                <w:sz w:val="18"/>
                <w:szCs w:val="18"/>
              </w:rPr>
            </w:pPr>
          </w:p>
          <w:p w14:paraId="214146E4"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El contratante realizará, junto con la contratista, dicha inspección dentro de los cinco (5) días siguientes a la fecha prevista para la inspección final.</w:t>
            </w:r>
          </w:p>
          <w:p w14:paraId="6049531F" w14:textId="77777777" w:rsidR="00B81369" w:rsidRPr="00C26B02" w:rsidRDefault="00B81369" w:rsidP="00892ABC">
            <w:pPr>
              <w:jc w:val="both"/>
              <w:rPr>
                <w:rFonts w:ascii="Verdana" w:hAnsi="Verdana" w:cs="Calibri"/>
                <w:sz w:val="18"/>
                <w:szCs w:val="18"/>
              </w:rPr>
            </w:pPr>
          </w:p>
          <w:p w14:paraId="7806B23C"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Si el contratante, al completarse la inspección conjunta, está provisionalmente de acuerdo con la forma en que han sido realizados los trabajos, o una parte de los mismos, en total conformidad con el contrato, incluyendo las ordenes de cambio, el contratante emitirá al contratista, por escrito, un Acta de Recepción Provisional total, o parcial cuando proceda, de los trabajos, que será firmada por el Contratista y la comisión de recepción designada por YPFB.</w:t>
            </w:r>
          </w:p>
          <w:p w14:paraId="33F0B02B" w14:textId="77777777" w:rsidR="00B81369" w:rsidRPr="00C26B02" w:rsidRDefault="00B81369" w:rsidP="00892ABC">
            <w:pPr>
              <w:jc w:val="both"/>
              <w:rPr>
                <w:rFonts w:ascii="Verdana" w:hAnsi="Verdana" w:cs="Calibri"/>
                <w:sz w:val="18"/>
                <w:szCs w:val="18"/>
              </w:rPr>
            </w:pPr>
          </w:p>
          <w:p w14:paraId="33A32B94"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 xml:space="preserve">Si, al realizar la inspección conjunta de los trabajos, o de una parte de los mismos, el contratante considera que los mismos no han sido terminados de acuerdo con el contrato, se preparará un acta </w:t>
            </w:r>
            <w:r w:rsidRPr="00C26B02">
              <w:rPr>
                <w:rFonts w:ascii="Verdana" w:hAnsi="Verdana" w:cs="Calibri"/>
                <w:sz w:val="18"/>
                <w:szCs w:val="18"/>
              </w:rPr>
              <w:lastRenderedPageBreak/>
              <w:t>firmada por el contratante y el contratista que enumere las discrepancias con el contrato o los defectos o ambos. El acta especificará además una fecha antes de la cual deberán ser corregidas las discrepancias o los defectos, a fin de celebrar una segunda inspección conjunta en esta fecha. Los gastos que se produzcan estarán a cargo del contratista.</w:t>
            </w:r>
          </w:p>
          <w:p w14:paraId="15CB8AF6" w14:textId="77777777" w:rsidR="00B81369" w:rsidRPr="00C26B02" w:rsidRDefault="00B81369" w:rsidP="00892ABC">
            <w:pPr>
              <w:jc w:val="both"/>
              <w:rPr>
                <w:rFonts w:ascii="Verdana" w:hAnsi="Verdana" w:cs="Calibri"/>
                <w:sz w:val="18"/>
                <w:szCs w:val="18"/>
              </w:rPr>
            </w:pPr>
          </w:p>
          <w:p w14:paraId="3C9EA9B4"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El contratista tomará todas las medidas necesarias para corregir las discrepancias y los defectos, sin aumento del presupuesto del proyecto y dentro del período especificado. Si como consecuencia del punto anterior, hubiese sido necesaria una segunda inspección.</w:t>
            </w:r>
          </w:p>
          <w:p w14:paraId="2DE129EB" w14:textId="77777777" w:rsidR="00B81369" w:rsidRPr="00C26B02" w:rsidRDefault="00B81369" w:rsidP="00892ABC">
            <w:pPr>
              <w:jc w:val="both"/>
              <w:rPr>
                <w:rFonts w:ascii="Verdana" w:hAnsi="Verdana" w:cs="Calibri"/>
                <w:sz w:val="18"/>
                <w:szCs w:val="18"/>
              </w:rPr>
            </w:pPr>
          </w:p>
          <w:p w14:paraId="3211F9CF"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Efectuada la Recepción Provisional total, o parcial cuando proceda, serán por cuenta del contratante la conservación y mantenimiento de la planta de engarrafado, o de la parte de ésta que corresponda, sin perjuicio de lo que sea a cargo del contratista en aplicación del apartado garantías.</w:t>
            </w:r>
          </w:p>
          <w:p w14:paraId="76A94114" w14:textId="77777777" w:rsidR="00B81369" w:rsidRPr="00C26B02" w:rsidRDefault="00B81369" w:rsidP="00892ABC">
            <w:pPr>
              <w:jc w:val="both"/>
              <w:rPr>
                <w:rFonts w:ascii="Verdana" w:hAnsi="Verdana" w:cs="Calibri"/>
                <w:sz w:val="18"/>
                <w:szCs w:val="18"/>
              </w:rPr>
            </w:pPr>
          </w:p>
          <w:p w14:paraId="56329606"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No más tarde de la Recepción Provisional total, o parcial cuando proceda, el contratista entregará al contratante una colección completa y actualizada de todos los documentos relativos a los correspondientes trabajos, en la cual se incluirán memorias, manuales de trabajo y operación, listas de recambios y proveedores, planos as-</w:t>
            </w:r>
            <w:proofErr w:type="spellStart"/>
            <w:r w:rsidRPr="00C26B02">
              <w:rPr>
                <w:rFonts w:ascii="Verdana" w:hAnsi="Verdana" w:cs="Calibri"/>
                <w:sz w:val="18"/>
                <w:szCs w:val="18"/>
              </w:rPr>
              <w:t>built</w:t>
            </w:r>
            <w:proofErr w:type="spellEnd"/>
            <w:r w:rsidRPr="00C26B02">
              <w:rPr>
                <w:rFonts w:ascii="Verdana" w:hAnsi="Verdana" w:cs="Calibri"/>
                <w:sz w:val="18"/>
                <w:szCs w:val="18"/>
              </w:rPr>
              <w:t>, actas de pruebas y ensayos, certificación de los materiales suministrados por el contratista, documentación del control de calidad realizado y cuanta información precise el contratante para poder utilizar la planta de engarrafado de acuerdo con lo indicado en el presente contrato y sus anexos.</w:t>
            </w:r>
          </w:p>
          <w:p w14:paraId="6DB24476" w14:textId="77777777" w:rsidR="00B81369" w:rsidRPr="00C26B02" w:rsidRDefault="00B81369" w:rsidP="00892ABC">
            <w:pPr>
              <w:rPr>
                <w:rFonts w:ascii="Verdana" w:hAnsi="Verdana" w:cs="Calibri"/>
                <w:b/>
                <w:bCs/>
                <w:sz w:val="18"/>
                <w:szCs w:val="18"/>
              </w:rPr>
            </w:pPr>
          </w:p>
        </w:tc>
      </w:tr>
      <w:tr w:rsidR="00B81369" w:rsidRPr="002504FE" w14:paraId="30DE4B36" w14:textId="77777777" w:rsidTr="00B81369">
        <w:trPr>
          <w:trHeight w:val="446"/>
        </w:trPr>
        <w:tc>
          <w:tcPr>
            <w:tcW w:w="9606" w:type="dxa"/>
            <w:shd w:val="clear" w:color="auto" w:fill="9CC2E5"/>
            <w:vAlign w:val="center"/>
          </w:tcPr>
          <w:p w14:paraId="78F38265" w14:textId="77777777" w:rsidR="00B81369" w:rsidRPr="00C26B02" w:rsidRDefault="00B81369" w:rsidP="00174131">
            <w:pPr>
              <w:numPr>
                <w:ilvl w:val="0"/>
                <w:numId w:val="68"/>
              </w:numPr>
              <w:rPr>
                <w:rFonts w:ascii="Verdana" w:hAnsi="Verdana" w:cs="Calibri"/>
                <w:b/>
                <w:bCs/>
                <w:sz w:val="18"/>
                <w:szCs w:val="18"/>
              </w:rPr>
            </w:pPr>
            <w:r>
              <w:rPr>
                <w:rFonts w:ascii="Verdana" w:hAnsi="Verdana" w:cs="Calibri"/>
                <w:b/>
                <w:bCs/>
                <w:sz w:val="18"/>
                <w:szCs w:val="18"/>
              </w:rPr>
              <w:lastRenderedPageBreak/>
              <w:t>RECEPCION DEFINITIVA</w:t>
            </w:r>
          </w:p>
        </w:tc>
      </w:tr>
      <w:tr w:rsidR="00B81369" w:rsidRPr="002504FE" w14:paraId="2AF0F452" w14:textId="77777777" w:rsidTr="00B81369">
        <w:trPr>
          <w:trHeight w:val="446"/>
        </w:trPr>
        <w:tc>
          <w:tcPr>
            <w:tcW w:w="9606" w:type="dxa"/>
            <w:shd w:val="clear" w:color="auto" w:fill="auto"/>
            <w:vAlign w:val="center"/>
          </w:tcPr>
          <w:p w14:paraId="5AF82D75" w14:textId="77777777" w:rsidR="00B81369" w:rsidRDefault="00B81369" w:rsidP="00892ABC">
            <w:pPr>
              <w:jc w:val="both"/>
              <w:rPr>
                <w:rFonts w:ascii="Verdana" w:hAnsi="Verdana" w:cs="Calibri"/>
                <w:sz w:val="18"/>
                <w:szCs w:val="18"/>
              </w:rPr>
            </w:pPr>
          </w:p>
          <w:p w14:paraId="7DF4CF58"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Dentro de los 60 días siguientes a la recepción provisional de las plantas de engarrafado y no existan reclamos del contratante pendientes de resolver por el contratista, se producirá la Recepción Definitiva de los respectivos trabajos y el contratante levantará en cada caso el acta correspondiente y ratificada por el contratista y la comisión de recepción designada por YPFB.</w:t>
            </w:r>
          </w:p>
          <w:p w14:paraId="33C36E1D" w14:textId="77777777" w:rsidR="00B81369" w:rsidRPr="00C26B02" w:rsidRDefault="00B81369" w:rsidP="00892ABC">
            <w:pPr>
              <w:jc w:val="both"/>
              <w:rPr>
                <w:rFonts w:ascii="Verdana" w:hAnsi="Verdana" w:cs="Calibri"/>
                <w:sz w:val="18"/>
                <w:szCs w:val="18"/>
              </w:rPr>
            </w:pPr>
          </w:p>
          <w:p w14:paraId="6B640DD9"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No se emitirá el Acta de Recepción Definitiva hasta tanto todas las correcciones hayan sido hechas a la completa satisfacción del contratista.</w:t>
            </w:r>
          </w:p>
          <w:p w14:paraId="78742A53" w14:textId="77777777" w:rsidR="00B81369" w:rsidRPr="00C26B02" w:rsidRDefault="00B81369" w:rsidP="00892ABC">
            <w:pPr>
              <w:jc w:val="both"/>
              <w:rPr>
                <w:rFonts w:ascii="Verdana" w:hAnsi="Verdana" w:cs="Calibri"/>
                <w:sz w:val="18"/>
                <w:szCs w:val="18"/>
              </w:rPr>
            </w:pPr>
          </w:p>
          <w:p w14:paraId="1B88B2F5"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El acta de Recepción Definitiva será el único documento que pruebe que los trabajos realizados son conformes con el contrato y sus anexos. Las Recepciones Definitivas de una parte de los trabajos, cuando procedan, no prejuzgarán la Recepción Definitiva de las plantas de engarrafado de GLP objeto del Contrato.</w:t>
            </w:r>
          </w:p>
          <w:p w14:paraId="66461DC5" w14:textId="77777777" w:rsidR="00B81369" w:rsidRPr="00C26B02" w:rsidRDefault="00B81369" w:rsidP="00892ABC">
            <w:pPr>
              <w:rPr>
                <w:rFonts w:ascii="Verdana" w:hAnsi="Verdana" w:cs="Calibri"/>
                <w:b/>
                <w:bCs/>
                <w:sz w:val="18"/>
                <w:szCs w:val="18"/>
              </w:rPr>
            </w:pPr>
          </w:p>
        </w:tc>
      </w:tr>
      <w:tr w:rsidR="00B81369" w:rsidRPr="002504FE" w14:paraId="53E39325" w14:textId="77777777" w:rsidTr="00B81369">
        <w:trPr>
          <w:trHeight w:val="446"/>
        </w:trPr>
        <w:tc>
          <w:tcPr>
            <w:tcW w:w="9606" w:type="dxa"/>
            <w:shd w:val="clear" w:color="auto" w:fill="9CC2E5"/>
            <w:vAlign w:val="center"/>
          </w:tcPr>
          <w:p w14:paraId="78D9BAE3" w14:textId="77777777" w:rsidR="00B81369" w:rsidRPr="00C26B02" w:rsidRDefault="00B81369" w:rsidP="00174131">
            <w:pPr>
              <w:numPr>
                <w:ilvl w:val="0"/>
                <w:numId w:val="68"/>
              </w:numPr>
              <w:rPr>
                <w:rFonts w:ascii="Verdana" w:hAnsi="Verdana" w:cs="Calibri"/>
                <w:b/>
                <w:bCs/>
                <w:sz w:val="18"/>
                <w:szCs w:val="18"/>
              </w:rPr>
            </w:pPr>
            <w:r>
              <w:rPr>
                <w:rFonts w:ascii="Verdana" w:hAnsi="Verdana" w:cs="Calibri"/>
                <w:b/>
                <w:bCs/>
                <w:sz w:val="18"/>
                <w:szCs w:val="18"/>
              </w:rPr>
              <w:t>OPERACIÓN CON SUPERVISION DEL CONTRATISTA</w:t>
            </w:r>
          </w:p>
        </w:tc>
      </w:tr>
      <w:tr w:rsidR="00B81369" w:rsidRPr="002504FE" w14:paraId="60C23707" w14:textId="77777777" w:rsidTr="00B81369">
        <w:trPr>
          <w:trHeight w:val="446"/>
        </w:trPr>
        <w:tc>
          <w:tcPr>
            <w:tcW w:w="9606" w:type="dxa"/>
            <w:shd w:val="clear" w:color="auto" w:fill="auto"/>
            <w:vAlign w:val="center"/>
          </w:tcPr>
          <w:p w14:paraId="5C90D5DF" w14:textId="77777777" w:rsidR="00B81369" w:rsidRDefault="00B81369" w:rsidP="00892ABC">
            <w:pPr>
              <w:jc w:val="both"/>
              <w:rPr>
                <w:rFonts w:ascii="Verdana" w:hAnsi="Verdana" w:cs="Calibri"/>
                <w:sz w:val="18"/>
                <w:szCs w:val="18"/>
              </w:rPr>
            </w:pPr>
          </w:p>
          <w:p w14:paraId="3B69A746"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El contratista a su propio costo dispondrá de personal con la experiencia necesaria para la supervisión, asesoramiento y/o acompañamiento en conjunto con el personal del contratante para la operación y mantenimiento de las plantas de engarrafado durante los doce (12) meses posteriores a la fecha de recepción provisional.</w:t>
            </w:r>
          </w:p>
          <w:p w14:paraId="5F430B69" w14:textId="77777777" w:rsidR="00B81369" w:rsidRPr="00C26B02" w:rsidRDefault="00B81369" w:rsidP="00892ABC">
            <w:pPr>
              <w:jc w:val="both"/>
              <w:rPr>
                <w:rFonts w:ascii="Verdana" w:hAnsi="Verdana" w:cs="Calibri"/>
                <w:sz w:val="18"/>
                <w:szCs w:val="18"/>
              </w:rPr>
            </w:pPr>
          </w:p>
          <w:p w14:paraId="2A1992F6"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 xml:space="preserve">El contratista deberá proponer la estructura organizacional del personal, para este propósito Treinta (30) días antes de la fecha de recepción provisional, que deberá ser analizado y aprobado por el contratante. </w:t>
            </w:r>
          </w:p>
          <w:p w14:paraId="3227BCB6" w14:textId="77777777" w:rsidR="00B81369" w:rsidRPr="00C26B02" w:rsidRDefault="00B81369" w:rsidP="00892ABC">
            <w:pPr>
              <w:jc w:val="both"/>
              <w:rPr>
                <w:rFonts w:ascii="Verdana" w:hAnsi="Verdana" w:cs="Calibri"/>
                <w:sz w:val="18"/>
                <w:szCs w:val="18"/>
              </w:rPr>
            </w:pPr>
          </w:p>
          <w:p w14:paraId="397F67B0"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La propuesta de operación y mantenimiento con supervisión del contratista deberá incluir sin ser limitativo los siguientes puntos:</w:t>
            </w:r>
          </w:p>
          <w:p w14:paraId="67B98F0C" w14:textId="77777777" w:rsidR="00B81369" w:rsidRPr="00C26B02" w:rsidRDefault="00B81369" w:rsidP="00892ABC">
            <w:pPr>
              <w:jc w:val="both"/>
              <w:rPr>
                <w:rFonts w:ascii="Verdana" w:hAnsi="Verdana" w:cs="Calibri"/>
                <w:sz w:val="18"/>
                <w:szCs w:val="18"/>
              </w:rPr>
            </w:pPr>
          </w:p>
          <w:p w14:paraId="54B19D78" w14:textId="77777777" w:rsidR="00B81369" w:rsidRPr="00C26B02" w:rsidRDefault="00B81369" w:rsidP="00174131">
            <w:pPr>
              <w:numPr>
                <w:ilvl w:val="0"/>
                <w:numId w:val="46"/>
              </w:numPr>
              <w:jc w:val="both"/>
              <w:rPr>
                <w:rFonts w:ascii="Verdana" w:hAnsi="Verdana" w:cs="Calibri"/>
                <w:sz w:val="18"/>
                <w:szCs w:val="18"/>
              </w:rPr>
            </w:pPr>
            <w:r w:rsidRPr="00C26B02">
              <w:rPr>
                <w:rFonts w:ascii="Verdana" w:hAnsi="Verdana" w:cs="Calibri"/>
                <w:sz w:val="18"/>
                <w:szCs w:val="18"/>
              </w:rPr>
              <w:t>Responsabilidades del contratista</w:t>
            </w:r>
          </w:p>
          <w:p w14:paraId="3CF2E3D4" w14:textId="77777777" w:rsidR="00B81369" w:rsidRPr="00C26B02" w:rsidRDefault="00B81369" w:rsidP="00174131">
            <w:pPr>
              <w:numPr>
                <w:ilvl w:val="0"/>
                <w:numId w:val="46"/>
              </w:numPr>
              <w:jc w:val="both"/>
              <w:rPr>
                <w:rFonts w:ascii="Verdana" w:hAnsi="Verdana" w:cs="Calibri"/>
                <w:sz w:val="18"/>
                <w:szCs w:val="18"/>
              </w:rPr>
            </w:pPr>
            <w:r w:rsidRPr="00C26B02">
              <w:rPr>
                <w:rFonts w:ascii="Verdana" w:hAnsi="Verdana" w:cs="Calibri"/>
                <w:sz w:val="18"/>
                <w:szCs w:val="18"/>
              </w:rPr>
              <w:t>Metodología y sistemas de trabajo (turnos de trabajo, etc.)</w:t>
            </w:r>
          </w:p>
          <w:p w14:paraId="4D1B10AF" w14:textId="77777777" w:rsidR="00B81369" w:rsidRPr="00C26B02" w:rsidRDefault="00B81369" w:rsidP="00174131">
            <w:pPr>
              <w:numPr>
                <w:ilvl w:val="0"/>
                <w:numId w:val="46"/>
              </w:numPr>
              <w:jc w:val="both"/>
              <w:rPr>
                <w:rFonts w:ascii="Verdana" w:hAnsi="Verdana" w:cs="Calibri"/>
                <w:sz w:val="18"/>
                <w:szCs w:val="18"/>
              </w:rPr>
            </w:pPr>
            <w:r w:rsidRPr="00C26B02">
              <w:rPr>
                <w:rFonts w:ascii="Verdana" w:hAnsi="Verdana" w:cs="Calibri"/>
                <w:sz w:val="18"/>
                <w:szCs w:val="18"/>
              </w:rPr>
              <w:t>Descripción de trabajos durante la operación y mantenimiento con supervisión del contratista</w:t>
            </w:r>
          </w:p>
          <w:p w14:paraId="225BED28" w14:textId="77777777" w:rsidR="00B81369" w:rsidRPr="00C26B02" w:rsidRDefault="00B81369" w:rsidP="00174131">
            <w:pPr>
              <w:numPr>
                <w:ilvl w:val="0"/>
                <w:numId w:val="46"/>
              </w:numPr>
              <w:jc w:val="both"/>
              <w:rPr>
                <w:rFonts w:ascii="Verdana" w:hAnsi="Verdana" w:cs="Calibri"/>
                <w:sz w:val="18"/>
                <w:szCs w:val="18"/>
              </w:rPr>
            </w:pPr>
            <w:r w:rsidRPr="00C26B02">
              <w:rPr>
                <w:rFonts w:ascii="Verdana" w:hAnsi="Verdana" w:cs="Calibri"/>
                <w:sz w:val="18"/>
                <w:szCs w:val="18"/>
              </w:rPr>
              <w:t>Forma de ejecución y alcance de las tareas</w:t>
            </w:r>
          </w:p>
          <w:p w14:paraId="3BA5DA5E" w14:textId="77777777" w:rsidR="00B81369" w:rsidRDefault="00B81369" w:rsidP="00174131">
            <w:pPr>
              <w:numPr>
                <w:ilvl w:val="0"/>
                <w:numId w:val="46"/>
              </w:numPr>
              <w:jc w:val="both"/>
              <w:rPr>
                <w:rFonts w:ascii="Verdana" w:hAnsi="Verdana" w:cs="Calibri"/>
                <w:sz w:val="18"/>
                <w:szCs w:val="18"/>
              </w:rPr>
            </w:pPr>
            <w:r w:rsidRPr="00C26B02">
              <w:rPr>
                <w:rFonts w:ascii="Verdana" w:hAnsi="Verdana" w:cs="Calibri"/>
                <w:sz w:val="18"/>
                <w:szCs w:val="18"/>
              </w:rPr>
              <w:t>Planes de mantenimiento preventivo, predictivo y correctivo.</w:t>
            </w:r>
          </w:p>
          <w:p w14:paraId="64B722E2" w14:textId="77777777" w:rsidR="00B81369" w:rsidRPr="00C26B02" w:rsidRDefault="00B81369" w:rsidP="00892ABC">
            <w:pPr>
              <w:rPr>
                <w:rFonts w:ascii="Verdana" w:hAnsi="Verdana" w:cs="Calibri"/>
                <w:b/>
                <w:bCs/>
                <w:sz w:val="18"/>
                <w:szCs w:val="18"/>
              </w:rPr>
            </w:pPr>
          </w:p>
        </w:tc>
      </w:tr>
      <w:tr w:rsidR="00B81369" w:rsidRPr="002504FE" w14:paraId="67694FF9" w14:textId="77777777" w:rsidTr="00B81369">
        <w:trPr>
          <w:trHeight w:val="446"/>
        </w:trPr>
        <w:tc>
          <w:tcPr>
            <w:tcW w:w="9606" w:type="dxa"/>
            <w:shd w:val="clear" w:color="auto" w:fill="9CC2E5"/>
            <w:vAlign w:val="center"/>
          </w:tcPr>
          <w:p w14:paraId="15C5FC36" w14:textId="77777777" w:rsidR="00B81369" w:rsidRPr="00C26B02" w:rsidRDefault="00B81369" w:rsidP="00174131">
            <w:pPr>
              <w:numPr>
                <w:ilvl w:val="0"/>
                <w:numId w:val="68"/>
              </w:numPr>
              <w:rPr>
                <w:rFonts w:ascii="Verdana" w:hAnsi="Verdana" w:cs="Calibri"/>
                <w:b/>
                <w:bCs/>
                <w:sz w:val="18"/>
                <w:szCs w:val="18"/>
              </w:rPr>
            </w:pPr>
            <w:r>
              <w:rPr>
                <w:rFonts w:ascii="Verdana" w:hAnsi="Verdana" w:cs="Calibri"/>
                <w:b/>
                <w:bCs/>
                <w:sz w:val="18"/>
                <w:szCs w:val="18"/>
              </w:rPr>
              <w:lastRenderedPageBreak/>
              <w:t>CAPACITACION AL PERSONAL DEL CONTRATANTE</w:t>
            </w:r>
          </w:p>
        </w:tc>
      </w:tr>
      <w:tr w:rsidR="00B81369" w:rsidRPr="002504FE" w14:paraId="1ED15AEF" w14:textId="77777777" w:rsidTr="00B81369">
        <w:trPr>
          <w:trHeight w:val="446"/>
        </w:trPr>
        <w:tc>
          <w:tcPr>
            <w:tcW w:w="9606" w:type="dxa"/>
            <w:shd w:val="clear" w:color="auto" w:fill="auto"/>
            <w:vAlign w:val="center"/>
          </w:tcPr>
          <w:p w14:paraId="4E2DF1AD" w14:textId="77777777" w:rsidR="00B81369" w:rsidRDefault="00B81369" w:rsidP="00892ABC">
            <w:pPr>
              <w:jc w:val="both"/>
              <w:rPr>
                <w:rFonts w:ascii="Verdana" w:hAnsi="Verdana" w:cs="Calibri"/>
                <w:sz w:val="18"/>
                <w:szCs w:val="18"/>
              </w:rPr>
            </w:pPr>
          </w:p>
          <w:p w14:paraId="539D5B1B" w14:textId="77777777" w:rsidR="00B81369" w:rsidRDefault="00B81369" w:rsidP="00892ABC">
            <w:pPr>
              <w:jc w:val="both"/>
              <w:rPr>
                <w:rFonts w:ascii="Verdana" w:hAnsi="Verdana" w:cs="Calibri"/>
                <w:sz w:val="18"/>
                <w:szCs w:val="18"/>
              </w:rPr>
            </w:pPr>
            <w:r w:rsidRPr="00C26B02">
              <w:rPr>
                <w:rFonts w:ascii="Verdana" w:hAnsi="Verdana" w:cs="Calibri"/>
                <w:sz w:val="18"/>
                <w:szCs w:val="18"/>
              </w:rPr>
              <w:t>Con antelación de por lo menos sesenta (60) días antes y durante la puesta en marcha, el contratista dictara e impartirá adiestramiento y/o entrenamiento al personal de operaciones y mantenimiento que el contratante asigne.</w:t>
            </w:r>
          </w:p>
          <w:p w14:paraId="56BCEBCE" w14:textId="77777777" w:rsidR="00B81369" w:rsidRPr="00C26B02" w:rsidRDefault="00B81369" w:rsidP="00892ABC">
            <w:pPr>
              <w:jc w:val="both"/>
              <w:rPr>
                <w:rFonts w:ascii="Verdana" w:hAnsi="Verdana" w:cs="Calibri"/>
                <w:sz w:val="18"/>
                <w:szCs w:val="18"/>
              </w:rPr>
            </w:pPr>
          </w:p>
          <w:p w14:paraId="28AF253D"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Las capacitaciones para el personal del contratante deben ser en idioma castellano.</w:t>
            </w:r>
          </w:p>
          <w:p w14:paraId="6234621C" w14:textId="77777777" w:rsidR="00B81369" w:rsidRPr="00C26B02" w:rsidRDefault="00B81369" w:rsidP="00892ABC">
            <w:pPr>
              <w:jc w:val="both"/>
              <w:rPr>
                <w:rFonts w:ascii="Verdana" w:hAnsi="Verdana" w:cs="Calibri"/>
                <w:sz w:val="18"/>
                <w:szCs w:val="18"/>
              </w:rPr>
            </w:pPr>
          </w:p>
          <w:p w14:paraId="0EA4BAEB"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Adicionalmente el personal deberá ser capacitado en arranque, paros, operación y mantenimiento de los equipos, instrumentos o sistemas que son críticos para buen funcionamiento de las plantas de engarrafado.</w:t>
            </w:r>
          </w:p>
          <w:p w14:paraId="60A38EAE" w14:textId="77777777" w:rsidR="00B81369" w:rsidRPr="00C26B02" w:rsidRDefault="00B81369" w:rsidP="00892ABC">
            <w:pPr>
              <w:jc w:val="both"/>
              <w:rPr>
                <w:rFonts w:ascii="Verdana" w:hAnsi="Verdana" w:cs="Calibri"/>
                <w:sz w:val="18"/>
                <w:szCs w:val="18"/>
              </w:rPr>
            </w:pPr>
          </w:p>
          <w:p w14:paraId="7DA583B9"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El contratista inicialmente deberá capacitar en forma teórica a todo el personal designado por el contratante para lo cual los instructores deberán ser expertos en sus áreas y conocedores de la tecnología.</w:t>
            </w:r>
          </w:p>
          <w:p w14:paraId="51BB3A3B" w14:textId="77777777" w:rsidR="00B81369" w:rsidRPr="00C26B02" w:rsidRDefault="00B81369" w:rsidP="00892ABC">
            <w:pPr>
              <w:jc w:val="both"/>
              <w:rPr>
                <w:rFonts w:ascii="Verdana" w:hAnsi="Verdana" w:cs="Calibri"/>
                <w:sz w:val="18"/>
                <w:szCs w:val="18"/>
              </w:rPr>
            </w:pPr>
          </w:p>
          <w:p w14:paraId="16B5C42D"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Un programa de capacitación ofrece la oportunidad para que los empleados se califiquen como trabajadores de la planta de engarrafado experimentados. Los objetivos de dicho programa deberán ser los siguientes:</w:t>
            </w:r>
          </w:p>
          <w:p w14:paraId="5633A48C" w14:textId="77777777" w:rsidR="00B81369" w:rsidRPr="00C26B02" w:rsidRDefault="00B81369" w:rsidP="00892ABC">
            <w:pPr>
              <w:jc w:val="both"/>
              <w:rPr>
                <w:rFonts w:ascii="Verdana" w:hAnsi="Verdana" w:cs="Calibri"/>
                <w:sz w:val="18"/>
                <w:szCs w:val="18"/>
              </w:rPr>
            </w:pPr>
          </w:p>
          <w:p w14:paraId="163C8387" w14:textId="77777777" w:rsidR="00B81369" w:rsidRPr="00C26B02" w:rsidRDefault="00B81369" w:rsidP="00174131">
            <w:pPr>
              <w:numPr>
                <w:ilvl w:val="0"/>
                <w:numId w:val="47"/>
              </w:numPr>
              <w:jc w:val="both"/>
              <w:rPr>
                <w:rFonts w:ascii="Verdana" w:hAnsi="Verdana" w:cs="Calibri"/>
                <w:sz w:val="18"/>
                <w:szCs w:val="18"/>
              </w:rPr>
            </w:pPr>
            <w:r w:rsidRPr="00C26B02">
              <w:rPr>
                <w:rFonts w:ascii="Verdana" w:hAnsi="Verdana" w:cs="Calibri"/>
                <w:sz w:val="18"/>
                <w:szCs w:val="18"/>
              </w:rPr>
              <w:t>Capacitar al personal de tal forma que las plantas de engarrafado reciban una correcta y eficiente operación y mantenimiento.</w:t>
            </w:r>
          </w:p>
          <w:p w14:paraId="2A8E7E67" w14:textId="77777777" w:rsidR="00B81369" w:rsidRPr="00C26B02" w:rsidRDefault="00B81369" w:rsidP="00174131">
            <w:pPr>
              <w:numPr>
                <w:ilvl w:val="0"/>
                <w:numId w:val="47"/>
              </w:numPr>
              <w:jc w:val="both"/>
              <w:rPr>
                <w:rFonts w:ascii="Verdana" w:hAnsi="Verdana" w:cs="Calibri"/>
                <w:sz w:val="18"/>
                <w:szCs w:val="18"/>
              </w:rPr>
            </w:pPr>
            <w:r w:rsidRPr="00C26B02">
              <w:rPr>
                <w:rFonts w:ascii="Verdana" w:hAnsi="Verdana" w:cs="Calibri"/>
                <w:sz w:val="18"/>
                <w:szCs w:val="18"/>
              </w:rPr>
              <w:t>Deberá crear las bases en el personal, sobre el cual se cimiente la capacitación, las actitudes y el buen desempeño.</w:t>
            </w:r>
          </w:p>
          <w:p w14:paraId="3793FD46" w14:textId="77777777" w:rsidR="00B81369" w:rsidRPr="00C26B02" w:rsidRDefault="00B81369" w:rsidP="00892ABC">
            <w:pPr>
              <w:ind w:left="720"/>
              <w:jc w:val="both"/>
              <w:rPr>
                <w:rFonts w:ascii="Verdana" w:hAnsi="Verdana" w:cs="Calibri"/>
                <w:sz w:val="18"/>
                <w:szCs w:val="18"/>
              </w:rPr>
            </w:pPr>
          </w:p>
          <w:p w14:paraId="436847B0"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El Contratista deberá presentar un plan de capacitación, adiestramiento y entrenamiento para el personal del Contratante (debe incluir teoría y entrenamiento práctico), con la siguiente información:</w:t>
            </w:r>
          </w:p>
          <w:p w14:paraId="1292FBF0" w14:textId="77777777" w:rsidR="00B81369" w:rsidRPr="00C26B02" w:rsidRDefault="00B81369" w:rsidP="00892ABC">
            <w:pPr>
              <w:jc w:val="both"/>
              <w:rPr>
                <w:rFonts w:ascii="Verdana" w:hAnsi="Verdana" w:cs="Calibri"/>
                <w:sz w:val="18"/>
                <w:szCs w:val="18"/>
              </w:rPr>
            </w:pPr>
          </w:p>
          <w:p w14:paraId="2BD7E73A" w14:textId="77777777" w:rsidR="00B81369" w:rsidRPr="00C26B02" w:rsidRDefault="00B81369" w:rsidP="00174131">
            <w:pPr>
              <w:numPr>
                <w:ilvl w:val="0"/>
                <w:numId w:val="48"/>
              </w:numPr>
              <w:jc w:val="both"/>
              <w:rPr>
                <w:rFonts w:ascii="Verdana" w:hAnsi="Verdana" w:cs="Calibri"/>
                <w:sz w:val="18"/>
                <w:szCs w:val="18"/>
              </w:rPr>
            </w:pPr>
            <w:r w:rsidRPr="00C26B02">
              <w:rPr>
                <w:rFonts w:ascii="Verdana" w:hAnsi="Verdana" w:cs="Calibri"/>
                <w:sz w:val="18"/>
                <w:szCs w:val="18"/>
              </w:rPr>
              <w:t>El temario del curso.</w:t>
            </w:r>
          </w:p>
          <w:p w14:paraId="14CE6906" w14:textId="77777777" w:rsidR="00B81369" w:rsidRPr="00C26B02" w:rsidRDefault="00B81369" w:rsidP="00174131">
            <w:pPr>
              <w:numPr>
                <w:ilvl w:val="0"/>
                <w:numId w:val="48"/>
              </w:numPr>
              <w:jc w:val="both"/>
              <w:rPr>
                <w:rFonts w:ascii="Verdana" w:hAnsi="Verdana" w:cs="Calibri"/>
                <w:sz w:val="18"/>
                <w:szCs w:val="18"/>
              </w:rPr>
            </w:pPr>
            <w:r w:rsidRPr="00C26B02">
              <w:rPr>
                <w:rFonts w:ascii="Verdana" w:hAnsi="Verdana" w:cs="Calibri"/>
                <w:sz w:val="18"/>
                <w:szCs w:val="18"/>
              </w:rPr>
              <w:t>Las fechas aproximadas y duración.</w:t>
            </w:r>
          </w:p>
          <w:p w14:paraId="4D9FD38F" w14:textId="77777777" w:rsidR="00B81369" w:rsidRPr="00C26B02" w:rsidRDefault="00B81369" w:rsidP="00174131">
            <w:pPr>
              <w:numPr>
                <w:ilvl w:val="0"/>
                <w:numId w:val="48"/>
              </w:numPr>
              <w:jc w:val="both"/>
              <w:rPr>
                <w:rFonts w:ascii="Verdana" w:hAnsi="Verdana" w:cs="Calibri"/>
                <w:sz w:val="18"/>
                <w:szCs w:val="18"/>
              </w:rPr>
            </w:pPr>
            <w:r w:rsidRPr="00C26B02">
              <w:rPr>
                <w:rFonts w:ascii="Verdana" w:hAnsi="Verdana" w:cs="Calibri"/>
                <w:sz w:val="18"/>
                <w:szCs w:val="18"/>
              </w:rPr>
              <w:t>Cantidad de personal a participar según especialidad.</w:t>
            </w:r>
          </w:p>
          <w:p w14:paraId="078400A0" w14:textId="77777777" w:rsidR="00B81369" w:rsidRPr="00C26B02" w:rsidRDefault="00B81369" w:rsidP="00174131">
            <w:pPr>
              <w:numPr>
                <w:ilvl w:val="0"/>
                <w:numId w:val="48"/>
              </w:numPr>
              <w:jc w:val="both"/>
              <w:rPr>
                <w:rFonts w:ascii="Verdana" w:hAnsi="Verdana" w:cs="Calibri"/>
                <w:sz w:val="18"/>
                <w:szCs w:val="18"/>
              </w:rPr>
            </w:pPr>
            <w:r w:rsidRPr="00C26B02">
              <w:rPr>
                <w:rFonts w:ascii="Verdana" w:hAnsi="Verdana" w:cs="Calibri"/>
                <w:sz w:val="18"/>
                <w:szCs w:val="18"/>
              </w:rPr>
              <w:t>Lugar a realizarse del curso.</w:t>
            </w:r>
          </w:p>
          <w:p w14:paraId="6E18AE46" w14:textId="77777777" w:rsidR="00B81369" w:rsidRDefault="00B81369" w:rsidP="00892ABC">
            <w:pPr>
              <w:rPr>
                <w:rFonts w:ascii="Verdana" w:hAnsi="Verdana" w:cs="Calibri"/>
                <w:b/>
                <w:bCs/>
                <w:sz w:val="18"/>
                <w:szCs w:val="18"/>
              </w:rPr>
            </w:pPr>
          </w:p>
          <w:p w14:paraId="43E29D74" w14:textId="77777777" w:rsidR="00B81369" w:rsidRPr="00C26B02" w:rsidRDefault="00B81369" w:rsidP="00174131">
            <w:pPr>
              <w:keepNext/>
              <w:numPr>
                <w:ilvl w:val="1"/>
                <w:numId w:val="68"/>
              </w:numPr>
              <w:jc w:val="both"/>
              <w:outlineLvl w:val="1"/>
              <w:rPr>
                <w:rFonts w:ascii="Verdana" w:hAnsi="Verdana" w:cs="Calibri"/>
                <w:b/>
                <w:sz w:val="18"/>
                <w:szCs w:val="18"/>
              </w:rPr>
            </w:pPr>
            <w:bookmarkStart w:id="78" w:name="_Toc400986498"/>
            <w:bookmarkStart w:id="79" w:name="_Toc334460073"/>
            <w:bookmarkStart w:id="80" w:name="_Toc323043770"/>
            <w:bookmarkStart w:id="81" w:name="_Toc322971956"/>
            <w:bookmarkStart w:id="82" w:name="_Toc320815096"/>
            <w:bookmarkStart w:id="83" w:name="_Toc445474262"/>
            <w:r w:rsidRPr="00C26B02">
              <w:rPr>
                <w:rFonts w:ascii="Verdana" w:hAnsi="Verdana" w:cs="Calibri"/>
                <w:b/>
                <w:sz w:val="18"/>
                <w:szCs w:val="18"/>
              </w:rPr>
              <w:t>SECCIÓN TEÓRICA</w:t>
            </w:r>
            <w:bookmarkEnd w:id="78"/>
            <w:bookmarkEnd w:id="79"/>
            <w:bookmarkEnd w:id="80"/>
            <w:bookmarkEnd w:id="81"/>
            <w:bookmarkEnd w:id="82"/>
            <w:bookmarkEnd w:id="83"/>
          </w:p>
          <w:p w14:paraId="67BF45E0" w14:textId="77777777" w:rsidR="00B81369" w:rsidRDefault="00B81369" w:rsidP="00892ABC">
            <w:pPr>
              <w:rPr>
                <w:rFonts w:ascii="Verdana" w:hAnsi="Verdana" w:cs="Calibri"/>
                <w:b/>
                <w:bCs/>
                <w:sz w:val="18"/>
                <w:szCs w:val="18"/>
              </w:rPr>
            </w:pPr>
          </w:p>
          <w:p w14:paraId="2FE8A14E"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 xml:space="preserve">La sección teórica del programa de capacitación deberá consistir en diferentes tipos de técnicas de enseñanza como son videos y otros tipos de instrucción complementados con la educación personalizada y la capacitación amplia. </w:t>
            </w:r>
          </w:p>
          <w:p w14:paraId="0A80FBA4" w14:textId="77777777" w:rsidR="00B81369" w:rsidRPr="00C26B02" w:rsidRDefault="00B81369" w:rsidP="00892ABC">
            <w:pPr>
              <w:jc w:val="both"/>
              <w:rPr>
                <w:rFonts w:ascii="Verdana" w:hAnsi="Verdana" w:cs="Calibri"/>
                <w:sz w:val="18"/>
                <w:szCs w:val="18"/>
              </w:rPr>
            </w:pPr>
          </w:p>
          <w:p w14:paraId="11426EF0"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 xml:space="preserve">Las primeras semanas del programa deberá involucrar solo a la sección teórica para lo cual los instructores deberán ser expertos en sus áreas y conocedores de la tecnología. </w:t>
            </w:r>
          </w:p>
          <w:p w14:paraId="3CA6B50B" w14:textId="77777777" w:rsidR="00B81369" w:rsidRPr="00C26B02" w:rsidRDefault="00B81369" w:rsidP="00892ABC">
            <w:pPr>
              <w:jc w:val="both"/>
              <w:rPr>
                <w:rFonts w:ascii="Verdana" w:hAnsi="Verdana" w:cs="Calibri"/>
                <w:sz w:val="18"/>
                <w:szCs w:val="18"/>
              </w:rPr>
            </w:pPr>
          </w:p>
          <w:p w14:paraId="627C4840"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El contenido de la sección teórica deberá presentarse para la aprobación del representante del contratante y estará de acuerdo a las necesidades propias. Además se deberán incorporar cursos específicos para los equipos y procesos específicos del proyecto, que deberá tener la siguiente información:</w:t>
            </w:r>
          </w:p>
          <w:p w14:paraId="54ECB69C" w14:textId="77777777" w:rsidR="00B81369" w:rsidRPr="00C26B02" w:rsidRDefault="00B81369" w:rsidP="00892ABC">
            <w:pPr>
              <w:jc w:val="both"/>
              <w:rPr>
                <w:rFonts w:ascii="Verdana" w:hAnsi="Verdana" w:cs="Calibri"/>
                <w:sz w:val="18"/>
                <w:szCs w:val="18"/>
              </w:rPr>
            </w:pPr>
          </w:p>
          <w:p w14:paraId="18266613" w14:textId="77777777" w:rsidR="00B81369" w:rsidRPr="00C26B02" w:rsidRDefault="00B81369" w:rsidP="00174131">
            <w:pPr>
              <w:numPr>
                <w:ilvl w:val="0"/>
                <w:numId w:val="49"/>
              </w:numPr>
              <w:jc w:val="both"/>
              <w:rPr>
                <w:rFonts w:ascii="Verdana" w:hAnsi="Verdana" w:cs="Calibri"/>
                <w:sz w:val="18"/>
                <w:szCs w:val="18"/>
              </w:rPr>
            </w:pPr>
            <w:r w:rsidRPr="00C26B02">
              <w:rPr>
                <w:rFonts w:ascii="Verdana" w:hAnsi="Verdana" w:cs="Calibri"/>
                <w:sz w:val="18"/>
                <w:szCs w:val="18"/>
              </w:rPr>
              <w:t>Temario del curso</w:t>
            </w:r>
          </w:p>
          <w:p w14:paraId="1426B3DB" w14:textId="77777777" w:rsidR="00B81369" w:rsidRPr="00C26B02" w:rsidRDefault="00B81369" w:rsidP="00174131">
            <w:pPr>
              <w:numPr>
                <w:ilvl w:val="0"/>
                <w:numId w:val="49"/>
              </w:numPr>
              <w:jc w:val="both"/>
              <w:rPr>
                <w:rFonts w:ascii="Verdana" w:hAnsi="Verdana" w:cs="Calibri"/>
                <w:sz w:val="18"/>
                <w:szCs w:val="18"/>
              </w:rPr>
            </w:pPr>
            <w:r w:rsidRPr="00C26B02">
              <w:rPr>
                <w:rFonts w:ascii="Verdana" w:hAnsi="Verdana" w:cs="Calibri"/>
                <w:sz w:val="18"/>
                <w:szCs w:val="18"/>
              </w:rPr>
              <w:t>Fechas aproximadas y duración</w:t>
            </w:r>
          </w:p>
          <w:p w14:paraId="2BCEA0F1" w14:textId="77777777" w:rsidR="00B81369" w:rsidRPr="00C26B02" w:rsidRDefault="00B81369" w:rsidP="00174131">
            <w:pPr>
              <w:numPr>
                <w:ilvl w:val="0"/>
                <w:numId w:val="49"/>
              </w:numPr>
              <w:jc w:val="both"/>
              <w:rPr>
                <w:rFonts w:ascii="Verdana" w:hAnsi="Verdana" w:cs="Calibri"/>
                <w:sz w:val="18"/>
                <w:szCs w:val="18"/>
              </w:rPr>
            </w:pPr>
            <w:r w:rsidRPr="00C26B02">
              <w:rPr>
                <w:rFonts w:ascii="Verdana" w:hAnsi="Verdana" w:cs="Calibri"/>
                <w:sz w:val="18"/>
                <w:szCs w:val="18"/>
              </w:rPr>
              <w:t>Cantidad de personal a participar según especialidad</w:t>
            </w:r>
          </w:p>
          <w:p w14:paraId="310102DC" w14:textId="77777777" w:rsidR="00B81369" w:rsidRPr="00C26B02" w:rsidRDefault="00B81369" w:rsidP="00174131">
            <w:pPr>
              <w:numPr>
                <w:ilvl w:val="0"/>
                <w:numId w:val="49"/>
              </w:numPr>
              <w:jc w:val="both"/>
              <w:rPr>
                <w:rFonts w:ascii="Verdana" w:hAnsi="Verdana" w:cs="Calibri"/>
                <w:sz w:val="18"/>
                <w:szCs w:val="18"/>
              </w:rPr>
            </w:pPr>
            <w:r w:rsidRPr="00C26B02">
              <w:rPr>
                <w:rFonts w:ascii="Verdana" w:hAnsi="Verdana" w:cs="Calibri"/>
                <w:sz w:val="18"/>
                <w:szCs w:val="18"/>
              </w:rPr>
              <w:t>Lugar a realizarse del curso</w:t>
            </w:r>
          </w:p>
          <w:p w14:paraId="0ED78C70" w14:textId="77777777" w:rsidR="00B81369" w:rsidRPr="00C26B02" w:rsidRDefault="00B81369" w:rsidP="00892ABC">
            <w:pPr>
              <w:jc w:val="both"/>
              <w:rPr>
                <w:rFonts w:ascii="Verdana" w:hAnsi="Verdana" w:cs="Calibri"/>
                <w:sz w:val="18"/>
                <w:szCs w:val="18"/>
              </w:rPr>
            </w:pPr>
          </w:p>
          <w:p w14:paraId="7E336858"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Los temas de los cursos teóricos incluyen, pero no se limita a los siguientes procesos:</w:t>
            </w:r>
          </w:p>
          <w:p w14:paraId="1536F900" w14:textId="77777777" w:rsidR="00B81369" w:rsidRPr="00C26B02" w:rsidRDefault="00B81369" w:rsidP="00892ABC">
            <w:pPr>
              <w:jc w:val="both"/>
              <w:rPr>
                <w:rFonts w:ascii="Verdana" w:hAnsi="Verdana" w:cs="Calibri"/>
                <w:sz w:val="18"/>
                <w:szCs w:val="18"/>
              </w:rPr>
            </w:pPr>
          </w:p>
          <w:p w14:paraId="78FB2061" w14:textId="77777777" w:rsidR="00B81369" w:rsidRPr="00C26B02" w:rsidRDefault="00B81369" w:rsidP="00174131">
            <w:pPr>
              <w:numPr>
                <w:ilvl w:val="0"/>
                <w:numId w:val="50"/>
              </w:numPr>
              <w:jc w:val="both"/>
              <w:rPr>
                <w:rFonts w:ascii="Verdana" w:hAnsi="Verdana" w:cs="Calibri"/>
                <w:sz w:val="18"/>
                <w:szCs w:val="18"/>
              </w:rPr>
            </w:pPr>
            <w:r w:rsidRPr="00C26B02">
              <w:rPr>
                <w:rFonts w:ascii="Verdana" w:hAnsi="Verdana" w:cs="Calibri"/>
                <w:sz w:val="18"/>
                <w:szCs w:val="18"/>
              </w:rPr>
              <w:t>Propiedades del GLP</w:t>
            </w:r>
          </w:p>
          <w:p w14:paraId="55162FF5" w14:textId="77777777" w:rsidR="00B81369" w:rsidRPr="00C26B02" w:rsidRDefault="00B81369" w:rsidP="00174131">
            <w:pPr>
              <w:numPr>
                <w:ilvl w:val="0"/>
                <w:numId w:val="50"/>
              </w:numPr>
              <w:jc w:val="both"/>
              <w:rPr>
                <w:rFonts w:ascii="Verdana" w:hAnsi="Verdana" w:cs="Calibri"/>
                <w:sz w:val="18"/>
                <w:szCs w:val="18"/>
              </w:rPr>
            </w:pPr>
            <w:r w:rsidRPr="00C26B02">
              <w:rPr>
                <w:rFonts w:ascii="Verdana" w:hAnsi="Verdana" w:cs="Calibri"/>
                <w:sz w:val="18"/>
                <w:szCs w:val="18"/>
              </w:rPr>
              <w:t>Sistemas de bombeo.</w:t>
            </w:r>
          </w:p>
          <w:p w14:paraId="4F3ABA9F" w14:textId="77777777" w:rsidR="00B81369" w:rsidRPr="00C26B02" w:rsidRDefault="00B81369" w:rsidP="00174131">
            <w:pPr>
              <w:numPr>
                <w:ilvl w:val="0"/>
                <w:numId w:val="50"/>
              </w:numPr>
              <w:jc w:val="both"/>
              <w:rPr>
                <w:rFonts w:ascii="Verdana" w:hAnsi="Verdana" w:cs="Calibri"/>
                <w:sz w:val="18"/>
                <w:szCs w:val="18"/>
              </w:rPr>
            </w:pPr>
            <w:r w:rsidRPr="00C26B02">
              <w:rPr>
                <w:rFonts w:ascii="Verdana" w:hAnsi="Verdana" w:cs="Calibri"/>
                <w:sz w:val="18"/>
                <w:szCs w:val="18"/>
              </w:rPr>
              <w:t>Almacenaje de GLP</w:t>
            </w:r>
          </w:p>
          <w:p w14:paraId="1B163FD4" w14:textId="77777777" w:rsidR="00B81369" w:rsidRPr="00C26B02" w:rsidRDefault="00B81369" w:rsidP="00174131">
            <w:pPr>
              <w:numPr>
                <w:ilvl w:val="0"/>
                <w:numId w:val="50"/>
              </w:numPr>
              <w:jc w:val="both"/>
              <w:rPr>
                <w:rFonts w:ascii="Verdana" w:hAnsi="Verdana" w:cs="Calibri"/>
                <w:sz w:val="18"/>
                <w:szCs w:val="18"/>
              </w:rPr>
            </w:pPr>
            <w:r w:rsidRPr="00C26B02">
              <w:rPr>
                <w:rFonts w:ascii="Verdana" w:hAnsi="Verdana" w:cs="Calibri"/>
                <w:sz w:val="18"/>
                <w:szCs w:val="18"/>
              </w:rPr>
              <w:t>Descarga de cisternas de GLP</w:t>
            </w:r>
          </w:p>
          <w:p w14:paraId="3F9B683B" w14:textId="77777777" w:rsidR="00B81369" w:rsidRPr="00C26B02" w:rsidRDefault="00B81369" w:rsidP="00174131">
            <w:pPr>
              <w:numPr>
                <w:ilvl w:val="0"/>
                <w:numId w:val="50"/>
              </w:numPr>
              <w:jc w:val="both"/>
              <w:rPr>
                <w:rFonts w:ascii="Verdana" w:hAnsi="Verdana" w:cs="Calibri"/>
                <w:sz w:val="18"/>
                <w:szCs w:val="18"/>
              </w:rPr>
            </w:pPr>
            <w:r w:rsidRPr="00C26B02">
              <w:rPr>
                <w:rFonts w:ascii="Verdana" w:hAnsi="Verdana" w:cs="Calibri"/>
                <w:sz w:val="18"/>
                <w:szCs w:val="18"/>
              </w:rPr>
              <w:lastRenderedPageBreak/>
              <w:t>Arranque/Operación/Paro de una planta de engarrafado de GLP.</w:t>
            </w:r>
          </w:p>
          <w:p w14:paraId="47FA6C76" w14:textId="77777777" w:rsidR="00B81369" w:rsidRPr="00C26B02" w:rsidRDefault="00B81369" w:rsidP="00892ABC">
            <w:pPr>
              <w:jc w:val="both"/>
              <w:rPr>
                <w:rFonts w:ascii="Verdana" w:hAnsi="Verdana" w:cs="Calibri"/>
                <w:sz w:val="18"/>
                <w:szCs w:val="18"/>
              </w:rPr>
            </w:pPr>
          </w:p>
          <w:p w14:paraId="6D1FBA37"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Para terminar cada área de la sección teórica cada persona deberá demostrar sus conocimientos de los objetivos de dicha área y recibir una calificación aprobatoria del plan de capacitación. Al concluir la sección teórica la persona podrá:</w:t>
            </w:r>
          </w:p>
          <w:p w14:paraId="7537B787" w14:textId="77777777" w:rsidR="00B81369" w:rsidRPr="00C26B02" w:rsidRDefault="00B81369" w:rsidP="00892ABC">
            <w:pPr>
              <w:jc w:val="both"/>
              <w:rPr>
                <w:rFonts w:ascii="Verdana" w:hAnsi="Verdana" w:cs="Calibri"/>
                <w:sz w:val="18"/>
                <w:szCs w:val="18"/>
              </w:rPr>
            </w:pPr>
          </w:p>
          <w:p w14:paraId="7588B771" w14:textId="77777777" w:rsidR="00B81369" w:rsidRPr="00C26B02" w:rsidRDefault="00B81369" w:rsidP="00174131">
            <w:pPr>
              <w:numPr>
                <w:ilvl w:val="0"/>
                <w:numId w:val="51"/>
              </w:numPr>
              <w:jc w:val="both"/>
              <w:rPr>
                <w:rFonts w:ascii="Verdana" w:hAnsi="Verdana" w:cs="Calibri"/>
                <w:sz w:val="18"/>
                <w:szCs w:val="18"/>
              </w:rPr>
            </w:pPr>
            <w:r w:rsidRPr="00C26B02">
              <w:rPr>
                <w:rFonts w:ascii="Verdana" w:hAnsi="Verdana" w:cs="Calibri"/>
                <w:sz w:val="18"/>
                <w:szCs w:val="18"/>
              </w:rPr>
              <w:t xml:space="preserve">Comprender los diferentes procesos de la planta. </w:t>
            </w:r>
          </w:p>
          <w:p w14:paraId="18F25E91" w14:textId="77777777" w:rsidR="00B81369" w:rsidRPr="00C26B02" w:rsidRDefault="00B81369" w:rsidP="00174131">
            <w:pPr>
              <w:numPr>
                <w:ilvl w:val="0"/>
                <w:numId w:val="51"/>
              </w:numPr>
              <w:jc w:val="both"/>
              <w:rPr>
                <w:rFonts w:ascii="Verdana" w:hAnsi="Verdana" w:cs="Calibri"/>
                <w:sz w:val="18"/>
                <w:szCs w:val="18"/>
              </w:rPr>
            </w:pPr>
            <w:r w:rsidRPr="00C26B02">
              <w:rPr>
                <w:rFonts w:ascii="Verdana" w:hAnsi="Verdana" w:cs="Calibri"/>
                <w:sz w:val="18"/>
                <w:szCs w:val="18"/>
              </w:rPr>
              <w:t>Comprender la operación adecuada de los equipos.</w:t>
            </w:r>
          </w:p>
          <w:p w14:paraId="2522A589" w14:textId="77777777" w:rsidR="00B81369" w:rsidRPr="00C26B02" w:rsidRDefault="00B81369" w:rsidP="00174131">
            <w:pPr>
              <w:numPr>
                <w:ilvl w:val="0"/>
                <w:numId w:val="51"/>
              </w:numPr>
              <w:jc w:val="both"/>
              <w:rPr>
                <w:rFonts w:ascii="Verdana" w:hAnsi="Verdana" w:cs="Calibri"/>
                <w:sz w:val="18"/>
                <w:szCs w:val="18"/>
              </w:rPr>
            </w:pPr>
            <w:r w:rsidRPr="00C26B02">
              <w:rPr>
                <w:rFonts w:ascii="Verdana" w:hAnsi="Verdana" w:cs="Calibri"/>
                <w:sz w:val="18"/>
                <w:szCs w:val="18"/>
              </w:rPr>
              <w:t>Localizar y utilizar los manuales e impresos</w:t>
            </w:r>
          </w:p>
          <w:p w14:paraId="3D354FD6" w14:textId="77777777" w:rsidR="00B81369" w:rsidRPr="00C26B02" w:rsidRDefault="00B81369" w:rsidP="00892ABC">
            <w:pPr>
              <w:rPr>
                <w:rFonts w:ascii="Verdana" w:hAnsi="Verdana" w:cs="Calibri"/>
                <w:b/>
                <w:sz w:val="18"/>
                <w:szCs w:val="18"/>
              </w:rPr>
            </w:pPr>
          </w:p>
          <w:p w14:paraId="4144A121" w14:textId="77777777" w:rsidR="00B81369" w:rsidRDefault="00B81369" w:rsidP="00174131">
            <w:pPr>
              <w:keepNext/>
              <w:numPr>
                <w:ilvl w:val="1"/>
                <w:numId w:val="68"/>
              </w:numPr>
              <w:jc w:val="both"/>
              <w:outlineLvl w:val="1"/>
              <w:rPr>
                <w:rFonts w:ascii="Verdana" w:hAnsi="Verdana" w:cs="Calibri"/>
                <w:b/>
                <w:sz w:val="18"/>
                <w:szCs w:val="18"/>
              </w:rPr>
            </w:pPr>
            <w:bookmarkStart w:id="84" w:name="_Toc400986499"/>
            <w:bookmarkStart w:id="85" w:name="_Toc334460074"/>
            <w:bookmarkStart w:id="86" w:name="_Toc323043771"/>
            <w:bookmarkStart w:id="87" w:name="_Toc322971957"/>
            <w:bookmarkStart w:id="88" w:name="_Toc320815097"/>
            <w:bookmarkStart w:id="89" w:name="_Toc445474263"/>
            <w:r w:rsidRPr="00C26B02">
              <w:rPr>
                <w:rFonts w:ascii="Verdana" w:hAnsi="Verdana" w:cs="Calibri"/>
                <w:b/>
                <w:sz w:val="18"/>
                <w:szCs w:val="18"/>
              </w:rPr>
              <w:t>SECCIÓN DE CAPACITACIÓN PRÁCTICA</w:t>
            </w:r>
            <w:bookmarkEnd w:id="84"/>
            <w:bookmarkEnd w:id="85"/>
            <w:bookmarkEnd w:id="86"/>
            <w:bookmarkEnd w:id="87"/>
            <w:bookmarkEnd w:id="88"/>
            <w:bookmarkEnd w:id="89"/>
          </w:p>
          <w:p w14:paraId="00E64768" w14:textId="77777777" w:rsidR="00B81369" w:rsidRPr="00C26B02" w:rsidRDefault="00B81369" w:rsidP="00892ABC">
            <w:pPr>
              <w:jc w:val="both"/>
              <w:rPr>
                <w:rFonts w:ascii="Verdana" w:hAnsi="Verdana" w:cs="Calibri"/>
                <w:sz w:val="18"/>
                <w:szCs w:val="18"/>
              </w:rPr>
            </w:pPr>
          </w:p>
          <w:p w14:paraId="1D4E2126"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En esta sección el personal designado por el representante del contratante, deberá ser capacitado y entrenado en arranque, paros programados, paros de emergencia, operación y mantenimiento de los equipos, instrumentos o sistemas que son críticos para buen funcionamiento del proyecto, de manera de establecer la correcta transferencia de información de la tecnología.</w:t>
            </w:r>
          </w:p>
          <w:p w14:paraId="595A6368" w14:textId="77777777" w:rsidR="00B81369" w:rsidRPr="00C26B02" w:rsidRDefault="00B81369" w:rsidP="00892ABC">
            <w:pPr>
              <w:jc w:val="both"/>
              <w:rPr>
                <w:rFonts w:ascii="Verdana" w:hAnsi="Verdana" w:cs="Calibri"/>
                <w:sz w:val="18"/>
                <w:szCs w:val="18"/>
              </w:rPr>
            </w:pPr>
          </w:p>
          <w:p w14:paraId="7BA45F63"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La capacitación del personal operativo de mantenimiento que será designado por el contratante, deberá ser integral - teórico y práctico de las diferentes áreas y unidades, con mayor énfasis en el conocimiento detallado de la parte constructiva y operativa de los diferentes equipos que serán instalados en las plantas de engarrafado. El personal operativo al concluir la capacitación práctica deberá poder realizar operaciones de mantenimiento, paros de la planta, paros de emergencia, puesta en marcha y normalización de todas las áreas y unidades de las plantas, que incluye y no se limita a:</w:t>
            </w:r>
          </w:p>
          <w:p w14:paraId="6BEC4FF3" w14:textId="77777777" w:rsidR="00B81369" w:rsidRPr="00C26B02" w:rsidRDefault="00B81369" w:rsidP="00892ABC">
            <w:pPr>
              <w:jc w:val="both"/>
              <w:rPr>
                <w:rFonts w:ascii="Verdana" w:hAnsi="Verdana" w:cs="Calibri"/>
                <w:sz w:val="18"/>
                <w:szCs w:val="18"/>
              </w:rPr>
            </w:pPr>
          </w:p>
          <w:p w14:paraId="63C40833" w14:textId="77777777" w:rsidR="00B81369" w:rsidRPr="00C26B02" w:rsidRDefault="00B81369" w:rsidP="00174131">
            <w:pPr>
              <w:numPr>
                <w:ilvl w:val="0"/>
                <w:numId w:val="52"/>
              </w:numPr>
              <w:jc w:val="both"/>
              <w:rPr>
                <w:rFonts w:ascii="Verdana" w:hAnsi="Verdana" w:cs="Calibri"/>
                <w:sz w:val="18"/>
                <w:szCs w:val="18"/>
              </w:rPr>
            </w:pPr>
            <w:r w:rsidRPr="00C26B02">
              <w:rPr>
                <w:rFonts w:ascii="Verdana" w:hAnsi="Verdana" w:cs="Calibri"/>
                <w:sz w:val="18"/>
                <w:szCs w:val="18"/>
              </w:rPr>
              <w:t>Operación de bombas.</w:t>
            </w:r>
          </w:p>
          <w:p w14:paraId="727B6E28" w14:textId="77777777" w:rsidR="00B81369" w:rsidRPr="00C26B02" w:rsidRDefault="00B81369" w:rsidP="00174131">
            <w:pPr>
              <w:numPr>
                <w:ilvl w:val="0"/>
                <w:numId w:val="52"/>
              </w:numPr>
              <w:jc w:val="both"/>
              <w:rPr>
                <w:rFonts w:ascii="Verdana" w:hAnsi="Verdana" w:cs="Calibri"/>
                <w:sz w:val="18"/>
                <w:szCs w:val="18"/>
              </w:rPr>
            </w:pPr>
            <w:r w:rsidRPr="00C26B02">
              <w:rPr>
                <w:rFonts w:ascii="Verdana" w:hAnsi="Verdana" w:cs="Calibri"/>
                <w:sz w:val="18"/>
                <w:szCs w:val="18"/>
              </w:rPr>
              <w:t>Compresor de aire.</w:t>
            </w:r>
          </w:p>
          <w:p w14:paraId="043DE860" w14:textId="77777777" w:rsidR="00B81369" w:rsidRPr="00C26B02" w:rsidRDefault="00B81369" w:rsidP="00174131">
            <w:pPr>
              <w:numPr>
                <w:ilvl w:val="0"/>
                <w:numId w:val="52"/>
              </w:numPr>
              <w:jc w:val="both"/>
              <w:rPr>
                <w:rFonts w:ascii="Verdana" w:hAnsi="Verdana" w:cs="Calibri"/>
                <w:sz w:val="18"/>
                <w:szCs w:val="18"/>
              </w:rPr>
            </w:pPr>
            <w:r w:rsidRPr="00C26B02">
              <w:rPr>
                <w:rFonts w:ascii="Verdana" w:hAnsi="Verdana" w:cs="Calibri"/>
                <w:sz w:val="18"/>
                <w:szCs w:val="18"/>
              </w:rPr>
              <w:t>Sistema de detección de fugas de gas.</w:t>
            </w:r>
          </w:p>
          <w:p w14:paraId="56085775" w14:textId="77777777" w:rsidR="00B81369" w:rsidRPr="00C26B02" w:rsidRDefault="00B81369" w:rsidP="00174131">
            <w:pPr>
              <w:numPr>
                <w:ilvl w:val="0"/>
                <w:numId w:val="52"/>
              </w:numPr>
              <w:jc w:val="both"/>
              <w:rPr>
                <w:rFonts w:ascii="Verdana" w:hAnsi="Verdana" w:cs="Calibri"/>
                <w:sz w:val="18"/>
                <w:szCs w:val="18"/>
              </w:rPr>
            </w:pPr>
            <w:r w:rsidRPr="00C26B02">
              <w:rPr>
                <w:rFonts w:ascii="Verdana" w:hAnsi="Verdana" w:cs="Calibri"/>
                <w:sz w:val="18"/>
                <w:szCs w:val="18"/>
              </w:rPr>
              <w:t>Descarga de cisternas de GLP</w:t>
            </w:r>
          </w:p>
          <w:p w14:paraId="19100045" w14:textId="77777777" w:rsidR="00B81369" w:rsidRPr="00C26B02" w:rsidRDefault="00B81369" w:rsidP="00174131">
            <w:pPr>
              <w:numPr>
                <w:ilvl w:val="0"/>
                <w:numId w:val="52"/>
              </w:numPr>
              <w:jc w:val="both"/>
              <w:rPr>
                <w:rFonts w:ascii="Verdana" w:hAnsi="Verdana" w:cs="Calibri"/>
                <w:sz w:val="18"/>
                <w:szCs w:val="18"/>
              </w:rPr>
            </w:pPr>
            <w:r w:rsidRPr="00C26B02">
              <w:rPr>
                <w:rFonts w:ascii="Verdana" w:hAnsi="Verdana" w:cs="Calibri"/>
                <w:sz w:val="18"/>
                <w:szCs w:val="18"/>
              </w:rPr>
              <w:t>Arranque/Operación/Paro de una planta de engarrafado.</w:t>
            </w:r>
          </w:p>
          <w:p w14:paraId="15E7059A" w14:textId="77777777" w:rsidR="00B81369" w:rsidRPr="00C26B02" w:rsidRDefault="00B81369" w:rsidP="00892ABC">
            <w:pPr>
              <w:jc w:val="both"/>
              <w:rPr>
                <w:rFonts w:ascii="Verdana" w:hAnsi="Verdana" w:cs="Calibri"/>
                <w:sz w:val="18"/>
                <w:szCs w:val="18"/>
              </w:rPr>
            </w:pPr>
          </w:p>
          <w:p w14:paraId="5ACE90B4" w14:textId="77777777" w:rsidR="00B81369" w:rsidRPr="00C26B02" w:rsidRDefault="00B81369" w:rsidP="00892ABC">
            <w:pPr>
              <w:jc w:val="both"/>
              <w:rPr>
                <w:rFonts w:ascii="Verdana" w:hAnsi="Verdana" w:cs="Calibri"/>
                <w:sz w:val="18"/>
                <w:szCs w:val="18"/>
              </w:rPr>
            </w:pPr>
            <w:r w:rsidRPr="00C26B02">
              <w:rPr>
                <w:rFonts w:ascii="Verdana" w:hAnsi="Verdana" w:cs="Calibri"/>
                <w:sz w:val="18"/>
                <w:szCs w:val="18"/>
              </w:rPr>
              <w:t>Así también los temas de los cursos deberán ser definidos con respecto a todas las actividades que se van a realizar en el proyecto durante su operación y mantenimiento, y la necesidad de personal de contratante de tener adiestramiento y habilidades durante y para el correcto funcionamiento de las plantas.</w:t>
            </w:r>
          </w:p>
          <w:p w14:paraId="4192263A" w14:textId="77777777" w:rsidR="00B81369" w:rsidRPr="00C26B02" w:rsidRDefault="00B81369" w:rsidP="00892ABC">
            <w:pPr>
              <w:rPr>
                <w:rFonts w:ascii="Verdana" w:hAnsi="Verdana" w:cs="Calibri"/>
                <w:b/>
                <w:bCs/>
                <w:sz w:val="18"/>
                <w:szCs w:val="18"/>
              </w:rPr>
            </w:pPr>
          </w:p>
        </w:tc>
      </w:tr>
      <w:tr w:rsidR="00B81369" w:rsidRPr="002504FE" w14:paraId="1B1B8BDE" w14:textId="77777777" w:rsidTr="00B81369">
        <w:trPr>
          <w:trHeight w:val="446"/>
        </w:trPr>
        <w:tc>
          <w:tcPr>
            <w:tcW w:w="9606" w:type="dxa"/>
            <w:shd w:val="clear" w:color="auto" w:fill="9CC2E5"/>
            <w:vAlign w:val="center"/>
          </w:tcPr>
          <w:p w14:paraId="609A50D3" w14:textId="77777777" w:rsidR="00B81369" w:rsidRPr="00C26B02" w:rsidRDefault="00B81369" w:rsidP="00174131">
            <w:pPr>
              <w:numPr>
                <w:ilvl w:val="0"/>
                <w:numId w:val="68"/>
              </w:numPr>
              <w:rPr>
                <w:rFonts w:ascii="Verdana" w:hAnsi="Verdana" w:cs="Calibri"/>
                <w:b/>
                <w:bCs/>
                <w:sz w:val="18"/>
                <w:szCs w:val="18"/>
              </w:rPr>
            </w:pPr>
            <w:r>
              <w:rPr>
                <w:rFonts w:ascii="Verdana" w:hAnsi="Verdana" w:cs="Calibri"/>
                <w:b/>
                <w:bCs/>
                <w:sz w:val="18"/>
                <w:szCs w:val="18"/>
              </w:rPr>
              <w:lastRenderedPageBreak/>
              <w:t>ELABORACION Y ENTREGA DE DATA BOOK Y AS BUILT</w:t>
            </w:r>
          </w:p>
        </w:tc>
      </w:tr>
      <w:tr w:rsidR="00B81369" w:rsidRPr="002504FE" w14:paraId="47030944" w14:textId="77777777" w:rsidTr="00B81369">
        <w:trPr>
          <w:trHeight w:val="446"/>
        </w:trPr>
        <w:tc>
          <w:tcPr>
            <w:tcW w:w="9606" w:type="dxa"/>
            <w:shd w:val="clear" w:color="auto" w:fill="auto"/>
            <w:vAlign w:val="center"/>
          </w:tcPr>
          <w:p w14:paraId="0AD175A1" w14:textId="77777777" w:rsidR="00B81369" w:rsidRDefault="00B81369" w:rsidP="00892ABC">
            <w:pPr>
              <w:jc w:val="both"/>
              <w:rPr>
                <w:rFonts w:ascii="Verdana" w:hAnsi="Verdana" w:cs="Calibri"/>
                <w:sz w:val="18"/>
                <w:szCs w:val="18"/>
              </w:rPr>
            </w:pPr>
          </w:p>
          <w:p w14:paraId="209A5AE3" w14:textId="77777777" w:rsidR="00B81369" w:rsidRDefault="00B81369" w:rsidP="00892ABC">
            <w:pPr>
              <w:jc w:val="both"/>
              <w:rPr>
                <w:rFonts w:ascii="Verdana" w:hAnsi="Verdana" w:cs="Calibri"/>
                <w:sz w:val="18"/>
                <w:szCs w:val="18"/>
              </w:rPr>
            </w:pPr>
            <w:r w:rsidRPr="00C26B02">
              <w:rPr>
                <w:rFonts w:ascii="Verdana" w:hAnsi="Verdana" w:cs="Calibri"/>
                <w:sz w:val="18"/>
                <w:szCs w:val="18"/>
              </w:rPr>
              <w:t>El documento denominado Data Book deberá ser presentado en Norma DIN A4 (Opcional tamaño carta), en una edición original y una copia impresas y copia magnética, las mismas deberán estar bien identificadas con la denominación del proyecto, el nombre del documento (DATA BOOK) y el nombre de la empresa contratista. Al ser considerado un paquete, la entrega del Data Book debe ser realizada antes de la entrega provisional, pudiendo si fuese el caso subsanarse las observaciones en el periodo comprendido entre la entrega provisional y definitiva; sin embargo, cualquier retraso en la entrega de este documento será considerada como una no conformidad y podrá conllevar a multas por incumplimiento conforme indica el contrato.</w:t>
            </w:r>
          </w:p>
          <w:p w14:paraId="5C9D6F2F" w14:textId="77777777" w:rsidR="00B81369" w:rsidRPr="00C26B02" w:rsidRDefault="00B81369" w:rsidP="00892ABC">
            <w:pPr>
              <w:jc w:val="both"/>
              <w:rPr>
                <w:rFonts w:ascii="Verdana" w:hAnsi="Verdana" w:cs="Calibri"/>
                <w:b/>
                <w:sz w:val="18"/>
                <w:szCs w:val="18"/>
              </w:rPr>
            </w:pPr>
          </w:p>
          <w:p w14:paraId="1EBF4B2C" w14:textId="77777777" w:rsidR="00B81369" w:rsidRPr="00C26B02" w:rsidRDefault="00B81369" w:rsidP="00174131">
            <w:pPr>
              <w:pStyle w:val="Prrafodelista"/>
              <w:numPr>
                <w:ilvl w:val="1"/>
                <w:numId w:val="68"/>
              </w:numPr>
              <w:jc w:val="both"/>
              <w:rPr>
                <w:rFonts w:ascii="Verdana" w:hAnsi="Verdana" w:cs="Calibri"/>
                <w:b/>
                <w:sz w:val="18"/>
                <w:szCs w:val="18"/>
              </w:rPr>
            </w:pPr>
            <w:r w:rsidRPr="00C26B02">
              <w:rPr>
                <w:rFonts w:ascii="Verdana" w:hAnsi="Verdana" w:cs="Calibri"/>
                <w:b/>
                <w:sz w:val="18"/>
                <w:szCs w:val="18"/>
              </w:rPr>
              <w:t>CONTENIDO MINIMO DE LA DOCUMENTACION</w:t>
            </w:r>
          </w:p>
          <w:p w14:paraId="2BB39C72" w14:textId="77777777" w:rsidR="00B81369" w:rsidRDefault="00B81369" w:rsidP="00892ABC">
            <w:pPr>
              <w:jc w:val="both"/>
              <w:rPr>
                <w:rFonts w:ascii="Verdana" w:hAnsi="Verdana" w:cs="Calibri"/>
                <w:sz w:val="18"/>
                <w:szCs w:val="18"/>
              </w:rPr>
            </w:pPr>
          </w:p>
          <w:p w14:paraId="24858381" w14:textId="77777777" w:rsidR="00B81369" w:rsidRDefault="00B81369" w:rsidP="00892ABC">
            <w:pPr>
              <w:rPr>
                <w:rFonts w:ascii="Verdana" w:hAnsi="Verdana" w:cs="Calibri"/>
                <w:sz w:val="18"/>
                <w:szCs w:val="18"/>
              </w:rPr>
            </w:pPr>
            <w:r w:rsidRPr="00C26B02">
              <w:rPr>
                <w:rFonts w:ascii="Verdana" w:hAnsi="Verdana" w:cs="Calibri"/>
                <w:sz w:val="18"/>
                <w:szCs w:val="18"/>
              </w:rPr>
              <w:t>El contenido mínimo del documento esta descrito a continuación, debiendo en caso de no haberse realizado la actividad mencionada incluir la separación en la carpeta del proyecto indicando que el punto no corresponde o no aplica.</w:t>
            </w:r>
          </w:p>
          <w:p w14:paraId="3112A748" w14:textId="77777777" w:rsidR="00B81369" w:rsidRPr="00C26B02" w:rsidRDefault="00B81369" w:rsidP="00892ABC">
            <w:pPr>
              <w:ind w:left="71"/>
              <w:rPr>
                <w:rFonts w:ascii="Verdana" w:hAnsi="Verdana" w:cs="Calibri"/>
                <w:sz w:val="18"/>
                <w:szCs w:val="18"/>
              </w:rPr>
            </w:pPr>
          </w:p>
          <w:p w14:paraId="33A85092" w14:textId="77777777" w:rsidR="00B81369" w:rsidRPr="00C26B02" w:rsidRDefault="00B81369" w:rsidP="00174131">
            <w:pPr>
              <w:pStyle w:val="Prrafodelista"/>
              <w:numPr>
                <w:ilvl w:val="0"/>
                <w:numId w:val="55"/>
              </w:numPr>
              <w:jc w:val="both"/>
              <w:rPr>
                <w:rFonts w:ascii="Verdana" w:hAnsi="Verdana" w:cs="Calibri"/>
                <w:b/>
                <w:sz w:val="18"/>
                <w:szCs w:val="18"/>
              </w:rPr>
            </w:pPr>
            <w:r w:rsidRPr="00C26B02">
              <w:rPr>
                <w:rFonts w:ascii="Verdana" w:hAnsi="Verdana" w:cs="Calibri"/>
                <w:b/>
                <w:sz w:val="18"/>
                <w:szCs w:val="18"/>
              </w:rPr>
              <w:t xml:space="preserve">DOCUMENTACION FINAL EQUIPOS Y MATERIALES SUMINISTRADOS (Según alcance del suministro) </w:t>
            </w:r>
          </w:p>
          <w:p w14:paraId="5B27BB97" w14:textId="77777777" w:rsidR="00B81369" w:rsidRPr="00C26B02" w:rsidRDefault="00B81369" w:rsidP="00892ABC">
            <w:pPr>
              <w:pStyle w:val="Prrafodelista"/>
              <w:rPr>
                <w:rFonts w:ascii="Verdana" w:hAnsi="Verdana" w:cs="Calibri"/>
                <w:sz w:val="18"/>
                <w:szCs w:val="18"/>
              </w:rPr>
            </w:pPr>
          </w:p>
          <w:p w14:paraId="1E5485CC" w14:textId="77777777" w:rsidR="00B81369" w:rsidRPr="00C26B02" w:rsidRDefault="00B81369" w:rsidP="00892ABC">
            <w:pPr>
              <w:rPr>
                <w:rFonts w:ascii="Verdana" w:hAnsi="Verdana" w:cs="Calibri"/>
                <w:sz w:val="18"/>
                <w:szCs w:val="18"/>
                <w:u w:val="single"/>
              </w:rPr>
            </w:pPr>
            <w:r w:rsidRPr="00C26B02">
              <w:rPr>
                <w:rFonts w:ascii="Verdana" w:hAnsi="Verdana" w:cs="Calibri"/>
                <w:sz w:val="18"/>
                <w:szCs w:val="18"/>
                <w:u w:val="single"/>
              </w:rPr>
              <w:t>Data Book de Ingeniera</w:t>
            </w:r>
          </w:p>
          <w:p w14:paraId="2B9D92D7" w14:textId="77777777" w:rsidR="00B81369" w:rsidRPr="00C26B02" w:rsidRDefault="00B81369" w:rsidP="00892ABC">
            <w:pPr>
              <w:rPr>
                <w:rFonts w:ascii="Verdana" w:hAnsi="Verdana" w:cs="Calibri"/>
                <w:sz w:val="18"/>
                <w:szCs w:val="18"/>
              </w:rPr>
            </w:pPr>
          </w:p>
          <w:p w14:paraId="571710A1" w14:textId="77777777" w:rsidR="00B81369" w:rsidRPr="00C26B02" w:rsidRDefault="00B81369" w:rsidP="00174131">
            <w:pPr>
              <w:pStyle w:val="Prrafodelista"/>
              <w:numPr>
                <w:ilvl w:val="0"/>
                <w:numId w:val="53"/>
              </w:numPr>
              <w:ind w:left="709" w:hanging="283"/>
              <w:jc w:val="both"/>
              <w:rPr>
                <w:rFonts w:ascii="Verdana" w:hAnsi="Verdana" w:cs="Calibri"/>
                <w:sz w:val="18"/>
                <w:szCs w:val="18"/>
              </w:rPr>
            </w:pPr>
            <w:r w:rsidRPr="00C26B02">
              <w:rPr>
                <w:rFonts w:ascii="Verdana" w:hAnsi="Verdana" w:cs="Calibri"/>
                <w:sz w:val="18"/>
                <w:szCs w:val="18"/>
              </w:rPr>
              <w:t xml:space="preserve">Planos As </w:t>
            </w:r>
            <w:proofErr w:type="spellStart"/>
            <w:r w:rsidRPr="00C26B02">
              <w:rPr>
                <w:rFonts w:ascii="Verdana" w:hAnsi="Verdana" w:cs="Calibri"/>
                <w:sz w:val="18"/>
                <w:szCs w:val="18"/>
              </w:rPr>
              <w:t>Built</w:t>
            </w:r>
            <w:proofErr w:type="spellEnd"/>
          </w:p>
          <w:p w14:paraId="2AE5D81E" w14:textId="77777777" w:rsidR="00B81369" w:rsidRPr="00C26B02" w:rsidRDefault="00B81369" w:rsidP="00174131">
            <w:pPr>
              <w:pStyle w:val="Prrafodelista"/>
              <w:numPr>
                <w:ilvl w:val="0"/>
                <w:numId w:val="53"/>
              </w:numPr>
              <w:ind w:left="709" w:hanging="283"/>
              <w:jc w:val="both"/>
              <w:rPr>
                <w:rFonts w:ascii="Verdana" w:hAnsi="Verdana" w:cs="Calibri"/>
                <w:sz w:val="18"/>
                <w:szCs w:val="18"/>
              </w:rPr>
            </w:pPr>
            <w:r w:rsidRPr="00C26B02">
              <w:rPr>
                <w:rFonts w:ascii="Verdana" w:hAnsi="Verdana" w:cs="Calibri"/>
                <w:sz w:val="18"/>
                <w:szCs w:val="18"/>
              </w:rPr>
              <w:lastRenderedPageBreak/>
              <w:t>Memorias de calculo</w:t>
            </w:r>
          </w:p>
          <w:p w14:paraId="4EA0B264" w14:textId="77777777" w:rsidR="00B81369" w:rsidRPr="00C26B02" w:rsidRDefault="00B81369" w:rsidP="00174131">
            <w:pPr>
              <w:pStyle w:val="Prrafodelista"/>
              <w:numPr>
                <w:ilvl w:val="0"/>
                <w:numId w:val="53"/>
              </w:numPr>
              <w:ind w:left="709" w:hanging="283"/>
              <w:jc w:val="both"/>
              <w:rPr>
                <w:rFonts w:ascii="Verdana" w:hAnsi="Verdana" w:cs="Calibri"/>
                <w:sz w:val="18"/>
                <w:szCs w:val="18"/>
              </w:rPr>
            </w:pPr>
            <w:r w:rsidRPr="00C26B02">
              <w:rPr>
                <w:rFonts w:ascii="Verdana" w:hAnsi="Verdana" w:cs="Calibri"/>
                <w:sz w:val="18"/>
                <w:szCs w:val="18"/>
              </w:rPr>
              <w:t>Hojas de Datos</w:t>
            </w:r>
          </w:p>
          <w:p w14:paraId="05E888B6" w14:textId="77777777" w:rsidR="00B81369" w:rsidRPr="00C26B02" w:rsidRDefault="00B81369" w:rsidP="00892ABC">
            <w:pPr>
              <w:tabs>
                <w:tab w:val="left" w:pos="1515"/>
              </w:tabs>
              <w:ind w:left="71"/>
              <w:rPr>
                <w:rFonts w:ascii="Verdana" w:hAnsi="Verdana" w:cs="Calibri"/>
                <w:sz w:val="18"/>
                <w:szCs w:val="18"/>
              </w:rPr>
            </w:pPr>
            <w:r w:rsidRPr="00C26B02">
              <w:rPr>
                <w:rFonts w:ascii="Verdana" w:hAnsi="Verdana" w:cs="Calibri"/>
                <w:sz w:val="18"/>
                <w:szCs w:val="18"/>
              </w:rPr>
              <w:tab/>
            </w:r>
          </w:p>
          <w:p w14:paraId="44D1748D" w14:textId="77777777" w:rsidR="00B81369" w:rsidRPr="00C26B02" w:rsidRDefault="00B81369" w:rsidP="00892ABC">
            <w:pPr>
              <w:rPr>
                <w:rFonts w:ascii="Verdana" w:hAnsi="Verdana" w:cs="Calibri"/>
                <w:sz w:val="18"/>
                <w:szCs w:val="18"/>
                <w:u w:val="single"/>
              </w:rPr>
            </w:pPr>
            <w:r w:rsidRPr="00C26B02">
              <w:rPr>
                <w:rFonts w:ascii="Verdana" w:hAnsi="Verdana" w:cs="Calibri"/>
                <w:sz w:val="18"/>
                <w:szCs w:val="18"/>
                <w:u w:val="single"/>
              </w:rPr>
              <w:t>Data Book de Calidad</w:t>
            </w:r>
          </w:p>
          <w:p w14:paraId="3271152C" w14:textId="77777777" w:rsidR="00B81369" w:rsidRPr="00C26B02" w:rsidRDefault="00B81369" w:rsidP="00892ABC">
            <w:pPr>
              <w:rPr>
                <w:rFonts w:ascii="Verdana" w:hAnsi="Verdana" w:cs="Calibri"/>
                <w:sz w:val="18"/>
                <w:szCs w:val="18"/>
              </w:rPr>
            </w:pPr>
          </w:p>
          <w:p w14:paraId="37460B8E" w14:textId="77777777" w:rsidR="00B81369" w:rsidRPr="00C26B02" w:rsidRDefault="00B81369" w:rsidP="00174131">
            <w:pPr>
              <w:pStyle w:val="Prrafodelista"/>
              <w:numPr>
                <w:ilvl w:val="0"/>
                <w:numId w:val="54"/>
              </w:numPr>
              <w:jc w:val="both"/>
              <w:rPr>
                <w:rFonts w:ascii="Verdana" w:hAnsi="Verdana" w:cs="Calibri"/>
                <w:sz w:val="18"/>
                <w:szCs w:val="18"/>
              </w:rPr>
            </w:pPr>
            <w:r w:rsidRPr="00C26B02">
              <w:rPr>
                <w:rFonts w:ascii="Verdana" w:hAnsi="Verdana" w:cs="Calibri"/>
                <w:sz w:val="18"/>
                <w:szCs w:val="18"/>
              </w:rPr>
              <w:t>Certificado de liberación por parte de Contratista</w:t>
            </w:r>
          </w:p>
          <w:p w14:paraId="153626DF" w14:textId="77777777" w:rsidR="00B81369" w:rsidRPr="00C26B02" w:rsidRDefault="00B81369" w:rsidP="00174131">
            <w:pPr>
              <w:pStyle w:val="Prrafodelista"/>
              <w:numPr>
                <w:ilvl w:val="0"/>
                <w:numId w:val="54"/>
              </w:numPr>
              <w:jc w:val="both"/>
              <w:rPr>
                <w:rFonts w:ascii="Verdana" w:hAnsi="Verdana" w:cs="Calibri"/>
                <w:sz w:val="18"/>
                <w:szCs w:val="18"/>
              </w:rPr>
            </w:pPr>
            <w:r w:rsidRPr="00C26B02">
              <w:rPr>
                <w:rFonts w:ascii="Verdana" w:hAnsi="Verdana" w:cs="Calibri"/>
                <w:sz w:val="18"/>
                <w:szCs w:val="18"/>
              </w:rPr>
              <w:t>Certificados de materiales metálicos o no metálicos, incluyendo ensayos mecánicos, físicos y químicos, de las materias primas y de los componentes, de los consumibles.</w:t>
            </w:r>
          </w:p>
          <w:p w14:paraId="597DFC25" w14:textId="77777777" w:rsidR="00B81369" w:rsidRPr="00C26B02" w:rsidRDefault="00B81369" w:rsidP="00174131">
            <w:pPr>
              <w:pStyle w:val="Prrafodelista"/>
              <w:numPr>
                <w:ilvl w:val="0"/>
                <w:numId w:val="54"/>
              </w:numPr>
              <w:jc w:val="both"/>
              <w:rPr>
                <w:rFonts w:ascii="Verdana" w:hAnsi="Verdana" w:cs="Calibri"/>
                <w:sz w:val="18"/>
                <w:szCs w:val="18"/>
              </w:rPr>
            </w:pPr>
            <w:r w:rsidRPr="00C26B02">
              <w:rPr>
                <w:rFonts w:ascii="Verdana" w:hAnsi="Verdana" w:cs="Calibri"/>
                <w:sz w:val="18"/>
                <w:szCs w:val="18"/>
              </w:rPr>
              <w:t>Registros de inspecciones realizadas.</w:t>
            </w:r>
          </w:p>
          <w:p w14:paraId="513F0E0D" w14:textId="77777777" w:rsidR="00B81369" w:rsidRPr="00C26B02" w:rsidRDefault="00B81369" w:rsidP="00174131">
            <w:pPr>
              <w:pStyle w:val="Prrafodelista"/>
              <w:numPr>
                <w:ilvl w:val="0"/>
                <w:numId w:val="54"/>
              </w:numPr>
              <w:jc w:val="both"/>
              <w:rPr>
                <w:rFonts w:ascii="Verdana" w:hAnsi="Verdana" w:cs="Calibri"/>
                <w:sz w:val="18"/>
                <w:szCs w:val="18"/>
              </w:rPr>
            </w:pPr>
            <w:r w:rsidRPr="00C26B02">
              <w:rPr>
                <w:rFonts w:ascii="Verdana" w:hAnsi="Verdana" w:cs="Calibri"/>
                <w:sz w:val="18"/>
                <w:szCs w:val="18"/>
              </w:rPr>
              <w:t>Registro o informe de no conformidades ocurridas durante el proceso de fabricación, montaje, pruebas y expedición, las acciones correctivas y preventivas tomadas.</w:t>
            </w:r>
          </w:p>
          <w:p w14:paraId="7B0AF72A" w14:textId="77777777" w:rsidR="00B81369" w:rsidRPr="00C26B02" w:rsidRDefault="00B81369" w:rsidP="00174131">
            <w:pPr>
              <w:pStyle w:val="Prrafodelista"/>
              <w:numPr>
                <w:ilvl w:val="0"/>
                <w:numId w:val="54"/>
              </w:numPr>
              <w:jc w:val="both"/>
              <w:rPr>
                <w:rFonts w:ascii="Verdana" w:hAnsi="Verdana" w:cs="Calibri"/>
                <w:sz w:val="18"/>
                <w:szCs w:val="18"/>
              </w:rPr>
            </w:pPr>
            <w:r w:rsidRPr="00C26B02">
              <w:rPr>
                <w:rFonts w:ascii="Verdana" w:hAnsi="Verdana" w:cs="Calibri"/>
                <w:sz w:val="18"/>
                <w:szCs w:val="18"/>
              </w:rPr>
              <w:t>Certificados de calibración de todos los instrumentos (mecánicos, eléctricos, electrónicos, etc.) utilizados durante la inspección.</w:t>
            </w:r>
          </w:p>
          <w:p w14:paraId="6EB8FC6B" w14:textId="77777777" w:rsidR="00B81369" w:rsidRPr="00C26B02" w:rsidRDefault="00B81369" w:rsidP="00174131">
            <w:pPr>
              <w:pStyle w:val="Prrafodelista"/>
              <w:numPr>
                <w:ilvl w:val="0"/>
                <w:numId w:val="54"/>
              </w:numPr>
              <w:jc w:val="both"/>
              <w:rPr>
                <w:rFonts w:ascii="Verdana" w:hAnsi="Verdana" w:cs="Calibri"/>
                <w:sz w:val="18"/>
                <w:szCs w:val="18"/>
              </w:rPr>
            </w:pPr>
            <w:r w:rsidRPr="00C26B02">
              <w:rPr>
                <w:rFonts w:ascii="Verdana" w:hAnsi="Verdana" w:cs="Calibri"/>
                <w:sz w:val="18"/>
                <w:szCs w:val="18"/>
              </w:rPr>
              <w:t>Procedimiento de reparación, cuando es aplicable.</w:t>
            </w:r>
          </w:p>
          <w:p w14:paraId="49B87FF2" w14:textId="77777777" w:rsidR="00B81369" w:rsidRPr="00C26B02" w:rsidRDefault="00B81369" w:rsidP="00174131">
            <w:pPr>
              <w:pStyle w:val="Prrafodelista"/>
              <w:numPr>
                <w:ilvl w:val="0"/>
                <w:numId w:val="54"/>
              </w:numPr>
              <w:jc w:val="both"/>
              <w:rPr>
                <w:rFonts w:ascii="Verdana" w:hAnsi="Verdana" w:cs="Calibri"/>
                <w:sz w:val="18"/>
                <w:szCs w:val="18"/>
              </w:rPr>
            </w:pPr>
            <w:r w:rsidRPr="00C26B02">
              <w:rPr>
                <w:rFonts w:ascii="Verdana" w:hAnsi="Verdana" w:cs="Calibri"/>
                <w:sz w:val="18"/>
                <w:szCs w:val="18"/>
              </w:rPr>
              <w:t>Registros de calificación del procedimiento de soldadura, de soldadores y operadores de soldadura, emitidos por inspectores calificados por empresa u órgano reconocido en el país donde se desarrolla la fabricación.</w:t>
            </w:r>
          </w:p>
          <w:p w14:paraId="4611301E" w14:textId="77777777" w:rsidR="00B81369" w:rsidRPr="00C26B02" w:rsidRDefault="00B81369" w:rsidP="00174131">
            <w:pPr>
              <w:pStyle w:val="Prrafodelista"/>
              <w:numPr>
                <w:ilvl w:val="0"/>
                <w:numId w:val="54"/>
              </w:numPr>
              <w:jc w:val="both"/>
              <w:rPr>
                <w:rFonts w:ascii="Verdana" w:hAnsi="Verdana" w:cs="Calibri"/>
                <w:sz w:val="18"/>
                <w:szCs w:val="18"/>
              </w:rPr>
            </w:pPr>
            <w:r w:rsidRPr="00C26B02">
              <w:rPr>
                <w:rFonts w:ascii="Verdana" w:hAnsi="Verdana" w:cs="Calibri"/>
                <w:sz w:val="18"/>
                <w:szCs w:val="18"/>
              </w:rPr>
              <w:t>Informes de soldadura, incluyendo las instrucciones para ejecución e inspección de las mismas.</w:t>
            </w:r>
          </w:p>
          <w:p w14:paraId="1C6FDA7F" w14:textId="77777777" w:rsidR="00B81369" w:rsidRPr="00C26B02" w:rsidRDefault="00B81369" w:rsidP="00174131">
            <w:pPr>
              <w:pStyle w:val="Prrafodelista"/>
              <w:numPr>
                <w:ilvl w:val="0"/>
                <w:numId w:val="54"/>
              </w:numPr>
              <w:jc w:val="both"/>
              <w:rPr>
                <w:rFonts w:ascii="Verdana" w:hAnsi="Verdana" w:cs="Calibri"/>
                <w:sz w:val="18"/>
                <w:szCs w:val="18"/>
              </w:rPr>
            </w:pPr>
            <w:r w:rsidRPr="00C26B02">
              <w:rPr>
                <w:rFonts w:ascii="Verdana" w:hAnsi="Verdana" w:cs="Calibri"/>
                <w:sz w:val="18"/>
                <w:szCs w:val="18"/>
              </w:rPr>
              <w:t>Registro de calificación de los procedimientos de ensayos no destructivos ejecutado por inspector calificado.</w:t>
            </w:r>
          </w:p>
          <w:p w14:paraId="0A1E0DAF" w14:textId="77777777" w:rsidR="00B81369" w:rsidRPr="00C26B02" w:rsidRDefault="00B81369" w:rsidP="00174131">
            <w:pPr>
              <w:pStyle w:val="Prrafodelista"/>
              <w:numPr>
                <w:ilvl w:val="0"/>
                <w:numId w:val="54"/>
              </w:numPr>
              <w:jc w:val="both"/>
              <w:rPr>
                <w:rFonts w:ascii="Verdana" w:hAnsi="Verdana" w:cs="Calibri"/>
                <w:sz w:val="18"/>
                <w:szCs w:val="18"/>
              </w:rPr>
            </w:pPr>
            <w:r w:rsidRPr="00C26B02">
              <w:rPr>
                <w:rFonts w:ascii="Verdana" w:hAnsi="Verdana" w:cs="Calibri"/>
                <w:sz w:val="18"/>
                <w:szCs w:val="18"/>
              </w:rPr>
              <w:t>Registros de ensayos no destructivos.</w:t>
            </w:r>
          </w:p>
          <w:p w14:paraId="3DFFBA5B" w14:textId="77777777" w:rsidR="00B81369" w:rsidRPr="00C26B02" w:rsidRDefault="00B81369" w:rsidP="00174131">
            <w:pPr>
              <w:pStyle w:val="Prrafodelista"/>
              <w:numPr>
                <w:ilvl w:val="0"/>
                <w:numId w:val="54"/>
              </w:numPr>
              <w:jc w:val="both"/>
              <w:rPr>
                <w:rFonts w:ascii="Verdana" w:hAnsi="Verdana" w:cs="Calibri"/>
                <w:sz w:val="18"/>
                <w:szCs w:val="18"/>
              </w:rPr>
            </w:pPr>
            <w:r w:rsidRPr="00C26B02">
              <w:rPr>
                <w:rFonts w:ascii="Verdana" w:hAnsi="Verdana" w:cs="Calibri"/>
                <w:sz w:val="18"/>
                <w:szCs w:val="18"/>
              </w:rPr>
              <w:t>Procedimiento de pruebas hidrostáticas y de estanqueidad. (cuando corresponda)</w:t>
            </w:r>
          </w:p>
          <w:p w14:paraId="169D0F5A" w14:textId="77777777" w:rsidR="00B81369" w:rsidRPr="00C26B02" w:rsidRDefault="00B81369" w:rsidP="00174131">
            <w:pPr>
              <w:pStyle w:val="Prrafodelista"/>
              <w:numPr>
                <w:ilvl w:val="0"/>
                <w:numId w:val="54"/>
              </w:numPr>
              <w:jc w:val="both"/>
              <w:rPr>
                <w:rFonts w:ascii="Verdana" w:hAnsi="Verdana" w:cs="Calibri"/>
                <w:sz w:val="18"/>
                <w:szCs w:val="18"/>
              </w:rPr>
            </w:pPr>
            <w:r w:rsidRPr="00C26B02">
              <w:rPr>
                <w:rFonts w:ascii="Verdana" w:hAnsi="Verdana" w:cs="Calibri"/>
                <w:sz w:val="18"/>
                <w:szCs w:val="18"/>
              </w:rPr>
              <w:t>Registros de pruebas hidrostáticas y de estanqueidad.</w:t>
            </w:r>
          </w:p>
          <w:p w14:paraId="22629E74" w14:textId="77777777" w:rsidR="00B81369" w:rsidRPr="00C26B02" w:rsidRDefault="00B81369" w:rsidP="00174131">
            <w:pPr>
              <w:pStyle w:val="Prrafodelista"/>
              <w:numPr>
                <w:ilvl w:val="0"/>
                <w:numId w:val="54"/>
              </w:numPr>
              <w:jc w:val="both"/>
              <w:rPr>
                <w:rFonts w:ascii="Verdana" w:hAnsi="Verdana" w:cs="Calibri"/>
                <w:sz w:val="18"/>
                <w:szCs w:val="18"/>
              </w:rPr>
            </w:pPr>
            <w:r w:rsidRPr="00C26B02">
              <w:rPr>
                <w:rFonts w:ascii="Verdana" w:hAnsi="Verdana" w:cs="Calibri"/>
                <w:sz w:val="18"/>
                <w:szCs w:val="18"/>
              </w:rPr>
              <w:t>Procedimiento de pintura, preservación, embalaje, transporte y almacenamiento.</w:t>
            </w:r>
          </w:p>
          <w:p w14:paraId="3C6588CE" w14:textId="77777777" w:rsidR="00B81369" w:rsidRPr="00C26B02" w:rsidRDefault="00B81369" w:rsidP="00174131">
            <w:pPr>
              <w:pStyle w:val="Prrafodelista"/>
              <w:numPr>
                <w:ilvl w:val="0"/>
                <w:numId w:val="54"/>
              </w:numPr>
              <w:jc w:val="both"/>
              <w:rPr>
                <w:rFonts w:ascii="Verdana" w:hAnsi="Verdana" w:cs="Calibri"/>
                <w:sz w:val="18"/>
                <w:szCs w:val="18"/>
              </w:rPr>
            </w:pPr>
            <w:r w:rsidRPr="00C26B02">
              <w:rPr>
                <w:rFonts w:ascii="Verdana" w:hAnsi="Verdana" w:cs="Calibri"/>
                <w:sz w:val="18"/>
                <w:szCs w:val="18"/>
              </w:rPr>
              <w:t>Procedimientos y registros de aislación, continuidad de equipos y materiales eléctricos e instrumentación (cables, motores, etc.).</w:t>
            </w:r>
          </w:p>
          <w:p w14:paraId="1E3E1750" w14:textId="77777777" w:rsidR="00B81369" w:rsidRPr="00C26B02" w:rsidRDefault="00B81369" w:rsidP="00174131">
            <w:pPr>
              <w:pStyle w:val="Prrafodelista"/>
              <w:numPr>
                <w:ilvl w:val="0"/>
                <w:numId w:val="54"/>
              </w:numPr>
              <w:jc w:val="both"/>
              <w:rPr>
                <w:rFonts w:ascii="Verdana" w:hAnsi="Verdana" w:cs="Calibri"/>
                <w:sz w:val="18"/>
                <w:szCs w:val="18"/>
              </w:rPr>
            </w:pPr>
            <w:proofErr w:type="spellStart"/>
            <w:r w:rsidRPr="00C26B02">
              <w:rPr>
                <w:rFonts w:ascii="Verdana" w:hAnsi="Verdana" w:cs="Calibri"/>
                <w:sz w:val="18"/>
                <w:szCs w:val="18"/>
              </w:rPr>
              <w:t>Welding</w:t>
            </w:r>
            <w:proofErr w:type="spellEnd"/>
            <w:r w:rsidRPr="00C26B02">
              <w:rPr>
                <w:rFonts w:ascii="Verdana" w:hAnsi="Verdana" w:cs="Calibri"/>
                <w:sz w:val="18"/>
                <w:szCs w:val="18"/>
              </w:rPr>
              <w:t xml:space="preserve"> </w:t>
            </w:r>
            <w:proofErr w:type="spellStart"/>
            <w:r w:rsidRPr="00C26B02">
              <w:rPr>
                <w:rFonts w:ascii="Verdana" w:hAnsi="Verdana" w:cs="Calibri"/>
                <w:sz w:val="18"/>
                <w:szCs w:val="18"/>
              </w:rPr>
              <w:t>Map</w:t>
            </w:r>
            <w:proofErr w:type="spellEnd"/>
            <w:r w:rsidRPr="00C26B02">
              <w:rPr>
                <w:rFonts w:ascii="Verdana" w:hAnsi="Verdana" w:cs="Calibri"/>
                <w:sz w:val="18"/>
                <w:szCs w:val="18"/>
              </w:rPr>
              <w:t xml:space="preserve"> (equipos, recipientes, línea, etc.)</w:t>
            </w:r>
          </w:p>
          <w:p w14:paraId="4F110EAF" w14:textId="77777777" w:rsidR="00B81369" w:rsidRPr="00C26B02" w:rsidRDefault="00B81369" w:rsidP="00892ABC">
            <w:pPr>
              <w:pStyle w:val="Prrafodelista"/>
              <w:rPr>
                <w:rFonts w:ascii="Verdana" w:hAnsi="Verdana" w:cs="Calibri"/>
                <w:sz w:val="18"/>
                <w:szCs w:val="18"/>
              </w:rPr>
            </w:pPr>
          </w:p>
          <w:p w14:paraId="5C6D395F" w14:textId="77777777" w:rsidR="00B81369" w:rsidRPr="00C26B02" w:rsidRDefault="00B81369" w:rsidP="00174131">
            <w:pPr>
              <w:pStyle w:val="Prrafodelista"/>
              <w:numPr>
                <w:ilvl w:val="0"/>
                <w:numId w:val="55"/>
              </w:numPr>
              <w:jc w:val="both"/>
              <w:rPr>
                <w:rFonts w:ascii="Verdana" w:hAnsi="Verdana" w:cs="Calibri"/>
                <w:b/>
                <w:sz w:val="18"/>
                <w:szCs w:val="18"/>
              </w:rPr>
            </w:pPr>
            <w:r w:rsidRPr="00C26B02">
              <w:rPr>
                <w:rFonts w:ascii="Verdana" w:hAnsi="Verdana" w:cs="Calibri"/>
                <w:b/>
                <w:sz w:val="18"/>
                <w:szCs w:val="18"/>
              </w:rPr>
              <w:t>DOCUMENTACION FINAL DEL PROYECTO</w:t>
            </w:r>
          </w:p>
          <w:p w14:paraId="653EDDA2" w14:textId="77777777" w:rsidR="00B81369" w:rsidRPr="00C26B02" w:rsidRDefault="00B81369" w:rsidP="00892ABC">
            <w:pPr>
              <w:pStyle w:val="Prrafodelista"/>
              <w:rPr>
                <w:rFonts w:ascii="Verdana" w:hAnsi="Verdana" w:cs="Calibri"/>
                <w:sz w:val="18"/>
                <w:szCs w:val="18"/>
              </w:rPr>
            </w:pPr>
          </w:p>
          <w:p w14:paraId="37C96DD0" w14:textId="77777777" w:rsidR="00B81369" w:rsidRPr="00C26B02" w:rsidRDefault="00B81369" w:rsidP="00892ABC">
            <w:pPr>
              <w:rPr>
                <w:rFonts w:ascii="Verdana" w:hAnsi="Verdana" w:cs="Calibri"/>
                <w:sz w:val="18"/>
                <w:szCs w:val="18"/>
                <w:u w:val="single"/>
              </w:rPr>
            </w:pPr>
            <w:r w:rsidRPr="00C26B02">
              <w:rPr>
                <w:rFonts w:ascii="Verdana" w:hAnsi="Verdana" w:cs="Calibri"/>
                <w:sz w:val="18"/>
                <w:szCs w:val="18"/>
                <w:u w:val="single"/>
              </w:rPr>
              <w:t xml:space="preserve">Planos As </w:t>
            </w:r>
            <w:proofErr w:type="spellStart"/>
            <w:r w:rsidRPr="00C26B02">
              <w:rPr>
                <w:rFonts w:ascii="Verdana" w:hAnsi="Verdana" w:cs="Calibri"/>
                <w:sz w:val="18"/>
                <w:szCs w:val="18"/>
                <w:u w:val="single"/>
              </w:rPr>
              <w:t>Built</w:t>
            </w:r>
            <w:proofErr w:type="spellEnd"/>
          </w:p>
          <w:p w14:paraId="458695DC" w14:textId="77777777" w:rsidR="00B81369" w:rsidRPr="00C26B02" w:rsidRDefault="00B81369" w:rsidP="00892ABC">
            <w:pPr>
              <w:rPr>
                <w:rFonts w:ascii="Verdana" w:hAnsi="Verdana" w:cs="Calibri"/>
                <w:sz w:val="18"/>
                <w:szCs w:val="18"/>
              </w:rPr>
            </w:pPr>
          </w:p>
          <w:p w14:paraId="572FF5D5" w14:textId="77777777" w:rsidR="00B81369" w:rsidRPr="00C26B02" w:rsidRDefault="00B81369" w:rsidP="00892ABC">
            <w:pPr>
              <w:rPr>
                <w:rFonts w:ascii="Verdana" w:hAnsi="Verdana" w:cs="Calibri"/>
                <w:sz w:val="18"/>
                <w:szCs w:val="18"/>
                <w:u w:val="single"/>
              </w:rPr>
            </w:pPr>
            <w:r w:rsidRPr="00C26B02">
              <w:rPr>
                <w:rFonts w:ascii="Verdana" w:hAnsi="Verdana" w:cs="Calibri"/>
                <w:sz w:val="18"/>
                <w:szCs w:val="18"/>
                <w:u w:val="single"/>
              </w:rPr>
              <w:t>Data Book Proyecto Calidad:</w:t>
            </w:r>
          </w:p>
          <w:p w14:paraId="65F6CF35" w14:textId="77777777" w:rsidR="00B81369" w:rsidRPr="00C26B02" w:rsidRDefault="00B81369" w:rsidP="00892ABC">
            <w:pPr>
              <w:rPr>
                <w:rFonts w:ascii="Verdana" w:hAnsi="Verdana" w:cs="Calibri"/>
                <w:sz w:val="18"/>
                <w:szCs w:val="18"/>
              </w:rPr>
            </w:pPr>
          </w:p>
          <w:p w14:paraId="4878147F" w14:textId="77777777" w:rsidR="00B81369" w:rsidRPr="00C26B02" w:rsidRDefault="00B81369" w:rsidP="00174131">
            <w:pPr>
              <w:pStyle w:val="Prrafodelista"/>
              <w:numPr>
                <w:ilvl w:val="0"/>
                <w:numId w:val="56"/>
              </w:numPr>
              <w:jc w:val="both"/>
              <w:rPr>
                <w:rFonts w:ascii="Verdana" w:hAnsi="Verdana" w:cs="Calibri"/>
                <w:sz w:val="18"/>
                <w:szCs w:val="18"/>
              </w:rPr>
            </w:pPr>
            <w:r w:rsidRPr="00C26B02">
              <w:rPr>
                <w:rFonts w:ascii="Verdana" w:hAnsi="Verdana" w:cs="Calibri"/>
                <w:sz w:val="18"/>
                <w:szCs w:val="18"/>
              </w:rPr>
              <w:t>Procedimientos (planes, procedimientos, instructivos planes de inspección y ensayo)</w:t>
            </w:r>
          </w:p>
          <w:p w14:paraId="41B729B9" w14:textId="77777777" w:rsidR="00B81369" w:rsidRPr="00C26B02" w:rsidRDefault="00B81369" w:rsidP="00174131">
            <w:pPr>
              <w:pStyle w:val="Prrafodelista"/>
              <w:numPr>
                <w:ilvl w:val="0"/>
                <w:numId w:val="56"/>
              </w:numPr>
              <w:jc w:val="both"/>
              <w:rPr>
                <w:rFonts w:ascii="Verdana" w:hAnsi="Verdana" w:cs="Calibri"/>
                <w:sz w:val="18"/>
                <w:szCs w:val="18"/>
              </w:rPr>
            </w:pPr>
            <w:r w:rsidRPr="00C26B02">
              <w:rPr>
                <w:rFonts w:ascii="Verdana" w:hAnsi="Verdana" w:cs="Calibri"/>
                <w:sz w:val="18"/>
                <w:szCs w:val="18"/>
              </w:rPr>
              <w:t>Procedimientos de soldadura (WPS, PQR)</w:t>
            </w:r>
          </w:p>
          <w:p w14:paraId="2AC87307" w14:textId="77777777" w:rsidR="00B81369" w:rsidRPr="00C26B02" w:rsidRDefault="00B81369" w:rsidP="00174131">
            <w:pPr>
              <w:pStyle w:val="Prrafodelista"/>
              <w:numPr>
                <w:ilvl w:val="0"/>
                <w:numId w:val="56"/>
              </w:numPr>
              <w:jc w:val="both"/>
              <w:rPr>
                <w:rFonts w:ascii="Verdana" w:hAnsi="Verdana" w:cs="Calibri"/>
                <w:sz w:val="18"/>
                <w:szCs w:val="18"/>
              </w:rPr>
            </w:pPr>
            <w:r w:rsidRPr="00C26B02">
              <w:rPr>
                <w:rFonts w:ascii="Verdana" w:hAnsi="Verdana" w:cs="Calibri"/>
                <w:sz w:val="18"/>
                <w:szCs w:val="18"/>
              </w:rPr>
              <w:t>Clasificación de personal (soldadores, inspectores de soldadura, END)</w:t>
            </w:r>
          </w:p>
          <w:p w14:paraId="66F19EB2" w14:textId="77777777" w:rsidR="00B81369" w:rsidRPr="00C26B02" w:rsidRDefault="00B81369" w:rsidP="00174131">
            <w:pPr>
              <w:pStyle w:val="Prrafodelista"/>
              <w:numPr>
                <w:ilvl w:val="0"/>
                <w:numId w:val="56"/>
              </w:numPr>
              <w:jc w:val="both"/>
              <w:rPr>
                <w:rFonts w:ascii="Verdana" w:hAnsi="Verdana" w:cs="Calibri"/>
                <w:sz w:val="18"/>
                <w:szCs w:val="18"/>
              </w:rPr>
            </w:pPr>
            <w:r w:rsidRPr="00C26B02">
              <w:rPr>
                <w:rFonts w:ascii="Verdana" w:hAnsi="Verdana" w:cs="Calibri"/>
                <w:sz w:val="18"/>
                <w:szCs w:val="18"/>
              </w:rPr>
              <w:t>No conformidades (internas y del cliente)</w:t>
            </w:r>
          </w:p>
          <w:p w14:paraId="5E61F39F" w14:textId="77777777" w:rsidR="00B81369" w:rsidRPr="00C26B02" w:rsidRDefault="00B81369" w:rsidP="00174131">
            <w:pPr>
              <w:pStyle w:val="Prrafodelista"/>
              <w:numPr>
                <w:ilvl w:val="0"/>
                <w:numId w:val="56"/>
              </w:numPr>
              <w:jc w:val="both"/>
              <w:rPr>
                <w:rFonts w:ascii="Verdana" w:hAnsi="Verdana" w:cs="Calibri"/>
                <w:sz w:val="18"/>
                <w:szCs w:val="18"/>
              </w:rPr>
            </w:pPr>
            <w:r w:rsidRPr="00C26B02">
              <w:rPr>
                <w:rFonts w:ascii="Verdana" w:hAnsi="Verdana" w:cs="Calibri"/>
                <w:sz w:val="18"/>
                <w:szCs w:val="18"/>
              </w:rPr>
              <w:t>Materiales (informes de recepción, informes de inspección y certificados de calidad)</w:t>
            </w:r>
          </w:p>
          <w:p w14:paraId="6ECBF63F" w14:textId="77777777" w:rsidR="00B81369" w:rsidRPr="00C26B02" w:rsidRDefault="00B81369" w:rsidP="00174131">
            <w:pPr>
              <w:pStyle w:val="Prrafodelista"/>
              <w:numPr>
                <w:ilvl w:val="0"/>
                <w:numId w:val="56"/>
              </w:numPr>
              <w:jc w:val="both"/>
              <w:rPr>
                <w:rFonts w:ascii="Verdana" w:hAnsi="Verdana" w:cs="Calibri"/>
                <w:sz w:val="18"/>
                <w:szCs w:val="18"/>
              </w:rPr>
            </w:pPr>
            <w:r w:rsidRPr="00C26B02">
              <w:rPr>
                <w:rFonts w:ascii="Verdana" w:hAnsi="Verdana" w:cs="Calibri"/>
                <w:sz w:val="18"/>
                <w:szCs w:val="18"/>
              </w:rPr>
              <w:t>Informes y ensayos (sin ser limitativos):</w:t>
            </w:r>
          </w:p>
          <w:p w14:paraId="21B2C6C6" w14:textId="77777777" w:rsidR="00B81369" w:rsidRPr="00C26B02" w:rsidRDefault="00B81369" w:rsidP="00892ABC">
            <w:pPr>
              <w:pStyle w:val="Prrafodelista"/>
              <w:rPr>
                <w:rFonts w:ascii="Verdana" w:hAnsi="Verdana" w:cs="Calibri"/>
                <w:sz w:val="18"/>
                <w:szCs w:val="18"/>
              </w:rPr>
            </w:pPr>
          </w:p>
          <w:p w14:paraId="62806561"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 xml:space="preserve">Registros Civiles: granulometrías, densidad en Situ, calificación de suelos, compactación, excavación, control topográfico, preparación de hormigones, control de relleno, rotura de probetas, control de </w:t>
            </w:r>
            <w:proofErr w:type="spellStart"/>
            <w:r w:rsidRPr="00C26B02">
              <w:rPr>
                <w:rFonts w:ascii="Verdana" w:hAnsi="Verdana" w:cs="Calibri"/>
                <w:sz w:val="18"/>
                <w:szCs w:val="18"/>
              </w:rPr>
              <w:t>grouting</w:t>
            </w:r>
            <w:proofErr w:type="spellEnd"/>
            <w:r w:rsidRPr="00C26B02">
              <w:rPr>
                <w:rFonts w:ascii="Verdana" w:hAnsi="Verdana" w:cs="Calibri"/>
                <w:sz w:val="18"/>
                <w:szCs w:val="18"/>
              </w:rPr>
              <w:t>, etc.</w:t>
            </w:r>
          </w:p>
          <w:p w14:paraId="72BE3711" w14:textId="77777777" w:rsidR="00B81369" w:rsidRPr="00C26B02" w:rsidRDefault="00B81369" w:rsidP="00892ABC">
            <w:pPr>
              <w:pStyle w:val="Prrafodelista"/>
              <w:rPr>
                <w:rFonts w:ascii="Verdana" w:hAnsi="Verdana" w:cs="Calibri"/>
                <w:sz w:val="18"/>
                <w:szCs w:val="18"/>
              </w:rPr>
            </w:pPr>
          </w:p>
          <w:p w14:paraId="0653788C"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 xml:space="preserve">Registros Mecánicos: verticalidad, horizontalidad, control </w:t>
            </w:r>
            <w:r>
              <w:rPr>
                <w:rFonts w:ascii="Verdana" w:hAnsi="Verdana" w:cs="Calibri"/>
                <w:sz w:val="18"/>
                <w:szCs w:val="18"/>
              </w:rPr>
              <w:t xml:space="preserve">dimensional, torque, control </w:t>
            </w:r>
            <w:proofErr w:type="spellStart"/>
            <w:r>
              <w:rPr>
                <w:rFonts w:ascii="Verdana" w:hAnsi="Verdana" w:cs="Calibri"/>
                <w:sz w:val="18"/>
                <w:szCs w:val="18"/>
              </w:rPr>
              <w:t>de</w:t>
            </w:r>
            <w:r w:rsidRPr="00C26B02">
              <w:rPr>
                <w:rFonts w:ascii="Verdana" w:hAnsi="Verdana" w:cs="Calibri"/>
                <w:sz w:val="18"/>
                <w:szCs w:val="18"/>
              </w:rPr>
              <w:t>juntas</w:t>
            </w:r>
            <w:proofErr w:type="spellEnd"/>
            <w:r w:rsidRPr="00C26B02">
              <w:rPr>
                <w:rFonts w:ascii="Verdana" w:hAnsi="Verdana" w:cs="Calibri"/>
                <w:sz w:val="18"/>
                <w:szCs w:val="18"/>
              </w:rPr>
              <w:t xml:space="preserve"> y bulones de uniones bridadas, alineación, preservación de equipos, decapados de tubería (si aplica), pruebas de estanquidad, etc.</w:t>
            </w:r>
          </w:p>
          <w:p w14:paraId="4B443F97" w14:textId="77777777" w:rsidR="00B81369" w:rsidRPr="00C26B02" w:rsidRDefault="00B81369" w:rsidP="00892ABC">
            <w:pPr>
              <w:pStyle w:val="Prrafodelista"/>
              <w:ind w:left="0"/>
              <w:rPr>
                <w:rFonts w:ascii="Verdana" w:hAnsi="Verdana" w:cs="Calibri"/>
                <w:sz w:val="18"/>
                <w:szCs w:val="18"/>
              </w:rPr>
            </w:pPr>
          </w:p>
          <w:p w14:paraId="14486E8E"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Registros Eléctricos: registros de cables BT y control, medición de aislamiento, planilla de hinchamiento de jabalinas, protocolos de malla de tierra, instalación bandejas, registros de paneles, etc.</w:t>
            </w:r>
          </w:p>
          <w:p w14:paraId="39C60A3D" w14:textId="77777777" w:rsidR="00B81369" w:rsidRPr="00C26B02" w:rsidRDefault="00B81369" w:rsidP="00892ABC">
            <w:pPr>
              <w:pStyle w:val="Prrafodelista"/>
              <w:ind w:left="1416"/>
              <w:rPr>
                <w:rFonts w:ascii="Verdana" w:hAnsi="Verdana" w:cs="Calibri"/>
                <w:sz w:val="18"/>
                <w:szCs w:val="18"/>
              </w:rPr>
            </w:pPr>
          </w:p>
          <w:p w14:paraId="7D839907"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Registros de Instrumentación: Calibración de instrumentos, pruebas de cables, instalaciones de cajas de conexión.</w:t>
            </w:r>
          </w:p>
          <w:p w14:paraId="3C929DB3" w14:textId="77777777" w:rsidR="00B81369" w:rsidRPr="00C26B02" w:rsidRDefault="00B81369" w:rsidP="00892ABC">
            <w:pPr>
              <w:pStyle w:val="Prrafodelista"/>
              <w:rPr>
                <w:rFonts w:ascii="Verdana" w:hAnsi="Verdana" w:cs="Calibri"/>
                <w:sz w:val="18"/>
                <w:szCs w:val="18"/>
              </w:rPr>
            </w:pPr>
          </w:p>
          <w:p w14:paraId="5FB8B51E" w14:textId="77777777" w:rsidR="00B81369" w:rsidRPr="00C26B02" w:rsidRDefault="00B81369" w:rsidP="00892ABC">
            <w:pPr>
              <w:pStyle w:val="Prrafodelista"/>
              <w:ind w:left="0"/>
              <w:jc w:val="both"/>
              <w:rPr>
                <w:rFonts w:ascii="Verdana" w:hAnsi="Verdana" w:cs="Calibri"/>
                <w:sz w:val="18"/>
                <w:szCs w:val="18"/>
              </w:rPr>
            </w:pPr>
            <w:r w:rsidRPr="00C26B02">
              <w:rPr>
                <w:rFonts w:ascii="Verdana" w:hAnsi="Verdana" w:cs="Calibri"/>
                <w:sz w:val="18"/>
                <w:szCs w:val="18"/>
              </w:rPr>
              <w:t xml:space="preserve">Planillas de trazabilidad: Planilla de trazabilidad civiles, planilla de rotura de probetas, planilla de provisión de hormigón, planilla de máquinas de soldar calibradas, planilla de recepción de consumibles </w:t>
            </w:r>
            <w:r w:rsidRPr="00C26B02">
              <w:rPr>
                <w:rFonts w:ascii="Verdana" w:hAnsi="Verdana" w:cs="Calibri"/>
                <w:sz w:val="18"/>
                <w:szCs w:val="18"/>
              </w:rPr>
              <w:lastRenderedPageBreak/>
              <w:t>de soldadura, planilla de trazabilidad eléctricas, planilla de trazabilidad de instrumentación, etc.</w:t>
            </w:r>
          </w:p>
          <w:p w14:paraId="4C09189D" w14:textId="77777777" w:rsidR="00B81369" w:rsidRPr="00C26B02" w:rsidRDefault="00B81369" w:rsidP="00892ABC">
            <w:pPr>
              <w:pStyle w:val="Prrafodelista"/>
              <w:rPr>
                <w:rFonts w:ascii="Verdana" w:hAnsi="Verdana" w:cs="Calibri"/>
                <w:sz w:val="18"/>
                <w:szCs w:val="18"/>
              </w:rPr>
            </w:pPr>
          </w:p>
          <w:p w14:paraId="14021B46" w14:textId="77777777" w:rsidR="00B81369" w:rsidRPr="00C26B02" w:rsidRDefault="00B81369" w:rsidP="00174131">
            <w:pPr>
              <w:pStyle w:val="Prrafodelista"/>
              <w:numPr>
                <w:ilvl w:val="0"/>
                <w:numId w:val="56"/>
              </w:numPr>
              <w:jc w:val="both"/>
              <w:rPr>
                <w:rFonts w:ascii="Verdana" w:hAnsi="Verdana" w:cs="Calibri"/>
                <w:sz w:val="18"/>
                <w:szCs w:val="18"/>
              </w:rPr>
            </w:pPr>
            <w:r w:rsidRPr="00C26B02">
              <w:rPr>
                <w:rFonts w:ascii="Verdana" w:hAnsi="Verdana" w:cs="Calibri"/>
                <w:sz w:val="18"/>
                <w:szCs w:val="18"/>
              </w:rPr>
              <w:t>Informe de inspección visual</w:t>
            </w:r>
          </w:p>
          <w:p w14:paraId="2FDD16E9" w14:textId="77777777" w:rsidR="00B81369" w:rsidRPr="00C26B02" w:rsidRDefault="00B81369" w:rsidP="00174131">
            <w:pPr>
              <w:pStyle w:val="Prrafodelista"/>
              <w:numPr>
                <w:ilvl w:val="0"/>
                <w:numId w:val="56"/>
              </w:numPr>
              <w:jc w:val="both"/>
              <w:rPr>
                <w:rFonts w:ascii="Verdana" w:hAnsi="Verdana" w:cs="Calibri"/>
                <w:sz w:val="18"/>
                <w:szCs w:val="18"/>
              </w:rPr>
            </w:pPr>
            <w:r w:rsidRPr="00C26B02">
              <w:rPr>
                <w:rFonts w:ascii="Verdana" w:hAnsi="Verdana" w:cs="Calibri"/>
                <w:sz w:val="18"/>
                <w:szCs w:val="18"/>
              </w:rPr>
              <w:t>Informes de reparación y soldadura</w:t>
            </w:r>
          </w:p>
          <w:p w14:paraId="4FC4B140" w14:textId="77777777" w:rsidR="00B81369" w:rsidRPr="00C26B02" w:rsidRDefault="00B81369" w:rsidP="00174131">
            <w:pPr>
              <w:pStyle w:val="Prrafodelista"/>
              <w:numPr>
                <w:ilvl w:val="0"/>
                <w:numId w:val="56"/>
              </w:numPr>
              <w:jc w:val="both"/>
              <w:rPr>
                <w:rFonts w:ascii="Verdana" w:hAnsi="Verdana" w:cs="Calibri"/>
                <w:sz w:val="18"/>
                <w:szCs w:val="18"/>
              </w:rPr>
            </w:pPr>
            <w:proofErr w:type="spellStart"/>
            <w:r w:rsidRPr="00C26B02">
              <w:rPr>
                <w:rFonts w:ascii="Verdana" w:hAnsi="Verdana" w:cs="Calibri"/>
                <w:sz w:val="18"/>
                <w:szCs w:val="18"/>
              </w:rPr>
              <w:t>Welding</w:t>
            </w:r>
            <w:proofErr w:type="spellEnd"/>
            <w:r w:rsidRPr="00C26B02">
              <w:rPr>
                <w:rFonts w:ascii="Verdana" w:hAnsi="Verdana" w:cs="Calibri"/>
                <w:sz w:val="18"/>
                <w:szCs w:val="18"/>
              </w:rPr>
              <w:t xml:space="preserve"> </w:t>
            </w:r>
            <w:proofErr w:type="spellStart"/>
            <w:r w:rsidRPr="00C26B02">
              <w:rPr>
                <w:rFonts w:ascii="Verdana" w:hAnsi="Verdana" w:cs="Calibri"/>
                <w:sz w:val="18"/>
                <w:szCs w:val="18"/>
              </w:rPr>
              <w:t>Map</w:t>
            </w:r>
            <w:proofErr w:type="spellEnd"/>
          </w:p>
          <w:p w14:paraId="47D0BE77" w14:textId="77777777" w:rsidR="00B81369" w:rsidRPr="00C26B02" w:rsidRDefault="00B81369" w:rsidP="00174131">
            <w:pPr>
              <w:pStyle w:val="Prrafodelista"/>
              <w:numPr>
                <w:ilvl w:val="0"/>
                <w:numId w:val="56"/>
              </w:numPr>
              <w:jc w:val="both"/>
              <w:rPr>
                <w:rFonts w:ascii="Verdana" w:hAnsi="Verdana" w:cs="Calibri"/>
                <w:sz w:val="18"/>
                <w:szCs w:val="18"/>
              </w:rPr>
            </w:pPr>
            <w:r w:rsidRPr="00C26B02">
              <w:rPr>
                <w:rFonts w:ascii="Verdana" w:hAnsi="Verdana" w:cs="Calibri"/>
                <w:sz w:val="18"/>
                <w:szCs w:val="18"/>
              </w:rPr>
              <w:t xml:space="preserve">Informes END (RX, líquidos penetrantes, UT, </w:t>
            </w:r>
            <w:proofErr w:type="spellStart"/>
            <w:r w:rsidRPr="00C26B02">
              <w:rPr>
                <w:rFonts w:ascii="Verdana" w:hAnsi="Verdana" w:cs="Calibri"/>
                <w:sz w:val="18"/>
                <w:szCs w:val="18"/>
              </w:rPr>
              <w:t>etc</w:t>
            </w:r>
            <w:proofErr w:type="spellEnd"/>
            <w:r w:rsidRPr="00C26B02">
              <w:rPr>
                <w:rFonts w:ascii="Verdana" w:hAnsi="Verdana" w:cs="Calibri"/>
                <w:sz w:val="18"/>
                <w:szCs w:val="18"/>
              </w:rPr>
              <w:t>)</w:t>
            </w:r>
          </w:p>
          <w:p w14:paraId="2E27A962" w14:textId="77777777" w:rsidR="00B81369" w:rsidRPr="00C26B02" w:rsidRDefault="00B81369" w:rsidP="00174131">
            <w:pPr>
              <w:pStyle w:val="Prrafodelista"/>
              <w:numPr>
                <w:ilvl w:val="0"/>
                <w:numId w:val="56"/>
              </w:numPr>
              <w:jc w:val="both"/>
              <w:rPr>
                <w:rFonts w:ascii="Verdana" w:hAnsi="Verdana" w:cs="Calibri"/>
                <w:sz w:val="18"/>
                <w:szCs w:val="18"/>
              </w:rPr>
            </w:pPr>
            <w:r w:rsidRPr="00C26B02">
              <w:rPr>
                <w:rFonts w:ascii="Verdana" w:hAnsi="Verdana" w:cs="Calibri"/>
                <w:sz w:val="18"/>
                <w:szCs w:val="18"/>
              </w:rPr>
              <w:t xml:space="preserve">Informes de revestimiento de cañerías, registros de detección y reparación de fallas con </w:t>
            </w:r>
            <w:proofErr w:type="spellStart"/>
            <w:r w:rsidRPr="00C26B02">
              <w:rPr>
                <w:rFonts w:ascii="Verdana" w:hAnsi="Verdana" w:cs="Calibri"/>
                <w:sz w:val="18"/>
                <w:szCs w:val="18"/>
              </w:rPr>
              <w:t>holiday</w:t>
            </w:r>
            <w:proofErr w:type="spellEnd"/>
            <w:r w:rsidRPr="00C26B02">
              <w:rPr>
                <w:rFonts w:ascii="Verdana" w:hAnsi="Verdana" w:cs="Calibri"/>
                <w:sz w:val="18"/>
                <w:szCs w:val="18"/>
              </w:rPr>
              <w:t>, registros de preparación de superficie y recubrimiento, etc.)</w:t>
            </w:r>
          </w:p>
          <w:p w14:paraId="4299D963" w14:textId="77777777" w:rsidR="00B81369" w:rsidRPr="00C26B02" w:rsidRDefault="00B81369" w:rsidP="00174131">
            <w:pPr>
              <w:pStyle w:val="Prrafodelista"/>
              <w:numPr>
                <w:ilvl w:val="0"/>
                <w:numId w:val="56"/>
              </w:numPr>
              <w:jc w:val="both"/>
              <w:rPr>
                <w:rFonts w:ascii="Verdana" w:hAnsi="Verdana" w:cs="Calibri"/>
                <w:sz w:val="18"/>
                <w:szCs w:val="18"/>
              </w:rPr>
            </w:pPr>
            <w:r w:rsidRPr="00C26B02">
              <w:rPr>
                <w:rFonts w:ascii="Verdana" w:hAnsi="Verdana" w:cs="Calibri"/>
                <w:sz w:val="18"/>
                <w:szCs w:val="18"/>
              </w:rPr>
              <w:t>Pruebas de presión</w:t>
            </w:r>
          </w:p>
          <w:p w14:paraId="23357B11" w14:textId="77777777" w:rsidR="00B81369" w:rsidRDefault="00B81369" w:rsidP="00174131">
            <w:pPr>
              <w:pStyle w:val="Prrafodelista"/>
              <w:numPr>
                <w:ilvl w:val="0"/>
                <w:numId w:val="56"/>
              </w:numPr>
              <w:jc w:val="both"/>
              <w:rPr>
                <w:rFonts w:ascii="Verdana" w:hAnsi="Verdana" w:cs="Calibri"/>
                <w:sz w:val="18"/>
                <w:szCs w:val="18"/>
              </w:rPr>
            </w:pPr>
            <w:r w:rsidRPr="00C26B02">
              <w:rPr>
                <w:rFonts w:ascii="Verdana" w:hAnsi="Verdana" w:cs="Calibri"/>
                <w:sz w:val="18"/>
                <w:szCs w:val="18"/>
              </w:rPr>
              <w:t>Listas de Faltas</w:t>
            </w:r>
          </w:p>
          <w:p w14:paraId="55BEF552" w14:textId="77777777" w:rsidR="00B81369" w:rsidRPr="00C26B02" w:rsidRDefault="00B81369" w:rsidP="00174131">
            <w:pPr>
              <w:pStyle w:val="Prrafodelista"/>
              <w:numPr>
                <w:ilvl w:val="0"/>
                <w:numId w:val="56"/>
              </w:numPr>
              <w:jc w:val="both"/>
              <w:rPr>
                <w:rFonts w:ascii="Verdana" w:hAnsi="Verdana" w:cs="Calibri"/>
                <w:sz w:val="18"/>
                <w:szCs w:val="18"/>
              </w:rPr>
            </w:pPr>
            <w:r w:rsidRPr="00C26B02">
              <w:rPr>
                <w:rFonts w:ascii="Verdana" w:hAnsi="Verdana" w:cs="Calibri"/>
                <w:sz w:val="18"/>
                <w:szCs w:val="18"/>
              </w:rPr>
              <w:t>Consultas de obra</w:t>
            </w:r>
          </w:p>
          <w:p w14:paraId="19D622D5" w14:textId="77777777" w:rsidR="00B81369" w:rsidRPr="00C26B02" w:rsidRDefault="00B81369" w:rsidP="00892ABC">
            <w:pPr>
              <w:rPr>
                <w:rFonts w:ascii="Verdana" w:hAnsi="Verdana" w:cs="Calibri"/>
                <w:b/>
                <w:bCs/>
                <w:sz w:val="18"/>
                <w:szCs w:val="18"/>
              </w:rPr>
            </w:pPr>
          </w:p>
        </w:tc>
      </w:tr>
      <w:tr w:rsidR="00B81369" w:rsidRPr="002504FE" w14:paraId="118535E2" w14:textId="77777777" w:rsidTr="00B81369">
        <w:trPr>
          <w:trHeight w:val="446"/>
        </w:trPr>
        <w:tc>
          <w:tcPr>
            <w:tcW w:w="9606" w:type="dxa"/>
            <w:shd w:val="clear" w:color="auto" w:fill="9CC2E5"/>
            <w:vAlign w:val="center"/>
          </w:tcPr>
          <w:p w14:paraId="5A873EE8" w14:textId="77777777" w:rsidR="00B81369" w:rsidRPr="00C26B02" w:rsidRDefault="00B81369" w:rsidP="00174131">
            <w:pPr>
              <w:numPr>
                <w:ilvl w:val="0"/>
                <w:numId w:val="68"/>
              </w:numPr>
              <w:rPr>
                <w:rFonts w:ascii="Verdana" w:hAnsi="Verdana" w:cs="Calibri"/>
                <w:b/>
                <w:bCs/>
                <w:sz w:val="18"/>
                <w:szCs w:val="18"/>
              </w:rPr>
            </w:pPr>
            <w:r>
              <w:rPr>
                <w:rFonts w:ascii="Verdana" w:hAnsi="Verdana" w:cs="Calibri"/>
                <w:b/>
                <w:bCs/>
                <w:sz w:val="18"/>
                <w:szCs w:val="18"/>
              </w:rPr>
              <w:lastRenderedPageBreak/>
              <w:t>ANEXOS</w:t>
            </w:r>
          </w:p>
        </w:tc>
      </w:tr>
      <w:tr w:rsidR="00B81369" w:rsidRPr="002504FE" w14:paraId="4EE31A88" w14:textId="77777777" w:rsidTr="00B81369">
        <w:trPr>
          <w:trHeight w:val="446"/>
        </w:trPr>
        <w:tc>
          <w:tcPr>
            <w:tcW w:w="9606" w:type="dxa"/>
            <w:shd w:val="clear" w:color="auto" w:fill="auto"/>
            <w:vAlign w:val="center"/>
          </w:tcPr>
          <w:p w14:paraId="3E70CC49" w14:textId="77777777" w:rsidR="00B81369" w:rsidRPr="00C26B02" w:rsidRDefault="00B81369" w:rsidP="00174131">
            <w:pPr>
              <w:pStyle w:val="Prrafodelista"/>
              <w:numPr>
                <w:ilvl w:val="0"/>
                <w:numId w:val="57"/>
              </w:numPr>
              <w:jc w:val="both"/>
              <w:rPr>
                <w:rFonts w:ascii="Verdana" w:hAnsi="Verdana" w:cs="Calibri"/>
                <w:sz w:val="18"/>
                <w:szCs w:val="18"/>
              </w:rPr>
            </w:pPr>
            <w:r w:rsidRPr="00C26B02">
              <w:rPr>
                <w:rFonts w:ascii="Verdana" w:hAnsi="Verdana" w:cs="Calibri"/>
                <w:sz w:val="18"/>
                <w:szCs w:val="18"/>
              </w:rPr>
              <w:t>Anexo A: Lista de Documentos de Ingeniería del Proyecto (A ser suministrada por YPFB a los potenciales proponentes)</w:t>
            </w:r>
          </w:p>
          <w:p w14:paraId="0859D44E" w14:textId="77777777" w:rsidR="00B81369" w:rsidRPr="00C26B02" w:rsidRDefault="00B81369" w:rsidP="00174131">
            <w:pPr>
              <w:pStyle w:val="Prrafodelista"/>
              <w:numPr>
                <w:ilvl w:val="0"/>
                <w:numId w:val="57"/>
              </w:numPr>
              <w:jc w:val="both"/>
              <w:rPr>
                <w:rFonts w:ascii="Verdana" w:hAnsi="Verdana" w:cs="Calibri"/>
                <w:sz w:val="18"/>
                <w:szCs w:val="18"/>
              </w:rPr>
            </w:pPr>
            <w:r w:rsidRPr="00C26B02">
              <w:rPr>
                <w:rFonts w:ascii="Verdana" w:hAnsi="Verdana" w:cs="Calibri"/>
                <w:sz w:val="18"/>
                <w:szCs w:val="18"/>
              </w:rPr>
              <w:t>Anexo B: Acuerdo de Confidencialidad de Entrega de Ingeniería</w:t>
            </w:r>
          </w:p>
          <w:p w14:paraId="79326842" w14:textId="77777777" w:rsidR="00B81369" w:rsidRPr="00C26B02" w:rsidRDefault="00B81369" w:rsidP="00174131">
            <w:pPr>
              <w:pStyle w:val="Prrafodelista"/>
              <w:numPr>
                <w:ilvl w:val="0"/>
                <w:numId w:val="57"/>
              </w:numPr>
              <w:jc w:val="both"/>
              <w:rPr>
                <w:rFonts w:ascii="Verdana" w:hAnsi="Verdana" w:cs="Calibri"/>
                <w:sz w:val="18"/>
                <w:szCs w:val="18"/>
              </w:rPr>
            </w:pPr>
            <w:r w:rsidRPr="00C26B02">
              <w:rPr>
                <w:rFonts w:ascii="Verdana" w:hAnsi="Verdana" w:cs="Calibri"/>
                <w:sz w:val="18"/>
                <w:szCs w:val="18"/>
              </w:rPr>
              <w:t xml:space="preserve">Anexo C: Requisitos de Seguridad Industrial para Contratistas </w:t>
            </w:r>
          </w:p>
          <w:p w14:paraId="1DD6A776" w14:textId="77777777" w:rsidR="00B81369" w:rsidRPr="00C26B02" w:rsidRDefault="00B81369" w:rsidP="00174131">
            <w:pPr>
              <w:pStyle w:val="Prrafodelista"/>
              <w:numPr>
                <w:ilvl w:val="0"/>
                <w:numId w:val="57"/>
              </w:numPr>
              <w:jc w:val="both"/>
              <w:rPr>
                <w:rFonts w:ascii="Calibri" w:hAnsi="Calibri" w:cs="Calibri"/>
                <w:sz w:val="22"/>
                <w:szCs w:val="22"/>
              </w:rPr>
            </w:pPr>
            <w:r w:rsidRPr="00C26B02">
              <w:rPr>
                <w:rFonts w:ascii="Verdana" w:hAnsi="Verdana" w:cs="Calibri"/>
                <w:sz w:val="18"/>
                <w:szCs w:val="18"/>
              </w:rPr>
              <w:t>Anexo D: Modelo de Contrato</w:t>
            </w:r>
          </w:p>
        </w:tc>
      </w:tr>
    </w:tbl>
    <w:p w14:paraId="797DA3E0" w14:textId="77777777" w:rsidR="00B81369" w:rsidRDefault="00B81369" w:rsidP="00B81369">
      <w:pPr>
        <w:ind w:left="720"/>
        <w:jc w:val="both"/>
        <w:rPr>
          <w:rFonts w:ascii="Verdana" w:hAnsi="Verdana" w:cs="Verdana"/>
          <w:b/>
          <w:bCs/>
          <w:color w:val="000000"/>
          <w:sz w:val="18"/>
          <w:szCs w:val="18"/>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2AC6002B" w:rsidR="00E03F91" w:rsidRPr="00552079" w:rsidRDefault="00E03F91" w:rsidP="00AD1B70">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AD1B70">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DC68585" w14:textId="77777777" w:rsidR="006F04A8" w:rsidRPr="00552079" w:rsidRDefault="006F04A8" w:rsidP="00AD1B70">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73AF1050" w14:textId="268413A6" w:rsidR="000A2BD2" w:rsidRPr="00AB0118" w:rsidRDefault="000A2BD2" w:rsidP="00AD1B70">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5045E">
        <w:rPr>
          <w:rFonts w:asciiTheme="minorHAnsi" w:hAnsiTheme="minorHAnsi" w:cstheme="minorHAnsi"/>
          <w:color w:val="000000"/>
          <w:sz w:val="22"/>
          <w:szCs w:val="22"/>
        </w:rPr>
        <w:t>.</w:t>
      </w:r>
    </w:p>
    <w:p w14:paraId="2CF69046" w14:textId="6D0CF958" w:rsidR="004A11B1" w:rsidRPr="00514509" w:rsidRDefault="000A2BD2" w:rsidP="00514509">
      <w:pPr>
        <w:pStyle w:val="Prrafodelista"/>
        <w:numPr>
          <w:ilvl w:val="0"/>
          <w:numId w:val="16"/>
        </w:numPr>
        <w:jc w:val="both"/>
        <w:rPr>
          <w:rFonts w:asciiTheme="minorHAnsi" w:hAnsiTheme="minorHAnsi" w:cstheme="minorHAnsi"/>
          <w:sz w:val="22"/>
          <w:szCs w:val="22"/>
          <w:lang w:val="es-BO"/>
        </w:rPr>
      </w:pPr>
      <w:r w:rsidRPr="00514509">
        <w:rPr>
          <w:rFonts w:asciiTheme="minorHAnsi" w:hAnsiTheme="minorHAnsi" w:cstheme="minorHAnsi"/>
          <w:color w:val="000000"/>
          <w:sz w:val="22"/>
          <w:szCs w:val="22"/>
        </w:rPr>
        <w:t>Original</w:t>
      </w:r>
      <w:r w:rsidRPr="00514509">
        <w:rPr>
          <w:rFonts w:asciiTheme="minorHAnsi" w:hAnsiTheme="minorHAnsi" w:cstheme="minorHAnsi"/>
          <w:sz w:val="22"/>
          <w:szCs w:val="22"/>
        </w:rPr>
        <w:t xml:space="preserve"> de la Garantía de Seriedad de Propuesta </w:t>
      </w:r>
    </w:p>
    <w:p w14:paraId="25C6A2A0" w14:textId="77777777" w:rsidR="00514509" w:rsidRPr="00514509" w:rsidRDefault="00514509" w:rsidP="00514509">
      <w:pPr>
        <w:pStyle w:val="Prrafodelista"/>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56539156" w14:textId="77777777" w:rsidR="00A720FC" w:rsidRPr="00552079" w:rsidRDefault="00A720FC" w:rsidP="00AD1B70">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5EFB6B21" w14:textId="77777777" w:rsidR="00A720FC" w:rsidRPr="00552079" w:rsidRDefault="00A720FC" w:rsidP="00AD1B70">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6E49B77D" w14:textId="77777777" w:rsidR="00A720FC" w:rsidRDefault="00A720FC" w:rsidP="00AD1B70">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documento de Registro de Comercio o su equivalente en el país de origen.</w:t>
      </w:r>
    </w:p>
    <w:p w14:paraId="357218ED" w14:textId="77777777" w:rsidR="00A720FC" w:rsidRDefault="00A720FC" w:rsidP="00AD1B70">
      <w:pPr>
        <w:pStyle w:val="Prrafodelista"/>
        <w:numPr>
          <w:ilvl w:val="0"/>
          <w:numId w:val="22"/>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AD1B70">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A720FC">
      <w:pPr>
        <w:pStyle w:val="Normal2"/>
        <w:ind w:left="2124" w:hanging="2124"/>
        <w:jc w:val="right"/>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AD1B70">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37A18D57" w:rsidR="00097B8A" w:rsidRDefault="000A2BD2" w:rsidP="00AD1B70">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w:t>
      </w:r>
      <w:r w:rsidR="0025012E">
        <w:rPr>
          <w:rFonts w:asciiTheme="minorHAnsi" w:hAnsiTheme="minorHAnsi" w:cstheme="minorHAnsi"/>
          <w:sz w:val="22"/>
          <w:szCs w:val="22"/>
        </w:rPr>
        <w:t>antía de Seriedad de Propuesta</w:t>
      </w:r>
      <w:r w:rsidRPr="00552079">
        <w:rPr>
          <w:rFonts w:asciiTheme="minorHAnsi" w:hAnsiTheme="minorHAnsi" w:cstheme="minorHAnsi"/>
          <w:sz w:val="22"/>
          <w:szCs w:val="22"/>
        </w:rPr>
        <w:t>; misma que deberá ser presentada por la asociación accidenta</w:t>
      </w:r>
      <w:r w:rsidR="007C5D4D">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442E816F" w14:textId="77777777" w:rsidR="00A720FC" w:rsidRPr="00552079" w:rsidRDefault="00A720FC" w:rsidP="00AD1B70">
      <w:pPr>
        <w:pStyle w:val="Prrafodelista"/>
        <w:numPr>
          <w:ilvl w:val="0"/>
          <w:numId w:val="23"/>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documento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donde mencione la designación de la empresa líder, </w:t>
      </w:r>
      <w:r>
        <w:rPr>
          <w:rFonts w:asciiTheme="minorHAnsi" w:eastAsia="Calibri" w:hAnsiTheme="minorHAnsi" w:cstheme="minorHAnsi"/>
          <w:sz w:val="22"/>
          <w:szCs w:val="22"/>
          <w:lang w:val="es-BO"/>
        </w:rPr>
        <w:t xml:space="preserve">porcentaje de participación, </w:t>
      </w:r>
      <w:r w:rsidRPr="00552079">
        <w:rPr>
          <w:rFonts w:asciiTheme="minorHAnsi" w:eastAsia="Calibri" w:hAnsiTheme="minorHAnsi" w:cstheme="minorHAnsi"/>
          <w:sz w:val="22"/>
          <w:szCs w:val="22"/>
          <w:lang w:val="es-BO"/>
        </w:rPr>
        <w:t>el domicilio legal</w:t>
      </w:r>
      <w:r>
        <w:rPr>
          <w:rFonts w:asciiTheme="minorHAnsi" w:eastAsia="Calibri" w:hAnsiTheme="minorHAnsi" w:cstheme="minorHAnsi"/>
          <w:sz w:val="22"/>
          <w:szCs w:val="22"/>
          <w:lang w:val="es-BO"/>
        </w:rPr>
        <w:t xml:space="preserve"> y la empresa que tiene facultades para gestionar garantías</w:t>
      </w:r>
      <w:r w:rsidRPr="00552079">
        <w:rPr>
          <w:rFonts w:asciiTheme="minorHAnsi" w:eastAsia="Calibri" w:hAnsiTheme="minorHAnsi" w:cstheme="minorHAnsi"/>
          <w:sz w:val="22"/>
          <w:szCs w:val="22"/>
          <w:lang w:val="es-BO"/>
        </w:rPr>
        <w:t>.</w:t>
      </w:r>
    </w:p>
    <w:p w14:paraId="47284D40" w14:textId="77777777" w:rsidR="00A720FC" w:rsidRPr="00552079" w:rsidRDefault="00A720FC" w:rsidP="00AD1B7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7028667D" w14:textId="77777777" w:rsidR="00A720FC" w:rsidRDefault="00A720FC" w:rsidP="00AD1B70">
      <w:pPr>
        <w:pStyle w:val="Prrafodelista"/>
        <w:numPr>
          <w:ilvl w:val="0"/>
          <w:numId w:val="23"/>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5C3AE314" w14:textId="01A31E1B"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293CF0">
        <w:rPr>
          <w:rFonts w:asciiTheme="minorHAnsi" w:hAnsiTheme="minorHAnsi" w:cstheme="minorHAnsi"/>
          <w:b/>
          <w:sz w:val="22"/>
          <w:szCs w:val="22"/>
          <w:lang w:eastAsia="es-ES"/>
        </w:rPr>
        <w:t xml:space="preserve"> </w:t>
      </w:r>
      <w:r w:rsidR="00140F80">
        <w:rPr>
          <w:rFonts w:asciiTheme="minorHAnsi" w:hAnsiTheme="minorHAnsi" w:cstheme="minorHAnsi"/>
          <w:b/>
          <w:sz w:val="22"/>
          <w:szCs w:val="22"/>
          <w:lang w:eastAsia="es-ES"/>
        </w:rPr>
        <w:t>(socios)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A26508E" w14:textId="77777777" w:rsidR="00141D35" w:rsidRPr="00552079" w:rsidRDefault="00141D35" w:rsidP="00B37050">
      <w:pPr>
        <w:jc w:val="both"/>
        <w:rPr>
          <w:rFonts w:asciiTheme="minorHAnsi" w:hAnsiTheme="minorHAnsi" w:cstheme="minorHAnsi"/>
          <w:b/>
          <w:sz w:val="22"/>
          <w:szCs w:val="22"/>
          <w:lang w:eastAsia="es-ES"/>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E057BC7" w14:textId="77777777" w:rsidR="006F04A8" w:rsidRDefault="006F04A8" w:rsidP="00AD1B70">
      <w:pPr>
        <w:pStyle w:val="Prrafodelista"/>
        <w:numPr>
          <w:ilvl w:val="0"/>
          <w:numId w:val="29"/>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7FEC2D26" w14:textId="71BCE094" w:rsidR="00D94CE2" w:rsidRPr="007F2473" w:rsidRDefault="000A2BD2" w:rsidP="00AD1B70">
      <w:pPr>
        <w:pStyle w:val="Prrafodelista"/>
        <w:numPr>
          <w:ilvl w:val="0"/>
          <w:numId w:val="29"/>
        </w:numPr>
        <w:jc w:val="both"/>
        <w:rPr>
          <w:rFonts w:asciiTheme="minorHAnsi" w:hAnsiTheme="minorHAnsi" w:cstheme="minorHAnsi"/>
          <w:sz w:val="22"/>
          <w:szCs w:val="22"/>
        </w:rPr>
      </w:pPr>
      <w:r w:rsidRPr="007F2473">
        <w:rPr>
          <w:rFonts w:asciiTheme="minorHAnsi" w:hAnsiTheme="minorHAnsi" w:cstheme="minorHAnsi"/>
          <w:sz w:val="22"/>
          <w:szCs w:val="22"/>
        </w:rPr>
        <w:lastRenderedPageBreak/>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21D1584F" w:rsidR="000A2BD2" w:rsidRPr="00552079" w:rsidRDefault="00140F80" w:rsidP="006F04A8">
      <w:pPr>
        <w:ind w:firstLine="708"/>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148C751" w14:textId="77777777" w:rsidR="00A720FC" w:rsidRPr="00552079" w:rsidRDefault="00A720FC" w:rsidP="00AD1B70">
      <w:pPr>
        <w:pStyle w:val="Prrafodelista"/>
        <w:numPr>
          <w:ilvl w:val="0"/>
          <w:numId w:val="21"/>
        </w:numPr>
        <w:ind w:left="1134"/>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40134FFC" w14:textId="77777777" w:rsidR="00A720FC" w:rsidRPr="00552079" w:rsidRDefault="00A720FC" w:rsidP="00AD1B70">
      <w:pPr>
        <w:pStyle w:val="Prrafodelista"/>
        <w:numPr>
          <w:ilvl w:val="0"/>
          <w:numId w:val="21"/>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3FF03D0E" w14:textId="77777777" w:rsidR="00A720FC" w:rsidRDefault="00A720FC" w:rsidP="00AD1B70">
      <w:pPr>
        <w:pStyle w:val="Prrafodelista"/>
        <w:numPr>
          <w:ilvl w:val="0"/>
          <w:numId w:val="21"/>
        </w:numPr>
        <w:ind w:left="1134"/>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de Comercio o su equivalente en el país de origen.</w:t>
      </w:r>
    </w:p>
    <w:p w14:paraId="3AC309D0" w14:textId="77777777" w:rsidR="00A720FC" w:rsidRDefault="00A720FC" w:rsidP="00AD1B70">
      <w:pPr>
        <w:pStyle w:val="Prrafodelista"/>
        <w:numPr>
          <w:ilvl w:val="0"/>
          <w:numId w:val="21"/>
        </w:numPr>
        <w:ind w:left="1134"/>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6B71410" w14:textId="77777777" w:rsidR="000F3E7E" w:rsidRDefault="000F3E7E" w:rsidP="000F3E7E">
      <w:pPr>
        <w:jc w:val="both"/>
        <w:rPr>
          <w:rFonts w:asciiTheme="minorHAnsi" w:hAnsiTheme="minorHAnsi" w:cstheme="minorHAnsi"/>
          <w:sz w:val="22"/>
          <w:szCs w:val="22"/>
        </w:rPr>
      </w:pPr>
    </w:p>
    <w:p w14:paraId="28896F0C" w14:textId="77777777" w:rsidR="000F3E7E" w:rsidRPr="009A5338" w:rsidRDefault="009A5338" w:rsidP="00AD1B70">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AF8E7" w14:textId="0AC57239" w:rsidR="0025012E" w:rsidRPr="00417248" w:rsidRDefault="0025012E" w:rsidP="0025012E">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Pr>
          <w:rFonts w:asciiTheme="minorHAnsi" w:hAnsiTheme="minorHAnsi" w:cstheme="minorHAnsi"/>
          <w:sz w:val="22"/>
          <w:szCs w:val="22"/>
        </w:rPr>
        <w:tab/>
      </w:r>
      <w:r w:rsidRPr="00764E09">
        <w:rPr>
          <w:rFonts w:asciiTheme="minorHAnsi" w:hAnsiTheme="minorHAnsi" w:cstheme="minorHAnsi"/>
          <w:sz w:val="22"/>
          <w:szCs w:val="22"/>
        </w:rPr>
        <w:t xml:space="preserve">Presupuesto General por Lote y General del </w:t>
      </w:r>
      <w:r w:rsidR="000605EF" w:rsidRPr="00764E09">
        <w:rPr>
          <w:rFonts w:asciiTheme="minorHAnsi" w:hAnsiTheme="minorHAnsi" w:cstheme="minorHAnsi"/>
          <w:sz w:val="22"/>
          <w:szCs w:val="22"/>
        </w:rPr>
        <w:t>P</w:t>
      </w:r>
      <w:r w:rsidRPr="00764E09">
        <w:rPr>
          <w:rFonts w:asciiTheme="minorHAnsi" w:hAnsiTheme="minorHAnsi" w:cstheme="minorHAnsi"/>
          <w:sz w:val="22"/>
          <w:szCs w:val="22"/>
        </w:rPr>
        <w:t xml:space="preserve">royecto </w:t>
      </w:r>
    </w:p>
    <w:p w14:paraId="38B1C432" w14:textId="4A809CFF" w:rsidR="00B13157" w:rsidRDefault="00B13157" w:rsidP="00B13157">
      <w:pPr>
        <w:ind w:left="2552" w:hanging="1701"/>
        <w:jc w:val="both"/>
        <w:rPr>
          <w:rFonts w:asciiTheme="minorHAnsi" w:hAnsiTheme="minorHAnsi" w:cstheme="minorHAnsi"/>
          <w:sz w:val="22"/>
          <w:szCs w:val="22"/>
        </w:rPr>
      </w:pPr>
    </w:p>
    <w:p w14:paraId="42C1F7DF" w14:textId="65E92EA6" w:rsidR="00B13157" w:rsidRPr="00417248" w:rsidRDefault="000605EF" w:rsidP="00B13157">
      <w:pPr>
        <w:ind w:left="2552" w:hanging="1701"/>
        <w:jc w:val="both"/>
        <w:rPr>
          <w:rFonts w:asciiTheme="minorHAnsi" w:hAnsiTheme="minorHAnsi" w:cstheme="minorHAnsi"/>
          <w:sz w:val="22"/>
          <w:szCs w:val="22"/>
        </w:rPr>
      </w:pPr>
      <w:r w:rsidRPr="00F1604F">
        <w:rPr>
          <w:rFonts w:ascii="Verdana" w:hAnsi="Verdana" w:cs="Calibri"/>
          <w:sz w:val="18"/>
          <w:szCs w:val="18"/>
        </w:rPr>
        <w:t xml:space="preserve">Formulario B-2 </w:t>
      </w:r>
      <w:r w:rsidR="00764E09">
        <w:rPr>
          <w:rFonts w:ascii="Verdana" w:hAnsi="Verdana" w:cs="Calibri"/>
          <w:sz w:val="18"/>
          <w:szCs w:val="18"/>
        </w:rPr>
        <w:tab/>
      </w:r>
      <w:r w:rsidRPr="00F1604F">
        <w:rPr>
          <w:rFonts w:ascii="Verdana" w:hAnsi="Verdana" w:cs="Calibri"/>
          <w:sz w:val="18"/>
          <w:szCs w:val="18"/>
        </w:rPr>
        <w:t>Precios Unitarios de las Actividades Principales del Proyecto</w:t>
      </w:r>
      <w:r w:rsidR="00B71826">
        <w:rPr>
          <w:rFonts w:asciiTheme="minorHAnsi" w:hAnsiTheme="minorHAnsi" w:cstheme="minorHAnsi"/>
          <w:sz w:val="22"/>
          <w:szCs w:val="22"/>
        </w:rPr>
        <w:t>.</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AD1B70">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0061131A" w14:textId="7D3CBFE0" w:rsidR="00B13157" w:rsidRPr="008C7ABC" w:rsidRDefault="00B13157" w:rsidP="00B13157">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Pr="008C7ABC">
        <w:rPr>
          <w:rFonts w:asciiTheme="minorHAnsi" w:hAnsiTheme="minorHAnsi" w:cstheme="minorHAnsi"/>
          <w:sz w:val="22"/>
          <w:szCs w:val="22"/>
        </w:rPr>
        <w:tab/>
        <w:t xml:space="preserve"> Experiencia Gen</w:t>
      </w:r>
      <w:r w:rsidR="00B71826">
        <w:rPr>
          <w:rFonts w:asciiTheme="minorHAnsi" w:hAnsiTheme="minorHAnsi" w:cstheme="minorHAnsi"/>
          <w:sz w:val="22"/>
          <w:szCs w:val="22"/>
        </w:rPr>
        <w:t>eral y Específica del proponente</w:t>
      </w:r>
      <w:r>
        <w:rPr>
          <w:rFonts w:asciiTheme="minorHAnsi" w:hAnsiTheme="minorHAnsi" w:cstheme="minorHAnsi"/>
          <w:sz w:val="22"/>
          <w:szCs w:val="22"/>
        </w:rPr>
        <w:t>.</w:t>
      </w:r>
    </w:p>
    <w:p w14:paraId="27268924" w14:textId="77777777" w:rsidR="00B13157" w:rsidRDefault="00B13157" w:rsidP="00B13157">
      <w:pPr>
        <w:ind w:left="2552" w:hanging="1701"/>
        <w:jc w:val="both"/>
        <w:rPr>
          <w:rFonts w:asciiTheme="minorHAnsi" w:hAnsiTheme="minorHAnsi" w:cstheme="minorHAnsi"/>
          <w:sz w:val="22"/>
          <w:szCs w:val="22"/>
        </w:rPr>
      </w:pPr>
    </w:p>
    <w:p w14:paraId="0C67E281" w14:textId="0770FDC9" w:rsidR="00B13157" w:rsidRPr="008C7ABC" w:rsidRDefault="00B13157" w:rsidP="00B13157">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w:t>
      </w:r>
      <w:r w:rsidR="00B71826" w:rsidRPr="008C7ABC">
        <w:rPr>
          <w:rFonts w:asciiTheme="minorHAnsi" w:hAnsiTheme="minorHAnsi" w:cstheme="minorHAnsi"/>
          <w:sz w:val="22"/>
          <w:szCs w:val="22"/>
        </w:rPr>
        <w:t xml:space="preserve">Específica </w:t>
      </w:r>
      <w:r w:rsidRPr="008C7ABC">
        <w:rPr>
          <w:rFonts w:asciiTheme="minorHAnsi" w:hAnsiTheme="minorHAnsi" w:cstheme="minorHAnsi"/>
          <w:sz w:val="22"/>
          <w:szCs w:val="22"/>
        </w:rPr>
        <w:t xml:space="preserve">del </w:t>
      </w:r>
      <w:r w:rsidR="00B71826" w:rsidRPr="008C7ABC">
        <w:rPr>
          <w:rFonts w:asciiTheme="minorHAnsi" w:hAnsiTheme="minorHAnsi" w:cstheme="minorHAnsi"/>
          <w:sz w:val="22"/>
          <w:szCs w:val="22"/>
        </w:rPr>
        <w:t>Personal clave</w:t>
      </w:r>
      <w:r>
        <w:rPr>
          <w:rFonts w:asciiTheme="minorHAnsi" w:hAnsiTheme="minorHAnsi" w:cstheme="minorHAnsi"/>
          <w:sz w:val="22"/>
          <w:szCs w:val="22"/>
        </w:rPr>
        <w:t>.</w:t>
      </w:r>
    </w:p>
    <w:p w14:paraId="0869281D" w14:textId="77777777" w:rsidR="00B13157" w:rsidRDefault="00B13157" w:rsidP="00B13157">
      <w:pPr>
        <w:ind w:left="2552" w:hanging="1701"/>
        <w:jc w:val="both"/>
        <w:rPr>
          <w:rFonts w:asciiTheme="minorHAnsi" w:hAnsiTheme="minorHAnsi" w:cstheme="minorHAnsi"/>
          <w:sz w:val="22"/>
          <w:szCs w:val="22"/>
        </w:rPr>
      </w:pPr>
    </w:p>
    <w:p w14:paraId="45348B52" w14:textId="426F7322" w:rsidR="00B13157" w:rsidRPr="008C7ABC" w:rsidRDefault="00B13157" w:rsidP="00B13157">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Pr>
          <w:rFonts w:asciiTheme="minorHAnsi" w:hAnsiTheme="minorHAnsi" w:cstheme="minorHAnsi"/>
          <w:sz w:val="22"/>
          <w:szCs w:val="22"/>
        </w:rPr>
        <w:tab/>
      </w:r>
      <w:r w:rsidR="00764E09">
        <w:rPr>
          <w:rFonts w:asciiTheme="minorHAnsi" w:hAnsiTheme="minorHAnsi" w:cstheme="minorHAnsi"/>
          <w:sz w:val="22"/>
          <w:szCs w:val="22"/>
        </w:rPr>
        <w:t xml:space="preserve">Cronograma de Ejecución </w:t>
      </w:r>
      <w:r w:rsidR="00764E09" w:rsidRPr="00F1604F">
        <w:rPr>
          <w:rFonts w:ascii="Verdana" w:hAnsi="Verdana" w:cs="Calibri"/>
          <w:sz w:val="18"/>
          <w:szCs w:val="18"/>
        </w:rPr>
        <w:t xml:space="preserve">por cada </w:t>
      </w:r>
      <w:r w:rsidR="00764E09">
        <w:rPr>
          <w:rFonts w:ascii="Verdana" w:hAnsi="Verdana" w:cs="Calibri"/>
          <w:sz w:val="18"/>
          <w:szCs w:val="18"/>
        </w:rPr>
        <w:t>L</w:t>
      </w:r>
      <w:r w:rsidR="00764E09" w:rsidRPr="00F1604F">
        <w:rPr>
          <w:rFonts w:ascii="Verdana" w:hAnsi="Verdana" w:cs="Calibri"/>
          <w:sz w:val="18"/>
          <w:szCs w:val="18"/>
        </w:rPr>
        <w:t xml:space="preserve">ote </w:t>
      </w:r>
      <w:r w:rsidR="00764E09">
        <w:rPr>
          <w:rFonts w:asciiTheme="minorHAnsi" w:hAnsiTheme="minorHAnsi" w:cstheme="minorHAnsi"/>
          <w:sz w:val="22"/>
          <w:szCs w:val="22"/>
        </w:rPr>
        <w:t>de</w:t>
      </w:r>
      <w:r w:rsidRPr="008C7ABC">
        <w:rPr>
          <w:rFonts w:asciiTheme="minorHAnsi" w:hAnsiTheme="minorHAnsi" w:cstheme="minorHAnsi"/>
          <w:sz w:val="22"/>
          <w:szCs w:val="22"/>
        </w:rPr>
        <w:t xml:space="preserve">l </w:t>
      </w:r>
      <w:r w:rsidR="00867F55">
        <w:rPr>
          <w:rFonts w:asciiTheme="minorHAnsi" w:hAnsiTheme="minorHAnsi" w:cstheme="minorHAnsi"/>
          <w:sz w:val="22"/>
          <w:szCs w:val="22"/>
        </w:rPr>
        <w:t>Proyecto</w:t>
      </w:r>
    </w:p>
    <w:p w14:paraId="0BD197C4" w14:textId="77777777" w:rsidR="00B13157" w:rsidRDefault="00B13157" w:rsidP="00B13157">
      <w:pPr>
        <w:ind w:left="2552" w:hanging="1701"/>
        <w:jc w:val="both"/>
        <w:rPr>
          <w:rFonts w:asciiTheme="minorHAnsi" w:hAnsiTheme="minorHAnsi" w:cstheme="minorHAnsi"/>
          <w:sz w:val="22"/>
          <w:szCs w:val="22"/>
        </w:rPr>
      </w:pPr>
    </w:p>
    <w:p w14:paraId="02B7FEEB" w14:textId="7EF6DE41" w:rsidR="00B13157" w:rsidRPr="002B564A" w:rsidRDefault="00B13157" w:rsidP="00B13157">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w:t>
      </w:r>
      <w:r w:rsidRPr="002B564A">
        <w:rPr>
          <w:rFonts w:asciiTheme="minorHAnsi" w:hAnsiTheme="minorHAnsi" w:cstheme="minorHAnsi"/>
          <w:sz w:val="22"/>
          <w:szCs w:val="22"/>
        </w:rPr>
        <w:t xml:space="preserve"> C-4  </w:t>
      </w:r>
      <w:r>
        <w:rPr>
          <w:rFonts w:asciiTheme="minorHAnsi" w:hAnsiTheme="minorHAnsi" w:cstheme="minorHAnsi"/>
          <w:sz w:val="22"/>
          <w:szCs w:val="22"/>
        </w:rPr>
        <w:tab/>
        <w:t>Declaración</w:t>
      </w:r>
      <w:r w:rsidRPr="002B564A">
        <w:rPr>
          <w:rFonts w:asciiTheme="minorHAnsi" w:hAnsiTheme="minorHAnsi" w:cstheme="minorHAnsi"/>
          <w:sz w:val="22"/>
          <w:szCs w:val="22"/>
        </w:rPr>
        <w:t xml:space="preserve"> Jurada de Cumplimiento de Especificaciones Técnicas</w:t>
      </w:r>
      <w:r w:rsidR="00764E09" w:rsidRPr="00764E09">
        <w:rPr>
          <w:rFonts w:ascii="Verdana" w:hAnsi="Verdana" w:cs="Arial"/>
          <w:sz w:val="18"/>
          <w:szCs w:val="18"/>
        </w:rPr>
        <w:t xml:space="preserve"> </w:t>
      </w:r>
      <w:r w:rsidR="00764E09" w:rsidRPr="00F1604F">
        <w:rPr>
          <w:rFonts w:ascii="Verdana" w:hAnsi="Verdana" w:cs="Arial"/>
          <w:sz w:val="18"/>
          <w:szCs w:val="18"/>
        </w:rPr>
        <w:t>del Proyecto</w:t>
      </w:r>
    </w:p>
    <w:p w14:paraId="67BB2023" w14:textId="77777777" w:rsidR="00B13157" w:rsidRDefault="00B13157" w:rsidP="00B13157">
      <w:pPr>
        <w:ind w:left="2552" w:hanging="1701"/>
        <w:jc w:val="both"/>
        <w:rPr>
          <w:rFonts w:asciiTheme="minorHAnsi" w:hAnsiTheme="minorHAnsi" w:cstheme="minorHAnsi"/>
          <w:sz w:val="22"/>
          <w:szCs w:val="22"/>
        </w:rPr>
      </w:pPr>
    </w:p>
    <w:p w14:paraId="10CCC359" w14:textId="78F5C6B1" w:rsidR="00B13157" w:rsidRPr="002B564A" w:rsidRDefault="00B13157" w:rsidP="00B13157">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64E09" w:rsidRPr="00F1604F">
        <w:rPr>
          <w:rFonts w:ascii="Verdana" w:hAnsi="Verdana" w:cs="Arial"/>
          <w:sz w:val="18"/>
          <w:szCs w:val="18"/>
          <w:lang w:val="es-BO"/>
        </w:rPr>
        <w:t xml:space="preserve">de la última gestión  </w:t>
      </w:r>
    </w:p>
    <w:p w14:paraId="1A6EF5A4" w14:textId="77777777" w:rsidR="00B13157" w:rsidRPr="00784866" w:rsidRDefault="00B13157" w:rsidP="00B13157">
      <w:pPr>
        <w:ind w:left="2552" w:hanging="1701"/>
        <w:jc w:val="both"/>
        <w:rPr>
          <w:rFonts w:asciiTheme="minorHAnsi" w:hAnsiTheme="minorHAnsi" w:cstheme="minorHAnsi"/>
          <w:sz w:val="22"/>
          <w:szCs w:val="22"/>
          <w:lang w:val="es-BO"/>
        </w:rPr>
      </w:pPr>
    </w:p>
    <w:p w14:paraId="2DD252EB" w14:textId="4399A907" w:rsidR="00B13157" w:rsidRPr="002B564A" w:rsidRDefault="00B13157" w:rsidP="00B13157">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Pr="002B564A">
        <w:rPr>
          <w:rFonts w:asciiTheme="minorHAnsi" w:hAnsiTheme="minorHAnsi" w:cstheme="minorHAnsi"/>
          <w:sz w:val="22"/>
          <w:szCs w:val="22"/>
          <w:lang w:val="es-BO"/>
        </w:rPr>
        <w:tab/>
      </w:r>
      <w:r w:rsidR="00764E09">
        <w:rPr>
          <w:rFonts w:asciiTheme="minorHAnsi" w:hAnsiTheme="minorHAnsi" w:cstheme="minorHAnsi"/>
          <w:sz w:val="22"/>
          <w:szCs w:val="22"/>
          <w:lang w:val="es-BO"/>
        </w:rPr>
        <w:t xml:space="preserve">Plan de Trabajo, </w:t>
      </w:r>
      <w:r w:rsidRPr="002B564A">
        <w:rPr>
          <w:rFonts w:asciiTheme="minorHAnsi" w:hAnsiTheme="minorHAnsi" w:cstheme="minorHAnsi"/>
          <w:sz w:val="22"/>
          <w:szCs w:val="22"/>
          <w:lang w:val="es-BO"/>
        </w:rPr>
        <w:t>Organigrama</w:t>
      </w:r>
      <w:r w:rsidR="00764E09">
        <w:rPr>
          <w:rFonts w:asciiTheme="minorHAnsi" w:hAnsiTheme="minorHAnsi" w:cstheme="minorHAnsi"/>
          <w:sz w:val="22"/>
          <w:szCs w:val="22"/>
          <w:lang w:val="es-BO"/>
        </w:rPr>
        <w:t xml:space="preserve"> del Proyecto</w:t>
      </w:r>
      <w:r w:rsidRPr="002B564A">
        <w:rPr>
          <w:rFonts w:asciiTheme="minorHAnsi" w:hAnsiTheme="minorHAnsi" w:cstheme="minorHAnsi"/>
          <w:sz w:val="22"/>
          <w:szCs w:val="22"/>
          <w:lang w:val="es-BO"/>
        </w:rPr>
        <w:t xml:space="preserve">, </w:t>
      </w:r>
      <w:r w:rsidR="00FB74B0" w:rsidRPr="005F6902">
        <w:rPr>
          <w:rFonts w:ascii="Verdana" w:hAnsi="Verdana" w:cs="Calibri"/>
          <w:sz w:val="18"/>
          <w:szCs w:val="18"/>
        </w:rPr>
        <w:t>Cronograma</w:t>
      </w:r>
      <w:r w:rsidR="00FB74B0">
        <w:rPr>
          <w:rFonts w:ascii="Verdana" w:hAnsi="Verdana" w:cs="Calibri"/>
          <w:sz w:val="18"/>
          <w:szCs w:val="18"/>
        </w:rPr>
        <w:t xml:space="preserve"> o Cronogramas de Ejecución por cada Lote d</w:t>
      </w:r>
      <w:r w:rsidR="00FB74B0" w:rsidRPr="005F6902">
        <w:rPr>
          <w:rFonts w:ascii="Verdana" w:hAnsi="Verdana" w:cs="Calibri"/>
          <w:sz w:val="18"/>
          <w:szCs w:val="18"/>
        </w:rPr>
        <w:t>el Proyecto</w:t>
      </w:r>
      <w:r w:rsidRPr="002B564A">
        <w:rPr>
          <w:rFonts w:asciiTheme="minorHAnsi" w:hAnsiTheme="minorHAnsi" w:cstheme="minorHAnsi"/>
          <w:sz w:val="22"/>
          <w:szCs w:val="22"/>
          <w:lang w:val="es-BO"/>
        </w:rPr>
        <w:t xml:space="preserve">, </w:t>
      </w:r>
      <w:r w:rsidR="00764E09">
        <w:rPr>
          <w:rFonts w:asciiTheme="minorHAnsi" w:hAnsiTheme="minorHAnsi" w:cstheme="minorHAnsi"/>
          <w:sz w:val="22"/>
          <w:szCs w:val="22"/>
          <w:lang w:val="es-BO"/>
        </w:rPr>
        <w:t xml:space="preserve">Plan de Capacitación, </w:t>
      </w:r>
      <w:r w:rsidRPr="002B564A">
        <w:rPr>
          <w:rFonts w:asciiTheme="minorHAnsi" w:hAnsiTheme="minorHAnsi" w:cstheme="minorHAnsi"/>
          <w:sz w:val="22"/>
          <w:szCs w:val="22"/>
          <w:lang w:val="es-BO"/>
        </w:rPr>
        <w:t xml:space="preserve">Número de Frentes a utilizar </w:t>
      </w:r>
      <w:r>
        <w:rPr>
          <w:rFonts w:asciiTheme="minorHAnsi" w:hAnsiTheme="minorHAnsi" w:cstheme="minorHAnsi"/>
          <w:sz w:val="22"/>
          <w:szCs w:val="22"/>
          <w:lang w:val="es-BO"/>
        </w:rPr>
        <w:t xml:space="preserve">y </w:t>
      </w:r>
      <w:r w:rsidRPr="002B564A">
        <w:rPr>
          <w:rFonts w:asciiTheme="minorHAnsi" w:hAnsiTheme="minorHAnsi" w:cstheme="minorHAnsi"/>
          <w:sz w:val="22"/>
          <w:szCs w:val="22"/>
          <w:lang w:val="es-BO"/>
        </w:rPr>
        <w:t>Otros en base a las especificaciones técnicas.</w:t>
      </w:r>
    </w:p>
    <w:p w14:paraId="78C3E001" w14:textId="77777777" w:rsidR="00B13157" w:rsidRPr="002B564A" w:rsidRDefault="00B13157" w:rsidP="00B13157">
      <w:pPr>
        <w:pStyle w:val="Normal2"/>
        <w:tabs>
          <w:tab w:val="left" w:pos="1701"/>
        </w:tabs>
        <w:ind w:left="2124" w:hanging="1416"/>
        <w:rPr>
          <w:rFonts w:asciiTheme="minorHAnsi" w:hAnsiTheme="minorHAnsi" w:cstheme="minorHAnsi"/>
          <w:sz w:val="22"/>
          <w:szCs w:val="22"/>
          <w:lang w:val="es-BO"/>
        </w:rPr>
      </w:pPr>
    </w:p>
    <w:p w14:paraId="775A46C7" w14:textId="77777777" w:rsidR="000E4271" w:rsidRDefault="000E4271" w:rsidP="007F2473">
      <w:pPr>
        <w:jc w:val="both"/>
        <w:rPr>
          <w:rFonts w:asciiTheme="minorHAnsi" w:hAnsiTheme="minorHAnsi" w:cstheme="minorHAnsi"/>
          <w:sz w:val="22"/>
          <w:szCs w:val="22"/>
        </w:rPr>
      </w:pPr>
    </w:p>
    <w:p w14:paraId="5D5A4165" w14:textId="7A73C445" w:rsidR="00D5045E" w:rsidRDefault="00D5045E">
      <w:pPr>
        <w:rPr>
          <w:rFonts w:asciiTheme="minorHAnsi" w:hAnsiTheme="minorHAnsi" w:cstheme="minorHAnsi"/>
          <w:sz w:val="22"/>
          <w:szCs w:val="22"/>
        </w:rPr>
      </w:pPr>
      <w:r>
        <w:rPr>
          <w:rFonts w:asciiTheme="minorHAnsi" w:hAnsiTheme="minorHAnsi" w:cstheme="minorHAnsi"/>
          <w:sz w:val="22"/>
          <w:szCs w:val="22"/>
        </w:rPr>
        <w:br w:type="page"/>
      </w:r>
    </w:p>
    <w:p w14:paraId="463D8B92" w14:textId="77777777" w:rsidR="000E4271" w:rsidRDefault="000E4271"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641"/>
      </w:tblGrid>
      <w:tr w:rsidR="0059756C" w:rsidRPr="00552079" w14:paraId="06C9EECC" w14:textId="77777777" w:rsidTr="00635DE3">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6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635DE3">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6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635DE3">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6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982CC6" w14:paraId="3ABAC31B" w14:textId="77777777" w:rsidTr="00635DE3">
        <w:trPr>
          <w:trHeight w:val="404"/>
        </w:trPr>
        <w:tc>
          <w:tcPr>
            <w:tcW w:w="9322"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635DE3">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635DE3">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635DE3">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635DE3">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19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635DE3">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635DE3">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635DE3">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7C5D4D" w:rsidRPr="00E044B5" w14:paraId="7C725D98" w14:textId="77777777" w:rsidTr="00E044B5">
        <w:trPr>
          <w:trHeight w:val="565"/>
        </w:trPr>
        <w:tc>
          <w:tcPr>
            <w:tcW w:w="4187" w:type="dxa"/>
            <w:shd w:val="clear" w:color="auto" w:fill="auto"/>
            <w:vAlign w:val="center"/>
          </w:tcPr>
          <w:p w14:paraId="003E9426" w14:textId="31F62E80" w:rsidR="007C5D4D" w:rsidRPr="00E044B5" w:rsidRDefault="007C5D4D" w:rsidP="007C5D4D">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03" w:type="dxa"/>
            <w:shd w:val="clear" w:color="auto" w:fill="auto"/>
          </w:tcPr>
          <w:p w14:paraId="7BC62B26" w14:textId="77777777" w:rsidR="007C5D4D" w:rsidRPr="00E044B5" w:rsidRDefault="007C5D4D" w:rsidP="007C5D4D">
            <w:pPr>
              <w:pStyle w:val="Prrafodelista1"/>
              <w:spacing w:line="276" w:lineRule="auto"/>
              <w:ind w:left="0"/>
              <w:jc w:val="both"/>
              <w:rPr>
                <w:rFonts w:asciiTheme="minorHAnsi" w:hAnsiTheme="minorHAnsi" w:cstheme="minorHAnsi"/>
                <w:b/>
                <w:sz w:val="22"/>
                <w:szCs w:val="22"/>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0881E01C"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7D3918">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797F5441"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5ED5D8F3" w14:textId="77777777" w:rsidR="00D04DDB" w:rsidRPr="00A173CE" w:rsidRDefault="00D04DDB" w:rsidP="00847705">
      <w:pPr>
        <w:pStyle w:val="Prrafodelista1"/>
        <w:spacing w:line="276" w:lineRule="auto"/>
        <w:ind w:left="0"/>
        <w:jc w:val="both"/>
        <w:rPr>
          <w:rFonts w:asciiTheme="minorHAnsi" w:hAnsiTheme="minorHAnsi" w:cstheme="minorHAnsi"/>
          <w:b/>
          <w:sz w:val="22"/>
          <w:szCs w:val="22"/>
        </w:rPr>
      </w:pPr>
    </w:p>
    <w:p w14:paraId="61927C95" w14:textId="196B6441"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19673D">
        <w:rPr>
          <w:rFonts w:asciiTheme="minorHAnsi" w:hAnsiTheme="minorHAnsi" w:cstheme="minorHAnsi"/>
          <w:sz w:val="22"/>
          <w:szCs w:val="22"/>
        </w:rPr>
        <w:t>ón Accidental en forma conjunta</w:t>
      </w:r>
      <w:r w:rsidR="000073BD">
        <w:rPr>
          <w:rFonts w:asciiTheme="minorHAnsi" w:hAnsiTheme="minorHAnsi" w:cstheme="minorHAnsi"/>
          <w:sz w:val="22"/>
          <w:szCs w:val="22"/>
        </w:rPr>
        <w:t>:</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76EEB4CB" w14:textId="77777777" w:rsidR="000073BD" w:rsidRPr="001F513B" w:rsidRDefault="000073BD" w:rsidP="00AD1B70">
      <w:pPr>
        <w:pStyle w:val="Prrafodelista"/>
        <w:numPr>
          <w:ilvl w:val="0"/>
          <w:numId w:val="26"/>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3E9ACB14" w14:textId="77777777" w:rsidR="000073BD" w:rsidRPr="001F513B" w:rsidRDefault="000073BD" w:rsidP="00AD1B70">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 xml:space="preserve">Original o fotocopia legalizada </w:t>
      </w:r>
      <w:r>
        <w:rPr>
          <w:rFonts w:asciiTheme="minorHAnsi" w:hAnsiTheme="minorHAnsi" w:cstheme="minorHAnsi"/>
          <w:sz w:val="22"/>
          <w:szCs w:val="22"/>
        </w:rPr>
        <w:t>del documento de representación legal.</w:t>
      </w:r>
    </w:p>
    <w:p w14:paraId="536D9781" w14:textId="77777777" w:rsidR="000073BD" w:rsidRPr="001F513B" w:rsidRDefault="000073BD" w:rsidP="00AD1B70">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documento </w:t>
      </w:r>
      <w:r w:rsidRPr="001F513B">
        <w:rPr>
          <w:rFonts w:asciiTheme="minorHAnsi" w:hAnsiTheme="minorHAnsi" w:cstheme="minorHAnsi"/>
          <w:color w:val="000000"/>
          <w:sz w:val="22"/>
          <w:szCs w:val="22"/>
        </w:rPr>
        <w:t xml:space="preserve">de Constitución de la Asociación Accidental, </w:t>
      </w:r>
      <w:r>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porcentaje de participación</w:t>
      </w:r>
      <w:r>
        <w:rPr>
          <w:rFonts w:asciiTheme="minorHAnsi" w:hAnsiTheme="minorHAnsi" w:cstheme="minorHAnsi"/>
          <w:color w:val="000000"/>
          <w:sz w:val="22"/>
          <w:szCs w:val="22"/>
        </w:rPr>
        <w:t>,</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el domicilio y</w:t>
      </w:r>
      <w:r w:rsidRPr="001F513B">
        <w:rPr>
          <w:rFonts w:asciiTheme="minorHAnsi" w:hAnsiTheme="minorHAnsi" w:cstheme="minorHAnsi"/>
          <w:color w:val="000000"/>
          <w:sz w:val="22"/>
          <w:szCs w:val="22"/>
        </w:rPr>
        <w:t xml:space="preserve"> la empresa que tiene facultades para gestionar garantías.(si corresponde)</w:t>
      </w:r>
    </w:p>
    <w:p w14:paraId="2E5A1684" w14:textId="77777777" w:rsidR="000073BD" w:rsidRDefault="000073BD" w:rsidP="00AD1B70">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 xml:space="preserve">Original o fotocopia legalizada </w:t>
      </w:r>
      <w:r>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14:paraId="511E99F2" w14:textId="77777777" w:rsidR="000073BD" w:rsidRPr="0019673D" w:rsidRDefault="000073BD" w:rsidP="00AD1B70">
      <w:pPr>
        <w:pStyle w:val="Prrafodelista"/>
        <w:numPr>
          <w:ilvl w:val="0"/>
          <w:numId w:val="26"/>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del</w:t>
      </w:r>
      <w:r w:rsidRPr="0019673D">
        <w:rPr>
          <w:rFonts w:asciiTheme="minorHAnsi" w:hAnsiTheme="minorHAnsi" w:cstheme="minorHAnsi"/>
          <w:sz w:val="22"/>
          <w:szCs w:val="22"/>
        </w:rPr>
        <w:t xml:space="preserve"> Registro de Comercio o su equivalente en el país de origen.</w:t>
      </w:r>
    </w:p>
    <w:p w14:paraId="38D99ECA" w14:textId="3776C3FD" w:rsidR="000073BD" w:rsidRPr="00D5045E" w:rsidRDefault="000073BD" w:rsidP="00AD1B70">
      <w:pPr>
        <w:numPr>
          <w:ilvl w:val="0"/>
          <w:numId w:val="26"/>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 xml:space="preserve">arantía de Cumplimiento de Contrato </w:t>
      </w:r>
    </w:p>
    <w:p w14:paraId="36331296" w14:textId="77777777" w:rsidR="00D5045E" w:rsidRPr="00D5045E" w:rsidRDefault="00D5045E" w:rsidP="00D5045E">
      <w:pPr>
        <w:ind w:left="720"/>
        <w:jc w:val="both"/>
        <w:rPr>
          <w:rFonts w:asciiTheme="minorHAnsi" w:hAnsiTheme="minorHAnsi" w:cstheme="minorHAnsi"/>
          <w:color w:val="000000"/>
          <w:sz w:val="22"/>
          <w:szCs w:val="22"/>
        </w:rPr>
      </w:pPr>
    </w:p>
    <w:p w14:paraId="3D244506" w14:textId="605CD424" w:rsidR="00D5045E" w:rsidRPr="00C26B02" w:rsidRDefault="00D5045E" w:rsidP="00D5045E">
      <w:pPr>
        <w:tabs>
          <w:tab w:val="left" w:pos="0"/>
        </w:tabs>
        <w:rPr>
          <w:rFonts w:ascii="Verdana" w:hAnsi="Verdana" w:cs="Calibri"/>
          <w:sz w:val="18"/>
          <w:szCs w:val="18"/>
        </w:rPr>
      </w:pPr>
      <w:r>
        <w:rPr>
          <w:rFonts w:ascii="Verdana" w:hAnsi="Verdana" w:cs="Calibri"/>
          <w:sz w:val="18"/>
          <w:szCs w:val="18"/>
        </w:rPr>
        <w:tab/>
      </w:r>
      <w:r w:rsidRPr="00C26B02">
        <w:rPr>
          <w:rFonts w:ascii="Verdana" w:hAnsi="Verdana" w:cs="Calibri"/>
          <w:sz w:val="18"/>
          <w:szCs w:val="18"/>
        </w:rPr>
        <w:t>La empresa adjudicada podrá presentar:</w:t>
      </w:r>
    </w:p>
    <w:p w14:paraId="3378DDE8" w14:textId="77777777" w:rsidR="00D5045E" w:rsidRPr="00C26B02" w:rsidRDefault="00D5045E" w:rsidP="00D5045E">
      <w:pPr>
        <w:tabs>
          <w:tab w:val="left" w:pos="0"/>
        </w:tabs>
        <w:rPr>
          <w:rFonts w:ascii="Verdana" w:hAnsi="Verdana" w:cs="Calibri"/>
          <w:sz w:val="18"/>
          <w:szCs w:val="18"/>
        </w:rPr>
      </w:pPr>
    </w:p>
    <w:p w14:paraId="3EE5E83F" w14:textId="77777777" w:rsidR="00D5045E" w:rsidRPr="00C26B02" w:rsidRDefault="00D5045E" w:rsidP="00174131">
      <w:pPr>
        <w:numPr>
          <w:ilvl w:val="0"/>
          <w:numId w:val="67"/>
        </w:numPr>
        <w:tabs>
          <w:tab w:val="left" w:pos="0"/>
        </w:tabs>
        <w:jc w:val="both"/>
        <w:rPr>
          <w:rFonts w:ascii="Verdana" w:hAnsi="Verdana" w:cs="Calibri"/>
          <w:sz w:val="18"/>
          <w:szCs w:val="18"/>
          <w:u w:val="single"/>
        </w:rPr>
      </w:pPr>
      <w:r w:rsidRPr="00C26B02">
        <w:rPr>
          <w:rFonts w:ascii="Verdana" w:hAnsi="Verdana" w:cs="Calibri"/>
          <w:sz w:val="18"/>
          <w:szCs w:val="18"/>
        </w:rPr>
        <w:t xml:space="preserve">Una Carta de </w:t>
      </w:r>
      <w:proofErr w:type="spellStart"/>
      <w:r w:rsidRPr="00C26B02">
        <w:rPr>
          <w:rFonts w:ascii="Verdana" w:hAnsi="Verdana" w:cs="Calibri"/>
          <w:sz w:val="18"/>
          <w:szCs w:val="18"/>
        </w:rPr>
        <w:t>Credito</w:t>
      </w:r>
      <w:proofErr w:type="spellEnd"/>
      <w:r w:rsidRPr="00C26B02">
        <w:rPr>
          <w:rFonts w:ascii="Verdana" w:hAnsi="Verdana" w:cs="Calibri"/>
          <w:sz w:val="18"/>
          <w:szCs w:val="18"/>
        </w:rPr>
        <w:t xml:space="preserve"> Stand </w:t>
      </w:r>
      <w:proofErr w:type="spellStart"/>
      <w:r w:rsidRPr="00C26B02">
        <w:rPr>
          <w:rFonts w:ascii="Verdana" w:hAnsi="Verdana" w:cs="Calibri"/>
          <w:sz w:val="18"/>
          <w:szCs w:val="18"/>
        </w:rPr>
        <w:t>By</w:t>
      </w:r>
      <w:proofErr w:type="spellEnd"/>
      <w:r w:rsidRPr="00C26B02">
        <w:rPr>
          <w:rFonts w:ascii="Verdana" w:hAnsi="Verdana" w:cs="Calibri"/>
          <w:sz w:val="18"/>
          <w:szCs w:val="18"/>
        </w:rPr>
        <w:t xml:space="preserve"> (SBLC) emitida a la orden de Yacimientos </w:t>
      </w:r>
      <w:proofErr w:type="spellStart"/>
      <w:r w:rsidRPr="00C26B02">
        <w:rPr>
          <w:rFonts w:ascii="Verdana" w:hAnsi="Verdana" w:cs="Calibri"/>
          <w:sz w:val="18"/>
          <w:szCs w:val="18"/>
        </w:rPr>
        <w:t>Petroliferos</w:t>
      </w:r>
      <w:proofErr w:type="spellEnd"/>
      <w:r w:rsidRPr="00C26B02">
        <w:rPr>
          <w:rFonts w:ascii="Verdana" w:hAnsi="Verdana" w:cs="Calibri"/>
          <w:sz w:val="18"/>
          <w:szCs w:val="18"/>
        </w:rPr>
        <w:t xml:space="preserve"> Fiscales Bolivianos YPFB, por un Banco Internacional y confirmada por un Banco local establecido en el Estado Plurinacional de Bolivia; misma que </w:t>
      </w:r>
      <w:proofErr w:type="spellStart"/>
      <w:r w:rsidRPr="00C26B02">
        <w:rPr>
          <w:rFonts w:ascii="Verdana" w:hAnsi="Verdana" w:cs="Calibri"/>
          <w:sz w:val="18"/>
          <w:szCs w:val="18"/>
        </w:rPr>
        <w:t>debera</w:t>
      </w:r>
      <w:proofErr w:type="spellEnd"/>
      <w:r w:rsidRPr="00C26B02">
        <w:rPr>
          <w:rFonts w:ascii="Verdana" w:hAnsi="Verdana" w:cs="Calibri"/>
          <w:sz w:val="18"/>
          <w:szCs w:val="18"/>
        </w:rPr>
        <w:t xml:space="preserve"> ser de carácter </w:t>
      </w:r>
      <w:r w:rsidRPr="00C26B02">
        <w:rPr>
          <w:rFonts w:ascii="Verdana" w:hAnsi="Verdana" w:cs="Calibri"/>
          <w:sz w:val="18"/>
          <w:szCs w:val="18"/>
          <w:u w:val="single"/>
        </w:rPr>
        <w:t xml:space="preserve">Irrevocable, Renovable y de ejecución a primer requerimiento (at </w:t>
      </w:r>
      <w:proofErr w:type="spellStart"/>
      <w:r w:rsidRPr="00C26B02">
        <w:rPr>
          <w:rFonts w:ascii="Verdana" w:hAnsi="Verdana" w:cs="Calibri"/>
          <w:sz w:val="18"/>
          <w:szCs w:val="18"/>
          <w:u w:val="single"/>
        </w:rPr>
        <w:t>sight</w:t>
      </w:r>
      <w:proofErr w:type="spellEnd"/>
      <w:r w:rsidRPr="00C26B02">
        <w:rPr>
          <w:rFonts w:ascii="Verdana" w:hAnsi="Verdana" w:cs="Calibri"/>
          <w:sz w:val="18"/>
          <w:szCs w:val="18"/>
          <w:u w:val="single"/>
        </w:rPr>
        <w:t>) con vigencia de por lo menos 90 días calendario adicionales a la vigencia del contrato y deberá ser emitida por un equivalente al 7% del valor del monto total del contrato.</w:t>
      </w:r>
    </w:p>
    <w:p w14:paraId="150B7FFF" w14:textId="77777777" w:rsidR="00D5045E" w:rsidRPr="00C26B02" w:rsidRDefault="00D5045E" w:rsidP="00D5045E">
      <w:pPr>
        <w:tabs>
          <w:tab w:val="left" w:pos="0"/>
        </w:tabs>
        <w:ind w:left="720"/>
        <w:rPr>
          <w:rFonts w:ascii="Verdana" w:hAnsi="Verdana" w:cs="Calibri"/>
          <w:sz w:val="18"/>
          <w:szCs w:val="18"/>
        </w:rPr>
      </w:pPr>
    </w:p>
    <w:p w14:paraId="753A1B92" w14:textId="77777777" w:rsidR="00D5045E" w:rsidRPr="00C26B02" w:rsidRDefault="00D5045E" w:rsidP="00174131">
      <w:pPr>
        <w:numPr>
          <w:ilvl w:val="0"/>
          <w:numId w:val="67"/>
        </w:numPr>
        <w:tabs>
          <w:tab w:val="left" w:pos="0"/>
        </w:tabs>
        <w:jc w:val="both"/>
        <w:rPr>
          <w:rFonts w:ascii="Verdana" w:hAnsi="Verdana" w:cs="Calibri"/>
          <w:sz w:val="18"/>
          <w:szCs w:val="18"/>
          <w:u w:val="single"/>
        </w:rPr>
      </w:pPr>
      <w:r w:rsidRPr="00C26B02">
        <w:rPr>
          <w:rFonts w:ascii="Verdana" w:hAnsi="Verdana" w:cs="Calibri"/>
          <w:sz w:val="18"/>
          <w:szCs w:val="18"/>
        </w:rPr>
        <w:t xml:space="preserve">Una Boleta de Garantía contra garantizada (por una carta de crédito Stand </w:t>
      </w:r>
      <w:proofErr w:type="spellStart"/>
      <w:r w:rsidRPr="00C26B02">
        <w:rPr>
          <w:rFonts w:ascii="Verdana" w:hAnsi="Verdana" w:cs="Calibri"/>
          <w:sz w:val="18"/>
          <w:szCs w:val="18"/>
        </w:rPr>
        <w:t>By</w:t>
      </w:r>
      <w:proofErr w:type="spellEnd"/>
      <w:r w:rsidRPr="00C26B02">
        <w:rPr>
          <w:rFonts w:ascii="Verdana" w:hAnsi="Verdana" w:cs="Calibri"/>
          <w:sz w:val="18"/>
          <w:szCs w:val="18"/>
        </w:rPr>
        <w:t xml:space="preserve">) emitida por un Banco Local, misma que deberá ser de carácter </w:t>
      </w:r>
      <w:r w:rsidRPr="00C26B02">
        <w:rPr>
          <w:rFonts w:ascii="Verdana" w:hAnsi="Verdana" w:cs="Calibri"/>
          <w:sz w:val="18"/>
          <w:szCs w:val="18"/>
          <w:u w:val="single"/>
        </w:rPr>
        <w:t>Irrevocable; renovable y de ejecución inmediata con vigencia de por lo menos 90 días calendario adicionales a la vigencia del contrato y deberá ser emitida por un monto equivalente al 7% del valor del monto total de contrato.</w:t>
      </w:r>
    </w:p>
    <w:p w14:paraId="5140AA3F" w14:textId="77777777" w:rsidR="00D5045E" w:rsidRPr="00C26B02" w:rsidRDefault="00D5045E" w:rsidP="00D5045E">
      <w:pPr>
        <w:tabs>
          <w:tab w:val="left" w:pos="0"/>
        </w:tabs>
        <w:rPr>
          <w:rFonts w:ascii="Verdana" w:hAnsi="Verdana" w:cs="Calibri"/>
          <w:sz w:val="18"/>
          <w:szCs w:val="18"/>
        </w:rPr>
      </w:pPr>
    </w:p>
    <w:p w14:paraId="38D0169E" w14:textId="77777777" w:rsidR="00D5045E" w:rsidRPr="00C26B02" w:rsidRDefault="00D5045E" w:rsidP="00174131">
      <w:pPr>
        <w:numPr>
          <w:ilvl w:val="0"/>
          <w:numId w:val="67"/>
        </w:numPr>
        <w:tabs>
          <w:tab w:val="left" w:pos="0"/>
        </w:tabs>
        <w:jc w:val="both"/>
        <w:rPr>
          <w:rFonts w:ascii="Verdana" w:hAnsi="Verdana" w:cs="Calibri"/>
          <w:sz w:val="18"/>
          <w:szCs w:val="18"/>
          <w:u w:val="single"/>
        </w:rPr>
      </w:pPr>
      <w:r w:rsidRPr="00C26B02">
        <w:rPr>
          <w:rFonts w:ascii="Verdana" w:hAnsi="Verdana" w:cs="Calibri"/>
          <w:sz w:val="18"/>
          <w:szCs w:val="18"/>
        </w:rPr>
        <w:t xml:space="preserve">Una Garantía a primer requerimiento contra garantizada (por una carta de crédito Stand </w:t>
      </w:r>
      <w:proofErr w:type="spellStart"/>
      <w:r w:rsidRPr="00C26B02">
        <w:rPr>
          <w:rFonts w:ascii="Verdana" w:hAnsi="Verdana" w:cs="Calibri"/>
          <w:sz w:val="18"/>
          <w:szCs w:val="18"/>
        </w:rPr>
        <w:t>By</w:t>
      </w:r>
      <w:proofErr w:type="spellEnd"/>
      <w:r w:rsidRPr="00C26B02">
        <w:rPr>
          <w:rFonts w:ascii="Verdana" w:hAnsi="Verdana" w:cs="Calibri"/>
          <w:sz w:val="18"/>
          <w:szCs w:val="18"/>
        </w:rPr>
        <w:t xml:space="preserve">) emitida por un Banco local, misma que deberá ser de carácter </w:t>
      </w:r>
      <w:r w:rsidRPr="00C26B02">
        <w:rPr>
          <w:rFonts w:ascii="Verdana" w:hAnsi="Verdana" w:cs="Calibri"/>
          <w:sz w:val="18"/>
          <w:szCs w:val="18"/>
          <w:u w:val="single"/>
        </w:rPr>
        <w:t>Irrevocable, renovable y de ejecución a primer requerimiento con vigencia de por lo menos 90 días calendario adicionales a la vigencia del contrato y deberá ser emitida por un monto equivalente al 7% del valor del monto total del contrato.</w:t>
      </w:r>
    </w:p>
    <w:p w14:paraId="22007C2C" w14:textId="77777777" w:rsidR="00D5045E" w:rsidRPr="00C26B02" w:rsidRDefault="00D5045E" w:rsidP="00D5045E">
      <w:pPr>
        <w:tabs>
          <w:tab w:val="left" w:pos="0"/>
        </w:tabs>
        <w:rPr>
          <w:rFonts w:ascii="Verdana" w:hAnsi="Verdana" w:cs="Calibri"/>
          <w:sz w:val="18"/>
          <w:szCs w:val="18"/>
        </w:rPr>
      </w:pPr>
    </w:p>
    <w:p w14:paraId="07A8767C" w14:textId="77777777" w:rsidR="00D5045E" w:rsidRDefault="00D5045E" w:rsidP="00174131">
      <w:pPr>
        <w:numPr>
          <w:ilvl w:val="0"/>
          <w:numId w:val="67"/>
        </w:numPr>
        <w:tabs>
          <w:tab w:val="left" w:pos="0"/>
        </w:tabs>
        <w:jc w:val="both"/>
        <w:rPr>
          <w:rFonts w:ascii="Verdana" w:hAnsi="Verdana" w:cs="Calibri"/>
          <w:sz w:val="18"/>
          <w:szCs w:val="18"/>
        </w:rPr>
      </w:pPr>
      <w:r w:rsidRPr="00C26B02">
        <w:rPr>
          <w:rFonts w:ascii="Verdana" w:hAnsi="Verdana" w:cs="Calibri"/>
          <w:sz w:val="18"/>
          <w:szCs w:val="18"/>
        </w:rPr>
        <w:t>Una Boleta de Garantía o garantía a Primer Requerimiento, con las mismas características según corresponda conforme a los numerales 2 y 3, una vez se verifique y conste a través de Certificación a ser presentada por la empresa proveedora, estableciendo que no se encuentra registrada en FUNDEMPRESA o el SIN, y por tanto, no realice o tenga actividades económica dentro el territorio nacional.</w:t>
      </w:r>
    </w:p>
    <w:p w14:paraId="0E7DD1A6" w14:textId="77777777" w:rsidR="000073BD" w:rsidRPr="00552079" w:rsidRDefault="000073BD" w:rsidP="00AD1B70">
      <w:pPr>
        <w:numPr>
          <w:ilvl w:val="0"/>
          <w:numId w:val="26"/>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133FBF7C" w14:textId="77777777" w:rsidR="00B13157" w:rsidRPr="00552079" w:rsidRDefault="0062797D" w:rsidP="00B13157">
      <w:pPr>
        <w:jc w:val="center"/>
        <w:rPr>
          <w:rFonts w:asciiTheme="minorHAnsi" w:hAnsiTheme="minorHAnsi" w:cstheme="minorHAnsi"/>
          <w:b/>
          <w:sz w:val="22"/>
          <w:szCs w:val="22"/>
        </w:rPr>
      </w:pPr>
      <w:r w:rsidRPr="00552079">
        <w:rPr>
          <w:rFonts w:asciiTheme="minorHAnsi" w:hAnsiTheme="minorHAnsi" w:cstheme="minorHAnsi"/>
          <w:b/>
          <w:bCs/>
          <w:i/>
          <w:iCs/>
          <w:sz w:val="22"/>
          <w:szCs w:val="22"/>
        </w:rPr>
        <w:br w:type="page"/>
      </w:r>
      <w:r w:rsidR="00B13157">
        <w:rPr>
          <w:rFonts w:asciiTheme="minorHAnsi" w:hAnsiTheme="minorHAnsi" w:cstheme="minorHAnsi"/>
          <w:b/>
          <w:sz w:val="22"/>
          <w:szCs w:val="22"/>
        </w:rPr>
        <w:lastRenderedPageBreak/>
        <w:t>FORMULARIO</w:t>
      </w:r>
      <w:r w:rsidR="00B13157" w:rsidRPr="00552079">
        <w:rPr>
          <w:rFonts w:asciiTheme="minorHAnsi" w:hAnsiTheme="minorHAnsi" w:cstheme="minorHAnsi"/>
          <w:b/>
          <w:sz w:val="22"/>
          <w:szCs w:val="22"/>
        </w:rPr>
        <w:t xml:space="preserve"> B-1</w:t>
      </w:r>
    </w:p>
    <w:p w14:paraId="37CD2E04" w14:textId="77777777" w:rsidR="00355C7B" w:rsidRDefault="00B13157" w:rsidP="00355C7B">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PRESUPUESTO  GENERAL </w:t>
      </w:r>
      <w:r w:rsidR="00355C7B">
        <w:rPr>
          <w:rFonts w:asciiTheme="minorHAnsi" w:hAnsiTheme="minorHAnsi" w:cstheme="minorHAnsi"/>
          <w:b/>
          <w:sz w:val="22"/>
          <w:szCs w:val="22"/>
          <w:lang w:val="es-BO"/>
        </w:rPr>
        <w:t>POR LOTE Y GENERAL DEL PROYECTO</w:t>
      </w:r>
    </w:p>
    <w:p w14:paraId="4BE9FB10" w14:textId="35F7D3C3" w:rsidR="00B13157" w:rsidRPr="00552079" w:rsidRDefault="002509B2" w:rsidP="00B13157">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B13157" w:rsidRPr="00552079">
        <w:rPr>
          <w:rFonts w:asciiTheme="minorHAnsi" w:hAnsiTheme="minorHAnsi" w:cstheme="minorHAnsi"/>
          <w:b/>
          <w:sz w:val="22"/>
          <w:szCs w:val="22"/>
          <w:lang w:val="es-BO"/>
        </w:rPr>
        <w:t>)</w:t>
      </w:r>
    </w:p>
    <w:p w14:paraId="6A516954" w14:textId="77777777" w:rsidR="00B13157" w:rsidRDefault="00B13157" w:rsidP="00B13157">
      <w:pPr>
        <w:jc w:val="center"/>
        <w:rPr>
          <w:rFonts w:asciiTheme="minorHAnsi" w:hAnsiTheme="minorHAnsi" w:cstheme="minorHAnsi"/>
          <w:b/>
          <w:sz w:val="22"/>
          <w:szCs w:val="22"/>
          <w:lang w:val="es-BO"/>
        </w:rPr>
      </w:pPr>
    </w:p>
    <w:p w14:paraId="4937D5C1" w14:textId="10D2DF27" w:rsidR="00355C7B" w:rsidRPr="006A4402" w:rsidRDefault="00355C7B" w:rsidP="00355C7B">
      <w:pPr>
        <w:jc w:val="center"/>
        <w:rPr>
          <w:rFonts w:ascii="Verdana" w:hAnsi="Verdana" w:cs="Arial"/>
          <w:b/>
          <w:sz w:val="18"/>
          <w:szCs w:val="16"/>
          <w:lang w:val="es-BO"/>
        </w:rPr>
      </w:pPr>
      <w:r>
        <w:rPr>
          <w:rFonts w:ascii="Verdana" w:hAnsi="Verdana" w:cs="Arial"/>
          <w:b/>
          <w:sz w:val="18"/>
          <w:szCs w:val="16"/>
          <w:lang w:val="es-BO"/>
        </w:rPr>
        <w:t>REMODELACIÓN Y ADECUACIÓN DE PLANTAS DE ENGARRAFADO TRINIDAD, BERMEJO Y TUPIZA - BOLIVIA</w:t>
      </w:r>
    </w:p>
    <w:p w14:paraId="7E102A8C" w14:textId="77777777" w:rsidR="00355C7B" w:rsidRPr="0086063D" w:rsidRDefault="00355C7B" w:rsidP="00355C7B">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38"/>
        <w:gridCol w:w="1402"/>
        <w:gridCol w:w="1150"/>
        <w:gridCol w:w="1417"/>
        <w:gridCol w:w="1559"/>
        <w:gridCol w:w="1701"/>
        <w:gridCol w:w="1553"/>
      </w:tblGrid>
      <w:tr w:rsidR="00355C7B" w:rsidRPr="0086063D" w14:paraId="5F059D9E" w14:textId="77777777" w:rsidTr="00355C7B">
        <w:trPr>
          <w:trHeight w:val="563"/>
          <w:jc w:val="center"/>
        </w:trPr>
        <w:tc>
          <w:tcPr>
            <w:tcW w:w="938"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14:paraId="4D3D2A1B" w14:textId="77777777" w:rsidR="00355C7B" w:rsidRPr="0086063D" w:rsidRDefault="00355C7B" w:rsidP="000605EF">
            <w:pPr>
              <w:jc w:val="center"/>
              <w:rPr>
                <w:rFonts w:ascii="Arial" w:hAnsi="Arial" w:cs="Arial"/>
                <w:b/>
                <w:sz w:val="16"/>
                <w:szCs w:val="16"/>
                <w:lang w:val="es-BO"/>
              </w:rPr>
            </w:pPr>
            <w:r>
              <w:rPr>
                <w:rFonts w:ascii="Arial" w:hAnsi="Arial" w:cs="Arial"/>
                <w:b/>
                <w:sz w:val="16"/>
                <w:szCs w:val="16"/>
                <w:lang w:val="es-BO"/>
              </w:rPr>
              <w:t xml:space="preserve">LOTES </w:t>
            </w:r>
          </w:p>
        </w:tc>
        <w:tc>
          <w:tcPr>
            <w:tcW w:w="2552"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14:paraId="3E85215B" w14:textId="77777777" w:rsidR="00355C7B" w:rsidRPr="0086063D" w:rsidRDefault="00355C7B" w:rsidP="000605EF">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14:paraId="145D67D8" w14:textId="77777777" w:rsidR="00355C7B" w:rsidRPr="0086063D" w:rsidRDefault="00355C7B" w:rsidP="000605EF">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14:paraId="5E657D64" w14:textId="77777777" w:rsidR="00355C7B" w:rsidRPr="0086063D" w:rsidRDefault="00355C7B" w:rsidP="000605EF">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14:paraId="768860CF" w14:textId="77777777" w:rsidR="00355C7B" w:rsidRPr="0086063D" w:rsidRDefault="00355C7B" w:rsidP="000605EF">
            <w:pPr>
              <w:jc w:val="center"/>
              <w:rPr>
                <w:rFonts w:ascii="Arial" w:hAnsi="Arial" w:cs="Arial"/>
                <w:b/>
                <w:sz w:val="16"/>
                <w:szCs w:val="16"/>
                <w:lang w:val="es-BO"/>
              </w:rPr>
            </w:pPr>
            <w:r w:rsidRPr="0086063D">
              <w:rPr>
                <w:rFonts w:ascii="Arial" w:hAnsi="Arial" w:cs="Arial"/>
                <w:b/>
                <w:sz w:val="16"/>
                <w:szCs w:val="16"/>
                <w:lang w:val="es-BO"/>
              </w:rPr>
              <w:t xml:space="preserve">Precio Unitario </w:t>
            </w:r>
            <w:r>
              <w:rPr>
                <w:rFonts w:ascii="Arial" w:hAnsi="Arial" w:cs="Arial"/>
                <w:b/>
                <w:sz w:val="16"/>
                <w:szCs w:val="16"/>
                <w:lang w:val="es-BO"/>
              </w:rPr>
              <w:t>en $</w:t>
            </w:r>
            <w:proofErr w:type="spellStart"/>
            <w:r>
              <w:rPr>
                <w:rFonts w:ascii="Arial" w:hAnsi="Arial" w:cs="Arial"/>
                <w:b/>
                <w:sz w:val="16"/>
                <w:szCs w:val="16"/>
                <w:lang w:val="es-BO"/>
              </w:rPr>
              <w:t>us</w:t>
            </w:r>
            <w:proofErr w:type="spellEnd"/>
            <w:r>
              <w:rPr>
                <w:rFonts w:ascii="Arial" w:hAnsi="Arial" w:cs="Arial"/>
                <w:b/>
                <w:sz w:val="16"/>
                <w:szCs w:val="16"/>
                <w:lang w:val="es-BO"/>
              </w:rPr>
              <w:t xml:space="preserve"> </w:t>
            </w:r>
            <w:r w:rsidRPr="0086063D">
              <w:rPr>
                <w:rFonts w:ascii="Arial" w:hAnsi="Arial" w:cs="Arial"/>
                <w:b/>
                <w:sz w:val="16"/>
                <w:szCs w:val="16"/>
                <w:lang w:val="es-BO"/>
              </w:rPr>
              <w:t>(Numeral)</w:t>
            </w:r>
          </w:p>
        </w:tc>
        <w:tc>
          <w:tcPr>
            <w:tcW w:w="1553" w:type="dxa"/>
            <w:tcBorders>
              <w:top w:val="single" w:sz="12" w:space="0" w:color="auto"/>
              <w:left w:val="single" w:sz="4" w:space="0" w:color="auto"/>
              <w:bottom w:val="single" w:sz="12" w:space="0" w:color="auto"/>
            </w:tcBorders>
            <w:shd w:val="clear" w:color="auto" w:fill="244061"/>
            <w:vAlign w:val="center"/>
          </w:tcPr>
          <w:p w14:paraId="68F6CC39" w14:textId="77777777" w:rsidR="00355C7B" w:rsidRPr="0086063D" w:rsidRDefault="00355C7B" w:rsidP="000605EF">
            <w:pPr>
              <w:jc w:val="center"/>
              <w:rPr>
                <w:rFonts w:ascii="Arial" w:hAnsi="Arial" w:cs="Arial"/>
                <w:b/>
                <w:sz w:val="16"/>
                <w:szCs w:val="16"/>
                <w:lang w:val="es-BO"/>
              </w:rPr>
            </w:pPr>
            <w:r w:rsidRPr="0086063D">
              <w:rPr>
                <w:rFonts w:ascii="Arial" w:hAnsi="Arial" w:cs="Arial"/>
                <w:b/>
                <w:sz w:val="16"/>
                <w:szCs w:val="16"/>
                <w:lang w:val="es-BO"/>
              </w:rPr>
              <w:t xml:space="preserve">Precio Total </w:t>
            </w:r>
            <w:r>
              <w:rPr>
                <w:rFonts w:ascii="Arial" w:hAnsi="Arial" w:cs="Arial"/>
                <w:b/>
                <w:sz w:val="16"/>
                <w:szCs w:val="16"/>
                <w:lang w:val="es-BO"/>
              </w:rPr>
              <w:t>en $</w:t>
            </w:r>
            <w:proofErr w:type="spellStart"/>
            <w:r>
              <w:rPr>
                <w:rFonts w:ascii="Arial" w:hAnsi="Arial" w:cs="Arial"/>
                <w:b/>
                <w:sz w:val="16"/>
                <w:szCs w:val="16"/>
                <w:lang w:val="es-BO"/>
              </w:rPr>
              <w:t>us</w:t>
            </w:r>
            <w:proofErr w:type="spellEnd"/>
            <w:r>
              <w:rPr>
                <w:rFonts w:ascii="Arial" w:hAnsi="Arial" w:cs="Arial"/>
                <w:b/>
                <w:sz w:val="16"/>
                <w:szCs w:val="16"/>
                <w:lang w:val="es-BO"/>
              </w:rPr>
              <w:t xml:space="preserve"> </w:t>
            </w:r>
            <w:r w:rsidRPr="0086063D">
              <w:rPr>
                <w:rFonts w:ascii="Arial" w:hAnsi="Arial" w:cs="Arial"/>
                <w:b/>
                <w:sz w:val="16"/>
                <w:szCs w:val="16"/>
                <w:lang w:val="es-BO"/>
              </w:rPr>
              <w:t>(Numeral)</w:t>
            </w:r>
          </w:p>
        </w:tc>
      </w:tr>
      <w:tr w:rsidR="00355C7B" w:rsidRPr="0086063D" w14:paraId="562F6674" w14:textId="77777777" w:rsidTr="000605EF">
        <w:trPr>
          <w:trHeight w:val="401"/>
          <w:jc w:val="center"/>
        </w:trPr>
        <w:tc>
          <w:tcPr>
            <w:tcW w:w="938"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7C9A5A" w14:textId="77777777" w:rsidR="00355C7B" w:rsidRPr="0086063D" w:rsidRDefault="00355C7B" w:rsidP="000605EF">
            <w:pPr>
              <w:jc w:val="center"/>
              <w:rPr>
                <w:rFonts w:ascii="Arial" w:hAnsi="Arial" w:cs="Arial"/>
                <w:sz w:val="16"/>
                <w:szCs w:val="16"/>
                <w:lang w:val="es-BO"/>
              </w:rPr>
            </w:pPr>
            <w:r w:rsidRPr="0086063D">
              <w:rPr>
                <w:rFonts w:ascii="Arial" w:hAnsi="Arial" w:cs="Arial"/>
                <w:sz w:val="16"/>
                <w:szCs w:val="16"/>
                <w:lang w:val="es-BO"/>
              </w:rPr>
              <w:t>1</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483A545F" w14:textId="7F0DAF20" w:rsidR="00355C7B" w:rsidRPr="000104EE" w:rsidRDefault="00355C7B" w:rsidP="00355C7B">
            <w:pPr>
              <w:jc w:val="both"/>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REMODELACIÓN Y ADECU</w:t>
            </w:r>
            <w:r>
              <w:rPr>
                <w:rFonts w:ascii="Verdana" w:hAnsi="Verdana" w:cs="Calibri"/>
                <w:color w:val="000000"/>
                <w:sz w:val="18"/>
                <w:szCs w:val="18"/>
                <w:lang w:val="es-BO" w:eastAsia="es-BO"/>
              </w:rPr>
              <w:t>ACIÓN DE PLANTA  ENGARRAFADORA - TRINIDAD</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0C3AD16" w14:textId="77777777" w:rsidR="00355C7B" w:rsidRPr="00F1604F" w:rsidRDefault="00355C7B" w:rsidP="000605EF">
            <w:pPr>
              <w:jc w:val="center"/>
              <w:rPr>
                <w:rFonts w:ascii="Arial" w:hAnsi="Arial" w:cs="Arial"/>
                <w:sz w:val="16"/>
                <w:szCs w:val="16"/>
                <w:lang w:val="es-BO"/>
              </w:rPr>
            </w:pPr>
            <w:r w:rsidRPr="00F1604F">
              <w:rPr>
                <w:rFonts w:ascii="Arial" w:hAnsi="Arial" w:cs="Arial"/>
                <w:sz w:val="16"/>
                <w:szCs w:val="16"/>
                <w:lang w:val="es-BO"/>
              </w:rPr>
              <w:t>GLB</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DD3E009" w14:textId="77777777" w:rsidR="00355C7B" w:rsidRPr="0086063D" w:rsidRDefault="00355C7B" w:rsidP="000605EF">
            <w:pPr>
              <w:jc w:val="center"/>
              <w:rPr>
                <w:rFonts w:ascii="Arial" w:hAnsi="Arial" w:cs="Arial"/>
                <w:sz w:val="16"/>
                <w:szCs w:val="16"/>
                <w:lang w:val="es-BO"/>
              </w:rPr>
            </w:pPr>
            <w:r>
              <w:rPr>
                <w:rFonts w:ascii="Arial" w:hAnsi="Arial" w:cs="Arial"/>
                <w:sz w:val="16"/>
                <w:szCs w:val="16"/>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4469834" w14:textId="77777777" w:rsidR="00355C7B" w:rsidRPr="0086063D" w:rsidRDefault="00355C7B" w:rsidP="000605EF">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5349EDAA" w14:textId="77777777" w:rsidR="00355C7B" w:rsidRPr="0086063D" w:rsidRDefault="00355C7B" w:rsidP="000605EF">
            <w:pPr>
              <w:jc w:val="center"/>
              <w:rPr>
                <w:rFonts w:ascii="Arial" w:hAnsi="Arial" w:cs="Arial"/>
                <w:sz w:val="16"/>
                <w:szCs w:val="16"/>
                <w:lang w:val="es-BO"/>
              </w:rPr>
            </w:pPr>
          </w:p>
        </w:tc>
      </w:tr>
      <w:tr w:rsidR="00355C7B" w:rsidRPr="0086063D" w14:paraId="5772C0A1" w14:textId="77777777" w:rsidTr="000605EF">
        <w:trPr>
          <w:trHeight w:val="401"/>
          <w:jc w:val="center"/>
        </w:trPr>
        <w:tc>
          <w:tcPr>
            <w:tcW w:w="93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7A45DB" w14:textId="77777777" w:rsidR="00355C7B" w:rsidRPr="0086063D" w:rsidRDefault="00355C7B" w:rsidP="000605EF">
            <w:pPr>
              <w:jc w:val="center"/>
              <w:rPr>
                <w:rFonts w:ascii="Arial" w:hAnsi="Arial" w:cs="Arial"/>
                <w:sz w:val="16"/>
                <w:szCs w:val="16"/>
                <w:lang w:val="es-BO"/>
              </w:rPr>
            </w:pPr>
            <w:r w:rsidRPr="0086063D">
              <w:rPr>
                <w:rFonts w:ascii="Arial" w:hAnsi="Arial" w:cs="Arial"/>
                <w:sz w:val="16"/>
                <w:szCs w:val="16"/>
                <w:lang w:val="es-BO"/>
              </w:rPr>
              <w:t>2</w:t>
            </w: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4D6DAF8" w14:textId="0309ED82" w:rsidR="00355C7B" w:rsidRPr="000104EE" w:rsidRDefault="00355C7B" w:rsidP="00355C7B">
            <w:pPr>
              <w:jc w:val="both"/>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 xml:space="preserve">REMODELACIÓN Y ADECUACIÓN DE PLANTA  ENGARRAFADORA. </w:t>
            </w:r>
            <w:r>
              <w:rPr>
                <w:rFonts w:ascii="Verdana" w:hAnsi="Verdana" w:cs="Calibri"/>
                <w:color w:val="000000"/>
                <w:sz w:val="18"/>
                <w:szCs w:val="18"/>
                <w:lang w:val="es-BO" w:eastAsia="es-BO"/>
              </w:rPr>
              <w:t>BERMEJO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9B320A" w14:textId="77777777" w:rsidR="00355C7B" w:rsidRPr="00F1604F" w:rsidRDefault="00355C7B" w:rsidP="000605EF">
            <w:pPr>
              <w:jc w:val="center"/>
            </w:pPr>
            <w:r w:rsidRPr="00F1604F">
              <w:rPr>
                <w:rFonts w:ascii="Arial" w:hAnsi="Arial" w:cs="Arial"/>
                <w:sz w:val="16"/>
                <w:szCs w:val="16"/>
                <w:lang w:val="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9DB6A39" w14:textId="77777777" w:rsidR="00355C7B" w:rsidRPr="0086063D" w:rsidRDefault="00355C7B" w:rsidP="000605EF">
            <w:pPr>
              <w:jc w:val="center"/>
              <w:rPr>
                <w:rFonts w:ascii="Arial" w:hAnsi="Arial" w:cs="Arial"/>
                <w:sz w:val="16"/>
                <w:szCs w:val="16"/>
                <w:lang w:val="es-BO"/>
              </w:rPr>
            </w:pPr>
            <w:r>
              <w:rPr>
                <w:rFonts w:ascii="Arial" w:hAnsi="Arial" w:cs="Arial"/>
                <w:sz w:val="16"/>
                <w:szCs w:val="16"/>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86D636" w14:textId="77777777" w:rsidR="00355C7B" w:rsidRPr="0086063D" w:rsidRDefault="00355C7B" w:rsidP="000605EF">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CD4B6BA" w14:textId="77777777" w:rsidR="00355C7B" w:rsidRPr="0086063D" w:rsidRDefault="00355C7B" w:rsidP="000605EF">
            <w:pPr>
              <w:jc w:val="center"/>
              <w:rPr>
                <w:rFonts w:ascii="Arial" w:hAnsi="Arial" w:cs="Arial"/>
                <w:sz w:val="16"/>
                <w:szCs w:val="16"/>
                <w:lang w:val="es-BO"/>
              </w:rPr>
            </w:pPr>
          </w:p>
        </w:tc>
      </w:tr>
      <w:tr w:rsidR="00355C7B" w:rsidRPr="0086063D" w14:paraId="59B7E765" w14:textId="77777777" w:rsidTr="000605EF">
        <w:trPr>
          <w:trHeight w:val="401"/>
          <w:jc w:val="center"/>
        </w:trPr>
        <w:tc>
          <w:tcPr>
            <w:tcW w:w="93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54D021" w14:textId="77777777" w:rsidR="00355C7B" w:rsidRPr="0086063D" w:rsidRDefault="00355C7B" w:rsidP="000605EF">
            <w:pPr>
              <w:jc w:val="center"/>
              <w:rPr>
                <w:rFonts w:ascii="Arial" w:hAnsi="Arial" w:cs="Arial"/>
                <w:sz w:val="16"/>
                <w:szCs w:val="16"/>
                <w:lang w:val="es-BO"/>
              </w:rPr>
            </w:pPr>
            <w:r w:rsidRPr="0086063D">
              <w:rPr>
                <w:rFonts w:ascii="Arial" w:hAnsi="Arial" w:cs="Arial"/>
                <w:sz w:val="16"/>
                <w:szCs w:val="16"/>
                <w:lang w:val="es-BO"/>
              </w:rPr>
              <w:t>3</w:t>
            </w:r>
          </w:p>
        </w:tc>
        <w:tc>
          <w:tcPr>
            <w:tcW w:w="25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8C1748E" w14:textId="34DD4C27" w:rsidR="00355C7B" w:rsidRPr="000104EE" w:rsidRDefault="00355C7B" w:rsidP="00355C7B">
            <w:pPr>
              <w:jc w:val="both"/>
              <w:rPr>
                <w:rFonts w:ascii="Verdana" w:hAnsi="Verdana" w:cs="Calibri"/>
                <w:color w:val="000000"/>
                <w:sz w:val="18"/>
                <w:szCs w:val="18"/>
                <w:lang w:val="es-BO" w:eastAsia="es-BO"/>
              </w:rPr>
            </w:pPr>
            <w:r w:rsidRPr="000104EE">
              <w:rPr>
                <w:rFonts w:ascii="Verdana" w:hAnsi="Verdana" w:cs="Calibri"/>
                <w:color w:val="000000"/>
                <w:sz w:val="18"/>
                <w:szCs w:val="18"/>
                <w:lang w:val="es-BO" w:eastAsia="es-BO"/>
              </w:rPr>
              <w:t>REMODELACIÓN Y ADECUA</w:t>
            </w:r>
            <w:r>
              <w:rPr>
                <w:rFonts w:ascii="Verdana" w:hAnsi="Verdana" w:cs="Calibri"/>
                <w:color w:val="000000"/>
                <w:sz w:val="18"/>
                <w:szCs w:val="18"/>
                <w:lang w:val="es-BO" w:eastAsia="es-BO"/>
              </w:rPr>
              <w:t>CIÓN DE PLANTA  ENGARRAFADORA. UPIZATUPIZA</w:t>
            </w:r>
            <w:r w:rsidRPr="000104EE">
              <w:rPr>
                <w:rFonts w:ascii="Verdana" w:hAnsi="Verdana" w:cs="Calibri"/>
                <w:color w:val="000000"/>
                <w:sz w:val="18"/>
                <w:szCs w:val="18"/>
                <w:lang w:val="es-BO" w:eastAsia="es-BO"/>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0A13B02" w14:textId="77777777" w:rsidR="00355C7B" w:rsidRPr="00F1604F" w:rsidRDefault="00355C7B" w:rsidP="000605EF">
            <w:pPr>
              <w:jc w:val="center"/>
            </w:pPr>
            <w:r w:rsidRPr="00F1604F">
              <w:rPr>
                <w:rFonts w:ascii="Arial" w:hAnsi="Arial" w:cs="Arial"/>
                <w:sz w:val="16"/>
                <w:szCs w:val="16"/>
                <w:lang w:val="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461AA3F" w14:textId="77777777" w:rsidR="00355C7B" w:rsidRPr="0086063D" w:rsidRDefault="00355C7B" w:rsidP="000605EF">
            <w:pPr>
              <w:jc w:val="center"/>
              <w:rPr>
                <w:rFonts w:ascii="Arial" w:hAnsi="Arial" w:cs="Arial"/>
                <w:sz w:val="16"/>
                <w:szCs w:val="16"/>
                <w:lang w:val="es-BO"/>
              </w:rPr>
            </w:pPr>
            <w:r>
              <w:rPr>
                <w:rFonts w:ascii="Arial" w:hAnsi="Arial" w:cs="Arial"/>
                <w:sz w:val="16"/>
                <w:szCs w:val="16"/>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1CD09A7" w14:textId="77777777" w:rsidR="00355C7B" w:rsidRPr="0086063D" w:rsidRDefault="00355C7B" w:rsidP="000605EF">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F8328B" w14:textId="77777777" w:rsidR="00355C7B" w:rsidRPr="0086063D" w:rsidRDefault="00355C7B" w:rsidP="000605EF">
            <w:pPr>
              <w:jc w:val="center"/>
              <w:rPr>
                <w:rFonts w:ascii="Arial" w:hAnsi="Arial" w:cs="Arial"/>
                <w:sz w:val="16"/>
                <w:szCs w:val="16"/>
                <w:lang w:val="es-BO"/>
              </w:rPr>
            </w:pPr>
          </w:p>
        </w:tc>
      </w:tr>
      <w:tr w:rsidR="00355C7B" w:rsidRPr="0086063D" w14:paraId="35C308B9" w14:textId="77777777" w:rsidTr="000605E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14:paraId="631914E4" w14:textId="77777777" w:rsidR="00355C7B" w:rsidRPr="0086063D" w:rsidRDefault="00355C7B" w:rsidP="000605EF">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14:paraId="5443528F" w14:textId="77777777" w:rsidR="00355C7B" w:rsidRPr="0086063D" w:rsidRDefault="00355C7B" w:rsidP="000605EF">
            <w:pPr>
              <w:jc w:val="center"/>
              <w:rPr>
                <w:rFonts w:ascii="Arial" w:hAnsi="Arial" w:cs="Arial"/>
                <w:sz w:val="16"/>
                <w:szCs w:val="16"/>
                <w:lang w:val="es-BO"/>
              </w:rPr>
            </w:pPr>
          </w:p>
        </w:tc>
      </w:tr>
      <w:tr w:rsidR="00355C7B" w:rsidRPr="0086063D" w14:paraId="5B4E7C02" w14:textId="77777777" w:rsidTr="000605EF">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14:paraId="163273B5" w14:textId="77777777" w:rsidR="00355C7B" w:rsidRPr="0086063D" w:rsidRDefault="00355C7B" w:rsidP="000605EF">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14:paraId="288D99B5" w14:textId="77777777" w:rsidR="00355C7B" w:rsidRPr="0086063D" w:rsidRDefault="00355C7B" w:rsidP="000605EF">
            <w:pPr>
              <w:jc w:val="center"/>
              <w:rPr>
                <w:rFonts w:ascii="Arial" w:hAnsi="Arial" w:cs="Arial"/>
                <w:sz w:val="16"/>
                <w:szCs w:val="16"/>
                <w:lang w:val="es-BO"/>
              </w:rPr>
            </w:pPr>
          </w:p>
        </w:tc>
      </w:tr>
    </w:tbl>
    <w:p w14:paraId="6CF84EF6" w14:textId="77777777" w:rsidR="00355C7B" w:rsidRPr="000B58E9" w:rsidRDefault="00355C7B" w:rsidP="00355C7B">
      <w:pPr>
        <w:tabs>
          <w:tab w:val="center" w:pos="5833"/>
          <w:tab w:val="right" w:pos="10252"/>
        </w:tabs>
        <w:jc w:val="center"/>
        <w:rPr>
          <w:rFonts w:ascii="Verdana" w:hAnsi="Verdana"/>
          <w:color w:val="000000"/>
          <w:sz w:val="18"/>
          <w:szCs w:val="18"/>
        </w:rPr>
      </w:pPr>
    </w:p>
    <w:p w14:paraId="53C0339B" w14:textId="77777777" w:rsidR="00B13157" w:rsidRPr="00552079" w:rsidRDefault="00B13157" w:rsidP="00B13157">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0F889D66" w14:textId="77777777" w:rsidR="00B13157" w:rsidRPr="00552079" w:rsidRDefault="00B13157" w:rsidP="00B13157">
      <w:pPr>
        <w:rPr>
          <w:rFonts w:asciiTheme="minorHAnsi" w:hAnsiTheme="minorHAnsi" w:cstheme="minorHAnsi"/>
          <w:sz w:val="22"/>
          <w:szCs w:val="22"/>
        </w:rPr>
      </w:pPr>
    </w:p>
    <w:p w14:paraId="070B0E9A" w14:textId="77777777" w:rsidR="00B13157" w:rsidRPr="00552079" w:rsidRDefault="00B13157" w:rsidP="00B13157">
      <w:pPr>
        <w:rPr>
          <w:rFonts w:asciiTheme="minorHAnsi" w:hAnsiTheme="minorHAnsi" w:cstheme="minorHAnsi"/>
          <w:sz w:val="22"/>
          <w:szCs w:val="22"/>
          <w:lang w:val="es-MX"/>
        </w:rPr>
      </w:pPr>
    </w:p>
    <w:p w14:paraId="4E3BD46E" w14:textId="77777777" w:rsidR="00B13157" w:rsidRPr="00552079" w:rsidRDefault="00B13157" w:rsidP="00B13157">
      <w:pPr>
        <w:rPr>
          <w:rFonts w:asciiTheme="minorHAnsi" w:hAnsiTheme="minorHAnsi" w:cstheme="minorHAnsi"/>
          <w:sz w:val="22"/>
          <w:szCs w:val="22"/>
          <w:lang w:val="es-MX"/>
        </w:rPr>
      </w:pPr>
    </w:p>
    <w:p w14:paraId="6851596C" w14:textId="77777777" w:rsidR="00B13157" w:rsidRPr="00552079" w:rsidRDefault="00B13157" w:rsidP="00B13157">
      <w:pPr>
        <w:rPr>
          <w:rFonts w:asciiTheme="minorHAnsi" w:hAnsiTheme="minorHAnsi" w:cstheme="minorHAnsi"/>
          <w:sz w:val="22"/>
          <w:szCs w:val="22"/>
          <w:lang w:val="es-MX"/>
        </w:rPr>
      </w:pPr>
    </w:p>
    <w:p w14:paraId="13E07FCB" w14:textId="77777777" w:rsidR="00B13157" w:rsidRPr="00552079" w:rsidRDefault="00B13157" w:rsidP="00B13157">
      <w:pPr>
        <w:rPr>
          <w:rFonts w:asciiTheme="minorHAnsi" w:hAnsiTheme="minorHAnsi" w:cstheme="minorHAnsi"/>
          <w:sz w:val="22"/>
          <w:szCs w:val="22"/>
          <w:lang w:val="es-MX"/>
        </w:rPr>
      </w:pPr>
    </w:p>
    <w:p w14:paraId="26935661" w14:textId="77777777" w:rsidR="00B13157" w:rsidRPr="00552079" w:rsidRDefault="00B13157" w:rsidP="00B13157">
      <w:pPr>
        <w:rPr>
          <w:rFonts w:asciiTheme="minorHAnsi" w:hAnsiTheme="minorHAnsi" w:cstheme="minorHAnsi"/>
          <w:sz w:val="22"/>
          <w:szCs w:val="22"/>
          <w:lang w:val="es-MX"/>
        </w:rPr>
      </w:pPr>
    </w:p>
    <w:p w14:paraId="7D659396" w14:textId="77777777" w:rsidR="00B13157" w:rsidRPr="00552079" w:rsidRDefault="00B13157" w:rsidP="00B13157">
      <w:pPr>
        <w:rPr>
          <w:rFonts w:asciiTheme="minorHAnsi" w:hAnsiTheme="minorHAnsi" w:cstheme="minorHAnsi"/>
          <w:sz w:val="22"/>
          <w:szCs w:val="22"/>
          <w:lang w:val="es-MX"/>
        </w:rPr>
      </w:pPr>
    </w:p>
    <w:p w14:paraId="3CDBE537" w14:textId="77777777" w:rsidR="00B13157" w:rsidRPr="00552079" w:rsidRDefault="00B13157" w:rsidP="00B13157">
      <w:pPr>
        <w:rPr>
          <w:rFonts w:asciiTheme="minorHAnsi" w:hAnsiTheme="minorHAnsi" w:cstheme="minorHAnsi"/>
          <w:sz w:val="22"/>
          <w:szCs w:val="22"/>
          <w:lang w:val="es-MX"/>
        </w:rPr>
      </w:pPr>
    </w:p>
    <w:p w14:paraId="5AF55568" w14:textId="77777777" w:rsidR="00B13157" w:rsidRPr="00552079" w:rsidRDefault="00B13157" w:rsidP="00B13157">
      <w:pPr>
        <w:rPr>
          <w:rFonts w:asciiTheme="minorHAnsi" w:hAnsiTheme="minorHAnsi" w:cstheme="minorHAnsi"/>
          <w:sz w:val="22"/>
          <w:szCs w:val="22"/>
          <w:lang w:val="es-MX"/>
        </w:rPr>
      </w:pPr>
    </w:p>
    <w:p w14:paraId="10DA5C3D" w14:textId="77777777" w:rsidR="00B13157" w:rsidRPr="00552079" w:rsidRDefault="00B13157" w:rsidP="00B13157">
      <w:pPr>
        <w:rPr>
          <w:rFonts w:asciiTheme="minorHAnsi" w:hAnsiTheme="minorHAnsi" w:cstheme="minorHAnsi"/>
          <w:sz w:val="22"/>
          <w:szCs w:val="22"/>
          <w:lang w:val="es-MX"/>
        </w:rPr>
      </w:pPr>
    </w:p>
    <w:p w14:paraId="24114164" w14:textId="77777777" w:rsidR="00B13157" w:rsidRPr="00552079" w:rsidRDefault="00B13157" w:rsidP="00B13157">
      <w:pPr>
        <w:rPr>
          <w:rFonts w:asciiTheme="minorHAnsi" w:hAnsiTheme="minorHAnsi" w:cstheme="minorHAnsi"/>
          <w:sz w:val="22"/>
          <w:szCs w:val="22"/>
          <w:lang w:val="es-MX"/>
        </w:rPr>
      </w:pPr>
    </w:p>
    <w:p w14:paraId="450659C4" w14:textId="77777777" w:rsidR="00B13157" w:rsidRPr="00552079" w:rsidRDefault="00B13157" w:rsidP="00B13157">
      <w:pPr>
        <w:rPr>
          <w:rFonts w:asciiTheme="minorHAnsi" w:hAnsiTheme="minorHAnsi" w:cstheme="minorHAnsi"/>
          <w:sz w:val="22"/>
          <w:szCs w:val="22"/>
          <w:lang w:val="es-MX"/>
        </w:rPr>
      </w:pPr>
    </w:p>
    <w:p w14:paraId="1FAE9623" w14:textId="77777777" w:rsidR="00B13157" w:rsidRPr="00552079" w:rsidRDefault="00B13157" w:rsidP="00B13157">
      <w:pPr>
        <w:rPr>
          <w:rFonts w:asciiTheme="minorHAnsi" w:hAnsiTheme="minorHAnsi" w:cstheme="minorHAnsi"/>
          <w:sz w:val="22"/>
          <w:szCs w:val="22"/>
          <w:lang w:val="es-MX"/>
        </w:rPr>
      </w:pPr>
    </w:p>
    <w:p w14:paraId="07C27FB4" w14:textId="77777777" w:rsidR="00B13157" w:rsidRPr="00552079" w:rsidRDefault="00B13157" w:rsidP="00B13157">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BA9DEB4" w14:textId="77777777" w:rsidR="00B13157" w:rsidRPr="00552079" w:rsidRDefault="00B13157" w:rsidP="00B13157">
      <w:pPr>
        <w:rPr>
          <w:rFonts w:asciiTheme="minorHAnsi" w:hAnsiTheme="minorHAnsi" w:cstheme="minorHAnsi"/>
          <w:sz w:val="22"/>
          <w:szCs w:val="22"/>
          <w:lang w:val="es-MX"/>
        </w:rPr>
      </w:pPr>
    </w:p>
    <w:p w14:paraId="4ED16FB7" w14:textId="77777777" w:rsidR="00B13157" w:rsidRPr="00552079" w:rsidRDefault="00B13157" w:rsidP="00B13157">
      <w:pPr>
        <w:rPr>
          <w:rFonts w:asciiTheme="minorHAnsi" w:hAnsiTheme="minorHAnsi" w:cstheme="minorHAnsi"/>
          <w:sz w:val="22"/>
          <w:szCs w:val="22"/>
          <w:lang w:val="es-MX"/>
        </w:rPr>
      </w:pPr>
    </w:p>
    <w:p w14:paraId="53B78E87" w14:textId="77777777" w:rsidR="00B13157" w:rsidRPr="00552079" w:rsidRDefault="00B13157" w:rsidP="00B13157">
      <w:pPr>
        <w:rPr>
          <w:rFonts w:asciiTheme="minorHAnsi" w:hAnsiTheme="minorHAnsi" w:cstheme="minorHAnsi"/>
          <w:sz w:val="22"/>
          <w:szCs w:val="22"/>
          <w:lang w:val="es-MX"/>
        </w:rPr>
      </w:pPr>
    </w:p>
    <w:p w14:paraId="43E3C315" w14:textId="77777777" w:rsidR="00B13157" w:rsidRDefault="00B13157" w:rsidP="00B13157">
      <w:pPr>
        <w:rPr>
          <w:rFonts w:asciiTheme="minorHAnsi" w:hAnsiTheme="minorHAnsi" w:cstheme="minorHAnsi"/>
          <w:sz w:val="22"/>
          <w:szCs w:val="22"/>
          <w:lang w:val="es-MX"/>
        </w:rPr>
      </w:pPr>
    </w:p>
    <w:p w14:paraId="13BFE801" w14:textId="77777777" w:rsidR="00B13157" w:rsidRDefault="00B13157" w:rsidP="00B13157">
      <w:pPr>
        <w:rPr>
          <w:rFonts w:asciiTheme="minorHAnsi" w:hAnsiTheme="minorHAnsi" w:cstheme="minorHAnsi"/>
          <w:sz w:val="22"/>
          <w:szCs w:val="22"/>
          <w:lang w:val="es-MX"/>
        </w:rPr>
      </w:pPr>
    </w:p>
    <w:p w14:paraId="44342D01" w14:textId="77777777" w:rsidR="00B13157" w:rsidRDefault="00B13157" w:rsidP="00B13157">
      <w:pPr>
        <w:rPr>
          <w:rFonts w:asciiTheme="minorHAnsi" w:hAnsiTheme="minorHAnsi" w:cstheme="minorHAnsi"/>
          <w:sz w:val="22"/>
          <w:szCs w:val="22"/>
          <w:lang w:val="es-MX"/>
        </w:rPr>
      </w:pPr>
    </w:p>
    <w:p w14:paraId="20AF5383" w14:textId="77777777" w:rsidR="00B13157" w:rsidRDefault="00B13157" w:rsidP="00B13157">
      <w:pPr>
        <w:rPr>
          <w:rFonts w:asciiTheme="minorHAnsi" w:hAnsiTheme="minorHAnsi" w:cstheme="minorHAnsi"/>
          <w:sz w:val="22"/>
          <w:szCs w:val="22"/>
          <w:lang w:val="es-MX"/>
        </w:rPr>
      </w:pPr>
    </w:p>
    <w:p w14:paraId="01237B65" w14:textId="77777777" w:rsidR="00B13157" w:rsidRDefault="00B13157" w:rsidP="00B13157">
      <w:pPr>
        <w:rPr>
          <w:rFonts w:asciiTheme="minorHAnsi" w:hAnsiTheme="minorHAnsi" w:cstheme="minorHAnsi"/>
          <w:sz w:val="22"/>
          <w:szCs w:val="22"/>
          <w:lang w:val="es-MX"/>
        </w:rPr>
      </w:pPr>
    </w:p>
    <w:p w14:paraId="49418B03" w14:textId="77777777" w:rsidR="00B13157" w:rsidRDefault="00B13157" w:rsidP="00B13157">
      <w:pPr>
        <w:rPr>
          <w:rFonts w:asciiTheme="minorHAnsi" w:hAnsiTheme="minorHAnsi" w:cstheme="minorHAnsi"/>
          <w:sz w:val="22"/>
          <w:szCs w:val="22"/>
          <w:lang w:val="es-MX"/>
        </w:rPr>
      </w:pPr>
    </w:p>
    <w:p w14:paraId="727ECA34" w14:textId="77777777" w:rsidR="00B13157" w:rsidRDefault="00B13157" w:rsidP="00B13157">
      <w:pPr>
        <w:rPr>
          <w:rFonts w:asciiTheme="minorHAnsi" w:hAnsiTheme="minorHAnsi" w:cstheme="minorHAnsi"/>
          <w:sz w:val="22"/>
          <w:szCs w:val="22"/>
          <w:lang w:val="es-MX"/>
        </w:rPr>
      </w:pPr>
    </w:p>
    <w:p w14:paraId="05202993" w14:textId="77777777" w:rsidR="00B13157" w:rsidRDefault="00B13157" w:rsidP="00B13157">
      <w:pPr>
        <w:rPr>
          <w:rFonts w:asciiTheme="minorHAnsi" w:hAnsiTheme="minorHAnsi" w:cstheme="minorHAnsi"/>
          <w:sz w:val="22"/>
          <w:szCs w:val="22"/>
          <w:lang w:val="es-MX"/>
        </w:rPr>
      </w:pPr>
    </w:p>
    <w:p w14:paraId="3DE7A978" w14:textId="77777777" w:rsidR="00B13157" w:rsidRDefault="00B13157" w:rsidP="00B13157">
      <w:pPr>
        <w:rPr>
          <w:rFonts w:asciiTheme="minorHAnsi" w:hAnsiTheme="minorHAnsi" w:cstheme="minorHAnsi"/>
          <w:sz w:val="22"/>
          <w:szCs w:val="22"/>
          <w:lang w:val="es-MX"/>
        </w:rPr>
      </w:pPr>
    </w:p>
    <w:p w14:paraId="7B5D3BDA" w14:textId="77777777" w:rsidR="00B13157" w:rsidRDefault="00B13157" w:rsidP="00B13157">
      <w:pPr>
        <w:rPr>
          <w:rFonts w:asciiTheme="minorHAnsi" w:hAnsiTheme="minorHAnsi" w:cstheme="minorHAnsi"/>
          <w:sz w:val="22"/>
          <w:szCs w:val="22"/>
          <w:lang w:val="es-MX"/>
        </w:rPr>
      </w:pPr>
    </w:p>
    <w:p w14:paraId="5D288F34" w14:textId="77777777" w:rsidR="00B13157" w:rsidRDefault="00B13157" w:rsidP="00B13157">
      <w:pPr>
        <w:jc w:val="center"/>
        <w:rPr>
          <w:rFonts w:asciiTheme="minorHAnsi" w:hAnsiTheme="minorHAnsi" w:cstheme="minorHAnsi"/>
          <w:b/>
          <w:sz w:val="22"/>
          <w:szCs w:val="22"/>
          <w:lang w:val="es-BO"/>
        </w:rPr>
      </w:pPr>
    </w:p>
    <w:p w14:paraId="780AAA89" w14:textId="78735C45" w:rsidR="00B13157" w:rsidRPr="00552079" w:rsidRDefault="00B13157" w:rsidP="00B13157">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w:t>
      </w:r>
      <w:r w:rsidR="00481EEF">
        <w:rPr>
          <w:rFonts w:asciiTheme="minorHAnsi" w:hAnsiTheme="minorHAnsi" w:cstheme="minorHAnsi"/>
          <w:b/>
          <w:sz w:val="22"/>
          <w:szCs w:val="22"/>
          <w:lang w:val="es-BO"/>
        </w:rPr>
        <w:t>2</w:t>
      </w:r>
    </w:p>
    <w:p w14:paraId="32825E12" w14:textId="38567244" w:rsidR="00481EEF" w:rsidRPr="00481EEF" w:rsidRDefault="00481EEF" w:rsidP="002509B2">
      <w:pPr>
        <w:jc w:val="center"/>
        <w:rPr>
          <w:rFonts w:ascii="Verdana" w:hAnsi="Verdana" w:cs="Calibri"/>
          <w:b/>
          <w:sz w:val="18"/>
          <w:szCs w:val="18"/>
        </w:rPr>
      </w:pPr>
      <w:r w:rsidRPr="00481EEF">
        <w:rPr>
          <w:rFonts w:ascii="Verdana" w:hAnsi="Verdana" w:cs="Calibri"/>
          <w:b/>
          <w:sz w:val="18"/>
          <w:szCs w:val="18"/>
        </w:rPr>
        <w:t xml:space="preserve">PRECIOS UNITARIOS DE LAS ACTIVIDADES PRINCIPALES DEL PROYECTO </w:t>
      </w:r>
    </w:p>
    <w:p w14:paraId="29132DBD" w14:textId="4E5FA9E9" w:rsidR="002509B2" w:rsidRDefault="002509B2" w:rsidP="002509B2">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Pr="00552079">
        <w:rPr>
          <w:rFonts w:asciiTheme="minorHAnsi" w:hAnsiTheme="minorHAnsi" w:cstheme="minorHAnsi"/>
          <w:b/>
          <w:sz w:val="22"/>
          <w:szCs w:val="22"/>
          <w:lang w:val="es-BO"/>
        </w:rPr>
        <w:t>)</w:t>
      </w:r>
    </w:p>
    <w:p w14:paraId="01812EB4" w14:textId="77777777" w:rsidR="0025012E" w:rsidRPr="00552079" w:rsidRDefault="0025012E" w:rsidP="002509B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4"/>
        <w:gridCol w:w="2449"/>
        <w:gridCol w:w="2450"/>
      </w:tblGrid>
      <w:tr w:rsidR="0025012E" w:rsidRPr="0086063D" w14:paraId="50C56C5C" w14:textId="77777777" w:rsidTr="000605EF">
        <w:trPr>
          <w:jc w:val="center"/>
        </w:trPr>
        <w:tc>
          <w:tcPr>
            <w:tcW w:w="9800" w:type="dxa"/>
            <w:gridSpan w:val="4"/>
            <w:tcBorders>
              <w:top w:val="single" w:sz="12" w:space="0" w:color="auto"/>
              <w:bottom w:val="single" w:sz="12" w:space="0" w:color="auto"/>
            </w:tcBorders>
            <w:shd w:val="clear" w:color="auto" w:fill="244061"/>
            <w:vAlign w:val="center"/>
          </w:tcPr>
          <w:p w14:paraId="4A2D8EA0" w14:textId="77777777" w:rsidR="0025012E" w:rsidRPr="0086063D" w:rsidRDefault="0025012E" w:rsidP="000605EF">
            <w:pPr>
              <w:ind w:left="360"/>
              <w:jc w:val="center"/>
              <w:rPr>
                <w:rFonts w:ascii="Arial" w:hAnsi="Arial" w:cs="Arial"/>
                <w:b/>
                <w:sz w:val="16"/>
                <w:szCs w:val="16"/>
                <w:lang w:val="es-BO"/>
              </w:rPr>
            </w:pPr>
            <w:r>
              <w:rPr>
                <w:rFonts w:ascii="Arial" w:hAnsi="Arial" w:cs="Arial"/>
                <w:b/>
                <w:sz w:val="16"/>
                <w:szCs w:val="16"/>
                <w:lang w:val="es-BO"/>
              </w:rPr>
              <w:t>{NOMBRE DE LA EMPRESA}</w:t>
            </w:r>
          </w:p>
        </w:tc>
      </w:tr>
      <w:tr w:rsidR="0025012E" w:rsidRPr="0086063D" w14:paraId="2B26574F" w14:textId="77777777" w:rsidTr="000605EF">
        <w:trPr>
          <w:jc w:val="center"/>
        </w:trPr>
        <w:tc>
          <w:tcPr>
            <w:tcW w:w="9800" w:type="dxa"/>
            <w:gridSpan w:val="4"/>
            <w:tcBorders>
              <w:top w:val="single" w:sz="12" w:space="0" w:color="auto"/>
              <w:bottom w:val="single" w:sz="12" w:space="0" w:color="auto"/>
            </w:tcBorders>
            <w:shd w:val="clear" w:color="auto" w:fill="244061"/>
            <w:vAlign w:val="center"/>
          </w:tcPr>
          <w:p w14:paraId="40DAF644" w14:textId="77777777" w:rsidR="0025012E" w:rsidRDefault="0025012E" w:rsidP="000605EF">
            <w:pPr>
              <w:ind w:left="360"/>
              <w:jc w:val="center"/>
              <w:rPr>
                <w:rFonts w:ascii="Arial" w:hAnsi="Arial" w:cs="Arial"/>
                <w:b/>
                <w:sz w:val="16"/>
                <w:szCs w:val="16"/>
                <w:lang w:val="es-BO"/>
              </w:rPr>
            </w:pPr>
            <w:r>
              <w:rPr>
                <w:rFonts w:ascii="Arial" w:hAnsi="Arial" w:cs="Arial"/>
                <w:b/>
                <w:sz w:val="16"/>
                <w:szCs w:val="16"/>
                <w:lang w:val="es-BO"/>
              </w:rPr>
              <w:t>(PROPUESTA A SER LLENADA POR EL PROPONENTE)</w:t>
            </w:r>
          </w:p>
        </w:tc>
      </w:tr>
      <w:tr w:rsidR="0025012E" w:rsidRPr="0086063D" w14:paraId="40911F19" w14:textId="77777777" w:rsidTr="000605E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8F04BE9" w14:textId="77777777" w:rsidR="0025012E" w:rsidRPr="0086063D" w:rsidRDefault="0025012E" w:rsidP="000605EF">
            <w:pPr>
              <w:jc w:val="center"/>
              <w:rPr>
                <w:rFonts w:ascii="Arial" w:hAnsi="Arial" w:cs="Arial"/>
                <w:b/>
                <w:sz w:val="16"/>
                <w:szCs w:val="16"/>
                <w:lang w:val="es-BO"/>
              </w:rPr>
            </w:pPr>
          </w:p>
        </w:tc>
        <w:tc>
          <w:tcPr>
            <w:tcW w:w="4334" w:type="dxa"/>
            <w:tcBorders>
              <w:top w:val="single" w:sz="12" w:space="0" w:color="auto"/>
              <w:left w:val="single" w:sz="4" w:space="0" w:color="auto"/>
              <w:bottom w:val="single" w:sz="12" w:space="0" w:color="auto"/>
              <w:right w:val="single" w:sz="4" w:space="0" w:color="auto"/>
            </w:tcBorders>
            <w:shd w:val="clear" w:color="auto" w:fill="DBE5F1"/>
            <w:vAlign w:val="center"/>
          </w:tcPr>
          <w:p w14:paraId="359D1E29" w14:textId="77777777" w:rsidR="0025012E" w:rsidRPr="0086063D" w:rsidRDefault="0025012E" w:rsidP="000605EF">
            <w:pPr>
              <w:jc w:val="center"/>
              <w:rPr>
                <w:rFonts w:ascii="Arial" w:hAnsi="Arial" w:cs="Arial"/>
                <w:b/>
                <w:sz w:val="16"/>
                <w:szCs w:val="16"/>
                <w:lang w:val="es-BO"/>
              </w:rPr>
            </w:pPr>
            <w:r w:rsidRPr="0086063D">
              <w:rPr>
                <w:rFonts w:ascii="Arial" w:hAnsi="Arial" w:cs="Arial"/>
                <w:b/>
                <w:sz w:val="16"/>
                <w:szCs w:val="16"/>
                <w:lang w:val="es-BO"/>
              </w:rPr>
              <w:t>DESCRIPCIÓN</w:t>
            </w:r>
          </w:p>
        </w:tc>
        <w:tc>
          <w:tcPr>
            <w:tcW w:w="2449" w:type="dxa"/>
            <w:tcBorders>
              <w:top w:val="single" w:sz="12" w:space="0" w:color="auto"/>
              <w:left w:val="single" w:sz="4" w:space="0" w:color="auto"/>
              <w:bottom w:val="single" w:sz="12" w:space="0" w:color="auto"/>
              <w:right w:val="single" w:sz="4" w:space="0" w:color="auto"/>
            </w:tcBorders>
            <w:shd w:val="clear" w:color="auto" w:fill="DBE5F1"/>
            <w:vAlign w:val="center"/>
          </w:tcPr>
          <w:p w14:paraId="679ACFC0" w14:textId="77777777" w:rsidR="0025012E" w:rsidRPr="0086063D" w:rsidRDefault="0025012E" w:rsidP="000605E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3920F62E" w14:textId="28BF54AD" w:rsidR="0025012E" w:rsidRPr="0086063D" w:rsidRDefault="0025012E" w:rsidP="000605EF">
            <w:pPr>
              <w:jc w:val="center"/>
              <w:rPr>
                <w:rFonts w:ascii="Arial" w:hAnsi="Arial" w:cs="Arial"/>
                <w:b/>
                <w:sz w:val="16"/>
                <w:szCs w:val="16"/>
                <w:lang w:val="es-BO"/>
              </w:rPr>
            </w:pPr>
            <w:r w:rsidRPr="0086063D">
              <w:rPr>
                <w:rFonts w:ascii="Arial" w:hAnsi="Arial" w:cs="Arial"/>
                <w:b/>
                <w:sz w:val="16"/>
                <w:szCs w:val="16"/>
                <w:lang w:val="es-BO"/>
              </w:rPr>
              <w:t>PRECIO UNITARIO</w:t>
            </w:r>
            <w:r w:rsidR="00355C7B">
              <w:rPr>
                <w:rFonts w:ascii="Arial" w:hAnsi="Arial" w:cs="Arial"/>
                <w:b/>
                <w:sz w:val="16"/>
                <w:szCs w:val="16"/>
                <w:lang w:val="es-BO"/>
              </w:rPr>
              <w:t xml:space="preserve"> ($US)</w:t>
            </w:r>
          </w:p>
        </w:tc>
      </w:tr>
      <w:tr w:rsidR="0025012E" w:rsidRPr="0086063D" w14:paraId="2AC5F35C" w14:textId="77777777" w:rsidTr="000605EF">
        <w:trPr>
          <w:trHeight w:val="423"/>
          <w:jc w:val="center"/>
        </w:trPr>
        <w:tc>
          <w:tcPr>
            <w:tcW w:w="4901"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62DA80" w14:textId="77777777" w:rsidR="0025012E" w:rsidRPr="0086063D" w:rsidRDefault="0025012E" w:rsidP="000605EF">
            <w:pPr>
              <w:jc w:val="center"/>
              <w:rPr>
                <w:rFonts w:ascii="Arial" w:hAnsi="Arial" w:cs="Arial"/>
                <w:sz w:val="16"/>
                <w:szCs w:val="16"/>
                <w:lang w:val="es-BO"/>
              </w:rPr>
            </w:pPr>
            <w:r>
              <w:rPr>
                <w:rFonts w:ascii="Arial" w:hAnsi="Arial" w:cs="Arial"/>
                <w:sz w:val="16"/>
                <w:szCs w:val="16"/>
                <w:lang w:val="es-BO"/>
              </w:rPr>
              <w:t>CONSTRUCCION – OBRAS CIVILES</w:t>
            </w:r>
          </w:p>
        </w:tc>
        <w:tc>
          <w:tcPr>
            <w:tcW w:w="2449" w:type="dxa"/>
            <w:tcBorders>
              <w:top w:val="single" w:sz="12" w:space="0" w:color="auto"/>
              <w:left w:val="single" w:sz="4" w:space="0" w:color="auto"/>
              <w:bottom w:val="single" w:sz="4" w:space="0" w:color="auto"/>
              <w:right w:val="single" w:sz="4" w:space="0" w:color="auto"/>
            </w:tcBorders>
            <w:shd w:val="clear" w:color="auto" w:fill="FFFFFF"/>
            <w:vAlign w:val="center"/>
          </w:tcPr>
          <w:p w14:paraId="5D6520DD" w14:textId="77777777" w:rsidR="0025012E" w:rsidRPr="0086063D" w:rsidRDefault="0025012E" w:rsidP="000605E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BAA9940" w14:textId="77777777" w:rsidR="0025012E" w:rsidRPr="0086063D" w:rsidRDefault="0025012E" w:rsidP="000605EF">
            <w:pPr>
              <w:jc w:val="center"/>
              <w:rPr>
                <w:rFonts w:ascii="Arial" w:hAnsi="Arial" w:cs="Arial"/>
                <w:sz w:val="16"/>
                <w:szCs w:val="16"/>
                <w:lang w:val="es-BO"/>
              </w:rPr>
            </w:pPr>
          </w:p>
        </w:tc>
      </w:tr>
      <w:tr w:rsidR="0025012E" w:rsidRPr="0086063D" w14:paraId="29F2E56E" w14:textId="77777777" w:rsidTr="000605E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15D25D" w14:textId="77777777" w:rsidR="0025012E" w:rsidRPr="0086063D" w:rsidRDefault="0025012E" w:rsidP="000605EF">
            <w:pPr>
              <w:jc w:val="center"/>
              <w:rPr>
                <w:rFonts w:ascii="Arial" w:hAnsi="Arial" w:cs="Arial"/>
                <w:sz w:val="16"/>
                <w:szCs w:val="16"/>
                <w:lang w:val="es-BO"/>
              </w:rPr>
            </w:pPr>
            <w:r>
              <w:rPr>
                <w:rFonts w:ascii="Arial" w:hAnsi="Arial" w:cs="Arial"/>
                <w:sz w:val="16"/>
                <w:szCs w:val="16"/>
                <w:lang w:val="es-BO"/>
              </w:rPr>
              <w:t>1</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14:paraId="6B33E744" w14:textId="77777777" w:rsidR="0025012E" w:rsidRPr="0086063D" w:rsidRDefault="0025012E" w:rsidP="000605EF">
            <w:pPr>
              <w:rPr>
                <w:rFonts w:ascii="Arial" w:hAnsi="Arial" w:cs="Arial"/>
                <w:sz w:val="16"/>
                <w:szCs w:val="16"/>
                <w:lang w:val="es-BO"/>
              </w:rPr>
            </w:pPr>
            <w:r w:rsidRPr="00D30E22">
              <w:rPr>
                <w:rFonts w:ascii="Arial" w:hAnsi="Arial" w:cs="Arial"/>
                <w:sz w:val="16"/>
                <w:szCs w:val="16"/>
                <w:lang w:val="es-BO"/>
              </w:rPr>
              <w:t>Movimiento de Suelos Corte – Excavación Manual</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14:paraId="413BFF5C" w14:textId="77777777" w:rsidR="0025012E" w:rsidRPr="003935FC" w:rsidRDefault="0025012E" w:rsidP="000605EF">
            <w:pPr>
              <w:jc w:val="center"/>
              <w:rPr>
                <w:rFonts w:ascii="Arial" w:hAnsi="Arial" w:cs="Arial"/>
                <w:sz w:val="16"/>
                <w:szCs w:val="16"/>
                <w:vertAlign w:val="superscript"/>
                <w:lang w:val="es-BO"/>
              </w:rPr>
            </w:pPr>
            <w:r>
              <w:rPr>
                <w:rFonts w:ascii="Arial" w:hAnsi="Arial" w:cs="Arial"/>
                <w:sz w:val="16"/>
                <w:szCs w:val="16"/>
                <w:lang w:val="es-BO"/>
              </w:rPr>
              <w:t>M</w:t>
            </w:r>
            <w:r>
              <w:rPr>
                <w:rFonts w:ascii="Arial" w:hAnsi="Arial" w:cs="Arial"/>
                <w:sz w:val="16"/>
                <w:szCs w:val="16"/>
                <w:vertAlign w:val="superscript"/>
                <w:lang w:val="es-BO"/>
              </w:rPr>
              <w:t>3</w:t>
            </w:r>
          </w:p>
        </w:tc>
        <w:tc>
          <w:tcPr>
            <w:tcW w:w="2450" w:type="dxa"/>
            <w:tcBorders>
              <w:top w:val="single" w:sz="4" w:space="0" w:color="auto"/>
              <w:left w:val="single" w:sz="4" w:space="0" w:color="auto"/>
              <w:bottom w:val="single" w:sz="4" w:space="0" w:color="auto"/>
            </w:tcBorders>
            <w:shd w:val="clear" w:color="auto" w:fill="FFFFFF"/>
            <w:vAlign w:val="center"/>
          </w:tcPr>
          <w:p w14:paraId="35C03661" w14:textId="77777777" w:rsidR="0025012E" w:rsidRPr="0086063D" w:rsidRDefault="0025012E" w:rsidP="000605EF">
            <w:pPr>
              <w:jc w:val="center"/>
              <w:rPr>
                <w:rFonts w:ascii="Arial" w:hAnsi="Arial" w:cs="Arial"/>
                <w:sz w:val="16"/>
                <w:szCs w:val="16"/>
                <w:lang w:val="es-BO"/>
              </w:rPr>
            </w:pPr>
          </w:p>
        </w:tc>
      </w:tr>
      <w:tr w:rsidR="0025012E" w:rsidRPr="0086063D" w14:paraId="1C5313EB" w14:textId="77777777" w:rsidTr="000605E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587DA8" w14:textId="77777777" w:rsidR="0025012E" w:rsidRPr="0086063D" w:rsidRDefault="0025012E" w:rsidP="000605EF">
            <w:pPr>
              <w:jc w:val="center"/>
              <w:rPr>
                <w:rFonts w:ascii="Arial" w:hAnsi="Arial" w:cs="Arial"/>
                <w:sz w:val="16"/>
                <w:szCs w:val="16"/>
                <w:lang w:val="es-BO"/>
              </w:rPr>
            </w:pPr>
            <w:r>
              <w:rPr>
                <w:rFonts w:ascii="Arial" w:hAnsi="Arial" w:cs="Arial"/>
                <w:sz w:val="16"/>
                <w:szCs w:val="16"/>
                <w:lang w:val="es-BO"/>
              </w:rPr>
              <w:t>2</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14:paraId="6BD987EB" w14:textId="77777777" w:rsidR="0025012E" w:rsidRPr="0086063D" w:rsidRDefault="0025012E" w:rsidP="000605EF">
            <w:pPr>
              <w:rPr>
                <w:rFonts w:ascii="Arial" w:hAnsi="Arial" w:cs="Arial"/>
                <w:sz w:val="16"/>
                <w:szCs w:val="16"/>
                <w:lang w:val="es-BO"/>
              </w:rPr>
            </w:pPr>
            <w:r w:rsidRPr="00D30E22">
              <w:rPr>
                <w:rFonts w:ascii="Arial" w:hAnsi="Arial" w:cs="Arial"/>
                <w:sz w:val="16"/>
                <w:szCs w:val="16"/>
                <w:lang w:val="es-BO"/>
              </w:rPr>
              <w:t>Movimiento de Suelos Corte - Excavación Mecanizada</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14:paraId="1340462C" w14:textId="77777777" w:rsidR="0025012E" w:rsidRPr="0086063D" w:rsidRDefault="0025012E" w:rsidP="000605EF">
            <w:pPr>
              <w:jc w:val="center"/>
              <w:rPr>
                <w:rFonts w:ascii="Arial" w:hAnsi="Arial" w:cs="Arial"/>
                <w:sz w:val="16"/>
                <w:szCs w:val="16"/>
                <w:lang w:val="es-BO"/>
              </w:rPr>
            </w:pPr>
            <w:r>
              <w:rPr>
                <w:rFonts w:ascii="Arial" w:hAnsi="Arial" w:cs="Arial"/>
                <w:sz w:val="16"/>
                <w:szCs w:val="16"/>
                <w:lang w:val="es-BO"/>
              </w:rPr>
              <w:t>M</w:t>
            </w:r>
            <w:r>
              <w:rPr>
                <w:rFonts w:ascii="Arial" w:hAnsi="Arial" w:cs="Arial"/>
                <w:sz w:val="16"/>
                <w:szCs w:val="16"/>
                <w:vertAlign w:val="superscript"/>
                <w:lang w:val="es-BO"/>
              </w:rPr>
              <w:t>3</w:t>
            </w:r>
          </w:p>
        </w:tc>
        <w:tc>
          <w:tcPr>
            <w:tcW w:w="2450" w:type="dxa"/>
            <w:tcBorders>
              <w:top w:val="single" w:sz="4" w:space="0" w:color="auto"/>
              <w:left w:val="single" w:sz="4" w:space="0" w:color="auto"/>
              <w:bottom w:val="single" w:sz="4" w:space="0" w:color="auto"/>
            </w:tcBorders>
            <w:shd w:val="clear" w:color="auto" w:fill="FFFFFF"/>
            <w:vAlign w:val="center"/>
          </w:tcPr>
          <w:p w14:paraId="23D0CCF2" w14:textId="77777777" w:rsidR="0025012E" w:rsidRPr="0086063D" w:rsidRDefault="0025012E" w:rsidP="000605EF">
            <w:pPr>
              <w:jc w:val="center"/>
              <w:rPr>
                <w:rFonts w:ascii="Arial" w:hAnsi="Arial" w:cs="Arial"/>
                <w:sz w:val="16"/>
                <w:szCs w:val="16"/>
                <w:lang w:val="es-BO"/>
              </w:rPr>
            </w:pPr>
          </w:p>
        </w:tc>
      </w:tr>
      <w:tr w:rsidR="0025012E" w:rsidRPr="0086063D" w14:paraId="25462CEE" w14:textId="77777777" w:rsidTr="000605E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2FD418" w14:textId="77777777" w:rsidR="0025012E" w:rsidRPr="0086063D" w:rsidRDefault="0025012E" w:rsidP="000605EF">
            <w:pPr>
              <w:jc w:val="center"/>
              <w:rPr>
                <w:rFonts w:ascii="Arial" w:hAnsi="Arial" w:cs="Arial"/>
                <w:sz w:val="16"/>
                <w:szCs w:val="16"/>
                <w:lang w:val="es-BO"/>
              </w:rPr>
            </w:pPr>
            <w:r>
              <w:rPr>
                <w:rFonts w:ascii="Arial" w:hAnsi="Arial" w:cs="Arial"/>
                <w:sz w:val="16"/>
                <w:szCs w:val="16"/>
                <w:lang w:val="es-BO"/>
              </w:rPr>
              <w:t>3</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14:paraId="57E87F9F" w14:textId="77777777" w:rsidR="0025012E" w:rsidRPr="0086063D" w:rsidRDefault="0025012E" w:rsidP="000605EF">
            <w:pPr>
              <w:rPr>
                <w:rFonts w:ascii="Arial" w:hAnsi="Arial" w:cs="Arial"/>
                <w:sz w:val="16"/>
                <w:szCs w:val="16"/>
                <w:lang w:val="es-BO"/>
              </w:rPr>
            </w:pPr>
            <w:r w:rsidRPr="00D30E22">
              <w:rPr>
                <w:rFonts w:ascii="Arial" w:hAnsi="Arial" w:cs="Arial"/>
                <w:sz w:val="16"/>
                <w:szCs w:val="16"/>
                <w:lang w:val="es-BO"/>
              </w:rPr>
              <w:t>Movimiento de Suelos Relleno</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14:paraId="0D74EDFA" w14:textId="77777777" w:rsidR="0025012E" w:rsidRPr="0086063D" w:rsidRDefault="0025012E" w:rsidP="000605EF">
            <w:pPr>
              <w:jc w:val="center"/>
              <w:rPr>
                <w:rFonts w:ascii="Arial" w:hAnsi="Arial" w:cs="Arial"/>
                <w:sz w:val="16"/>
                <w:szCs w:val="16"/>
                <w:lang w:val="es-BO"/>
              </w:rPr>
            </w:pPr>
            <w:r>
              <w:rPr>
                <w:rFonts w:ascii="Arial" w:hAnsi="Arial" w:cs="Arial"/>
                <w:sz w:val="16"/>
                <w:szCs w:val="16"/>
                <w:lang w:val="es-BO"/>
              </w:rPr>
              <w:t>M</w:t>
            </w:r>
            <w:r>
              <w:rPr>
                <w:rFonts w:ascii="Arial" w:hAnsi="Arial" w:cs="Arial"/>
                <w:sz w:val="16"/>
                <w:szCs w:val="16"/>
                <w:vertAlign w:val="superscript"/>
                <w:lang w:val="es-BO"/>
              </w:rPr>
              <w:t>3</w:t>
            </w:r>
          </w:p>
        </w:tc>
        <w:tc>
          <w:tcPr>
            <w:tcW w:w="2450" w:type="dxa"/>
            <w:tcBorders>
              <w:top w:val="single" w:sz="4" w:space="0" w:color="auto"/>
              <w:left w:val="single" w:sz="4" w:space="0" w:color="auto"/>
              <w:bottom w:val="single" w:sz="4" w:space="0" w:color="auto"/>
            </w:tcBorders>
            <w:shd w:val="clear" w:color="auto" w:fill="FFFFFF"/>
            <w:vAlign w:val="center"/>
          </w:tcPr>
          <w:p w14:paraId="59DA42EC" w14:textId="77777777" w:rsidR="0025012E" w:rsidRPr="0086063D" w:rsidRDefault="0025012E" w:rsidP="000605EF">
            <w:pPr>
              <w:jc w:val="center"/>
              <w:rPr>
                <w:rFonts w:ascii="Arial" w:hAnsi="Arial" w:cs="Arial"/>
                <w:sz w:val="16"/>
                <w:szCs w:val="16"/>
                <w:lang w:val="es-BO"/>
              </w:rPr>
            </w:pPr>
          </w:p>
        </w:tc>
      </w:tr>
      <w:tr w:rsidR="0025012E" w:rsidRPr="0086063D" w14:paraId="67E599E5" w14:textId="77777777" w:rsidTr="000605E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366E18" w14:textId="77777777" w:rsidR="0025012E" w:rsidRPr="0086063D" w:rsidRDefault="0025012E" w:rsidP="000605EF">
            <w:pPr>
              <w:jc w:val="center"/>
              <w:rPr>
                <w:rFonts w:ascii="Arial" w:hAnsi="Arial" w:cs="Arial"/>
                <w:sz w:val="16"/>
                <w:szCs w:val="16"/>
                <w:lang w:val="es-BO"/>
              </w:rPr>
            </w:pPr>
            <w:r>
              <w:rPr>
                <w:rFonts w:ascii="Arial" w:hAnsi="Arial" w:cs="Arial"/>
                <w:sz w:val="16"/>
                <w:szCs w:val="16"/>
                <w:lang w:val="es-BO"/>
              </w:rPr>
              <w:t>4</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14:paraId="132A5B13" w14:textId="77777777" w:rsidR="0025012E" w:rsidRPr="0086063D" w:rsidRDefault="0025012E" w:rsidP="000605EF">
            <w:pPr>
              <w:rPr>
                <w:rFonts w:ascii="Arial" w:hAnsi="Arial" w:cs="Arial"/>
                <w:sz w:val="16"/>
                <w:szCs w:val="16"/>
                <w:lang w:val="es-BO"/>
              </w:rPr>
            </w:pPr>
            <w:r w:rsidRPr="00D30E22">
              <w:rPr>
                <w:rFonts w:ascii="Arial" w:hAnsi="Arial" w:cs="Arial"/>
                <w:sz w:val="16"/>
                <w:szCs w:val="16"/>
                <w:lang w:val="es-BO"/>
              </w:rPr>
              <w:t>Demolición y Retiro de Hormigón</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14:paraId="5AF49EE6" w14:textId="77777777" w:rsidR="0025012E" w:rsidRPr="0086063D" w:rsidRDefault="0025012E" w:rsidP="000605EF">
            <w:pPr>
              <w:jc w:val="center"/>
              <w:rPr>
                <w:rFonts w:ascii="Arial" w:hAnsi="Arial" w:cs="Arial"/>
                <w:sz w:val="16"/>
                <w:szCs w:val="16"/>
                <w:lang w:val="es-BO"/>
              </w:rPr>
            </w:pPr>
            <w:r>
              <w:rPr>
                <w:rFonts w:ascii="Arial" w:hAnsi="Arial" w:cs="Arial"/>
                <w:sz w:val="16"/>
                <w:szCs w:val="16"/>
                <w:lang w:val="es-BO"/>
              </w:rPr>
              <w:t>M</w:t>
            </w:r>
            <w:r>
              <w:rPr>
                <w:rFonts w:ascii="Arial" w:hAnsi="Arial" w:cs="Arial"/>
                <w:sz w:val="16"/>
                <w:szCs w:val="16"/>
                <w:vertAlign w:val="superscript"/>
                <w:lang w:val="es-BO"/>
              </w:rPr>
              <w:t>3</w:t>
            </w:r>
          </w:p>
        </w:tc>
        <w:tc>
          <w:tcPr>
            <w:tcW w:w="2450" w:type="dxa"/>
            <w:tcBorders>
              <w:top w:val="single" w:sz="4" w:space="0" w:color="auto"/>
              <w:left w:val="single" w:sz="4" w:space="0" w:color="auto"/>
              <w:bottom w:val="single" w:sz="4" w:space="0" w:color="auto"/>
            </w:tcBorders>
            <w:shd w:val="clear" w:color="auto" w:fill="FFFFFF"/>
            <w:vAlign w:val="center"/>
          </w:tcPr>
          <w:p w14:paraId="7580C3D4" w14:textId="77777777" w:rsidR="0025012E" w:rsidRPr="0086063D" w:rsidRDefault="0025012E" w:rsidP="000605EF">
            <w:pPr>
              <w:jc w:val="center"/>
              <w:rPr>
                <w:rFonts w:ascii="Arial" w:hAnsi="Arial" w:cs="Arial"/>
                <w:sz w:val="16"/>
                <w:szCs w:val="16"/>
                <w:lang w:val="es-BO"/>
              </w:rPr>
            </w:pPr>
          </w:p>
        </w:tc>
      </w:tr>
      <w:tr w:rsidR="0025012E" w:rsidRPr="0086063D" w14:paraId="29E16E88" w14:textId="77777777" w:rsidTr="000605E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4DC606" w14:textId="77777777" w:rsidR="0025012E" w:rsidRPr="0086063D" w:rsidDel="00F516DD" w:rsidRDefault="0025012E" w:rsidP="000605EF">
            <w:pPr>
              <w:jc w:val="center"/>
              <w:rPr>
                <w:rFonts w:ascii="Arial" w:hAnsi="Arial" w:cs="Arial"/>
                <w:sz w:val="16"/>
                <w:szCs w:val="16"/>
                <w:lang w:val="es-BO"/>
              </w:rPr>
            </w:pPr>
            <w:r>
              <w:rPr>
                <w:rFonts w:ascii="Arial" w:hAnsi="Arial" w:cs="Arial"/>
                <w:sz w:val="16"/>
                <w:szCs w:val="16"/>
                <w:lang w:val="es-BO"/>
              </w:rPr>
              <w:t>5</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14:paraId="38B2BA3C" w14:textId="77777777" w:rsidR="0025012E" w:rsidRPr="0086063D" w:rsidRDefault="0025012E" w:rsidP="000605EF">
            <w:pPr>
              <w:rPr>
                <w:rFonts w:ascii="Arial" w:hAnsi="Arial" w:cs="Arial"/>
                <w:sz w:val="16"/>
                <w:szCs w:val="16"/>
                <w:lang w:val="es-BO"/>
              </w:rPr>
            </w:pPr>
            <w:r w:rsidRPr="00D30E22">
              <w:rPr>
                <w:rFonts w:ascii="Arial" w:hAnsi="Arial" w:cs="Arial"/>
                <w:sz w:val="16"/>
                <w:szCs w:val="16"/>
                <w:lang w:val="es-BO"/>
              </w:rPr>
              <w:t>Hormigón Pobre</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14:paraId="3B9F528F" w14:textId="77777777" w:rsidR="0025012E" w:rsidRPr="0086063D" w:rsidRDefault="0025012E" w:rsidP="000605EF">
            <w:pPr>
              <w:jc w:val="center"/>
              <w:rPr>
                <w:rFonts w:ascii="Arial" w:hAnsi="Arial" w:cs="Arial"/>
                <w:sz w:val="16"/>
                <w:szCs w:val="16"/>
                <w:lang w:val="es-BO"/>
              </w:rPr>
            </w:pPr>
            <w:r>
              <w:rPr>
                <w:rFonts w:ascii="Arial" w:hAnsi="Arial" w:cs="Arial"/>
                <w:sz w:val="16"/>
                <w:szCs w:val="16"/>
                <w:lang w:val="es-BO"/>
              </w:rPr>
              <w:t>M</w:t>
            </w:r>
            <w:r>
              <w:rPr>
                <w:rFonts w:ascii="Arial" w:hAnsi="Arial" w:cs="Arial"/>
                <w:sz w:val="16"/>
                <w:szCs w:val="16"/>
                <w:vertAlign w:val="superscript"/>
                <w:lang w:val="es-BO"/>
              </w:rPr>
              <w:t>3</w:t>
            </w:r>
          </w:p>
        </w:tc>
        <w:tc>
          <w:tcPr>
            <w:tcW w:w="2450" w:type="dxa"/>
            <w:tcBorders>
              <w:top w:val="single" w:sz="4" w:space="0" w:color="auto"/>
              <w:left w:val="single" w:sz="4" w:space="0" w:color="auto"/>
              <w:bottom w:val="single" w:sz="4" w:space="0" w:color="auto"/>
            </w:tcBorders>
            <w:shd w:val="clear" w:color="auto" w:fill="FFFFFF"/>
            <w:vAlign w:val="center"/>
          </w:tcPr>
          <w:p w14:paraId="6A2F0BB8" w14:textId="77777777" w:rsidR="0025012E" w:rsidRPr="0086063D" w:rsidRDefault="0025012E" w:rsidP="000605EF">
            <w:pPr>
              <w:jc w:val="center"/>
              <w:rPr>
                <w:rFonts w:ascii="Arial" w:hAnsi="Arial" w:cs="Arial"/>
                <w:sz w:val="16"/>
                <w:szCs w:val="16"/>
                <w:lang w:val="es-BO"/>
              </w:rPr>
            </w:pPr>
          </w:p>
        </w:tc>
      </w:tr>
      <w:tr w:rsidR="0025012E" w:rsidRPr="0086063D" w14:paraId="0D411877" w14:textId="77777777" w:rsidTr="000605E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5A2555" w14:textId="77777777" w:rsidR="0025012E" w:rsidRPr="0086063D" w:rsidDel="00F516DD" w:rsidRDefault="0025012E" w:rsidP="000605EF">
            <w:pPr>
              <w:jc w:val="center"/>
              <w:rPr>
                <w:rFonts w:ascii="Arial" w:hAnsi="Arial" w:cs="Arial"/>
                <w:sz w:val="16"/>
                <w:szCs w:val="16"/>
                <w:lang w:val="es-BO"/>
              </w:rPr>
            </w:pPr>
            <w:r>
              <w:rPr>
                <w:rFonts w:ascii="Arial" w:hAnsi="Arial" w:cs="Arial"/>
                <w:sz w:val="16"/>
                <w:szCs w:val="16"/>
                <w:lang w:val="es-BO"/>
              </w:rPr>
              <w:t>6</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14:paraId="4557041F" w14:textId="77777777" w:rsidR="0025012E" w:rsidRPr="0086063D" w:rsidRDefault="0025012E" w:rsidP="000605EF">
            <w:pPr>
              <w:rPr>
                <w:rFonts w:ascii="Arial" w:hAnsi="Arial" w:cs="Arial"/>
                <w:sz w:val="16"/>
                <w:szCs w:val="16"/>
                <w:lang w:val="es-BO"/>
              </w:rPr>
            </w:pPr>
            <w:r w:rsidRPr="00D30E22">
              <w:rPr>
                <w:rFonts w:ascii="Arial" w:hAnsi="Arial" w:cs="Arial"/>
                <w:sz w:val="16"/>
                <w:szCs w:val="16"/>
                <w:lang w:val="es-BO"/>
              </w:rPr>
              <w:t xml:space="preserve">Hormigón Armado </w:t>
            </w:r>
            <w:proofErr w:type="spellStart"/>
            <w:r w:rsidRPr="00D30E22">
              <w:rPr>
                <w:rFonts w:ascii="Arial" w:hAnsi="Arial" w:cs="Arial"/>
                <w:sz w:val="16"/>
                <w:szCs w:val="16"/>
                <w:lang w:val="es-BO"/>
              </w:rPr>
              <w:t>HºAº</w:t>
            </w:r>
            <w:proofErr w:type="spellEnd"/>
            <w:r w:rsidRPr="00D30E22">
              <w:rPr>
                <w:rFonts w:ascii="Arial" w:hAnsi="Arial" w:cs="Arial"/>
                <w:sz w:val="16"/>
                <w:szCs w:val="16"/>
                <w:lang w:val="es-BO"/>
              </w:rPr>
              <w:t xml:space="preserve"> </w:t>
            </w:r>
            <w:r>
              <w:rPr>
                <w:rFonts w:ascii="Arial" w:hAnsi="Arial" w:cs="Arial"/>
                <w:sz w:val="16"/>
                <w:szCs w:val="16"/>
                <w:lang w:val="es-BO"/>
              </w:rPr>
              <w:t>H-21</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14:paraId="3645F5B9" w14:textId="77777777" w:rsidR="0025012E" w:rsidRPr="0086063D" w:rsidRDefault="0025012E" w:rsidP="000605EF">
            <w:pPr>
              <w:jc w:val="center"/>
              <w:rPr>
                <w:rFonts w:ascii="Arial" w:hAnsi="Arial" w:cs="Arial"/>
                <w:sz w:val="16"/>
                <w:szCs w:val="16"/>
                <w:lang w:val="es-BO"/>
              </w:rPr>
            </w:pPr>
            <w:r>
              <w:rPr>
                <w:rFonts w:ascii="Arial" w:hAnsi="Arial" w:cs="Arial"/>
                <w:sz w:val="16"/>
                <w:szCs w:val="16"/>
                <w:lang w:val="es-BO"/>
              </w:rPr>
              <w:t>M</w:t>
            </w:r>
            <w:r>
              <w:rPr>
                <w:rFonts w:ascii="Arial" w:hAnsi="Arial" w:cs="Arial"/>
                <w:sz w:val="16"/>
                <w:szCs w:val="16"/>
                <w:vertAlign w:val="superscript"/>
                <w:lang w:val="es-BO"/>
              </w:rPr>
              <w:t>3</w:t>
            </w:r>
          </w:p>
        </w:tc>
        <w:tc>
          <w:tcPr>
            <w:tcW w:w="2450" w:type="dxa"/>
            <w:tcBorders>
              <w:top w:val="single" w:sz="4" w:space="0" w:color="auto"/>
              <w:left w:val="single" w:sz="4" w:space="0" w:color="auto"/>
              <w:bottom w:val="single" w:sz="4" w:space="0" w:color="auto"/>
            </w:tcBorders>
            <w:shd w:val="clear" w:color="auto" w:fill="FFFFFF"/>
            <w:vAlign w:val="center"/>
          </w:tcPr>
          <w:p w14:paraId="34F09997" w14:textId="77777777" w:rsidR="0025012E" w:rsidRPr="0086063D" w:rsidRDefault="0025012E" w:rsidP="000605EF">
            <w:pPr>
              <w:jc w:val="center"/>
              <w:rPr>
                <w:rFonts w:ascii="Arial" w:hAnsi="Arial" w:cs="Arial"/>
                <w:sz w:val="16"/>
                <w:szCs w:val="16"/>
                <w:lang w:val="es-BO"/>
              </w:rPr>
            </w:pPr>
          </w:p>
        </w:tc>
      </w:tr>
      <w:tr w:rsidR="0025012E" w:rsidRPr="0086063D" w14:paraId="5DD6C8D9" w14:textId="77777777" w:rsidTr="000605E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544235" w14:textId="77777777" w:rsidR="0025012E" w:rsidRPr="0086063D" w:rsidDel="00F516DD" w:rsidRDefault="0025012E" w:rsidP="000605EF">
            <w:pPr>
              <w:jc w:val="center"/>
              <w:rPr>
                <w:rFonts w:ascii="Arial" w:hAnsi="Arial" w:cs="Arial"/>
                <w:sz w:val="16"/>
                <w:szCs w:val="16"/>
                <w:lang w:val="es-BO"/>
              </w:rPr>
            </w:pPr>
            <w:r>
              <w:rPr>
                <w:rFonts w:ascii="Arial" w:hAnsi="Arial" w:cs="Arial"/>
                <w:sz w:val="16"/>
                <w:szCs w:val="16"/>
                <w:lang w:val="es-BO"/>
              </w:rPr>
              <w:t>7</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14:paraId="5C7CAED6" w14:textId="77777777" w:rsidR="0025012E" w:rsidRPr="0086063D" w:rsidRDefault="0025012E" w:rsidP="000605EF">
            <w:pPr>
              <w:rPr>
                <w:rFonts w:ascii="Arial" w:hAnsi="Arial" w:cs="Arial"/>
                <w:sz w:val="16"/>
                <w:szCs w:val="16"/>
                <w:lang w:val="es-BO"/>
              </w:rPr>
            </w:pPr>
            <w:r w:rsidRPr="00D30E22">
              <w:rPr>
                <w:rFonts w:ascii="Arial" w:hAnsi="Arial" w:cs="Arial"/>
                <w:sz w:val="16"/>
                <w:szCs w:val="16"/>
                <w:lang w:val="es-BO"/>
              </w:rPr>
              <w:t xml:space="preserve">Hormigón Armado </w:t>
            </w:r>
            <w:proofErr w:type="spellStart"/>
            <w:r w:rsidRPr="00D30E22">
              <w:rPr>
                <w:rFonts w:ascii="Arial" w:hAnsi="Arial" w:cs="Arial"/>
                <w:sz w:val="16"/>
                <w:szCs w:val="16"/>
                <w:lang w:val="es-BO"/>
              </w:rPr>
              <w:t>HºAº</w:t>
            </w:r>
            <w:proofErr w:type="spellEnd"/>
            <w:r w:rsidRPr="00D30E22">
              <w:rPr>
                <w:rFonts w:ascii="Arial" w:hAnsi="Arial" w:cs="Arial"/>
                <w:sz w:val="16"/>
                <w:szCs w:val="16"/>
                <w:lang w:val="es-BO"/>
              </w:rPr>
              <w:t xml:space="preserve"> </w:t>
            </w:r>
            <w:r w:rsidRPr="007C03FF">
              <w:rPr>
                <w:rFonts w:ascii="Arial" w:hAnsi="Arial" w:cs="Arial"/>
                <w:sz w:val="16"/>
                <w:szCs w:val="16"/>
                <w:lang w:val="es-BO"/>
              </w:rPr>
              <w:t>H-20</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14:paraId="364C41CD" w14:textId="77777777" w:rsidR="0025012E" w:rsidRPr="0086063D" w:rsidRDefault="0025012E" w:rsidP="000605EF">
            <w:pPr>
              <w:jc w:val="center"/>
              <w:rPr>
                <w:rFonts w:ascii="Arial" w:hAnsi="Arial" w:cs="Arial"/>
                <w:sz w:val="16"/>
                <w:szCs w:val="16"/>
                <w:lang w:val="es-BO"/>
              </w:rPr>
            </w:pPr>
            <w:r>
              <w:rPr>
                <w:rFonts w:ascii="Arial" w:hAnsi="Arial" w:cs="Arial"/>
                <w:sz w:val="16"/>
                <w:szCs w:val="16"/>
                <w:lang w:val="es-BO"/>
              </w:rPr>
              <w:t>M</w:t>
            </w:r>
            <w:r>
              <w:rPr>
                <w:rFonts w:ascii="Arial" w:hAnsi="Arial" w:cs="Arial"/>
                <w:sz w:val="16"/>
                <w:szCs w:val="16"/>
                <w:vertAlign w:val="superscript"/>
                <w:lang w:val="es-BO"/>
              </w:rPr>
              <w:t>3</w:t>
            </w:r>
          </w:p>
        </w:tc>
        <w:tc>
          <w:tcPr>
            <w:tcW w:w="2450" w:type="dxa"/>
            <w:tcBorders>
              <w:top w:val="single" w:sz="4" w:space="0" w:color="auto"/>
              <w:left w:val="single" w:sz="4" w:space="0" w:color="auto"/>
              <w:bottom w:val="single" w:sz="4" w:space="0" w:color="auto"/>
            </w:tcBorders>
            <w:shd w:val="clear" w:color="auto" w:fill="FFFFFF"/>
            <w:vAlign w:val="center"/>
          </w:tcPr>
          <w:p w14:paraId="26852B31" w14:textId="77777777" w:rsidR="0025012E" w:rsidRPr="0086063D" w:rsidRDefault="0025012E" w:rsidP="000605EF">
            <w:pPr>
              <w:jc w:val="center"/>
              <w:rPr>
                <w:rFonts w:ascii="Arial" w:hAnsi="Arial" w:cs="Arial"/>
                <w:sz w:val="16"/>
                <w:szCs w:val="16"/>
                <w:lang w:val="es-BO"/>
              </w:rPr>
            </w:pPr>
          </w:p>
        </w:tc>
      </w:tr>
      <w:tr w:rsidR="0025012E" w:rsidRPr="0086063D" w14:paraId="08605E91" w14:textId="77777777" w:rsidTr="000605E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E402B4" w14:textId="77777777" w:rsidR="0025012E" w:rsidRPr="0086063D" w:rsidDel="00F516DD" w:rsidRDefault="0025012E" w:rsidP="000605EF">
            <w:pPr>
              <w:jc w:val="center"/>
              <w:rPr>
                <w:rFonts w:ascii="Arial" w:hAnsi="Arial" w:cs="Arial"/>
                <w:sz w:val="16"/>
                <w:szCs w:val="16"/>
                <w:lang w:val="es-BO"/>
              </w:rPr>
            </w:pPr>
            <w:r>
              <w:rPr>
                <w:rFonts w:ascii="Arial" w:hAnsi="Arial" w:cs="Arial"/>
                <w:sz w:val="16"/>
                <w:szCs w:val="16"/>
                <w:lang w:val="es-BO"/>
              </w:rPr>
              <w:t>8</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14:paraId="2D486D03" w14:textId="77777777" w:rsidR="0025012E" w:rsidRPr="0086063D" w:rsidRDefault="0025012E" w:rsidP="000605EF">
            <w:pPr>
              <w:rPr>
                <w:rFonts w:ascii="Arial" w:hAnsi="Arial" w:cs="Arial"/>
                <w:sz w:val="16"/>
                <w:szCs w:val="16"/>
                <w:lang w:val="es-BO"/>
              </w:rPr>
            </w:pPr>
            <w:r w:rsidRPr="00D30E22">
              <w:rPr>
                <w:rFonts w:ascii="Arial" w:hAnsi="Arial" w:cs="Arial"/>
                <w:sz w:val="16"/>
                <w:szCs w:val="16"/>
                <w:lang w:val="es-BO"/>
              </w:rPr>
              <w:t>Estructura Metálica (Tinglado)</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14:paraId="4E8AD9B7" w14:textId="77777777" w:rsidR="0025012E" w:rsidRPr="003935FC" w:rsidRDefault="0025012E" w:rsidP="000605EF">
            <w:pPr>
              <w:jc w:val="center"/>
              <w:rPr>
                <w:rFonts w:ascii="Arial" w:hAnsi="Arial" w:cs="Arial"/>
                <w:sz w:val="16"/>
                <w:szCs w:val="16"/>
                <w:vertAlign w:val="superscript"/>
                <w:lang w:val="es-BO"/>
              </w:rPr>
            </w:pPr>
            <w:r>
              <w:rPr>
                <w:rFonts w:ascii="Arial" w:hAnsi="Arial" w:cs="Arial"/>
                <w:sz w:val="16"/>
                <w:szCs w:val="16"/>
                <w:lang w:val="es-BO"/>
              </w:rPr>
              <w:t>M</w:t>
            </w:r>
            <w:r>
              <w:rPr>
                <w:rFonts w:ascii="Arial" w:hAnsi="Arial" w:cs="Arial"/>
                <w:sz w:val="16"/>
                <w:szCs w:val="16"/>
                <w:vertAlign w:val="superscript"/>
                <w:lang w:val="es-BO"/>
              </w:rPr>
              <w:t>2</w:t>
            </w:r>
          </w:p>
        </w:tc>
        <w:tc>
          <w:tcPr>
            <w:tcW w:w="2450" w:type="dxa"/>
            <w:tcBorders>
              <w:top w:val="single" w:sz="4" w:space="0" w:color="auto"/>
              <w:left w:val="single" w:sz="4" w:space="0" w:color="auto"/>
              <w:bottom w:val="single" w:sz="4" w:space="0" w:color="auto"/>
            </w:tcBorders>
            <w:shd w:val="clear" w:color="auto" w:fill="FFFFFF"/>
            <w:vAlign w:val="center"/>
          </w:tcPr>
          <w:p w14:paraId="3FCF2237" w14:textId="77777777" w:rsidR="0025012E" w:rsidRPr="0086063D" w:rsidRDefault="0025012E" w:rsidP="000605EF">
            <w:pPr>
              <w:jc w:val="center"/>
              <w:rPr>
                <w:rFonts w:ascii="Arial" w:hAnsi="Arial" w:cs="Arial"/>
                <w:sz w:val="16"/>
                <w:szCs w:val="16"/>
                <w:lang w:val="es-BO"/>
              </w:rPr>
            </w:pPr>
          </w:p>
        </w:tc>
      </w:tr>
      <w:tr w:rsidR="0025012E" w:rsidRPr="0086063D" w14:paraId="72514155" w14:textId="77777777" w:rsidTr="000605E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189832" w14:textId="77777777" w:rsidR="0025012E" w:rsidRPr="0086063D" w:rsidDel="00F516DD" w:rsidRDefault="0025012E" w:rsidP="000605EF">
            <w:pPr>
              <w:jc w:val="center"/>
              <w:rPr>
                <w:rFonts w:ascii="Arial" w:hAnsi="Arial" w:cs="Arial"/>
                <w:sz w:val="16"/>
                <w:szCs w:val="16"/>
                <w:lang w:val="es-BO"/>
              </w:rPr>
            </w:pPr>
            <w:r>
              <w:rPr>
                <w:rFonts w:ascii="Arial" w:hAnsi="Arial" w:cs="Arial"/>
                <w:sz w:val="16"/>
                <w:szCs w:val="16"/>
                <w:lang w:val="es-BO"/>
              </w:rPr>
              <w:t>9</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14:paraId="6E93A6DB" w14:textId="77777777" w:rsidR="0025012E" w:rsidRPr="0086063D" w:rsidRDefault="0025012E" w:rsidP="000605EF">
            <w:pPr>
              <w:rPr>
                <w:rFonts w:ascii="Arial" w:hAnsi="Arial" w:cs="Arial"/>
                <w:sz w:val="16"/>
                <w:szCs w:val="16"/>
                <w:lang w:val="es-BO"/>
              </w:rPr>
            </w:pPr>
            <w:r w:rsidRPr="00D30E22">
              <w:rPr>
                <w:rFonts w:ascii="Arial" w:hAnsi="Arial" w:cs="Arial"/>
                <w:sz w:val="16"/>
                <w:szCs w:val="16"/>
                <w:lang w:val="es-BO"/>
              </w:rPr>
              <w:t>Estructuras Metálicas (Escaleras, Soportes, Torres, Estructuras)</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14:paraId="31750098" w14:textId="77777777" w:rsidR="0025012E" w:rsidRPr="0086063D" w:rsidRDefault="0025012E" w:rsidP="000605EF">
            <w:pPr>
              <w:jc w:val="center"/>
              <w:rPr>
                <w:rFonts w:ascii="Arial" w:hAnsi="Arial" w:cs="Arial"/>
                <w:sz w:val="16"/>
                <w:szCs w:val="16"/>
                <w:lang w:val="es-BO"/>
              </w:rPr>
            </w:pPr>
            <w:r>
              <w:rPr>
                <w:rFonts w:ascii="Arial" w:hAnsi="Arial" w:cs="Arial"/>
                <w:sz w:val="16"/>
                <w:szCs w:val="16"/>
                <w:lang w:val="es-BO"/>
              </w:rPr>
              <w:t>Kg</w:t>
            </w:r>
          </w:p>
        </w:tc>
        <w:tc>
          <w:tcPr>
            <w:tcW w:w="2450" w:type="dxa"/>
            <w:tcBorders>
              <w:top w:val="single" w:sz="4" w:space="0" w:color="auto"/>
              <w:left w:val="single" w:sz="4" w:space="0" w:color="auto"/>
              <w:bottom w:val="single" w:sz="4" w:space="0" w:color="auto"/>
            </w:tcBorders>
            <w:shd w:val="clear" w:color="auto" w:fill="FFFFFF"/>
            <w:vAlign w:val="center"/>
          </w:tcPr>
          <w:p w14:paraId="70A48362" w14:textId="77777777" w:rsidR="0025012E" w:rsidRPr="0086063D" w:rsidRDefault="0025012E" w:rsidP="000605EF">
            <w:pPr>
              <w:jc w:val="center"/>
              <w:rPr>
                <w:rFonts w:ascii="Arial" w:hAnsi="Arial" w:cs="Arial"/>
                <w:sz w:val="16"/>
                <w:szCs w:val="16"/>
                <w:lang w:val="es-BO"/>
              </w:rPr>
            </w:pPr>
          </w:p>
        </w:tc>
      </w:tr>
      <w:tr w:rsidR="0025012E" w:rsidRPr="0086063D" w14:paraId="3C02BFFC" w14:textId="77777777" w:rsidTr="000605E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444819" w14:textId="77777777" w:rsidR="0025012E" w:rsidRPr="0086063D" w:rsidDel="00F516DD" w:rsidRDefault="0025012E" w:rsidP="000605EF">
            <w:pPr>
              <w:jc w:val="center"/>
              <w:rPr>
                <w:rFonts w:ascii="Arial" w:hAnsi="Arial" w:cs="Arial"/>
                <w:sz w:val="16"/>
                <w:szCs w:val="16"/>
                <w:lang w:val="es-BO"/>
              </w:rPr>
            </w:pP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14:paraId="008EC86B" w14:textId="77777777" w:rsidR="0025012E" w:rsidRPr="0086063D" w:rsidRDefault="0025012E" w:rsidP="000605EF">
            <w:pPr>
              <w:jc w:val="center"/>
              <w:rPr>
                <w:rFonts w:ascii="Arial" w:hAnsi="Arial" w:cs="Arial"/>
                <w:sz w:val="16"/>
                <w:szCs w:val="16"/>
                <w:lang w:val="es-BO"/>
              </w:rPr>
            </w:pPr>
            <w:r w:rsidRPr="00D30E22">
              <w:rPr>
                <w:rFonts w:ascii="Arial" w:hAnsi="Arial" w:cs="Arial"/>
                <w:sz w:val="16"/>
                <w:szCs w:val="16"/>
                <w:lang w:val="es-BO"/>
              </w:rPr>
              <w:t>CONSTRUCCIÓN – OBRAS MECÁNICAS</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14:paraId="00AB627A" w14:textId="77777777" w:rsidR="0025012E" w:rsidRPr="0086063D" w:rsidRDefault="0025012E" w:rsidP="000605E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9ED9F3D" w14:textId="77777777" w:rsidR="0025012E" w:rsidRPr="0086063D" w:rsidRDefault="0025012E" w:rsidP="000605EF">
            <w:pPr>
              <w:jc w:val="center"/>
              <w:rPr>
                <w:rFonts w:ascii="Arial" w:hAnsi="Arial" w:cs="Arial"/>
                <w:sz w:val="16"/>
                <w:szCs w:val="16"/>
                <w:lang w:val="es-BO"/>
              </w:rPr>
            </w:pPr>
          </w:p>
        </w:tc>
      </w:tr>
      <w:tr w:rsidR="0025012E" w:rsidRPr="0086063D" w14:paraId="5EAE402B" w14:textId="77777777" w:rsidTr="000605E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8C0974" w14:textId="77777777" w:rsidR="0025012E" w:rsidRPr="0086063D" w:rsidDel="00F516DD" w:rsidRDefault="0025012E" w:rsidP="000605EF">
            <w:pPr>
              <w:jc w:val="center"/>
              <w:rPr>
                <w:rFonts w:ascii="Arial" w:hAnsi="Arial" w:cs="Arial"/>
                <w:sz w:val="16"/>
                <w:szCs w:val="16"/>
                <w:lang w:val="es-BO"/>
              </w:rPr>
            </w:pPr>
            <w:r>
              <w:rPr>
                <w:rFonts w:ascii="Arial" w:hAnsi="Arial" w:cs="Arial"/>
                <w:sz w:val="16"/>
                <w:szCs w:val="16"/>
                <w:lang w:val="es-BO"/>
              </w:rPr>
              <w:t>1</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14:paraId="275377FD" w14:textId="77777777" w:rsidR="0025012E" w:rsidRPr="0086063D" w:rsidRDefault="0025012E" w:rsidP="000605EF">
            <w:pPr>
              <w:rPr>
                <w:rFonts w:ascii="Arial" w:hAnsi="Arial" w:cs="Arial"/>
                <w:sz w:val="16"/>
                <w:szCs w:val="16"/>
                <w:lang w:val="es-BO"/>
              </w:rPr>
            </w:pPr>
            <w:r w:rsidRPr="00D30E22">
              <w:rPr>
                <w:rFonts w:ascii="Arial" w:hAnsi="Arial" w:cs="Arial"/>
                <w:sz w:val="16"/>
                <w:szCs w:val="16"/>
                <w:lang w:val="es-BO"/>
              </w:rPr>
              <w:t>Cuadrilla Pruebas Hidrostátic</w:t>
            </w:r>
            <w:r w:rsidRPr="007C03FF">
              <w:rPr>
                <w:rFonts w:ascii="Arial" w:hAnsi="Arial" w:cs="Arial"/>
                <w:sz w:val="16"/>
                <w:szCs w:val="16"/>
                <w:lang w:val="es-BO"/>
              </w:rPr>
              <w:t>as</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14:paraId="482EFE60" w14:textId="77777777" w:rsidR="0025012E" w:rsidRPr="0086063D" w:rsidRDefault="0025012E" w:rsidP="000605EF">
            <w:pPr>
              <w:jc w:val="center"/>
              <w:rPr>
                <w:rFonts w:ascii="Arial" w:hAnsi="Arial" w:cs="Arial"/>
                <w:sz w:val="16"/>
                <w:szCs w:val="16"/>
                <w:lang w:val="es-BO"/>
              </w:rPr>
            </w:pPr>
            <w:proofErr w:type="spellStart"/>
            <w:r>
              <w:rPr>
                <w:rFonts w:ascii="Arial" w:hAnsi="Arial" w:cs="Arial"/>
                <w:sz w:val="16"/>
                <w:szCs w:val="16"/>
                <w:lang w:val="es-BO"/>
              </w:rPr>
              <w:t>Dia</w:t>
            </w:r>
            <w:proofErr w:type="spellEnd"/>
          </w:p>
        </w:tc>
        <w:tc>
          <w:tcPr>
            <w:tcW w:w="2450" w:type="dxa"/>
            <w:tcBorders>
              <w:top w:val="single" w:sz="4" w:space="0" w:color="auto"/>
              <w:left w:val="single" w:sz="4" w:space="0" w:color="auto"/>
              <w:bottom w:val="single" w:sz="4" w:space="0" w:color="auto"/>
            </w:tcBorders>
            <w:shd w:val="clear" w:color="auto" w:fill="FFFFFF"/>
            <w:vAlign w:val="center"/>
          </w:tcPr>
          <w:p w14:paraId="4DE17E11" w14:textId="77777777" w:rsidR="0025012E" w:rsidRPr="0086063D" w:rsidRDefault="0025012E" w:rsidP="000605EF">
            <w:pPr>
              <w:jc w:val="center"/>
              <w:rPr>
                <w:rFonts w:ascii="Arial" w:hAnsi="Arial" w:cs="Arial"/>
                <w:sz w:val="16"/>
                <w:szCs w:val="16"/>
                <w:lang w:val="es-BO"/>
              </w:rPr>
            </w:pPr>
          </w:p>
        </w:tc>
      </w:tr>
      <w:tr w:rsidR="0025012E" w:rsidRPr="0086063D" w14:paraId="6F19F28A" w14:textId="77777777" w:rsidTr="000605E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E0A456" w14:textId="77777777" w:rsidR="0025012E" w:rsidRPr="0086063D" w:rsidDel="00F516DD" w:rsidRDefault="0025012E" w:rsidP="000605EF">
            <w:pPr>
              <w:jc w:val="center"/>
              <w:rPr>
                <w:rFonts w:ascii="Arial" w:hAnsi="Arial" w:cs="Arial"/>
                <w:sz w:val="16"/>
                <w:szCs w:val="16"/>
                <w:lang w:val="es-BO"/>
              </w:rPr>
            </w:pPr>
            <w:r>
              <w:rPr>
                <w:rFonts w:ascii="Arial" w:hAnsi="Arial" w:cs="Arial"/>
                <w:sz w:val="16"/>
                <w:szCs w:val="16"/>
                <w:lang w:val="es-BO"/>
              </w:rPr>
              <w:t>2</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14:paraId="0E0D549B" w14:textId="77777777" w:rsidR="0025012E" w:rsidRPr="0086063D" w:rsidRDefault="0025012E" w:rsidP="000605EF">
            <w:pPr>
              <w:rPr>
                <w:rFonts w:ascii="Arial" w:hAnsi="Arial" w:cs="Arial"/>
                <w:sz w:val="16"/>
                <w:szCs w:val="16"/>
                <w:lang w:val="es-BO"/>
              </w:rPr>
            </w:pPr>
            <w:r w:rsidRPr="00D30E22">
              <w:rPr>
                <w:rFonts w:ascii="Arial" w:hAnsi="Arial" w:cs="Arial"/>
                <w:sz w:val="16"/>
                <w:szCs w:val="16"/>
                <w:lang w:val="es-BO"/>
              </w:rPr>
              <w:t>Unión Soldada Tubería Diámetro &lt;=2”</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14:paraId="30737E39" w14:textId="77777777" w:rsidR="0025012E" w:rsidRPr="0086063D" w:rsidRDefault="0025012E" w:rsidP="000605EF">
            <w:pPr>
              <w:jc w:val="center"/>
              <w:rPr>
                <w:rFonts w:ascii="Arial" w:hAnsi="Arial" w:cs="Arial"/>
                <w:sz w:val="16"/>
                <w:szCs w:val="16"/>
                <w:lang w:val="es-BO"/>
              </w:rPr>
            </w:pPr>
            <w:r>
              <w:rPr>
                <w:rFonts w:ascii="Arial" w:hAnsi="Arial" w:cs="Arial"/>
                <w:sz w:val="16"/>
                <w:szCs w:val="16"/>
                <w:lang w:val="es-BO"/>
              </w:rPr>
              <w:t>Ml</w:t>
            </w:r>
          </w:p>
        </w:tc>
        <w:tc>
          <w:tcPr>
            <w:tcW w:w="2450" w:type="dxa"/>
            <w:tcBorders>
              <w:top w:val="single" w:sz="4" w:space="0" w:color="auto"/>
              <w:left w:val="single" w:sz="4" w:space="0" w:color="auto"/>
              <w:bottom w:val="single" w:sz="4" w:space="0" w:color="auto"/>
            </w:tcBorders>
            <w:shd w:val="clear" w:color="auto" w:fill="FFFFFF"/>
            <w:vAlign w:val="center"/>
          </w:tcPr>
          <w:p w14:paraId="59BE2839" w14:textId="77777777" w:rsidR="0025012E" w:rsidRPr="0086063D" w:rsidRDefault="0025012E" w:rsidP="000605EF">
            <w:pPr>
              <w:jc w:val="center"/>
              <w:rPr>
                <w:rFonts w:ascii="Arial" w:hAnsi="Arial" w:cs="Arial"/>
                <w:sz w:val="16"/>
                <w:szCs w:val="16"/>
                <w:lang w:val="es-BO"/>
              </w:rPr>
            </w:pPr>
          </w:p>
        </w:tc>
      </w:tr>
      <w:tr w:rsidR="0025012E" w:rsidRPr="0086063D" w14:paraId="3BC84B89" w14:textId="77777777" w:rsidTr="000605E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7A7E2F" w14:textId="77777777" w:rsidR="0025012E" w:rsidRPr="0086063D" w:rsidDel="00F516DD" w:rsidRDefault="0025012E" w:rsidP="000605EF">
            <w:pPr>
              <w:jc w:val="center"/>
              <w:rPr>
                <w:rFonts w:ascii="Arial" w:hAnsi="Arial" w:cs="Arial"/>
                <w:sz w:val="16"/>
                <w:szCs w:val="16"/>
                <w:lang w:val="es-BO"/>
              </w:rPr>
            </w:pP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14:paraId="6347BA32" w14:textId="77777777" w:rsidR="0025012E" w:rsidRPr="0086063D" w:rsidRDefault="0025012E" w:rsidP="000605EF">
            <w:pPr>
              <w:rPr>
                <w:rFonts w:ascii="Arial" w:hAnsi="Arial" w:cs="Arial"/>
                <w:sz w:val="16"/>
                <w:szCs w:val="16"/>
                <w:lang w:val="es-BO"/>
              </w:rPr>
            </w:pPr>
            <w:r w:rsidRPr="00D30E22">
              <w:rPr>
                <w:rFonts w:ascii="Arial" w:hAnsi="Arial" w:cs="Arial"/>
                <w:sz w:val="16"/>
                <w:szCs w:val="16"/>
                <w:lang w:val="es-BO"/>
              </w:rPr>
              <w:t>Unión Soldada Tubería Diámetro 3”</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14:paraId="51BF0A4C" w14:textId="77777777" w:rsidR="0025012E" w:rsidRPr="0086063D" w:rsidRDefault="0025012E" w:rsidP="000605EF">
            <w:pPr>
              <w:jc w:val="center"/>
              <w:rPr>
                <w:rFonts w:ascii="Arial" w:hAnsi="Arial" w:cs="Arial"/>
                <w:sz w:val="16"/>
                <w:szCs w:val="16"/>
                <w:lang w:val="es-BO"/>
              </w:rPr>
            </w:pPr>
            <w:r>
              <w:rPr>
                <w:rFonts w:ascii="Arial" w:hAnsi="Arial" w:cs="Arial"/>
                <w:sz w:val="16"/>
                <w:szCs w:val="16"/>
                <w:lang w:val="es-BO"/>
              </w:rPr>
              <w:t>Ml</w:t>
            </w:r>
          </w:p>
        </w:tc>
        <w:tc>
          <w:tcPr>
            <w:tcW w:w="2450" w:type="dxa"/>
            <w:tcBorders>
              <w:top w:val="single" w:sz="4" w:space="0" w:color="auto"/>
              <w:left w:val="single" w:sz="4" w:space="0" w:color="auto"/>
              <w:bottom w:val="single" w:sz="4" w:space="0" w:color="auto"/>
            </w:tcBorders>
            <w:shd w:val="clear" w:color="auto" w:fill="FFFFFF"/>
            <w:vAlign w:val="center"/>
          </w:tcPr>
          <w:p w14:paraId="28FAE24C" w14:textId="77777777" w:rsidR="0025012E" w:rsidRPr="0086063D" w:rsidRDefault="0025012E" w:rsidP="000605EF">
            <w:pPr>
              <w:jc w:val="center"/>
              <w:rPr>
                <w:rFonts w:ascii="Arial" w:hAnsi="Arial" w:cs="Arial"/>
                <w:sz w:val="16"/>
                <w:szCs w:val="16"/>
                <w:lang w:val="es-BO"/>
              </w:rPr>
            </w:pPr>
          </w:p>
        </w:tc>
      </w:tr>
      <w:tr w:rsidR="0025012E" w:rsidRPr="0086063D" w14:paraId="01B3D059" w14:textId="77777777" w:rsidTr="000605E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069D04" w14:textId="77777777" w:rsidR="0025012E" w:rsidRPr="0086063D" w:rsidDel="00F516DD" w:rsidRDefault="0025012E" w:rsidP="000605EF">
            <w:pPr>
              <w:jc w:val="center"/>
              <w:rPr>
                <w:rFonts w:ascii="Arial" w:hAnsi="Arial" w:cs="Arial"/>
                <w:sz w:val="16"/>
                <w:szCs w:val="16"/>
                <w:lang w:val="es-BO"/>
              </w:rPr>
            </w:pPr>
            <w:r>
              <w:rPr>
                <w:rFonts w:ascii="Arial" w:hAnsi="Arial" w:cs="Arial"/>
                <w:sz w:val="16"/>
                <w:szCs w:val="16"/>
                <w:lang w:val="es-BO"/>
              </w:rPr>
              <w:t>3</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14:paraId="2EC2588D" w14:textId="77777777" w:rsidR="0025012E" w:rsidRPr="0086063D" w:rsidRDefault="0025012E" w:rsidP="000605EF">
            <w:pPr>
              <w:rPr>
                <w:rFonts w:ascii="Arial" w:hAnsi="Arial" w:cs="Arial"/>
                <w:sz w:val="16"/>
                <w:szCs w:val="16"/>
                <w:lang w:val="es-BO"/>
              </w:rPr>
            </w:pPr>
            <w:r w:rsidRPr="00D30E22">
              <w:rPr>
                <w:rFonts w:ascii="Arial" w:hAnsi="Arial" w:cs="Arial"/>
                <w:sz w:val="16"/>
                <w:szCs w:val="16"/>
                <w:lang w:val="es-BO"/>
              </w:rPr>
              <w:t>Unión Bridada Diámetro &lt;=2”</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14:paraId="70CBF89B" w14:textId="77777777" w:rsidR="0025012E" w:rsidRPr="0086063D" w:rsidRDefault="0025012E" w:rsidP="000605EF">
            <w:pPr>
              <w:jc w:val="center"/>
              <w:rPr>
                <w:rFonts w:ascii="Arial" w:hAnsi="Arial" w:cs="Arial"/>
                <w:sz w:val="16"/>
                <w:szCs w:val="16"/>
                <w:lang w:val="es-BO"/>
              </w:rPr>
            </w:pPr>
            <w:r>
              <w:rPr>
                <w:rFonts w:ascii="Arial" w:hAnsi="Arial" w:cs="Arial"/>
                <w:sz w:val="16"/>
                <w:szCs w:val="16"/>
                <w:lang w:val="es-BO"/>
              </w:rPr>
              <w:t>Junta</w:t>
            </w:r>
          </w:p>
        </w:tc>
        <w:tc>
          <w:tcPr>
            <w:tcW w:w="2450" w:type="dxa"/>
            <w:tcBorders>
              <w:top w:val="single" w:sz="4" w:space="0" w:color="auto"/>
              <w:left w:val="single" w:sz="4" w:space="0" w:color="auto"/>
              <w:bottom w:val="single" w:sz="4" w:space="0" w:color="auto"/>
            </w:tcBorders>
            <w:shd w:val="clear" w:color="auto" w:fill="FFFFFF"/>
            <w:vAlign w:val="center"/>
          </w:tcPr>
          <w:p w14:paraId="5C0D34EA" w14:textId="77777777" w:rsidR="0025012E" w:rsidRPr="0086063D" w:rsidRDefault="0025012E" w:rsidP="000605EF">
            <w:pPr>
              <w:jc w:val="center"/>
              <w:rPr>
                <w:rFonts w:ascii="Arial" w:hAnsi="Arial" w:cs="Arial"/>
                <w:sz w:val="16"/>
                <w:szCs w:val="16"/>
                <w:lang w:val="es-BO"/>
              </w:rPr>
            </w:pPr>
          </w:p>
        </w:tc>
      </w:tr>
      <w:tr w:rsidR="0025012E" w:rsidRPr="0086063D" w14:paraId="13A60677" w14:textId="77777777" w:rsidTr="000605E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4CA9EA" w14:textId="77777777" w:rsidR="0025012E" w:rsidRPr="0086063D" w:rsidDel="00F516DD" w:rsidRDefault="0025012E" w:rsidP="000605EF">
            <w:pPr>
              <w:jc w:val="center"/>
              <w:rPr>
                <w:rFonts w:ascii="Arial" w:hAnsi="Arial" w:cs="Arial"/>
                <w:sz w:val="16"/>
                <w:szCs w:val="16"/>
                <w:lang w:val="es-BO"/>
              </w:rPr>
            </w:pPr>
            <w:r>
              <w:rPr>
                <w:rFonts w:ascii="Arial" w:hAnsi="Arial" w:cs="Arial"/>
                <w:sz w:val="16"/>
                <w:szCs w:val="16"/>
                <w:lang w:val="es-BO"/>
              </w:rPr>
              <w:t>4</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14:paraId="1A1F7012" w14:textId="77777777" w:rsidR="0025012E" w:rsidRPr="0086063D" w:rsidRDefault="0025012E" w:rsidP="000605EF">
            <w:pPr>
              <w:rPr>
                <w:rFonts w:ascii="Arial" w:hAnsi="Arial" w:cs="Arial"/>
                <w:sz w:val="16"/>
                <w:szCs w:val="16"/>
                <w:lang w:val="es-BO"/>
              </w:rPr>
            </w:pPr>
            <w:r w:rsidRPr="00D30E22">
              <w:rPr>
                <w:rFonts w:ascii="Arial" w:hAnsi="Arial" w:cs="Arial"/>
                <w:sz w:val="16"/>
                <w:szCs w:val="16"/>
                <w:lang w:val="es-BO"/>
              </w:rPr>
              <w:t>Unión Bridada Diámetro 3”</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14:paraId="431B28E6" w14:textId="77777777" w:rsidR="0025012E" w:rsidRPr="0086063D" w:rsidRDefault="0025012E" w:rsidP="000605EF">
            <w:pPr>
              <w:jc w:val="center"/>
              <w:rPr>
                <w:rFonts w:ascii="Arial" w:hAnsi="Arial" w:cs="Arial"/>
                <w:sz w:val="16"/>
                <w:szCs w:val="16"/>
                <w:lang w:val="es-BO"/>
              </w:rPr>
            </w:pPr>
            <w:r>
              <w:rPr>
                <w:rFonts w:ascii="Arial" w:hAnsi="Arial" w:cs="Arial"/>
                <w:sz w:val="16"/>
                <w:szCs w:val="16"/>
                <w:lang w:val="es-BO"/>
              </w:rPr>
              <w:t>Junta</w:t>
            </w:r>
          </w:p>
        </w:tc>
        <w:tc>
          <w:tcPr>
            <w:tcW w:w="2450" w:type="dxa"/>
            <w:tcBorders>
              <w:top w:val="single" w:sz="4" w:space="0" w:color="auto"/>
              <w:left w:val="single" w:sz="4" w:space="0" w:color="auto"/>
              <w:bottom w:val="single" w:sz="4" w:space="0" w:color="auto"/>
            </w:tcBorders>
            <w:shd w:val="clear" w:color="auto" w:fill="FFFFFF"/>
            <w:vAlign w:val="center"/>
          </w:tcPr>
          <w:p w14:paraId="03FCC88A" w14:textId="77777777" w:rsidR="0025012E" w:rsidRPr="0086063D" w:rsidRDefault="0025012E" w:rsidP="000605EF">
            <w:pPr>
              <w:jc w:val="center"/>
              <w:rPr>
                <w:rFonts w:ascii="Arial" w:hAnsi="Arial" w:cs="Arial"/>
                <w:sz w:val="16"/>
                <w:szCs w:val="16"/>
                <w:lang w:val="es-BO"/>
              </w:rPr>
            </w:pPr>
          </w:p>
        </w:tc>
      </w:tr>
      <w:tr w:rsidR="0025012E" w:rsidRPr="0086063D" w14:paraId="40683019" w14:textId="77777777" w:rsidTr="000605E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52BCC6" w14:textId="77777777" w:rsidR="0025012E" w:rsidRPr="0086063D" w:rsidDel="00F516DD" w:rsidRDefault="0025012E" w:rsidP="000605EF">
            <w:pPr>
              <w:jc w:val="center"/>
              <w:rPr>
                <w:rFonts w:ascii="Arial" w:hAnsi="Arial" w:cs="Arial"/>
                <w:sz w:val="16"/>
                <w:szCs w:val="16"/>
                <w:lang w:val="es-BO"/>
              </w:rPr>
            </w:pPr>
            <w:r>
              <w:rPr>
                <w:rFonts w:ascii="Arial" w:hAnsi="Arial" w:cs="Arial"/>
                <w:sz w:val="16"/>
                <w:szCs w:val="16"/>
                <w:lang w:val="es-BO"/>
              </w:rPr>
              <w:t>5</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14:paraId="7820E4F2" w14:textId="77777777" w:rsidR="0025012E" w:rsidRPr="0086063D" w:rsidRDefault="0025012E" w:rsidP="000605EF">
            <w:pPr>
              <w:rPr>
                <w:rFonts w:ascii="Arial" w:hAnsi="Arial" w:cs="Arial"/>
                <w:sz w:val="16"/>
                <w:szCs w:val="16"/>
                <w:lang w:val="es-BO"/>
              </w:rPr>
            </w:pPr>
            <w:r w:rsidRPr="00D30E22">
              <w:rPr>
                <w:rFonts w:ascii="Arial" w:hAnsi="Arial" w:cs="Arial"/>
                <w:sz w:val="16"/>
                <w:szCs w:val="16"/>
                <w:lang w:val="es-BO"/>
              </w:rPr>
              <w:t>Pintado de Tuberías Sistema Epoxi-Poliuretano</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14:paraId="20FC2322" w14:textId="77777777" w:rsidR="0025012E" w:rsidRPr="003935FC" w:rsidRDefault="0025012E" w:rsidP="000605EF">
            <w:pPr>
              <w:jc w:val="center"/>
              <w:rPr>
                <w:rFonts w:ascii="Arial" w:hAnsi="Arial" w:cs="Arial"/>
                <w:sz w:val="16"/>
                <w:szCs w:val="16"/>
                <w:vertAlign w:val="superscript"/>
                <w:lang w:val="es-BO"/>
              </w:rPr>
            </w:pPr>
            <w:r>
              <w:rPr>
                <w:rFonts w:ascii="Arial" w:hAnsi="Arial" w:cs="Arial"/>
                <w:sz w:val="16"/>
                <w:szCs w:val="16"/>
                <w:lang w:val="es-BO"/>
              </w:rPr>
              <w:t>M</w:t>
            </w:r>
            <w:r>
              <w:rPr>
                <w:rFonts w:ascii="Arial" w:hAnsi="Arial" w:cs="Arial"/>
                <w:sz w:val="16"/>
                <w:szCs w:val="16"/>
                <w:vertAlign w:val="superscript"/>
                <w:lang w:val="es-BO"/>
              </w:rPr>
              <w:t>2</w:t>
            </w:r>
          </w:p>
        </w:tc>
        <w:tc>
          <w:tcPr>
            <w:tcW w:w="2450" w:type="dxa"/>
            <w:tcBorders>
              <w:top w:val="single" w:sz="4" w:space="0" w:color="auto"/>
              <w:left w:val="single" w:sz="4" w:space="0" w:color="auto"/>
              <w:bottom w:val="single" w:sz="4" w:space="0" w:color="auto"/>
            </w:tcBorders>
            <w:shd w:val="clear" w:color="auto" w:fill="FFFFFF"/>
            <w:vAlign w:val="center"/>
          </w:tcPr>
          <w:p w14:paraId="03DC95B7" w14:textId="77777777" w:rsidR="0025012E" w:rsidRPr="0086063D" w:rsidRDefault="0025012E" w:rsidP="000605EF">
            <w:pPr>
              <w:jc w:val="center"/>
              <w:rPr>
                <w:rFonts w:ascii="Arial" w:hAnsi="Arial" w:cs="Arial"/>
                <w:sz w:val="16"/>
                <w:szCs w:val="16"/>
                <w:lang w:val="es-BO"/>
              </w:rPr>
            </w:pPr>
          </w:p>
        </w:tc>
      </w:tr>
      <w:tr w:rsidR="0025012E" w:rsidRPr="0086063D" w14:paraId="473935DF" w14:textId="77777777" w:rsidTr="000605E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0A05C5" w14:textId="77777777" w:rsidR="0025012E" w:rsidRPr="0086063D" w:rsidDel="00F516DD" w:rsidRDefault="0025012E" w:rsidP="000605EF">
            <w:pPr>
              <w:jc w:val="center"/>
              <w:rPr>
                <w:rFonts w:ascii="Arial" w:hAnsi="Arial" w:cs="Arial"/>
                <w:sz w:val="16"/>
                <w:szCs w:val="16"/>
                <w:lang w:val="es-BO"/>
              </w:rPr>
            </w:pPr>
            <w:r>
              <w:rPr>
                <w:rFonts w:ascii="Arial" w:hAnsi="Arial" w:cs="Arial"/>
                <w:sz w:val="16"/>
                <w:szCs w:val="16"/>
                <w:lang w:val="es-BO"/>
              </w:rPr>
              <w:t>6</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14:paraId="338C5CD7" w14:textId="77777777" w:rsidR="0025012E" w:rsidRPr="0086063D" w:rsidRDefault="0025012E" w:rsidP="000605EF">
            <w:pPr>
              <w:rPr>
                <w:rFonts w:ascii="Arial" w:hAnsi="Arial" w:cs="Arial"/>
                <w:sz w:val="16"/>
                <w:szCs w:val="16"/>
                <w:lang w:val="es-BO"/>
              </w:rPr>
            </w:pPr>
            <w:r w:rsidRPr="00D30E22">
              <w:rPr>
                <w:rFonts w:ascii="Arial" w:hAnsi="Arial" w:cs="Arial"/>
                <w:sz w:val="16"/>
                <w:szCs w:val="16"/>
                <w:lang w:val="es-BO"/>
              </w:rPr>
              <w:t>Inspección de Juntas Soldadas por END Diámetro &lt;= 2"</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14:paraId="2AD26AC4" w14:textId="77777777" w:rsidR="0025012E" w:rsidRPr="0086063D" w:rsidRDefault="0025012E" w:rsidP="000605EF">
            <w:pPr>
              <w:jc w:val="center"/>
              <w:rPr>
                <w:rFonts w:ascii="Arial" w:hAnsi="Arial" w:cs="Arial"/>
                <w:sz w:val="16"/>
                <w:szCs w:val="16"/>
                <w:lang w:val="es-BO"/>
              </w:rPr>
            </w:pPr>
            <w:r>
              <w:rPr>
                <w:rFonts w:ascii="Arial" w:hAnsi="Arial" w:cs="Arial"/>
                <w:sz w:val="16"/>
                <w:szCs w:val="16"/>
                <w:lang w:val="es-BO"/>
              </w:rPr>
              <w:t>Junta</w:t>
            </w:r>
          </w:p>
        </w:tc>
        <w:tc>
          <w:tcPr>
            <w:tcW w:w="2450" w:type="dxa"/>
            <w:tcBorders>
              <w:top w:val="single" w:sz="4" w:space="0" w:color="auto"/>
              <w:left w:val="single" w:sz="4" w:space="0" w:color="auto"/>
              <w:bottom w:val="single" w:sz="4" w:space="0" w:color="auto"/>
            </w:tcBorders>
            <w:shd w:val="clear" w:color="auto" w:fill="FFFFFF"/>
            <w:vAlign w:val="center"/>
          </w:tcPr>
          <w:p w14:paraId="65569FB1" w14:textId="77777777" w:rsidR="0025012E" w:rsidRPr="0086063D" w:rsidRDefault="0025012E" w:rsidP="000605EF">
            <w:pPr>
              <w:jc w:val="center"/>
              <w:rPr>
                <w:rFonts w:ascii="Arial" w:hAnsi="Arial" w:cs="Arial"/>
                <w:sz w:val="16"/>
                <w:szCs w:val="16"/>
                <w:lang w:val="es-BO"/>
              </w:rPr>
            </w:pPr>
          </w:p>
        </w:tc>
      </w:tr>
      <w:tr w:rsidR="0025012E" w:rsidRPr="0086063D" w14:paraId="6BABADD5" w14:textId="77777777" w:rsidTr="000605E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D48D6A" w14:textId="77777777" w:rsidR="0025012E" w:rsidRPr="0086063D" w:rsidDel="00F516DD" w:rsidRDefault="0025012E" w:rsidP="000605EF">
            <w:pPr>
              <w:jc w:val="center"/>
              <w:rPr>
                <w:rFonts w:ascii="Arial" w:hAnsi="Arial" w:cs="Arial"/>
                <w:sz w:val="16"/>
                <w:szCs w:val="16"/>
                <w:lang w:val="es-BO"/>
              </w:rPr>
            </w:pPr>
            <w:r>
              <w:rPr>
                <w:rFonts w:ascii="Arial" w:hAnsi="Arial" w:cs="Arial"/>
                <w:sz w:val="16"/>
                <w:szCs w:val="16"/>
                <w:lang w:val="es-BO"/>
              </w:rPr>
              <w:t>7</w:t>
            </w:r>
          </w:p>
        </w:tc>
        <w:tc>
          <w:tcPr>
            <w:tcW w:w="4334" w:type="dxa"/>
            <w:tcBorders>
              <w:top w:val="single" w:sz="4" w:space="0" w:color="auto"/>
              <w:left w:val="single" w:sz="4" w:space="0" w:color="auto"/>
              <w:bottom w:val="single" w:sz="4" w:space="0" w:color="auto"/>
              <w:right w:val="single" w:sz="4" w:space="0" w:color="auto"/>
            </w:tcBorders>
            <w:shd w:val="clear" w:color="auto" w:fill="FFFFFF"/>
            <w:vAlign w:val="center"/>
          </w:tcPr>
          <w:p w14:paraId="0D4220CF" w14:textId="77777777" w:rsidR="0025012E" w:rsidRPr="0086063D" w:rsidRDefault="0025012E" w:rsidP="000605EF">
            <w:pPr>
              <w:rPr>
                <w:rFonts w:ascii="Arial" w:hAnsi="Arial" w:cs="Arial"/>
                <w:sz w:val="16"/>
                <w:szCs w:val="16"/>
                <w:lang w:val="es-BO"/>
              </w:rPr>
            </w:pPr>
            <w:r w:rsidRPr="00D30E22">
              <w:rPr>
                <w:rFonts w:ascii="Arial" w:hAnsi="Arial" w:cs="Arial"/>
                <w:sz w:val="16"/>
                <w:szCs w:val="16"/>
                <w:lang w:val="es-BO"/>
              </w:rPr>
              <w:t>Inspección de Juntas Soldadas por END Diámetro 3"</w:t>
            </w:r>
          </w:p>
        </w:tc>
        <w:tc>
          <w:tcPr>
            <w:tcW w:w="2449" w:type="dxa"/>
            <w:tcBorders>
              <w:top w:val="single" w:sz="4" w:space="0" w:color="auto"/>
              <w:left w:val="single" w:sz="4" w:space="0" w:color="auto"/>
              <w:bottom w:val="single" w:sz="4" w:space="0" w:color="auto"/>
              <w:right w:val="single" w:sz="4" w:space="0" w:color="auto"/>
            </w:tcBorders>
            <w:shd w:val="clear" w:color="auto" w:fill="FFFFFF"/>
            <w:vAlign w:val="center"/>
          </w:tcPr>
          <w:p w14:paraId="3CF15E12" w14:textId="77777777" w:rsidR="0025012E" w:rsidRPr="0086063D" w:rsidRDefault="0025012E" w:rsidP="000605EF">
            <w:pPr>
              <w:jc w:val="center"/>
              <w:rPr>
                <w:rFonts w:ascii="Arial" w:hAnsi="Arial" w:cs="Arial"/>
                <w:sz w:val="16"/>
                <w:szCs w:val="16"/>
                <w:lang w:val="es-BO"/>
              </w:rPr>
            </w:pPr>
            <w:r>
              <w:rPr>
                <w:rFonts w:ascii="Arial" w:hAnsi="Arial" w:cs="Arial"/>
                <w:sz w:val="16"/>
                <w:szCs w:val="16"/>
                <w:lang w:val="es-BO"/>
              </w:rPr>
              <w:t>Junta</w:t>
            </w:r>
          </w:p>
        </w:tc>
        <w:tc>
          <w:tcPr>
            <w:tcW w:w="2450" w:type="dxa"/>
            <w:tcBorders>
              <w:top w:val="single" w:sz="4" w:space="0" w:color="auto"/>
              <w:left w:val="single" w:sz="4" w:space="0" w:color="auto"/>
              <w:bottom w:val="single" w:sz="4" w:space="0" w:color="auto"/>
            </w:tcBorders>
            <w:shd w:val="clear" w:color="auto" w:fill="FFFFFF"/>
            <w:vAlign w:val="center"/>
          </w:tcPr>
          <w:p w14:paraId="12B2AD36" w14:textId="77777777" w:rsidR="0025012E" w:rsidRPr="0086063D" w:rsidRDefault="0025012E" w:rsidP="000605EF">
            <w:pPr>
              <w:jc w:val="center"/>
              <w:rPr>
                <w:rFonts w:ascii="Arial" w:hAnsi="Arial" w:cs="Arial"/>
                <w:sz w:val="16"/>
                <w:szCs w:val="16"/>
                <w:lang w:val="es-BO"/>
              </w:rPr>
            </w:pPr>
          </w:p>
        </w:tc>
      </w:tr>
      <w:tr w:rsidR="0025012E" w:rsidRPr="0086063D" w14:paraId="7C0838CC" w14:textId="77777777" w:rsidTr="000605E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438AD94" w14:textId="77777777" w:rsidR="0025012E" w:rsidRPr="0086063D" w:rsidDel="00F516DD" w:rsidRDefault="0025012E" w:rsidP="000605EF">
            <w:pPr>
              <w:jc w:val="center"/>
              <w:rPr>
                <w:rFonts w:ascii="Arial" w:hAnsi="Arial" w:cs="Arial"/>
                <w:sz w:val="16"/>
                <w:szCs w:val="16"/>
                <w:lang w:val="es-BO"/>
              </w:rPr>
            </w:pPr>
            <w:r>
              <w:rPr>
                <w:rFonts w:ascii="Arial" w:hAnsi="Arial" w:cs="Arial"/>
                <w:sz w:val="16"/>
                <w:szCs w:val="16"/>
                <w:lang w:val="es-BO"/>
              </w:rPr>
              <w:t>8</w:t>
            </w:r>
          </w:p>
        </w:tc>
        <w:tc>
          <w:tcPr>
            <w:tcW w:w="4334" w:type="dxa"/>
            <w:tcBorders>
              <w:top w:val="single" w:sz="4" w:space="0" w:color="auto"/>
              <w:left w:val="single" w:sz="4" w:space="0" w:color="auto"/>
              <w:bottom w:val="single" w:sz="12" w:space="0" w:color="auto"/>
              <w:right w:val="single" w:sz="4" w:space="0" w:color="auto"/>
            </w:tcBorders>
            <w:shd w:val="clear" w:color="auto" w:fill="FFFFFF"/>
            <w:vAlign w:val="center"/>
          </w:tcPr>
          <w:p w14:paraId="7D67E180" w14:textId="77777777" w:rsidR="0025012E" w:rsidRPr="00D30E22" w:rsidRDefault="0025012E" w:rsidP="000605EF">
            <w:pPr>
              <w:rPr>
                <w:rFonts w:ascii="Arial" w:hAnsi="Arial" w:cs="Arial"/>
                <w:sz w:val="16"/>
                <w:szCs w:val="16"/>
                <w:lang w:val="es-BO"/>
              </w:rPr>
            </w:pPr>
            <w:r w:rsidRPr="00D30E22">
              <w:rPr>
                <w:rFonts w:ascii="Arial" w:hAnsi="Arial" w:cs="Arial"/>
                <w:sz w:val="16"/>
                <w:szCs w:val="16"/>
                <w:lang w:val="es-BO"/>
              </w:rPr>
              <w:t>Instalación de Accesorios Roscados Diámetro  &lt;= 2"</w:t>
            </w:r>
          </w:p>
        </w:tc>
        <w:tc>
          <w:tcPr>
            <w:tcW w:w="2449" w:type="dxa"/>
            <w:tcBorders>
              <w:top w:val="single" w:sz="4" w:space="0" w:color="auto"/>
              <w:left w:val="single" w:sz="4" w:space="0" w:color="auto"/>
              <w:bottom w:val="single" w:sz="12" w:space="0" w:color="auto"/>
              <w:right w:val="single" w:sz="4" w:space="0" w:color="auto"/>
            </w:tcBorders>
            <w:shd w:val="clear" w:color="auto" w:fill="FFFFFF"/>
            <w:vAlign w:val="center"/>
          </w:tcPr>
          <w:p w14:paraId="1542EA6E" w14:textId="77777777" w:rsidR="0025012E" w:rsidRPr="0086063D" w:rsidRDefault="0025012E" w:rsidP="000605EF">
            <w:pPr>
              <w:jc w:val="center"/>
              <w:rPr>
                <w:rFonts w:ascii="Arial" w:hAnsi="Arial" w:cs="Arial"/>
                <w:sz w:val="16"/>
                <w:szCs w:val="16"/>
                <w:lang w:val="es-BO"/>
              </w:rPr>
            </w:pPr>
            <w:proofErr w:type="spellStart"/>
            <w:r>
              <w:rPr>
                <w:rFonts w:ascii="Arial" w:hAnsi="Arial" w:cs="Arial"/>
                <w:sz w:val="16"/>
                <w:szCs w:val="16"/>
                <w:lang w:val="es-BO"/>
              </w:rPr>
              <w:t>Pza</w:t>
            </w:r>
            <w:proofErr w:type="spellEnd"/>
          </w:p>
        </w:tc>
        <w:tc>
          <w:tcPr>
            <w:tcW w:w="2450" w:type="dxa"/>
            <w:tcBorders>
              <w:top w:val="single" w:sz="4" w:space="0" w:color="auto"/>
              <w:left w:val="single" w:sz="4" w:space="0" w:color="auto"/>
              <w:bottom w:val="single" w:sz="12" w:space="0" w:color="auto"/>
            </w:tcBorders>
            <w:shd w:val="clear" w:color="auto" w:fill="FFFFFF"/>
            <w:vAlign w:val="center"/>
          </w:tcPr>
          <w:p w14:paraId="43284C69" w14:textId="77777777" w:rsidR="0025012E" w:rsidRPr="0086063D" w:rsidRDefault="0025012E" w:rsidP="000605EF">
            <w:pPr>
              <w:jc w:val="center"/>
              <w:rPr>
                <w:rFonts w:ascii="Arial" w:hAnsi="Arial" w:cs="Arial"/>
                <w:sz w:val="16"/>
                <w:szCs w:val="16"/>
                <w:lang w:val="es-BO"/>
              </w:rPr>
            </w:pPr>
          </w:p>
        </w:tc>
      </w:tr>
      <w:tr w:rsidR="0025012E" w:rsidRPr="0086063D" w14:paraId="6A9563FD" w14:textId="77777777" w:rsidTr="000605E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277F673" w14:textId="77777777" w:rsidR="0025012E" w:rsidRPr="0086063D" w:rsidDel="00F516DD" w:rsidRDefault="0025012E" w:rsidP="000605EF">
            <w:pPr>
              <w:jc w:val="center"/>
              <w:rPr>
                <w:rFonts w:ascii="Arial" w:hAnsi="Arial" w:cs="Arial"/>
                <w:sz w:val="16"/>
                <w:szCs w:val="16"/>
                <w:lang w:val="es-BO"/>
              </w:rPr>
            </w:pPr>
            <w:r>
              <w:rPr>
                <w:rFonts w:ascii="Arial" w:hAnsi="Arial" w:cs="Arial"/>
                <w:sz w:val="16"/>
                <w:szCs w:val="16"/>
                <w:lang w:val="es-BO"/>
              </w:rPr>
              <w:t>9</w:t>
            </w:r>
          </w:p>
        </w:tc>
        <w:tc>
          <w:tcPr>
            <w:tcW w:w="4334" w:type="dxa"/>
            <w:tcBorders>
              <w:top w:val="single" w:sz="4" w:space="0" w:color="auto"/>
              <w:left w:val="single" w:sz="4" w:space="0" w:color="auto"/>
              <w:bottom w:val="single" w:sz="12" w:space="0" w:color="auto"/>
              <w:right w:val="single" w:sz="4" w:space="0" w:color="auto"/>
            </w:tcBorders>
            <w:shd w:val="clear" w:color="auto" w:fill="FFFFFF"/>
            <w:vAlign w:val="center"/>
          </w:tcPr>
          <w:p w14:paraId="2F367BDC" w14:textId="77777777" w:rsidR="0025012E" w:rsidRPr="00D30E22" w:rsidRDefault="0025012E" w:rsidP="000605EF">
            <w:pPr>
              <w:rPr>
                <w:rFonts w:ascii="Arial" w:hAnsi="Arial" w:cs="Arial"/>
                <w:sz w:val="16"/>
                <w:szCs w:val="16"/>
                <w:lang w:val="es-BO"/>
              </w:rPr>
            </w:pPr>
            <w:r w:rsidRPr="00D30E22">
              <w:rPr>
                <w:rFonts w:ascii="Arial" w:hAnsi="Arial" w:cs="Arial"/>
                <w:sz w:val="16"/>
                <w:szCs w:val="16"/>
                <w:lang w:val="es-BO"/>
              </w:rPr>
              <w:t>Instalación de Válvulas Roscadas Diámetro  &lt;= 2"</w:t>
            </w:r>
          </w:p>
        </w:tc>
        <w:tc>
          <w:tcPr>
            <w:tcW w:w="2449" w:type="dxa"/>
            <w:tcBorders>
              <w:top w:val="single" w:sz="4" w:space="0" w:color="auto"/>
              <w:left w:val="single" w:sz="4" w:space="0" w:color="auto"/>
              <w:bottom w:val="single" w:sz="12" w:space="0" w:color="auto"/>
              <w:right w:val="single" w:sz="4" w:space="0" w:color="auto"/>
            </w:tcBorders>
            <w:shd w:val="clear" w:color="auto" w:fill="FFFFFF"/>
            <w:vAlign w:val="center"/>
          </w:tcPr>
          <w:p w14:paraId="583A77D8" w14:textId="77777777" w:rsidR="0025012E" w:rsidRPr="0086063D" w:rsidRDefault="0025012E" w:rsidP="000605EF">
            <w:pPr>
              <w:jc w:val="center"/>
              <w:rPr>
                <w:rFonts w:ascii="Arial" w:hAnsi="Arial" w:cs="Arial"/>
                <w:sz w:val="16"/>
                <w:szCs w:val="16"/>
                <w:lang w:val="es-BO"/>
              </w:rPr>
            </w:pPr>
            <w:proofErr w:type="spellStart"/>
            <w:r>
              <w:rPr>
                <w:rFonts w:ascii="Arial" w:hAnsi="Arial" w:cs="Arial"/>
                <w:sz w:val="16"/>
                <w:szCs w:val="16"/>
                <w:lang w:val="es-BO"/>
              </w:rPr>
              <w:t>Pza</w:t>
            </w:r>
            <w:proofErr w:type="spellEnd"/>
          </w:p>
        </w:tc>
        <w:tc>
          <w:tcPr>
            <w:tcW w:w="2450" w:type="dxa"/>
            <w:tcBorders>
              <w:top w:val="single" w:sz="4" w:space="0" w:color="auto"/>
              <w:left w:val="single" w:sz="4" w:space="0" w:color="auto"/>
              <w:bottom w:val="single" w:sz="12" w:space="0" w:color="auto"/>
            </w:tcBorders>
            <w:shd w:val="clear" w:color="auto" w:fill="FFFFFF"/>
            <w:vAlign w:val="center"/>
          </w:tcPr>
          <w:p w14:paraId="561479E7" w14:textId="77777777" w:rsidR="0025012E" w:rsidRPr="0086063D" w:rsidRDefault="0025012E" w:rsidP="000605EF">
            <w:pPr>
              <w:jc w:val="center"/>
              <w:rPr>
                <w:rFonts w:ascii="Arial" w:hAnsi="Arial" w:cs="Arial"/>
                <w:sz w:val="16"/>
                <w:szCs w:val="16"/>
                <w:lang w:val="es-BO"/>
              </w:rPr>
            </w:pPr>
          </w:p>
        </w:tc>
      </w:tr>
      <w:tr w:rsidR="0025012E" w:rsidRPr="0086063D" w14:paraId="5ED76FB8" w14:textId="77777777" w:rsidTr="000605E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029CF49" w14:textId="77777777" w:rsidR="0025012E" w:rsidRPr="0086063D" w:rsidDel="00F516DD" w:rsidRDefault="0025012E" w:rsidP="000605EF">
            <w:pPr>
              <w:jc w:val="center"/>
              <w:rPr>
                <w:rFonts w:ascii="Arial" w:hAnsi="Arial" w:cs="Arial"/>
                <w:sz w:val="16"/>
                <w:szCs w:val="16"/>
                <w:lang w:val="es-BO"/>
              </w:rPr>
            </w:pPr>
            <w:r>
              <w:rPr>
                <w:rFonts w:ascii="Arial" w:hAnsi="Arial" w:cs="Arial"/>
                <w:sz w:val="16"/>
                <w:szCs w:val="16"/>
                <w:lang w:val="es-BO"/>
              </w:rPr>
              <w:t>10</w:t>
            </w:r>
          </w:p>
        </w:tc>
        <w:tc>
          <w:tcPr>
            <w:tcW w:w="4334" w:type="dxa"/>
            <w:tcBorders>
              <w:top w:val="single" w:sz="4" w:space="0" w:color="auto"/>
              <w:left w:val="single" w:sz="4" w:space="0" w:color="auto"/>
              <w:bottom w:val="single" w:sz="12" w:space="0" w:color="auto"/>
              <w:right w:val="single" w:sz="4" w:space="0" w:color="auto"/>
            </w:tcBorders>
            <w:shd w:val="clear" w:color="auto" w:fill="FFFFFF"/>
            <w:vAlign w:val="center"/>
          </w:tcPr>
          <w:p w14:paraId="5F01C5FC" w14:textId="77777777" w:rsidR="0025012E" w:rsidRPr="00D30E22" w:rsidRDefault="0025012E" w:rsidP="000605EF">
            <w:pPr>
              <w:rPr>
                <w:rFonts w:ascii="Arial" w:hAnsi="Arial" w:cs="Arial"/>
                <w:sz w:val="16"/>
                <w:szCs w:val="16"/>
                <w:lang w:val="es-BO"/>
              </w:rPr>
            </w:pPr>
            <w:r w:rsidRPr="00D30E22">
              <w:rPr>
                <w:rFonts w:ascii="Arial" w:hAnsi="Arial" w:cs="Arial"/>
                <w:sz w:val="16"/>
                <w:szCs w:val="16"/>
                <w:lang w:val="es-BO"/>
              </w:rPr>
              <w:t>Instalación de Válvulas Bridadas Diámetro 3"</w:t>
            </w:r>
          </w:p>
        </w:tc>
        <w:tc>
          <w:tcPr>
            <w:tcW w:w="2449" w:type="dxa"/>
            <w:tcBorders>
              <w:top w:val="single" w:sz="4" w:space="0" w:color="auto"/>
              <w:left w:val="single" w:sz="4" w:space="0" w:color="auto"/>
              <w:bottom w:val="single" w:sz="12" w:space="0" w:color="auto"/>
              <w:right w:val="single" w:sz="4" w:space="0" w:color="auto"/>
            </w:tcBorders>
            <w:shd w:val="clear" w:color="auto" w:fill="FFFFFF"/>
            <w:vAlign w:val="center"/>
          </w:tcPr>
          <w:p w14:paraId="621543AA" w14:textId="77777777" w:rsidR="0025012E" w:rsidRPr="0086063D" w:rsidRDefault="0025012E" w:rsidP="000605EF">
            <w:pPr>
              <w:jc w:val="center"/>
              <w:rPr>
                <w:rFonts w:ascii="Arial" w:hAnsi="Arial" w:cs="Arial"/>
                <w:sz w:val="16"/>
                <w:szCs w:val="16"/>
                <w:lang w:val="es-BO"/>
              </w:rPr>
            </w:pPr>
            <w:proofErr w:type="spellStart"/>
            <w:r>
              <w:rPr>
                <w:rFonts w:ascii="Arial" w:hAnsi="Arial" w:cs="Arial"/>
                <w:sz w:val="16"/>
                <w:szCs w:val="16"/>
                <w:lang w:val="es-BO"/>
              </w:rPr>
              <w:t>Pza</w:t>
            </w:r>
            <w:proofErr w:type="spellEnd"/>
          </w:p>
        </w:tc>
        <w:tc>
          <w:tcPr>
            <w:tcW w:w="2450" w:type="dxa"/>
            <w:tcBorders>
              <w:top w:val="single" w:sz="4" w:space="0" w:color="auto"/>
              <w:left w:val="single" w:sz="4" w:space="0" w:color="auto"/>
              <w:bottom w:val="single" w:sz="12" w:space="0" w:color="auto"/>
            </w:tcBorders>
            <w:shd w:val="clear" w:color="auto" w:fill="FFFFFF"/>
            <w:vAlign w:val="center"/>
          </w:tcPr>
          <w:p w14:paraId="64D1C74B" w14:textId="77777777" w:rsidR="0025012E" w:rsidRPr="0086063D" w:rsidRDefault="0025012E" w:rsidP="000605EF">
            <w:pPr>
              <w:jc w:val="center"/>
              <w:rPr>
                <w:rFonts w:ascii="Arial" w:hAnsi="Arial" w:cs="Arial"/>
                <w:sz w:val="16"/>
                <w:szCs w:val="16"/>
                <w:lang w:val="es-BO"/>
              </w:rPr>
            </w:pPr>
          </w:p>
        </w:tc>
      </w:tr>
      <w:tr w:rsidR="0025012E" w:rsidRPr="0086063D" w14:paraId="10717C59" w14:textId="77777777" w:rsidTr="000605E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9E5E021" w14:textId="77777777" w:rsidR="0025012E" w:rsidRPr="0086063D" w:rsidDel="00F516DD" w:rsidRDefault="0025012E" w:rsidP="000605EF">
            <w:pPr>
              <w:jc w:val="center"/>
              <w:rPr>
                <w:rFonts w:ascii="Arial" w:hAnsi="Arial" w:cs="Arial"/>
                <w:sz w:val="16"/>
                <w:szCs w:val="16"/>
                <w:lang w:val="es-BO"/>
              </w:rPr>
            </w:pPr>
          </w:p>
        </w:tc>
        <w:tc>
          <w:tcPr>
            <w:tcW w:w="4334" w:type="dxa"/>
            <w:tcBorders>
              <w:top w:val="single" w:sz="4" w:space="0" w:color="auto"/>
              <w:left w:val="single" w:sz="4" w:space="0" w:color="auto"/>
              <w:bottom w:val="single" w:sz="12" w:space="0" w:color="auto"/>
              <w:right w:val="single" w:sz="4" w:space="0" w:color="auto"/>
            </w:tcBorders>
            <w:shd w:val="clear" w:color="auto" w:fill="FFFFFF"/>
            <w:vAlign w:val="center"/>
          </w:tcPr>
          <w:p w14:paraId="52D4163F" w14:textId="77777777" w:rsidR="0025012E" w:rsidRPr="00D30E22" w:rsidRDefault="0025012E" w:rsidP="000605EF">
            <w:pPr>
              <w:jc w:val="center"/>
              <w:rPr>
                <w:rFonts w:ascii="Arial" w:hAnsi="Arial" w:cs="Arial"/>
                <w:sz w:val="16"/>
                <w:szCs w:val="16"/>
                <w:lang w:val="es-BO"/>
              </w:rPr>
            </w:pPr>
            <w:r w:rsidRPr="00D30E22">
              <w:rPr>
                <w:rFonts w:ascii="Arial" w:hAnsi="Arial" w:cs="Arial"/>
                <w:sz w:val="16"/>
                <w:szCs w:val="16"/>
                <w:lang w:val="es-BO"/>
              </w:rPr>
              <w:t>CONSTRUCCIÓN – OBRAS ELÉCTRICAS</w:t>
            </w:r>
          </w:p>
        </w:tc>
        <w:tc>
          <w:tcPr>
            <w:tcW w:w="2449" w:type="dxa"/>
            <w:tcBorders>
              <w:top w:val="single" w:sz="4" w:space="0" w:color="auto"/>
              <w:left w:val="single" w:sz="4" w:space="0" w:color="auto"/>
              <w:bottom w:val="single" w:sz="12" w:space="0" w:color="auto"/>
              <w:right w:val="single" w:sz="4" w:space="0" w:color="auto"/>
            </w:tcBorders>
            <w:shd w:val="clear" w:color="auto" w:fill="FFFFFF"/>
            <w:vAlign w:val="center"/>
          </w:tcPr>
          <w:p w14:paraId="2D665AEF" w14:textId="77777777" w:rsidR="0025012E" w:rsidRPr="0086063D" w:rsidRDefault="0025012E" w:rsidP="000605E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ABB59D1" w14:textId="77777777" w:rsidR="0025012E" w:rsidRPr="0086063D" w:rsidRDefault="0025012E" w:rsidP="000605EF">
            <w:pPr>
              <w:jc w:val="center"/>
              <w:rPr>
                <w:rFonts w:ascii="Arial" w:hAnsi="Arial" w:cs="Arial"/>
                <w:sz w:val="16"/>
                <w:szCs w:val="16"/>
                <w:lang w:val="es-BO"/>
              </w:rPr>
            </w:pPr>
          </w:p>
        </w:tc>
      </w:tr>
      <w:tr w:rsidR="0025012E" w:rsidRPr="0086063D" w14:paraId="673382C2" w14:textId="77777777" w:rsidTr="000605E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BC1881" w14:textId="77777777" w:rsidR="0025012E" w:rsidRPr="0086063D" w:rsidDel="00F516DD" w:rsidRDefault="0025012E" w:rsidP="000605EF">
            <w:pPr>
              <w:jc w:val="center"/>
              <w:rPr>
                <w:rFonts w:ascii="Arial" w:hAnsi="Arial" w:cs="Arial"/>
                <w:sz w:val="16"/>
                <w:szCs w:val="16"/>
                <w:lang w:val="es-BO"/>
              </w:rPr>
            </w:pPr>
            <w:r>
              <w:rPr>
                <w:rFonts w:ascii="Arial" w:hAnsi="Arial" w:cs="Arial"/>
                <w:sz w:val="16"/>
                <w:szCs w:val="16"/>
                <w:lang w:val="es-BO"/>
              </w:rPr>
              <w:lastRenderedPageBreak/>
              <w:t>1</w:t>
            </w:r>
          </w:p>
        </w:tc>
        <w:tc>
          <w:tcPr>
            <w:tcW w:w="4334" w:type="dxa"/>
            <w:tcBorders>
              <w:top w:val="single" w:sz="4" w:space="0" w:color="auto"/>
              <w:left w:val="single" w:sz="4" w:space="0" w:color="auto"/>
              <w:bottom w:val="single" w:sz="12" w:space="0" w:color="auto"/>
              <w:right w:val="single" w:sz="4" w:space="0" w:color="auto"/>
            </w:tcBorders>
            <w:shd w:val="clear" w:color="auto" w:fill="FFFFFF"/>
            <w:vAlign w:val="center"/>
          </w:tcPr>
          <w:p w14:paraId="0704F338" w14:textId="77777777" w:rsidR="0025012E" w:rsidRPr="00D30E22" w:rsidRDefault="0025012E" w:rsidP="000605EF">
            <w:pPr>
              <w:rPr>
                <w:rFonts w:ascii="Arial" w:hAnsi="Arial" w:cs="Arial"/>
                <w:sz w:val="16"/>
                <w:szCs w:val="16"/>
                <w:lang w:val="es-BO"/>
              </w:rPr>
            </w:pPr>
            <w:r w:rsidRPr="008C492E">
              <w:rPr>
                <w:rFonts w:ascii="Arial" w:hAnsi="Arial" w:cs="Arial"/>
                <w:sz w:val="16"/>
                <w:szCs w:val="16"/>
                <w:lang w:val="es-BO"/>
              </w:rPr>
              <w:t>Tendido de Cableado y</w:t>
            </w:r>
            <w:r w:rsidRPr="00D30E22">
              <w:rPr>
                <w:rFonts w:ascii="Arial" w:hAnsi="Arial" w:cs="Arial"/>
                <w:sz w:val="16"/>
                <w:szCs w:val="16"/>
                <w:lang w:val="es-BO"/>
              </w:rPr>
              <w:t xml:space="preserve"> </w:t>
            </w:r>
            <w:proofErr w:type="spellStart"/>
            <w:r w:rsidRPr="00D30E22">
              <w:rPr>
                <w:rFonts w:ascii="Arial" w:hAnsi="Arial" w:cs="Arial"/>
                <w:sz w:val="16"/>
                <w:szCs w:val="16"/>
                <w:lang w:val="es-BO"/>
              </w:rPr>
              <w:t>Conduit</w:t>
            </w:r>
            <w:proofErr w:type="spellEnd"/>
            <w:r w:rsidRPr="00D30E22">
              <w:rPr>
                <w:rFonts w:ascii="Arial" w:hAnsi="Arial" w:cs="Arial"/>
                <w:sz w:val="16"/>
                <w:szCs w:val="16"/>
                <w:lang w:val="es-BO"/>
              </w:rPr>
              <w:t xml:space="preserve"> </w:t>
            </w:r>
          </w:p>
        </w:tc>
        <w:tc>
          <w:tcPr>
            <w:tcW w:w="2449" w:type="dxa"/>
            <w:tcBorders>
              <w:top w:val="single" w:sz="4" w:space="0" w:color="auto"/>
              <w:left w:val="single" w:sz="4" w:space="0" w:color="auto"/>
              <w:bottom w:val="single" w:sz="12" w:space="0" w:color="auto"/>
              <w:right w:val="single" w:sz="4" w:space="0" w:color="auto"/>
            </w:tcBorders>
            <w:shd w:val="clear" w:color="auto" w:fill="FFFFFF"/>
            <w:vAlign w:val="center"/>
          </w:tcPr>
          <w:p w14:paraId="63F3639D" w14:textId="77777777" w:rsidR="0025012E" w:rsidRPr="0086063D" w:rsidRDefault="0025012E" w:rsidP="000605EF">
            <w:pPr>
              <w:jc w:val="center"/>
              <w:rPr>
                <w:rFonts w:ascii="Arial" w:hAnsi="Arial" w:cs="Arial"/>
                <w:sz w:val="16"/>
                <w:szCs w:val="16"/>
                <w:lang w:val="es-BO"/>
              </w:rPr>
            </w:pPr>
            <w:r>
              <w:rPr>
                <w:rFonts w:ascii="Arial" w:hAnsi="Arial" w:cs="Arial"/>
                <w:sz w:val="16"/>
                <w:szCs w:val="16"/>
                <w:lang w:val="es-BO"/>
              </w:rPr>
              <w:t>Ml</w:t>
            </w:r>
          </w:p>
        </w:tc>
        <w:tc>
          <w:tcPr>
            <w:tcW w:w="2450" w:type="dxa"/>
            <w:tcBorders>
              <w:top w:val="single" w:sz="4" w:space="0" w:color="auto"/>
              <w:left w:val="single" w:sz="4" w:space="0" w:color="auto"/>
              <w:bottom w:val="single" w:sz="12" w:space="0" w:color="auto"/>
            </w:tcBorders>
            <w:shd w:val="clear" w:color="auto" w:fill="FFFFFF"/>
            <w:vAlign w:val="center"/>
          </w:tcPr>
          <w:p w14:paraId="0B4167B0" w14:textId="77777777" w:rsidR="0025012E" w:rsidRPr="0086063D" w:rsidRDefault="0025012E" w:rsidP="000605EF">
            <w:pPr>
              <w:jc w:val="center"/>
              <w:rPr>
                <w:rFonts w:ascii="Arial" w:hAnsi="Arial" w:cs="Arial"/>
                <w:sz w:val="16"/>
                <w:szCs w:val="16"/>
                <w:lang w:val="es-BO"/>
              </w:rPr>
            </w:pPr>
          </w:p>
        </w:tc>
      </w:tr>
      <w:tr w:rsidR="0025012E" w:rsidRPr="0086063D" w14:paraId="7614FDC8" w14:textId="77777777" w:rsidTr="000605E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2C32AE" w14:textId="77777777" w:rsidR="0025012E" w:rsidRPr="0086063D" w:rsidDel="00F516DD" w:rsidRDefault="0025012E" w:rsidP="000605EF">
            <w:pPr>
              <w:jc w:val="center"/>
              <w:rPr>
                <w:rFonts w:ascii="Arial" w:hAnsi="Arial" w:cs="Arial"/>
                <w:sz w:val="16"/>
                <w:szCs w:val="16"/>
                <w:lang w:val="es-BO"/>
              </w:rPr>
            </w:pPr>
            <w:r>
              <w:rPr>
                <w:rFonts w:ascii="Arial" w:hAnsi="Arial" w:cs="Arial"/>
                <w:sz w:val="16"/>
                <w:szCs w:val="16"/>
                <w:lang w:val="es-BO"/>
              </w:rPr>
              <w:t>2</w:t>
            </w:r>
          </w:p>
        </w:tc>
        <w:tc>
          <w:tcPr>
            <w:tcW w:w="4334" w:type="dxa"/>
            <w:tcBorders>
              <w:top w:val="single" w:sz="4" w:space="0" w:color="auto"/>
              <w:left w:val="single" w:sz="4" w:space="0" w:color="auto"/>
              <w:bottom w:val="single" w:sz="12" w:space="0" w:color="auto"/>
              <w:right w:val="single" w:sz="4" w:space="0" w:color="auto"/>
            </w:tcBorders>
            <w:shd w:val="clear" w:color="auto" w:fill="FFFFFF"/>
            <w:vAlign w:val="center"/>
          </w:tcPr>
          <w:p w14:paraId="40A10DC2" w14:textId="77777777" w:rsidR="0025012E" w:rsidRPr="00D30E22" w:rsidRDefault="0025012E" w:rsidP="000605EF">
            <w:pPr>
              <w:rPr>
                <w:rFonts w:ascii="Arial" w:hAnsi="Arial" w:cs="Arial"/>
                <w:sz w:val="16"/>
                <w:szCs w:val="16"/>
                <w:lang w:val="es-BO"/>
              </w:rPr>
            </w:pPr>
            <w:r w:rsidRPr="00D30E22">
              <w:rPr>
                <w:rFonts w:ascii="Arial" w:hAnsi="Arial" w:cs="Arial"/>
                <w:sz w:val="16"/>
                <w:szCs w:val="16"/>
                <w:lang w:val="es-BO"/>
              </w:rPr>
              <w:t>Cuadrilla Montaje de Tableros, Instrumentos y Equipos Eléctricos (transformador, pararrayos, variadores, luminarias, sistemas de detección de puesta a tierra)</w:t>
            </w:r>
          </w:p>
        </w:tc>
        <w:tc>
          <w:tcPr>
            <w:tcW w:w="2449" w:type="dxa"/>
            <w:tcBorders>
              <w:top w:val="single" w:sz="4" w:space="0" w:color="auto"/>
              <w:left w:val="single" w:sz="4" w:space="0" w:color="auto"/>
              <w:bottom w:val="single" w:sz="12" w:space="0" w:color="auto"/>
              <w:right w:val="single" w:sz="4" w:space="0" w:color="auto"/>
            </w:tcBorders>
            <w:shd w:val="clear" w:color="auto" w:fill="FFFFFF"/>
            <w:vAlign w:val="center"/>
          </w:tcPr>
          <w:p w14:paraId="7D99AF6D" w14:textId="77777777" w:rsidR="0025012E" w:rsidRPr="0086063D" w:rsidRDefault="0025012E" w:rsidP="000605EF">
            <w:pPr>
              <w:jc w:val="center"/>
              <w:rPr>
                <w:rFonts w:ascii="Arial" w:hAnsi="Arial" w:cs="Arial"/>
                <w:sz w:val="16"/>
                <w:szCs w:val="16"/>
                <w:lang w:val="es-BO"/>
              </w:rPr>
            </w:pPr>
            <w:proofErr w:type="spellStart"/>
            <w:r>
              <w:rPr>
                <w:rFonts w:ascii="Arial" w:hAnsi="Arial" w:cs="Arial"/>
                <w:sz w:val="16"/>
                <w:szCs w:val="16"/>
                <w:lang w:val="es-BO"/>
              </w:rPr>
              <w:t>Dia</w:t>
            </w:r>
            <w:proofErr w:type="spellEnd"/>
          </w:p>
        </w:tc>
        <w:tc>
          <w:tcPr>
            <w:tcW w:w="2450" w:type="dxa"/>
            <w:tcBorders>
              <w:top w:val="single" w:sz="4" w:space="0" w:color="auto"/>
              <w:left w:val="single" w:sz="4" w:space="0" w:color="auto"/>
              <w:bottom w:val="single" w:sz="12" w:space="0" w:color="auto"/>
            </w:tcBorders>
            <w:shd w:val="clear" w:color="auto" w:fill="FFFFFF"/>
            <w:vAlign w:val="center"/>
          </w:tcPr>
          <w:p w14:paraId="0BEBF4A4" w14:textId="77777777" w:rsidR="0025012E" w:rsidRPr="0086063D" w:rsidRDefault="0025012E" w:rsidP="000605EF">
            <w:pPr>
              <w:jc w:val="center"/>
              <w:rPr>
                <w:rFonts w:ascii="Arial" w:hAnsi="Arial" w:cs="Arial"/>
                <w:sz w:val="16"/>
                <w:szCs w:val="16"/>
                <w:lang w:val="es-BO"/>
              </w:rPr>
            </w:pPr>
          </w:p>
        </w:tc>
      </w:tr>
      <w:tr w:rsidR="0025012E" w:rsidRPr="0086063D" w14:paraId="10B92F94" w14:textId="77777777" w:rsidTr="000605E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E58E96E" w14:textId="77777777" w:rsidR="0025012E" w:rsidRPr="0086063D" w:rsidDel="00F516DD" w:rsidRDefault="0025012E" w:rsidP="000605EF">
            <w:pPr>
              <w:jc w:val="center"/>
              <w:rPr>
                <w:rFonts w:ascii="Arial" w:hAnsi="Arial" w:cs="Arial"/>
                <w:sz w:val="16"/>
                <w:szCs w:val="16"/>
                <w:lang w:val="es-BO"/>
              </w:rPr>
            </w:pPr>
            <w:r>
              <w:rPr>
                <w:rFonts w:ascii="Arial" w:hAnsi="Arial" w:cs="Arial"/>
                <w:sz w:val="16"/>
                <w:szCs w:val="16"/>
                <w:lang w:val="es-BO"/>
              </w:rPr>
              <w:t>3</w:t>
            </w:r>
          </w:p>
        </w:tc>
        <w:tc>
          <w:tcPr>
            <w:tcW w:w="4334" w:type="dxa"/>
            <w:tcBorders>
              <w:top w:val="single" w:sz="4" w:space="0" w:color="auto"/>
              <w:left w:val="single" w:sz="4" w:space="0" w:color="auto"/>
              <w:bottom w:val="single" w:sz="12" w:space="0" w:color="auto"/>
              <w:right w:val="single" w:sz="4" w:space="0" w:color="auto"/>
            </w:tcBorders>
            <w:shd w:val="clear" w:color="auto" w:fill="FFFFFF"/>
            <w:vAlign w:val="center"/>
          </w:tcPr>
          <w:p w14:paraId="53FFD988" w14:textId="77777777" w:rsidR="0025012E" w:rsidRPr="00D30E22" w:rsidRDefault="0025012E" w:rsidP="000605EF">
            <w:pPr>
              <w:rPr>
                <w:rFonts w:ascii="Arial" w:hAnsi="Arial" w:cs="Arial"/>
                <w:sz w:val="16"/>
                <w:szCs w:val="16"/>
                <w:lang w:val="es-BO"/>
              </w:rPr>
            </w:pPr>
            <w:r w:rsidRPr="00D30E22">
              <w:rPr>
                <w:rFonts w:ascii="Arial" w:hAnsi="Arial" w:cs="Arial"/>
                <w:sz w:val="16"/>
                <w:szCs w:val="16"/>
                <w:lang w:val="es-BO"/>
              </w:rPr>
              <w:t>Cuadrilla Montaje de Sistemas de Puesta a Tierra</w:t>
            </w:r>
          </w:p>
        </w:tc>
        <w:tc>
          <w:tcPr>
            <w:tcW w:w="2449" w:type="dxa"/>
            <w:tcBorders>
              <w:top w:val="single" w:sz="4" w:space="0" w:color="auto"/>
              <w:left w:val="single" w:sz="4" w:space="0" w:color="auto"/>
              <w:bottom w:val="single" w:sz="12" w:space="0" w:color="auto"/>
              <w:right w:val="single" w:sz="4" w:space="0" w:color="auto"/>
            </w:tcBorders>
            <w:shd w:val="clear" w:color="auto" w:fill="FFFFFF"/>
            <w:vAlign w:val="center"/>
          </w:tcPr>
          <w:p w14:paraId="19491591" w14:textId="77777777" w:rsidR="0025012E" w:rsidRPr="0086063D" w:rsidRDefault="0025012E" w:rsidP="000605EF">
            <w:pPr>
              <w:jc w:val="center"/>
              <w:rPr>
                <w:rFonts w:ascii="Arial" w:hAnsi="Arial" w:cs="Arial"/>
                <w:sz w:val="16"/>
                <w:szCs w:val="16"/>
                <w:lang w:val="es-BO"/>
              </w:rPr>
            </w:pPr>
            <w:proofErr w:type="spellStart"/>
            <w:r>
              <w:rPr>
                <w:rFonts w:ascii="Arial" w:hAnsi="Arial" w:cs="Arial"/>
                <w:sz w:val="16"/>
                <w:szCs w:val="16"/>
                <w:lang w:val="es-BO"/>
              </w:rPr>
              <w:t>Dia</w:t>
            </w:r>
            <w:proofErr w:type="spellEnd"/>
          </w:p>
        </w:tc>
        <w:tc>
          <w:tcPr>
            <w:tcW w:w="2450" w:type="dxa"/>
            <w:tcBorders>
              <w:top w:val="single" w:sz="4" w:space="0" w:color="auto"/>
              <w:left w:val="single" w:sz="4" w:space="0" w:color="auto"/>
              <w:bottom w:val="single" w:sz="12" w:space="0" w:color="auto"/>
            </w:tcBorders>
            <w:shd w:val="clear" w:color="auto" w:fill="FFFFFF"/>
            <w:vAlign w:val="center"/>
          </w:tcPr>
          <w:p w14:paraId="23CD2961" w14:textId="77777777" w:rsidR="0025012E" w:rsidRPr="0086063D" w:rsidRDefault="0025012E" w:rsidP="000605EF">
            <w:pPr>
              <w:jc w:val="center"/>
              <w:rPr>
                <w:rFonts w:ascii="Arial" w:hAnsi="Arial" w:cs="Arial"/>
                <w:sz w:val="16"/>
                <w:szCs w:val="16"/>
                <w:lang w:val="es-BO"/>
              </w:rPr>
            </w:pPr>
          </w:p>
        </w:tc>
      </w:tr>
      <w:tr w:rsidR="0025012E" w:rsidRPr="0086063D" w14:paraId="00CAE91E" w14:textId="77777777" w:rsidTr="000605E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B63033B" w14:textId="77777777" w:rsidR="0025012E" w:rsidRPr="0086063D" w:rsidDel="00F516DD" w:rsidRDefault="0025012E" w:rsidP="000605EF">
            <w:pPr>
              <w:jc w:val="center"/>
              <w:rPr>
                <w:rFonts w:ascii="Arial" w:hAnsi="Arial" w:cs="Arial"/>
                <w:sz w:val="16"/>
                <w:szCs w:val="16"/>
                <w:lang w:val="es-BO"/>
              </w:rPr>
            </w:pPr>
          </w:p>
        </w:tc>
        <w:tc>
          <w:tcPr>
            <w:tcW w:w="4334" w:type="dxa"/>
            <w:tcBorders>
              <w:top w:val="single" w:sz="4" w:space="0" w:color="auto"/>
              <w:left w:val="single" w:sz="4" w:space="0" w:color="auto"/>
              <w:bottom w:val="single" w:sz="12" w:space="0" w:color="auto"/>
              <w:right w:val="single" w:sz="4" w:space="0" w:color="auto"/>
            </w:tcBorders>
            <w:shd w:val="clear" w:color="auto" w:fill="FFFFFF"/>
            <w:vAlign w:val="center"/>
          </w:tcPr>
          <w:p w14:paraId="107FA655" w14:textId="77777777" w:rsidR="0025012E" w:rsidRPr="00D30E22" w:rsidRDefault="0025012E" w:rsidP="000605EF">
            <w:pPr>
              <w:jc w:val="center"/>
              <w:rPr>
                <w:rFonts w:ascii="Arial" w:hAnsi="Arial" w:cs="Arial"/>
                <w:sz w:val="16"/>
                <w:szCs w:val="16"/>
                <w:lang w:val="es-BO"/>
              </w:rPr>
            </w:pPr>
            <w:r w:rsidRPr="00D30E22">
              <w:rPr>
                <w:rFonts w:ascii="Arial" w:hAnsi="Arial" w:cs="Arial"/>
                <w:sz w:val="16"/>
                <w:szCs w:val="16"/>
                <w:lang w:val="es-BO"/>
              </w:rPr>
              <w:t>CONSTRUCCIÓN – OBRAS INSTRUMENTACIÓN</w:t>
            </w:r>
          </w:p>
        </w:tc>
        <w:tc>
          <w:tcPr>
            <w:tcW w:w="2449" w:type="dxa"/>
            <w:tcBorders>
              <w:top w:val="single" w:sz="4" w:space="0" w:color="auto"/>
              <w:left w:val="single" w:sz="4" w:space="0" w:color="auto"/>
              <w:bottom w:val="single" w:sz="12" w:space="0" w:color="auto"/>
              <w:right w:val="single" w:sz="4" w:space="0" w:color="auto"/>
            </w:tcBorders>
            <w:shd w:val="clear" w:color="auto" w:fill="FFFFFF"/>
            <w:vAlign w:val="center"/>
          </w:tcPr>
          <w:p w14:paraId="0C1CD1B1" w14:textId="77777777" w:rsidR="0025012E" w:rsidRPr="0086063D" w:rsidRDefault="0025012E" w:rsidP="000605E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A5195D" w14:textId="77777777" w:rsidR="0025012E" w:rsidRPr="0086063D" w:rsidRDefault="0025012E" w:rsidP="000605EF">
            <w:pPr>
              <w:jc w:val="center"/>
              <w:rPr>
                <w:rFonts w:ascii="Arial" w:hAnsi="Arial" w:cs="Arial"/>
                <w:sz w:val="16"/>
                <w:szCs w:val="16"/>
                <w:lang w:val="es-BO"/>
              </w:rPr>
            </w:pPr>
          </w:p>
        </w:tc>
      </w:tr>
      <w:tr w:rsidR="0025012E" w:rsidRPr="0086063D" w14:paraId="35AB2397" w14:textId="77777777" w:rsidTr="000605E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5DDFB2" w14:textId="77777777" w:rsidR="0025012E" w:rsidRPr="0086063D" w:rsidDel="00F516DD" w:rsidRDefault="0025012E" w:rsidP="000605EF">
            <w:pPr>
              <w:jc w:val="center"/>
              <w:rPr>
                <w:rFonts w:ascii="Arial" w:hAnsi="Arial" w:cs="Arial"/>
                <w:sz w:val="16"/>
                <w:szCs w:val="16"/>
                <w:lang w:val="es-BO"/>
              </w:rPr>
            </w:pPr>
            <w:r>
              <w:rPr>
                <w:rFonts w:ascii="Arial" w:hAnsi="Arial" w:cs="Arial"/>
                <w:sz w:val="16"/>
                <w:szCs w:val="16"/>
                <w:lang w:val="es-BO"/>
              </w:rPr>
              <w:t>1</w:t>
            </w:r>
          </w:p>
        </w:tc>
        <w:tc>
          <w:tcPr>
            <w:tcW w:w="4334" w:type="dxa"/>
            <w:tcBorders>
              <w:top w:val="single" w:sz="4" w:space="0" w:color="auto"/>
              <w:left w:val="single" w:sz="4" w:space="0" w:color="auto"/>
              <w:bottom w:val="single" w:sz="12" w:space="0" w:color="auto"/>
              <w:right w:val="single" w:sz="4" w:space="0" w:color="auto"/>
            </w:tcBorders>
            <w:shd w:val="clear" w:color="auto" w:fill="FFFFFF"/>
            <w:vAlign w:val="center"/>
          </w:tcPr>
          <w:p w14:paraId="435B6131" w14:textId="77777777" w:rsidR="0025012E" w:rsidRPr="00D30E22" w:rsidRDefault="0025012E" w:rsidP="000605EF">
            <w:pPr>
              <w:rPr>
                <w:rFonts w:ascii="Arial" w:hAnsi="Arial" w:cs="Arial"/>
                <w:sz w:val="16"/>
                <w:szCs w:val="16"/>
                <w:lang w:val="es-BO"/>
              </w:rPr>
            </w:pPr>
            <w:r w:rsidRPr="00D30E22">
              <w:rPr>
                <w:rFonts w:ascii="Arial" w:hAnsi="Arial" w:cs="Arial"/>
                <w:sz w:val="16"/>
                <w:szCs w:val="16"/>
                <w:lang w:val="es-BO"/>
              </w:rPr>
              <w:t xml:space="preserve">Cuadrilla Montaje de Tableros e Instrumentos </w:t>
            </w:r>
            <w:r w:rsidRPr="008C492E">
              <w:rPr>
                <w:rFonts w:ascii="Arial" w:hAnsi="Arial" w:cs="Arial"/>
                <w:sz w:val="16"/>
                <w:szCs w:val="16"/>
                <w:lang w:val="es-BO"/>
              </w:rPr>
              <w:t>(Manómetros, Balizas, Botoneras</w:t>
            </w:r>
            <w:r w:rsidRPr="00D30E22">
              <w:rPr>
                <w:rFonts w:ascii="Arial" w:hAnsi="Arial" w:cs="Arial"/>
                <w:sz w:val="16"/>
                <w:szCs w:val="16"/>
                <w:lang w:val="es-BO"/>
              </w:rPr>
              <w:t>, Válvulas de Alivio)</w:t>
            </w:r>
          </w:p>
        </w:tc>
        <w:tc>
          <w:tcPr>
            <w:tcW w:w="2449" w:type="dxa"/>
            <w:tcBorders>
              <w:top w:val="single" w:sz="4" w:space="0" w:color="auto"/>
              <w:left w:val="single" w:sz="4" w:space="0" w:color="auto"/>
              <w:bottom w:val="single" w:sz="12" w:space="0" w:color="auto"/>
              <w:right w:val="single" w:sz="4" w:space="0" w:color="auto"/>
            </w:tcBorders>
            <w:shd w:val="clear" w:color="auto" w:fill="FFFFFF"/>
            <w:vAlign w:val="center"/>
          </w:tcPr>
          <w:p w14:paraId="23AC7C9C" w14:textId="77777777" w:rsidR="0025012E" w:rsidRPr="0086063D" w:rsidRDefault="0025012E" w:rsidP="000605EF">
            <w:pPr>
              <w:jc w:val="center"/>
              <w:rPr>
                <w:rFonts w:ascii="Arial" w:hAnsi="Arial" w:cs="Arial"/>
                <w:sz w:val="16"/>
                <w:szCs w:val="16"/>
                <w:lang w:val="es-BO"/>
              </w:rPr>
            </w:pPr>
            <w:proofErr w:type="spellStart"/>
            <w:r>
              <w:rPr>
                <w:rFonts w:ascii="Arial" w:hAnsi="Arial" w:cs="Arial"/>
                <w:sz w:val="16"/>
                <w:szCs w:val="16"/>
                <w:lang w:val="es-BO"/>
              </w:rPr>
              <w:t>Dia</w:t>
            </w:r>
            <w:proofErr w:type="spellEnd"/>
          </w:p>
        </w:tc>
        <w:tc>
          <w:tcPr>
            <w:tcW w:w="2450" w:type="dxa"/>
            <w:tcBorders>
              <w:top w:val="single" w:sz="4" w:space="0" w:color="auto"/>
              <w:left w:val="single" w:sz="4" w:space="0" w:color="auto"/>
              <w:bottom w:val="single" w:sz="12" w:space="0" w:color="auto"/>
            </w:tcBorders>
            <w:shd w:val="clear" w:color="auto" w:fill="FFFFFF"/>
            <w:vAlign w:val="center"/>
          </w:tcPr>
          <w:p w14:paraId="2B35452A" w14:textId="77777777" w:rsidR="0025012E" w:rsidRPr="0086063D" w:rsidRDefault="0025012E" w:rsidP="000605EF">
            <w:pPr>
              <w:jc w:val="center"/>
              <w:rPr>
                <w:rFonts w:ascii="Arial" w:hAnsi="Arial" w:cs="Arial"/>
                <w:sz w:val="16"/>
                <w:szCs w:val="16"/>
                <w:lang w:val="es-BO"/>
              </w:rPr>
            </w:pPr>
          </w:p>
        </w:tc>
      </w:tr>
    </w:tbl>
    <w:p w14:paraId="2AC4780A" w14:textId="2A817FE4" w:rsidR="00B13157" w:rsidRPr="002509B2" w:rsidRDefault="00B13157" w:rsidP="002509B2">
      <w:pPr>
        <w:ind w:left="-851" w:hanging="850"/>
        <w:jc w:val="center"/>
        <w:rPr>
          <w:rFonts w:asciiTheme="minorHAnsi" w:hAnsiTheme="minorHAnsi" w:cstheme="minorHAnsi"/>
          <w:sz w:val="22"/>
          <w:szCs w:val="22"/>
        </w:rPr>
        <w:sectPr w:rsidR="00B13157" w:rsidRPr="002509B2" w:rsidSect="00B857A6">
          <w:footerReference w:type="default" r:id="rId40"/>
          <w:pgSz w:w="12242" w:h="15842" w:code="1"/>
          <w:pgMar w:top="1418" w:right="1418" w:bottom="426" w:left="1701" w:header="624" w:footer="851" w:gutter="0"/>
          <w:cols w:space="708"/>
          <w:titlePg/>
          <w:docGrid w:linePitch="360"/>
        </w:sect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42B0ECEF" w14:textId="57CFADE9"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C-1</w:t>
      </w:r>
    </w:p>
    <w:p w14:paraId="187E7401" w14:textId="77777777" w:rsidR="002509B2" w:rsidRDefault="002509B2" w:rsidP="002509B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14:paraId="7AAA4AE3" w14:textId="77777777" w:rsidR="002509B2" w:rsidRPr="00552079" w:rsidRDefault="002509B2" w:rsidP="002509B2">
      <w:pPr>
        <w:jc w:val="center"/>
        <w:rPr>
          <w:rFonts w:asciiTheme="minorHAnsi" w:hAnsiTheme="minorHAnsi" w:cstheme="minorHAnsi"/>
          <w:b/>
          <w:bCs/>
          <w:sz w:val="22"/>
          <w:szCs w:val="22"/>
          <w:lang w:eastAsia="es-BO"/>
        </w:rPr>
      </w:pPr>
    </w:p>
    <w:p w14:paraId="7207D103" w14:textId="77777777" w:rsidR="002509B2" w:rsidRDefault="002509B2" w:rsidP="002509B2">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30EA4552" w14:textId="77777777" w:rsidR="002509B2" w:rsidRPr="00EB5ED3" w:rsidRDefault="002509B2" w:rsidP="002509B2">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2509B2" w:rsidRPr="00C41BD6" w14:paraId="04DBC8E8" w14:textId="77777777" w:rsidTr="00AD5514">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721D8D" w14:textId="77777777" w:rsidR="002509B2" w:rsidRPr="00C41BD6" w:rsidRDefault="002509B2" w:rsidP="00AD551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E47DFF" w14:textId="77777777" w:rsidR="002509B2" w:rsidRPr="00C41BD6" w:rsidRDefault="002509B2" w:rsidP="00AD551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2C255F6" w14:textId="77777777" w:rsidR="002509B2" w:rsidRPr="00C41BD6" w:rsidRDefault="002509B2" w:rsidP="00AD551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44688C4C" w14:textId="77777777" w:rsidR="002509B2" w:rsidRPr="00C41BD6" w:rsidRDefault="002509B2" w:rsidP="00AD551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79DB067D" w14:textId="5FC18CC4" w:rsidR="002509B2" w:rsidRPr="00C41BD6" w:rsidRDefault="002509B2" w:rsidP="009E2C48">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w:t>
            </w:r>
            <w:proofErr w:type="spellStart"/>
            <w:r>
              <w:rPr>
                <w:rFonts w:asciiTheme="minorHAnsi" w:hAnsiTheme="minorHAnsi" w:cstheme="minorHAnsi"/>
                <w:b/>
                <w:bCs/>
                <w:szCs w:val="22"/>
                <w:lang w:eastAsia="es-BO"/>
              </w:rPr>
              <w:t>u</w:t>
            </w:r>
            <w:r w:rsidRPr="00C41BD6">
              <w:rPr>
                <w:rFonts w:asciiTheme="minorHAnsi" w:hAnsiTheme="minorHAnsi" w:cstheme="minorHAnsi"/>
                <w:b/>
                <w:bCs/>
                <w:szCs w:val="22"/>
                <w:lang w:eastAsia="es-BO"/>
              </w:rPr>
              <w:t>s</w:t>
            </w:r>
            <w:proofErr w:type="spellEnd"/>
            <w:r w:rsidRPr="00C41BD6">
              <w:rPr>
                <w:rFonts w:asciiTheme="minorHAnsi" w:hAnsiTheme="minorHAnsi" w:cstheme="minorHAnsi"/>
                <w:b/>
                <w:bCs/>
                <w:szCs w:val="22"/>
                <w:lang w:eastAsia="es-BO"/>
              </w:rPr>
              <w:t>.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294E32B" w14:textId="77777777" w:rsidR="002509B2" w:rsidRPr="00C41BD6" w:rsidRDefault="002509B2" w:rsidP="00AD551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509B2" w:rsidRPr="00552079" w14:paraId="27E9DB45" w14:textId="77777777" w:rsidTr="00AD5514">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7EB72F6A" w14:textId="77777777" w:rsidR="002509B2" w:rsidRPr="00552079" w:rsidRDefault="002509B2" w:rsidP="00AD551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54A2EC1E" w14:textId="77777777" w:rsidR="002509B2" w:rsidRPr="00552079" w:rsidRDefault="002509B2" w:rsidP="00AD551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949296C" w14:textId="77777777" w:rsidR="002509B2" w:rsidRPr="00552079" w:rsidRDefault="002509B2" w:rsidP="00AD551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6C6C4A3" w14:textId="77777777" w:rsidR="002509B2" w:rsidRPr="00C41BD6" w:rsidRDefault="002509B2" w:rsidP="00AD551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22728818" w14:textId="77777777" w:rsidR="002509B2" w:rsidRPr="00C41BD6" w:rsidRDefault="002509B2" w:rsidP="00AD551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1EDBC342" w14:textId="77777777" w:rsidR="002509B2" w:rsidRPr="00552079" w:rsidRDefault="002509B2" w:rsidP="00AD551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6FDE79D7" w14:textId="77777777" w:rsidR="002509B2" w:rsidRPr="00C41BD6" w:rsidRDefault="002509B2" w:rsidP="00AD551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44F51628" w14:textId="77777777" w:rsidR="002509B2" w:rsidRPr="00C41BD6" w:rsidRDefault="002509B2" w:rsidP="00AD551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095FC97C" w14:textId="77777777" w:rsidR="002509B2" w:rsidRPr="00C41BD6" w:rsidRDefault="002509B2" w:rsidP="00AD551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3AC1626E" w14:textId="77777777" w:rsidR="002509B2" w:rsidRPr="00C41BD6" w:rsidRDefault="002509B2" w:rsidP="00AD551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509B2" w:rsidRPr="00552079" w14:paraId="1554439C" w14:textId="77777777" w:rsidTr="00AD5514">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18DC094"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4621D7CA"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1B603B0C"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5C60CF5"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9EBE56D" w14:textId="77777777" w:rsidR="002509B2" w:rsidRPr="00552079" w:rsidRDefault="002509B2" w:rsidP="00AD551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59CD58F1" w14:textId="77777777" w:rsidR="002509B2" w:rsidRPr="00552079" w:rsidRDefault="002509B2" w:rsidP="00AD551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5DA074B"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85697C0"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D084982"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1F8F93C"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77E5A20"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451CF9D6" w14:textId="77777777" w:rsidTr="00AD5514">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CB2842C" w14:textId="77777777" w:rsidR="002509B2" w:rsidRPr="00552079" w:rsidRDefault="002509B2" w:rsidP="00AD551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7857748"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663DE330"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F41A710"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44B30FF7" w14:textId="77777777" w:rsidR="002509B2" w:rsidRPr="00552079" w:rsidRDefault="002509B2" w:rsidP="00AD551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4785A03" w14:textId="77777777" w:rsidR="002509B2" w:rsidRPr="00552079" w:rsidRDefault="002509B2" w:rsidP="00AD551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821F26B"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5DB7BC"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6B5E57FF"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1D62D464"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7AB274"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061892F1" w14:textId="77777777" w:rsidTr="00AD551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3A95D97" w14:textId="77777777" w:rsidR="002509B2" w:rsidRPr="00552079" w:rsidRDefault="002509B2" w:rsidP="00AD551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13780AFA"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F49D73B"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D2FE66"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767496" w14:textId="77777777" w:rsidR="002509B2" w:rsidRPr="00552079" w:rsidRDefault="002509B2" w:rsidP="00AD551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6356B0" w14:textId="77777777" w:rsidR="002509B2" w:rsidRPr="00552079" w:rsidRDefault="002509B2" w:rsidP="00AD551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401809E"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00FB4"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5575237"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31FA026A"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F3B6EDA"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2DBDDAAE" w14:textId="77777777" w:rsidTr="00AD551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77C9D0AF" w14:textId="77777777" w:rsidR="002509B2" w:rsidRPr="00552079" w:rsidRDefault="002509B2" w:rsidP="00AD551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1457BF11"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5499B76"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DDBEC1"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1CEBD77E" w14:textId="77777777" w:rsidR="002509B2" w:rsidRPr="00552079" w:rsidRDefault="002509B2" w:rsidP="00AD551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1EB6CD79" w14:textId="77777777" w:rsidR="002509B2" w:rsidRPr="00552079" w:rsidRDefault="002509B2" w:rsidP="00AD551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65F5667C"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269807C"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472DBED"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756C0CDA"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D360DD7"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11376DBD" w14:textId="77777777" w:rsidTr="00AD5514">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677B1C6D"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78FE6BEB"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537F0CE8"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C1F07E8"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5D7F3123" w14:textId="77777777" w:rsidR="002509B2" w:rsidRPr="00552079" w:rsidRDefault="002509B2" w:rsidP="00AD551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38CEE18" w14:textId="77777777" w:rsidR="002509B2" w:rsidRPr="00552079" w:rsidRDefault="002509B2" w:rsidP="00AD551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096FB85"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3BC6E7"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F4A5E7D"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6317CD28"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326592A"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3187B7F5" w14:textId="77777777" w:rsidTr="00AD5514">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16799818"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51CC9F8B"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321174A2"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B43C39"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37773A96" w14:textId="77777777" w:rsidR="002509B2" w:rsidRPr="00552079" w:rsidRDefault="002509B2" w:rsidP="00AD551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740F6B33" w14:textId="77777777" w:rsidR="002509B2" w:rsidRPr="00552079" w:rsidRDefault="002509B2" w:rsidP="00AD551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0E907426"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C48994"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CDEE04F"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D5025F8"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6CD6AD2" w14:textId="77777777" w:rsidR="002509B2" w:rsidRPr="00552079" w:rsidRDefault="002509B2" w:rsidP="00AD551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7349F0E4" w14:textId="77777777" w:rsidTr="00AD5514">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3EA8F849" w14:textId="3E3E33BE" w:rsidR="002509B2" w:rsidRPr="0030274D" w:rsidRDefault="002509B2" w:rsidP="003F6C91">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w:t>
            </w:r>
            <w:r w:rsidR="003F6C91">
              <w:rPr>
                <w:rFonts w:asciiTheme="minorHAnsi" w:hAnsiTheme="minorHAnsi" w:cstheme="minorHAnsi"/>
                <w:sz w:val="18"/>
                <w:szCs w:val="18"/>
                <w:lang w:eastAsia="es-BO"/>
              </w:rPr>
              <w:t>de la obra</w:t>
            </w:r>
            <w:r>
              <w:rPr>
                <w:rFonts w:asciiTheme="minorHAnsi" w:hAnsiTheme="minorHAnsi" w:cstheme="minorHAnsi"/>
                <w:sz w:val="18"/>
                <w:szCs w:val="18"/>
                <w:lang w:eastAsia="es-BO"/>
              </w:rPr>
              <w:t>.</w:t>
            </w:r>
          </w:p>
        </w:tc>
      </w:tr>
      <w:tr w:rsidR="002509B2" w:rsidRPr="005D1446" w14:paraId="6E5C0567" w14:textId="77777777" w:rsidTr="00AD5514">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76AB5C00" w14:textId="77777777" w:rsidR="002509B2" w:rsidRPr="0030274D" w:rsidRDefault="002509B2" w:rsidP="00AD5514">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28C6D166" w14:textId="64ACB98A" w:rsidR="002509B2" w:rsidRPr="00D04DDB" w:rsidRDefault="002509B2" w:rsidP="00AD1B70">
            <w:pPr>
              <w:pStyle w:val="Prrafodelista"/>
              <w:numPr>
                <w:ilvl w:val="3"/>
                <w:numId w:val="19"/>
              </w:numPr>
              <w:ind w:left="610"/>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w:t>
            </w:r>
            <w:r w:rsidR="00D04DDB">
              <w:rPr>
                <w:rFonts w:asciiTheme="minorHAnsi" w:hAnsiTheme="minorHAnsi" w:cstheme="minorHAnsi"/>
                <w:color w:val="000000"/>
                <w:sz w:val="18"/>
                <w:szCs w:val="18"/>
                <w:lang w:eastAsia="es-BO"/>
              </w:rPr>
              <w:t xml:space="preserve">tación de respaldo en original o </w:t>
            </w:r>
            <w:r w:rsidRPr="0030274D">
              <w:rPr>
                <w:rFonts w:asciiTheme="minorHAnsi" w:hAnsiTheme="minorHAnsi" w:cstheme="minorHAnsi"/>
                <w:color w:val="000000"/>
                <w:sz w:val="18"/>
                <w:szCs w:val="18"/>
                <w:lang w:eastAsia="es-BO"/>
              </w:rPr>
              <w:t>fotocopia</w:t>
            </w:r>
            <w:r w:rsidR="00D04DDB">
              <w:rPr>
                <w:rFonts w:asciiTheme="minorHAnsi" w:hAnsiTheme="minorHAnsi" w:cstheme="minorHAnsi"/>
                <w:color w:val="000000"/>
                <w:sz w:val="18"/>
                <w:szCs w:val="18"/>
                <w:lang w:eastAsia="es-BO"/>
              </w:rPr>
              <w:t xml:space="preserve"> legalizada, según corresponda </w:t>
            </w:r>
            <w:r w:rsidR="00D5045E">
              <w:rPr>
                <w:rFonts w:asciiTheme="minorHAnsi" w:hAnsiTheme="minorHAnsi" w:cstheme="minorHAnsi"/>
                <w:color w:val="000000"/>
                <w:sz w:val="18"/>
                <w:szCs w:val="18"/>
                <w:lang w:eastAsia="es-BO"/>
              </w:rPr>
              <w:t xml:space="preserve"> para la elaboración y firma de contrato</w:t>
            </w:r>
            <w:r w:rsidRPr="0030274D">
              <w:rPr>
                <w:rFonts w:asciiTheme="minorHAnsi" w:hAnsiTheme="minorHAnsi" w:cstheme="minorHAnsi"/>
                <w:color w:val="000000"/>
                <w:sz w:val="18"/>
                <w:szCs w:val="18"/>
                <w:lang w:eastAsia="es-BO"/>
              </w:rPr>
              <w:t>.</w:t>
            </w:r>
          </w:p>
        </w:tc>
      </w:tr>
    </w:tbl>
    <w:p w14:paraId="5B4827F8" w14:textId="77777777" w:rsidR="002509B2" w:rsidRPr="00C41BD6" w:rsidRDefault="002509B2" w:rsidP="002509B2">
      <w:pPr>
        <w:rPr>
          <w:rFonts w:asciiTheme="minorHAnsi" w:hAnsiTheme="minorHAnsi" w:cstheme="minorHAnsi"/>
          <w:b/>
          <w:sz w:val="22"/>
          <w:szCs w:val="22"/>
        </w:rPr>
      </w:pPr>
    </w:p>
    <w:p w14:paraId="7A323021" w14:textId="77777777" w:rsidR="002509B2" w:rsidRPr="00552079" w:rsidRDefault="002509B2" w:rsidP="002509B2">
      <w:pPr>
        <w:jc w:val="center"/>
        <w:rPr>
          <w:rFonts w:asciiTheme="minorHAnsi" w:hAnsiTheme="minorHAnsi" w:cstheme="minorHAnsi"/>
          <w:b/>
          <w:bCs/>
          <w:i/>
          <w:iCs/>
          <w:sz w:val="22"/>
          <w:szCs w:val="22"/>
        </w:rPr>
      </w:pPr>
    </w:p>
    <w:p w14:paraId="726D566D" w14:textId="77777777" w:rsidR="002509B2" w:rsidRDefault="002509B2" w:rsidP="002509B2">
      <w:pPr>
        <w:jc w:val="center"/>
        <w:rPr>
          <w:rFonts w:asciiTheme="minorHAnsi" w:hAnsiTheme="minorHAnsi" w:cstheme="minorHAnsi"/>
          <w:b/>
          <w:sz w:val="22"/>
          <w:szCs w:val="22"/>
        </w:rPr>
      </w:pPr>
      <w:bookmarkStart w:id="90" w:name="_Toc351628703"/>
    </w:p>
    <w:p w14:paraId="679977ED" w14:textId="77777777" w:rsidR="002509B2" w:rsidRDefault="002509B2" w:rsidP="002509B2">
      <w:pPr>
        <w:jc w:val="center"/>
        <w:rPr>
          <w:rFonts w:asciiTheme="minorHAnsi" w:hAnsiTheme="minorHAnsi" w:cstheme="minorHAnsi"/>
          <w:b/>
          <w:sz w:val="22"/>
          <w:szCs w:val="22"/>
        </w:rPr>
      </w:pPr>
    </w:p>
    <w:p w14:paraId="059AA155" w14:textId="77777777" w:rsidR="002509B2" w:rsidRDefault="002509B2" w:rsidP="002509B2">
      <w:pPr>
        <w:jc w:val="center"/>
        <w:rPr>
          <w:rFonts w:asciiTheme="minorHAnsi" w:hAnsiTheme="minorHAnsi" w:cstheme="minorHAnsi"/>
          <w:b/>
          <w:sz w:val="22"/>
          <w:szCs w:val="22"/>
        </w:rPr>
      </w:pPr>
    </w:p>
    <w:p w14:paraId="182BF261" w14:textId="77777777" w:rsidR="002509B2" w:rsidRDefault="002509B2" w:rsidP="002509B2">
      <w:pPr>
        <w:jc w:val="center"/>
        <w:rPr>
          <w:rFonts w:asciiTheme="minorHAnsi" w:hAnsiTheme="minorHAnsi" w:cstheme="minorHAnsi"/>
          <w:b/>
          <w:sz w:val="22"/>
          <w:szCs w:val="22"/>
        </w:rPr>
      </w:pPr>
    </w:p>
    <w:p w14:paraId="68FE2510" w14:textId="77777777" w:rsidR="002509B2" w:rsidRDefault="002509B2" w:rsidP="002509B2">
      <w:pPr>
        <w:jc w:val="center"/>
        <w:rPr>
          <w:rFonts w:asciiTheme="minorHAnsi" w:hAnsiTheme="minorHAnsi" w:cstheme="minorHAnsi"/>
          <w:b/>
          <w:sz w:val="22"/>
          <w:szCs w:val="22"/>
        </w:rPr>
      </w:pPr>
    </w:p>
    <w:p w14:paraId="78E0CEFF" w14:textId="77777777" w:rsidR="002509B2" w:rsidRDefault="002509B2" w:rsidP="002509B2">
      <w:pPr>
        <w:rPr>
          <w:rFonts w:asciiTheme="minorHAnsi" w:hAnsiTheme="minorHAnsi" w:cstheme="minorHAnsi"/>
          <w:b/>
          <w:sz w:val="22"/>
          <w:szCs w:val="22"/>
        </w:rPr>
      </w:pPr>
    </w:p>
    <w:p w14:paraId="6371F3F6" w14:textId="77777777" w:rsidR="002509B2" w:rsidRDefault="002509B2" w:rsidP="002509B2">
      <w:pPr>
        <w:rPr>
          <w:rFonts w:asciiTheme="minorHAnsi" w:hAnsiTheme="minorHAnsi" w:cstheme="minorHAnsi"/>
          <w:b/>
          <w:sz w:val="22"/>
          <w:szCs w:val="22"/>
        </w:rPr>
      </w:pPr>
    </w:p>
    <w:p w14:paraId="25A910CA" w14:textId="77777777" w:rsidR="002509B2" w:rsidRDefault="002509B2" w:rsidP="002509B2">
      <w:pPr>
        <w:jc w:val="center"/>
        <w:rPr>
          <w:rFonts w:asciiTheme="minorHAnsi" w:hAnsiTheme="minorHAnsi" w:cstheme="minorHAnsi"/>
          <w:b/>
          <w:sz w:val="22"/>
          <w:szCs w:val="22"/>
        </w:rPr>
      </w:pPr>
    </w:p>
    <w:p w14:paraId="61F5E8DA" w14:textId="77777777" w:rsidR="002509B2" w:rsidRDefault="002509B2" w:rsidP="002509B2">
      <w:pPr>
        <w:jc w:val="center"/>
        <w:rPr>
          <w:rFonts w:asciiTheme="minorHAnsi" w:hAnsiTheme="minorHAnsi" w:cstheme="minorHAnsi"/>
          <w:b/>
          <w:sz w:val="22"/>
          <w:szCs w:val="22"/>
        </w:rPr>
      </w:pPr>
    </w:p>
    <w:p w14:paraId="31F2DA5F" w14:textId="77777777" w:rsidR="002509B2" w:rsidRDefault="002509B2" w:rsidP="002509B2">
      <w:pPr>
        <w:jc w:val="center"/>
        <w:rPr>
          <w:rFonts w:asciiTheme="minorHAnsi" w:hAnsiTheme="minorHAnsi" w:cstheme="minorHAnsi"/>
          <w:b/>
          <w:sz w:val="22"/>
          <w:szCs w:val="22"/>
        </w:rPr>
      </w:pPr>
    </w:p>
    <w:p w14:paraId="4CB04CEC" w14:textId="77777777" w:rsidR="002509B2" w:rsidRDefault="002509B2" w:rsidP="002509B2">
      <w:pPr>
        <w:jc w:val="center"/>
        <w:rPr>
          <w:rFonts w:asciiTheme="minorHAnsi" w:hAnsiTheme="minorHAnsi" w:cstheme="minorHAnsi"/>
          <w:b/>
          <w:sz w:val="22"/>
          <w:szCs w:val="22"/>
        </w:rPr>
      </w:pPr>
    </w:p>
    <w:p w14:paraId="7722482B" w14:textId="77777777" w:rsidR="00D821AF" w:rsidRDefault="00D821AF" w:rsidP="002509B2">
      <w:pPr>
        <w:jc w:val="center"/>
        <w:rPr>
          <w:rFonts w:asciiTheme="minorHAnsi" w:hAnsiTheme="minorHAnsi" w:cstheme="minorHAnsi"/>
          <w:b/>
          <w:sz w:val="22"/>
          <w:szCs w:val="22"/>
        </w:rPr>
      </w:pPr>
    </w:p>
    <w:p w14:paraId="79377E8C" w14:textId="77777777" w:rsidR="00D821AF" w:rsidRDefault="00D821AF" w:rsidP="002509B2">
      <w:pPr>
        <w:jc w:val="center"/>
        <w:rPr>
          <w:rFonts w:asciiTheme="minorHAnsi" w:hAnsiTheme="minorHAnsi" w:cstheme="minorHAnsi"/>
          <w:b/>
          <w:sz w:val="22"/>
          <w:szCs w:val="22"/>
        </w:rPr>
      </w:pPr>
    </w:p>
    <w:p w14:paraId="0D649983" w14:textId="77777777" w:rsidR="00D04DDB" w:rsidRDefault="00D04DDB" w:rsidP="002509B2">
      <w:pPr>
        <w:jc w:val="center"/>
        <w:rPr>
          <w:rFonts w:asciiTheme="minorHAnsi" w:hAnsiTheme="minorHAnsi" w:cstheme="minorHAnsi"/>
          <w:b/>
          <w:sz w:val="22"/>
          <w:szCs w:val="22"/>
        </w:rPr>
      </w:pPr>
    </w:p>
    <w:p w14:paraId="6761EC76" w14:textId="77777777" w:rsidR="00D04DDB" w:rsidRDefault="00D04DDB" w:rsidP="002509B2">
      <w:pPr>
        <w:jc w:val="center"/>
        <w:rPr>
          <w:rFonts w:asciiTheme="minorHAnsi" w:hAnsiTheme="minorHAnsi" w:cstheme="minorHAnsi"/>
          <w:b/>
          <w:sz w:val="22"/>
          <w:szCs w:val="22"/>
        </w:rPr>
      </w:pPr>
    </w:p>
    <w:p w14:paraId="60FEB479" w14:textId="093D5262" w:rsidR="00D5045E" w:rsidRDefault="00D5045E">
      <w:pPr>
        <w:rPr>
          <w:rFonts w:asciiTheme="minorHAnsi" w:hAnsiTheme="minorHAnsi" w:cstheme="minorHAnsi"/>
          <w:b/>
          <w:sz w:val="22"/>
          <w:szCs w:val="22"/>
        </w:rPr>
      </w:pPr>
      <w:r>
        <w:rPr>
          <w:rFonts w:asciiTheme="minorHAnsi" w:hAnsiTheme="minorHAnsi" w:cstheme="minorHAnsi"/>
          <w:b/>
          <w:sz w:val="22"/>
          <w:szCs w:val="22"/>
        </w:rPr>
        <w:br w:type="page"/>
      </w:r>
    </w:p>
    <w:p w14:paraId="108E33D3" w14:textId="77777777" w:rsidR="00D821AF" w:rsidRDefault="00D821AF" w:rsidP="002509B2">
      <w:pPr>
        <w:jc w:val="center"/>
        <w:rPr>
          <w:rFonts w:asciiTheme="minorHAnsi" w:hAnsiTheme="minorHAnsi" w:cstheme="minorHAnsi"/>
          <w:b/>
          <w:sz w:val="22"/>
          <w:szCs w:val="22"/>
        </w:rPr>
      </w:pPr>
    </w:p>
    <w:p w14:paraId="2283CE7B" w14:textId="58948E55"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59508DF" w14:textId="77777777" w:rsidR="002509B2" w:rsidRDefault="002509B2" w:rsidP="002509B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193AF99F" w14:textId="7CA7C450" w:rsidR="002509B2"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14:paraId="52478DDA" w14:textId="77777777" w:rsidR="00FB74B0" w:rsidRPr="00552079" w:rsidRDefault="00FB74B0" w:rsidP="002509B2">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2509B2" w:rsidRPr="00552079" w14:paraId="0476171A" w14:textId="77777777" w:rsidTr="00AD5514">
        <w:trPr>
          <w:jc w:val="center"/>
        </w:trPr>
        <w:tc>
          <w:tcPr>
            <w:tcW w:w="9781" w:type="dxa"/>
            <w:gridSpan w:val="11"/>
            <w:tcBorders>
              <w:top w:val="single" w:sz="12" w:space="0" w:color="auto"/>
            </w:tcBorders>
            <w:shd w:val="clear" w:color="auto" w:fill="D9D9D9" w:themeFill="background1" w:themeFillShade="D9"/>
            <w:vAlign w:val="center"/>
          </w:tcPr>
          <w:p w14:paraId="06870276" w14:textId="77777777" w:rsidR="002509B2" w:rsidRPr="00552079" w:rsidRDefault="002509B2" w:rsidP="00481EEF">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2509B2" w:rsidRPr="00552079" w14:paraId="0B5E8707" w14:textId="77777777" w:rsidTr="00AD5514">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160F6B2" w14:textId="77777777" w:rsidR="002509B2" w:rsidRPr="00552079" w:rsidRDefault="002509B2" w:rsidP="00481EEF">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3FE4D19F" w14:textId="77777777" w:rsidR="002509B2" w:rsidRPr="00552079" w:rsidRDefault="002509B2" w:rsidP="00481EEF">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84A9B20" w14:textId="77777777" w:rsidR="002509B2" w:rsidRPr="00552079" w:rsidRDefault="002509B2" w:rsidP="00481EEF">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712DF6B6" w14:textId="77777777" w:rsidR="002509B2" w:rsidRPr="00552079" w:rsidRDefault="002509B2" w:rsidP="00481EEF">
            <w:pPr>
              <w:jc w:val="center"/>
              <w:rPr>
                <w:rFonts w:asciiTheme="minorHAnsi" w:hAnsiTheme="minorHAnsi" w:cstheme="minorHAnsi"/>
                <w:b/>
                <w:sz w:val="22"/>
                <w:szCs w:val="22"/>
              </w:rPr>
            </w:pPr>
          </w:p>
        </w:tc>
      </w:tr>
      <w:tr w:rsidR="002509B2" w:rsidRPr="00552079" w14:paraId="2BB19512" w14:textId="77777777" w:rsidTr="00AD551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46EC207" w14:textId="77777777" w:rsidR="002509B2" w:rsidRPr="00552079" w:rsidRDefault="002509B2" w:rsidP="00481EE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8166001" w14:textId="77777777" w:rsidR="002509B2" w:rsidRPr="00552079" w:rsidRDefault="002509B2" w:rsidP="00481EE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D6E01EC" w14:textId="77777777" w:rsidR="002509B2" w:rsidRPr="00552079" w:rsidRDefault="002509B2" w:rsidP="00481EEF">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04C825E" w14:textId="77777777" w:rsidR="002509B2" w:rsidRPr="00552079" w:rsidRDefault="002509B2" w:rsidP="00481EEF">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2321C80" w14:textId="77777777" w:rsidR="002509B2" w:rsidRPr="00552079" w:rsidRDefault="002509B2" w:rsidP="00481EEF">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77C37DC" w14:textId="77777777" w:rsidR="002509B2" w:rsidRPr="00552079" w:rsidRDefault="002509B2" w:rsidP="00481EEF">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377D933" w14:textId="77777777" w:rsidR="002509B2" w:rsidRPr="00552079" w:rsidRDefault="002509B2" w:rsidP="00481EEF">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7D4510B" w14:textId="77777777" w:rsidR="002509B2" w:rsidRPr="00552079" w:rsidRDefault="002509B2" w:rsidP="00481EEF">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735F2D5" w14:textId="77777777" w:rsidR="002509B2" w:rsidRPr="00552079" w:rsidRDefault="002509B2" w:rsidP="00481EEF">
            <w:pPr>
              <w:rPr>
                <w:rFonts w:asciiTheme="minorHAnsi" w:hAnsiTheme="minorHAnsi" w:cstheme="minorHAnsi"/>
                <w:sz w:val="22"/>
                <w:szCs w:val="22"/>
              </w:rPr>
            </w:pPr>
          </w:p>
        </w:tc>
      </w:tr>
      <w:tr w:rsidR="002509B2" w:rsidRPr="00552079" w14:paraId="1215F9AA" w14:textId="77777777" w:rsidTr="00AD551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6B09626" w14:textId="77777777" w:rsidR="002509B2" w:rsidRPr="00552079" w:rsidRDefault="002509B2" w:rsidP="00481EEF">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4F7D1C00" w14:textId="77777777" w:rsidR="002509B2" w:rsidRPr="00552079" w:rsidRDefault="002509B2" w:rsidP="00481EE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A810EF" w14:textId="77777777" w:rsidR="002509B2" w:rsidRPr="00552079" w:rsidRDefault="002509B2" w:rsidP="00481EEF">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39E47A4" w14:textId="77777777" w:rsidR="002509B2" w:rsidRPr="00552079" w:rsidRDefault="002509B2" w:rsidP="00481EE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2F1580" w14:textId="77777777" w:rsidR="002509B2" w:rsidRPr="00552079" w:rsidRDefault="002509B2" w:rsidP="00481EEF">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B58AECF" w14:textId="77777777" w:rsidR="002509B2" w:rsidRPr="00552079" w:rsidRDefault="002509B2" w:rsidP="00481EE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43716D7" w14:textId="77777777" w:rsidR="002509B2" w:rsidRPr="00552079" w:rsidRDefault="002509B2" w:rsidP="00481EEF">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073EF33" w14:textId="77777777" w:rsidR="002509B2" w:rsidRPr="00552079" w:rsidRDefault="002509B2" w:rsidP="00481EEF">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0AAC611B" w14:textId="77777777" w:rsidR="002509B2" w:rsidRPr="00552079" w:rsidRDefault="002509B2" w:rsidP="00481EEF">
            <w:pPr>
              <w:rPr>
                <w:rFonts w:asciiTheme="minorHAnsi" w:hAnsiTheme="minorHAnsi" w:cstheme="minorHAnsi"/>
                <w:sz w:val="22"/>
                <w:szCs w:val="22"/>
              </w:rPr>
            </w:pPr>
          </w:p>
        </w:tc>
      </w:tr>
      <w:tr w:rsidR="002509B2" w:rsidRPr="00552079" w14:paraId="3A2BCEA5" w14:textId="77777777" w:rsidTr="00AD551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017B2B7" w14:textId="77777777" w:rsidR="002509B2" w:rsidRPr="00552079" w:rsidRDefault="002509B2" w:rsidP="00481EEF">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300D04" w14:textId="77777777" w:rsidR="002509B2" w:rsidRPr="00552079" w:rsidRDefault="002509B2" w:rsidP="00481EE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6703A14" w14:textId="77777777" w:rsidR="002509B2" w:rsidRPr="00552079" w:rsidRDefault="002509B2" w:rsidP="00481EEF">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A70F31F" w14:textId="77777777" w:rsidR="002509B2" w:rsidRPr="00552079" w:rsidRDefault="002509B2" w:rsidP="00481EEF">
            <w:pPr>
              <w:rPr>
                <w:rFonts w:asciiTheme="minorHAnsi" w:hAnsiTheme="minorHAnsi" w:cstheme="minorHAnsi"/>
                <w:sz w:val="22"/>
                <w:szCs w:val="22"/>
              </w:rPr>
            </w:pPr>
          </w:p>
        </w:tc>
      </w:tr>
      <w:tr w:rsidR="002509B2" w:rsidRPr="00552079" w14:paraId="6B9C8D91" w14:textId="77777777" w:rsidTr="00AD5514">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DA35660" w14:textId="77777777" w:rsidR="002509B2" w:rsidRPr="00552079" w:rsidRDefault="002509B2" w:rsidP="00481EE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E3570D3" w14:textId="77777777" w:rsidR="002509B2" w:rsidRPr="00552079" w:rsidRDefault="002509B2" w:rsidP="00481EE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336213A" w14:textId="77777777" w:rsidR="002509B2" w:rsidRPr="00552079" w:rsidRDefault="002509B2" w:rsidP="00481EEF">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6EA567FD" w14:textId="77777777" w:rsidR="002509B2" w:rsidRPr="00552079" w:rsidRDefault="002509B2" w:rsidP="00481EEF">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A933E68" w14:textId="77777777" w:rsidR="002509B2" w:rsidRPr="00552079" w:rsidRDefault="002509B2" w:rsidP="00481EEF">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DCE1264" w14:textId="77777777" w:rsidR="002509B2" w:rsidRPr="00552079" w:rsidRDefault="002509B2" w:rsidP="00481EEF">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5A474C6" w14:textId="77777777" w:rsidR="002509B2" w:rsidRPr="00552079" w:rsidRDefault="002509B2" w:rsidP="00481EEF">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1209FBA" w14:textId="77777777" w:rsidR="002509B2" w:rsidRPr="00552079" w:rsidRDefault="002509B2" w:rsidP="00481EEF">
            <w:pPr>
              <w:rPr>
                <w:rFonts w:asciiTheme="minorHAnsi" w:hAnsiTheme="minorHAnsi" w:cstheme="minorHAnsi"/>
                <w:sz w:val="22"/>
                <w:szCs w:val="22"/>
              </w:rPr>
            </w:pPr>
          </w:p>
        </w:tc>
      </w:tr>
      <w:tr w:rsidR="002509B2" w:rsidRPr="00552079" w14:paraId="2A832D3A" w14:textId="77777777" w:rsidTr="00AD551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EFDC33" w14:textId="77777777" w:rsidR="002509B2" w:rsidRPr="00552079" w:rsidRDefault="002509B2" w:rsidP="00481EEF">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FDF795A" w14:textId="77777777" w:rsidR="002509B2" w:rsidRPr="00552079" w:rsidRDefault="002509B2" w:rsidP="00481EE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F5008" w14:textId="77777777" w:rsidR="002509B2" w:rsidRPr="00552079" w:rsidRDefault="002509B2" w:rsidP="00481EEF">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6EE10AE" w14:textId="77777777" w:rsidR="002509B2" w:rsidRPr="00552079" w:rsidRDefault="002509B2" w:rsidP="00481EEF">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602D1E1" w14:textId="77777777" w:rsidR="002509B2" w:rsidRPr="00552079" w:rsidRDefault="002509B2" w:rsidP="00481EEF">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53A8971" w14:textId="77777777" w:rsidR="002509B2" w:rsidRPr="00552079" w:rsidRDefault="002509B2" w:rsidP="00481EEF">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1B792AF" w14:textId="77777777" w:rsidR="002509B2" w:rsidRPr="00552079" w:rsidRDefault="002509B2" w:rsidP="00481EEF">
            <w:pPr>
              <w:rPr>
                <w:rFonts w:asciiTheme="minorHAnsi" w:hAnsiTheme="minorHAnsi" w:cstheme="minorHAnsi"/>
                <w:sz w:val="22"/>
                <w:szCs w:val="22"/>
              </w:rPr>
            </w:pPr>
          </w:p>
        </w:tc>
      </w:tr>
      <w:tr w:rsidR="002509B2" w:rsidRPr="00552079" w14:paraId="23F1BC02" w14:textId="77777777" w:rsidTr="00481EEF">
        <w:trPr>
          <w:trHeight w:val="101"/>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6AC20C" w14:textId="77777777" w:rsidR="002509B2" w:rsidRPr="00552079" w:rsidRDefault="002509B2" w:rsidP="00481EE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BA2EDC5" w14:textId="77777777" w:rsidR="002509B2" w:rsidRPr="00552079" w:rsidRDefault="002509B2" w:rsidP="00481EE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4888D3C" w14:textId="77777777" w:rsidR="002509B2" w:rsidRPr="00552079" w:rsidRDefault="002509B2" w:rsidP="00481EEF">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59F1B93" w14:textId="77777777" w:rsidR="002509B2" w:rsidRPr="00481EEF" w:rsidRDefault="002509B2" w:rsidP="00481EEF">
            <w:pPr>
              <w:jc w:val="center"/>
              <w:rPr>
                <w:rFonts w:asciiTheme="minorHAnsi" w:hAnsiTheme="minorHAnsi" w:cstheme="minorHAnsi"/>
                <w:b/>
                <w:sz w:val="12"/>
                <w:szCs w:val="22"/>
              </w:rPr>
            </w:pPr>
          </w:p>
        </w:tc>
      </w:tr>
      <w:tr w:rsidR="002509B2" w:rsidRPr="00552079" w14:paraId="018F768E" w14:textId="77777777" w:rsidTr="00AD551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C657E5" w14:textId="77777777" w:rsidR="002509B2" w:rsidRPr="00552079" w:rsidRDefault="002509B2" w:rsidP="00481EEF">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326A463" w14:textId="77777777" w:rsidR="002509B2" w:rsidRPr="00552079" w:rsidRDefault="002509B2" w:rsidP="00481EE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7D4CA6" w14:textId="77777777" w:rsidR="002509B2" w:rsidRPr="00552079" w:rsidRDefault="002509B2" w:rsidP="00481EE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DF2383F" w14:textId="77777777" w:rsidR="002509B2" w:rsidRPr="00552079" w:rsidRDefault="002509B2" w:rsidP="00481EEF">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064AEB8" w14:textId="77777777" w:rsidR="002509B2" w:rsidRPr="00552079" w:rsidRDefault="002509B2" w:rsidP="00481EEF">
            <w:pPr>
              <w:rPr>
                <w:rFonts w:asciiTheme="minorHAnsi" w:hAnsiTheme="minorHAnsi" w:cstheme="minorHAnsi"/>
                <w:sz w:val="22"/>
                <w:szCs w:val="22"/>
              </w:rPr>
            </w:pPr>
          </w:p>
        </w:tc>
      </w:tr>
      <w:tr w:rsidR="002509B2" w:rsidRPr="00552079" w14:paraId="0FD3D84A" w14:textId="77777777" w:rsidTr="00AD551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7C3D16A" w14:textId="77777777" w:rsidR="002509B2" w:rsidRPr="00552079" w:rsidRDefault="002509B2" w:rsidP="00481EE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E45D9AE" w14:textId="77777777" w:rsidR="002509B2" w:rsidRPr="00552079" w:rsidRDefault="002509B2" w:rsidP="00481EE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BCA521" w14:textId="77777777" w:rsidR="002509B2" w:rsidRPr="00552079" w:rsidRDefault="002509B2" w:rsidP="00481EEF">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817B051" w14:textId="77777777" w:rsidR="002509B2" w:rsidRPr="00552079" w:rsidRDefault="002509B2" w:rsidP="00481EEF">
            <w:pPr>
              <w:jc w:val="center"/>
              <w:rPr>
                <w:rFonts w:asciiTheme="minorHAnsi" w:hAnsiTheme="minorHAnsi" w:cstheme="minorHAnsi"/>
                <w:b/>
                <w:sz w:val="22"/>
                <w:szCs w:val="22"/>
              </w:rPr>
            </w:pPr>
          </w:p>
        </w:tc>
      </w:tr>
      <w:tr w:rsidR="002509B2" w:rsidRPr="00552079" w14:paraId="3DEE48A3" w14:textId="77777777" w:rsidTr="00AD551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1D3F96" w14:textId="77777777" w:rsidR="002509B2" w:rsidRPr="00552079" w:rsidRDefault="002509B2" w:rsidP="00481EEF">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761D39E0" w14:textId="77777777" w:rsidR="002509B2" w:rsidRPr="00552079" w:rsidRDefault="002509B2" w:rsidP="00481EE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A424527" w14:textId="77777777" w:rsidR="002509B2" w:rsidRPr="00552079" w:rsidRDefault="002509B2" w:rsidP="00481EE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B63CFE5" w14:textId="77777777" w:rsidR="002509B2" w:rsidRPr="00552079" w:rsidRDefault="002509B2" w:rsidP="00481EEF">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F2B5F27" w14:textId="77777777" w:rsidR="002509B2" w:rsidRPr="00552079" w:rsidRDefault="002509B2" w:rsidP="00481EEF">
            <w:pPr>
              <w:rPr>
                <w:rFonts w:asciiTheme="minorHAnsi" w:hAnsiTheme="minorHAnsi" w:cstheme="minorHAnsi"/>
                <w:sz w:val="22"/>
                <w:szCs w:val="22"/>
              </w:rPr>
            </w:pPr>
          </w:p>
        </w:tc>
      </w:tr>
      <w:tr w:rsidR="002509B2" w:rsidRPr="00552079" w14:paraId="4A75D0B6" w14:textId="77777777" w:rsidTr="00AD551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9657D96" w14:textId="77777777" w:rsidR="002509B2" w:rsidRPr="00552079" w:rsidRDefault="002509B2" w:rsidP="00481EE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58FE4AB" w14:textId="77777777" w:rsidR="002509B2" w:rsidRPr="00552079" w:rsidRDefault="002509B2" w:rsidP="00481EE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4453A8" w14:textId="77777777" w:rsidR="002509B2" w:rsidRPr="00552079" w:rsidRDefault="002509B2" w:rsidP="00481EEF">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4A1E36" w14:textId="77777777" w:rsidR="002509B2" w:rsidRPr="00552079" w:rsidRDefault="002509B2" w:rsidP="00481EEF">
            <w:pPr>
              <w:jc w:val="center"/>
              <w:rPr>
                <w:rFonts w:asciiTheme="minorHAnsi" w:hAnsiTheme="minorHAnsi" w:cstheme="minorHAnsi"/>
                <w:b/>
                <w:sz w:val="22"/>
                <w:szCs w:val="22"/>
              </w:rPr>
            </w:pPr>
          </w:p>
        </w:tc>
      </w:tr>
      <w:tr w:rsidR="002509B2" w:rsidRPr="00552079" w14:paraId="16E194C6" w14:textId="77777777" w:rsidTr="00AD551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4D4C0D1" w14:textId="77777777" w:rsidR="002509B2" w:rsidRPr="00552079" w:rsidRDefault="002509B2" w:rsidP="00481EEF">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0F5DE95" w14:textId="77777777" w:rsidR="002509B2" w:rsidRPr="00552079" w:rsidRDefault="002509B2" w:rsidP="00481EE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368A6A3" w14:textId="77777777" w:rsidR="002509B2" w:rsidRPr="00552079" w:rsidRDefault="002509B2" w:rsidP="00481EEF">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0CD9103" w14:textId="77777777" w:rsidR="002509B2" w:rsidRPr="00552079" w:rsidRDefault="002509B2" w:rsidP="00481EEF">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940D2BF" w14:textId="77777777" w:rsidR="002509B2" w:rsidRPr="00552079" w:rsidRDefault="002509B2" w:rsidP="00481EEF">
            <w:pPr>
              <w:rPr>
                <w:rFonts w:asciiTheme="minorHAnsi" w:hAnsiTheme="minorHAnsi" w:cstheme="minorHAnsi"/>
                <w:sz w:val="22"/>
                <w:szCs w:val="22"/>
              </w:rPr>
            </w:pPr>
          </w:p>
        </w:tc>
      </w:tr>
      <w:tr w:rsidR="002509B2" w:rsidRPr="00552079" w14:paraId="6B7E3FB4" w14:textId="77777777" w:rsidTr="00AD551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1529EC" w14:textId="77777777" w:rsidR="002509B2" w:rsidRPr="00552079" w:rsidRDefault="002509B2" w:rsidP="00481EEF">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1F63334" w14:textId="77777777" w:rsidR="002509B2" w:rsidRPr="00552079" w:rsidRDefault="002509B2" w:rsidP="00481EE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D171E04" w14:textId="77777777" w:rsidR="002509B2" w:rsidRPr="00552079" w:rsidRDefault="002509B2" w:rsidP="00481EEF">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AE76E47" w14:textId="77777777" w:rsidR="002509B2" w:rsidRPr="00552079" w:rsidRDefault="002509B2" w:rsidP="00481EEF">
            <w:pPr>
              <w:jc w:val="center"/>
              <w:rPr>
                <w:rFonts w:asciiTheme="minorHAnsi" w:hAnsiTheme="minorHAnsi" w:cstheme="minorHAnsi"/>
                <w:b/>
                <w:sz w:val="22"/>
                <w:szCs w:val="22"/>
              </w:rPr>
            </w:pPr>
          </w:p>
        </w:tc>
      </w:tr>
      <w:tr w:rsidR="002509B2" w:rsidRPr="00552079" w14:paraId="6F3117B1" w14:textId="77777777" w:rsidTr="00AD5514">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55ED925" w14:textId="77777777" w:rsidR="002509B2" w:rsidRPr="00552079" w:rsidRDefault="002509B2" w:rsidP="00481EEF">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02BD4AEB" w14:textId="77777777" w:rsidR="002509B2" w:rsidRPr="00552079" w:rsidRDefault="002509B2" w:rsidP="00481EE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2EFD11E" w14:textId="77777777" w:rsidR="002509B2" w:rsidRPr="00552079" w:rsidRDefault="002509B2" w:rsidP="00481EEF">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35364B23" w14:textId="77777777" w:rsidR="002509B2" w:rsidRPr="00552079" w:rsidRDefault="002509B2" w:rsidP="00481EEF">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EED4305" w14:textId="77777777" w:rsidR="002509B2" w:rsidRPr="00552079" w:rsidRDefault="002509B2" w:rsidP="00481EEF">
            <w:pPr>
              <w:rPr>
                <w:rFonts w:asciiTheme="minorHAnsi" w:hAnsiTheme="minorHAnsi" w:cstheme="minorHAnsi"/>
                <w:sz w:val="22"/>
                <w:szCs w:val="22"/>
              </w:rPr>
            </w:pPr>
          </w:p>
        </w:tc>
      </w:tr>
      <w:tr w:rsidR="002509B2" w:rsidRPr="00552079" w14:paraId="54009AFE" w14:textId="77777777" w:rsidTr="00AD5514">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966CB53" w14:textId="77777777" w:rsidR="002509B2" w:rsidRPr="00552079" w:rsidRDefault="002509B2" w:rsidP="00481EEF">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79309E5" w14:textId="77777777" w:rsidR="002509B2" w:rsidRPr="00552079" w:rsidRDefault="002509B2" w:rsidP="00481EEF">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EEF4865" w14:textId="77777777" w:rsidR="002509B2" w:rsidRPr="00552079" w:rsidRDefault="002509B2" w:rsidP="00481EEF">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CB918FE" w14:textId="77777777" w:rsidR="002509B2" w:rsidRPr="00552079" w:rsidRDefault="002509B2" w:rsidP="00481EEF">
            <w:pPr>
              <w:rPr>
                <w:rFonts w:asciiTheme="minorHAnsi" w:hAnsiTheme="minorHAnsi" w:cstheme="minorHAnsi"/>
                <w:sz w:val="22"/>
                <w:szCs w:val="22"/>
              </w:rPr>
            </w:pPr>
          </w:p>
        </w:tc>
      </w:tr>
    </w:tbl>
    <w:p w14:paraId="3646F07E" w14:textId="77777777" w:rsidR="002509B2" w:rsidRDefault="002509B2" w:rsidP="002509B2">
      <w:pPr>
        <w:jc w:val="center"/>
        <w:rPr>
          <w:rFonts w:asciiTheme="minorHAnsi" w:hAnsiTheme="minorHAnsi" w:cstheme="minorHAnsi"/>
          <w:b/>
          <w:sz w:val="8"/>
          <w:szCs w:val="22"/>
        </w:rPr>
      </w:pPr>
    </w:p>
    <w:p w14:paraId="1E19C9BA" w14:textId="77777777" w:rsidR="00FB74B0" w:rsidRPr="00481EEF" w:rsidRDefault="00FB74B0" w:rsidP="002509B2">
      <w:pPr>
        <w:jc w:val="center"/>
        <w:rPr>
          <w:rFonts w:asciiTheme="minorHAnsi" w:hAnsiTheme="minorHAnsi" w:cstheme="minorHAnsi"/>
          <w:b/>
          <w:sz w:val="8"/>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509B2" w:rsidRPr="00552079" w14:paraId="396C4AE8" w14:textId="77777777" w:rsidTr="00AD55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A84F307" w14:textId="77777777" w:rsidR="002509B2" w:rsidRPr="00552079" w:rsidRDefault="002509B2" w:rsidP="00AD551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509B2" w:rsidRPr="00552079" w14:paraId="5AF14825" w14:textId="77777777" w:rsidTr="00AD551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826753"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C281BE"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0BF81E68"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8B34117" w14:textId="77777777" w:rsidR="002509B2" w:rsidRDefault="002509B2" w:rsidP="00AD551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1FD4E9DF" w14:textId="77777777" w:rsidR="002509B2"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461CD3AC" w14:textId="77777777" w:rsidR="002509B2" w:rsidRPr="00552079" w:rsidRDefault="002509B2" w:rsidP="00AD551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509B2" w:rsidRPr="00552079" w14:paraId="01A2FAD1" w14:textId="77777777" w:rsidTr="00AD551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569AB66" w14:textId="77777777" w:rsidR="002509B2" w:rsidRPr="00552079" w:rsidRDefault="002509B2" w:rsidP="00AD551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E160D6"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E4CEA73"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7CB2F99" w14:textId="77777777" w:rsidR="002509B2" w:rsidRPr="00552079" w:rsidRDefault="002509B2" w:rsidP="00AD551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8EDB0C2" w14:textId="77777777" w:rsidR="002509B2" w:rsidRPr="00552079" w:rsidRDefault="002509B2" w:rsidP="00AD5514">
            <w:pPr>
              <w:jc w:val="center"/>
              <w:rPr>
                <w:rFonts w:asciiTheme="minorHAnsi" w:hAnsiTheme="minorHAnsi" w:cstheme="minorHAnsi"/>
                <w:b/>
                <w:sz w:val="22"/>
                <w:szCs w:val="22"/>
              </w:rPr>
            </w:pPr>
          </w:p>
        </w:tc>
      </w:tr>
      <w:tr w:rsidR="002509B2" w:rsidRPr="00552079" w14:paraId="506ACA0B" w14:textId="77777777" w:rsidTr="00AD551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7CCC76" w14:textId="77777777" w:rsidR="002509B2" w:rsidRPr="00552079" w:rsidRDefault="002509B2" w:rsidP="00AD551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AEFA" w14:textId="77777777" w:rsidR="002509B2" w:rsidRPr="00552079" w:rsidRDefault="002509B2" w:rsidP="00AD551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915F2C" w14:textId="77777777" w:rsidR="002509B2" w:rsidRPr="00552079" w:rsidRDefault="002509B2" w:rsidP="00AD551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2FCF738" w14:textId="77777777" w:rsidR="002509B2" w:rsidRPr="00552079" w:rsidRDefault="002509B2" w:rsidP="00AD551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4DA5102F" w14:textId="77777777" w:rsidR="002509B2" w:rsidRPr="00552079" w:rsidRDefault="002509B2" w:rsidP="00AD5514">
            <w:pPr>
              <w:jc w:val="center"/>
              <w:rPr>
                <w:rFonts w:asciiTheme="minorHAnsi" w:hAnsiTheme="minorHAnsi" w:cstheme="minorHAnsi"/>
                <w:b/>
                <w:sz w:val="22"/>
                <w:szCs w:val="22"/>
              </w:rPr>
            </w:pPr>
          </w:p>
        </w:tc>
      </w:tr>
      <w:tr w:rsidR="002509B2" w:rsidRPr="00552079" w14:paraId="43AD5E86" w14:textId="77777777" w:rsidTr="00AD551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D5E236" w14:textId="77777777" w:rsidR="002509B2" w:rsidRPr="00552079" w:rsidRDefault="002509B2" w:rsidP="00AD551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53FFC4" w14:textId="77777777" w:rsidR="002509B2" w:rsidRPr="00552079" w:rsidRDefault="002509B2" w:rsidP="00AD551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7ED59" w14:textId="77777777" w:rsidR="002509B2" w:rsidRPr="00552079" w:rsidRDefault="002509B2" w:rsidP="00AD551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05A965CC" w14:textId="77777777" w:rsidR="002509B2" w:rsidRPr="00552079" w:rsidRDefault="002509B2" w:rsidP="00AD551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EB2FD54" w14:textId="77777777" w:rsidR="002509B2" w:rsidRPr="00552079" w:rsidRDefault="002509B2" w:rsidP="00AD5514">
            <w:pPr>
              <w:jc w:val="center"/>
              <w:rPr>
                <w:rFonts w:asciiTheme="minorHAnsi" w:hAnsiTheme="minorHAnsi" w:cstheme="minorHAnsi"/>
                <w:b/>
                <w:sz w:val="22"/>
                <w:szCs w:val="22"/>
              </w:rPr>
            </w:pPr>
          </w:p>
        </w:tc>
      </w:tr>
      <w:tr w:rsidR="00FB74B0" w:rsidRPr="00552079" w14:paraId="4540E1BF" w14:textId="77777777" w:rsidTr="00AD551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4FE88C" w14:textId="77777777" w:rsidR="00FB74B0" w:rsidRPr="00552079" w:rsidRDefault="00FB74B0" w:rsidP="00AD551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99114F" w14:textId="77777777" w:rsidR="00FB74B0" w:rsidRPr="00552079" w:rsidRDefault="00FB74B0" w:rsidP="00AD551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C39E45B" w14:textId="77777777" w:rsidR="00FB74B0" w:rsidRPr="00552079" w:rsidRDefault="00FB74B0" w:rsidP="00AD551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63FA5D09" w14:textId="77777777" w:rsidR="00FB74B0" w:rsidRPr="00552079" w:rsidRDefault="00FB74B0" w:rsidP="00AD551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6D00447" w14:textId="77777777" w:rsidR="00FB74B0" w:rsidRPr="00552079" w:rsidRDefault="00FB74B0" w:rsidP="00AD5514">
            <w:pPr>
              <w:jc w:val="center"/>
              <w:rPr>
                <w:rFonts w:asciiTheme="minorHAnsi" w:hAnsiTheme="minorHAnsi" w:cstheme="minorHAnsi"/>
                <w:b/>
                <w:sz w:val="22"/>
                <w:szCs w:val="22"/>
              </w:rPr>
            </w:pPr>
          </w:p>
        </w:tc>
      </w:tr>
      <w:tr w:rsidR="00FB74B0" w:rsidRPr="00552079" w14:paraId="677C0031" w14:textId="77777777" w:rsidTr="00AD551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2140F0" w14:textId="77777777" w:rsidR="00FB74B0" w:rsidRPr="00552079" w:rsidRDefault="00FB74B0" w:rsidP="00AD551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C52E40" w14:textId="77777777" w:rsidR="00FB74B0" w:rsidRPr="00552079" w:rsidRDefault="00FB74B0" w:rsidP="00AD551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8C18C6" w14:textId="77777777" w:rsidR="00FB74B0" w:rsidRPr="00552079" w:rsidRDefault="00FB74B0" w:rsidP="00AD551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039F67BC" w14:textId="77777777" w:rsidR="00FB74B0" w:rsidRPr="00552079" w:rsidRDefault="00FB74B0" w:rsidP="00AD551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55B37E5" w14:textId="77777777" w:rsidR="00FB74B0" w:rsidRPr="00552079" w:rsidRDefault="00FB74B0" w:rsidP="00AD5514">
            <w:pPr>
              <w:jc w:val="center"/>
              <w:rPr>
                <w:rFonts w:asciiTheme="minorHAnsi" w:hAnsiTheme="minorHAnsi" w:cstheme="minorHAnsi"/>
                <w:b/>
                <w:sz w:val="22"/>
                <w:szCs w:val="22"/>
              </w:rPr>
            </w:pPr>
          </w:p>
        </w:tc>
      </w:tr>
    </w:tbl>
    <w:p w14:paraId="6EB6E14D" w14:textId="77777777" w:rsidR="002509B2" w:rsidRDefault="002509B2" w:rsidP="002509B2">
      <w:pPr>
        <w:jc w:val="center"/>
        <w:rPr>
          <w:rFonts w:asciiTheme="minorHAnsi" w:hAnsiTheme="minorHAnsi" w:cstheme="minorHAnsi"/>
          <w:b/>
          <w:sz w:val="12"/>
          <w:szCs w:val="22"/>
        </w:rPr>
      </w:pPr>
    </w:p>
    <w:p w14:paraId="5E5C9CC4" w14:textId="77777777" w:rsidR="00FB74B0" w:rsidRPr="00481EEF" w:rsidRDefault="00FB74B0" w:rsidP="002509B2">
      <w:pPr>
        <w:jc w:val="center"/>
        <w:rPr>
          <w:rFonts w:asciiTheme="minorHAnsi" w:hAnsiTheme="minorHAnsi" w:cstheme="minorHAnsi"/>
          <w:b/>
          <w:sz w:val="1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4EF44AD6" w14:textId="77777777" w:rsidTr="00AD55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542639D" w14:textId="77777777" w:rsidR="002509B2" w:rsidRPr="00552079" w:rsidRDefault="002509B2" w:rsidP="00AD551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2509B2" w:rsidRPr="00552079" w14:paraId="60E327AE" w14:textId="77777777" w:rsidTr="00AD551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CE7D48E"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4D1F2C6"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5B6FB1"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FD8CA5E" w14:textId="1B38DA7A" w:rsidR="002509B2" w:rsidRPr="00552079" w:rsidRDefault="002509B2" w:rsidP="00AD5514">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AD855BC"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85DE21D" w14:textId="77777777" w:rsidR="002509B2"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4B8640C"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2509B2" w:rsidRPr="00552079" w14:paraId="514DA963" w14:textId="77777777" w:rsidTr="00AD551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7619DA" w14:textId="77777777" w:rsidR="002509B2" w:rsidRPr="00552079" w:rsidRDefault="002509B2" w:rsidP="00AD551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ECA794B" w14:textId="77777777" w:rsidR="002509B2" w:rsidRPr="00552079" w:rsidRDefault="002509B2" w:rsidP="00AD551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9BF575" w14:textId="77777777" w:rsidR="002509B2" w:rsidRPr="00552079" w:rsidRDefault="002509B2" w:rsidP="00AD551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22460B8" w14:textId="77777777" w:rsidR="002509B2" w:rsidRPr="00552079" w:rsidRDefault="002509B2" w:rsidP="00AD551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89F5D2A" w14:textId="77777777" w:rsidR="002509B2" w:rsidRPr="00552079" w:rsidRDefault="002509B2" w:rsidP="00AD551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4C60ADF"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C9BD52C"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718CFCEC" w14:textId="77777777" w:rsidTr="00AD551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6821D8" w14:textId="77777777" w:rsidR="002509B2" w:rsidRPr="00552079" w:rsidRDefault="002509B2" w:rsidP="00AD551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4E71E01" w14:textId="77777777" w:rsidR="002509B2" w:rsidRPr="00552079" w:rsidRDefault="002509B2" w:rsidP="00AD551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176F197" w14:textId="77777777" w:rsidR="002509B2" w:rsidRPr="00552079" w:rsidRDefault="002509B2" w:rsidP="00AD551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B1F16E9" w14:textId="77777777" w:rsidR="002509B2" w:rsidRPr="00552079" w:rsidRDefault="002509B2" w:rsidP="00AD551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2BE8F15" w14:textId="77777777" w:rsidR="002509B2" w:rsidRPr="00552079" w:rsidRDefault="002509B2" w:rsidP="00AD551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383F970" w14:textId="77777777" w:rsidR="002509B2" w:rsidRPr="00552079" w:rsidRDefault="002509B2" w:rsidP="00AD551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9050B3E" w14:textId="77777777" w:rsidR="002509B2" w:rsidRPr="00552079" w:rsidRDefault="002509B2" w:rsidP="00AD5514">
            <w:pPr>
              <w:jc w:val="center"/>
              <w:rPr>
                <w:rFonts w:asciiTheme="minorHAnsi" w:hAnsiTheme="minorHAnsi" w:cstheme="minorHAnsi"/>
                <w:sz w:val="22"/>
                <w:szCs w:val="22"/>
              </w:rPr>
            </w:pPr>
          </w:p>
        </w:tc>
      </w:tr>
      <w:tr w:rsidR="002509B2" w:rsidRPr="00552079" w14:paraId="24E5BBC8" w14:textId="77777777" w:rsidTr="00AD551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CFDACD" w14:textId="77777777" w:rsidR="002509B2" w:rsidRPr="00552079" w:rsidRDefault="002509B2" w:rsidP="00AD551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909C80E" w14:textId="77777777" w:rsidR="002509B2" w:rsidRPr="00552079" w:rsidRDefault="002509B2" w:rsidP="00AD551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74CBC45" w14:textId="77777777" w:rsidR="002509B2" w:rsidRPr="00552079" w:rsidRDefault="002509B2" w:rsidP="00AD551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DF6E39" w14:textId="77777777" w:rsidR="002509B2" w:rsidRPr="00552079" w:rsidRDefault="002509B2" w:rsidP="00AD551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943B4D" w14:textId="77777777" w:rsidR="002509B2" w:rsidRPr="00552079" w:rsidRDefault="002509B2" w:rsidP="00AD551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CB3D476" w14:textId="77777777" w:rsidR="002509B2" w:rsidRPr="00552079" w:rsidRDefault="002509B2" w:rsidP="00AD551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EA8464" w14:textId="77777777" w:rsidR="002509B2" w:rsidRPr="00552079" w:rsidRDefault="002509B2" w:rsidP="00AD5514">
            <w:pPr>
              <w:jc w:val="center"/>
              <w:rPr>
                <w:rFonts w:asciiTheme="minorHAnsi" w:hAnsiTheme="minorHAnsi" w:cstheme="minorHAnsi"/>
                <w:sz w:val="22"/>
                <w:szCs w:val="22"/>
              </w:rPr>
            </w:pPr>
          </w:p>
        </w:tc>
      </w:tr>
      <w:tr w:rsidR="00FB74B0" w:rsidRPr="00552079" w14:paraId="0B6C9F3B" w14:textId="77777777" w:rsidTr="00AD551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2E97FF" w14:textId="77777777" w:rsidR="00FB74B0" w:rsidRPr="00552079" w:rsidRDefault="00FB74B0" w:rsidP="00AD5514">
            <w:pPr>
              <w:jc w:val="center"/>
              <w:rPr>
                <w:rFonts w:asciiTheme="minorHAnsi" w:hAnsiTheme="minorHAnsi" w:cstheme="minorHAnsi"/>
                <w:sz w:val="22"/>
                <w:szCs w:val="22"/>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E8A06AC" w14:textId="77777777" w:rsidR="00FB74B0" w:rsidRPr="00552079" w:rsidRDefault="00FB74B0" w:rsidP="00AD551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02EEA0B" w14:textId="77777777" w:rsidR="00FB74B0" w:rsidRPr="00552079" w:rsidRDefault="00FB74B0" w:rsidP="00AD551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2D5A7F9" w14:textId="77777777" w:rsidR="00FB74B0" w:rsidRPr="00552079" w:rsidRDefault="00FB74B0" w:rsidP="00AD551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99DE96" w14:textId="77777777" w:rsidR="00FB74B0" w:rsidRPr="00552079" w:rsidRDefault="00FB74B0" w:rsidP="00AD551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EFD063F" w14:textId="77777777" w:rsidR="00FB74B0" w:rsidRPr="00552079" w:rsidRDefault="00FB74B0" w:rsidP="00AD551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BE56BFD" w14:textId="77777777" w:rsidR="00FB74B0" w:rsidRPr="00552079" w:rsidRDefault="00FB74B0" w:rsidP="00AD5514">
            <w:pPr>
              <w:jc w:val="center"/>
              <w:rPr>
                <w:rFonts w:asciiTheme="minorHAnsi" w:hAnsiTheme="minorHAnsi" w:cstheme="minorHAnsi"/>
                <w:sz w:val="22"/>
                <w:szCs w:val="22"/>
              </w:rPr>
            </w:pPr>
          </w:p>
        </w:tc>
      </w:tr>
      <w:tr w:rsidR="00FB74B0" w:rsidRPr="00552079" w14:paraId="75D797CC" w14:textId="77777777" w:rsidTr="00AD551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4E1653" w14:textId="77777777" w:rsidR="00FB74B0" w:rsidRPr="00552079" w:rsidRDefault="00FB74B0" w:rsidP="00AD5514">
            <w:pPr>
              <w:jc w:val="center"/>
              <w:rPr>
                <w:rFonts w:asciiTheme="minorHAnsi" w:hAnsiTheme="minorHAnsi" w:cstheme="minorHAnsi"/>
                <w:sz w:val="22"/>
                <w:szCs w:val="22"/>
              </w:rPr>
            </w:pP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ABB3C3A" w14:textId="77777777" w:rsidR="00FB74B0" w:rsidRPr="00552079" w:rsidRDefault="00FB74B0" w:rsidP="00AD551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026141" w14:textId="77777777" w:rsidR="00FB74B0" w:rsidRPr="00552079" w:rsidRDefault="00FB74B0" w:rsidP="00AD551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259A878" w14:textId="77777777" w:rsidR="00FB74B0" w:rsidRPr="00552079" w:rsidRDefault="00FB74B0" w:rsidP="00AD551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4A0E3BA" w14:textId="77777777" w:rsidR="00FB74B0" w:rsidRPr="00552079" w:rsidRDefault="00FB74B0" w:rsidP="00AD551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B4D3222" w14:textId="77777777" w:rsidR="00FB74B0" w:rsidRPr="00552079" w:rsidRDefault="00FB74B0" w:rsidP="00AD551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B891AD8" w14:textId="77777777" w:rsidR="00FB74B0" w:rsidRPr="00552079" w:rsidRDefault="00FB74B0" w:rsidP="00AD5514">
            <w:pPr>
              <w:jc w:val="center"/>
              <w:rPr>
                <w:rFonts w:asciiTheme="minorHAnsi" w:hAnsiTheme="minorHAnsi" w:cstheme="minorHAnsi"/>
                <w:sz w:val="22"/>
                <w:szCs w:val="22"/>
              </w:rPr>
            </w:pPr>
          </w:p>
        </w:tc>
      </w:tr>
      <w:tr w:rsidR="002509B2" w:rsidRPr="00552079" w14:paraId="3D69D849" w14:textId="77777777" w:rsidTr="00AD551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61BE20" w14:textId="77777777" w:rsidR="002509B2" w:rsidRPr="00552079" w:rsidRDefault="002509B2" w:rsidP="00AD551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C79CA0" w14:textId="77777777" w:rsidR="002509B2" w:rsidRPr="00552079" w:rsidRDefault="002509B2" w:rsidP="00AD551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0D09F82" w14:textId="77777777" w:rsidR="002509B2" w:rsidRPr="00552079" w:rsidRDefault="002509B2" w:rsidP="00AD551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E8421F5" w14:textId="77777777" w:rsidR="002509B2" w:rsidRPr="00552079" w:rsidRDefault="002509B2" w:rsidP="00AD551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E1784C7" w14:textId="77777777" w:rsidR="002509B2" w:rsidRPr="00552079" w:rsidRDefault="002509B2" w:rsidP="00AD551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74D98C9" w14:textId="77777777" w:rsidR="002509B2" w:rsidRPr="00552079" w:rsidRDefault="002509B2" w:rsidP="00AD551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6EB56B2" w14:textId="77777777" w:rsidR="002509B2" w:rsidRPr="00552079" w:rsidRDefault="002509B2" w:rsidP="00AD5514">
            <w:pPr>
              <w:jc w:val="center"/>
              <w:rPr>
                <w:rFonts w:asciiTheme="minorHAnsi" w:hAnsiTheme="minorHAnsi" w:cstheme="minorHAnsi"/>
                <w:sz w:val="22"/>
                <w:szCs w:val="22"/>
              </w:rPr>
            </w:pPr>
          </w:p>
        </w:tc>
      </w:tr>
    </w:tbl>
    <w:p w14:paraId="209B3878" w14:textId="77777777" w:rsidR="002509B2" w:rsidRDefault="002509B2" w:rsidP="002509B2">
      <w:pPr>
        <w:jc w:val="center"/>
        <w:rPr>
          <w:rFonts w:asciiTheme="minorHAnsi" w:hAnsiTheme="minorHAnsi" w:cstheme="minorHAnsi"/>
          <w:b/>
          <w:sz w:val="14"/>
          <w:szCs w:val="22"/>
        </w:rPr>
      </w:pPr>
    </w:p>
    <w:p w14:paraId="21F6EDE3" w14:textId="77777777" w:rsidR="00FB74B0" w:rsidRPr="00481EEF" w:rsidRDefault="00FB74B0" w:rsidP="002509B2">
      <w:pPr>
        <w:jc w:val="center"/>
        <w:rPr>
          <w:rFonts w:asciiTheme="minorHAnsi" w:hAnsiTheme="minorHAnsi" w:cstheme="minorHAnsi"/>
          <w:b/>
          <w:sz w:val="14"/>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020EF98B" w14:textId="77777777" w:rsidTr="00AD55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DD22629" w14:textId="77777777" w:rsidR="002509B2" w:rsidRPr="00552079" w:rsidRDefault="002509B2" w:rsidP="00AD551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2509B2" w:rsidRPr="00552079" w14:paraId="2E29BAD5" w14:textId="77777777" w:rsidTr="00AD551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3880CB6"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5C52F9"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1E7F56C"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ABEF757" w14:textId="1979B677"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B23ACE7"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2AD1420" w14:textId="77777777" w:rsidR="002509B2"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4E9F35B" w14:textId="77777777" w:rsidR="002509B2" w:rsidRPr="00552079" w:rsidRDefault="002509B2" w:rsidP="00AD5514">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2509B2" w:rsidRPr="00552079" w14:paraId="07D415D7" w14:textId="77777777" w:rsidTr="00AD551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F14FE1" w14:textId="77777777" w:rsidR="002509B2" w:rsidRPr="00552079" w:rsidRDefault="002509B2" w:rsidP="00AD551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1921DB0" w14:textId="77777777" w:rsidR="002509B2" w:rsidRPr="00552079" w:rsidRDefault="002509B2" w:rsidP="00AD551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89D690" w14:textId="77777777" w:rsidR="002509B2" w:rsidRPr="00552079" w:rsidRDefault="002509B2" w:rsidP="00AD551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F8FBE5" w14:textId="77777777" w:rsidR="002509B2" w:rsidRPr="00552079" w:rsidRDefault="002509B2" w:rsidP="00AD551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9E47921" w14:textId="77777777" w:rsidR="002509B2" w:rsidRPr="00552079" w:rsidRDefault="002509B2" w:rsidP="00AD551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D07A10E"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8BA8D85"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4B715EBD" w14:textId="77777777" w:rsidTr="00AD551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568982" w14:textId="77777777" w:rsidR="002509B2" w:rsidRPr="00552079" w:rsidRDefault="002509B2" w:rsidP="00AD551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E6271B" w14:textId="77777777" w:rsidR="002509B2" w:rsidRPr="00552079" w:rsidRDefault="002509B2" w:rsidP="00AD551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76F96D" w14:textId="77777777" w:rsidR="002509B2" w:rsidRPr="00552079" w:rsidRDefault="002509B2" w:rsidP="00AD551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F4B6A11" w14:textId="77777777" w:rsidR="002509B2" w:rsidRPr="00552079" w:rsidRDefault="002509B2" w:rsidP="00AD551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30F31B" w14:textId="77777777" w:rsidR="002509B2" w:rsidRPr="00552079" w:rsidRDefault="002509B2" w:rsidP="00AD551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FEB2B99" w14:textId="77777777" w:rsidR="002509B2" w:rsidRPr="00552079" w:rsidRDefault="002509B2" w:rsidP="00AD551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BF46FC9" w14:textId="77777777" w:rsidR="002509B2" w:rsidRPr="00552079" w:rsidRDefault="002509B2" w:rsidP="00AD5514">
            <w:pPr>
              <w:jc w:val="center"/>
              <w:rPr>
                <w:rFonts w:asciiTheme="minorHAnsi" w:hAnsiTheme="minorHAnsi" w:cstheme="minorHAnsi"/>
                <w:sz w:val="22"/>
                <w:szCs w:val="22"/>
              </w:rPr>
            </w:pPr>
          </w:p>
        </w:tc>
      </w:tr>
      <w:tr w:rsidR="002509B2" w:rsidRPr="00552079" w14:paraId="773B4ED5" w14:textId="77777777" w:rsidTr="00AD551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4C6801" w14:textId="77777777" w:rsidR="002509B2" w:rsidRPr="00552079" w:rsidRDefault="002509B2" w:rsidP="00AD551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3EC50F" w14:textId="77777777" w:rsidR="002509B2" w:rsidRPr="00552079" w:rsidRDefault="002509B2" w:rsidP="00AD551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81A89FE" w14:textId="77777777" w:rsidR="002509B2" w:rsidRPr="00552079" w:rsidRDefault="002509B2" w:rsidP="00AD551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2CC24B" w14:textId="77777777" w:rsidR="002509B2" w:rsidRPr="00552079" w:rsidRDefault="002509B2" w:rsidP="00AD551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269C1A" w14:textId="77777777" w:rsidR="002509B2" w:rsidRPr="00552079" w:rsidRDefault="002509B2" w:rsidP="00AD551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93F57A6" w14:textId="77777777" w:rsidR="002509B2" w:rsidRPr="00552079" w:rsidRDefault="002509B2" w:rsidP="00AD551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E128314" w14:textId="77777777" w:rsidR="002509B2" w:rsidRPr="00552079" w:rsidRDefault="002509B2" w:rsidP="00AD5514">
            <w:pPr>
              <w:jc w:val="center"/>
              <w:rPr>
                <w:rFonts w:asciiTheme="minorHAnsi" w:hAnsiTheme="minorHAnsi" w:cstheme="minorHAnsi"/>
                <w:sz w:val="22"/>
                <w:szCs w:val="22"/>
              </w:rPr>
            </w:pPr>
          </w:p>
        </w:tc>
      </w:tr>
      <w:tr w:rsidR="002509B2" w:rsidRPr="00552079" w14:paraId="0470FFA2" w14:textId="77777777" w:rsidTr="00AD551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4C46E7" w14:textId="77777777" w:rsidR="002509B2" w:rsidRPr="000F4EEA" w:rsidRDefault="002509B2" w:rsidP="00AD5514">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E48D9C5" w14:textId="77777777" w:rsidR="002509B2" w:rsidRPr="000F4EEA" w:rsidRDefault="002509B2" w:rsidP="00AD551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D729D8" w14:textId="77777777" w:rsidR="002509B2" w:rsidRPr="00552079" w:rsidRDefault="002509B2" w:rsidP="00AD551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6CFDB0" w14:textId="77777777" w:rsidR="002509B2" w:rsidRPr="00552079" w:rsidRDefault="002509B2" w:rsidP="00AD551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4D27F2" w14:textId="77777777" w:rsidR="002509B2" w:rsidRPr="00552079" w:rsidRDefault="002509B2" w:rsidP="00AD551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302550A" w14:textId="77777777" w:rsidR="002509B2" w:rsidRPr="00552079" w:rsidRDefault="002509B2" w:rsidP="00AD551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B855094" w14:textId="77777777" w:rsidR="002509B2" w:rsidRPr="00552079" w:rsidRDefault="002509B2" w:rsidP="00AD5514">
            <w:pPr>
              <w:jc w:val="center"/>
              <w:rPr>
                <w:rFonts w:asciiTheme="minorHAnsi" w:hAnsiTheme="minorHAnsi" w:cstheme="minorHAnsi"/>
                <w:sz w:val="22"/>
                <w:szCs w:val="22"/>
              </w:rPr>
            </w:pPr>
          </w:p>
        </w:tc>
      </w:tr>
      <w:tr w:rsidR="002509B2" w:rsidRPr="005D1446" w14:paraId="629BEB54" w14:textId="77777777" w:rsidTr="00D5045E">
        <w:trPr>
          <w:trHeight w:val="956"/>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7E0B905C" w14:textId="77777777" w:rsidR="002509B2" w:rsidRPr="00D821AF" w:rsidRDefault="002509B2" w:rsidP="00AD5514">
            <w:pPr>
              <w:jc w:val="both"/>
              <w:rPr>
                <w:rFonts w:asciiTheme="minorHAnsi" w:hAnsiTheme="minorHAnsi" w:cstheme="minorHAnsi"/>
                <w:b/>
                <w:lang w:eastAsia="es-BO"/>
              </w:rPr>
            </w:pPr>
            <w:r w:rsidRPr="00D821AF">
              <w:rPr>
                <w:rFonts w:asciiTheme="minorHAnsi" w:hAnsiTheme="minorHAnsi" w:cstheme="minorHAnsi"/>
                <w:b/>
                <w:lang w:eastAsia="es-BO"/>
              </w:rPr>
              <w:t>Nota:</w:t>
            </w:r>
          </w:p>
          <w:p w14:paraId="733F6894" w14:textId="176AEFBD" w:rsidR="002509B2" w:rsidRPr="007D3918" w:rsidRDefault="00D5045E" w:rsidP="00AD1B70">
            <w:pPr>
              <w:pStyle w:val="Prrafodelista"/>
              <w:numPr>
                <w:ilvl w:val="3"/>
                <w:numId w:val="17"/>
              </w:numPr>
              <w:tabs>
                <w:tab w:val="clear" w:pos="3240"/>
                <w:tab w:val="num" w:pos="2739"/>
              </w:tabs>
              <w:ind w:left="755" w:hanging="568"/>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w:t>
            </w:r>
            <w:r>
              <w:rPr>
                <w:rFonts w:asciiTheme="minorHAnsi" w:hAnsiTheme="minorHAnsi" w:cstheme="minorHAnsi"/>
                <w:color w:val="000000"/>
                <w:sz w:val="18"/>
                <w:szCs w:val="18"/>
                <w:lang w:eastAsia="es-BO"/>
              </w:rPr>
              <w:t xml:space="preserve">tación de respaldo en original o </w:t>
            </w:r>
            <w:r w:rsidRPr="0030274D">
              <w:rPr>
                <w:rFonts w:asciiTheme="minorHAnsi" w:hAnsiTheme="minorHAnsi" w:cstheme="minorHAnsi"/>
                <w:color w:val="000000"/>
                <w:sz w:val="18"/>
                <w:szCs w:val="18"/>
                <w:lang w:eastAsia="es-BO"/>
              </w:rPr>
              <w:t>fotocopia</w:t>
            </w:r>
            <w:r>
              <w:rPr>
                <w:rFonts w:asciiTheme="minorHAnsi" w:hAnsiTheme="minorHAnsi" w:cstheme="minorHAnsi"/>
                <w:color w:val="000000"/>
                <w:sz w:val="18"/>
                <w:szCs w:val="18"/>
                <w:lang w:eastAsia="es-BO"/>
              </w:rPr>
              <w:t xml:space="preserve"> legalizada, según corresponda  para la elaboración y firma de contrato</w:t>
            </w:r>
            <w:r w:rsidRPr="0030274D">
              <w:rPr>
                <w:rFonts w:asciiTheme="minorHAnsi" w:hAnsiTheme="minorHAnsi" w:cstheme="minorHAnsi"/>
                <w:color w:val="000000"/>
                <w:sz w:val="18"/>
                <w:szCs w:val="18"/>
                <w:lang w:eastAsia="es-BO"/>
              </w:rPr>
              <w:t>.</w:t>
            </w:r>
          </w:p>
        </w:tc>
      </w:tr>
    </w:tbl>
    <w:p w14:paraId="129FCF35" w14:textId="77777777" w:rsidR="002509B2" w:rsidRPr="00552079" w:rsidRDefault="002509B2" w:rsidP="002509B2">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7B510E51" w14:textId="77777777" w:rsidR="00D821AF" w:rsidRDefault="00D821AF" w:rsidP="002509B2">
      <w:pPr>
        <w:jc w:val="center"/>
        <w:rPr>
          <w:rFonts w:asciiTheme="minorHAnsi" w:hAnsiTheme="minorHAnsi" w:cstheme="minorHAnsi"/>
          <w:b/>
          <w:sz w:val="22"/>
          <w:szCs w:val="22"/>
          <w:lang w:val="es-BO"/>
        </w:rPr>
      </w:pPr>
    </w:p>
    <w:p w14:paraId="6F9F350E" w14:textId="77777777" w:rsidR="00D821AF" w:rsidRDefault="00D821AF" w:rsidP="002509B2">
      <w:pPr>
        <w:jc w:val="center"/>
        <w:rPr>
          <w:rFonts w:asciiTheme="minorHAnsi" w:hAnsiTheme="minorHAnsi" w:cstheme="minorHAnsi"/>
          <w:b/>
          <w:sz w:val="22"/>
          <w:szCs w:val="22"/>
          <w:lang w:val="es-BO"/>
        </w:rPr>
      </w:pPr>
    </w:p>
    <w:p w14:paraId="49C34F33" w14:textId="77777777" w:rsidR="00D821AF" w:rsidRDefault="00D821AF" w:rsidP="002509B2">
      <w:pPr>
        <w:jc w:val="center"/>
        <w:rPr>
          <w:rFonts w:asciiTheme="minorHAnsi" w:hAnsiTheme="minorHAnsi" w:cstheme="minorHAnsi"/>
          <w:b/>
          <w:sz w:val="22"/>
          <w:szCs w:val="22"/>
          <w:lang w:val="es-BO"/>
        </w:rPr>
      </w:pPr>
    </w:p>
    <w:p w14:paraId="64C22DC5" w14:textId="77777777" w:rsidR="00D821AF" w:rsidRDefault="00D821AF" w:rsidP="002509B2">
      <w:pPr>
        <w:jc w:val="center"/>
        <w:rPr>
          <w:rFonts w:asciiTheme="minorHAnsi" w:hAnsiTheme="minorHAnsi" w:cstheme="minorHAnsi"/>
          <w:b/>
          <w:sz w:val="22"/>
          <w:szCs w:val="22"/>
          <w:lang w:val="es-BO"/>
        </w:rPr>
      </w:pPr>
    </w:p>
    <w:p w14:paraId="0862BB08" w14:textId="77777777" w:rsidR="00D821AF" w:rsidRDefault="00D821AF" w:rsidP="002509B2">
      <w:pPr>
        <w:jc w:val="center"/>
        <w:rPr>
          <w:rFonts w:asciiTheme="minorHAnsi" w:hAnsiTheme="minorHAnsi" w:cstheme="minorHAnsi"/>
          <w:b/>
          <w:sz w:val="22"/>
          <w:szCs w:val="22"/>
          <w:lang w:val="es-BO"/>
        </w:rPr>
      </w:pPr>
    </w:p>
    <w:p w14:paraId="4EADDAED" w14:textId="77777777" w:rsidR="00D821AF" w:rsidRDefault="00D821AF" w:rsidP="002509B2">
      <w:pPr>
        <w:jc w:val="center"/>
        <w:rPr>
          <w:rFonts w:asciiTheme="minorHAnsi" w:hAnsiTheme="minorHAnsi" w:cstheme="minorHAnsi"/>
          <w:b/>
          <w:sz w:val="22"/>
          <w:szCs w:val="22"/>
          <w:lang w:val="es-BO"/>
        </w:rPr>
      </w:pPr>
    </w:p>
    <w:p w14:paraId="7EB498B3" w14:textId="77777777" w:rsidR="00D821AF" w:rsidRDefault="00D821AF" w:rsidP="002509B2">
      <w:pPr>
        <w:jc w:val="center"/>
        <w:rPr>
          <w:rFonts w:asciiTheme="minorHAnsi" w:hAnsiTheme="minorHAnsi" w:cstheme="minorHAnsi"/>
          <w:b/>
          <w:sz w:val="22"/>
          <w:szCs w:val="22"/>
          <w:lang w:val="es-BO"/>
        </w:rPr>
      </w:pPr>
    </w:p>
    <w:p w14:paraId="71530CBA" w14:textId="77777777" w:rsidR="00D821AF" w:rsidRDefault="00D821AF" w:rsidP="002509B2">
      <w:pPr>
        <w:jc w:val="center"/>
        <w:rPr>
          <w:rFonts w:asciiTheme="minorHAnsi" w:hAnsiTheme="minorHAnsi" w:cstheme="minorHAnsi"/>
          <w:b/>
          <w:sz w:val="22"/>
          <w:szCs w:val="22"/>
          <w:lang w:val="es-BO"/>
        </w:rPr>
      </w:pPr>
    </w:p>
    <w:p w14:paraId="1A1C2599" w14:textId="77777777" w:rsidR="00D821AF" w:rsidRDefault="00D821AF" w:rsidP="002509B2">
      <w:pPr>
        <w:jc w:val="center"/>
        <w:rPr>
          <w:rFonts w:asciiTheme="minorHAnsi" w:hAnsiTheme="minorHAnsi" w:cstheme="minorHAnsi"/>
          <w:b/>
          <w:sz w:val="22"/>
          <w:szCs w:val="22"/>
          <w:lang w:val="es-BO"/>
        </w:rPr>
      </w:pPr>
    </w:p>
    <w:p w14:paraId="44DB12F5" w14:textId="77777777" w:rsidR="00D821AF" w:rsidRDefault="00D821AF" w:rsidP="002509B2">
      <w:pPr>
        <w:jc w:val="center"/>
        <w:rPr>
          <w:rFonts w:asciiTheme="minorHAnsi" w:hAnsiTheme="minorHAnsi" w:cstheme="minorHAnsi"/>
          <w:b/>
          <w:sz w:val="22"/>
          <w:szCs w:val="22"/>
          <w:lang w:val="es-BO"/>
        </w:rPr>
      </w:pPr>
    </w:p>
    <w:p w14:paraId="23731992" w14:textId="77777777" w:rsidR="00D821AF" w:rsidRDefault="00D821AF" w:rsidP="002509B2">
      <w:pPr>
        <w:jc w:val="center"/>
        <w:rPr>
          <w:rFonts w:asciiTheme="minorHAnsi" w:hAnsiTheme="minorHAnsi" w:cstheme="minorHAnsi"/>
          <w:b/>
          <w:sz w:val="22"/>
          <w:szCs w:val="22"/>
          <w:lang w:val="es-BO"/>
        </w:rPr>
      </w:pPr>
    </w:p>
    <w:p w14:paraId="11A8C458" w14:textId="77777777" w:rsidR="00D821AF" w:rsidRDefault="00D821AF" w:rsidP="002509B2">
      <w:pPr>
        <w:jc w:val="center"/>
        <w:rPr>
          <w:rFonts w:asciiTheme="minorHAnsi" w:hAnsiTheme="minorHAnsi" w:cstheme="minorHAnsi"/>
          <w:b/>
          <w:sz w:val="22"/>
          <w:szCs w:val="22"/>
          <w:lang w:val="es-BO"/>
        </w:rPr>
      </w:pPr>
    </w:p>
    <w:p w14:paraId="12811054" w14:textId="77777777" w:rsidR="00D821AF" w:rsidRDefault="00D821AF" w:rsidP="002509B2">
      <w:pPr>
        <w:jc w:val="center"/>
        <w:rPr>
          <w:rFonts w:asciiTheme="minorHAnsi" w:hAnsiTheme="minorHAnsi" w:cstheme="minorHAnsi"/>
          <w:b/>
          <w:sz w:val="22"/>
          <w:szCs w:val="22"/>
          <w:lang w:val="es-BO"/>
        </w:rPr>
      </w:pPr>
    </w:p>
    <w:p w14:paraId="7C5C2E5E" w14:textId="77777777" w:rsidR="00D821AF" w:rsidRDefault="00D821AF" w:rsidP="002509B2">
      <w:pPr>
        <w:jc w:val="center"/>
        <w:rPr>
          <w:rFonts w:asciiTheme="minorHAnsi" w:hAnsiTheme="minorHAnsi" w:cstheme="minorHAnsi"/>
          <w:b/>
          <w:sz w:val="22"/>
          <w:szCs w:val="22"/>
          <w:lang w:val="es-BO"/>
        </w:rPr>
      </w:pPr>
    </w:p>
    <w:p w14:paraId="776BD3C4" w14:textId="77777777" w:rsidR="00D821AF" w:rsidRDefault="00D821AF" w:rsidP="002509B2">
      <w:pPr>
        <w:jc w:val="center"/>
        <w:rPr>
          <w:rFonts w:asciiTheme="minorHAnsi" w:hAnsiTheme="minorHAnsi" w:cstheme="minorHAnsi"/>
          <w:b/>
          <w:sz w:val="22"/>
          <w:szCs w:val="22"/>
          <w:lang w:val="es-BO"/>
        </w:rPr>
      </w:pPr>
    </w:p>
    <w:p w14:paraId="7EA7FDB6" w14:textId="77777777" w:rsidR="00D821AF" w:rsidRDefault="00D821AF" w:rsidP="002509B2">
      <w:pPr>
        <w:jc w:val="center"/>
        <w:rPr>
          <w:rFonts w:asciiTheme="minorHAnsi" w:hAnsiTheme="minorHAnsi" w:cstheme="minorHAnsi"/>
          <w:b/>
          <w:sz w:val="22"/>
          <w:szCs w:val="22"/>
          <w:lang w:val="es-BO"/>
        </w:rPr>
      </w:pPr>
    </w:p>
    <w:p w14:paraId="0DBD2489" w14:textId="77777777" w:rsidR="00D821AF" w:rsidRDefault="00D821AF" w:rsidP="002509B2">
      <w:pPr>
        <w:jc w:val="center"/>
        <w:rPr>
          <w:rFonts w:asciiTheme="minorHAnsi" w:hAnsiTheme="minorHAnsi" w:cstheme="minorHAnsi"/>
          <w:b/>
          <w:sz w:val="22"/>
          <w:szCs w:val="22"/>
          <w:lang w:val="es-BO"/>
        </w:rPr>
      </w:pPr>
    </w:p>
    <w:p w14:paraId="2C2F4129" w14:textId="77777777" w:rsidR="00D821AF" w:rsidRDefault="00D821AF" w:rsidP="002509B2">
      <w:pPr>
        <w:jc w:val="center"/>
        <w:rPr>
          <w:rFonts w:asciiTheme="minorHAnsi" w:hAnsiTheme="minorHAnsi" w:cstheme="minorHAnsi"/>
          <w:b/>
          <w:sz w:val="22"/>
          <w:szCs w:val="22"/>
          <w:lang w:val="es-BO"/>
        </w:rPr>
      </w:pPr>
    </w:p>
    <w:p w14:paraId="2BE38DE0" w14:textId="77777777" w:rsidR="00D821AF" w:rsidRDefault="00D821AF" w:rsidP="002509B2">
      <w:pPr>
        <w:jc w:val="center"/>
        <w:rPr>
          <w:rFonts w:asciiTheme="minorHAnsi" w:hAnsiTheme="minorHAnsi" w:cstheme="minorHAnsi"/>
          <w:b/>
          <w:sz w:val="22"/>
          <w:szCs w:val="22"/>
          <w:lang w:val="es-BO"/>
        </w:rPr>
      </w:pPr>
    </w:p>
    <w:p w14:paraId="53C684E5" w14:textId="77777777" w:rsidR="00D821AF" w:rsidRDefault="00D821AF" w:rsidP="002509B2">
      <w:pPr>
        <w:jc w:val="center"/>
        <w:rPr>
          <w:rFonts w:asciiTheme="minorHAnsi" w:hAnsiTheme="minorHAnsi" w:cstheme="minorHAnsi"/>
          <w:b/>
          <w:sz w:val="22"/>
          <w:szCs w:val="22"/>
          <w:lang w:val="es-BO"/>
        </w:rPr>
      </w:pPr>
    </w:p>
    <w:p w14:paraId="01E519B7" w14:textId="77777777" w:rsidR="00D821AF" w:rsidRDefault="00D821AF" w:rsidP="002509B2">
      <w:pPr>
        <w:jc w:val="center"/>
        <w:rPr>
          <w:rFonts w:asciiTheme="minorHAnsi" w:hAnsiTheme="minorHAnsi" w:cstheme="minorHAnsi"/>
          <w:b/>
          <w:sz w:val="22"/>
          <w:szCs w:val="22"/>
          <w:lang w:val="es-BO"/>
        </w:rPr>
      </w:pPr>
    </w:p>
    <w:p w14:paraId="4D1830C2" w14:textId="77777777" w:rsidR="00D821AF" w:rsidRDefault="00D821AF" w:rsidP="002509B2">
      <w:pPr>
        <w:jc w:val="center"/>
        <w:rPr>
          <w:rFonts w:asciiTheme="minorHAnsi" w:hAnsiTheme="minorHAnsi" w:cstheme="minorHAnsi"/>
          <w:b/>
          <w:sz w:val="22"/>
          <w:szCs w:val="22"/>
          <w:lang w:val="es-BO"/>
        </w:rPr>
      </w:pPr>
    </w:p>
    <w:p w14:paraId="341373EC" w14:textId="77777777" w:rsidR="00D821AF" w:rsidRDefault="00D821AF" w:rsidP="002509B2">
      <w:pPr>
        <w:jc w:val="center"/>
        <w:rPr>
          <w:rFonts w:asciiTheme="minorHAnsi" w:hAnsiTheme="minorHAnsi" w:cstheme="minorHAnsi"/>
          <w:b/>
          <w:sz w:val="22"/>
          <w:szCs w:val="22"/>
          <w:lang w:val="es-BO"/>
        </w:rPr>
      </w:pPr>
    </w:p>
    <w:p w14:paraId="6952EF5C" w14:textId="77777777" w:rsidR="00D821AF" w:rsidRDefault="00D821AF" w:rsidP="002509B2">
      <w:pPr>
        <w:jc w:val="center"/>
        <w:rPr>
          <w:rFonts w:asciiTheme="minorHAnsi" w:hAnsiTheme="minorHAnsi" w:cstheme="minorHAnsi"/>
          <w:b/>
          <w:sz w:val="22"/>
          <w:szCs w:val="22"/>
          <w:lang w:val="es-BO"/>
        </w:rPr>
      </w:pPr>
    </w:p>
    <w:p w14:paraId="2DB59954" w14:textId="77777777" w:rsidR="00D821AF" w:rsidRDefault="00D821AF" w:rsidP="002509B2">
      <w:pPr>
        <w:jc w:val="center"/>
        <w:rPr>
          <w:rFonts w:asciiTheme="minorHAnsi" w:hAnsiTheme="minorHAnsi" w:cstheme="minorHAnsi"/>
          <w:b/>
          <w:sz w:val="22"/>
          <w:szCs w:val="22"/>
          <w:lang w:val="es-BO"/>
        </w:rPr>
      </w:pPr>
    </w:p>
    <w:p w14:paraId="2AC7FD7D" w14:textId="77777777" w:rsidR="00D821AF" w:rsidRDefault="00D821AF" w:rsidP="002509B2">
      <w:pPr>
        <w:jc w:val="center"/>
        <w:rPr>
          <w:rFonts w:asciiTheme="minorHAnsi" w:hAnsiTheme="minorHAnsi" w:cstheme="minorHAnsi"/>
          <w:b/>
          <w:sz w:val="22"/>
          <w:szCs w:val="22"/>
          <w:lang w:val="es-BO"/>
        </w:rPr>
      </w:pPr>
    </w:p>
    <w:p w14:paraId="6275ECF4" w14:textId="77777777" w:rsidR="00D04DDB" w:rsidRDefault="00D04DDB" w:rsidP="002509B2">
      <w:pPr>
        <w:jc w:val="center"/>
        <w:rPr>
          <w:rFonts w:asciiTheme="minorHAnsi" w:hAnsiTheme="minorHAnsi" w:cstheme="minorHAnsi"/>
          <w:b/>
          <w:sz w:val="22"/>
          <w:szCs w:val="22"/>
          <w:lang w:val="es-BO"/>
        </w:rPr>
      </w:pPr>
    </w:p>
    <w:p w14:paraId="6110292D" w14:textId="77777777" w:rsidR="00D04DDB" w:rsidRDefault="00D04DDB" w:rsidP="002509B2">
      <w:pPr>
        <w:jc w:val="center"/>
        <w:rPr>
          <w:rFonts w:asciiTheme="minorHAnsi" w:hAnsiTheme="minorHAnsi" w:cstheme="minorHAnsi"/>
          <w:b/>
          <w:sz w:val="22"/>
          <w:szCs w:val="22"/>
          <w:lang w:val="es-BO"/>
        </w:rPr>
      </w:pPr>
    </w:p>
    <w:p w14:paraId="440889B3" w14:textId="77777777" w:rsidR="00D04DDB" w:rsidRDefault="00D04DDB" w:rsidP="002509B2">
      <w:pPr>
        <w:jc w:val="center"/>
        <w:rPr>
          <w:rFonts w:asciiTheme="minorHAnsi" w:hAnsiTheme="minorHAnsi" w:cstheme="minorHAnsi"/>
          <w:b/>
          <w:sz w:val="22"/>
          <w:szCs w:val="22"/>
          <w:lang w:val="es-BO"/>
        </w:rPr>
      </w:pPr>
    </w:p>
    <w:p w14:paraId="16977684" w14:textId="77777777" w:rsidR="00D04DDB" w:rsidRDefault="00D04DDB" w:rsidP="002509B2">
      <w:pPr>
        <w:jc w:val="center"/>
        <w:rPr>
          <w:rFonts w:asciiTheme="minorHAnsi" w:hAnsiTheme="minorHAnsi" w:cstheme="minorHAnsi"/>
          <w:b/>
          <w:sz w:val="22"/>
          <w:szCs w:val="22"/>
          <w:lang w:val="es-BO"/>
        </w:rPr>
      </w:pPr>
    </w:p>
    <w:p w14:paraId="4BAA5B4D" w14:textId="7C7BEF3D" w:rsidR="00D5045E" w:rsidRDefault="00D5045E">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14:paraId="3995DF3C" w14:textId="77777777" w:rsidR="00D04DDB" w:rsidRDefault="00D04DDB" w:rsidP="002509B2">
      <w:pPr>
        <w:jc w:val="center"/>
        <w:rPr>
          <w:rFonts w:asciiTheme="minorHAnsi" w:hAnsiTheme="minorHAnsi" w:cstheme="minorHAnsi"/>
          <w:b/>
          <w:sz w:val="22"/>
          <w:szCs w:val="22"/>
          <w:lang w:val="es-BO"/>
        </w:rPr>
      </w:pPr>
    </w:p>
    <w:p w14:paraId="17DCE7FE" w14:textId="77777777" w:rsidR="002509B2" w:rsidRPr="00552079" w:rsidRDefault="002509B2" w:rsidP="002509B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FORMULARIO C-3</w:t>
      </w:r>
    </w:p>
    <w:p w14:paraId="32B3BFF9" w14:textId="70C2971E" w:rsidR="002509B2" w:rsidRPr="00552079" w:rsidRDefault="002509B2" w:rsidP="005F690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CRONOGRAMA DE EJECUCIÓN </w:t>
      </w:r>
      <w:r w:rsidR="00481EEF">
        <w:rPr>
          <w:rFonts w:asciiTheme="minorHAnsi" w:hAnsiTheme="minorHAnsi" w:cstheme="minorHAnsi"/>
          <w:b/>
          <w:sz w:val="22"/>
          <w:szCs w:val="22"/>
          <w:lang w:val="es-BO"/>
        </w:rPr>
        <w:t>POR CADA LOTE DEL PROYECTO</w:t>
      </w:r>
    </w:p>
    <w:p w14:paraId="10A2D465" w14:textId="77777777" w:rsidR="005F6902" w:rsidRDefault="005F6902" w:rsidP="002509B2">
      <w:pPr>
        <w:jc w:val="both"/>
        <w:rPr>
          <w:rFonts w:asciiTheme="minorHAnsi" w:hAnsiTheme="minorHAnsi" w:cstheme="minorHAnsi"/>
          <w:sz w:val="22"/>
          <w:szCs w:val="22"/>
          <w:lang w:val="es-BO"/>
        </w:rPr>
      </w:pPr>
    </w:p>
    <w:p w14:paraId="34D88641" w14:textId="77777777" w:rsidR="002509B2" w:rsidRPr="00552079" w:rsidRDefault="002509B2" w:rsidP="002509B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71A33A6F" w14:textId="77777777" w:rsidR="002509B2" w:rsidRPr="00552079" w:rsidRDefault="002509B2" w:rsidP="002509B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2509B2" w:rsidRPr="00552079" w14:paraId="4C2D913D" w14:textId="77777777" w:rsidTr="00AD5514">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1E05B7D3" w14:textId="77777777" w:rsidR="002509B2" w:rsidRPr="00552079" w:rsidRDefault="002509B2" w:rsidP="00AD551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5C69EB19" w14:textId="77777777" w:rsidR="002509B2" w:rsidRPr="00552079" w:rsidRDefault="002509B2" w:rsidP="00AD551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66D08EE" w14:textId="77777777" w:rsidR="002509B2" w:rsidRPr="00552079" w:rsidRDefault="002509B2" w:rsidP="00AD551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7FFC6D0C" w14:textId="77777777" w:rsidR="002509B2" w:rsidRPr="00552079" w:rsidRDefault="002509B2" w:rsidP="00AD551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11F0565B" w14:textId="77777777" w:rsidR="002509B2" w:rsidRPr="00552079" w:rsidRDefault="002509B2" w:rsidP="00AD551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2509B2" w:rsidRPr="00552079" w14:paraId="292D93F4" w14:textId="77777777" w:rsidTr="00AD5514">
        <w:trPr>
          <w:jc w:val="center"/>
        </w:trPr>
        <w:tc>
          <w:tcPr>
            <w:tcW w:w="486" w:type="dxa"/>
            <w:tcBorders>
              <w:top w:val="single" w:sz="12" w:space="0" w:color="auto"/>
            </w:tcBorders>
          </w:tcPr>
          <w:p w14:paraId="0B29A323" w14:textId="77777777" w:rsidR="002509B2" w:rsidRPr="00552079" w:rsidRDefault="002509B2" w:rsidP="00AD551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57641E40" w14:textId="77777777" w:rsidR="002509B2" w:rsidRPr="00552079" w:rsidRDefault="002509B2" w:rsidP="00AD551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36E9615B" w14:textId="77777777" w:rsidR="002509B2" w:rsidRPr="00552079" w:rsidRDefault="002509B2" w:rsidP="00AD551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248AD50" w14:textId="77777777" w:rsidR="002509B2" w:rsidRPr="00552079" w:rsidRDefault="002509B2" w:rsidP="00AD5514">
            <w:pPr>
              <w:spacing w:before="120" w:after="120"/>
              <w:rPr>
                <w:rFonts w:asciiTheme="minorHAnsi" w:hAnsiTheme="minorHAnsi" w:cstheme="minorHAnsi"/>
                <w:sz w:val="22"/>
                <w:szCs w:val="22"/>
                <w:highlight w:val="yellow"/>
                <w:lang w:val="es-BO"/>
              </w:rPr>
            </w:pPr>
          </w:p>
        </w:tc>
      </w:tr>
      <w:tr w:rsidR="002509B2" w:rsidRPr="00552079" w14:paraId="42DAD5A1" w14:textId="77777777" w:rsidTr="00AD5514">
        <w:trPr>
          <w:jc w:val="center"/>
        </w:trPr>
        <w:tc>
          <w:tcPr>
            <w:tcW w:w="486" w:type="dxa"/>
          </w:tcPr>
          <w:p w14:paraId="5491D2D4" w14:textId="77777777" w:rsidR="002509B2" w:rsidRPr="00552079" w:rsidRDefault="002509B2" w:rsidP="00AD551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7951EB06" w14:textId="77777777" w:rsidR="002509B2" w:rsidRPr="00552079" w:rsidRDefault="002509B2" w:rsidP="00AD5514">
            <w:pPr>
              <w:spacing w:before="120" w:after="120"/>
              <w:rPr>
                <w:rFonts w:asciiTheme="minorHAnsi" w:hAnsiTheme="minorHAnsi" w:cstheme="minorHAnsi"/>
                <w:sz w:val="22"/>
                <w:szCs w:val="22"/>
                <w:lang w:val="es-BO"/>
              </w:rPr>
            </w:pPr>
          </w:p>
        </w:tc>
        <w:tc>
          <w:tcPr>
            <w:tcW w:w="1692" w:type="dxa"/>
          </w:tcPr>
          <w:p w14:paraId="56B2477B" w14:textId="77777777" w:rsidR="002509B2" w:rsidRPr="00552079" w:rsidRDefault="002509B2" w:rsidP="00AD5514">
            <w:pPr>
              <w:spacing w:before="120" w:after="120"/>
              <w:rPr>
                <w:rFonts w:asciiTheme="minorHAnsi" w:hAnsiTheme="minorHAnsi" w:cstheme="minorHAnsi"/>
                <w:sz w:val="22"/>
                <w:szCs w:val="22"/>
                <w:highlight w:val="yellow"/>
              </w:rPr>
            </w:pPr>
          </w:p>
        </w:tc>
        <w:tc>
          <w:tcPr>
            <w:tcW w:w="2630" w:type="dxa"/>
          </w:tcPr>
          <w:p w14:paraId="106D0EBB" w14:textId="77777777" w:rsidR="002509B2" w:rsidRPr="00552079" w:rsidRDefault="002509B2" w:rsidP="00AD5514">
            <w:pPr>
              <w:spacing w:before="120" w:after="120"/>
              <w:rPr>
                <w:rFonts w:asciiTheme="minorHAnsi" w:hAnsiTheme="minorHAnsi" w:cstheme="minorHAnsi"/>
                <w:sz w:val="22"/>
                <w:szCs w:val="22"/>
                <w:highlight w:val="yellow"/>
                <w:lang w:val="es-BO"/>
              </w:rPr>
            </w:pPr>
          </w:p>
        </w:tc>
      </w:tr>
      <w:tr w:rsidR="002509B2" w:rsidRPr="00552079" w14:paraId="0DC7A652" w14:textId="77777777" w:rsidTr="00AD5514">
        <w:trPr>
          <w:jc w:val="center"/>
        </w:trPr>
        <w:tc>
          <w:tcPr>
            <w:tcW w:w="486" w:type="dxa"/>
          </w:tcPr>
          <w:p w14:paraId="60425615" w14:textId="77777777" w:rsidR="002509B2" w:rsidRPr="00552079" w:rsidRDefault="002509B2" w:rsidP="00AD551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BED403D" w14:textId="77777777" w:rsidR="002509B2" w:rsidRPr="00552079" w:rsidRDefault="002509B2" w:rsidP="00AD5514">
            <w:pPr>
              <w:spacing w:before="120" w:after="120"/>
              <w:rPr>
                <w:rFonts w:asciiTheme="minorHAnsi" w:hAnsiTheme="minorHAnsi" w:cstheme="minorHAnsi"/>
                <w:sz w:val="22"/>
                <w:szCs w:val="22"/>
                <w:lang w:val="es-BO"/>
              </w:rPr>
            </w:pPr>
          </w:p>
        </w:tc>
        <w:tc>
          <w:tcPr>
            <w:tcW w:w="1692" w:type="dxa"/>
          </w:tcPr>
          <w:p w14:paraId="07C6517C" w14:textId="77777777" w:rsidR="002509B2" w:rsidRPr="00552079" w:rsidRDefault="002509B2" w:rsidP="00AD5514">
            <w:pPr>
              <w:spacing w:before="120" w:after="120"/>
              <w:rPr>
                <w:rFonts w:asciiTheme="minorHAnsi" w:hAnsiTheme="minorHAnsi" w:cstheme="minorHAnsi"/>
                <w:sz w:val="22"/>
                <w:szCs w:val="22"/>
                <w:highlight w:val="yellow"/>
              </w:rPr>
            </w:pPr>
          </w:p>
        </w:tc>
        <w:tc>
          <w:tcPr>
            <w:tcW w:w="2630" w:type="dxa"/>
          </w:tcPr>
          <w:p w14:paraId="5E30B61F" w14:textId="77777777" w:rsidR="002509B2" w:rsidRPr="00552079" w:rsidRDefault="002509B2" w:rsidP="00AD5514">
            <w:pPr>
              <w:spacing w:before="120" w:after="120"/>
              <w:rPr>
                <w:rFonts w:asciiTheme="minorHAnsi" w:hAnsiTheme="minorHAnsi" w:cstheme="minorHAnsi"/>
                <w:sz w:val="22"/>
                <w:szCs w:val="22"/>
                <w:highlight w:val="yellow"/>
                <w:lang w:val="es-BO"/>
              </w:rPr>
            </w:pPr>
          </w:p>
        </w:tc>
      </w:tr>
      <w:tr w:rsidR="002509B2" w:rsidRPr="00552079" w14:paraId="6155A391" w14:textId="77777777" w:rsidTr="00AD5514">
        <w:trPr>
          <w:jc w:val="center"/>
        </w:trPr>
        <w:tc>
          <w:tcPr>
            <w:tcW w:w="486" w:type="dxa"/>
          </w:tcPr>
          <w:p w14:paraId="3F445036" w14:textId="77777777" w:rsidR="002509B2" w:rsidRPr="00552079" w:rsidRDefault="002509B2" w:rsidP="00AD551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3AC5F8D7" w14:textId="77777777" w:rsidR="002509B2" w:rsidRPr="00552079" w:rsidRDefault="002509B2" w:rsidP="00AD5514">
            <w:pPr>
              <w:spacing w:before="120" w:after="120"/>
              <w:rPr>
                <w:rFonts w:asciiTheme="minorHAnsi" w:hAnsiTheme="minorHAnsi" w:cstheme="minorHAnsi"/>
                <w:sz w:val="22"/>
                <w:szCs w:val="22"/>
                <w:lang w:val="es-BO"/>
              </w:rPr>
            </w:pPr>
          </w:p>
        </w:tc>
        <w:tc>
          <w:tcPr>
            <w:tcW w:w="1692" w:type="dxa"/>
          </w:tcPr>
          <w:p w14:paraId="57E8260C" w14:textId="77777777" w:rsidR="002509B2" w:rsidRPr="00552079" w:rsidRDefault="002509B2" w:rsidP="00AD5514">
            <w:pPr>
              <w:spacing w:before="120" w:after="120"/>
              <w:rPr>
                <w:rFonts w:asciiTheme="minorHAnsi" w:hAnsiTheme="minorHAnsi" w:cstheme="minorHAnsi"/>
                <w:sz w:val="22"/>
                <w:szCs w:val="22"/>
                <w:highlight w:val="yellow"/>
                <w:lang w:val="es-BO"/>
              </w:rPr>
            </w:pPr>
          </w:p>
        </w:tc>
        <w:tc>
          <w:tcPr>
            <w:tcW w:w="2630" w:type="dxa"/>
          </w:tcPr>
          <w:p w14:paraId="00088151" w14:textId="77777777" w:rsidR="002509B2" w:rsidRPr="00552079" w:rsidRDefault="002509B2" w:rsidP="00AD5514">
            <w:pPr>
              <w:spacing w:before="120" w:after="120"/>
              <w:rPr>
                <w:rFonts w:asciiTheme="minorHAnsi" w:hAnsiTheme="minorHAnsi" w:cstheme="minorHAnsi"/>
                <w:sz w:val="22"/>
                <w:szCs w:val="22"/>
                <w:highlight w:val="yellow"/>
                <w:lang w:val="es-BO"/>
              </w:rPr>
            </w:pPr>
          </w:p>
        </w:tc>
      </w:tr>
      <w:tr w:rsidR="002509B2" w:rsidRPr="00552079" w14:paraId="08FF313D" w14:textId="77777777" w:rsidTr="00AD5514">
        <w:trPr>
          <w:jc w:val="center"/>
        </w:trPr>
        <w:tc>
          <w:tcPr>
            <w:tcW w:w="486" w:type="dxa"/>
          </w:tcPr>
          <w:p w14:paraId="2D70D2C9" w14:textId="77777777" w:rsidR="002509B2" w:rsidRPr="00552079" w:rsidRDefault="002509B2" w:rsidP="00AD551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5C5339B7" w14:textId="77777777" w:rsidR="002509B2" w:rsidRPr="00552079" w:rsidRDefault="002509B2" w:rsidP="00AD5514">
            <w:pPr>
              <w:spacing w:before="120" w:after="120"/>
              <w:rPr>
                <w:rFonts w:asciiTheme="minorHAnsi" w:hAnsiTheme="minorHAnsi" w:cstheme="minorHAnsi"/>
                <w:sz w:val="22"/>
                <w:szCs w:val="22"/>
                <w:lang w:val="es-BO"/>
              </w:rPr>
            </w:pPr>
          </w:p>
        </w:tc>
        <w:tc>
          <w:tcPr>
            <w:tcW w:w="1692" w:type="dxa"/>
          </w:tcPr>
          <w:p w14:paraId="7FDA135E" w14:textId="77777777" w:rsidR="002509B2" w:rsidRPr="00552079" w:rsidRDefault="002509B2" w:rsidP="00AD5514">
            <w:pPr>
              <w:spacing w:before="120" w:after="120"/>
              <w:rPr>
                <w:rFonts w:asciiTheme="minorHAnsi" w:hAnsiTheme="minorHAnsi" w:cstheme="minorHAnsi"/>
                <w:sz w:val="22"/>
                <w:szCs w:val="22"/>
                <w:highlight w:val="yellow"/>
              </w:rPr>
            </w:pPr>
          </w:p>
        </w:tc>
        <w:tc>
          <w:tcPr>
            <w:tcW w:w="2630" w:type="dxa"/>
          </w:tcPr>
          <w:p w14:paraId="6C2600F2" w14:textId="77777777" w:rsidR="002509B2" w:rsidRPr="00552079" w:rsidRDefault="002509B2" w:rsidP="00AD5514">
            <w:pPr>
              <w:spacing w:before="120" w:after="120"/>
              <w:rPr>
                <w:rFonts w:asciiTheme="minorHAnsi" w:hAnsiTheme="minorHAnsi" w:cstheme="minorHAnsi"/>
                <w:sz w:val="22"/>
                <w:szCs w:val="22"/>
                <w:highlight w:val="yellow"/>
                <w:lang w:val="es-BO"/>
              </w:rPr>
            </w:pPr>
          </w:p>
        </w:tc>
      </w:tr>
      <w:tr w:rsidR="002509B2" w:rsidRPr="00552079" w14:paraId="0CDB4C69" w14:textId="77777777" w:rsidTr="00AD5514">
        <w:trPr>
          <w:jc w:val="center"/>
        </w:trPr>
        <w:tc>
          <w:tcPr>
            <w:tcW w:w="4340" w:type="dxa"/>
            <w:gridSpan w:val="2"/>
            <w:tcBorders>
              <w:bottom w:val="single" w:sz="12" w:space="0" w:color="auto"/>
            </w:tcBorders>
            <w:shd w:val="clear" w:color="auto" w:fill="auto"/>
            <w:vAlign w:val="center"/>
          </w:tcPr>
          <w:p w14:paraId="4110A53C" w14:textId="77777777" w:rsidR="002509B2" w:rsidRPr="007E3F70" w:rsidRDefault="002509B2" w:rsidP="00AD551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369FD1DA" w14:textId="77777777" w:rsidR="002509B2" w:rsidRPr="007E3F70" w:rsidRDefault="002509B2" w:rsidP="00AD551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2C4276FB" w14:textId="77777777" w:rsidR="002509B2" w:rsidRPr="00552079" w:rsidRDefault="002509B2" w:rsidP="00AD5514">
            <w:pPr>
              <w:spacing w:before="120" w:after="120"/>
              <w:rPr>
                <w:rFonts w:asciiTheme="minorHAnsi" w:hAnsiTheme="minorHAnsi" w:cstheme="minorHAnsi"/>
                <w:sz w:val="22"/>
                <w:szCs w:val="22"/>
                <w:highlight w:val="yellow"/>
                <w:lang w:val="es-BO"/>
              </w:rPr>
            </w:pPr>
          </w:p>
        </w:tc>
      </w:tr>
      <w:tr w:rsidR="002509B2" w:rsidRPr="00552079" w14:paraId="518C8D66" w14:textId="77777777" w:rsidTr="00AD5514">
        <w:trPr>
          <w:jc w:val="center"/>
        </w:trPr>
        <w:tc>
          <w:tcPr>
            <w:tcW w:w="8662" w:type="dxa"/>
            <w:gridSpan w:val="4"/>
            <w:tcBorders>
              <w:top w:val="single" w:sz="12" w:space="0" w:color="auto"/>
              <w:bottom w:val="single" w:sz="12" w:space="0" w:color="auto"/>
            </w:tcBorders>
            <w:shd w:val="clear" w:color="auto" w:fill="auto"/>
            <w:vAlign w:val="center"/>
          </w:tcPr>
          <w:p w14:paraId="540F07B9" w14:textId="77777777" w:rsidR="002509B2" w:rsidRPr="009433D9" w:rsidRDefault="002509B2" w:rsidP="00AD551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14:paraId="5FA82B28" w14:textId="77777777" w:rsidR="002509B2" w:rsidRPr="00552079" w:rsidRDefault="002509B2" w:rsidP="00AD5514">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1819632A"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20FE055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4C1EE41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82052BD"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6B13127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5B78DEF"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7DCCE0AA"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37D3C79B"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29D43DF" w14:textId="77777777" w:rsidR="002509B2" w:rsidRPr="00552079" w:rsidRDefault="002509B2" w:rsidP="002509B2">
      <w:pPr>
        <w:jc w:val="center"/>
        <w:rPr>
          <w:rFonts w:asciiTheme="minorHAnsi" w:hAnsiTheme="minorHAnsi" w:cstheme="minorHAnsi"/>
          <w:b/>
          <w:sz w:val="22"/>
          <w:szCs w:val="22"/>
          <w:lang w:val="es-BO"/>
        </w:rPr>
      </w:pPr>
    </w:p>
    <w:p w14:paraId="7641B58C" w14:textId="77777777" w:rsidR="002509B2" w:rsidRPr="00552079" w:rsidRDefault="002509B2" w:rsidP="002509B2">
      <w:pPr>
        <w:jc w:val="center"/>
        <w:rPr>
          <w:rFonts w:asciiTheme="minorHAnsi" w:hAnsiTheme="minorHAnsi" w:cstheme="minorHAnsi"/>
          <w:b/>
          <w:sz w:val="22"/>
          <w:szCs w:val="22"/>
          <w:lang w:val="es-BO"/>
        </w:rPr>
      </w:pPr>
    </w:p>
    <w:p w14:paraId="51DEBF82" w14:textId="77777777" w:rsidR="002509B2" w:rsidRPr="00552079" w:rsidRDefault="002509B2" w:rsidP="002509B2">
      <w:pPr>
        <w:jc w:val="center"/>
        <w:rPr>
          <w:rFonts w:asciiTheme="minorHAnsi" w:hAnsiTheme="minorHAnsi" w:cstheme="minorHAnsi"/>
          <w:b/>
          <w:sz w:val="22"/>
          <w:szCs w:val="22"/>
          <w:lang w:val="es-BO"/>
        </w:rPr>
      </w:pPr>
    </w:p>
    <w:p w14:paraId="6965BD9C" w14:textId="77777777" w:rsidR="002509B2" w:rsidRPr="00552079" w:rsidRDefault="002509B2" w:rsidP="002509B2">
      <w:pPr>
        <w:jc w:val="center"/>
        <w:rPr>
          <w:rFonts w:asciiTheme="minorHAnsi" w:hAnsiTheme="minorHAnsi" w:cstheme="minorHAnsi"/>
          <w:b/>
          <w:sz w:val="22"/>
          <w:szCs w:val="22"/>
          <w:lang w:val="es-BO"/>
        </w:rPr>
      </w:pPr>
    </w:p>
    <w:p w14:paraId="7F27EC46" w14:textId="77777777" w:rsidR="002509B2" w:rsidRPr="00552079" w:rsidRDefault="002509B2" w:rsidP="002509B2">
      <w:pPr>
        <w:jc w:val="center"/>
        <w:rPr>
          <w:rFonts w:asciiTheme="minorHAnsi" w:hAnsiTheme="minorHAnsi" w:cstheme="minorHAnsi"/>
          <w:b/>
          <w:sz w:val="22"/>
          <w:szCs w:val="22"/>
          <w:lang w:val="es-BO"/>
        </w:rPr>
      </w:pPr>
    </w:p>
    <w:p w14:paraId="39A03B22" w14:textId="77777777" w:rsidR="002509B2" w:rsidRPr="00552079" w:rsidRDefault="002509B2" w:rsidP="002509B2">
      <w:pPr>
        <w:jc w:val="center"/>
        <w:rPr>
          <w:rFonts w:asciiTheme="minorHAnsi" w:hAnsiTheme="minorHAnsi" w:cstheme="minorHAnsi"/>
          <w:b/>
          <w:sz w:val="22"/>
          <w:szCs w:val="22"/>
          <w:lang w:val="es-BO"/>
        </w:rPr>
      </w:pPr>
    </w:p>
    <w:p w14:paraId="53094B03" w14:textId="77777777" w:rsidR="002509B2" w:rsidRPr="00552079" w:rsidRDefault="002509B2" w:rsidP="002509B2">
      <w:pPr>
        <w:jc w:val="center"/>
        <w:rPr>
          <w:rFonts w:asciiTheme="minorHAnsi" w:hAnsiTheme="minorHAnsi" w:cstheme="minorHAnsi"/>
          <w:b/>
          <w:sz w:val="22"/>
          <w:szCs w:val="22"/>
          <w:lang w:val="es-BO"/>
        </w:rPr>
      </w:pPr>
    </w:p>
    <w:p w14:paraId="268F8CC1" w14:textId="77777777" w:rsidR="002509B2" w:rsidRPr="00552079" w:rsidRDefault="002509B2" w:rsidP="002509B2">
      <w:pPr>
        <w:jc w:val="center"/>
        <w:rPr>
          <w:rFonts w:asciiTheme="minorHAnsi" w:hAnsiTheme="minorHAnsi" w:cstheme="minorHAnsi"/>
          <w:b/>
          <w:sz w:val="22"/>
          <w:szCs w:val="22"/>
          <w:lang w:val="es-BO"/>
        </w:rPr>
      </w:pPr>
    </w:p>
    <w:p w14:paraId="6C1799B5" w14:textId="77777777" w:rsidR="002509B2" w:rsidRPr="00552079" w:rsidRDefault="002509B2" w:rsidP="002509B2">
      <w:pPr>
        <w:jc w:val="center"/>
        <w:rPr>
          <w:rFonts w:asciiTheme="minorHAnsi" w:hAnsiTheme="minorHAnsi" w:cstheme="minorHAnsi"/>
          <w:b/>
          <w:sz w:val="22"/>
          <w:szCs w:val="22"/>
          <w:lang w:val="es-BO"/>
        </w:rPr>
      </w:pPr>
    </w:p>
    <w:p w14:paraId="6070AD89" w14:textId="77777777" w:rsidR="002509B2" w:rsidRPr="00552079" w:rsidRDefault="002509B2" w:rsidP="002509B2">
      <w:pPr>
        <w:jc w:val="center"/>
        <w:rPr>
          <w:rFonts w:asciiTheme="minorHAnsi" w:hAnsiTheme="minorHAnsi" w:cstheme="minorHAnsi"/>
          <w:b/>
          <w:sz w:val="22"/>
          <w:szCs w:val="22"/>
          <w:lang w:val="es-BO"/>
        </w:rPr>
      </w:pPr>
    </w:p>
    <w:p w14:paraId="5DBE597A" w14:textId="77777777" w:rsidR="002509B2" w:rsidRPr="00552079" w:rsidRDefault="002509B2" w:rsidP="002509B2">
      <w:pPr>
        <w:jc w:val="center"/>
        <w:rPr>
          <w:rFonts w:asciiTheme="minorHAnsi" w:hAnsiTheme="minorHAnsi" w:cstheme="minorHAnsi"/>
          <w:b/>
          <w:sz w:val="22"/>
          <w:szCs w:val="22"/>
          <w:lang w:val="es-BO"/>
        </w:rPr>
      </w:pPr>
    </w:p>
    <w:p w14:paraId="6A7B8F0F" w14:textId="77777777" w:rsidR="002509B2" w:rsidRPr="00552079" w:rsidRDefault="002509B2" w:rsidP="002509B2">
      <w:pPr>
        <w:jc w:val="center"/>
        <w:rPr>
          <w:rFonts w:asciiTheme="minorHAnsi" w:hAnsiTheme="minorHAnsi" w:cstheme="minorHAnsi"/>
          <w:b/>
          <w:sz w:val="22"/>
          <w:szCs w:val="22"/>
          <w:lang w:val="es-BO"/>
        </w:rPr>
      </w:pPr>
    </w:p>
    <w:p w14:paraId="212C2850" w14:textId="77777777" w:rsidR="002509B2" w:rsidRDefault="002509B2" w:rsidP="002509B2">
      <w:pPr>
        <w:rPr>
          <w:rFonts w:asciiTheme="minorHAnsi" w:hAnsiTheme="minorHAnsi" w:cstheme="minorHAnsi"/>
          <w:b/>
          <w:sz w:val="22"/>
          <w:szCs w:val="22"/>
        </w:rPr>
      </w:pPr>
    </w:p>
    <w:p w14:paraId="30AFF53F" w14:textId="77777777" w:rsidR="00D821AF" w:rsidRPr="00552079" w:rsidRDefault="00D821AF" w:rsidP="002509B2">
      <w:pPr>
        <w:rPr>
          <w:rFonts w:asciiTheme="minorHAnsi" w:hAnsiTheme="minorHAnsi" w:cstheme="minorHAnsi"/>
          <w:b/>
          <w:sz w:val="22"/>
          <w:szCs w:val="22"/>
        </w:rPr>
      </w:pPr>
    </w:p>
    <w:p w14:paraId="36135430" w14:textId="77777777" w:rsidR="002509B2" w:rsidRDefault="002509B2" w:rsidP="002509B2">
      <w:pPr>
        <w:jc w:val="center"/>
        <w:rPr>
          <w:rFonts w:asciiTheme="minorHAnsi" w:hAnsiTheme="minorHAnsi" w:cstheme="minorHAnsi"/>
          <w:b/>
          <w:sz w:val="22"/>
          <w:szCs w:val="22"/>
        </w:rPr>
      </w:pPr>
    </w:p>
    <w:p w14:paraId="1E918816" w14:textId="77777777" w:rsidR="002509B2" w:rsidRPr="00E308B3"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FORMULARIO C-4</w:t>
      </w:r>
    </w:p>
    <w:p w14:paraId="501E74E1" w14:textId="77777777" w:rsidR="002509B2" w:rsidRPr="00E308B3" w:rsidRDefault="002509B2" w:rsidP="002509B2">
      <w:pPr>
        <w:jc w:val="center"/>
        <w:rPr>
          <w:rFonts w:asciiTheme="minorHAnsi" w:hAnsiTheme="minorHAnsi" w:cstheme="minorHAnsi"/>
          <w:b/>
          <w:sz w:val="22"/>
          <w:szCs w:val="22"/>
        </w:rPr>
      </w:pPr>
    </w:p>
    <w:p w14:paraId="3B76C11E" w14:textId="77777777" w:rsidR="002509B2" w:rsidRPr="00E308B3"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14:paraId="55DB6C85" w14:textId="77777777" w:rsidR="002509B2" w:rsidRPr="00E308B3" w:rsidRDefault="002509B2" w:rsidP="002509B2">
      <w:pPr>
        <w:jc w:val="both"/>
        <w:rPr>
          <w:rFonts w:asciiTheme="minorHAnsi" w:hAnsiTheme="minorHAnsi" w:cstheme="minorHAnsi"/>
          <w:sz w:val="22"/>
          <w:szCs w:val="22"/>
        </w:rPr>
      </w:pPr>
    </w:p>
    <w:p w14:paraId="5DDF153D" w14:textId="77777777" w:rsidR="002509B2" w:rsidRPr="00E308B3" w:rsidRDefault="002509B2" w:rsidP="002509B2">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509B2" w:rsidRPr="00E308B3" w14:paraId="0223C4B5" w14:textId="77777777" w:rsidTr="00AD5514">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523EA6B7" w14:textId="77777777" w:rsidR="002509B2" w:rsidRPr="00E308B3" w:rsidRDefault="002509B2" w:rsidP="00AD551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488EA75A" w14:textId="77777777" w:rsidR="002509B2" w:rsidRPr="00E308B3" w:rsidRDefault="002509B2" w:rsidP="00AD551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23B6FE9D" w14:textId="77777777" w:rsidR="002509B2" w:rsidRPr="00E308B3" w:rsidRDefault="002509B2" w:rsidP="00AD551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E529B7C" w14:textId="77777777" w:rsidR="002509B2" w:rsidRPr="00E308B3" w:rsidRDefault="002509B2" w:rsidP="00AD5514">
            <w:pPr>
              <w:rPr>
                <w:rFonts w:asciiTheme="minorHAnsi" w:hAnsiTheme="minorHAnsi" w:cstheme="minorHAnsi"/>
                <w:sz w:val="22"/>
                <w:szCs w:val="22"/>
              </w:rPr>
            </w:pPr>
          </w:p>
        </w:tc>
      </w:tr>
      <w:tr w:rsidR="002509B2" w:rsidRPr="00E308B3" w14:paraId="7C6C8C4F" w14:textId="77777777" w:rsidTr="00AD5514">
        <w:tc>
          <w:tcPr>
            <w:tcW w:w="2870" w:type="dxa"/>
            <w:tcBorders>
              <w:top w:val="nil"/>
              <w:left w:val="single" w:sz="12" w:space="0" w:color="auto"/>
              <w:bottom w:val="nil"/>
              <w:right w:val="nil"/>
            </w:tcBorders>
            <w:shd w:val="clear" w:color="auto" w:fill="auto"/>
            <w:tcMar>
              <w:left w:w="0" w:type="dxa"/>
              <w:right w:w="0" w:type="dxa"/>
            </w:tcMar>
            <w:vAlign w:val="center"/>
          </w:tcPr>
          <w:p w14:paraId="313E135F" w14:textId="77777777" w:rsidR="002509B2" w:rsidRPr="00E308B3" w:rsidRDefault="002509B2" w:rsidP="00AD551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579DF28" w14:textId="77777777" w:rsidR="002509B2" w:rsidRPr="00E308B3" w:rsidRDefault="002509B2" w:rsidP="00AD551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F72E27E" w14:textId="77777777" w:rsidR="002509B2" w:rsidRPr="00E308B3" w:rsidRDefault="002509B2" w:rsidP="00AD551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1567B0E7" w14:textId="77777777" w:rsidR="002509B2" w:rsidRPr="00E308B3" w:rsidRDefault="002509B2" w:rsidP="00AD5514">
            <w:pPr>
              <w:jc w:val="center"/>
              <w:rPr>
                <w:rFonts w:asciiTheme="minorHAnsi" w:hAnsiTheme="minorHAnsi" w:cstheme="minorHAnsi"/>
                <w:sz w:val="22"/>
                <w:szCs w:val="22"/>
              </w:rPr>
            </w:pPr>
          </w:p>
          <w:p w14:paraId="45FA3914" w14:textId="77777777" w:rsidR="002509B2" w:rsidRPr="00E308B3" w:rsidRDefault="002509B2" w:rsidP="00AD551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2B6C7FB8" w14:textId="77777777" w:rsidR="002509B2" w:rsidRPr="00E308B3" w:rsidRDefault="002509B2" w:rsidP="00AD5514">
            <w:pPr>
              <w:rPr>
                <w:rFonts w:asciiTheme="minorHAnsi" w:hAnsiTheme="minorHAnsi" w:cstheme="minorHAnsi"/>
                <w:sz w:val="22"/>
                <w:szCs w:val="22"/>
              </w:rPr>
            </w:pPr>
          </w:p>
        </w:tc>
      </w:tr>
      <w:tr w:rsidR="002509B2" w:rsidRPr="00E308B3" w14:paraId="16EC7553" w14:textId="77777777" w:rsidTr="00AD5514">
        <w:tc>
          <w:tcPr>
            <w:tcW w:w="2870" w:type="dxa"/>
            <w:tcBorders>
              <w:top w:val="nil"/>
              <w:left w:val="single" w:sz="12" w:space="0" w:color="auto"/>
              <w:bottom w:val="nil"/>
              <w:right w:val="nil"/>
            </w:tcBorders>
            <w:shd w:val="clear" w:color="auto" w:fill="auto"/>
            <w:tcMar>
              <w:left w:w="0" w:type="dxa"/>
              <w:right w:w="0" w:type="dxa"/>
            </w:tcMar>
            <w:vAlign w:val="center"/>
          </w:tcPr>
          <w:p w14:paraId="6B4FA410" w14:textId="77777777" w:rsidR="002509B2" w:rsidRPr="00E308B3" w:rsidRDefault="002509B2" w:rsidP="00AD551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955F345" w14:textId="77777777" w:rsidR="002509B2" w:rsidRPr="00E308B3" w:rsidRDefault="002509B2" w:rsidP="00AD551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16288D7" w14:textId="77777777" w:rsidR="002509B2" w:rsidRPr="00E308B3" w:rsidRDefault="002509B2" w:rsidP="00AD551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5C2873B9" w14:textId="77777777" w:rsidR="002509B2" w:rsidRPr="00E308B3" w:rsidRDefault="002509B2" w:rsidP="00AD5514">
            <w:pPr>
              <w:rPr>
                <w:rFonts w:asciiTheme="minorHAnsi" w:hAnsiTheme="minorHAnsi" w:cstheme="minorHAnsi"/>
                <w:sz w:val="22"/>
                <w:szCs w:val="22"/>
              </w:rPr>
            </w:pPr>
          </w:p>
        </w:tc>
      </w:tr>
      <w:tr w:rsidR="002509B2" w:rsidRPr="00E308B3" w14:paraId="57672466" w14:textId="77777777" w:rsidTr="00AD5514">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085DA0F6" w14:textId="77777777" w:rsidR="002509B2" w:rsidRPr="00E308B3" w:rsidRDefault="002509B2" w:rsidP="00AD551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0AF4AC80" w14:textId="77777777" w:rsidR="002509B2" w:rsidRPr="00E308B3" w:rsidRDefault="002509B2" w:rsidP="00AD551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78A67A4" w14:textId="77777777" w:rsidR="002509B2" w:rsidRPr="00E308B3" w:rsidRDefault="002509B2" w:rsidP="00AD551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3B6E0CF" w14:textId="77777777" w:rsidR="002509B2" w:rsidRPr="00E308B3" w:rsidRDefault="002509B2" w:rsidP="00AD5514">
            <w:pPr>
              <w:rPr>
                <w:rFonts w:asciiTheme="minorHAnsi" w:hAnsiTheme="minorHAnsi" w:cstheme="minorHAnsi"/>
                <w:sz w:val="22"/>
                <w:szCs w:val="22"/>
              </w:rPr>
            </w:pPr>
          </w:p>
          <w:p w14:paraId="59DB440F" w14:textId="77777777" w:rsidR="002509B2" w:rsidRPr="00E308B3" w:rsidRDefault="002509B2" w:rsidP="00AD551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4BCECBA4" w14:textId="77777777" w:rsidR="002509B2" w:rsidRPr="00E308B3" w:rsidRDefault="002509B2" w:rsidP="00AD5514">
            <w:pPr>
              <w:rPr>
                <w:rFonts w:asciiTheme="minorHAnsi" w:hAnsiTheme="minorHAnsi" w:cstheme="minorHAnsi"/>
                <w:sz w:val="22"/>
                <w:szCs w:val="22"/>
              </w:rPr>
            </w:pPr>
          </w:p>
        </w:tc>
      </w:tr>
      <w:tr w:rsidR="002509B2" w:rsidRPr="00E308B3" w14:paraId="257AB113" w14:textId="77777777" w:rsidTr="00AD5514">
        <w:tc>
          <w:tcPr>
            <w:tcW w:w="2870" w:type="dxa"/>
            <w:tcBorders>
              <w:top w:val="nil"/>
              <w:left w:val="single" w:sz="12" w:space="0" w:color="auto"/>
              <w:bottom w:val="nil"/>
              <w:right w:val="nil"/>
            </w:tcBorders>
            <w:shd w:val="clear" w:color="auto" w:fill="auto"/>
            <w:tcMar>
              <w:left w:w="0" w:type="dxa"/>
              <w:right w:w="0" w:type="dxa"/>
            </w:tcMar>
            <w:vAlign w:val="center"/>
          </w:tcPr>
          <w:p w14:paraId="2AEC4462" w14:textId="77777777" w:rsidR="002509B2" w:rsidRPr="00E308B3" w:rsidRDefault="002509B2" w:rsidP="00AD551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5082996" w14:textId="77777777" w:rsidR="002509B2" w:rsidRPr="00E308B3" w:rsidRDefault="002509B2" w:rsidP="00AD551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5302BFE" w14:textId="77777777" w:rsidR="002509B2" w:rsidRPr="00E308B3" w:rsidRDefault="002509B2" w:rsidP="00AD551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04149A93" w14:textId="77777777" w:rsidR="002509B2" w:rsidRPr="00E308B3" w:rsidRDefault="002509B2" w:rsidP="00AD5514">
            <w:pPr>
              <w:rPr>
                <w:rFonts w:asciiTheme="minorHAnsi" w:hAnsiTheme="minorHAnsi" w:cstheme="minorHAnsi"/>
                <w:sz w:val="22"/>
                <w:szCs w:val="22"/>
              </w:rPr>
            </w:pPr>
          </w:p>
        </w:tc>
      </w:tr>
      <w:tr w:rsidR="002509B2" w:rsidRPr="00E308B3" w14:paraId="0D7649F6" w14:textId="77777777" w:rsidTr="00AD551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6EE7FE2A" w14:textId="77777777" w:rsidR="002509B2" w:rsidRPr="00E308B3" w:rsidRDefault="002509B2" w:rsidP="00AD551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550E9069" w14:textId="77777777" w:rsidR="002509B2" w:rsidRPr="00E308B3" w:rsidRDefault="002509B2" w:rsidP="00AD551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2AC6EF6D" w14:textId="77777777" w:rsidR="002509B2" w:rsidRPr="00E308B3" w:rsidRDefault="002509B2" w:rsidP="00AD551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2CDBF5ED" w14:textId="77777777" w:rsidR="002509B2" w:rsidRPr="00E308B3" w:rsidRDefault="002509B2" w:rsidP="00AD5514">
            <w:pPr>
              <w:rPr>
                <w:rFonts w:asciiTheme="minorHAnsi" w:hAnsiTheme="minorHAnsi" w:cstheme="minorHAnsi"/>
                <w:sz w:val="22"/>
                <w:szCs w:val="22"/>
              </w:rPr>
            </w:pPr>
          </w:p>
        </w:tc>
      </w:tr>
    </w:tbl>
    <w:p w14:paraId="0E001313" w14:textId="77777777" w:rsidR="002509B2" w:rsidRPr="00E308B3" w:rsidRDefault="002509B2" w:rsidP="002509B2">
      <w:pPr>
        <w:jc w:val="center"/>
        <w:rPr>
          <w:rFonts w:asciiTheme="minorHAnsi" w:hAnsiTheme="minorHAnsi" w:cstheme="minorHAnsi"/>
          <w:sz w:val="22"/>
          <w:szCs w:val="22"/>
        </w:rPr>
      </w:pPr>
    </w:p>
    <w:p w14:paraId="33E875ED" w14:textId="77777777" w:rsidR="002509B2" w:rsidRPr="00E308B3" w:rsidRDefault="002509B2" w:rsidP="002509B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7800DD83" w14:textId="77777777" w:rsidR="002509B2" w:rsidRPr="00E308B3" w:rsidRDefault="002509B2" w:rsidP="002509B2">
      <w:pPr>
        <w:jc w:val="both"/>
        <w:rPr>
          <w:rFonts w:asciiTheme="minorHAnsi" w:hAnsiTheme="minorHAnsi" w:cstheme="minorHAnsi"/>
          <w:sz w:val="22"/>
          <w:szCs w:val="22"/>
        </w:rPr>
      </w:pPr>
    </w:p>
    <w:p w14:paraId="543ED151" w14:textId="77777777" w:rsidR="002509B2" w:rsidRPr="00E308B3" w:rsidRDefault="002509B2" w:rsidP="002509B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08F0EB78" w14:textId="77777777" w:rsidR="002509B2" w:rsidRPr="00E308B3" w:rsidRDefault="002509B2" w:rsidP="002509B2">
      <w:pPr>
        <w:jc w:val="both"/>
        <w:rPr>
          <w:rFonts w:asciiTheme="minorHAnsi" w:hAnsiTheme="minorHAnsi" w:cstheme="minorHAnsi"/>
          <w:sz w:val="22"/>
          <w:szCs w:val="22"/>
          <w:lang w:val="es-ES_tradnl"/>
        </w:rPr>
      </w:pPr>
    </w:p>
    <w:p w14:paraId="1D86024F" w14:textId="2B688FC0" w:rsidR="002509B2" w:rsidRPr="00E308B3" w:rsidRDefault="002509B2" w:rsidP="00174131">
      <w:pPr>
        <w:numPr>
          <w:ilvl w:val="0"/>
          <w:numId w:val="30"/>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w:t>
      </w:r>
      <w:r w:rsidRPr="00FB74B0">
        <w:rPr>
          <w:rFonts w:asciiTheme="minorHAnsi" w:hAnsiTheme="minorHAnsi" w:cstheme="minorHAnsi"/>
          <w:sz w:val="22"/>
          <w:szCs w:val="22"/>
        </w:rPr>
        <w:t xml:space="preserve">precios de cada </w:t>
      </w:r>
      <w:r w:rsidR="005F6902" w:rsidRPr="00FB74B0">
        <w:rPr>
          <w:rFonts w:asciiTheme="minorHAnsi" w:hAnsiTheme="minorHAnsi" w:cstheme="minorHAnsi"/>
          <w:sz w:val="22"/>
          <w:szCs w:val="22"/>
        </w:rPr>
        <w:t xml:space="preserve">Lote </w:t>
      </w:r>
      <w:r w:rsidRPr="00FB74B0">
        <w:rPr>
          <w:rFonts w:asciiTheme="minorHAnsi" w:hAnsiTheme="minorHAnsi" w:cstheme="minorHAnsi"/>
          <w:sz w:val="22"/>
          <w:szCs w:val="22"/>
        </w:rPr>
        <w:t>se ha</w:t>
      </w:r>
      <w:r w:rsidRPr="00E308B3">
        <w:rPr>
          <w:rFonts w:asciiTheme="minorHAnsi" w:hAnsiTheme="minorHAnsi" w:cstheme="minorHAnsi"/>
          <w:sz w:val="22"/>
          <w:szCs w:val="22"/>
        </w:rPr>
        <w:t xml:space="preserve">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39134E84" w14:textId="77777777" w:rsidR="002509B2" w:rsidRPr="00E308B3" w:rsidRDefault="002509B2" w:rsidP="00174131">
      <w:pPr>
        <w:numPr>
          <w:ilvl w:val="0"/>
          <w:numId w:val="30"/>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34B7F22C" w14:textId="77777777" w:rsidR="002509B2" w:rsidRPr="00E308B3" w:rsidRDefault="002509B2" w:rsidP="00174131">
      <w:pPr>
        <w:numPr>
          <w:ilvl w:val="0"/>
          <w:numId w:val="30"/>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FD2621F" w14:textId="77777777" w:rsidR="002509B2" w:rsidRDefault="002509B2" w:rsidP="00174131">
      <w:pPr>
        <w:numPr>
          <w:ilvl w:val="0"/>
          <w:numId w:val="30"/>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Pr>
          <w:rFonts w:asciiTheme="minorHAnsi" w:hAnsiTheme="minorHAnsi" w:cstheme="minorHAnsi"/>
          <w:sz w:val="22"/>
          <w:szCs w:val="22"/>
          <w:lang w:val="es-BO"/>
        </w:rPr>
        <w:t>cumplirá</w:t>
      </w:r>
      <w:r w:rsidRPr="00E308B3">
        <w:rPr>
          <w:rFonts w:asciiTheme="minorHAnsi" w:hAnsiTheme="minorHAnsi" w:cstheme="minorHAnsi"/>
          <w:sz w:val="22"/>
          <w:szCs w:val="22"/>
          <w:lang w:val="es-BO"/>
        </w:rPr>
        <w:t xml:space="preserve"> las especificaciones técnicas establecidas en el presente DBC.</w:t>
      </w:r>
    </w:p>
    <w:p w14:paraId="3D82237E" w14:textId="77777777" w:rsidR="00C322B7" w:rsidRDefault="00C322B7" w:rsidP="00C322B7">
      <w:pPr>
        <w:jc w:val="both"/>
        <w:rPr>
          <w:rFonts w:asciiTheme="minorHAnsi" w:hAnsiTheme="minorHAnsi" w:cstheme="minorHAnsi"/>
          <w:sz w:val="22"/>
          <w:szCs w:val="22"/>
          <w:lang w:val="es-BO"/>
        </w:rPr>
      </w:pPr>
    </w:p>
    <w:p w14:paraId="60512B5B" w14:textId="77777777" w:rsidR="002509B2" w:rsidRPr="00E308B3" w:rsidRDefault="002509B2" w:rsidP="002509B2">
      <w:pPr>
        <w:jc w:val="both"/>
        <w:rPr>
          <w:rFonts w:asciiTheme="minorHAnsi" w:hAnsiTheme="minorHAnsi" w:cstheme="minorHAnsi"/>
          <w:sz w:val="22"/>
          <w:szCs w:val="22"/>
        </w:rPr>
      </w:pPr>
    </w:p>
    <w:p w14:paraId="24F92FC1" w14:textId="77777777" w:rsidR="002509B2" w:rsidRPr="007F7668" w:rsidRDefault="002509B2" w:rsidP="002509B2">
      <w:pPr>
        <w:rPr>
          <w:rFonts w:asciiTheme="minorHAnsi" w:hAnsiTheme="minorHAnsi" w:cstheme="minorHAnsi"/>
          <w:strike/>
          <w:sz w:val="22"/>
          <w:szCs w:val="22"/>
          <w:lang w:val="es-BO"/>
        </w:rPr>
      </w:pPr>
    </w:p>
    <w:p w14:paraId="06A9D5F6"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3C81DF7C"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5D677CD3" w14:textId="77777777" w:rsidR="002509B2" w:rsidRDefault="002509B2" w:rsidP="002509B2">
      <w:pPr>
        <w:pStyle w:val="Ttulo3"/>
        <w:spacing w:before="0" w:after="0"/>
        <w:jc w:val="center"/>
        <w:rPr>
          <w:rFonts w:asciiTheme="minorHAnsi" w:hAnsiTheme="minorHAnsi" w:cstheme="minorHAnsi"/>
          <w:bCs w:val="0"/>
          <w:sz w:val="22"/>
          <w:szCs w:val="22"/>
          <w:lang w:val="es-BO" w:eastAsia="es-ES"/>
        </w:rPr>
      </w:pPr>
    </w:p>
    <w:p w14:paraId="662C9041" w14:textId="77777777" w:rsidR="002509B2" w:rsidRDefault="002509B2" w:rsidP="002509B2">
      <w:pPr>
        <w:rPr>
          <w:lang w:val="es-BO" w:eastAsia="es-ES"/>
        </w:rPr>
      </w:pPr>
    </w:p>
    <w:p w14:paraId="56A6F324" w14:textId="77777777" w:rsidR="002509B2" w:rsidRDefault="002509B2" w:rsidP="002509B2">
      <w:pPr>
        <w:rPr>
          <w:lang w:val="es-BO" w:eastAsia="es-ES"/>
        </w:rPr>
      </w:pPr>
    </w:p>
    <w:p w14:paraId="5DCA8AA3" w14:textId="77777777" w:rsidR="002509B2" w:rsidRDefault="002509B2" w:rsidP="002509B2">
      <w:pPr>
        <w:rPr>
          <w:lang w:val="es-BO" w:eastAsia="es-ES"/>
        </w:rPr>
      </w:pPr>
    </w:p>
    <w:p w14:paraId="3E3571E5" w14:textId="77777777" w:rsidR="002509B2" w:rsidRDefault="002509B2" w:rsidP="002509B2">
      <w:pPr>
        <w:rPr>
          <w:lang w:val="es-BO" w:eastAsia="es-ES"/>
        </w:rPr>
      </w:pPr>
    </w:p>
    <w:p w14:paraId="235F4080" w14:textId="77777777" w:rsidR="002509B2" w:rsidRDefault="002509B2" w:rsidP="002509B2">
      <w:pPr>
        <w:rPr>
          <w:lang w:val="es-BO" w:eastAsia="es-ES"/>
        </w:rPr>
      </w:pPr>
    </w:p>
    <w:p w14:paraId="183A2DF8" w14:textId="77777777" w:rsidR="002509B2" w:rsidRDefault="002509B2" w:rsidP="002509B2">
      <w:pPr>
        <w:rPr>
          <w:lang w:val="es-BO" w:eastAsia="es-ES"/>
        </w:rPr>
      </w:pPr>
    </w:p>
    <w:p w14:paraId="0B0230CE" w14:textId="77777777" w:rsidR="002509B2" w:rsidRDefault="002509B2" w:rsidP="002509B2">
      <w:pPr>
        <w:rPr>
          <w:lang w:val="es-BO" w:eastAsia="es-ES"/>
        </w:rPr>
      </w:pPr>
    </w:p>
    <w:p w14:paraId="6E16FAAB" w14:textId="77777777" w:rsidR="002509B2" w:rsidRDefault="002509B2" w:rsidP="002509B2">
      <w:pPr>
        <w:rPr>
          <w:lang w:val="es-BO" w:eastAsia="es-ES"/>
        </w:rPr>
      </w:pPr>
    </w:p>
    <w:p w14:paraId="029B55EE" w14:textId="77777777" w:rsidR="002509B2" w:rsidRDefault="002509B2" w:rsidP="002509B2">
      <w:pPr>
        <w:rPr>
          <w:lang w:val="es-BO" w:eastAsia="es-ES"/>
        </w:rPr>
      </w:pPr>
    </w:p>
    <w:p w14:paraId="1C3C3CD7" w14:textId="77777777" w:rsidR="002509B2" w:rsidRDefault="002509B2" w:rsidP="002509B2">
      <w:pPr>
        <w:rPr>
          <w:lang w:val="es-BO" w:eastAsia="es-ES"/>
        </w:rPr>
      </w:pPr>
    </w:p>
    <w:p w14:paraId="4DF6D27B" w14:textId="77777777" w:rsidR="002509B2" w:rsidRDefault="002509B2" w:rsidP="002509B2">
      <w:pPr>
        <w:rPr>
          <w:lang w:val="es-BO" w:eastAsia="es-ES"/>
        </w:rPr>
      </w:pPr>
    </w:p>
    <w:p w14:paraId="10F5A961" w14:textId="77777777" w:rsidR="002509B2" w:rsidRDefault="002509B2" w:rsidP="002509B2">
      <w:pPr>
        <w:rPr>
          <w:lang w:val="es-BO" w:eastAsia="es-ES"/>
        </w:rPr>
      </w:pPr>
    </w:p>
    <w:p w14:paraId="3B6FA8E8" w14:textId="77777777" w:rsidR="002509B2" w:rsidRDefault="002509B2" w:rsidP="002509B2">
      <w:pPr>
        <w:rPr>
          <w:lang w:val="es-BO" w:eastAsia="es-ES"/>
        </w:rPr>
      </w:pPr>
    </w:p>
    <w:p w14:paraId="45AFAEBD" w14:textId="77777777" w:rsidR="002509B2" w:rsidRDefault="002509B2" w:rsidP="002509B2">
      <w:pPr>
        <w:rPr>
          <w:lang w:val="es-BO" w:eastAsia="es-ES"/>
        </w:rPr>
      </w:pPr>
    </w:p>
    <w:bookmarkEnd w:id="90"/>
    <w:p w14:paraId="003CE315" w14:textId="77777777" w:rsidR="002509B2" w:rsidRPr="00552079" w:rsidRDefault="002509B2" w:rsidP="002509B2">
      <w:pPr>
        <w:jc w:val="center"/>
        <w:rPr>
          <w:rFonts w:asciiTheme="minorHAnsi" w:hAnsiTheme="minorHAnsi" w:cstheme="minorHAnsi"/>
          <w:b/>
          <w:sz w:val="22"/>
          <w:szCs w:val="22"/>
        </w:rPr>
      </w:pPr>
      <w:r w:rsidRPr="00552079">
        <w:rPr>
          <w:rFonts w:asciiTheme="minorHAnsi" w:hAnsiTheme="minorHAnsi" w:cstheme="minorHAnsi"/>
          <w:b/>
          <w:sz w:val="22"/>
          <w:szCs w:val="22"/>
        </w:rPr>
        <w:t>FORMULARIO C-</w:t>
      </w:r>
      <w:r>
        <w:rPr>
          <w:rFonts w:asciiTheme="minorHAnsi" w:hAnsiTheme="minorHAnsi" w:cstheme="minorHAnsi"/>
          <w:b/>
          <w:sz w:val="22"/>
          <w:szCs w:val="22"/>
        </w:rPr>
        <w:t>5</w:t>
      </w:r>
    </w:p>
    <w:p w14:paraId="3AE0514E" w14:textId="77777777" w:rsidR="002509B2" w:rsidRPr="00552079" w:rsidRDefault="002509B2" w:rsidP="002509B2">
      <w:pPr>
        <w:rPr>
          <w:rFonts w:asciiTheme="minorHAnsi" w:hAnsiTheme="minorHAnsi" w:cstheme="minorHAnsi"/>
          <w:b/>
          <w:sz w:val="22"/>
          <w:szCs w:val="22"/>
        </w:rPr>
      </w:pPr>
    </w:p>
    <w:p w14:paraId="4A9BEB6A" w14:textId="22C8CF43" w:rsidR="002509B2" w:rsidRPr="00552079" w:rsidRDefault="002509B2" w:rsidP="002509B2">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r w:rsidR="00FB74B0">
        <w:rPr>
          <w:rFonts w:asciiTheme="minorHAnsi" w:hAnsiTheme="minorHAnsi" w:cstheme="minorHAnsi"/>
          <w:b/>
          <w:sz w:val="22"/>
          <w:szCs w:val="22"/>
        </w:rPr>
        <w:t xml:space="preserve"> DE LA </w:t>
      </w:r>
      <w:proofErr w:type="gramStart"/>
      <w:r w:rsidR="00FB74B0">
        <w:rPr>
          <w:rFonts w:asciiTheme="minorHAnsi" w:hAnsiTheme="minorHAnsi" w:cstheme="minorHAnsi"/>
          <w:b/>
          <w:sz w:val="22"/>
          <w:szCs w:val="22"/>
        </w:rPr>
        <w:t>ULTIMA</w:t>
      </w:r>
      <w:proofErr w:type="gramEnd"/>
      <w:r w:rsidR="00FB74B0">
        <w:rPr>
          <w:rFonts w:asciiTheme="minorHAnsi" w:hAnsiTheme="minorHAnsi" w:cstheme="minorHAnsi"/>
          <w:b/>
          <w:sz w:val="22"/>
          <w:szCs w:val="22"/>
        </w:rPr>
        <w:t xml:space="preserve"> GESTIÓN</w:t>
      </w:r>
    </w:p>
    <w:p w14:paraId="3C51CE8B" w14:textId="77777777" w:rsidR="002509B2" w:rsidRPr="00552079" w:rsidRDefault="002509B2" w:rsidP="002509B2">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2509B2" w:rsidRPr="00552079" w14:paraId="2F1CF2B4" w14:textId="77777777" w:rsidTr="00AD5514">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296D72A7" w14:textId="77777777" w:rsidR="002509B2" w:rsidRPr="00552079" w:rsidRDefault="002509B2" w:rsidP="00AD551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66D4476F" w14:textId="77777777" w:rsidR="002509B2" w:rsidRPr="00552079" w:rsidRDefault="002509B2" w:rsidP="00AD5514">
            <w:pPr>
              <w:jc w:val="center"/>
              <w:rPr>
                <w:rFonts w:asciiTheme="minorHAnsi" w:hAnsiTheme="minorHAnsi" w:cstheme="minorHAnsi"/>
                <w:b/>
                <w:sz w:val="22"/>
                <w:szCs w:val="22"/>
              </w:rPr>
            </w:pPr>
          </w:p>
          <w:p w14:paraId="78C55433"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453C116D" w14:textId="77777777" w:rsidR="002509B2" w:rsidRPr="00552079" w:rsidRDefault="002509B2" w:rsidP="00AD5514">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roofErr w:type="gramStart"/>
            <w:r w:rsidRPr="00552079">
              <w:rPr>
                <w:rFonts w:asciiTheme="minorHAnsi" w:hAnsiTheme="minorHAnsi" w:cstheme="minorHAnsi"/>
                <w:b/>
                <w:sz w:val="22"/>
                <w:szCs w:val="22"/>
              </w:rPr>
              <w:t>..</w:t>
            </w:r>
            <w:proofErr w:type="gramEnd"/>
          </w:p>
          <w:p w14:paraId="2C7567D4" w14:textId="77777777" w:rsidR="002509B2" w:rsidRPr="00552079" w:rsidRDefault="002509B2" w:rsidP="00AD5514">
            <w:pPr>
              <w:jc w:val="center"/>
              <w:rPr>
                <w:rFonts w:asciiTheme="minorHAnsi" w:hAnsiTheme="minorHAnsi" w:cstheme="minorHAnsi"/>
                <w:b/>
                <w:sz w:val="22"/>
                <w:szCs w:val="22"/>
              </w:rPr>
            </w:pPr>
          </w:p>
        </w:tc>
      </w:tr>
      <w:tr w:rsidR="002509B2" w:rsidRPr="00552079" w14:paraId="59D5B639" w14:textId="77777777" w:rsidTr="00AD5514">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497B032" w14:textId="77777777" w:rsidR="002509B2" w:rsidRPr="00552079" w:rsidRDefault="002509B2" w:rsidP="00AD5514">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4A4F289C" w14:textId="77777777" w:rsidR="002509B2" w:rsidRPr="00552079" w:rsidRDefault="002509B2" w:rsidP="00AD5514">
            <w:pPr>
              <w:jc w:val="center"/>
              <w:rPr>
                <w:rFonts w:asciiTheme="minorHAnsi" w:hAnsiTheme="minorHAnsi" w:cstheme="minorHAnsi"/>
                <w:b/>
                <w:sz w:val="22"/>
                <w:szCs w:val="22"/>
                <w:lang w:val="es-BO"/>
              </w:rPr>
            </w:pPr>
          </w:p>
        </w:tc>
      </w:tr>
      <w:tr w:rsidR="002509B2" w:rsidRPr="00552079" w14:paraId="7065FEFA" w14:textId="77777777" w:rsidTr="00AD5514">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6BC8278" w14:textId="77777777" w:rsidR="002509B2" w:rsidRPr="00552079" w:rsidRDefault="002509B2" w:rsidP="00AD5514">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38E626A9" w14:textId="77777777" w:rsidR="002509B2" w:rsidRPr="00552079" w:rsidRDefault="002509B2" w:rsidP="00AD5514">
            <w:pPr>
              <w:jc w:val="center"/>
              <w:rPr>
                <w:rFonts w:asciiTheme="minorHAnsi" w:hAnsiTheme="minorHAnsi" w:cstheme="minorHAnsi"/>
                <w:b/>
                <w:sz w:val="22"/>
                <w:szCs w:val="22"/>
                <w:lang w:val="es-BO"/>
              </w:rPr>
            </w:pPr>
          </w:p>
        </w:tc>
      </w:tr>
      <w:tr w:rsidR="002509B2" w:rsidRPr="00552079" w14:paraId="3BCDADE9" w14:textId="77777777" w:rsidTr="00AD5514">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3F3B801" w14:textId="77777777" w:rsidR="002509B2" w:rsidRPr="00552079" w:rsidRDefault="002509B2" w:rsidP="00AD5514">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07E6C985" w14:textId="77777777" w:rsidR="002509B2" w:rsidRPr="00552079" w:rsidRDefault="002509B2" w:rsidP="00AD5514">
            <w:pPr>
              <w:jc w:val="center"/>
              <w:rPr>
                <w:rFonts w:asciiTheme="minorHAnsi" w:hAnsiTheme="minorHAnsi" w:cstheme="minorHAnsi"/>
                <w:b/>
                <w:sz w:val="22"/>
                <w:szCs w:val="22"/>
                <w:lang w:val="es-BO"/>
              </w:rPr>
            </w:pPr>
          </w:p>
        </w:tc>
      </w:tr>
      <w:tr w:rsidR="002509B2" w:rsidRPr="00552079" w14:paraId="6222D8D3" w14:textId="77777777" w:rsidTr="00AD5514">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C959F21" w14:textId="77777777" w:rsidR="002509B2" w:rsidRPr="00552079" w:rsidRDefault="002509B2" w:rsidP="00AD5514">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7306ACDF" w14:textId="77777777" w:rsidR="002509B2" w:rsidRPr="00552079" w:rsidRDefault="002509B2" w:rsidP="00AD5514">
            <w:pPr>
              <w:jc w:val="center"/>
              <w:rPr>
                <w:rFonts w:asciiTheme="minorHAnsi" w:hAnsiTheme="minorHAnsi" w:cstheme="minorHAnsi"/>
                <w:b/>
                <w:sz w:val="22"/>
                <w:szCs w:val="22"/>
                <w:lang w:val="es-BO"/>
              </w:rPr>
            </w:pPr>
          </w:p>
        </w:tc>
      </w:tr>
      <w:tr w:rsidR="002509B2" w:rsidRPr="00552079" w14:paraId="20DDFAC9" w14:textId="77777777" w:rsidTr="00AD5514">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DE5138E" w14:textId="77777777" w:rsidR="002509B2" w:rsidRPr="00552079" w:rsidRDefault="002509B2" w:rsidP="00AD5514">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082C26ED" w14:textId="77777777" w:rsidR="002509B2" w:rsidRPr="00552079" w:rsidRDefault="002509B2" w:rsidP="00AD5514">
            <w:pPr>
              <w:jc w:val="center"/>
              <w:rPr>
                <w:rFonts w:asciiTheme="minorHAnsi" w:hAnsiTheme="minorHAnsi" w:cstheme="minorHAnsi"/>
                <w:b/>
                <w:sz w:val="22"/>
                <w:szCs w:val="22"/>
                <w:lang w:val="es-BO"/>
              </w:rPr>
            </w:pPr>
          </w:p>
        </w:tc>
      </w:tr>
      <w:tr w:rsidR="002509B2" w:rsidRPr="00552079" w14:paraId="101A125A" w14:textId="77777777" w:rsidTr="00AD5514">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EEABCB2" w14:textId="77777777" w:rsidR="002509B2" w:rsidRPr="00552079" w:rsidRDefault="002509B2" w:rsidP="00AD5514">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0E55E40A" w14:textId="77777777" w:rsidR="002509B2" w:rsidRPr="00552079" w:rsidRDefault="002509B2" w:rsidP="00AD5514">
            <w:pPr>
              <w:jc w:val="center"/>
              <w:rPr>
                <w:rFonts w:asciiTheme="minorHAnsi" w:hAnsiTheme="minorHAnsi" w:cstheme="minorHAnsi"/>
                <w:b/>
                <w:sz w:val="22"/>
                <w:szCs w:val="22"/>
                <w:lang w:val="es-BO"/>
              </w:rPr>
            </w:pPr>
          </w:p>
        </w:tc>
      </w:tr>
      <w:tr w:rsidR="002509B2" w:rsidRPr="00552079" w14:paraId="17083D91" w14:textId="77777777" w:rsidTr="00AD5514">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33EBB72" w14:textId="77777777" w:rsidR="002509B2" w:rsidRPr="00552079" w:rsidRDefault="002509B2" w:rsidP="00AD5514">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28A9D976" w14:textId="77777777" w:rsidR="002509B2" w:rsidRPr="00552079" w:rsidRDefault="002509B2" w:rsidP="00AD5514">
            <w:pPr>
              <w:jc w:val="center"/>
              <w:rPr>
                <w:rFonts w:asciiTheme="minorHAnsi" w:hAnsiTheme="minorHAnsi" w:cstheme="minorHAnsi"/>
                <w:b/>
                <w:sz w:val="22"/>
                <w:szCs w:val="22"/>
                <w:lang w:val="es-BO"/>
              </w:rPr>
            </w:pPr>
          </w:p>
        </w:tc>
      </w:tr>
      <w:tr w:rsidR="002509B2" w:rsidRPr="00552079" w14:paraId="03D91127" w14:textId="77777777" w:rsidTr="00AD5514">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22E91E8" w14:textId="77777777" w:rsidR="002509B2" w:rsidRPr="00552079" w:rsidRDefault="002509B2" w:rsidP="00AD5514">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14:paraId="3FA04DE5" w14:textId="77777777" w:rsidR="002509B2" w:rsidRPr="00552079" w:rsidRDefault="002509B2" w:rsidP="00AD5514">
            <w:pPr>
              <w:jc w:val="center"/>
              <w:rPr>
                <w:rFonts w:asciiTheme="minorHAnsi" w:hAnsiTheme="minorHAnsi" w:cstheme="minorHAnsi"/>
                <w:b/>
                <w:sz w:val="22"/>
                <w:szCs w:val="22"/>
                <w:lang w:val="es-BO"/>
              </w:rPr>
            </w:pPr>
          </w:p>
        </w:tc>
      </w:tr>
      <w:tr w:rsidR="002509B2" w:rsidRPr="00552079" w14:paraId="610A3CA8" w14:textId="77777777" w:rsidTr="00AD5514">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973B92B" w14:textId="77777777" w:rsidR="002509B2" w:rsidRPr="00552079" w:rsidRDefault="002509B2" w:rsidP="00AD5514">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279382B6" w14:textId="77777777" w:rsidR="002509B2" w:rsidRPr="00552079" w:rsidRDefault="002509B2" w:rsidP="00AD5514">
            <w:pPr>
              <w:jc w:val="center"/>
              <w:rPr>
                <w:rFonts w:asciiTheme="minorHAnsi" w:hAnsiTheme="minorHAnsi" w:cstheme="minorHAnsi"/>
                <w:b/>
                <w:sz w:val="22"/>
                <w:szCs w:val="22"/>
                <w:lang w:val="es-BO"/>
              </w:rPr>
            </w:pPr>
          </w:p>
        </w:tc>
      </w:tr>
      <w:tr w:rsidR="002509B2" w:rsidRPr="00552079" w14:paraId="141B0C93" w14:textId="77777777" w:rsidTr="003F6C91">
        <w:trPr>
          <w:trHeight w:hRule="exact" w:val="2075"/>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11D1E23" w14:textId="77777777" w:rsidR="007D3918" w:rsidRPr="00B268A3" w:rsidRDefault="007D3918" w:rsidP="007D3918">
            <w:pPr>
              <w:jc w:val="both"/>
              <w:rPr>
                <w:rFonts w:asciiTheme="minorHAnsi" w:hAnsiTheme="minorHAnsi" w:cstheme="minorHAnsi"/>
                <w:b/>
                <w:color w:val="000000"/>
                <w:sz w:val="18"/>
                <w:szCs w:val="18"/>
                <w:lang w:eastAsia="es-BO"/>
              </w:rPr>
            </w:pPr>
            <w:r w:rsidRPr="00B268A3">
              <w:rPr>
                <w:rFonts w:asciiTheme="minorHAnsi" w:hAnsiTheme="minorHAnsi" w:cstheme="minorHAnsi"/>
                <w:b/>
                <w:color w:val="000000"/>
                <w:sz w:val="18"/>
                <w:szCs w:val="18"/>
                <w:lang w:eastAsia="es-BO"/>
              </w:rPr>
              <w:t>Nota:</w:t>
            </w:r>
          </w:p>
          <w:p w14:paraId="651A000D" w14:textId="77777777" w:rsidR="007D3918" w:rsidRDefault="007D3918" w:rsidP="00AD1B70">
            <w:pPr>
              <w:pStyle w:val="Prrafodelista"/>
              <w:numPr>
                <w:ilvl w:val="6"/>
                <w:numId w:val="17"/>
              </w:numPr>
              <w:tabs>
                <w:tab w:val="clear" w:pos="5040"/>
                <w:tab w:val="num" w:pos="4712"/>
              </w:tabs>
              <w:ind w:left="459"/>
              <w:jc w:val="both"/>
              <w:rPr>
                <w:rFonts w:asciiTheme="minorHAnsi" w:hAnsiTheme="minorHAnsi" w:cstheme="minorHAnsi"/>
                <w:color w:val="000000"/>
                <w:sz w:val="18"/>
                <w:szCs w:val="18"/>
                <w:lang w:eastAsia="es-BO"/>
              </w:rPr>
            </w:pPr>
            <w:r w:rsidRPr="00B268A3">
              <w:rPr>
                <w:rFonts w:asciiTheme="minorHAnsi" w:hAnsiTheme="minorHAnsi" w:cstheme="minorHAnsi"/>
                <w:color w:val="000000"/>
                <w:sz w:val="18"/>
                <w:szCs w:val="18"/>
                <w:lang w:eastAsia="es-BO"/>
              </w:rPr>
              <w:t>Toda la información contenida en este formulario es una declaración jurada. El proponente deberá adjuntar a la propuesta</w:t>
            </w:r>
            <w:r>
              <w:rPr>
                <w:rFonts w:asciiTheme="minorHAnsi" w:hAnsiTheme="minorHAnsi" w:cstheme="minorHAnsi"/>
                <w:color w:val="000000"/>
                <w:sz w:val="18"/>
                <w:szCs w:val="18"/>
                <w:lang w:eastAsia="es-BO"/>
              </w:rPr>
              <w:t xml:space="preserve"> fotocopia simple de </w:t>
            </w:r>
            <w:r w:rsidRPr="00B268A3">
              <w:rPr>
                <w:rFonts w:asciiTheme="minorHAnsi" w:hAnsiTheme="minorHAnsi" w:cstheme="minorHAnsi"/>
                <w:color w:val="000000"/>
                <w:sz w:val="18"/>
                <w:szCs w:val="18"/>
                <w:lang w:eastAsia="es-BO"/>
              </w:rPr>
              <w:t>los Estados Financieros al cierre de la última gestión fiscal que refleje la información detallada.</w:t>
            </w:r>
          </w:p>
          <w:p w14:paraId="3180DCAC" w14:textId="77777777" w:rsidR="007D3918" w:rsidRDefault="007D3918" w:rsidP="007D3918">
            <w:pPr>
              <w:pStyle w:val="Prrafodelista"/>
              <w:ind w:left="459"/>
              <w:jc w:val="both"/>
              <w:rPr>
                <w:rFonts w:asciiTheme="minorHAnsi" w:hAnsiTheme="minorHAnsi" w:cstheme="minorHAnsi"/>
                <w:color w:val="000000"/>
                <w:sz w:val="18"/>
                <w:szCs w:val="18"/>
                <w:lang w:eastAsia="es-BO"/>
              </w:rPr>
            </w:pPr>
          </w:p>
          <w:p w14:paraId="0A8464C8" w14:textId="379E862E" w:rsidR="002509B2" w:rsidRPr="003F6C91" w:rsidRDefault="007D3918" w:rsidP="00AD1B70">
            <w:pPr>
              <w:pStyle w:val="Prrafodelista"/>
              <w:numPr>
                <w:ilvl w:val="6"/>
                <w:numId w:val="17"/>
              </w:numPr>
              <w:tabs>
                <w:tab w:val="clear" w:pos="5040"/>
              </w:tabs>
              <w:ind w:left="431"/>
              <w:jc w:val="both"/>
              <w:rPr>
                <w:rFonts w:asciiTheme="minorHAnsi" w:hAnsiTheme="minorHAnsi" w:cstheme="minorHAnsi"/>
                <w:color w:val="000000"/>
                <w:sz w:val="18"/>
                <w:szCs w:val="18"/>
                <w:lang w:eastAsia="es-BO"/>
              </w:rPr>
            </w:pPr>
            <w:r w:rsidRPr="00767B55">
              <w:rPr>
                <w:rFonts w:asciiTheme="minorHAnsi" w:hAnsiTheme="minorHAnsi" w:cstheme="minorHAnsi"/>
                <w:color w:val="000000"/>
                <w:sz w:val="18"/>
                <w:szCs w:val="18"/>
                <w:lang w:eastAsia="es-BO"/>
              </w:rPr>
              <w:t>El proponente, en caso de ser solicitado por YPFB se compromete a presentar la documentación de respaldo en original o fotocopia legalizada, según corresponda, en cualquier etapa del proceso de contratación.</w:t>
            </w:r>
          </w:p>
        </w:tc>
      </w:tr>
    </w:tbl>
    <w:p w14:paraId="6CBE148E" w14:textId="77777777" w:rsidR="002509B2" w:rsidRDefault="002509B2" w:rsidP="002509B2">
      <w:pPr>
        <w:rPr>
          <w:rFonts w:asciiTheme="minorHAnsi" w:hAnsiTheme="minorHAnsi" w:cstheme="minorHAnsi"/>
          <w:b/>
          <w:sz w:val="22"/>
          <w:szCs w:val="22"/>
        </w:rPr>
      </w:pPr>
    </w:p>
    <w:p w14:paraId="53276B6B" w14:textId="77777777" w:rsidR="002509B2" w:rsidRDefault="002509B2" w:rsidP="002509B2">
      <w:pPr>
        <w:jc w:val="center"/>
        <w:rPr>
          <w:rFonts w:asciiTheme="minorHAnsi" w:hAnsiTheme="minorHAnsi" w:cstheme="minorHAnsi"/>
          <w:b/>
          <w:sz w:val="22"/>
          <w:szCs w:val="22"/>
        </w:rPr>
      </w:pPr>
    </w:p>
    <w:p w14:paraId="4B2A7985" w14:textId="77777777" w:rsidR="003F6C91" w:rsidRDefault="003F6C91" w:rsidP="002509B2">
      <w:pPr>
        <w:jc w:val="center"/>
        <w:rPr>
          <w:rFonts w:ascii="Verdana" w:hAnsi="Verdana" w:cs="Arial"/>
          <w:b/>
          <w:szCs w:val="18"/>
        </w:rPr>
      </w:pPr>
    </w:p>
    <w:p w14:paraId="3784CF10" w14:textId="77777777" w:rsidR="003F6C91" w:rsidRDefault="003F6C91" w:rsidP="002509B2">
      <w:pPr>
        <w:jc w:val="center"/>
        <w:rPr>
          <w:rFonts w:ascii="Verdana" w:hAnsi="Verdana" w:cs="Arial"/>
          <w:b/>
          <w:szCs w:val="18"/>
        </w:rPr>
      </w:pPr>
    </w:p>
    <w:p w14:paraId="7D087A4A" w14:textId="77777777" w:rsidR="003F6C91" w:rsidRDefault="003F6C91" w:rsidP="002509B2">
      <w:pPr>
        <w:jc w:val="center"/>
        <w:rPr>
          <w:rFonts w:ascii="Verdana" w:hAnsi="Verdana" w:cs="Arial"/>
          <w:b/>
          <w:szCs w:val="18"/>
        </w:rPr>
      </w:pPr>
    </w:p>
    <w:p w14:paraId="49487526" w14:textId="77777777" w:rsidR="003F6C91" w:rsidRDefault="003F6C91" w:rsidP="002509B2">
      <w:pPr>
        <w:jc w:val="center"/>
        <w:rPr>
          <w:rFonts w:ascii="Verdana" w:hAnsi="Verdana" w:cs="Arial"/>
          <w:b/>
          <w:szCs w:val="18"/>
        </w:rPr>
      </w:pPr>
    </w:p>
    <w:p w14:paraId="7BC30DD7" w14:textId="77777777" w:rsidR="003F6C91" w:rsidRDefault="003F6C91" w:rsidP="002509B2">
      <w:pPr>
        <w:jc w:val="center"/>
        <w:rPr>
          <w:rFonts w:ascii="Verdana" w:hAnsi="Verdana" w:cs="Arial"/>
          <w:b/>
          <w:szCs w:val="18"/>
        </w:rPr>
      </w:pPr>
    </w:p>
    <w:p w14:paraId="04F6E58C" w14:textId="77777777" w:rsidR="003F6C91" w:rsidRDefault="003F6C91" w:rsidP="002509B2">
      <w:pPr>
        <w:jc w:val="center"/>
        <w:rPr>
          <w:rFonts w:ascii="Verdana" w:hAnsi="Verdana" w:cs="Arial"/>
          <w:b/>
          <w:szCs w:val="18"/>
        </w:rPr>
      </w:pPr>
    </w:p>
    <w:p w14:paraId="0ED0E9D4" w14:textId="77777777" w:rsidR="003F6C91" w:rsidRDefault="003F6C91" w:rsidP="002509B2">
      <w:pPr>
        <w:jc w:val="center"/>
        <w:rPr>
          <w:rFonts w:ascii="Verdana" w:hAnsi="Verdana" w:cs="Arial"/>
          <w:b/>
          <w:szCs w:val="18"/>
        </w:rPr>
      </w:pPr>
    </w:p>
    <w:p w14:paraId="7FA725CE" w14:textId="77777777" w:rsidR="003F6C91" w:rsidRDefault="003F6C91" w:rsidP="002509B2">
      <w:pPr>
        <w:jc w:val="center"/>
        <w:rPr>
          <w:rFonts w:ascii="Verdana" w:hAnsi="Verdana" w:cs="Arial"/>
          <w:b/>
          <w:szCs w:val="18"/>
        </w:rPr>
      </w:pPr>
    </w:p>
    <w:p w14:paraId="4A624E17" w14:textId="77777777" w:rsidR="003F6C91" w:rsidRDefault="003F6C91" w:rsidP="002509B2">
      <w:pPr>
        <w:jc w:val="center"/>
        <w:rPr>
          <w:rFonts w:ascii="Verdana" w:hAnsi="Verdana" w:cs="Arial"/>
          <w:b/>
          <w:szCs w:val="18"/>
        </w:rPr>
      </w:pPr>
    </w:p>
    <w:p w14:paraId="2A50CE00" w14:textId="77777777" w:rsidR="002509B2" w:rsidRDefault="002509B2" w:rsidP="002509B2">
      <w:pPr>
        <w:jc w:val="center"/>
        <w:rPr>
          <w:rFonts w:ascii="Verdana" w:hAnsi="Verdana" w:cs="Arial"/>
          <w:b/>
          <w:sz w:val="18"/>
          <w:szCs w:val="18"/>
        </w:rPr>
      </w:pPr>
      <w:r w:rsidRPr="009052F9">
        <w:rPr>
          <w:rFonts w:ascii="Verdana" w:hAnsi="Verdana" w:cs="Arial"/>
          <w:b/>
          <w:szCs w:val="18"/>
        </w:rPr>
        <w:t>PROPUESTA TÉCNICA</w:t>
      </w:r>
    </w:p>
    <w:p w14:paraId="78FB9F94" w14:textId="77777777" w:rsidR="002509B2" w:rsidRPr="00DE4776" w:rsidRDefault="002509B2" w:rsidP="002509B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2509B2" w:rsidRPr="00642209" w14:paraId="0EFC957D" w14:textId="77777777" w:rsidTr="00AD5514">
        <w:trPr>
          <w:tblHeader/>
        </w:trPr>
        <w:tc>
          <w:tcPr>
            <w:tcW w:w="2526" w:type="dxa"/>
            <w:shd w:val="clear" w:color="auto" w:fill="D9D9D9" w:themeFill="background1" w:themeFillShade="D9"/>
            <w:vAlign w:val="center"/>
          </w:tcPr>
          <w:p w14:paraId="6825D8D7" w14:textId="77777777" w:rsidR="002509B2" w:rsidRPr="00DE4776" w:rsidRDefault="002509B2" w:rsidP="00AD5514">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2509B2" w:rsidRPr="00642209" w14:paraId="07DE390C" w14:textId="77777777" w:rsidTr="00AD5514">
        <w:trPr>
          <w:trHeight w:val="472"/>
        </w:trPr>
        <w:tc>
          <w:tcPr>
            <w:tcW w:w="2526" w:type="dxa"/>
            <w:shd w:val="clear" w:color="auto" w:fill="F2F2F2"/>
            <w:vAlign w:val="center"/>
          </w:tcPr>
          <w:p w14:paraId="0AFF86AC" w14:textId="77777777" w:rsidR="002509B2" w:rsidRPr="00DE4776" w:rsidRDefault="002509B2" w:rsidP="00AD5514">
            <w:pPr>
              <w:jc w:val="center"/>
              <w:rPr>
                <w:rFonts w:ascii="Calibri" w:hAnsi="Calibri" w:cs="Calibri"/>
                <w:b/>
              </w:rPr>
            </w:pPr>
            <w:r>
              <w:rPr>
                <w:rFonts w:ascii="Calibri" w:hAnsi="Calibri" w:cs="Calibri"/>
                <w:b/>
              </w:rPr>
              <w:t>Propuesta</w:t>
            </w:r>
          </w:p>
        </w:tc>
      </w:tr>
      <w:tr w:rsidR="002509B2" w:rsidRPr="00642209" w14:paraId="7C2262F1" w14:textId="77777777" w:rsidTr="00AD5514">
        <w:trPr>
          <w:trHeight w:val="612"/>
        </w:trPr>
        <w:tc>
          <w:tcPr>
            <w:tcW w:w="2526" w:type="dxa"/>
          </w:tcPr>
          <w:p w14:paraId="733F3C8D" w14:textId="77777777" w:rsidR="002509B2" w:rsidRDefault="002509B2" w:rsidP="00AD5514">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5C02DA18" w14:textId="77777777" w:rsidR="002509B2" w:rsidRPr="007924F7" w:rsidRDefault="002509B2" w:rsidP="00AD5514">
            <w:pPr>
              <w:spacing w:before="120" w:after="120"/>
              <w:jc w:val="both"/>
              <w:rPr>
                <w:rFonts w:ascii="Verdana" w:hAnsi="Verdana" w:cs="Arial"/>
                <w:sz w:val="18"/>
                <w:szCs w:val="18"/>
              </w:rPr>
            </w:pPr>
          </w:p>
          <w:p w14:paraId="4EB4B8D2" w14:textId="340DFAAC" w:rsidR="005F6902" w:rsidRPr="005F6902" w:rsidRDefault="005F6902" w:rsidP="00174131">
            <w:pPr>
              <w:pStyle w:val="Prrafodelista"/>
              <w:numPr>
                <w:ilvl w:val="0"/>
                <w:numId w:val="31"/>
              </w:numPr>
              <w:spacing w:before="120" w:after="120"/>
              <w:ind w:left="990"/>
              <w:jc w:val="both"/>
              <w:rPr>
                <w:rFonts w:ascii="Verdana" w:hAnsi="Verdana" w:cs="Calibri"/>
                <w:sz w:val="18"/>
                <w:szCs w:val="18"/>
              </w:rPr>
            </w:pPr>
            <w:r>
              <w:rPr>
                <w:rFonts w:ascii="Verdana" w:hAnsi="Verdana" w:cs="Calibri"/>
                <w:sz w:val="18"/>
                <w:szCs w:val="18"/>
              </w:rPr>
              <w:t>Plan de Trabajo d</w:t>
            </w:r>
            <w:r w:rsidRPr="005F6902">
              <w:rPr>
                <w:rFonts w:ascii="Verdana" w:hAnsi="Verdana" w:cs="Calibri"/>
                <w:sz w:val="18"/>
                <w:szCs w:val="18"/>
              </w:rPr>
              <w:t>el Proyecto</w:t>
            </w:r>
          </w:p>
          <w:p w14:paraId="06231DB2" w14:textId="66565AE6" w:rsidR="005F6902" w:rsidRPr="005F6902" w:rsidRDefault="005F6902" w:rsidP="00174131">
            <w:pPr>
              <w:pStyle w:val="Prrafodelista"/>
              <w:numPr>
                <w:ilvl w:val="0"/>
                <w:numId w:val="31"/>
              </w:numPr>
              <w:spacing w:before="120" w:after="120"/>
              <w:ind w:left="990"/>
              <w:jc w:val="both"/>
              <w:rPr>
                <w:rFonts w:ascii="Verdana" w:hAnsi="Verdana" w:cs="Calibri"/>
                <w:sz w:val="18"/>
                <w:szCs w:val="18"/>
                <w:lang w:eastAsia="es-ES"/>
              </w:rPr>
            </w:pPr>
            <w:r w:rsidRPr="005F6902">
              <w:rPr>
                <w:rFonts w:ascii="Verdana" w:hAnsi="Verdana" w:cs="Calibri"/>
                <w:sz w:val="18"/>
                <w:szCs w:val="18"/>
              </w:rPr>
              <w:t>Organigrama</w:t>
            </w:r>
            <w:r>
              <w:rPr>
                <w:rFonts w:ascii="Verdana" w:hAnsi="Verdana" w:cs="Calibri"/>
                <w:sz w:val="18"/>
                <w:szCs w:val="18"/>
                <w:lang w:eastAsia="es-ES"/>
              </w:rPr>
              <w:t xml:space="preserve"> d</w:t>
            </w:r>
            <w:r w:rsidRPr="005F6902">
              <w:rPr>
                <w:rFonts w:ascii="Verdana" w:hAnsi="Verdana" w:cs="Calibri"/>
                <w:sz w:val="18"/>
                <w:szCs w:val="18"/>
                <w:lang w:eastAsia="es-ES"/>
              </w:rPr>
              <w:t>el Proyecto</w:t>
            </w:r>
          </w:p>
          <w:p w14:paraId="0C36DB22" w14:textId="66FBB2DC" w:rsidR="005F6902" w:rsidRPr="005F6902" w:rsidRDefault="005F6902" w:rsidP="00174131">
            <w:pPr>
              <w:pStyle w:val="Prrafodelista"/>
              <w:numPr>
                <w:ilvl w:val="0"/>
                <w:numId w:val="31"/>
              </w:numPr>
              <w:spacing w:before="120" w:after="120"/>
              <w:ind w:left="990"/>
              <w:jc w:val="both"/>
              <w:rPr>
                <w:rFonts w:ascii="Verdana" w:hAnsi="Verdana" w:cs="Calibri"/>
                <w:sz w:val="18"/>
                <w:szCs w:val="18"/>
                <w:lang w:eastAsia="es-ES"/>
              </w:rPr>
            </w:pPr>
            <w:r w:rsidRPr="005F6902">
              <w:rPr>
                <w:rFonts w:ascii="Verdana" w:hAnsi="Verdana" w:cs="Calibri"/>
                <w:sz w:val="18"/>
                <w:szCs w:val="18"/>
              </w:rPr>
              <w:t>Cronograma</w:t>
            </w:r>
            <w:r>
              <w:rPr>
                <w:rFonts w:ascii="Verdana" w:hAnsi="Verdana" w:cs="Calibri"/>
                <w:sz w:val="18"/>
                <w:szCs w:val="18"/>
                <w:lang w:eastAsia="es-ES"/>
              </w:rPr>
              <w:t xml:space="preserve"> o Cronogramas de Ejecución por cada Lote d</w:t>
            </w:r>
            <w:r w:rsidRPr="005F6902">
              <w:rPr>
                <w:rFonts w:ascii="Verdana" w:hAnsi="Verdana" w:cs="Calibri"/>
                <w:sz w:val="18"/>
                <w:szCs w:val="18"/>
                <w:lang w:eastAsia="es-ES"/>
              </w:rPr>
              <w:t>el Proyecto</w:t>
            </w:r>
          </w:p>
          <w:p w14:paraId="2F8153EF" w14:textId="7E5DBF8E" w:rsidR="005F6902" w:rsidRPr="005F6902" w:rsidRDefault="005F6902" w:rsidP="00174131">
            <w:pPr>
              <w:pStyle w:val="Prrafodelista"/>
              <w:numPr>
                <w:ilvl w:val="0"/>
                <w:numId w:val="31"/>
              </w:numPr>
              <w:spacing w:before="120" w:after="120"/>
              <w:ind w:left="990"/>
              <w:jc w:val="both"/>
              <w:rPr>
                <w:rFonts w:ascii="Verdana" w:hAnsi="Verdana" w:cs="Arial"/>
                <w:sz w:val="18"/>
                <w:szCs w:val="18"/>
              </w:rPr>
            </w:pPr>
            <w:r>
              <w:rPr>
                <w:rFonts w:ascii="Verdana" w:hAnsi="Verdana" w:cs="Calibri"/>
                <w:sz w:val="18"/>
                <w:szCs w:val="18"/>
              </w:rPr>
              <w:t>Plan de Capacitación en Base a</w:t>
            </w:r>
            <w:r w:rsidRPr="005F6902">
              <w:rPr>
                <w:rFonts w:ascii="Verdana" w:hAnsi="Verdana" w:cs="Calibri"/>
                <w:sz w:val="18"/>
                <w:szCs w:val="18"/>
              </w:rPr>
              <w:t xml:space="preserve"> </w:t>
            </w:r>
            <w:r>
              <w:rPr>
                <w:rFonts w:ascii="Verdana" w:hAnsi="Verdana" w:cs="Calibri"/>
                <w:sz w:val="18"/>
                <w:szCs w:val="18"/>
              </w:rPr>
              <w:t>las  especificaciones técnicas d</w:t>
            </w:r>
            <w:r w:rsidRPr="005F6902">
              <w:rPr>
                <w:rFonts w:ascii="Verdana" w:hAnsi="Verdana" w:cs="Calibri"/>
                <w:sz w:val="18"/>
                <w:szCs w:val="18"/>
              </w:rPr>
              <w:t>el D</w:t>
            </w:r>
            <w:r>
              <w:rPr>
                <w:rFonts w:ascii="Verdana" w:hAnsi="Verdana" w:cs="Calibri"/>
                <w:sz w:val="18"/>
                <w:szCs w:val="18"/>
              </w:rPr>
              <w:t>BC</w:t>
            </w:r>
            <w:r w:rsidRPr="005F6902">
              <w:rPr>
                <w:rFonts w:ascii="Verdana" w:hAnsi="Verdana" w:cs="Calibri"/>
                <w:sz w:val="18"/>
                <w:szCs w:val="18"/>
              </w:rPr>
              <w:t>.</w:t>
            </w:r>
          </w:p>
          <w:p w14:paraId="53ED9C4E" w14:textId="1C1CD6D5" w:rsidR="002509B2" w:rsidRPr="005F6902" w:rsidRDefault="002509B2" w:rsidP="00174131">
            <w:pPr>
              <w:pStyle w:val="Prrafodelista"/>
              <w:numPr>
                <w:ilvl w:val="0"/>
                <w:numId w:val="31"/>
              </w:numPr>
              <w:spacing w:before="120" w:after="120"/>
              <w:ind w:left="990"/>
              <w:jc w:val="both"/>
              <w:rPr>
                <w:rFonts w:ascii="Verdana" w:hAnsi="Verdana" w:cs="Arial"/>
                <w:sz w:val="18"/>
                <w:szCs w:val="18"/>
                <w:lang w:val="es-BO"/>
              </w:rPr>
            </w:pPr>
            <w:r w:rsidRPr="005F6902">
              <w:rPr>
                <w:rFonts w:ascii="Verdana" w:hAnsi="Verdana" w:cs="Arial"/>
                <w:sz w:val="18"/>
                <w:szCs w:val="18"/>
                <w:lang w:val="es-BO"/>
              </w:rPr>
              <w:t>Número de frentes de trabajo a utilizar, describiendo la forma de encarar la ejecución del</w:t>
            </w:r>
            <w:r w:rsidR="005F6902" w:rsidRPr="005F6902">
              <w:rPr>
                <w:rFonts w:ascii="Verdana" w:hAnsi="Verdana" w:cs="Arial"/>
                <w:sz w:val="18"/>
                <w:szCs w:val="18"/>
                <w:lang w:val="es-BO"/>
              </w:rPr>
              <w:t xml:space="preserve"> proyecto</w:t>
            </w:r>
            <w:r w:rsidRPr="005F6902">
              <w:rPr>
                <w:rFonts w:ascii="Verdana" w:hAnsi="Verdana" w:cs="Arial"/>
                <w:sz w:val="18"/>
                <w:szCs w:val="18"/>
                <w:lang w:val="es-BO"/>
              </w:rPr>
              <w:t xml:space="preserve"> y el personal a utilizar por frente de trabajo.</w:t>
            </w:r>
          </w:p>
          <w:p w14:paraId="5D9242B0" w14:textId="77777777" w:rsidR="002509B2" w:rsidRPr="005F6902" w:rsidRDefault="002509B2" w:rsidP="00174131">
            <w:pPr>
              <w:pStyle w:val="Prrafodelista"/>
              <w:numPr>
                <w:ilvl w:val="0"/>
                <w:numId w:val="31"/>
              </w:numPr>
              <w:spacing w:before="120" w:after="120"/>
              <w:ind w:left="990"/>
              <w:jc w:val="both"/>
              <w:rPr>
                <w:rFonts w:ascii="Verdana" w:hAnsi="Verdana" w:cs="Arial"/>
                <w:sz w:val="18"/>
                <w:szCs w:val="18"/>
                <w:lang w:val="es-BO"/>
              </w:rPr>
            </w:pPr>
            <w:r w:rsidRPr="005F6902">
              <w:rPr>
                <w:rFonts w:ascii="Verdana" w:hAnsi="Verdana" w:cs="Arial"/>
                <w:sz w:val="18"/>
                <w:szCs w:val="18"/>
                <w:lang w:val="es-BO"/>
              </w:rPr>
              <w:t>Otros que la Entidad convocante considere necesario de acuerdo a especificaciones técnicas.</w:t>
            </w:r>
            <w:r w:rsidRPr="005F6902">
              <w:rPr>
                <w:rFonts w:asciiTheme="minorHAnsi" w:hAnsiTheme="minorHAnsi" w:cstheme="minorHAnsi"/>
                <w:sz w:val="18"/>
                <w:szCs w:val="18"/>
                <w:lang w:val="es-BO"/>
              </w:rPr>
              <w:t xml:space="preserve"> </w:t>
            </w:r>
          </w:p>
          <w:p w14:paraId="4F15386C" w14:textId="77777777" w:rsidR="002509B2" w:rsidRPr="00DE4776" w:rsidRDefault="002509B2" w:rsidP="00AD5514">
            <w:pPr>
              <w:jc w:val="both"/>
              <w:rPr>
                <w:rFonts w:ascii="Calibri" w:hAnsi="Calibri" w:cs="Calibri"/>
              </w:rPr>
            </w:pPr>
          </w:p>
        </w:tc>
      </w:tr>
    </w:tbl>
    <w:p w14:paraId="6C3E5DBB" w14:textId="0E634E04" w:rsidR="00992745" w:rsidRPr="002509B2" w:rsidRDefault="00992745" w:rsidP="002509B2">
      <w:pPr>
        <w:tabs>
          <w:tab w:val="left" w:pos="6225"/>
        </w:tabs>
        <w:rPr>
          <w:rFonts w:asciiTheme="minorHAnsi" w:hAnsiTheme="minorHAnsi" w:cstheme="minorHAnsi"/>
          <w:sz w:val="22"/>
          <w:szCs w:val="22"/>
        </w:rPr>
        <w:sectPr w:rsidR="00992745" w:rsidRPr="002509B2" w:rsidSect="00A563EC">
          <w:footerReference w:type="default" r:id="rId41"/>
          <w:pgSz w:w="12242" w:h="15842" w:code="1"/>
          <w:pgMar w:top="1418" w:right="1418" w:bottom="425" w:left="1701" w:header="624" w:footer="851" w:gutter="0"/>
          <w:cols w:space="708"/>
          <w:titlePg/>
          <w:docGrid w:linePitch="360"/>
        </w:sectPr>
      </w:pPr>
    </w:p>
    <w:p w14:paraId="3882957B" w14:textId="77777777" w:rsidR="00B13157" w:rsidRDefault="00B13157" w:rsidP="002509B2">
      <w:pPr>
        <w:rPr>
          <w:rFonts w:asciiTheme="minorHAnsi" w:hAnsiTheme="minorHAnsi" w:cstheme="minorHAnsi"/>
          <w:b/>
          <w:sz w:val="22"/>
          <w:szCs w:val="22"/>
        </w:rPr>
      </w:pPr>
    </w:p>
    <w:p w14:paraId="04AD748B" w14:textId="77777777" w:rsidR="00B13157" w:rsidRDefault="00B13157"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018CE6E4" w14:textId="77777777" w:rsidR="00BD420D" w:rsidRPr="00D764B3" w:rsidRDefault="00BD420D" w:rsidP="00BD420D">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06F8F34D" w14:textId="77777777" w:rsidR="00D764B3" w:rsidRDefault="00D764B3" w:rsidP="00BD420D">
      <w:pPr>
        <w:pStyle w:val="Sinespaciado"/>
        <w:jc w:val="both"/>
        <w:rPr>
          <w:rFonts w:cs="Calibri"/>
          <w:color w:val="000000"/>
          <w:szCs w:val="20"/>
          <w:lang w:val="es-BO"/>
        </w:rPr>
      </w:pPr>
    </w:p>
    <w:p w14:paraId="4992A636" w14:textId="77777777" w:rsidR="00BD420D" w:rsidRDefault="00BD420D" w:rsidP="00BD420D">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19FF5381" w14:textId="77777777" w:rsidR="00BD420D" w:rsidRDefault="00BD420D" w:rsidP="00BD420D">
      <w:pPr>
        <w:pStyle w:val="Sinespaciado"/>
        <w:ind w:left="720"/>
        <w:jc w:val="both"/>
        <w:rPr>
          <w:rFonts w:cs="Calibri"/>
          <w:color w:val="000000"/>
          <w:szCs w:val="20"/>
        </w:rPr>
      </w:pPr>
    </w:p>
    <w:p w14:paraId="73332A9E" w14:textId="0D491603" w:rsidR="00BD420D" w:rsidRPr="008F5D06" w:rsidRDefault="007D3918" w:rsidP="00AD1B70">
      <w:pPr>
        <w:pStyle w:val="Sinespaciado"/>
        <w:numPr>
          <w:ilvl w:val="0"/>
          <w:numId w:val="25"/>
        </w:numPr>
        <w:ind w:left="1068"/>
        <w:jc w:val="both"/>
        <w:rPr>
          <w:rFonts w:cs="Calibri"/>
          <w:color w:val="000000"/>
          <w:szCs w:val="20"/>
        </w:rPr>
      </w:pPr>
      <w:r>
        <w:rPr>
          <w:rFonts w:cs="Calibri"/>
          <w:color w:val="000000"/>
          <w:szCs w:val="20"/>
        </w:rPr>
        <w:t>Costo o Propuesta</w:t>
      </w:r>
      <w:r w:rsidR="00BD420D" w:rsidRPr="008F5D06">
        <w:rPr>
          <w:rFonts w:cs="Calibri"/>
          <w:color w:val="000000"/>
          <w:szCs w:val="20"/>
        </w:rPr>
        <w:t xml:space="preserve"> Económica.</w:t>
      </w:r>
    </w:p>
    <w:p w14:paraId="0CF6D66E" w14:textId="77777777" w:rsidR="00BD420D" w:rsidRDefault="00BD420D" w:rsidP="00AD1B70">
      <w:pPr>
        <w:pStyle w:val="Sinespaciado"/>
        <w:numPr>
          <w:ilvl w:val="0"/>
          <w:numId w:val="25"/>
        </w:numPr>
        <w:ind w:left="1068"/>
        <w:jc w:val="both"/>
        <w:rPr>
          <w:rFonts w:cs="Calibri"/>
          <w:color w:val="000000"/>
          <w:szCs w:val="20"/>
        </w:rPr>
      </w:pPr>
      <w:r w:rsidRPr="008F5D06">
        <w:rPr>
          <w:rFonts w:cs="Calibri"/>
          <w:color w:val="000000"/>
          <w:szCs w:val="20"/>
        </w:rPr>
        <w:t xml:space="preserve">Calidad y Propuesta Técnica </w:t>
      </w:r>
    </w:p>
    <w:p w14:paraId="748CE425" w14:textId="77777777" w:rsidR="00BD420D" w:rsidRPr="00554527" w:rsidRDefault="00BD420D" w:rsidP="00BD420D">
      <w:pPr>
        <w:pStyle w:val="Sinespaciado"/>
        <w:ind w:left="720"/>
        <w:rPr>
          <w:rFonts w:cs="Calibri"/>
          <w:szCs w:val="20"/>
        </w:rPr>
      </w:pPr>
    </w:p>
    <w:p w14:paraId="5C194365" w14:textId="77777777" w:rsidR="00BD420D" w:rsidRPr="00554527" w:rsidRDefault="00BD420D" w:rsidP="00BD420D">
      <w:pPr>
        <w:pStyle w:val="Sinespaciado"/>
        <w:rPr>
          <w:rFonts w:cs="Calibri"/>
          <w:szCs w:val="20"/>
        </w:rPr>
      </w:pPr>
      <w:r w:rsidRPr="00554527">
        <w:rPr>
          <w:rFonts w:cs="Calibri"/>
          <w:szCs w:val="20"/>
        </w:rPr>
        <w:t>El puntaje máximo es de 100 puntos y serán asignados de acuerdo a lo siguiente:</w:t>
      </w:r>
    </w:p>
    <w:p w14:paraId="43720A90" w14:textId="77777777" w:rsidR="003F6C91" w:rsidRDefault="003F6C91" w:rsidP="003F6C91">
      <w:pPr>
        <w:pStyle w:val="Sinespaciado"/>
        <w:rPr>
          <w:rFonts w:asciiTheme="minorHAnsi" w:eastAsia="Calibri" w:hAnsiTheme="minorHAnsi" w:cstheme="minorHAnsi"/>
          <w:lang w:val="es-BO"/>
        </w:rPr>
      </w:pPr>
    </w:p>
    <w:p w14:paraId="10CC4564" w14:textId="2D1F8D80" w:rsidR="00BD420D" w:rsidRPr="00603340" w:rsidRDefault="00BD420D" w:rsidP="00AD1B70">
      <w:pPr>
        <w:pStyle w:val="Sinespaciado"/>
        <w:numPr>
          <w:ilvl w:val="6"/>
          <w:numId w:val="13"/>
        </w:numPr>
        <w:tabs>
          <w:tab w:val="clear" w:pos="5040"/>
        </w:tabs>
        <w:ind w:left="284"/>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078EB92A" w14:textId="77777777" w:rsidR="00BD420D" w:rsidRPr="00603340" w:rsidRDefault="00BD420D" w:rsidP="00BD420D">
      <w:pPr>
        <w:pStyle w:val="Sinespaciado"/>
        <w:jc w:val="both"/>
        <w:rPr>
          <w:rFonts w:asciiTheme="minorHAnsi" w:hAnsiTheme="minorHAnsi" w:cstheme="minorHAnsi"/>
        </w:rPr>
      </w:pPr>
    </w:p>
    <w:p w14:paraId="09623DB4" w14:textId="66A85315" w:rsidR="00BD420D" w:rsidRDefault="00BD420D" w:rsidP="009912A6">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023FE6">
        <w:rPr>
          <w:rFonts w:asciiTheme="minorHAnsi" w:hAnsiTheme="minorHAnsi" w:cstheme="minorHAnsi"/>
        </w:rPr>
        <w:t>C</w:t>
      </w:r>
      <w:r w:rsidRPr="00155D5D">
        <w:rPr>
          <w:rFonts w:asciiTheme="minorHAnsi" w:hAnsiTheme="minorHAnsi" w:cstheme="minorHAnsi"/>
        </w:rPr>
        <w:t xml:space="preserve">omité de </w:t>
      </w:r>
      <w:r w:rsidR="00023FE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18E5D3C5" w14:textId="77777777" w:rsidR="00BD420D" w:rsidRPr="00A303EE" w:rsidRDefault="00BD420D" w:rsidP="00BD420D">
      <w:pPr>
        <w:pStyle w:val="Sinespaciado"/>
        <w:jc w:val="both"/>
        <w:rPr>
          <w:rFonts w:asciiTheme="minorHAnsi" w:hAnsiTheme="minorHAnsi" w:cstheme="minorHAnsi"/>
          <w:b/>
        </w:rPr>
      </w:pPr>
    </w:p>
    <w:p w14:paraId="43F9FAF1" w14:textId="77777777" w:rsidR="00BD420D" w:rsidRPr="00A303EE" w:rsidRDefault="00BD420D" w:rsidP="00AD1B70">
      <w:pPr>
        <w:pStyle w:val="Sinespaciado"/>
        <w:numPr>
          <w:ilvl w:val="6"/>
          <w:numId w:val="13"/>
        </w:numPr>
        <w:tabs>
          <w:tab w:val="clear" w:pos="5040"/>
        </w:tabs>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81CC93D" w14:textId="77777777" w:rsidR="00BD420D" w:rsidRPr="00A303EE" w:rsidRDefault="00BD420D" w:rsidP="00BD420D">
      <w:pPr>
        <w:pStyle w:val="Sinespaciado"/>
        <w:jc w:val="both"/>
        <w:rPr>
          <w:rFonts w:asciiTheme="minorHAnsi" w:hAnsiTheme="minorHAnsi" w:cstheme="minorHAnsi"/>
          <w:b/>
        </w:rPr>
      </w:pPr>
    </w:p>
    <w:p w14:paraId="33611342" w14:textId="77777777" w:rsidR="00BD420D" w:rsidRPr="00A303EE" w:rsidRDefault="00BD420D" w:rsidP="00AD1B70">
      <w:pPr>
        <w:pStyle w:val="Sinespaciado"/>
        <w:numPr>
          <w:ilvl w:val="1"/>
          <w:numId w:val="24"/>
        </w:numPr>
        <w:ind w:left="709" w:hanging="425"/>
        <w:jc w:val="both"/>
        <w:rPr>
          <w:rFonts w:asciiTheme="minorHAnsi" w:hAnsiTheme="minorHAnsi" w:cstheme="minorHAnsi"/>
          <w:b/>
        </w:rPr>
      </w:pPr>
      <w:r w:rsidRPr="00A303EE">
        <w:rPr>
          <w:rFonts w:asciiTheme="minorHAnsi" w:hAnsiTheme="minorHAnsi" w:cstheme="minorHAnsi"/>
          <w:b/>
        </w:rPr>
        <w:t>VERIFICACIÓN SICOES.-</w:t>
      </w:r>
    </w:p>
    <w:p w14:paraId="2E2CAC9C" w14:textId="77777777" w:rsidR="00BD420D" w:rsidRPr="00A303EE" w:rsidRDefault="00BD420D" w:rsidP="00BD420D">
      <w:pPr>
        <w:pStyle w:val="Sinespaciado"/>
        <w:jc w:val="both"/>
        <w:rPr>
          <w:rFonts w:asciiTheme="minorHAnsi" w:hAnsiTheme="minorHAnsi" w:cstheme="minorHAnsi"/>
        </w:rPr>
      </w:pPr>
    </w:p>
    <w:p w14:paraId="02E6AA27" w14:textId="21B07C49" w:rsidR="00BD420D" w:rsidRPr="00A303EE" w:rsidRDefault="00BD420D" w:rsidP="00BD420D">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C30753">
        <w:rPr>
          <w:rFonts w:asciiTheme="minorHAnsi" w:hAnsiTheme="minorHAnsi" w:cstheme="minorHAnsi"/>
        </w:rPr>
        <w:t>C</w:t>
      </w:r>
      <w:r>
        <w:rPr>
          <w:rFonts w:asciiTheme="minorHAnsi" w:hAnsiTheme="minorHAnsi" w:cstheme="minorHAnsi"/>
        </w:rPr>
        <w:t xml:space="preserve">omité de </w:t>
      </w:r>
      <w:r w:rsidR="00C30753">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661A4699" w14:textId="77777777" w:rsidR="00BD420D" w:rsidRPr="004567A9" w:rsidRDefault="00BD420D" w:rsidP="00BD420D">
      <w:pPr>
        <w:pStyle w:val="Sinespaciado"/>
        <w:ind w:left="708"/>
        <w:jc w:val="both"/>
        <w:rPr>
          <w:rFonts w:asciiTheme="minorHAnsi" w:hAnsiTheme="minorHAnsi" w:cstheme="minorHAnsi"/>
        </w:rPr>
      </w:pPr>
    </w:p>
    <w:p w14:paraId="191350C6"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50E89B5" w14:textId="77777777" w:rsidR="00BD420D" w:rsidRPr="004567A9" w:rsidRDefault="00BD420D" w:rsidP="00BD420D">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69C5AD0F"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5F8CFD27" w14:textId="77777777" w:rsidR="00BD420D" w:rsidRPr="004567A9" w:rsidRDefault="00BD420D" w:rsidP="00BD420D">
      <w:pPr>
        <w:pStyle w:val="Sinespaciado"/>
        <w:jc w:val="both"/>
        <w:rPr>
          <w:rFonts w:asciiTheme="minorHAnsi" w:hAnsiTheme="minorHAnsi" w:cstheme="minorHAnsi"/>
        </w:rPr>
      </w:pPr>
    </w:p>
    <w:p w14:paraId="3ED89FCE" w14:textId="77777777" w:rsidR="00BD420D" w:rsidRPr="00EB53A6" w:rsidRDefault="00BD420D" w:rsidP="00AD1B70">
      <w:pPr>
        <w:pStyle w:val="Sinespaciado"/>
        <w:numPr>
          <w:ilvl w:val="1"/>
          <w:numId w:val="24"/>
        </w:numPr>
        <w:ind w:left="709" w:hanging="425"/>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17776520" w14:textId="77777777" w:rsidR="00BD420D" w:rsidRPr="00EB53A6" w:rsidRDefault="00BD420D" w:rsidP="00BD420D">
      <w:pPr>
        <w:pStyle w:val="Sinespaciado"/>
        <w:jc w:val="both"/>
        <w:rPr>
          <w:rFonts w:asciiTheme="minorHAnsi" w:hAnsiTheme="minorHAnsi" w:cstheme="minorHAnsi"/>
        </w:rPr>
      </w:pPr>
    </w:p>
    <w:p w14:paraId="5A6F3472" w14:textId="0A9CC9D9" w:rsidR="00BD420D" w:rsidRPr="00EB53A6"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00BD420D" w:rsidRPr="00EB53A6">
        <w:rPr>
          <w:rFonts w:asciiTheme="minorHAnsi" w:hAnsiTheme="minorHAnsi" w:cstheme="minorHAnsi"/>
        </w:rPr>
        <w:t xml:space="preserve"> 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773BDF9D" w14:textId="77777777" w:rsidR="00BD420D" w:rsidRPr="00EB53A6" w:rsidRDefault="00BD420D" w:rsidP="00BD420D">
      <w:pPr>
        <w:pStyle w:val="Sinespaciado"/>
        <w:ind w:left="708"/>
        <w:jc w:val="both"/>
        <w:rPr>
          <w:rFonts w:asciiTheme="minorHAnsi" w:hAnsiTheme="minorHAnsi" w:cstheme="minorHAnsi"/>
        </w:rPr>
      </w:pPr>
    </w:p>
    <w:p w14:paraId="4EFE80F2" w14:textId="77777777" w:rsidR="00BD420D" w:rsidRPr="00EB53A6"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14A5A7F2" w14:textId="77777777" w:rsidR="00BD420D" w:rsidRPr="00EB53A6" w:rsidRDefault="00BD420D" w:rsidP="00BD420D">
      <w:pPr>
        <w:pStyle w:val="Sinespaciado"/>
        <w:ind w:left="708"/>
        <w:jc w:val="both"/>
        <w:rPr>
          <w:rFonts w:asciiTheme="minorHAnsi" w:hAnsiTheme="minorHAnsi" w:cstheme="minorHAnsi"/>
        </w:rPr>
      </w:pPr>
    </w:p>
    <w:p w14:paraId="3228B533" w14:textId="77777777" w:rsidR="00BD420D"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5EBC278A" w14:textId="77777777" w:rsidR="00BD420D" w:rsidRPr="00EB53A6" w:rsidRDefault="00BD420D" w:rsidP="00BD420D">
      <w:pPr>
        <w:pStyle w:val="Sinespaciado"/>
        <w:jc w:val="both"/>
        <w:rPr>
          <w:rFonts w:asciiTheme="minorHAnsi" w:hAnsiTheme="minorHAnsi" w:cstheme="minorHAnsi"/>
        </w:rPr>
      </w:pPr>
    </w:p>
    <w:p w14:paraId="7345B3F1" w14:textId="77777777" w:rsidR="00BD420D" w:rsidRPr="00376859" w:rsidRDefault="00BD420D" w:rsidP="00AD1B70">
      <w:pPr>
        <w:pStyle w:val="Sinespaciado"/>
        <w:numPr>
          <w:ilvl w:val="1"/>
          <w:numId w:val="24"/>
        </w:numPr>
        <w:ind w:left="709" w:hanging="425"/>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54152A72" w14:textId="77777777" w:rsidR="00BD420D" w:rsidRPr="005E61F1" w:rsidRDefault="00BD420D" w:rsidP="00BD420D">
      <w:pPr>
        <w:pStyle w:val="Sinespaciado"/>
        <w:jc w:val="both"/>
        <w:rPr>
          <w:rFonts w:asciiTheme="minorHAnsi" w:hAnsiTheme="minorHAnsi" w:cstheme="minorHAnsi"/>
          <w:b/>
        </w:rPr>
      </w:pPr>
    </w:p>
    <w:p w14:paraId="4B0A4808" w14:textId="3BF84EB1" w:rsidR="00BD420D" w:rsidRPr="005E61F1"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647A34F8" w14:textId="77777777" w:rsidR="00BD420D" w:rsidRPr="005E61F1" w:rsidRDefault="00BD420D" w:rsidP="00BD420D">
      <w:pPr>
        <w:pStyle w:val="Sinespaciado"/>
        <w:tabs>
          <w:tab w:val="left" w:pos="1848"/>
        </w:tabs>
        <w:jc w:val="both"/>
        <w:rPr>
          <w:rFonts w:asciiTheme="minorHAnsi" w:hAnsiTheme="minorHAnsi" w:cstheme="minorHAnsi"/>
        </w:rPr>
      </w:pPr>
      <w:r>
        <w:rPr>
          <w:rFonts w:asciiTheme="minorHAnsi" w:hAnsiTheme="minorHAnsi" w:cstheme="minorHAnsi"/>
        </w:rPr>
        <w:lastRenderedPageBreak/>
        <w:tab/>
      </w:r>
    </w:p>
    <w:p w14:paraId="3F4EF4AC" w14:textId="6BB3C4A5" w:rsidR="00BD420D" w:rsidRPr="005E61F1" w:rsidRDefault="00BD420D" w:rsidP="00AD1B70">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530D3783" w14:textId="77777777" w:rsidR="00BD420D" w:rsidRPr="005E61F1" w:rsidRDefault="00BD420D" w:rsidP="00AD1B70">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3D176BF0" w14:textId="77777777" w:rsidR="00BD420D" w:rsidRPr="005E61F1" w:rsidRDefault="00BD420D" w:rsidP="00AD1B70">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4694BDBD" w14:textId="2F954734" w:rsidR="00BD420D" w:rsidRPr="005E61F1" w:rsidRDefault="00BD420D" w:rsidP="00AD1B70">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Si los</w:t>
      </w:r>
      <w:r w:rsidR="007D3918">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las especificaciones técnicas,  la oferta será descalificada.</w:t>
      </w:r>
    </w:p>
    <w:p w14:paraId="167E380B" w14:textId="77777777" w:rsidR="00BD420D" w:rsidRPr="00335F9E" w:rsidRDefault="00BD420D" w:rsidP="00BD420D">
      <w:pPr>
        <w:ind w:left="428" w:firstLine="706"/>
        <w:jc w:val="both"/>
        <w:rPr>
          <w:rFonts w:asciiTheme="minorHAnsi" w:hAnsiTheme="minorHAnsi" w:cstheme="minorHAnsi"/>
          <w:sz w:val="22"/>
          <w:szCs w:val="22"/>
          <w:lang w:val="es-BO"/>
        </w:rPr>
      </w:pPr>
    </w:p>
    <w:p w14:paraId="0253E4E8" w14:textId="77777777" w:rsidR="00BD420D" w:rsidRPr="00042B73" w:rsidRDefault="00BD420D" w:rsidP="00AD1B70">
      <w:pPr>
        <w:pStyle w:val="Sinespaciado"/>
        <w:numPr>
          <w:ilvl w:val="1"/>
          <w:numId w:val="24"/>
        </w:numPr>
        <w:ind w:left="709" w:hanging="425"/>
        <w:jc w:val="both"/>
        <w:rPr>
          <w:rFonts w:asciiTheme="minorHAnsi" w:hAnsiTheme="minorHAnsi" w:cstheme="minorHAnsi"/>
          <w:b/>
        </w:rPr>
      </w:pPr>
      <w:r w:rsidRPr="00042B73">
        <w:rPr>
          <w:rFonts w:asciiTheme="minorHAnsi" w:hAnsiTheme="minorHAnsi" w:cstheme="minorHAnsi"/>
          <w:b/>
        </w:rPr>
        <w:t>DETERMINACIÓN DE LA PROPUESTA ECONÓMICA:</w:t>
      </w:r>
    </w:p>
    <w:p w14:paraId="67813DBE" w14:textId="77777777" w:rsidR="00BD420D" w:rsidRPr="00004A8B" w:rsidRDefault="00BD420D" w:rsidP="00BD420D">
      <w:pPr>
        <w:pStyle w:val="Sinespaciado"/>
        <w:ind w:left="567"/>
        <w:jc w:val="both"/>
        <w:rPr>
          <w:rFonts w:asciiTheme="minorHAnsi" w:hAnsiTheme="minorHAnsi" w:cstheme="minorHAnsi"/>
        </w:rPr>
      </w:pPr>
    </w:p>
    <w:p w14:paraId="642A9B55" w14:textId="77777777" w:rsidR="00BD420D" w:rsidRPr="00356490" w:rsidRDefault="00BD420D" w:rsidP="00BD420D">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5195FFA4" w14:textId="77777777" w:rsidR="00BD420D" w:rsidRPr="006A708C" w:rsidRDefault="00BD420D" w:rsidP="00BD420D">
      <w:pPr>
        <w:pStyle w:val="Sinespaciado"/>
        <w:jc w:val="both"/>
        <w:rPr>
          <w:rFonts w:asciiTheme="minorHAnsi" w:hAnsiTheme="minorHAnsi" w:cstheme="minorHAnsi"/>
          <w:color w:val="000000"/>
        </w:rPr>
      </w:pPr>
    </w:p>
    <w:p w14:paraId="027D28C6" w14:textId="77777777" w:rsidR="00BD420D" w:rsidRPr="006A708C" w:rsidRDefault="000605EF" w:rsidP="00BD420D">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1691E084"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t>Dónde:</w:t>
      </w:r>
    </w:p>
    <w:p w14:paraId="755EDE5A"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53850E97"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328DA64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7F30A91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08D3B325"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3C8C598D" w14:textId="77777777" w:rsidR="00BD420D" w:rsidRDefault="00BD420D" w:rsidP="00BD420D">
      <w:pPr>
        <w:pStyle w:val="Sinespaciado"/>
        <w:jc w:val="both"/>
        <w:rPr>
          <w:rFonts w:asciiTheme="minorHAnsi" w:hAnsiTheme="minorHAnsi" w:cstheme="minorHAnsi"/>
          <w:b/>
        </w:rPr>
      </w:pPr>
    </w:p>
    <w:p w14:paraId="2886BE1F" w14:textId="2509B1BD" w:rsidR="00B04415" w:rsidRPr="00BB291B" w:rsidRDefault="00B04415" w:rsidP="00AD1B70">
      <w:pPr>
        <w:pStyle w:val="Sinespaciado"/>
        <w:numPr>
          <w:ilvl w:val="6"/>
          <w:numId w:val="13"/>
        </w:numPr>
        <w:tabs>
          <w:tab w:val="clear" w:pos="5040"/>
        </w:tabs>
        <w:ind w:left="284"/>
        <w:rPr>
          <w:rFonts w:asciiTheme="minorHAnsi" w:hAnsiTheme="minorHAnsi" w:cstheme="minorHAnsi"/>
          <w:b/>
        </w:rPr>
      </w:pPr>
      <w:r w:rsidRPr="00BB291B">
        <w:rPr>
          <w:rFonts w:asciiTheme="minorHAnsi" w:hAnsiTheme="minorHAnsi" w:cstheme="minorHAnsi"/>
          <w:b/>
        </w:rPr>
        <w:t>EVALUACIÓN LEGAL</w:t>
      </w:r>
      <w:r w:rsidR="009A25CB">
        <w:rPr>
          <w:rFonts w:asciiTheme="minorHAnsi" w:hAnsiTheme="minorHAnsi" w:cstheme="minorHAnsi"/>
          <w:b/>
        </w:rPr>
        <w:t>:</w:t>
      </w:r>
    </w:p>
    <w:p w14:paraId="543867F4" w14:textId="77777777" w:rsidR="00B04415" w:rsidRDefault="00B04415" w:rsidP="00B04415">
      <w:pPr>
        <w:rPr>
          <w:rFonts w:asciiTheme="minorHAnsi" w:hAnsiTheme="minorHAnsi" w:cstheme="minorHAnsi"/>
        </w:rPr>
      </w:pPr>
    </w:p>
    <w:p w14:paraId="12F8DA6E"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FE058D1" w14:textId="77777777" w:rsidR="00B04415" w:rsidRPr="00797B5B" w:rsidRDefault="00B04415" w:rsidP="00B04415">
      <w:pPr>
        <w:pStyle w:val="Sinespaciado"/>
        <w:ind w:left="2136"/>
        <w:jc w:val="both"/>
        <w:rPr>
          <w:rFonts w:asciiTheme="minorHAnsi" w:hAnsiTheme="minorHAnsi" w:cstheme="minorHAnsi"/>
        </w:rPr>
      </w:pPr>
    </w:p>
    <w:p w14:paraId="0CBC463C"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25221B87" w14:textId="77777777" w:rsidR="00B04415" w:rsidRPr="00492851" w:rsidRDefault="00B04415" w:rsidP="00BD420D">
      <w:pPr>
        <w:pStyle w:val="Sinespaciado"/>
        <w:jc w:val="both"/>
        <w:rPr>
          <w:rFonts w:asciiTheme="minorHAnsi" w:hAnsiTheme="minorHAnsi" w:cstheme="minorHAnsi"/>
          <w:b/>
        </w:rPr>
      </w:pPr>
    </w:p>
    <w:p w14:paraId="6F543828" w14:textId="77777777" w:rsidR="00BD420D" w:rsidRPr="00554527" w:rsidRDefault="00BD420D" w:rsidP="00AD1B70">
      <w:pPr>
        <w:pStyle w:val="Sinespaciado"/>
        <w:numPr>
          <w:ilvl w:val="6"/>
          <w:numId w:val="13"/>
        </w:numPr>
        <w:tabs>
          <w:tab w:val="clear" w:pos="5040"/>
        </w:tabs>
        <w:ind w:left="284"/>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r>
        <w:rPr>
          <w:rFonts w:asciiTheme="minorHAnsi" w:hAnsiTheme="minorHAnsi" w:cstheme="minorHAnsi"/>
          <w:b/>
        </w:rPr>
        <w:t>:</w:t>
      </w:r>
      <w:r w:rsidRPr="00554527">
        <w:rPr>
          <w:rFonts w:asciiTheme="minorHAnsi" w:hAnsiTheme="minorHAnsi" w:cstheme="minorHAnsi"/>
          <w:b/>
        </w:rPr>
        <w:t xml:space="preserve"> </w:t>
      </w:r>
    </w:p>
    <w:p w14:paraId="0CFB50BE" w14:textId="77777777" w:rsidR="00BD420D" w:rsidRDefault="00BD420D" w:rsidP="00BD420D">
      <w:pPr>
        <w:pStyle w:val="Sinespaciado"/>
        <w:ind w:left="360"/>
        <w:jc w:val="both"/>
        <w:rPr>
          <w:rFonts w:asciiTheme="minorHAnsi" w:hAnsiTheme="minorHAnsi" w:cstheme="minorHAnsi"/>
          <w:highlight w:val="yellow"/>
        </w:rPr>
      </w:pPr>
    </w:p>
    <w:p w14:paraId="20554664" w14:textId="40347465"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El personal técnico del Comité de Licitación </w:t>
      </w:r>
      <w:r w:rsidR="009912A6">
        <w:rPr>
          <w:rFonts w:asciiTheme="minorHAnsi" w:hAnsiTheme="minorHAnsi" w:cstheme="minorHAnsi"/>
        </w:rPr>
        <w:t>efectuará la evaluación técnica</w:t>
      </w:r>
      <w:r w:rsidRPr="008E55FF">
        <w:rPr>
          <w:rFonts w:asciiTheme="minorHAnsi" w:hAnsiTheme="minorHAnsi" w:cstheme="minorHAnsi"/>
        </w:rPr>
        <w:t xml:space="preserve"> de los formularios y/o documentos solicitados en el DBC de las propuestas habilitadas, aplicando la metodología CUMPLE/NO CUMPLE.</w:t>
      </w:r>
    </w:p>
    <w:p w14:paraId="027A3B1B" w14:textId="77777777" w:rsidR="00BD420D" w:rsidRPr="008E55FF" w:rsidRDefault="00BD420D" w:rsidP="00BD420D">
      <w:pPr>
        <w:pStyle w:val="Sinespaciado"/>
        <w:ind w:left="708"/>
        <w:jc w:val="both"/>
        <w:rPr>
          <w:rFonts w:asciiTheme="minorHAnsi" w:hAnsiTheme="minorHAnsi" w:cstheme="minorHAnsi"/>
        </w:rPr>
      </w:pPr>
    </w:p>
    <w:p w14:paraId="263A26F1" w14:textId="77777777"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A la/las propuesta(s) que cumplan con la evaluación técnica, se aplicarán los criterios de evaluación y asignación de puntajes de calidad y propuesta técnica descritas en las Especificaciones Técnicas del DBC.</w:t>
      </w:r>
    </w:p>
    <w:p w14:paraId="1FF4C4DF" w14:textId="77777777" w:rsidR="00BD420D" w:rsidRPr="008E55FF" w:rsidRDefault="00BD420D" w:rsidP="00BD420D">
      <w:pPr>
        <w:pStyle w:val="Sinespaciado"/>
        <w:ind w:left="708"/>
        <w:jc w:val="both"/>
        <w:rPr>
          <w:rFonts w:asciiTheme="minorHAnsi" w:hAnsiTheme="minorHAnsi" w:cstheme="minorHAnsi"/>
        </w:rPr>
      </w:pPr>
    </w:p>
    <w:p w14:paraId="0C3156E9" w14:textId="30DD152F"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En el caso que la </w:t>
      </w:r>
      <w:r w:rsidR="00284A42">
        <w:rPr>
          <w:rFonts w:asciiTheme="minorHAnsi" w:hAnsiTheme="minorHAnsi" w:cstheme="minorHAnsi"/>
        </w:rPr>
        <w:t>U</w:t>
      </w:r>
      <w:r w:rsidRPr="008E55FF">
        <w:rPr>
          <w:rFonts w:asciiTheme="minorHAnsi" w:hAnsiTheme="minorHAnsi" w:cstheme="minorHAnsi"/>
        </w:rPr>
        <w:t xml:space="preserve">nidad </w:t>
      </w:r>
      <w:r w:rsidR="00284A42">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5BDFEF73" w14:textId="77777777" w:rsidR="00BD420D" w:rsidRPr="008E55FF" w:rsidRDefault="00BD420D" w:rsidP="00BD420D">
      <w:pPr>
        <w:pStyle w:val="Sinespaciado"/>
        <w:ind w:left="708"/>
        <w:jc w:val="both"/>
        <w:rPr>
          <w:rFonts w:asciiTheme="minorHAnsi" w:hAnsiTheme="minorHAnsi" w:cstheme="minorHAnsi"/>
        </w:rPr>
      </w:pPr>
    </w:p>
    <w:p w14:paraId="38F20191" w14:textId="0A97EAB5"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En el caso que la Un</w:t>
      </w:r>
      <w:r w:rsidR="00DD58BE">
        <w:rPr>
          <w:rFonts w:asciiTheme="minorHAnsi" w:hAnsiTheme="minorHAnsi" w:cstheme="minorHAnsi"/>
        </w:rPr>
        <w:t>idad Solici</w:t>
      </w:r>
      <w:r w:rsidRPr="008E55FF">
        <w:rPr>
          <w:rFonts w:asciiTheme="minorHAnsi" w:hAnsiTheme="minorHAnsi" w:cstheme="minorHAnsi"/>
        </w:rPr>
        <w:t>ta</w:t>
      </w:r>
      <w:r w:rsidR="00DD58BE">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3732FC01" w14:textId="77777777" w:rsidR="00BD420D" w:rsidRPr="008E55FF" w:rsidRDefault="00BD420D" w:rsidP="00BD420D">
      <w:pPr>
        <w:pStyle w:val="Sinespaciado"/>
        <w:ind w:left="708"/>
        <w:jc w:val="both"/>
        <w:rPr>
          <w:rFonts w:asciiTheme="minorHAnsi" w:hAnsiTheme="minorHAnsi" w:cstheme="minorHAnsi"/>
        </w:rPr>
      </w:pPr>
    </w:p>
    <w:p w14:paraId="39FA9485" w14:textId="77777777" w:rsidR="00BD420D"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5D208A35" w14:textId="77777777" w:rsidR="00BD420D" w:rsidRDefault="00BD420D" w:rsidP="00BD420D">
      <w:pPr>
        <w:pStyle w:val="Sinespaciado"/>
        <w:jc w:val="both"/>
        <w:rPr>
          <w:rFonts w:asciiTheme="minorHAnsi" w:hAnsiTheme="minorHAnsi" w:cstheme="minorHAnsi"/>
        </w:rPr>
      </w:pPr>
    </w:p>
    <w:p w14:paraId="4462EF91" w14:textId="77777777" w:rsidR="00BD420D" w:rsidRPr="00F91DFA" w:rsidRDefault="00BD420D" w:rsidP="00AD1B70">
      <w:pPr>
        <w:pStyle w:val="Sinespaciado"/>
        <w:numPr>
          <w:ilvl w:val="6"/>
          <w:numId w:val="13"/>
        </w:numPr>
        <w:tabs>
          <w:tab w:val="clear" w:pos="5040"/>
        </w:tabs>
        <w:ind w:left="284"/>
        <w:rPr>
          <w:rFonts w:asciiTheme="minorHAnsi" w:hAnsiTheme="minorHAnsi" w:cstheme="minorHAnsi"/>
          <w:b/>
        </w:rPr>
      </w:pPr>
      <w:r>
        <w:rPr>
          <w:rFonts w:asciiTheme="minorHAnsi" w:hAnsiTheme="minorHAnsi" w:cstheme="minorHAnsi"/>
          <w:b/>
        </w:rPr>
        <w:t xml:space="preserve">DETERMINACION DEL PUNTAJE TOTAL: </w:t>
      </w:r>
    </w:p>
    <w:p w14:paraId="0D6549D3" w14:textId="77777777" w:rsidR="00C515B5" w:rsidRDefault="00C515B5" w:rsidP="00C515B5">
      <w:pPr>
        <w:pStyle w:val="Sinespaciado"/>
        <w:ind w:left="284"/>
        <w:jc w:val="both"/>
        <w:rPr>
          <w:rFonts w:asciiTheme="minorHAnsi" w:hAnsiTheme="minorHAnsi" w:cstheme="minorHAnsi"/>
        </w:rPr>
      </w:pPr>
    </w:p>
    <w:p w14:paraId="2487131D" w14:textId="77777777" w:rsidR="00BD420D" w:rsidRPr="00396E92" w:rsidRDefault="00BD420D" w:rsidP="00C515B5">
      <w:pPr>
        <w:pStyle w:val="Sinespaciado"/>
        <w:ind w:left="284"/>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6CF4F3C2" w14:textId="77777777" w:rsidR="00BD420D" w:rsidRPr="00C515B5" w:rsidRDefault="00BD420D" w:rsidP="00BD420D">
      <w:pPr>
        <w:tabs>
          <w:tab w:val="left" w:pos="709"/>
        </w:tabs>
        <w:ind w:left="1418"/>
        <w:jc w:val="both"/>
        <w:rPr>
          <w:rFonts w:ascii="Verdana" w:hAnsi="Verdana" w:cs="Tahoma"/>
          <w:sz w:val="18"/>
          <w:szCs w:val="18"/>
        </w:rPr>
      </w:pPr>
    </w:p>
    <w:p w14:paraId="0C384A79" w14:textId="77777777" w:rsidR="00BD420D" w:rsidRDefault="00BD420D" w:rsidP="00BD420D">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753DE05A" w14:textId="77777777" w:rsidR="000372F5" w:rsidRPr="00C256A3" w:rsidRDefault="000372F5" w:rsidP="00BD420D">
      <w:pPr>
        <w:pStyle w:val="Sinespaciado"/>
        <w:ind w:left="708"/>
        <w:jc w:val="center"/>
        <w:rPr>
          <w:rFonts w:asciiTheme="minorHAnsi" w:hAnsiTheme="minorHAnsi" w:cstheme="minorHAnsi"/>
          <w:b/>
          <w:i/>
        </w:rPr>
      </w:pPr>
    </w:p>
    <w:p w14:paraId="731C1DF1" w14:textId="77777777" w:rsidR="00C515B5" w:rsidRPr="00C515B5" w:rsidRDefault="00C515B5" w:rsidP="00AD1B70">
      <w:pPr>
        <w:pStyle w:val="Sinespaciado"/>
        <w:numPr>
          <w:ilvl w:val="6"/>
          <w:numId w:val="13"/>
        </w:numPr>
        <w:tabs>
          <w:tab w:val="clear" w:pos="5040"/>
        </w:tabs>
        <w:ind w:left="284"/>
        <w:rPr>
          <w:rFonts w:asciiTheme="minorHAnsi" w:hAnsiTheme="minorHAnsi" w:cstheme="minorHAnsi"/>
          <w:b/>
        </w:rPr>
      </w:pPr>
      <w:r w:rsidRPr="00C515B5">
        <w:rPr>
          <w:rFonts w:asciiTheme="minorHAnsi" w:hAnsiTheme="minorHAnsi" w:cstheme="minorHAnsi"/>
          <w:b/>
        </w:rPr>
        <w:t xml:space="preserve">RESULTADO DE LA EVALUACIÓN: </w:t>
      </w:r>
    </w:p>
    <w:p w14:paraId="18B59C6A" w14:textId="77777777" w:rsidR="00C515B5" w:rsidRPr="00C515B5" w:rsidRDefault="00C515B5" w:rsidP="00C515B5">
      <w:pPr>
        <w:jc w:val="both"/>
        <w:rPr>
          <w:rFonts w:asciiTheme="minorHAnsi" w:hAnsiTheme="minorHAnsi" w:cstheme="minorHAnsi"/>
          <w:sz w:val="22"/>
          <w:szCs w:val="22"/>
        </w:rPr>
      </w:pPr>
    </w:p>
    <w:p w14:paraId="0A3E5DB6" w14:textId="77777777" w:rsidR="00C515B5" w:rsidRPr="00C515B5" w:rsidRDefault="00C515B5" w:rsidP="00C515B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59DC25F" w14:textId="77777777" w:rsidR="00C515B5" w:rsidRPr="00C515B5" w:rsidRDefault="00C515B5" w:rsidP="00C515B5">
      <w:pPr>
        <w:pStyle w:val="Sinespaciado"/>
        <w:ind w:left="284"/>
        <w:jc w:val="both"/>
        <w:rPr>
          <w:rFonts w:asciiTheme="minorHAnsi" w:hAnsiTheme="minorHAnsi" w:cstheme="minorHAnsi"/>
        </w:rPr>
      </w:pPr>
    </w:p>
    <w:p w14:paraId="60367347" w14:textId="11BF051C" w:rsidR="00C515B5" w:rsidRDefault="00C515B5" w:rsidP="00C515B5">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54474AF" w14:textId="77777777" w:rsidR="00BD420D" w:rsidRPr="00C515B5" w:rsidRDefault="00BD420D" w:rsidP="00BD420D">
      <w:pPr>
        <w:pStyle w:val="Sinespaciado"/>
        <w:jc w:val="both"/>
        <w:rPr>
          <w:rFonts w:asciiTheme="minorHAnsi" w:hAnsiTheme="minorHAnsi" w:cstheme="minorHAnsi"/>
          <w:lang w:val="es-ES_tradnl"/>
        </w:rPr>
      </w:pPr>
    </w:p>
    <w:p w14:paraId="0E3D52D7" w14:textId="77777777" w:rsidR="00BD420D" w:rsidRPr="00A07912" w:rsidRDefault="00BD420D" w:rsidP="00BD420D">
      <w:pPr>
        <w:jc w:val="center"/>
        <w:rPr>
          <w:rFonts w:asciiTheme="minorHAnsi" w:hAnsiTheme="minorHAnsi" w:cstheme="minorHAnsi"/>
          <w:b/>
          <w:bCs/>
          <w:sz w:val="22"/>
          <w:szCs w:val="22"/>
          <w:lang w:val="es-BO"/>
        </w:rPr>
      </w:pPr>
    </w:p>
    <w:p w14:paraId="619FBFD8" w14:textId="77777777" w:rsidR="00BD420D" w:rsidRDefault="00BD420D" w:rsidP="00BD420D">
      <w:pPr>
        <w:jc w:val="center"/>
        <w:rPr>
          <w:rFonts w:asciiTheme="minorHAnsi" w:hAnsiTheme="minorHAnsi" w:cstheme="minorHAnsi"/>
          <w:b/>
          <w:bCs/>
          <w:sz w:val="22"/>
          <w:szCs w:val="22"/>
          <w:lang w:val="es-ES_tradnl"/>
        </w:rPr>
      </w:pPr>
    </w:p>
    <w:p w14:paraId="488FB515" w14:textId="77777777" w:rsidR="00BD420D" w:rsidRDefault="00BD420D" w:rsidP="00BD420D">
      <w:pPr>
        <w:jc w:val="center"/>
        <w:rPr>
          <w:rFonts w:asciiTheme="minorHAnsi" w:hAnsiTheme="minorHAnsi" w:cstheme="minorHAnsi"/>
          <w:b/>
          <w:bCs/>
          <w:sz w:val="22"/>
          <w:szCs w:val="22"/>
          <w:lang w:val="es-ES_tradnl"/>
        </w:rPr>
      </w:pPr>
    </w:p>
    <w:p w14:paraId="4C22CAE2" w14:textId="77777777" w:rsidR="00BD420D" w:rsidRDefault="00BD420D" w:rsidP="00BD420D">
      <w:pPr>
        <w:jc w:val="center"/>
        <w:rPr>
          <w:rFonts w:asciiTheme="minorHAnsi" w:hAnsiTheme="minorHAnsi" w:cstheme="minorHAnsi"/>
          <w:b/>
          <w:bCs/>
          <w:sz w:val="22"/>
          <w:szCs w:val="22"/>
          <w:lang w:val="es-ES_tradnl"/>
        </w:rPr>
      </w:pPr>
    </w:p>
    <w:p w14:paraId="6DCE1B49" w14:textId="77777777" w:rsidR="00BD420D" w:rsidRDefault="00BD420D" w:rsidP="00BD420D">
      <w:pPr>
        <w:jc w:val="center"/>
        <w:rPr>
          <w:rFonts w:asciiTheme="minorHAnsi" w:hAnsiTheme="minorHAnsi" w:cstheme="minorHAnsi"/>
          <w:b/>
          <w:bCs/>
          <w:sz w:val="22"/>
          <w:szCs w:val="22"/>
          <w:lang w:val="es-ES_tradnl"/>
        </w:rPr>
      </w:pPr>
    </w:p>
    <w:p w14:paraId="16F9C1E6" w14:textId="77777777" w:rsidR="00BD420D" w:rsidRDefault="00BD420D" w:rsidP="00BD420D">
      <w:pPr>
        <w:jc w:val="center"/>
        <w:rPr>
          <w:rFonts w:asciiTheme="minorHAnsi" w:hAnsiTheme="minorHAnsi" w:cstheme="minorHAnsi"/>
          <w:b/>
          <w:bCs/>
          <w:sz w:val="22"/>
          <w:szCs w:val="22"/>
          <w:lang w:val="es-ES_tradnl"/>
        </w:rPr>
      </w:pPr>
    </w:p>
    <w:p w14:paraId="06904A22" w14:textId="77777777" w:rsidR="00BD420D" w:rsidRDefault="00BD420D" w:rsidP="00BD420D">
      <w:pPr>
        <w:jc w:val="center"/>
        <w:rPr>
          <w:rFonts w:asciiTheme="minorHAnsi" w:hAnsiTheme="minorHAnsi" w:cstheme="minorHAnsi"/>
          <w:b/>
          <w:bCs/>
          <w:sz w:val="22"/>
          <w:szCs w:val="22"/>
          <w:lang w:val="es-ES_tradnl"/>
        </w:rPr>
      </w:pPr>
    </w:p>
    <w:p w14:paraId="6878A8F4" w14:textId="77777777" w:rsidR="00BD420D" w:rsidRDefault="00BD420D" w:rsidP="00BD420D">
      <w:pPr>
        <w:jc w:val="center"/>
        <w:rPr>
          <w:rFonts w:asciiTheme="minorHAnsi" w:hAnsiTheme="minorHAnsi" w:cstheme="minorHAnsi"/>
          <w:b/>
          <w:bCs/>
          <w:sz w:val="22"/>
          <w:szCs w:val="22"/>
          <w:lang w:val="es-ES_tradnl"/>
        </w:rPr>
      </w:pPr>
    </w:p>
    <w:p w14:paraId="38AA65DC" w14:textId="77777777" w:rsidR="0030274D" w:rsidRDefault="0030274D" w:rsidP="00BD420D">
      <w:pPr>
        <w:jc w:val="center"/>
        <w:rPr>
          <w:rFonts w:asciiTheme="minorHAnsi" w:hAnsiTheme="minorHAnsi" w:cstheme="minorHAnsi"/>
          <w:b/>
          <w:bCs/>
          <w:sz w:val="22"/>
          <w:szCs w:val="22"/>
          <w:lang w:val="es-ES_tradnl"/>
        </w:rPr>
      </w:pPr>
    </w:p>
    <w:p w14:paraId="7C127A11" w14:textId="77777777" w:rsidR="0030274D" w:rsidRDefault="0030274D" w:rsidP="00BD420D">
      <w:pPr>
        <w:jc w:val="center"/>
        <w:rPr>
          <w:rFonts w:asciiTheme="minorHAnsi" w:hAnsiTheme="minorHAnsi" w:cstheme="minorHAnsi"/>
          <w:b/>
          <w:bCs/>
          <w:sz w:val="22"/>
          <w:szCs w:val="22"/>
          <w:lang w:val="es-ES_tradnl"/>
        </w:rPr>
      </w:pPr>
    </w:p>
    <w:p w14:paraId="4A35A96F" w14:textId="77777777" w:rsidR="00BD420D" w:rsidRDefault="00BD420D" w:rsidP="00BD420D">
      <w:pPr>
        <w:jc w:val="center"/>
        <w:rPr>
          <w:rFonts w:asciiTheme="minorHAnsi" w:hAnsiTheme="minorHAnsi" w:cstheme="minorHAnsi"/>
          <w:b/>
          <w:bCs/>
          <w:sz w:val="22"/>
          <w:szCs w:val="22"/>
          <w:lang w:val="es-ES_tradnl"/>
        </w:rPr>
      </w:pPr>
    </w:p>
    <w:p w14:paraId="517C33D0" w14:textId="77777777" w:rsidR="0030274D" w:rsidRDefault="0030274D" w:rsidP="00BD420D">
      <w:pPr>
        <w:jc w:val="center"/>
        <w:rPr>
          <w:rFonts w:asciiTheme="minorHAnsi" w:hAnsiTheme="minorHAnsi" w:cstheme="minorHAnsi"/>
          <w:b/>
          <w:bCs/>
          <w:sz w:val="22"/>
          <w:szCs w:val="22"/>
          <w:lang w:val="es-ES_tradnl"/>
        </w:rPr>
      </w:pPr>
    </w:p>
    <w:p w14:paraId="07B1E391" w14:textId="77777777" w:rsidR="00BD420D" w:rsidRDefault="00BD420D" w:rsidP="00BD420D">
      <w:pPr>
        <w:jc w:val="center"/>
        <w:rPr>
          <w:rFonts w:asciiTheme="minorHAnsi" w:hAnsiTheme="minorHAnsi" w:cstheme="minorHAnsi"/>
          <w:b/>
          <w:bCs/>
          <w:sz w:val="22"/>
          <w:szCs w:val="22"/>
          <w:lang w:val="es-ES_tradnl"/>
        </w:rPr>
      </w:pPr>
    </w:p>
    <w:p w14:paraId="4E73D5CA" w14:textId="77777777" w:rsidR="00BD420D" w:rsidRDefault="00BD420D" w:rsidP="00BD420D">
      <w:pPr>
        <w:jc w:val="center"/>
        <w:rPr>
          <w:rFonts w:asciiTheme="minorHAnsi" w:hAnsiTheme="minorHAnsi" w:cstheme="minorHAnsi"/>
          <w:b/>
          <w:bCs/>
          <w:sz w:val="22"/>
          <w:szCs w:val="22"/>
          <w:lang w:val="es-ES_tradnl"/>
        </w:rPr>
      </w:pPr>
    </w:p>
    <w:p w14:paraId="4CDD955A" w14:textId="77777777" w:rsidR="00BD420D" w:rsidRDefault="00BD420D" w:rsidP="00BD420D">
      <w:pPr>
        <w:jc w:val="center"/>
        <w:rPr>
          <w:rFonts w:asciiTheme="minorHAnsi" w:hAnsiTheme="minorHAnsi" w:cstheme="minorHAnsi"/>
          <w:b/>
          <w:bCs/>
          <w:sz w:val="22"/>
          <w:szCs w:val="22"/>
          <w:lang w:val="es-ES_tradnl"/>
        </w:rPr>
      </w:pPr>
    </w:p>
    <w:p w14:paraId="6BB777E8" w14:textId="77777777" w:rsidR="00BD420D" w:rsidRDefault="00BD420D" w:rsidP="00BD420D">
      <w:pPr>
        <w:jc w:val="center"/>
        <w:rPr>
          <w:rFonts w:asciiTheme="minorHAnsi" w:hAnsiTheme="minorHAnsi" w:cstheme="minorHAnsi"/>
          <w:b/>
          <w:bCs/>
          <w:sz w:val="22"/>
          <w:szCs w:val="22"/>
          <w:lang w:val="es-ES_tradnl"/>
        </w:rPr>
      </w:pPr>
    </w:p>
    <w:p w14:paraId="2F516FCD" w14:textId="77777777" w:rsidR="00E7125A" w:rsidRDefault="00E7125A" w:rsidP="00BD420D">
      <w:pPr>
        <w:jc w:val="center"/>
        <w:rPr>
          <w:rFonts w:asciiTheme="minorHAnsi" w:hAnsiTheme="minorHAnsi" w:cstheme="minorHAnsi"/>
          <w:b/>
          <w:bCs/>
          <w:sz w:val="22"/>
          <w:szCs w:val="22"/>
          <w:lang w:val="es-ES_tradnl"/>
        </w:rPr>
      </w:pPr>
    </w:p>
    <w:p w14:paraId="623AE05D" w14:textId="77777777" w:rsidR="00E7125A" w:rsidRDefault="00E7125A" w:rsidP="00BD420D">
      <w:pPr>
        <w:jc w:val="center"/>
        <w:rPr>
          <w:rFonts w:asciiTheme="minorHAnsi" w:hAnsiTheme="minorHAnsi" w:cstheme="minorHAnsi"/>
          <w:b/>
          <w:bCs/>
          <w:sz w:val="22"/>
          <w:szCs w:val="22"/>
          <w:lang w:val="es-ES_tradnl"/>
        </w:rPr>
      </w:pPr>
    </w:p>
    <w:p w14:paraId="07BE4846" w14:textId="77777777" w:rsidR="00E7125A" w:rsidRDefault="00E7125A" w:rsidP="00BD420D">
      <w:pPr>
        <w:jc w:val="center"/>
        <w:rPr>
          <w:rFonts w:asciiTheme="minorHAnsi" w:hAnsiTheme="minorHAnsi" w:cstheme="minorHAnsi"/>
          <w:b/>
          <w:bCs/>
          <w:sz w:val="22"/>
          <w:szCs w:val="22"/>
          <w:lang w:val="es-ES_tradnl"/>
        </w:rPr>
      </w:pPr>
    </w:p>
    <w:p w14:paraId="2E0B48B1" w14:textId="0803D2D4" w:rsidR="006300D1" w:rsidRDefault="006300D1">
      <w:pPr>
        <w:rPr>
          <w:rFonts w:asciiTheme="minorHAnsi" w:hAnsiTheme="minorHAnsi" w:cstheme="minorHAnsi"/>
          <w:b/>
          <w:bCs/>
          <w:sz w:val="22"/>
          <w:szCs w:val="22"/>
        </w:rPr>
      </w:pPr>
      <w:r>
        <w:rPr>
          <w:rFonts w:asciiTheme="minorHAnsi" w:hAnsiTheme="minorHAnsi" w:cstheme="minorHAnsi"/>
          <w:b/>
          <w:bCs/>
          <w:sz w:val="22"/>
          <w:szCs w:val="22"/>
        </w:rPr>
        <w:br w:type="page"/>
      </w:r>
    </w:p>
    <w:p w14:paraId="15BBD3F4"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D420D" w:rsidRPr="00552079" w14:paraId="50EF7A8A" w14:textId="77777777" w:rsidTr="005128ED">
        <w:trPr>
          <w:trHeight w:val="1091"/>
        </w:trPr>
        <w:tc>
          <w:tcPr>
            <w:tcW w:w="9828" w:type="dxa"/>
            <w:shd w:val="clear" w:color="auto" w:fill="auto"/>
            <w:vAlign w:val="center"/>
          </w:tcPr>
          <w:p w14:paraId="37C9B9F3" w14:textId="1C74AC3E" w:rsidR="00BD420D" w:rsidRPr="005128ED" w:rsidRDefault="00BD420D" w:rsidP="00F42E8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5690928" w14:textId="77777777" w:rsidR="00D33FA1" w:rsidRPr="00253B5F" w:rsidRDefault="00D33FA1" w:rsidP="00D33FA1">
      <w:pPr>
        <w:tabs>
          <w:tab w:val="left" w:pos="4820"/>
        </w:tabs>
        <w:ind w:left="737" w:right="1020"/>
        <w:jc w:val="both"/>
        <w:rPr>
          <w:rFonts w:ascii="Arial" w:hAnsi="Arial" w:cs="Arial"/>
          <w:b/>
        </w:rPr>
      </w:pPr>
      <w:r w:rsidRPr="00253B5F">
        <w:rPr>
          <w:rFonts w:ascii="Arial" w:hAnsi="Arial" w:cs="Arial"/>
          <w:b/>
        </w:rPr>
        <w:t xml:space="preserve">                                                                          Contrato YPFB/DLG:</w:t>
      </w:r>
    </w:p>
    <w:p w14:paraId="39911D25" w14:textId="77777777" w:rsidR="00D33FA1" w:rsidRPr="00253B5F" w:rsidRDefault="00D33FA1" w:rsidP="00D33FA1">
      <w:pPr>
        <w:tabs>
          <w:tab w:val="left" w:pos="7004"/>
        </w:tabs>
        <w:ind w:left="708" w:right="1020"/>
        <w:jc w:val="both"/>
        <w:rPr>
          <w:rFonts w:ascii="Arial" w:hAnsi="Arial" w:cs="Arial"/>
          <w:b/>
        </w:rPr>
      </w:pPr>
    </w:p>
    <w:p w14:paraId="0F17F793" w14:textId="77777777" w:rsidR="00D33FA1" w:rsidRPr="00253B5F" w:rsidRDefault="00D33FA1" w:rsidP="00D33FA1">
      <w:pPr>
        <w:tabs>
          <w:tab w:val="left" w:pos="5103"/>
        </w:tabs>
        <w:ind w:left="708" w:right="1020"/>
        <w:jc w:val="both"/>
        <w:rPr>
          <w:rFonts w:ascii="Arial" w:hAnsi="Arial" w:cs="Arial"/>
          <w:b/>
        </w:rPr>
      </w:pPr>
      <w:r w:rsidRPr="00253B5F">
        <w:rPr>
          <w:rFonts w:ascii="Arial" w:hAnsi="Arial" w:cs="Arial"/>
          <w:b/>
        </w:rPr>
        <w:t xml:space="preserve">                                                                          La Paz,</w:t>
      </w:r>
    </w:p>
    <w:p w14:paraId="258181CB" w14:textId="77777777" w:rsidR="00D33FA1" w:rsidRPr="00253B5F" w:rsidRDefault="00D33FA1" w:rsidP="00D33FA1">
      <w:pPr>
        <w:ind w:right="1020"/>
        <w:jc w:val="center"/>
        <w:rPr>
          <w:rFonts w:ascii="Arial" w:hAnsi="Arial" w:cs="Arial"/>
          <w:b/>
        </w:rPr>
      </w:pPr>
    </w:p>
    <w:p w14:paraId="745D15D8" w14:textId="77777777" w:rsidR="00D33FA1" w:rsidRPr="00253B5F" w:rsidRDefault="00D33FA1" w:rsidP="00D33FA1">
      <w:pPr>
        <w:tabs>
          <w:tab w:val="left" w:pos="3394"/>
          <w:tab w:val="center" w:pos="4560"/>
        </w:tabs>
        <w:ind w:right="1020"/>
        <w:jc w:val="center"/>
        <w:rPr>
          <w:rFonts w:ascii="Arial" w:hAnsi="Arial" w:cs="Arial"/>
          <w:b/>
        </w:rPr>
      </w:pPr>
      <w:r w:rsidRPr="00253B5F">
        <w:rPr>
          <w:rFonts w:ascii="Arial" w:hAnsi="Arial" w:cs="Arial"/>
          <w:b/>
        </w:rPr>
        <w:t>MINUTA DE CONTRATO</w:t>
      </w:r>
    </w:p>
    <w:p w14:paraId="321BFC27" w14:textId="77777777" w:rsidR="00D33FA1" w:rsidRPr="00253B5F" w:rsidRDefault="00D33FA1" w:rsidP="00D33FA1">
      <w:pPr>
        <w:tabs>
          <w:tab w:val="left" w:pos="3394"/>
          <w:tab w:val="center" w:pos="4560"/>
        </w:tabs>
        <w:ind w:right="1020"/>
        <w:jc w:val="center"/>
        <w:rPr>
          <w:rFonts w:ascii="Arial" w:hAnsi="Arial" w:cs="Arial"/>
        </w:rPr>
      </w:pPr>
    </w:p>
    <w:p w14:paraId="76A5213B" w14:textId="77777777" w:rsidR="00D33FA1" w:rsidRPr="00253B5F" w:rsidRDefault="00D33FA1" w:rsidP="00D33FA1">
      <w:pPr>
        <w:ind w:right="1020"/>
        <w:jc w:val="both"/>
        <w:rPr>
          <w:rFonts w:ascii="Arial" w:hAnsi="Arial" w:cs="Arial"/>
        </w:rPr>
      </w:pPr>
      <w:r w:rsidRPr="00253B5F">
        <w:rPr>
          <w:rFonts w:ascii="Arial" w:hAnsi="Arial" w:cs="Arial"/>
          <w:b/>
        </w:rPr>
        <w:t>SEÑOR NOTARIO DE GOBIERNO DEL DISTRITO…………………………………………….</w:t>
      </w:r>
    </w:p>
    <w:p w14:paraId="37F8D60F" w14:textId="77777777" w:rsidR="00D33FA1" w:rsidRPr="00253B5F" w:rsidRDefault="00D33FA1" w:rsidP="00D33FA1">
      <w:pPr>
        <w:ind w:right="1020"/>
        <w:jc w:val="both"/>
        <w:rPr>
          <w:rFonts w:ascii="Arial" w:hAnsi="Arial" w:cs="Arial"/>
        </w:rPr>
      </w:pPr>
    </w:p>
    <w:p w14:paraId="6038E094" w14:textId="77777777" w:rsidR="00D33FA1" w:rsidRPr="00253B5F" w:rsidRDefault="00D33FA1" w:rsidP="00D33FA1">
      <w:pPr>
        <w:ind w:right="1020"/>
        <w:jc w:val="both"/>
        <w:rPr>
          <w:rFonts w:ascii="Arial" w:hAnsi="Arial" w:cs="Arial"/>
          <w:b/>
          <w:bCs/>
        </w:rPr>
      </w:pPr>
      <w:r w:rsidRPr="00253B5F">
        <w:rPr>
          <w:rFonts w:ascii="Arial" w:hAnsi="Arial" w:cs="Arial"/>
        </w:rPr>
        <w:t xml:space="preserve">En el registro de Escrituras Públicas que corren a su cargo, sírvase usted insertar el presente Contrato de REVISIÓN Y/O VALIDACIÓN DE LA INGENIERÍA, </w:t>
      </w:r>
      <w:r w:rsidRPr="00253B5F">
        <w:rPr>
          <w:rFonts w:ascii="Arial" w:hAnsi="Arial" w:cs="Arial"/>
          <w:spacing w:val="-1"/>
        </w:rPr>
        <w:t xml:space="preserve">PROCURA Y CONSTRUCCIÓN PARA </w:t>
      </w:r>
      <w:r w:rsidRPr="00253B5F">
        <w:rPr>
          <w:rFonts w:ascii="Arial" w:hAnsi="Arial" w:cs="Arial"/>
        </w:rPr>
        <w:t>………………………………………………………………,</w:t>
      </w:r>
      <w:r w:rsidRPr="00253B5F">
        <w:rPr>
          <w:rFonts w:ascii="Arial" w:hAnsi="Arial" w:cs="Arial"/>
          <w:b/>
          <w:i/>
        </w:rPr>
        <w:t xml:space="preserve"> </w:t>
      </w:r>
      <w:r w:rsidRPr="00253B5F">
        <w:rPr>
          <w:rFonts w:ascii="Arial" w:hAnsi="Arial" w:cs="Arial"/>
        </w:rPr>
        <w:t>sujeto a los siguientes términos y condiciones: </w:t>
      </w:r>
      <w:r w:rsidRPr="00253B5F">
        <w:rPr>
          <w:rFonts w:ascii="Arial" w:hAnsi="Arial" w:cs="Arial"/>
          <w:b/>
          <w:bCs/>
        </w:rPr>
        <w:t>  </w:t>
      </w:r>
    </w:p>
    <w:p w14:paraId="010C7386" w14:textId="77777777" w:rsidR="00D33FA1" w:rsidRPr="00253B5F" w:rsidRDefault="00D33FA1" w:rsidP="00D33FA1">
      <w:pPr>
        <w:ind w:right="1020"/>
        <w:jc w:val="both"/>
        <w:rPr>
          <w:rFonts w:ascii="Arial" w:hAnsi="Arial" w:cs="Arial"/>
        </w:rPr>
      </w:pPr>
    </w:p>
    <w:p w14:paraId="55B8826B" w14:textId="77777777" w:rsidR="00D33FA1" w:rsidRPr="00253B5F" w:rsidRDefault="00D33FA1" w:rsidP="00D33FA1">
      <w:pPr>
        <w:ind w:right="1020"/>
        <w:jc w:val="center"/>
        <w:rPr>
          <w:rFonts w:ascii="Arial" w:hAnsi="Arial" w:cs="Arial"/>
        </w:rPr>
      </w:pPr>
      <w:r w:rsidRPr="00253B5F">
        <w:rPr>
          <w:rFonts w:ascii="Arial" w:hAnsi="Arial" w:cs="Arial"/>
        </w:rPr>
        <w:t>CAPÍTULO I: ASPECTOS GENERALES</w:t>
      </w:r>
    </w:p>
    <w:p w14:paraId="22701931" w14:textId="77777777" w:rsidR="00D33FA1" w:rsidRPr="00253B5F" w:rsidRDefault="00D33FA1" w:rsidP="00D33FA1">
      <w:pPr>
        <w:ind w:right="1020"/>
        <w:jc w:val="both"/>
        <w:rPr>
          <w:rFonts w:ascii="Arial" w:hAnsi="Arial" w:cs="Arial"/>
        </w:rPr>
      </w:pPr>
    </w:p>
    <w:p w14:paraId="41833555" w14:textId="77777777" w:rsidR="00D33FA1" w:rsidRDefault="00D33FA1" w:rsidP="00D33FA1">
      <w:pPr>
        <w:ind w:right="1020"/>
        <w:jc w:val="both"/>
        <w:rPr>
          <w:rFonts w:ascii="Arial" w:hAnsi="Arial" w:cs="Arial"/>
          <w:b/>
        </w:rPr>
      </w:pPr>
      <w:r w:rsidRPr="00253B5F">
        <w:rPr>
          <w:rFonts w:ascii="Arial" w:hAnsi="Arial" w:cs="Arial"/>
          <w:b/>
        </w:rPr>
        <w:t xml:space="preserve">PRIMERA.- (PARTES </w:t>
      </w:r>
      <w:r w:rsidRPr="00253B5F">
        <w:rPr>
          <w:rFonts w:ascii="Arial" w:hAnsi="Arial" w:cs="Arial"/>
          <w:b/>
          <w:bCs/>
        </w:rPr>
        <w:t>CONTRATANTES</w:t>
      </w:r>
      <w:r w:rsidRPr="00253B5F">
        <w:rPr>
          <w:rFonts w:ascii="Arial" w:hAnsi="Arial" w:cs="Arial"/>
          <w:b/>
        </w:rPr>
        <w:t xml:space="preserve">). </w:t>
      </w:r>
    </w:p>
    <w:p w14:paraId="61A1D11F" w14:textId="77777777" w:rsidR="00D33FA1" w:rsidRPr="00253B5F" w:rsidRDefault="00D33FA1" w:rsidP="00D33FA1">
      <w:pPr>
        <w:ind w:right="1020"/>
        <w:jc w:val="both"/>
        <w:rPr>
          <w:rFonts w:ascii="Arial" w:hAnsi="Arial" w:cs="Arial"/>
        </w:rPr>
      </w:pPr>
    </w:p>
    <w:p w14:paraId="17E08AE6" w14:textId="77777777" w:rsidR="00D33FA1" w:rsidRPr="00253B5F" w:rsidRDefault="00D33FA1" w:rsidP="00174131">
      <w:pPr>
        <w:numPr>
          <w:ilvl w:val="1"/>
          <w:numId w:val="69"/>
        </w:numPr>
        <w:ind w:right="1020"/>
        <w:jc w:val="both"/>
        <w:rPr>
          <w:rFonts w:ascii="Arial" w:hAnsi="Arial" w:cs="Arial"/>
        </w:rPr>
      </w:pPr>
      <w:r w:rsidRPr="00253B5F">
        <w:rPr>
          <w:rFonts w:ascii="Arial" w:hAnsi="Arial" w:cs="Arial"/>
          <w:b/>
          <w:bCs/>
          <w:lang w:val="es-ES_tradnl"/>
        </w:rPr>
        <w:t>YACIMIENTOS PETROLÍFEROS FISCALES BOLIVIANOS (YPFB)</w:t>
      </w:r>
      <w:r w:rsidRPr="00253B5F">
        <w:rPr>
          <w:rFonts w:ascii="Arial" w:hAnsi="Arial" w:cs="Arial"/>
        </w:rPr>
        <w:t xml:space="preserve">, empresa autárquica creada mediante Decreto Ley de 21 de diciembre de 1936, con domicilio en la calle Bueno N° 185, zona Central de la ciudad de La Paz, Bolivia, con NIT 1020269020, representada legalmente por ……………………………………………. con cédula de identidad N°. …………………………….., en calidad de ………………………………….., delegado para la firma del presente contrato en mérito a……………………………………., que en adelante se denominará </w:t>
      </w:r>
      <w:r w:rsidRPr="00253B5F">
        <w:rPr>
          <w:rFonts w:ascii="Arial" w:hAnsi="Arial" w:cs="Arial"/>
          <w:b/>
        </w:rPr>
        <w:t>YPFB o el CONTRATANTE</w:t>
      </w:r>
      <w:r w:rsidRPr="00253B5F">
        <w:rPr>
          <w:rFonts w:ascii="Arial" w:hAnsi="Arial" w:cs="Arial"/>
        </w:rPr>
        <w:t xml:space="preserve">; </w:t>
      </w:r>
    </w:p>
    <w:p w14:paraId="1C3D5DF7" w14:textId="77777777" w:rsidR="00D33FA1" w:rsidRPr="00253B5F" w:rsidRDefault="00D33FA1" w:rsidP="00D33FA1">
      <w:pPr>
        <w:pStyle w:val="Prrafodelista"/>
        <w:ind w:left="567" w:right="1020" w:hanging="567"/>
        <w:jc w:val="both"/>
        <w:rPr>
          <w:rFonts w:ascii="Arial" w:hAnsi="Arial" w:cs="Arial"/>
        </w:rPr>
      </w:pPr>
      <w:r w:rsidRPr="00253B5F">
        <w:rPr>
          <w:rFonts w:ascii="Arial" w:hAnsi="Arial" w:cs="Arial"/>
          <w:b/>
        </w:rPr>
        <w:t xml:space="preserve">1.2 </w:t>
      </w:r>
      <w:r w:rsidRPr="00253B5F">
        <w:rPr>
          <w:rFonts w:ascii="Arial" w:hAnsi="Arial" w:cs="Arial"/>
          <w:b/>
        </w:rPr>
        <w:tab/>
        <w:t>……………………………………………………</w:t>
      </w:r>
      <w:r w:rsidRPr="00253B5F">
        <w:rPr>
          <w:rFonts w:ascii="Arial" w:hAnsi="Arial" w:cs="Arial"/>
        </w:rPr>
        <w:t xml:space="preserve">, legalmente constituida conforme a la legislación de Bolivia conforme el Testimonio N° ……………………………. de ………………………., con domicilio en …………………………….., NIT ……………………………, representada legalmente por ………………………………………………….. en virtud  del Testimonio de Poder ……………………………………… de …………………………….. emitido por la Notario de Fe Publica N° ……………………… a cargo de ………………………… del Tribunal Departamental de Justicia de ………………………., que en adelante se denominará el </w:t>
      </w:r>
      <w:r w:rsidRPr="00253B5F">
        <w:rPr>
          <w:rFonts w:ascii="Arial" w:hAnsi="Arial" w:cs="Arial"/>
          <w:b/>
        </w:rPr>
        <w:t>CONTRATISTA</w:t>
      </w:r>
      <w:r w:rsidRPr="00253B5F">
        <w:rPr>
          <w:rFonts w:ascii="Arial" w:hAnsi="Arial" w:cs="Arial"/>
        </w:rPr>
        <w:t>.</w:t>
      </w:r>
    </w:p>
    <w:p w14:paraId="794AA059" w14:textId="77777777" w:rsidR="00D33FA1" w:rsidRPr="00253B5F" w:rsidRDefault="00D33FA1" w:rsidP="00D33FA1">
      <w:pPr>
        <w:pStyle w:val="Prrafodelista"/>
        <w:ind w:right="1020"/>
        <w:jc w:val="both"/>
        <w:rPr>
          <w:rFonts w:ascii="Arial" w:hAnsi="Arial" w:cs="Arial"/>
        </w:rPr>
      </w:pPr>
      <w:r w:rsidRPr="00253B5F">
        <w:rPr>
          <w:rFonts w:ascii="Arial" w:hAnsi="Arial" w:cs="Arial"/>
        </w:rPr>
        <w:t>Denominadas cada una individualmente “</w:t>
      </w:r>
      <w:r w:rsidRPr="00253B5F">
        <w:rPr>
          <w:rFonts w:ascii="Arial" w:hAnsi="Arial" w:cs="Arial"/>
          <w:iCs/>
        </w:rPr>
        <w:t>Parte</w:t>
      </w:r>
      <w:r w:rsidRPr="00253B5F">
        <w:rPr>
          <w:rFonts w:ascii="Arial" w:hAnsi="Arial" w:cs="Arial"/>
        </w:rPr>
        <w:t>” o colectivamente “</w:t>
      </w:r>
      <w:r w:rsidRPr="00253B5F">
        <w:rPr>
          <w:rFonts w:ascii="Arial" w:hAnsi="Arial" w:cs="Arial"/>
          <w:iCs/>
        </w:rPr>
        <w:t>Partes</w:t>
      </w:r>
      <w:r w:rsidRPr="00253B5F">
        <w:rPr>
          <w:rFonts w:ascii="Arial" w:hAnsi="Arial" w:cs="Arial"/>
        </w:rPr>
        <w:t>”.</w:t>
      </w:r>
    </w:p>
    <w:p w14:paraId="3EF66B72" w14:textId="77777777" w:rsidR="00D33FA1" w:rsidRPr="00253B5F" w:rsidRDefault="00D33FA1" w:rsidP="00D33FA1">
      <w:pPr>
        <w:kinsoku w:val="0"/>
        <w:overflowPunct w:val="0"/>
        <w:ind w:right="1020"/>
        <w:rPr>
          <w:rFonts w:ascii="Arial" w:hAnsi="Arial" w:cs="Arial"/>
        </w:rPr>
      </w:pPr>
    </w:p>
    <w:p w14:paraId="0E84CAA9" w14:textId="77777777" w:rsidR="00D33FA1" w:rsidRDefault="00D33FA1" w:rsidP="00D33FA1">
      <w:pPr>
        <w:ind w:right="1020"/>
        <w:jc w:val="both"/>
        <w:rPr>
          <w:rFonts w:ascii="Arial" w:hAnsi="Arial" w:cs="Arial"/>
          <w:b/>
        </w:rPr>
      </w:pPr>
      <w:r w:rsidRPr="00253B5F">
        <w:rPr>
          <w:rFonts w:ascii="Arial" w:hAnsi="Arial" w:cs="Arial"/>
          <w:b/>
        </w:rPr>
        <w:t xml:space="preserve">SEGUNDA.- (ANTECEDENTES LEGALES DEL CONTRATO). </w:t>
      </w:r>
    </w:p>
    <w:p w14:paraId="175F6B7F" w14:textId="77777777" w:rsidR="00D33FA1" w:rsidRPr="00253B5F" w:rsidRDefault="00D33FA1" w:rsidP="00D33FA1">
      <w:pPr>
        <w:ind w:right="1020"/>
        <w:jc w:val="both"/>
        <w:rPr>
          <w:rFonts w:ascii="Arial" w:hAnsi="Arial" w:cs="Arial"/>
          <w:b/>
        </w:rPr>
      </w:pPr>
    </w:p>
    <w:p w14:paraId="42ABA028" w14:textId="77777777" w:rsidR="00D33FA1" w:rsidRPr="00253B5F" w:rsidRDefault="00D33FA1" w:rsidP="00D33FA1">
      <w:pPr>
        <w:ind w:left="567" w:right="1020" w:hanging="567"/>
        <w:jc w:val="both"/>
        <w:rPr>
          <w:rFonts w:ascii="Arial" w:hAnsi="Arial" w:cs="Arial"/>
        </w:rPr>
      </w:pPr>
      <w:r w:rsidRPr="00253B5F">
        <w:rPr>
          <w:rFonts w:ascii="Arial" w:hAnsi="Arial" w:cs="Arial"/>
          <w:b/>
        </w:rPr>
        <w:t xml:space="preserve">2.1 </w:t>
      </w:r>
      <w:r w:rsidRPr="00253B5F">
        <w:rPr>
          <w:rFonts w:ascii="Arial" w:hAnsi="Arial" w:cs="Arial"/>
          <w:b/>
        </w:rPr>
        <w:tab/>
        <w:t>YPFB</w:t>
      </w:r>
      <w:r w:rsidRPr="00253B5F">
        <w:rPr>
          <w:rFonts w:ascii="Arial" w:hAnsi="Arial" w:cs="Arial"/>
        </w:rPr>
        <w:t xml:space="preserve">, </w:t>
      </w:r>
      <w:r w:rsidRPr="00253B5F">
        <w:rPr>
          <w:rFonts w:ascii="Arial" w:hAnsi="Arial" w:cs="Arial"/>
          <w:bCs/>
        </w:rPr>
        <w:t xml:space="preserve">mediante la modalidad de </w:t>
      </w:r>
      <w:proofErr w:type="gramStart"/>
      <w:r w:rsidRPr="00253B5F">
        <w:rPr>
          <w:rFonts w:ascii="Arial" w:hAnsi="Arial" w:cs="Arial"/>
        </w:rPr>
        <w:t>Contratación …</w:t>
      </w:r>
      <w:proofErr w:type="gramEnd"/>
      <w:r w:rsidRPr="00253B5F">
        <w:rPr>
          <w:rFonts w:ascii="Arial" w:hAnsi="Arial" w:cs="Arial"/>
        </w:rPr>
        <w:t xml:space="preserve">…………… </w:t>
      </w:r>
      <w:r w:rsidRPr="00253B5F">
        <w:rPr>
          <w:rFonts w:ascii="Arial" w:hAnsi="Arial" w:cs="Arial"/>
          <w:bCs/>
        </w:rPr>
        <w:t>Código …………………………….</w:t>
      </w:r>
      <w:r w:rsidRPr="00253B5F">
        <w:rPr>
          <w:rFonts w:ascii="Arial" w:hAnsi="Arial" w:cs="Arial"/>
        </w:rPr>
        <w:t xml:space="preserve">, llevó adelante el proceso de contratación para ………………………………………………………………………, en proceso realizado bajo las normas y regulaciones de contratación establecidas en el Reglamento de ………………………………………………… aprobado mediante ………………………………………………….. </w:t>
      </w:r>
      <w:proofErr w:type="gramStart"/>
      <w:r w:rsidRPr="00253B5F">
        <w:rPr>
          <w:rFonts w:ascii="Arial" w:hAnsi="Arial" w:cs="Arial"/>
        </w:rPr>
        <w:t>y</w:t>
      </w:r>
      <w:proofErr w:type="gramEnd"/>
      <w:r w:rsidRPr="00253B5F">
        <w:rPr>
          <w:rFonts w:ascii="Arial" w:hAnsi="Arial" w:cs="Arial"/>
        </w:rPr>
        <w:t xml:space="preserve"> el Documento Base de Contratación (DBC). </w:t>
      </w:r>
    </w:p>
    <w:p w14:paraId="4D2C0123" w14:textId="77777777" w:rsidR="00D33FA1" w:rsidRPr="00253B5F" w:rsidRDefault="00D33FA1" w:rsidP="00D33FA1">
      <w:pPr>
        <w:ind w:left="567" w:right="1020" w:hanging="567"/>
        <w:jc w:val="both"/>
        <w:rPr>
          <w:rFonts w:ascii="Arial" w:hAnsi="Arial" w:cs="Arial"/>
        </w:rPr>
      </w:pPr>
      <w:r w:rsidRPr="00253B5F">
        <w:rPr>
          <w:rFonts w:ascii="Arial" w:hAnsi="Arial" w:cs="Arial"/>
          <w:b/>
        </w:rPr>
        <w:lastRenderedPageBreak/>
        <w:t xml:space="preserve">2.2  </w:t>
      </w:r>
      <w:r w:rsidRPr="00253B5F">
        <w:rPr>
          <w:rFonts w:ascii="Arial" w:hAnsi="Arial" w:cs="Arial"/>
          <w:b/>
        </w:rPr>
        <w:tab/>
      </w:r>
      <w:r w:rsidRPr="00253B5F">
        <w:rPr>
          <w:rFonts w:ascii="Arial" w:hAnsi="Arial" w:cs="Arial"/>
        </w:rPr>
        <w:t xml:space="preserve">Por su parte el Contratista reúne las condiciones y experiencia para llevar a cabo el Proyecto detallado en el presente contrato y anexos. </w:t>
      </w:r>
      <w:bookmarkStart w:id="91" w:name="_Toc418613179"/>
      <w:bookmarkStart w:id="92" w:name="_Toc429824734"/>
      <w:bookmarkStart w:id="93" w:name="_Toc245538374"/>
      <w:bookmarkStart w:id="94" w:name="_Toc249143838"/>
    </w:p>
    <w:p w14:paraId="2C34770E" w14:textId="77777777" w:rsidR="00D33FA1" w:rsidRPr="00253B5F" w:rsidRDefault="00D33FA1" w:rsidP="00D33FA1">
      <w:pPr>
        <w:ind w:left="567" w:right="1020" w:hanging="567"/>
        <w:jc w:val="both"/>
        <w:rPr>
          <w:rFonts w:ascii="Arial" w:hAnsi="Arial" w:cs="Arial"/>
        </w:rPr>
      </w:pPr>
      <w:r w:rsidRPr="00253B5F">
        <w:rPr>
          <w:rFonts w:ascii="Arial" w:hAnsi="Arial" w:cs="Arial"/>
          <w:b/>
        </w:rPr>
        <w:t>2.3</w:t>
      </w:r>
      <w:r w:rsidRPr="00253B5F">
        <w:rPr>
          <w:rFonts w:ascii="Arial" w:hAnsi="Arial" w:cs="Arial"/>
          <w:b/>
        </w:rPr>
        <w:tab/>
      </w:r>
      <w:r w:rsidRPr="00253B5F">
        <w:rPr>
          <w:rFonts w:ascii="Arial" w:hAnsi="Arial" w:cs="Arial"/>
          <w:i/>
        </w:rPr>
        <w:t>Incluir los antecedentes propios del proceso de contratación.</w:t>
      </w:r>
    </w:p>
    <w:bookmarkEnd w:id="91"/>
    <w:bookmarkEnd w:id="92"/>
    <w:bookmarkEnd w:id="93"/>
    <w:bookmarkEnd w:id="94"/>
    <w:p w14:paraId="73C817AB" w14:textId="77777777" w:rsidR="00D33FA1" w:rsidRPr="00D33FA1" w:rsidRDefault="00D33FA1" w:rsidP="00D33FA1">
      <w:pPr>
        <w:pStyle w:val="Textoindependiente"/>
        <w:kinsoku w:val="0"/>
        <w:overflowPunct w:val="0"/>
        <w:ind w:right="1020"/>
        <w:jc w:val="both"/>
        <w:rPr>
          <w:rFonts w:ascii="Arial" w:hAnsi="Arial" w:cs="Arial"/>
          <w:lang w:val="es-BO"/>
        </w:rPr>
      </w:pPr>
      <w:r w:rsidRPr="00D33FA1">
        <w:rPr>
          <w:rFonts w:ascii="Arial" w:hAnsi="Arial" w:cs="Arial"/>
          <w:lang w:val="es-BO"/>
        </w:rPr>
        <w:t>En</w:t>
      </w:r>
      <w:r w:rsidRPr="00D33FA1">
        <w:rPr>
          <w:rFonts w:ascii="Arial" w:hAnsi="Arial" w:cs="Arial"/>
          <w:spacing w:val="7"/>
          <w:lang w:val="es-BO"/>
        </w:rPr>
        <w:t xml:space="preserve"> </w:t>
      </w:r>
      <w:r w:rsidRPr="00D33FA1">
        <w:rPr>
          <w:rFonts w:ascii="Arial" w:hAnsi="Arial" w:cs="Arial"/>
          <w:spacing w:val="-2"/>
          <w:lang w:val="es-BO"/>
        </w:rPr>
        <w:t>e</w:t>
      </w:r>
      <w:r w:rsidRPr="00D33FA1">
        <w:rPr>
          <w:rFonts w:ascii="Arial" w:hAnsi="Arial" w:cs="Arial"/>
          <w:lang w:val="es-BO"/>
        </w:rPr>
        <w:t>l</w:t>
      </w:r>
      <w:r w:rsidRPr="00D33FA1">
        <w:rPr>
          <w:rFonts w:ascii="Arial" w:hAnsi="Arial" w:cs="Arial"/>
          <w:spacing w:val="6"/>
          <w:lang w:val="es-BO"/>
        </w:rPr>
        <w:t xml:space="preserve"> </w:t>
      </w:r>
      <w:r w:rsidRPr="00D33FA1">
        <w:rPr>
          <w:rFonts w:ascii="Arial" w:hAnsi="Arial" w:cs="Arial"/>
          <w:lang w:val="es-BO"/>
        </w:rPr>
        <w:t>Cont</w:t>
      </w:r>
      <w:r w:rsidRPr="00D33FA1">
        <w:rPr>
          <w:rFonts w:ascii="Arial" w:hAnsi="Arial" w:cs="Arial"/>
          <w:spacing w:val="1"/>
          <w:lang w:val="es-BO"/>
        </w:rPr>
        <w:t>r</w:t>
      </w:r>
      <w:r w:rsidRPr="00D33FA1">
        <w:rPr>
          <w:rFonts w:ascii="Arial" w:hAnsi="Arial" w:cs="Arial"/>
          <w:spacing w:val="-2"/>
          <w:lang w:val="es-BO"/>
        </w:rPr>
        <w:t>a</w:t>
      </w:r>
      <w:r w:rsidRPr="00D33FA1">
        <w:rPr>
          <w:rFonts w:ascii="Arial" w:hAnsi="Arial" w:cs="Arial"/>
          <w:spacing w:val="1"/>
          <w:lang w:val="es-BO"/>
        </w:rPr>
        <w:t>t</w:t>
      </w:r>
      <w:r w:rsidRPr="00D33FA1">
        <w:rPr>
          <w:rFonts w:ascii="Arial" w:hAnsi="Arial" w:cs="Arial"/>
          <w:lang w:val="es-BO"/>
        </w:rPr>
        <w:t>o,</w:t>
      </w:r>
      <w:r w:rsidRPr="00D33FA1">
        <w:rPr>
          <w:rFonts w:ascii="Arial" w:hAnsi="Arial" w:cs="Arial"/>
          <w:spacing w:val="3"/>
          <w:lang w:val="es-BO"/>
        </w:rPr>
        <w:t xml:space="preserve"> </w:t>
      </w:r>
      <w:r w:rsidRPr="00D33FA1">
        <w:rPr>
          <w:rFonts w:ascii="Arial" w:hAnsi="Arial" w:cs="Arial"/>
          <w:lang w:val="es-BO"/>
        </w:rPr>
        <w:t>a</w:t>
      </w:r>
      <w:r w:rsidRPr="00D33FA1">
        <w:rPr>
          <w:rFonts w:ascii="Arial" w:hAnsi="Arial" w:cs="Arial"/>
          <w:spacing w:val="5"/>
          <w:lang w:val="es-BO"/>
        </w:rPr>
        <w:t xml:space="preserve"> </w:t>
      </w:r>
      <w:r w:rsidRPr="00D33FA1">
        <w:rPr>
          <w:rFonts w:ascii="Arial" w:hAnsi="Arial" w:cs="Arial"/>
          <w:spacing w:val="-2"/>
          <w:lang w:val="es-BO"/>
        </w:rPr>
        <w:t>m</w:t>
      </w:r>
      <w:r w:rsidRPr="00D33FA1">
        <w:rPr>
          <w:rFonts w:ascii="Arial" w:hAnsi="Arial" w:cs="Arial"/>
          <w:lang w:val="es-BO"/>
        </w:rPr>
        <w:t>en</w:t>
      </w:r>
      <w:r w:rsidRPr="00D33FA1">
        <w:rPr>
          <w:rFonts w:ascii="Arial" w:hAnsi="Arial" w:cs="Arial"/>
          <w:spacing w:val="-1"/>
          <w:lang w:val="es-BO"/>
        </w:rPr>
        <w:t>o</w:t>
      </w:r>
      <w:r w:rsidRPr="00D33FA1">
        <w:rPr>
          <w:rFonts w:ascii="Arial" w:hAnsi="Arial" w:cs="Arial"/>
          <w:lang w:val="es-BO"/>
        </w:rPr>
        <w:t>s</w:t>
      </w:r>
      <w:r w:rsidRPr="00D33FA1">
        <w:rPr>
          <w:rFonts w:ascii="Arial" w:hAnsi="Arial" w:cs="Arial"/>
          <w:spacing w:val="5"/>
          <w:lang w:val="es-BO"/>
        </w:rPr>
        <w:t xml:space="preserve"> </w:t>
      </w:r>
      <w:r w:rsidRPr="00D33FA1">
        <w:rPr>
          <w:rFonts w:ascii="Arial" w:hAnsi="Arial" w:cs="Arial"/>
          <w:lang w:val="es-BO"/>
        </w:rPr>
        <w:t>que</w:t>
      </w:r>
      <w:r w:rsidRPr="00D33FA1">
        <w:rPr>
          <w:rFonts w:ascii="Arial" w:hAnsi="Arial" w:cs="Arial"/>
          <w:spacing w:val="5"/>
          <w:lang w:val="es-BO"/>
        </w:rPr>
        <w:t xml:space="preserve"> </w:t>
      </w:r>
      <w:r w:rsidRPr="00D33FA1">
        <w:rPr>
          <w:rFonts w:ascii="Arial" w:hAnsi="Arial" w:cs="Arial"/>
          <w:lang w:val="es-BO"/>
        </w:rPr>
        <w:t>el</w:t>
      </w:r>
      <w:r w:rsidRPr="00D33FA1">
        <w:rPr>
          <w:rFonts w:ascii="Arial" w:hAnsi="Arial" w:cs="Arial"/>
          <w:spacing w:val="6"/>
          <w:lang w:val="es-BO"/>
        </w:rPr>
        <w:t xml:space="preserve"> </w:t>
      </w:r>
      <w:r w:rsidRPr="00D33FA1">
        <w:rPr>
          <w:rFonts w:ascii="Arial" w:hAnsi="Arial" w:cs="Arial"/>
          <w:lang w:val="es-BO"/>
        </w:rPr>
        <w:t>con</w:t>
      </w:r>
      <w:r w:rsidRPr="00D33FA1">
        <w:rPr>
          <w:rFonts w:ascii="Arial" w:hAnsi="Arial" w:cs="Arial"/>
          <w:spacing w:val="1"/>
          <w:lang w:val="es-BO"/>
        </w:rPr>
        <w:t>t</w:t>
      </w:r>
      <w:r w:rsidRPr="00D33FA1">
        <w:rPr>
          <w:rFonts w:ascii="Arial" w:hAnsi="Arial" w:cs="Arial"/>
          <w:spacing w:val="-2"/>
          <w:lang w:val="es-BO"/>
        </w:rPr>
        <w:t>e</w:t>
      </w:r>
      <w:r w:rsidRPr="00D33FA1">
        <w:rPr>
          <w:rFonts w:ascii="Arial" w:hAnsi="Arial" w:cs="Arial"/>
          <w:lang w:val="es-BO"/>
        </w:rPr>
        <w:t>xto</w:t>
      </w:r>
      <w:r w:rsidRPr="00D33FA1">
        <w:rPr>
          <w:rFonts w:ascii="Arial" w:hAnsi="Arial" w:cs="Arial"/>
          <w:spacing w:val="6"/>
          <w:lang w:val="es-BO"/>
        </w:rPr>
        <w:t xml:space="preserve"> </w:t>
      </w:r>
      <w:r w:rsidRPr="00D33FA1">
        <w:rPr>
          <w:rFonts w:ascii="Arial" w:hAnsi="Arial" w:cs="Arial"/>
          <w:lang w:val="es-BO"/>
        </w:rPr>
        <w:t>r</w:t>
      </w:r>
      <w:r w:rsidRPr="00D33FA1">
        <w:rPr>
          <w:rFonts w:ascii="Arial" w:hAnsi="Arial" w:cs="Arial"/>
          <w:spacing w:val="-2"/>
          <w:lang w:val="es-BO"/>
        </w:rPr>
        <w:t>e</w:t>
      </w:r>
      <w:r w:rsidRPr="00D33FA1">
        <w:rPr>
          <w:rFonts w:ascii="Arial" w:hAnsi="Arial" w:cs="Arial"/>
          <w:lang w:val="es-BO"/>
        </w:rPr>
        <w:t>q</w:t>
      </w:r>
      <w:r w:rsidRPr="00D33FA1">
        <w:rPr>
          <w:rFonts w:ascii="Arial" w:hAnsi="Arial" w:cs="Arial"/>
          <w:spacing w:val="-1"/>
          <w:lang w:val="es-BO"/>
        </w:rPr>
        <w:t>u</w:t>
      </w:r>
      <w:r w:rsidRPr="00D33FA1">
        <w:rPr>
          <w:rFonts w:ascii="Arial" w:hAnsi="Arial" w:cs="Arial"/>
          <w:lang w:val="es-BO"/>
        </w:rPr>
        <w:t>iera</w:t>
      </w:r>
      <w:r w:rsidRPr="00D33FA1">
        <w:rPr>
          <w:rFonts w:ascii="Arial" w:hAnsi="Arial" w:cs="Arial"/>
          <w:spacing w:val="4"/>
          <w:lang w:val="es-BO"/>
        </w:rPr>
        <w:t xml:space="preserve"> </w:t>
      </w:r>
      <w:r w:rsidRPr="00D33FA1">
        <w:rPr>
          <w:rFonts w:ascii="Arial" w:hAnsi="Arial" w:cs="Arial"/>
          <w:spacing w:val="1"/>
          <w:lang w:val="es-BO"/>
        </w:rPr>
        <w:t>o</w:t>
      </w:r>
      <w:r w:rsidRPr="00D33FA1">
        <w:rPr>
          <w:rFonts w:ascii="Arial" w:hAnsi="Arial" w:cs="Arial"/>
          <w:spacing w:val="-2"/>
          <w:lang w:val="es-BO"/>
        </w:rPr>
        <w:t>t</w:t>
      </w:r>
      <w:r w:rsidRPr="00D33FA1">
        <w:rPr>
          <w:rFonts w:ascii="Arial" w:hAnsi="Arial" w:cs="Arial"/>
          <w:lang w:val="es-BO"/>
        </w:rPr>
        <w:t>ra</w:t>
      </w:r>
      <w:r w:rsidRPr="00D33FA1">
        <w:rPr>
          <w:rFonts w:ascii="Arial" w:hAnsi="Arial" w:cs="Arial"/>
          <w:spacing w:val="5"/>
          <w:lang w:val="es-BO"/>
        </w:rPr>
        <w:t xml:space="preserve"> </w:t>
      </w:r>
      <w:r w:rsidRPr="00D33FA1">
        <w:rPr>
          <w:rFonts w:ascii="Arial" w:hAnsi="Arial" w:cs="Arial"/>
          <w:lang w:val="es-BO"/>
        </w:rPr>
        <w:t xml:space="preserve">cosa,  se tendrá presente todos los documentos que lo conforman y que se describen en las </w:t>
      </w:r>
      <w:proofErr w:type="spellStart"/>
      <w:r w:rsidRPr="00D33FA1">
        <w:rPr>
          <w:rFonts w:ascii="Arial" w:hAnsi="Arial" w:cs="Arial"/>
          <w:lang w:val="es-BO"/>
        </w:rPr>
        <w:t>subcláusulas</w:t>
      </w:r>
      <w:proofErr w:type="spellEnd"/>
      <w:r w:rsidRPr="00D33FA1">
        <w:rPr>
          <w:rFonts w:ascii="Arial" w:hAnsi="Arial" w:cs="Arial"/>
          <w:lang w:val="es-BO"/>
        </w:rPr>
        <w:t xml:space="preserve"> precedentes.</w:t>
      </w:r>
    </w:p>
    <w:p w14:paraId="5E40F52E" w14:textId="77777777" w:rsidR="00D33FA1" w:rsidRPr="00253B5F" w:rsidRDefault="00D33FA1" w:rsidP="00D33FA1">
      <w:pPr>
        <w:pStyle w:val="Sangra3detindependiente"/>
        <w:spacing w:after="0"/>
        <w:ind w:left="0" w:right="1020"/>
        <w:jc w:val="both"/>
        <w:rPr>
          <w:rFonts w:ascii="Arial" w:hAnsi="Arial" w:cs="Arial"/>
          <w:b/>
          <w:color w:val="FF0000"/>
          <w:sz w:val="20"/>
          <w:szCs w:val="20"/>
        </w:rPr>
      </w:pPr>
    </w:p>
    <w:p w14:paraId="7D0ABB80" w14:textId="77777777" w:rsidR="00D33FA1" w:rsidRPr="00253B5F" w:rsidRDefault="00D33FA1" w:rsidP="00D33FA1">
      <w:pPr>
        <w:pStyle w:val="Sangra3detindependiente"/>
        <w:spacing w:after="0"/>
        <w:ind w:left="0" w:right="1020"/>
        <w:jc w:val="both"/>
        <w:rPr>
          <w:rFonts w:ascii="Arial" w:hAnsi="Arial" w:cs="Arial"/>
          <w:b/>
          <w:sz w:val="20"/>
          <w:szCs w:val="20"/>
        </w:rPr>
      </w:pPr>
      <w:r w:rsidRPr="00253B5F">
        <w:rPr>
          <w:rFonts w:ascii="Arial" w:hAnsi="Arial" w:cs="Arial"/>
          <w:b/>
          <w:sz w:val="20"/>
          <w:szCs w:val="20"/>
        </w:rPr>
        <w:t>TERCERA.- (DEFINICIONES)</w:t>
      </w:r>
    </w:p>
    <w:p w14:paraId="1FC81CE1" w14:textId="77777777" w:rsidR="00D33FA1" w:rsidRPr="00253B5F" w:rsidRDefault="00D33FA1" w:rsidP="00D33FA1">
      <w:pPr>
        <w:pStyle w:val="Sangra3detindependiente"/>
        <w:spacing w:after="0"/>
        <w:ind w:left="0" w:right="1020"/>
        <w:jc w:val="both"/>
        <w:rPr>
          <w:rFonts w:ascii="Arial" w:hAnsi="Arial" w:cs="Arial"/>
          <w:b/>
          <w:color w:val="FF0000"/>
          <w:sz w:val="20"/>
          <w:szCs w:val="20"/>
        </w:rPr>
      </w:pPr>
    </w:p>
    <w:p w14:paraId="5B08B57C" w14:textId="77777777" w:rsidR="00D33FA1" w:rsidRPr="00253B5F" w:rsidRDefault="00D33FA1" w:rsidP="00D33FA1">
      <w:pPr>
        <w:pStyle w:val="Para2"/>
        <w:spacing w:after="0"/>
        <w:ind w:right="1020" w:firstLine="0"/>
        <w:rPr>
          <w:rFonts w:ascii="Arial" w:hAnsi="Arial" w:cs="Arial"/>
          <w:color w:val="000000"/>
          <w:sz w:val="20"/>
          <w:lang w:val="es-BO"/>
        </w:rPr>
      </w:pPr>
      <w:r w:rsidRPr="00253B5F">
        <w:rPr>
          <w:rFonts w:ascii="Arial" w:hAnsi="Arial" w:cs="Arial"/>
          <w:color w:val="000000"/>
          <w:sz w:val="20"/>
          <w:lang w:val="es-BO"/>
        </w:rPr>
        <w:t>Para efectos del presente Contrato, las siguientes palabras y expresiones tendrán los siguientes significados:</w:t>
      </w:r>
    </w:p>
    <w:p w14:paraId="78273667" w14:textId="77777777" w:rsidR="00D33FA1" w:rsidRPr="00253B5F" w:rsidRDefault="00D33FA1" w:rsidP="00D33FA1">
      <w:pPr>
        <w:pStyle w:val="Para2"/>
        <w:spacing w:after="0"/>
        <w:ind w:right="1020" w:firstLine="0"/>
        <w:rPr>
          <w:rFonts w:ascii="Arial" w:hAnsi="Arial" w:cs="Arial"/>
          <w:color w:val="000000"/>
          <w:sz w:val="20"/>
          <w:lang w:val="es-BO"/>
        </w:rPr>
      </w:pPr>
      <w:r w:rsidRPr="00253B5F">
        <w:rPr>
          <w:rFonts w:ascii="Arial" w:hAnsi="Arial" w:cs="Arial"/>
          <w:vanish/>
          <w:color w:val="000000"/>
          <w:sz w:val="20"/>
          <w:lang w:val="es-BO"/>
        </w:rPr>
        <w:t xml:space="preserve"> </w:t>
      </w:r>
    </w:p>
    <w:p w14:paraId="135EFDE3" w14:textId="77777777" w:rsidR="00D33FA1" w:rsidRPr="00253B5F" w:rsidRDefault="00D33FA1" w:rsidP="00D33FA1">
      <w:pPr>
        <w:ind w:right="1020"/>
        <w:jc w:val="both"/>
        <w:rPr>
          <w:rFonts w:ascii="Arial" w:hAnsi="Arial" w:cs="Arial"/>
          <w:color w:val="000000"/>
        </w:rPr>
      </w:pPr>
      <w:r w:rsidRPr="00253B5F">
        <w:rPr>
          <w:rFonts w:ascii="Arial" w:hAnsi="Arial" w:cs="Arial"/>
          <w:color w:val="000000"/>
        </w:rPr>
        <w:t>“</w:t>
      </w:r>
      <w:r w:rsidRPr="00253B5F">
        <w:rPr>
          <w:rFonts w:ascii="Arial" w:hAnsi="Arial" w:cs="Arial"/>
          <w:b/>
          <w:bCs/>
          <w:color w:val="000000"/>
        </w:rPr>
        <w:t>Aceptación Mecánica</w:t>
      </w:r>
      <w:r w:rsidRPr="00253B5F">
        <w:rPr>
          <w:rFonts w:ascii="Arial" w:hAnsi="Arial" w:cs="Arial"/>
          <w:color w:val="000000"/>
        </w:rPr>
        <w:t xml:space="preserve">” significa que el </w:t>
      </w:r>
      <w:r w:rsidRPr="00253B5F">
        <w:rPr>
          <w:rFonts w:ascii="Arial" w:hAnsi="Arial" w:cs="Arial"/>
        </w:rPr>
        <w:t>Proyecto</w:t>
      </w:r>
      <w:r w:rsidRPr="00253B5F">
        <w:rPr>
          <w:rFonts w:ascii="Arial" w:hAnsi="Arial" w:cs="Arial"/>
          <w:color w:val="000000"/>
        </w:rPr>
        <w:t xml:space="preserve"> ha sido completado mecánica y estructuralmente, y el Contratista ha culminado todas las actividades de construcción pertinentes (incluidas la Inspección, la revisión de los o el sistema(s) pertinente (s) y las pruebas necesarias previas a la Puesta en Marcha.</w:t>
      </w:r>
    </w:p>
    <w:p w14:paraId="3E3EB9AB" w14:textId="77777777" w:rsidR="00D33FA1" w:rsidRPr="00253B5F" w:rsidRDefault="00D33FA1" w:rsidP="00D33FA1">
      <w:pPr>
        <w:ind w:right="1020"/>
        <w:jc w:val="both"/>
        <w:rPr>
          <w:rFonts w:ascii="Arial" w:hAnsi="Arial" w:cs="Arial"/>
          <w:color w:val="000000"/>
        </w:rPr>
      </w:pPr>
      <w:r w:rsidRPr="00253B5F">
        <w:rPr>
          <w:rFonts w:ascii="Arial" w:hAnsi="Arial" w:cs="Arial"/>
          <w:color w:val="000000"/>
        </w:rPr>
        <w:t xml:space="preserve">  </w:t>
      </w:r>
    </w:p>
    <w:p w14:paraId="0765A48D" w14:textId="77777777" w:rsidR="00D33FA1" w:rsidRPr="00253B5F" w:rsidRDefault="00D33FA1" w:rsidP="00D33FA1">
      <w:pPr>
        <w:pStyle w:val="def"/>
        <w:spacing w:after="0"/>
        <w:ind w:left="0" w:right="1020" w:firstLine="0"/>
        <w:rPr>
          <w:rFonts w:ascii="Arial" w:hAnsi="Arial" w:cs="Arial"/>
          <w:color w:val="000000"/>
          <w:sz w:val="20"/>
          <w:lang w:val="es-BO"/>
        </w:rPr>
      </w:pPr>
      <w:r w:rsidRPr="00253B5F">
        <w:rPr>
          <w:rFonts w:ascii="Arial" w:hAnsi="Arial" w:cs="Arial"/>
          <w:color w:val="000000"/>
          <w:sz w:val="20"/>
          <w:lang w:val="es-BO"/>
        </w:rPr>
        <w:t>“</w:t>
      </w:r>
      <w:r w:rsidRPr="00253B5F">
        <w:rPr>
          <w:rFonts w:ascii="Arial" w:hAnsi="Arial" w:cs="Arial"/>
          <w:b/>
          <w:color w:val="000000"/>
          <w:sz w:val="20"/>
          <w:lang w:val="es-BO"/>
        </w:rPr>
        <w:t>Adenda</w:t>
      </w:r>
      <w:r w:rsidRPr="00253B5F">
        <w:rPr>
          <w:rFonts w:ascii="Arial" w:hAnsi="Arial" w:cs="Arial"/>
          <w:color w:val="000000"/>
          <w:sz w:val="20"/>
          <w:lang w:val="es-BO"/>
        </w:rPr>
        <w:t>” es un documento que las Partes suscriben de mutuo acuerdo, que tiene por objeto modificar, complementar y/ o aclarar el presente Contrato y sus Anexos; este documento será parte integrante e indivisible del Contrato y es aplicable cuando la Modificación a ser introducida se encuentre fuera de los límites establecidos en la Orden de Cambio.</w:t>
      </w:r>
    </w:p>
    <w:p w14:paraId="61665703" w14:textId="77777777" w:rsidR="00D33FA1" w:rsidRPr="00253B5F" w:rsidRDefault="00D33FA1" w:rsidP="00D33FA1">
      <w:pPr>
        <w:pStyle w:val="def"/>
        <w:spacing w:after="0"/>
        <w:ind w:left="0" w:right="1020" w:firstLine="0"/>
        <w:rPr>
          <w:rFonts w:ascii="Arial" w:hAnsi="Arial" w:cs="Arial"/>
          <w:color w:val="000000"/>
          <w:sz w:val="20"/>
          <w:lang w:val="es-BO"/>
        </w:rPr>
      </w:pPr>
      <w:r w:rsidRPr="00253B5F">
        <w:rPr>
          <w:rFonts w:ascii="Arial" w:hAnsi="Arial" w:cs="Arial"/>
          <w:b/>
          <w:color w:val="000000"/>
          <w:sz w:val="20"/>
          <w:lang w:val="es-BO"/>
        </w:rPr>
        <w:t>“Anexo”</w:t>
      </w:r>
      <w:r w:rsidRPr="00253B5F">
        <w:rPr>
          <w:rFonts w:ascii="Arial" w:hAnsi="Arial" w:cs="Arial"/>
          <w:color w:val="000000"/>
          <w:sz w:val="20"/>
          <w:lang w:val="es-BO"/>
        </w:rPr>
        <w:t xml:space="preserve"> documentos accesorios que forman parte integrante e indivisible del presente Contrato. </w:t>
      </w:r>
    </w:p>
    <w:p w14:paraId="2E250B39" w14:textId="77777777" w:rsidR="00D33FA1" w:rsidRPr="00253B5F" w:rsidRDefault="00D33FA1" w:rsidP="00D33FA1">
      <w:pPr>
        <w:ind w:right="1020"/>
        <w:jc w:val="both"/>
        <w:rPr>
          <w:rFonts w:ascii="Arial" w:hAnsi="Arial" w:cs="Arial"/>
          <w:color w:val="000000"/>
        </w:rPr>
      </w:pPr>
      <w:r w:rsidRPr="00253B5F">
        <w:rPr>
          <w:rFonts w:ascii="Arial" w:hAnsi="Arial" w:cs="Arial"/>
          <w:color w:val="000000"/>
        </w:rPr>
        <w:t>“</w:t>
      </w:r>
      <w:r w:rsidRPr="00253B5F">
        <w:rPr>
          <w:rFonts w:ascii="Arial" w:hAnsi="Arial" w:cs="Arial"/>
          <w:b/>
          <w:color w:val="000000"/>
        </w:rPr>
        <w:t>Aviso de Aceptación Mecánica</w:t>
      </w:r>
      <w:r w:rsidRPr="00253B5F">
        <w:rPr>
          <w:rFonts w:ascii="Arial" w:hAnsi="Arial" w:cs="Arial"/>
          <w:color w:val="000000"/>
        </w:rPr>
        <w:t xml:space="preserve">” es el documento por el cual el Contratista, notifica al Equipo de Fiscalización del Proyecto y Supervisor, que el Proyecto ha sido concluido en lo que respecta a la parte mecánica previa culminación del Pre-Comisionado. </w:t>
      </w:r>
    </w:p>
    <w:p w14:paraId="5E2C4A38" w14:textId="77777777" w:rsidR="00D33FA1" w:rsidRPr="00253B5F" w:rsidRDefault="00D33FA1" w:rsidP="00D33FA1">
      <w:pPr>
        <w:ind w:right="1020"/>
        <w:jc w:val="both"/>
        <w:rPr>
          <w:rFonts w:ascii="Arial" w:hAnsi="Arial" w:cs="Arial"/>
          <w:color w:val="000000"/>
        </w:rPr>
      </w:pPr>
      <w:r w:rsidRPr="00253B5F">
        <w:rPr>
          <w:rFonts w:ascii="Arial" w:hAnsi="Arial" w:cs="Arial"/>
          <w:color w:val="000000"/>
        </w:rPr>
        <w:t>“</w:t>
      </w:r>
      <w:r w:rsidRPr="00253B5F">
        <w:rPr>
          <w:rFonts w:ascii="Arial" w:hAnsi="Arial" w:cs="Arial"/>
          <w:b/>
          <w:color w:val="000000"/>
        </w:rPr>
        <w:t>Bienes</w:t>
      </w:r>
      <w:r w:rsidRPr="00253B5F">
        <w:rPr>
          <w:rFonts w:ascii="Arial" w:hAnsi="Arial" w:cs="Arial"/>
          <w:color w:val="000000"/>
        </w:rPr>
        <w:t xml:space="preserve">” es la maquinaria, equipos, materiales, insumos, herramientas, accesorios, enseres e instrumentos incorporados o a ser incorporados durante la ejecución del Proyecto, incluidas todas las piezas de reemplazo y los repuestos que fabricará o proveerá el Contratista.  </w:t>
      </w:r>
    </w:p>
    <w:p w14:paraId="64282F3E" w14:textId="77777777" w:rsidR="00D33FA1" w:rsidRPr="00253B5F" w:rsidRDefault="00D33FA1" w:rsidP="00D33FA1">
      <w:pPr>
        <w:pStyle w:val="def"/>
        <w:spacing w:after="0"/>
        <w:ind w:left="0" w:right="1020" w:firstLine="0"/>
        <w:rPr>
          <w:rFonts w:ascii="Arial" w:hAnsi="Arial" w:cs="Arial"/>
          <w:color w:val="000000"/>
          <w:sz w:val="20"/>
          <w:lang w:val="es-BO"/>
        </w:rPr>
      </w:pPr>
      <w:r w:rsidRPr="00253B5F">
        <w:rPr>
          <w:rFonts w:ascii="Arial" w:hAnsi="Arial" w:cs="Arial"/>
          <w:color w:val="000000"/>
          <w:sz w:val="20"/>
          <w:lang w:val="es-BO"/>
        </w:rPr>
        <w:t>“</w:t>
      </w:r>
      <w:r w:rsidRPr="00253B5F">
        <w:rPr>
          <w:rFonts w:ascii="Arial" w:hAnsi="Arial" w:cs="Arial"/>
          <w:b/>
          <w:color w:val="000000"/>
          <w:sz w:val="20"/>
          <w:lang w:val="es-BO"/>
        </w:rPr>
        <w:t>Certificado de Aceptación Mecánica</w:t>
      </w:r>
      <w:r w:rsidRPr="00253B5F">
        <w:rPr>
          <w:rFonts w:ascii="Arial" w:hAnsi="Arial" w:cs="Arial"/>
          <w:color w:val="000000"/>
          <w:sz w:val="20"/>
          <w:lang w:val="es-BO"/>
        </w:rPr>
        <w:t xml:space="preserve">” es el documento emitido por el Director del Proyecto una vez se evidencia que el Trabajo ha finalizado en cuanto a la Aceptación Mecánica previa culminación del Pre-Comisionado. </w:t>
      </w:r>
    </w:p>
    <w:p w14:paraId="74A942C0" w14:textId="77777777" w:rsidR="00D33FA1" w:rsidRPr="00253B5F" w:rsidRDefault="00D33FA1" w:rsidP="00D33FA1">
      <w:pPr>
        <w:ind w:right="1020"/>
        <w:jc w:val="both"/>
        <w:rPr>
          <w:rFonts w:ascii="Arial" w:hAnsi="Arial" w:cs="Arial"/>
          <w:color w:val="000000"/>
        </w:rPr>
      </w:pPr>
      <w:r w:rsidRPr="00253B5F">
        <w:rPr>
          <w:rFonts w:ascii="Arial" w:hAnsi="Arial" w:cs="Arial"/>
          <w:b/>
          <w:color w:val="000000"/>
        </w:rPr>
        <w:t xml:space="preserve">“Cesión” </w:t>
      </w:r>
      <w:r w:rsidRPr="00253B5F">
        <w:rPr>
          <w:rFonts w:ascii="Arial" w:hAnsi="Arial" w:cs="Arial"/>
          <w:color w:val="000000"/>
        </w:rPr>
        <w:t>significa la transmisión de derechos y obligaciones a favor de otra persona.</w:t>
      </w:r>
    </w:p>
    <w:p w14:paraId="1C72A8CD" w14:textId="77777777" w:rsidR="00D33FA1" w:rsidRPr="00253B5F" w:rsidRDefault="00D33FA1" w:rsidP="00D33FA1">
      <w:pPr>
        <w:pStyle w:val="Textosinformato"/>
        <w:ind w:right="1020"/>
        <w:jc w:val="both"/>
        <w:rPr>
          <w:rFonts w:ascii="Arial" w:eastAsia="Times New Roman" w:hAnsi="Arial" w:cs="Arial"/>
          <w:color w:val="000000"/>
        </w:rPr>
      </w:pPr>
      <w:r w:rsidRPr="00253B5F">
        <w:rPr>
          <w:rFonts w:ascii="Arial" w:hAnsi="Arial" w:cs="Arial"/>
          <w:b/>
          <w:color w:val="000000"/>
        </w:rPr>
        <w:t>“Comisionado</w:t>
      </w:r>
      <w:r w:rsidRPr="00253B5F">
        <w:rPr>
          <w:rFonts w:ascii="Arial" w:eastAsia="Times New Roman" w:hAnsi="Arial" w:cs="Arial"/>
          <w:color w:val="000000"/>
        </w:rPr>
        <w:t>”  es el período inmediatamente posterior a la emisión del Certificado de Aceptación Mecánica que sirve de preparación del Proyecto para la operación. En esta fase se realizan los lavados de líneas, test de fugas, carga de fluidos, productos químicos, fluido de sello, se energiza todos los componentes, etc. Se hacen las pruebas operacionales de los sub-sistemas, necesarios para confirmar que se ajusta a las especificaciones.</w:t>
      </w:r>
    </w:p>
    <w:p w14:paraId="75C28D6C" w14:textId="77777777" w:rsidR="00D33FA1" w:rsidRPr="00253B5F" w:rsidRDefault="00D33FA1" w:rsidP="00D33FA1">
      <w:pPr>
        <w:ind w:right="1020"/>
        <w:jc w:val="both"/>
        <w:rPr>
          <w:rFonts w:ascii="Arial" w:hAnsi="Arial" w:cs="Arial"/>
          <w:color w:val="000000"/>
        </w:rPr>
      </w:pPr>
      <w:r w:rsidRPr="00253B5F">
        <w:rPr>
          <w:rFonts w:ascii="Arial" w:hAnsi="Arial" w:cs="Arial"/>
          <w:color w:val="000000"/>
        </w:rPr>
        <w:t xml:space="preserve">Supone por tanto la prueba en frío y caliente de todos los sistemas y circuitos aisladamente para la Puesta en Marcha del Proyecto, conforme a las Especificaciones Técnicas. </w:t>
      </w:r>
    </w:p>
    <w:p w14:paraId="43B856FA" w14:textId="77777777" w:rsidR="00D33FA1" w:rsidRPr="00253B5F" w:rsidRDefault="00D33FA1" w:rsidP="00D33FA1">
      <w:pPr>
        <w:pStyle w:val="Prrafodelista"/>
        <w:ind w:right="1020"/>
        <w:jc w:val="both"/>
        <w:rPr>
          <w:rFonts w:ascii="Arial" w:hAnsi="Arial" w:cs="Arial"/>
          <w:b/>
          <w:bCs/>
          <w:color w:val="000000"/>
        </w:rPr>
      </w:pPr>
      <w:r w:rsidRPr="00253B5F">
        <w:rPr>
          <w:rFonts w:ascii="Arial" w:hAnsi="Arial" w:cs="Arial"/>
          <w:bCs/>
          <w:color w:val="000000"/>
        </w:rPr>
        <w:t>“</w:t>
      </w:r>
      <w:r w:rsidRPr="00253B5F">
        <w:rPr>
          <w:rFonts w:ascii="Arial" w:hAnsi="Arial" w:cs="Arial"/>
          <w:b/>
          <w:bCs/>
          <w:color w:val="000000"/>
        </w:rPr>
        <w:t xml:space="preserve">Construcción” </w:t>
      </w:r>
      <w:r w:rsidRPr="00253B5F">
        <w:rPr>
          <w:rFonts w:ascii="Arial" w:hAnsi="Arial" w:cs="Arial"/>
          <w:bCs/>
          <w:color w:val="000000"/>
        </w:rPr>
        <w:t>es la</w:t>
      </w:r>
      <w:r w:rsidRPr="00253B5F">
        <w:rPr>
          <w:rFonts w:ascii="Arial" w:hAnsi="Arial" w:cs="Arial"/>
          <w:b/>
          <w:bCs/>
          <w:color w:val="000000"/>
        </w:rPr>
        <w:t xml:space="preserve"> </w:t>
      </w:r>
      <w:r w:rsidRPr="00253B5F">
        <w:rPr>
          <w:rFonts w:ascii="Arial" w:hAnsi="Arial" w:cs="Arial"/>
          <w:bCs/>
          <w:color w:val="000000"/>
        </w:rPr>
        <w:t xml:space="preserve">fabricación, montaje, instalación, remodelación, demolición o eliminación de cualquier estructura, instalación o construcción adicional, incluyendo todas las actividades relacionadas con estudio de suelo, estudio geotécnico, remoción de capa vegetal, desmontes, nivelación, compactación, relleno, corte de terrenos, remoción de tierras y cualquier otra preparación que requiera el terreno para que esté listo para inicio del Trabajo. </w:t>
      </w:r>
    </w:p>
    <w:p w14:paraId="11EDA0A5" w14:textId="77777777" w:rsidR="00D33FA1" w:rsidRPr="00253B5F" w:rsidRDefault="00D33FA1" w:rsidP="00D33FA1">
      <w:pPr>
        <w:pStyle w:val="def"/>
        <w:spacing w:after="0"/>
        <w:ind w:left="0" w:right="1020" w:firstLine="0"/>
        <w:rPr>
          <w:rFonts w:ascii="Arial" w:hAnsi="Arial" w:cs="Arial"/>
          <w:color w:val="000000"/>
          <w:sz w:val="20"/>
          <w:lang w:val="es-BO"/>
        </w:rPr>
      </w:pPr>
      <w:r w:rsidRPr="00253B5F">
        <w:rPr>
          <w:rFonts w:ascii="Arial" w:hAnsi="Arial" w:cs="Arial"/>
          <w:color w:val="000000"/>
          <w:sz w:val="20"/>
          <w:lang w:val="es-BO"/>
        </w:rPr>
        <w:t>“</w:t>
      </w:r>
      <w:r w:rsidRPr="00253B5F">
        <w:rPr>
          <w:rFonts w:ascii="Arial" w:hAnsi="Arial" w:cs="Arial"/>
          <w:b/>
          <w:color w:val="000000"/>
          <w:sz w:val="20"/>
          <w:lang w:val="es-BO"/>
        </w:rPr>
        <w:t>Contratante</w:t>
      </w:r>
      <w:r w:rsidRPr="00253B5F">
        <w:rPr>
          <w:rFonts w:ascii="Arial" w:hAnsi="Arial" w:cs="Arial"/>
          <w:color w:val="000000"/>
          <w:sz w:val="20"/>
          <w:lang w:val="es-BO"/>
        </w:rPr>
        <w:t>” es YPFB.</w:t>
      </w:r>
    </w:p>
    <w:p w14:paraId="64389C07" w14:textId="77777777" w:rsidR="00D33FA1" w:rsidRPr="00253B5F" w:rsidRDefault="00D33FA1" w:rsidP="00D33FA1">
      <w:pPr>
        <w:pStyle w:val="def"/>
        <w:spacing w:after="0"/>
        <w:ind w:left="0" w:right="1020" w:firstLine="0"/>
        <w:rPr>
          <w:rFonts w:ascii="Arial" w:hAnsi="Arial" w:cs="Arial"/>
          <w:color w:val="000000"/>
          <w:sz w:val="20"/>
          <w:lang w:val="es-BO"/>
        </w:rPr>
      </w:pPr>
      <w:r w:rsidRPr="00253B5F">
        <w:rPr>
          <w:rFonts w:ascii="Arial" w:hAnsi="Arial" w:cs="Arial"/>
          <w:color w:val="000000"/>
          <w:sz w:val="20"/>
          <w:lang w:val="es-BO"/>
        </w:rPr>
        <w:t>“</w:t>
      </w:r>
      <w:r w:rsidRPr="00253B5F">
        <w:rPr>
          <w:rFonts w:ascii="Arial" w:hAnsi="Arial" w:cs="Arial"/>
          <w:b/>
          <w:color w:val="000000"/>
          <w:sz w:val="20"/>
          <w:lang w:val="es-BO"/>
        </w:rPr>
        <w:t>Contratista</w:t>
      </w:r>
      <w:r w:rsidRPr="00253B5F">
        <w:rPr>
          <w:rFonts w:ascii="Arial" w:hAnsi="Arial" w:cs="Arial"/>
          <w:color w:val="000000"/>
          <w:sz w:val="20"/>
          <w:lang w:val="es-BO"/>
        </w:rPr>
        <w:t>” es la empresa adjudicada.</w:t>
      </w:r>
    </w:p>
    <w:p w14:paraId="6AC69A52" w14:textId="77777777" w:rsidR="00D33FA1" w:rsidRPr="00253B5F" w:rsidRDefault="00D33FA1" w:rsidP="00D33FA1">
      <w:pPr>
        <w:pStyle w:val="def"/>
        <w:spacing w:after="0"/>
        <w:ind w:left="0" w:right="1020" w:firstLine="0"/>
        <w:rPr>
          <w:rFonts w:ascii="Arial" w:hAnsi="Arial" w:cs="Arial"/>
          <w:color w:val="000000"/>
          <w:sz w:val="20"/>
          <w:lang w:val="es-BO"/>
        </w:rPr>
      </w:pPr>
      <w:r w:rsidRPr="00253B5F">
        <w:rPr>
          <w:rFonts w:ascii="Arial" w:hAnsi="Arial" w:cs="Arial"/>
          <w:color w:val="000000"/>
          <w:sz w:val="20"/>
          <w:lang w:val="es-BO"/>
        </w:rPr>
        <w:t>“</w:t>
      </w:r>
      <w:r w:rsidRPr="00253B5F">
        <w:rPr>
          <w:rFonts w:ascii="Arial" w:hAnsi="Arial" w:cs="Arial"/>
          <w:b/>
          <w:color w:val="000000"/>
          <w:sz w:val="20"/>
          <w:lang w:val="es-BO"/>
        </w:rPr>
        <w:t>Controversia</w:t>
      </w:r>
      <w:r w:rsidRPr="00253B5F">
        <w:rPr>
          <w:rFonts w:ascii="Arial" w:hAnsi="Arial" w:cs="Arial"/>
          <w:color w:val="000000"/>
          <w:sz w:val="20"/>
          <w:lang w:val="es-BO"/>
        </w:rPr>
        <w:t>” significa cualquier desacuerdo o conflicto en relación con la ejecución y/o contenido del presente Contrato.</w:t>
      </w:r>
    </w:p>
    <w:p w14:paraId="601B3D90" w14:textId="77777777" w:rsidR="00D33FA1" w:rsidRPr="00253B5F" w:rsidRDefault="00D33FA1" w:rsidP="00D33FA1">
      <w:pPr>
        <w:pStyle w:val="def"/>
        <w:spacing w:after="0"/>
        <w:ind w:left="0" w:right="1020" w:firstLine="0"/>
        <w:rPr>
          <w:rFonts w:ascii="Arial" w:hAnsi="Arial" w:cs="Arial"/>
          <w:color w:val="000000"/>
          <w:sz w:val="20"/>
          <w:lang w:val="es-BO"/>
        </w:rPr>
      </w:pPr>
      <w:r w:rsidRPr="00253B5F">
        <w:rPr>
          <w:rFonts w:ascii="Arial" w:hAnsi="Arial" w:cs="Arial"/>
          <w:color w:val="000000"/>
          <w:sz w:val="20"/>
          <w:lang w:val="es-BO"/>
        </w:rPr>
        <w:t>“</w:t>
      </w:r>
      <w:r w:rsidRPr="00253B5F">
        <w:rPr>
          <w:rFonts w:ascii="Arial" w:hAnsi="Arial" w:cs="Arial"/>
          <w:b/>
          <w:color w:val="000000"/>
          <w:sz w:val="20"/>
          <w:lang w:val="es-BO"/>
        </w:rPr>
        <w:t>Costos</w:t>
      </w:r>
      <w:r w:rsidRPr="00253B5F">
        <w:rPr>
          <w:rFonts w:ascii="Arial" w:hAnsi="Arial" w:cs="Arial"/>
          <w:color w:val="000000"/>
          <w:sz w:val="20"/>
          <w:lang w:val="es-BO"/>
        </w:rPr>
        <w:t>” son los costos y los gastos directos e indirectos en los que se incurra para la ejecución del Proyecto.</w:t>
      </w:r>
    </w:p>
    <w:p w14:paraId="1015AE3C" w14:textId="77777777" w:rsidR="00D33FA1" w:rsidRPr="00253B5F" w:rsidRDefault="00D33FA1" w:rsidP="00D33FA1">
      <w:pPr>
        <w:pStyle w:val="def"/>
        <w:spacing w:after="0"/>
        <w:ind w:left="0" w:right="1020" w:firstLine="0"/>
        <w:rPr>
          <w:rFonts w:ascii="Arial" w:hAnsi="Arial" w:cs="Arial"/>
          <w:color w:val="000000"/>
          <w:sz w:val="20"/>
          <w:lang w:val="es-BO"/>
        </w:rPr>
      </w:pPr>
      <w:r w:rsidRPr="00253B5F">
        <w:rPr>
          <w:rFonts w:ascii="Arial" w:hAnsi="Arial" w:cs="Arial"/>
          <w:color w:val="000000"/>
          <w:sz w:val="20"/>
          <w:lang w:val="es-BO"/>
        </w:rPr>
        <w:lastRenderedPageBreak/>
        <w:t>“</w:t>
      </w:r>
      <w:r w:rsidRPr="00253B5F">
        <w:rPr>
          <w:rFonts w:ascii="Arial" w:hAnsi="Arial" w:cs="Arial"/>
          <w:b/>
          <w:bCs/>
          <w:color w:val="000000"/>
          <w:sz w:val="20"/>
          <w:lang w:val="es-BO"/>
        </w:rPr>
        <w:t xml:space="preserve">Cronograma del Proyecto” </w:t>
      </w:r>
      <w:r w:rsidRPr="00253B5F">
        <w:rPr>
          <w:rFonts w:ascii="Arial" w:hAnsi="Arial" w:cs="Arial"/>
          <w:bCs/>
          <w:color w:val="000000"/>
          <w:sz w:val="20"/>
          <w:lang w:val="es-BO"/>
        </w:rPr>
        <w:t>significa l</w:t>
      </w:r>
      <w:r w:rsidRPr="00253B5F">
        <w:rPr>
          <w:rFonts w:ascii="Arial" w:hAnsi="Arial" w:cs="Arial"/>
          <w:color w:val="000000"/>
          <w:sz w:val="20"/>
          <w:lang w:val="es-BO"/>
        </w:rPr>
        <w:t>as fechas planificadas para realizar las Actividades del Cronograma y las fechas planificadas para cumplir los eventos del cronograma.</w:t>
      </w:r>
    </w:p>
    <w:p w14:paraId="2AC9DD02" w14:textId="77777777" w:rsidR="00D33FA1" w:rsidRPr="00253B5F" w:rsidRDefault="00D33FA1" w:rsidP="00D33FA1">
      <w:pPr>
        <w:pStyle w:val="def"/>
        <w:spacing w:after="0"/>
        <w:ind w:left="0" w:right="1020" w:firstLine="0"/>
        <w:rPr>
          <w:rFonts w:ascii="Arial" w:hAnsi="Arial" w:cs="Arial"/>
          <w:color w:val="000000"/>
          <w:sz w:val="20"/>
          <w:lang w:val="es-BO"/>
        </w:rPr>
      </w:pPr>
      <w:r w:rsidRPr="00253B5F">
        <w:rPr>
          <w:rFonts w:ascii="Arial" w:hAnsi="Arial" w:cs="Arial"/>
          <w:color w:val="000000"/>
          <w:sz w:val="20"/>
          <w:lang w:val="es-BO"/>
        </w:rPr>
        <w:t>“</w:t>
      </w:r>
      <w:r w:rsidRPr="00253B5F">
        <w:rPr>
          <w:rFonts w:ascii="Arial" w:hAnsi="Arial" w:cs="Arial"/>
          <w:b/>
          <w:color w:val="000000"/>
          <w:sz w:val="20"/>
          <w:lang w:val="es-BO"/>
        </w:rPr>
        <w:t>Defecto</w:t>
      </w:r>
      <w:r w:rsidRPr="00253B5F">
        <w:rPr>
          <w:rFonts w:ascii="Arial" w:hAnsi="Arial" w:cs="Arial"/>
          <w:color w:val="000000"/>
          <w:sz w:val="20"/>
          <w:lang w:val="es-BO"/>
        </w:rPr>
        <w:t>” significa cualquier error, omisión o deficiencia en el Proyecto, Construcción, la fabricación, la instalación, el trabajo, los materiales, los Bienes, las herramientas o los enseres en cualquier caso:</w:t>
      </w:r>
    </w:p>
    <w:p w14:paraId="1D306BD2" w14:textId="77777777" w:rsidR="00D33FA1" w:rsidRPr="00253B5F" w:rsidRDefault="00D33FA1" w:rsidP="00174131">
      <w:pPr>
        <w:pStyle w:val="def"/>
        <w:numPr>
          <w:ilvl w:val="0"/>
          <w:numId w:val="99"/>
        </w:numPr>
        <w:spacing w:after="0"/>
        <w:ind w:left="709" w:right="1020" w:hanging="283"/>
        <w:rPr>
          <w:rFonts w:ascii="Arial" w:hAnsi="Arial" w:cs="Arial"/>
          <w:color w:val="000000"/>
          <w:sz w:val="20"/>
          <w:lang w:val="es-BO"/>
        </w:rPr>
      </w:pPr>
      <w:r w:rsidRPr="00253B5F">
        <w:rPr>
          <w:rFonts w:ascii="Arial" w:hAnsi="Arial" w:cs="Arial"/>
          <w:color w:val="000000"/>
          <w:sz w:val="20"/>
          <w:lang w:val="es-BO"/>
        </w:rPr>
        <w:t xml:space="preserve"> No cumplan con los Estándares de la Industria, la Documentación de Diseño que aplique al Proyecto o los términos del Contrato y sus Anexos. </w:t>
      </w:r>
    </w:p>
    <w:p w14:paraId="65A525D0" w14:textId="77777777" w:rsidR="00D33FA1" w:rsidRPr="00253B5F" w:rsidRDefault="00D33FA1" w:rsidP="00174131">
      <w:pPr>
        <w:pStyle w:val="def"/>
        <w:numPr>
          <w:ilvl w:val="0"/>
          <w:numId w:val="99"/>
        </w:numPr>
        <w:spacing w:after="0"/>
        <w:ind w:left="709" w:right="1020" w:hanging="289"/>
        <w:rPr>
          <w:rFonts w:ascii="Arial" w:hAnsi="Arial" w:cs="Arial"/>
          <w:color w:val="000000"/>
          <w:sz w:val="20"/>
          <w:lang w:val="es-BO"/>
        </w:rPr>
      </w:pPr>
      <w:r w:rsidRPr="00253B5F">
        <w:rPr>
          <w:rFonts w:ascii="Arial" w:hAnsi="Arial" w:cs="Arial"/>
          <w:color w:val="000000"/>
          <w:sz w:val="20"/>
          <w:lang w:val="es-BO"/>
        </w:rPr>
        <w:t xml:space="preserve"> No sea nuevo de acuerdo a la naturaleza de este Contrato y sus Anexos para todos sus propósitos según se especifica en el Contrato y sus Anexos. </w:t>
      </w:r>
    </w:p>
    <w:p w14:paraId="0BA88431" w14:textId="77777777" w:rsidR="00D33FA1" w:rsidRPr="00253B5F" w:rsidRDefault="00D33FA1" w:rsidP="00174131">
      <w:pPr>
        <w:pStyle w:val="def"/>
        <w:numPr>
          <w:ilvl w:val="0"/>
          <w:numId w:val="99"/>
        </w:numPr>
        <w:spacing w:after="0"/>
        <w:ind w:left="709" w:right="1020" w:hanging="289"/>
        <w:rPr>
          <w:rFonts w:ascii="Arial" w:hAnsi="Arial" w:cs="Arial"/>
          <w:color w:val="000000"/>
          <w:sz w:val="20"/>
          <w:lang w:val="es-BO"/>
        </w:rPr>
      </w:pPr>
      <w:r w:rsidRPr="00253B5F">
        <w:rPr>
          <w:rFonts w:ascii="Arial" w:hAnsi="Arial" w:cs="Arial"/>
          <w:color w:val="000000"/>
          <w:sz w:val="20"/>
          <w:lang w:val="es-BO"/>
        </w:rPr>
        <w:t xml:space="preserve"> No sea adecuado para el uso bajo el marco de las condiciones de diseño y operación establecidas en las Especificaciones Técnicas. Se dispone que el Defecto específicamente excluya los efectos directos del uso o desgaste.</w:t>
      </w:r>
    </w:p>
    <w:p w14:paraId="5AE4074B" w14:textId="77777777" w:rsidR="00D33FA1" w:rsidRPr="00253B5F" w:rsidRDefault="00D33FA1" w:rsidP="00D33FA1">
      <w:pPr>
        <w:pStyle w:val="Ttulo6"/>
        <w:ind w:right="1020"/>
        <w:rPr>
          <w:rFonts w:ascii="Arial" w:hAnsi="Arial" w:cs="Arial"/>
          <w:b w:val="0"/>
          <w:color w:val="000000"/>
        </w:rPr>
      </w:pPr>
      <w:r w:rsidRPr="00253B5F">
        <w:rPr>
          <w:rFonts w:ascii="Arial" w:hAnsi="Arial" w:cs="Arial"/>
          <w:color w:val="000000"/>
        </w:rPr>
        <w:t xml:space="preserve">“Día” </w:t>
      </w:r>
      <w:r w:rsidRPr="00253B5F">
        <w:rPr>
          <w:rFonts w:ascii="Arial" w:hAnsi="Arial" w:cs="Arial"/>
          <w:b w:val="0"/>
          <w:color w:val="000000"/>
        </w:rPr>
        <w:t xml:space="preserve">significa un día calendario de un período de veinticuatro (24) horas que termina a la media noche de la hora local en el Estado Plurinacional de Bolivia. </w:t>
      </w:r>
    </w:p>
    <w:p w14:paraId="78F8AAA0" w14:textId="77777777" w:rsidR="00D33FA1" w:rsidRPr="00253B5F" w:rsidRDefault="00D33FA1" w:rsidP="00D33FA1">
      <w:pPr>
        <w:pStyle w:val="def"/>
        <w:spacing w:after="0"/>
        <w:ind w:left="0" w:right="1020" w:firstLine="0"/>
        <w:rPr>
          <w:rFonts w:ascii="Arial" w:hAnsi="Arial" w:cs="Arial"/>
          <w:color w:val="000000"/>
          <w:sz w:val="20"/>
          <w:lang w:val="es-BO"/>
        </w:rPr>
      </w:pPr>
      <w:r w:rsidRPr="00253B5F">
        <w:rPr>
          <w:rFonts w:ascii="Arial" w:hAnsi="Arial" w:cs="Arial"/>
          <w:b/>
          <w:color w:val="000000"/>
          <w:sz w:val="20"/>
          <w:lang w:val="es-BO"/>
        </w:rPr>
        <w:t>“Director del Proyecto”</w:t>
      </w:r>
      <w:r w:rsidRPr="00253B5F">
        <w:rPr>
          <w:rFonts w:ascii="Arial" w:hAnsi="Arial" w:cs="Arial"/>
          <w:color w:val="000000"/>
          <w:sz w:val="20"/>
          <w:lang w:val="es-BO"/>
        </w:rPr>
        <w:t xml:space="preserve"> significa, la persona natural nominada por el Contratista para que sea contraparte del Equipo de Fiscalización del Proyecto, quien tendrá completa autoridad para representar al Contratista en todos los asuntos relacionados con el Contrato y sus Anexos. </w:t>
      </w:r>
    </w:p>
    <w:p w14:paraId="76B6A8EB" w14:textId="77777777" w:rsidR="00D33FA1" w:rsidRPr="00253B5F" w:rsidRDefault="00D33FA1" w:rsidP="00D33FA1">
      <w:pPr>
        <w:pStyle w:val="def"/>
        <w:spacing w:after="0"/>
        <w:ind w:left="0" w:right="1020" w:firstLine="0"/>
        <w:rPr>
          <w:rFonts w:ascii="Arial" w:hAnsi="Arial" w:cs="Arial"/>
          <w:color w:val="000000"/>
          <w:sz w:val="20"/>
          <w:lang w:val="es-BO"/>
        </w:rPr>
      </w:pPr>
      <w:r w:rsidRPr="00253B5F">
        <w:rPr>
          <w:rFonts w:ascii="Arial" w:hAnsi="Arial" w:cs="Arial"/>
          <w:color w:val="000000"/>
          <w:sz w:val="20"/>
          <w:lang w:val="es-BO"/>
        </w:rPr>
        <w:t>“</w:t>
      </w:r>
      <w:r w:rsidRPr="00253B5F">
        <w:rPr>
          <w:rFonts w:ascii="Arial" w:hAnsi="Arial" w:cs="Arial"/>
          <w:b/>
          <w:color w:val="000000"/>
          <w:sz w:val="20"/>
          <w:lang w:val="es-BO"/>
        </w:rPr>
        <w:t>Disolución</w:t>
      </w:r>
      <w:r w:rsidRPr="00253B5F">
        <w:rPr>
          <w:rFonts w:ascii="Arial" w:hAnsi="Arial" w:cs="Arial"/>
          <w:color w:val="000000"/>
          <w:sz w:val="20"/>
          <w:lang w:val="es-BO"/>
        </w:rPr>
        <w:t>” incluye la quiebra, la insolvencia, la liquidación, la fusión, la reconstrucción, la reorganización, la intervención, la suspensión administrativa o de otro tipo de una persona, y cualesquier procedimientos equivalentes o análogos con cualquier nombre y en cualquier jurisdicción, y cualquier gestión realizada (incluida la presentación de una petición o la emisión de una resolución) para o en relación con lo anterior.</w:t>
      </w:r>
    </w:p>
    <w:p w14:paraId="587B35AF" w14:textId="77777777" w:rsidR="00D33FA1" w:rsidRPr="00253B5F" w:rsidRDefault="00D33FA1" w:rsidP="00D33FA1">
      <w:pPr>
        <w:pStyle w:val="def"/>
        <w:spacing w:after="0"/>
        <w:ind w:left="0" w:right="1020" w:firstLine="0"/>
        <w:rPr>
          <w:rFonts w:ascii="Arial" w:hAnsi="Arial" w:cs="Arial"/>
          <w:b/>
          <w:color w:val="000000"/>
          <w:sz w:val="20"/>
          <w:lang w:val="es-BO"/>
        </w:rPr>
      </w:pPr>
      <w:r w:rsidRPr="00253B5F">
        <w:rPr>
          <w:rFonts w:ascii="Arial" w:hAnsi="Arial" w:cs="Arial"/>
          <w:color w:val="000000"/>
          <w:sz w:val="20"/>
          <w:lang w:val="es-BO"/>
        </w:rPr>
        <w:t>“</w:t>
      </w:r>
      <w:r w:rsidRPr="00253B5F">
        <w:rPr>
          <w:rFonts w:ascii="Arial" w:hAnsi="Arial" w:cs="Arial"/>
          <w:b/>
          <w:color w:val="000000"/>
          <w:sz w:val="20"/>
          <w:lang w:val="es-BO"/>
        </w:rPr>
        <w:t>Documentos de Ingeniería del Proyecto</w:t>
      </w:r>
      <w:r w:rsidRPr="00253B5F">
        <w:rPr>
          <w:rFonts w:ascii="Arial" w:hAnsi="Arial" w:cs="Arial"/>
          <w:color w:val="000000"/>
          <w:sz w:val="20"/>
          <w:lang w:val="es-BO"/>
        </w:rPr>
        <w:t>” significan todas las memorias de cálculo diagramas, planos, hojas de datos, Especificaciones Técnicas, listas de Equipos y Materiales, índice de instrumentos, planos de fabricante y cualquier documento de ingeniería por especialidad requerido para la revisión, complementación, validación de la ingeniería, incluyendo, sin limitación aquellos identificados en el presente Contrato y sus Anexos, los cuales deberán ser provisto por YPFB.</w:t>
      </w:r>
    </w:p>
    <w:p w14:paraId="09C74D39" w14:textId="77777777" w:rsidR="00D33FA1" w:rsidRPr="00253B5F" w:rsidRDefault="00D33FA1" w:rsidP="00D33FA1">
      <w:pPr>
        <w:pStyle w:val="def"/>
        <w:spacing w:after="0"/>
        <w:ind w:left="0" w:right="1020" w:firstLine="0"/>
        <w:rPr>
          <w:rFonts w:ascii="Arial" w:hAnsi="Arial" w:cs="Arial"/>
          <w:b/>
          <w:color w:val="000000"/>
          <w:sz w:val="20"/>
          <w:lang w:val="es-BO"/>
        </w:rPr>
      </w:pPr>
      <w:r w:rsidRPr="00253B5F">
        <w:rPr>
          <w:rFonts w:ascii="Arial" w:hAnsi="Arial" w:cs="Arial"/>
          <w:color w:val="000000"/>
          <w:sz w:val="20"/>
          <w:lang w:val="es-BO"/>
        </w:rPr>
        <w:t>“</w:t>
      </w:r>
      <w:r w:rsidRPr="00253B5F">
        <w:rPr>
          <w:rFonts w:ascii="Arial" w:hAnsi="Arial" w:cs="Arial"/>
          <w:b/>
          <w:color w:val="000000"/>
          <w:sz w:val="20"/>
          <w:lang w:val="es-BO"/>
        </w:rPr>
        <w:t>Especificaciones Técnicas</w:t>
      </w:r>
      <w:r w:rsidRPr="00253B5F">
        <w:rPr>
          <w:rFonts w:ascii="Arial" w:hAnsi="Arial" w:cs="Arial"/>
          <w:color w:val="000000"/>
          <w:sz w:val="20"/>
          <w:lang w:val="es-BO"/>
        </w:rPr>
        <w:t xml:space="preserve">” son los documentos en los cuales se definen las normas, exigencias y procedimientos a ser aplicados en todo el Proyecto. </w:t>
      </w:r>
    </w:p>
    <w:p w14:paraId="3DEA4498" w14:textId="77777777" w:rsidR="00D33FA1" w:rsidRPr="00253B5F" w:rsidRDefault="00D33FA1" w:rsidP="00D33FA1">
      <w:pPr>
        <w:pStyle w:val="def"/>
        <w:spacing w:after="0"/>
        <w:ind w:left="0" w:right="1020" w:firstLine="0"/>
        <w:rPr>
          <w:rFonts w:ascii="Arial" w:hAnsi="Arial" w:cs="Arial"/>
          <w:color w:val="000000"/>
          <w:sz w:val="20"/>
          <w:lang w:val="es-BO"/>
        </w:rPr>
      </w:pPr>
      <w:r w:rsidRPr="00253B5F">
        <w:rPr>
          <w:rFonts w:ascii="Arial" w:hAnsi="Arial" w:cs="Arial"/>
          <w:color w:val="000000"/>
          <w:sz w:val="20"/>
          <w:lang w:val="es-BO"/>
        </w:rPr>
        <w:t>“</w:t>
      </w:r>
      <w:r w:rsidRPr="00253B5F">
        <w:rPr>
          <w:rFonts w:ascii="Arial" w:hAnsi="Arial" w:cs="Arial"/>
          <w:b/>
          <w:color w:val="000000"/>
          <w:sz w:val="20"/>
          <w:lang w:val="es-BO"/>
        </w:rPr>
        <w:t>Equipo de Fiscalización del Proyecto</w:t>
      </w:r>
      <w:r w:rsidRPr="00253B5F">
        <w:rPr>
          <w:rFonts w:ascii="Arial" w:hAnsi="Arial" w:cs="Arial"/>
          <w:color w:val="000000"/>
          <w:sz w:val="20"/>
          <w:lang w:val="es-BO"/>
        </w:rPr>
        <w:t>” es el grupo de profesionales técnicos especializados designado por el Contratante para que sea contraparte del Director del Proyecto, quien tendrá completa autoridad para representar al Contratante en todos los asuntos relacionados con el presente Contrato y sus Anexos.</w:t>
      </w:r>
    </w:p>
    <w:p w14:paraId="5F566098" w14:textId="77777777" w:rsidR="00D33FA1" w:rsidRPr="00253B5F" w:rsidRDefault="00D33FA1" w:rsidP="00D33FA1">
      <w:pPr>
        <w:pStyle w:val="def"/>
        <w:spacing w:after="0"/>
        <w:ind w:left="0" w:right="1020" w:firstLine="0"/>
        <w:rPr>
          <w:rFonts w:ascii="Arial" w:hAnsi="Arial" w:cs="Arial"/>
          <w:color w:val="000000"/>
          <w:sz w:val="20"/>
          <w:lang w:val="es-BO"/>
        </w:rPr>
      </w:pPr>
      <w:r w:rsidRPr="00253B5F">
        <w:rPr>
          <w:rFonts w:ascii="Arial" w:hAnsi="Arial" w:cs="Arial"/>
          <w:color w:val="000000"/>
          <w:sz w:val="20"/>
          <w:lang w:val="es-BO"/>
        </w:rPr>
        <w:t>“</w:t>
      </w:r>
      <w:r w:rsidRPr="00253B5F">
        <w:rPr>
          <w:rFonts w:ascii="Arial" w:hAnsi="Arial" w:cs="Arial"/>
          <w:b/>
          <w:color w:val="000000"/>
          <w:sz w:val="20"/>
          <w:lang w:val="es-BO"/>
        </w:rPr>
        <w:t>Ingeniería</w:t>
      </w:r>
      <w:r w:rsidRPr="00253B5F">
        <w:rPr>
          <w:rFonts w:ascii="Arial" w:hAnsi="Arial" w:cs="Arial"/>
          <w:color w:val="000000"/>
          <w:sz w:val="20"/>
          <w:lang w:val="es-BO"/>
        </w:rPr>
        <w:t xml:space="preserve">” significa el Paquete de información técnica especializada, así como toda aquella documentación que el Contratante proporcione al Contratista, para su revisión, complementación y validación de la ingeniería, Procura, Construcción y Puesta en Marcha del Proyecto de acuerdo a las Especificaciones Técnicas. </w:t>
      </w:r>
    </w:p>
    <w:p w14:paraId="0FC49E35" w14:textId="77777777" w:rsidR="00D33FA1" w:rsidRPr="00253B5F" w:rsidRDefault="00D33FA1" w:rsidP="00D33FA1">
      <w:pPr>
        <w:pStyle w:val="def"/>
        <w:spacing w:after="0"/>
        <w:ind w:left="0" w:right="1020" w:firstLine="0"/>
        <w:rPr>
          <w:rFonts w:ascii="Arial" w:hAnsi="Arial" w:cs="Arial"/>
          <w:color w:val="000000"/>
          <w:sz w:val="20"/>
          <w:lang w:val="es-BO"/>
        </w:rPr>
      </w:pPr>
      <w:r w:rsidRPr="00253B5F">
        <w:rPr>
          <w:rFonts w:ascii="Arial" w:hAnsi="Arial" w:cs="Arial"/>
          <w:b/>
          <w:color w:val="000000"/>
          <w:sz w:val="20"/>
          <w:lang w:val="es-BO"/>
        </w:rPr>
        <w:t xml:space="preserve">“Inspección” </w:t>
      </w:r>
      <w:r w:rsidRPr="00253B5F">
        <w:rPr>
          <w:rFonts w:ascii="Arial" w:hAnsi="Arial" w:cs="Arial"/>
          <w:color w:val="000000"/>
          <w:sz w:val="20"/>
          <w:lang w:val="es-BO"/>
        </w:rPr>
        <w:t xml:space="preserve">son las actividades de verificación de cumplimiento de requisitos de las Especificaciones Técnicas, requisitos de Normas Aplicables para el control y aseguramiento de la calidad, mediante una entidad independiente al Contratista. El costo de esta Inspección independiente deberá ser a cuenta y cargo del Contratista. </w:t>
      </w:r>
    </w:p>
    <w:p w14:paraId="04F61BD1" w14:textId="77777777" w:rsidR="00D33FA1" w:rsidRPr="00253B5F" w:rsidRDefault="00D33FA1" w:rsidP="00D33FA1">
      <w:pPr>
        <w:pStyle w:val="def"/>
        <w:spacing w:after="0"/>
        <w:ind w:left="0" w:right="1020" w:firstLine="0"/>
        <w:rPr>
          <w:rFonts w:ascii="Arial" w:hAnsi="Arial" w:cs="Arial"/>
          <w:color w:val="000000"/>
          <w:sz w:val="20"/>
          <w:lang w:val="es-BO"/>
        </w:rPr>
      </w:pPr>
      <w:r w:rsidRPr="00253B5F">
        <w:rPr>
          <w:rFonts w:ascii="Arial" w:hAnsi="Arial" w:cs="Arial"/>
          <w:color w:val="000000"/>
          <w:sz w:val="20"/>
          <w:lang w:val="es-BO"/>
        </w:rPr>
        <w:t>“</w:t>
      </w:r>
      <w:r w:rsidRPr="00253B5F">
        <w:rPr>
          <w:rFonts w:ascii="Arial" w:hAnsi="Arial" w:cs="Arial"/>
          <w:b/>
          <w:color w:val="000000"/>
          <w:sz w:val="20"/>
          <w:lang w:val="es-BO"/>
        </w:rPr>
        <w:t>Lugar del Proyecto</w:t>
      </w:r>
      <w:r w:rsidRPr="00253B5F">
        <w:rPr>
          <w:rFonts w:ascii="Arial" w:hAnsi="Arial" w:cs="Arial"/>
          <w:color w:val="000000"/>
          <w:sz w:val="20"/>
          <w:lang w:val="es-BO"/>
        </w:rPr>
        <w:t xml:space="preserve">” es el espacio físico descrito con más detalle en el plano del Lugar del Proyecto en las Especificaciones Técnicas. </w:t>
      </w:r>
    </w:p>
    <w:p w14:paraId="7095DC1E" w14:textId="77777777" w:rsidR="00D33FA1" w:rsidRPr="00253B5F" w:rsidRDefault="00D33FA1" w:rsidP="00D33FA1">
      <w:pPr>
        <w:pStyle w:val="def"/>
        <w:spacing w:after="0"/>
        <w:ind w:left="0" w:right="1020" w:firstLine="0"/>
        <w:rPr>
          <w:rFonts w:ascii="Arial" w:hAnsi="Arial" w:cs="Arial"/>
          <w:color w:val="000000"/>
          <w:sz w:val="20"/>
          <w:lang w:val="es-BO"/>
        </w:rPr>
      </w:pPr>
      <w:r w:rsidRPr="00253B5F">
        <w:rPr>
          <w:rFonts w:ascii="Arial" w:hAnsi="Arial" w:cs="Arial"/>
          <w:color w:val="000000"/>
          <w:sz w:val="20"/>
          <w:lang w:val="es-BO"/>
        </w:rPr>
        <w:t>“</w:t>
      </w:r>
      <w:r w:rsidRPr="00253B5F">
        <w:rPr>
          <w:rFonts w:ascii="Arial" w:hAnsi="Arial" w:cs="Arial"/>
          <w:b/>
          <w:color w:val="000000"/>
          <w:sz w:val="20"/>
          <w:lang w:val="es-BO"/>
        </w:rPr>
        <w:t xml:space="preserve">Mes” </w:t>
      </w:r>
      <w:r w:rsidRPr="00253B5F">
        <w:rPr>
          <w:rFonts w:ascii="Arial" w:hAnsi="Arial" w:cs="Arial"/>
          <w:color w:val="000000"/>
          <w:sz w:val="20"/>
          <w:lang w:val="es-BO"/>
        </w:rPr>
        <w:t>significa un periodo consecutivo que comienza a partir de un Día específico en un Mes y que termina el mismo Día del Mes siguiente o, de no existir, el siguiente Día.</w:t>
      </w:r>
    </w:p>
    <w:p w14:paraId="402A57C5" w14:textId="77777777" w:rsidR="00D33FA1" w:rsidRPr="00253B5F" w:rsidRDefault="00D33FA1" w:rsidP="00D33FA1">
      <w:pPr>
        <w:pStyle w:val="def"/>
        <w:spacing w:after="0"/>
        <w:ind w:left="0" w:right="1020" w:firstLine="0"/>
        <w:rPr>
          <w:rFonts w:ascii="Arial" w:hAnsi="Arial" w:cs="Arial"/>
          <w:color w:val="000000"/>
          <w:sz w:val="20"/>
          <w:lang w:val="es-BO"/>
        </w:rPr>
      </w:pPr>
      <w:r w:rsidRPr="00253B5F">
        <w:rPr>
          <w:rFonts w:ascii="Arial" w:hAnsi="Arial" w:cs="Arial"/>
          <w:b/>
          <w:color w:val="000000"/>
          <w:sz w:val="20"/>
          <w:lang w:val="es-BO"/>
        </w:rPr>
        <w:t xml:space="preserve">“Monto del Contrato” </w:t>
      </w:r>
      <w:r w:rsidRPr="00253B5F">
        <w:rPr>
          <w:rFonts w:ascii="Arial" w:hAnsi="Arial" w:cs="Arial"/>
          <w:color w:val="000000"/>
          <w:sz w:val="20"/>
          <w:lang w:val="es-BO"/>
        </w:rPr>
        <w:t xml:space="preserve">es la suma de dinero de la propuesta económica adjudicada, incluye todos los Costos y gastos directos e indirectos, sin excepción alguna, que sean necesarios para la realización y cumplimiento del Contrato, y que se deriven del mismo, incluyendo utilidades. </w:t>
      </w:r>
    </w:p>
    <w:p w14:paraId="3375F78F" w14:textId="77777777" w:rsidR="00D33FA1" w:rsidRPr="00253B5F" w:rsidRDefault="00D33FA1" w:rsidP="00D33FA1">
      <w:pPr>
        <w:pStyle w:val="def"/>
        <w:spacing w:after="0"/>
        <w:ind w:left="0" w:right="1020" w:firstLine="0"/>
        <w:rPr>
          <w:rFonts w:ascii="Arial" w:hAnsi="Arial" w:cs="Arial"/>
          <w:color w:val="000000"/>
          <w:sz w:val="20"/>
          <w:lang w:val="es-BO"/>
        </w:rPr>
      </w:pPr>
      <w:r w:rsidRPr="00253B5F">
        <w:rPr>
          <w:rFonts w:ascii="Arial" w:hAnsi="Arial" w:cs="Arial"/>
          <w:color w:val="000000"/>
          <w:sz w:val="20"/>
          <w:lang w:val="es-BO"/>
        </w:rPr>
        <w:t>“</w:t>
      </w:r>
      <w:r w:rsidRPr="00253B5F">
        <w:rPr>
          <w:rFonts w:ascii="Arial" w:hAnsi="Arial" w:cs="Arial"/>
          <w:b/>
          <w:color w:val="000000"/>
          <w:sz w:val="20"/>
          <w:lang w:val="es-BO"/>
        </w:rPr>
        <w:t>Monto Final del Contrato</w:t>
      </w:r>
      <w:r w:rsidRPr="00253B5F">
        <w:rPr>
          <w:rFonts w:ascii="Arial" w:hAnsi="Arial" w:cs="Arial"/>
          <w:color w:val="000000"/>
          <w:sz w:val="20"/>
          <w:lang w:val="es-BO"/>
        </w:rPr>
        <w:t xml:space="preserve">” significa el monto calculado y que en definitiva será pagado y que incluye el Monto del Contrato, y las modificaciones que le hayan sido efectuadas. </w:t>
      </w:r>
    </w:p>
    <w:p w14:paraId="4FA6FE5E" w14:textId="77777777" w:rsidR="00D33FA1" w:rsidRPr="00253B5F" w:rsidRDefault="00D33FA1" w:rsidP="00D33FA1">
      <w:pPr>
        <w:pStyle w:val="def"/>
        <w:spacing w:after="0"/>
        <w:ind w:left="0" w:right="1020" w:firstLine="0"/>
        <w:rPr>
          <w:rFonts w:ascii="Arial" w:hAnsi="Arial" w:cs="Arial"/>
          <w:color w:val="000000"/>
          <w:sz w:val="20"/>
          <w:lang w:val="es-BO"/>
        </w:rPr>
      </w:pPr>
      <w:r w:rsidRPr="00253B5F">
        <w:rPr>
          <w:rFonts w:ascii="Arial" w:hAnsi="Arial" w:cs="Arial"/>
          <w:color w:val="000000"/>
          <w:sz w:val="20"/>
          <w:lang w:val="es-BO"/>
        </w:rPr>
        <w:t>“</w:t>
      </w:r>
      <w:r w:rsidRPr="00253B5F">
        <w:rPr>
          <w:rFonts w:ascii="Arial" w:hAnsi="Arial" w:cs="Arial"/>
          <w:b/>
          <w:color w:val="000000"/>
          <w:sz w:val="20"/>
          <w:lang w:val="es-BO"/>
        </w:rPr>
        <w:t>Normas Aplicables</w:t>
      </w:r>
      <w:r w:rsidRPr="00253B5F">
        <w:rPr>
          <w:rFonts w:ascii="Arial" w:hAnsi="Arial" w:cs="Arial"/>
          <w:color w:val="000000"/>
          <w:sz w:val="20"/>
          <w:lang w:val="es-BO"/>
        </w:rPr>
        <w:t xml:space="preserve">” significa cualquier estatuto, ley, tratado, decreto supremo, reglamento, regulación, directriz, código, ordenanza, sentencia, mandato, orden y disposiciones regulatorias similares pertinentes, emanados de cualquier autoridad </w:t>
      </w:r>
      <w:r w:rsidRPr="00253B5F">
        <w:rPr>
          <w:rFonts w:ascii="Arial" w:hAnsi="Arial" w:cs="Arial"/>
          <w:color w:val="000000"/>
          <w:sz w:val="20"/>
          <w:lang w:val="es-BO"/>
        </w:rPr>
        <w:lastRenderedPageBreak/>
        <w:t xml:space="preserve">competente del Estado Plurinacional de Bolivia y las interpretaciones de las mismas aplicables al Contrato y sus Anexos, así como los procedimientos internos del Contratante en su última versión que regulen o estén relacionado con el Proyecto, así como los estándares y normas descritas en las Especificaciones Técnicas y circulares.  </w:t>
      </w:r>
    </w:p>
    <w:p w14:paraId="547938AF" w14:textId="77777777" w:rsidR="00D33FA1" w:rsidRPr="00253B5F" w:rsidRDefault="00D33FA1" w:rsidP="00D33FA1">
      <w:pPr>
        <w:pStyle w:val="def"/>
        <w:spacing w:after="0"/>
        <w:ind w:left="0" w:right="1020" w:firstLine="0"/>
        <w:rPr>
          <w:rFonts w:ascii="Arial" w:hAnsi="Arial" w:cs="Arial"/>
          <w:b/>
          <w:color w:val="000000"/>
          <w:sz w:val="20"/>
          <w:lang w:val="es-BO"/>
        </w:rPr>
      </w:pPr>
      <w:r w:rsidRPr="00253B5F">
        <w:rPr>
          <w:rFonts w:ascii="Arial" w:hAnsi="Arial" w:cs="Arial"/>
          <w:color w:val="000000"/>
          <w:sz w:val="20"/>
          <w:lang w:val="es-BO"/>
        </w:rPr>
        <w:t>“</w:t>
      </w:r>
      <w:r w:rsidRPr="00253B5F">
        <w:rPr>
          <w:rFonts w:ascii="Arial" w:hAnsi="Arial" w:cs="Arial"/>
          <w:b/>
          <w:color w:val="000000"/>
          <w:sz w:val="20"/>
          <w:lang w:val="es-BO"/>
        </w:rPr>
        <w:t>Obras</w:t>
      </w:r>
      <w:r w:rsidRPr="00253B5F">
        <w:rPr>
          <w:rFonts w:ascii="Arial" w:hAnsi="Arial" w:cs="Arial"/>
          <w:color w:val="000000"/>
          <w:sz w:val="20"/>
          <w:lang w:val="es-BO"/>
        </w:rPr>
        <w:t xml:space="preserve">” incluyen sin ser limitativo el relevamiento </w:t>
      </w:r>
      <w:proofErr w:type="spellStart"/>
      <w:r w:rsidRPr="00253B5F">
        <w:rPr>
          <w:rFonts w:ascii="Arial" w:hAnsi="Arial" w:cs="Arial"/>
          <w:color w:val="000000"/>
          <w:sz w:val="20"/>
          <w:lang w:val="es-BO"/>
        </w:rPr>
        <w:t>planialtimétrico</w:t>
      </w:r>
      <w:proofErr w:type="spellEnd"/>
      <w:r w:rsidRPr="00253B5F">
        <w:rPr>
          <w:rFonts w:ascii="Arial" w:hAnsi="Arial" w:cs="Arial"/>
          <w:color w:val="000000"/>
          <w:sz w:val="20"/>
          <w:lang w:val="es-BO"/>
        </w:rPr>
        <w:t xml:space="preserve">, estudio geotécnico de suelos, remoción de capa vegetal, desmontes, nivelación, compactación, relleno, corte de terrenos, remoción de tierras y cualquier otra preparación que requiera el terreno para que esté listo para inicio del Proyecto, las fundaciones, los edificios, las estructuras, las instalaciones, los drenajes pluviales, los soportes de tuberías, la arquitectura, los caminos y demás obras complementarias, que sean necesarias para el acceso, seguridad, manejo y administración del Proyecto que serán provistas por el Contratista de acuerdo con el Contrato y sus Anexos. </w:t>
      </w:r>
    </w:p>
    <w:p w14:paraId="498077ED" w14:textId="77777777" w:rsidR="00D33FA1" w:rsidRPr="00253B5F" w:rsidRDefault="00D33FA1" w:rsidP="00D33FA1">
      <w:pPr>
        <w:pStyle w:val="def"/>
        <w:spacing w:after="0"/>
        <w:ind w:left="0" w:right="1020" w:firstLine="0"/>
        <w:rPr>
          <w:rFonts w:ascii="Arial" w:hAnsi="Arial" w:cs="Arial"/>
          <w:color w:val="000000"/>
          <w:sz w:val="20"/>
          <w:lang w:val="es-BO"/>
        </w:rPr>
      </w:pPr>
      <w:r w:rsidRPr="00253B5F">
        <w:rPr>
          <w:rFonts w:ascii="Arial" w:hAnsi="Arial" w:cs="Arial"/>
          <w:color w:val="000000"/>
          <w:sz w:val="20"/>
          <w:lang w:val="es-BO"/>
        </w:rPr>
        <w:t>“</w:t>
      </w:r>
      <w:r w:rsidRPr="00253B5F">
        <w:rPr>
          <w:rFonts w:ascii="Arial" w:hAnsi="Arial" w:cs="Arial"/>
          <w:b/>
          <w:color w:val="000000"/>
          <w:sz w:val="20"/>
          <w:lang w:val="es-BO"/>
        </w:rPr>
        <w:t>Orden de Cambio</w:t>
      </w:r>
      <w:r w:rsidRPr="00253B5F">
        <w:rPr>
          <w:rFonts w:ascii="Arial" w:hAnsi="Arial" w:cs="Arial"/>
          <w:color w:val="000000"/>
          <w:sz w:val="20"/>
          <w:lang w:val="es-BO"/>
        </w:rPr>
        <w:t>” es el documento que autoriza uno o más cambios para el cumplimiento del objeto del presente Contrato, es aplicable cuando la Modificación a ser introducida en la suma total de las Modificaciones acumuladas a la fecha de realizada esta, no implique una Modificación superior al cinco (5%) del Monto del Contrato.</w:t>
      </w:r>
    </w:p>
    <w:p w14:paraId="60859D95" w14:textId="77777777" w:rsidR="00D33FA1" w:rsidRPr="00253B5F" w:rsidRDefault="00D33FA1" w:rsidP="00D33FA1">
      <w:pPr>
        <w:pStyle w:val="def"/>
        <w:spacing w:after="0"/>
        <w:ind w:left="0" w:right="1020" w:firstLine="0"/>
        <w:rPr>
          <w:rFonts w:ascii="Arial" w:hAnsi="Arial" w:cs="Arial"/>
          <w:color w:val="000000"/>
          <w:sz w:val="20"/>
          <w:lang w:val="es-BO"/>
        </w:rPr>
      </w:pPr>
      <w:r w:rsidRPr="00253B5F">
        <w:rPr>
          <w:rFonts w:ascii="Arial" w:hAnsi="Arial" w:cs="Arial"/>
          <w:color w:val="000000"/>
          <w:sz w:val="20"/>
          <w:lang w:val="es-BO"/>
        </w:rPr>
        <w:t>“</w:t>
      </w:r>
      <w:r w:rsidRPr="00253B5F">
        <w:rPr>
          <w:rFonts w:ascii="Arial" w:hAnsi="Arial" w:cs="Arial"/>
          <w:b/>
          <w:color w:val="000000"/>
          <w:sz w:val="20"/>
          <w:lang w:val="es-BO"/>
        </w:rPr>
        <w:t>Orden de Proceder</w:t>
      </w:r>
      <w:r w:rsidRPr="00253B5F">
        <w:rPr>
          <w:rFonts w:ascii="Arial" w:hAnsi="Arial" w:cs="Arial"/>
          <w:color w:val="000000"/>
          <w:sz w:val="20"/>
          <w:lang w:val="es-BO"/>
        </w:rPr>
        <w:t>” significa la autorización escrita del Supervisor al Contratista instruyéndole el inicio del Proyecto.</w:t>
      </w:r>
    </w:p>
    <w:p w14:paraId="00FB38D8" w14:textId="77777777" w:rsidR="00D33FA1" w:rsidRPr="00253B5F" w:rsidRDefault="00D33FA1" w:rsidP="00D33FA1">
      <w:pPr>
        <w:pStyle w:val="def"/>
        <w:spacing w:after="0"/>
        <w:ind w:left="0" w:right="1020" w:firstLine="0"/>
        <w:rPr>
          <w:rFonts w:ascii="Arial" w:hAnsi="Arial" w:cs="Arial"/>
          <w:color w:val="000000"/>
          <w:sz w:val="20"/>
          <w:lang w:val="es-BO"/>
        </w:rPr>
      </w:pPr>
      <w:r w:rsidRPr="00253B5F">
        <w:rPr>
          <w:rFonts w:ascii="Arial" w:hAnsi="Arial" w:cs="Arial"/>
          <w:color w:val="000000"/>
          <w:sz w:val="20"/>
          <w:lang w:val="es-BO"/>
        </w:rPr>
        <w:t>“</w:t>
      </w:r>
      <w:r w:rsidRPr="00253B5F">
        <w:rPr>
          <w:rFonts w:ascii="Arial" w:hAnsi="Arial" w:cs="Arial"/>
          <w:b/>
          <w:color w:val="000000"/>
          <w:sz w:val="20"/>
          <w:lang w:val="es-BO"/>
        </w:rPr>
        <w:t>Período de Responsabilidad por Defectos</w:t>
      </w:r>
      <w:r w:rsidRPr="00253B5F">
        <w:rPr>
          <w:rFonts w:ascii="Arial" w:hAnsi="Arial" w:cs="Arial"/>
          <w:color w:val="000000"/>
          <w:sz w:val="20"/>
          <w:lang w:val="es-BO"/>
        </w:rPr>
        <w:t xml:space="preserve">” significa el plazo </w:t>
      </w:r>
      <w:proofErr w:type="gramStart"/>
      <w:r w:rsidRPr="00253B5F">
        <w:rPr>
          <w:rFonts w:ascii="Arial" w:hAnsi="Arial" w:cs="Arial"/>
          <w:color w:val="000000"/>
          <w:sz w:val="20"/>
          <w:lang w:val="es-BO"/>
        </w:rPr>
        <w:t>de …</w:t>
      </w:r>
      <w:proofErr w:type="gramEnd"/>
      <w:r w:rsidRPr="00253B5F">
        <w:rPr>
          <w:rFonts w:ascii="Arial" w:hAnsi="Arial" w:cs="Arial"/>
          <w:color w:val="000000"/>
          <w:sz w:val="20"/>
          <w:lang w:val="es-BO"/>
        </w:rPr>
        <w:t xml:space="preserve">……… (…) Meses. </w:t>
      </w:r>
    </w:p>
    <w:p w14:paraId="40C07688" w14:textId="77777777" w:rsidR="00D33FA1" w:rsidRPr="00253B5F" w:rsidRDefault="00D33FA1" w:rsidP="00D33FA1">
      <w:pPr>
        <w:pStyle w:val="def"/>
        <w:spacing w:after="0"/>
        <w:ind w:left="0" w:right="1020" w:firstLine="0"/>
        <w:rPr>
          <w:rFonts w:ascii="Arial" w:hAnsi="Arial" w:cs="Arial"/>
          <w:b/>
          <w:color w:val="000000"/>
          <w:sz w:val="20"/>
          <w:lang w:val="es-BO"/>
        </w:rPr>
      </w:pPr>
      <w:r w:rsidRPr="00253B5F">
        <w:rPr>
          <w:rFonts w:ascii="Arial" w:hAnsi="Arial" w:cs="Arial"/>
          <w:color w:val="000000"/>
          <w:sz w:val="20"/>
          <w:lang w:val="es-BO"/>
        </w:rPr>
        <w:t>“</w:t>
      </w:r>
      <w:r w:rsidRPr="00253B5F">
        <w:rPr>
          <w:rFonts w:ascii="Arial" w:hAnsi="Arial" w:cs="Arial"/>
          <w:b/>
          <w:color w:val="000000"/>
          <w:sz w:val="20"/>
          <w:lang w:val="es-BO"/>
        </w:rPr>
        <w:t>Pre Comisionado</w:t>
      </w:r>
      <w:r w:rsidRPr="00253B5F">
        <w:rPr>
          <w:rFonts w:ascii="Arial" w:hAnsi="Arial" w:cs="Arial"/>
          <w:color w:val="000000"/>
          <w:sz w:val="20"/>
          <w:lang w:val="es-BO"/>
        </w:rPr>
        <w:t xml:space="preserve">” es la organización de subsistemas seguido de una secuencia aprobada para la satisfacción de construcción de cada parte del Proyecto y pruebas estáticas y </w:t>
      </w:r>
      <w:proofErr w:type="spellStart"/>
      <w:r w:rsidRPr="00253B5F">
        <w:rPr>
          <w:rFonts w:ascii="Arial" w:hAnsi="Arial" w:cs="Arial"/>
          <w:color w:val="000000"/>
          <w:sz w:val="20"/>
          <w:lang w:val="es-BO"/>
        </w:rPr>
        <w:t>desenergizadas</w:t>
      </w:r>
      <w:proofErr w:type="spellEnd"/>
      <w:r w:rsidRPr="00253B5F">
        <w:rPr>
          <w:rFonts w:ascii="Arial" w:hAnsi="Arial" w:cs="Arial"/>
          <w:color w:val="000000"/>
          <w:sz w:val="20"/>
          <w:lang w:val="es-BO"/>
        </w:rPr>
        <w:t xml:space="preserve"> del equipamiento para asegurar la calidad de los componentes.</w:t>
      </w:r>
    </w:p>
    <w:p w14:paraId="329024DD" w14:textId="77777777" w:rsidR="00D33FA1" w:rsidRPr="00253B5F" w:rsidRDefault="00D33FA1" w:rsidP="00D33FA1">
      <w:pPr>
        <w:pStyle w:val="def"/>
        <w:spacing w:after="0"/>
        <w:ind w:left="0" w:right="1020" w:firstLine="0"/>
        <w:rPr>
          <w:rFonts w:ascii="Arial" w:hAnsi="Arial" w:cs="Arial"/>
          <w:b/>
          <w:color w:val="000000"/>
          <w:sz w:val="20"/>
          <w:lang w:val="es-BO"/>
        </w:rPr>
      </w:pPr>
      <w:r w:rsidRPr="00253B5F">
        <w:rPr>
          <w:rFonts w:ascii="Arial" w:hAnsi="Arial" w:cs="Arial"/>
          <w:b/>
          <w:color w:val="000000"/>
          <w:sz w:val="20"/>
          <w:lang w:val="es-BO"/>
        </w:rPr>
        <w:t xml:space="preserve">“Procura” </w:t>
      </w:r>
      <w:r w:rsidRPr="00253B5F">
        <w:rPr>
          <w:rFonts w:ascii="Arial" w:hAnsi="Arial" w:cs="Arial"/>
          <w:color w:val="000000"/>
          <w:sz w:val="20"/>
          <w:lang w:val="es-BO"/>
        </w:rPr>
        <w:t xml:space="preserve">significa el suministro de todos los Bienes, materiales necesarios para el desarrollo de la ingeniería, Construcción, pruebas, capacitación, Pre Comisionado, Comisionado, Puesta en Marcha y prueba de los equipos, de acuerdo a los requerimientos y términos indicados en el presente Contrato y sus Anexos. </w:t>
      </w:r>
    </w:p>
    <w:p w14:paraId="5EE2EEFA" w14:textId="77777777" w:rsidR="00D33FA1" w:rsidRPr="00253B5F" w:rsidRDefault="00D33FA1" w:rsidP="00D33FA1">
      <w:pPr>
        <w:pStyle w:val="def"/>
        <w:spacing w:after="0"/>
        <w:ind w:left="0" w:right="1020" w:firstLine="0"/>
        <w:rPr>
          <w:rFonts w:ascii="Arial" w:hAnsi="Arial" w:cs="Arial"/>
          <w:color w:val="000000"/>
          <w:sz w:val="20"/>
          <w:lang w:val="es-BO"/>
        </w:rPr>
      </w:pPr>
      <w:r w:rsidRPr="00253B5F">
        <w:rPr>
          <w:rFonts w:ascii="Arial" w:hAnsi="Arial" w:cs="Arial"/>
          <w:b/>
          <w:color w:val="000000"/>
          <w:sz w:val="20"/>
          <w:lang w:val="es-BO"/>
        </w:rPr>
        <w:t>“Proyecto”</w:t>
      </w:r>
      <w:r w:rsidRPr="00253B5F">
        <w:rPr>
          <w:rFonts w:ascii="Arial" w:hAnsi="Arial" w:cs="Arial"/>
          <w:color w:val="000000"/>
          <w:sz w:val="20"/>
          <w:lang w:val="es-BO"/>
        </w:rPr>
        <w:t xml:space="preserve"> es la totalidad de los trabajos y servicios de cualquier naturaleza a ser proporcionados o realizados por el Contratista que se encuentran específicamente considerados en este Contrato y sus Anexos o que se produzca como resultado del alcance o la necesidad del objetivo del mismo, que se encuentra dentro del alcance del Contrato, incluyendo enunciativamente mas no limitativamente, la revisión, complementación y validación de los Documentos de la Ingeniería del Proyecto, la procura de materiales y Bienes, Pre-Comisionado, Comisionado, Puesta en Marcha y pruebas correspondientes, el suministro de herramientas especiales, las Obras civiles, electromecánicas, instrumentación y control así como el montaje, pruebas de control de calidad en campo necesarias para la Puesta en Marcha, capacitación y apoyo técnico necesarios. </w:t>
      </w:r>
    </w:p>
    <w:p w14:paraId="42F6CB9B" w14:textId="77777777" w:rsidR="00D33FA1" w:rsidRPr="00253B5F" w:rsidRDefault="00D33FA1" w:rsidP="00D33FA1">
      <w:pPr>
        <w:pStyle w:val="def"/>
        <w:spacing w:after="0"/>
        <w:ind w:left="0" w:right="1020" w:firstLine="0"/>
        <w:rPr>
          <w:rFonts w:ascii="Arial" w:hAnsi="Arial" w:cs="Arial"/>
          <w:color w:val="000000"/>
          <w:sz w:val="20"/>
          <w:lang w:val="es-BO"/>
        </w:rPr>
      </w:pPr>
      <w:r w:rsidRPr="00253B5F">
        <w:rPr>
          <w:rFonts w:ascii="Arial" w:hAnsi="Arial" w:cs="Arial"/>
          <w:color w:val="000000"/>
          <w:sz w:val="20"/>
          <w:lang w:val="es-BO"/>
        </w:rPr>
        <w:t>“</w:t>
      </w:r>
      <w:r w:rsidRPr="00253B5F">
        <w:rPr>
          <w:rFonts w:ascii="Arial" w:hAnsi="Arial" w:cs="Arial"/>
          <w:b/>
          <w:color w:val="000000"/>
          <w:sz w:val="20"/>
          <w:lang w:val="es-BO"/>
        </w:rPr>
        <w:t>Puesta en Marcha”</w:t>
      </w:r>
      <w:r w:rsidRPr="00253B5F">
        <w:rPr>
          <w:rFonts w:ascii="Arial" w:hAnsi="Arial" w:cs="Arial"/>
          <w:color w:val="000000"/>
          <w:sz w:val="20"/>
          <w:lang w:val="es-BO"/>
        </w:rPr>
        <w:t xml:space="preserve"> significa el arranque de todos los componentes en conjunto del Proyecto, comprobando que funciona adecuadamente y responde a las Especificaciones Técnicas</w:t>
      </w:r>
      <w:r w:rsidRPr="00253B5F">
        <w:rPr>
          <w:rFonts w:ascii="Arial" w:eastAsia="Calibri" w:hAnsi="Arial" w:cs="Arial"/>
          <w:color w:val="000000"/>
          <w:sz w:val="20"/>
          <w:lang w:val="es-BO"/>
        </w:rPr>
        <w:t xml:space="preserve">.  </w:t>
      </w:r>
    </w:p>
    <w:p w14:paraId="10EDCA89" w14:textId="77777777" w:rsidR="00D33FA1" w:rsidRPr="00253B5F" w:rsidRDefault="00D33FA1" w:rsidP="00D33FA1">
      <w:pPr>
        <w:pStyle w:val="def"/>
        <w:spacing w:after="0"/>
        <w:ind w:left="0" w:right="1020" w:firstLine="0"/>
        <w:rPr>
          <w:rFonts w:ascii="Arial" w:hAnsi="Arial" w:cs="Arial"/>
          <w:color w:val="000000"/>
          <w:sz w:val="20"/>
          <w:lang w:val="es-BO"/>
        </w:rPr>
      </w:pPr>
      <w:r w:rsidRPr="00253B5F">
        <w:rPr>
          <w:rFonts w:ascii="Arial" w:hAnsi="Arial" w:cs="Arial"/>
          <w:b/>
          <w:color w:val="000000"/>
          <w:sz w:val="20"/>
          <w:lang w:val="es-BO"/>
        </w:rPr>
        <w:t>“Recepción Definitiva”</w:t>
      </w:r>
      <w:r w:rsidRPr="00253B5F">
        <w:rPr>
          <w:rFonts w:ascii="Arial" w:hAnsi="Arial" w:cs="Arial"/>
          <w:color w:val="000000"/>
          <w:sz w:val="20"/>
          <w:lang w:val="es-BO"/>
        </w:rPr>
        <w:t xml:space="preserve"> significa la entrega al Contratante del Proyecto, habiendo cumplido el Contratista todas las obligaciones emergentes del presente Contrato, Especificaciones Técnicas y sus Anexos.</w:t>
      </w:r>
    </w:p>
    <w:p w14:paraId="0D7F995A" w14:textId="77777777" w:rsidR="00D33FA1" w:rsidRPr="00253B5F" w:rsidRDefault="00D33FA1" w:rsidP="00D33FA1">
      <w:pPr>
        <w:pStyle w:val="def"/>
        <w:spacing w:after="0"/>
        <w:ind w:left="0" w:right="1020" w:firstLine="0"/>
        <w:rPr>
          <w:rFonts w:ascii="Arial" w:hAnsi="Arial" w:cs="Arial"/>
          <w:b/>
          <w:color w:val="000000"/>
          <w:sz w:val="20"/>
          <w:lang w:val="es-BO"/>
        </w:rPr>
      </w:pPr>
      <w:r w:rsidRPr="00253B5F">
        <w:rPr>
          <w:rFonts w:ascii="Arial" w:hAnsi="Arial" w:cs="Arial"/>
          <w:b/>
          <w:color w:val="000000"/>
          <w:sz w:val="20"/>
          <w:lang w:val="es-BO"/>
        </w:rPr>
        <w:t xml:space="preserve">“Recepción Provisional” </w:t>
      </w:r>
      <w:r w:rsidRPr="00253B5F">
        <w:rPr>
          <w:rFonts w:ascii="Arial" w:hAnsi="Arial" w:cs="Arial"/>
          <w:color w:val="000000"/>
          <w:sz w:val="20"/>
          <w:lang w:val="es-BO"/>
        </w:rPr>
        <w:t xml:space="preserve">significa el acto por el que el Contratante recibe de parte del Contratista el Proyecto construido, instalado y probado de acuerdo a los términos de Contrato, Especificaciones Técnicas y sus Anexos, incluyendo las condiciones de operación normales. </w:t>
      </w:r>
    </w:p>
    <w:p w14:paraId="732AD248" w14:textId="77777777" w:rsidR="00D33FA1" w:rsidRPr="00253B5F" w:rsidRDefault="00D33FA1" w:rsidP="00D33FA1">
      <w:pPr>
        <w:pStyle w:val="def"/>
        <w:spacing w:after="0"/>
        <w:ind w:left="0" w:right="1020" w:firstLine="0"/>
        <w:rPr>
          <w:rFonts w:ascii="Arial" w:hAnsi="Arial" w:cs="Arial"/>
          <w:color w:val="000000"/>
          <w:sz w:val="20"/>
          <w:lang w:val="es-BO"/>
        </w:rPr>
      </w:pPr>
      <w:r w:rsidRPr="00253B5F">
        <w:rPr>
          <w:rFonts w:ascii="Arial" w:hAnsi="Arial" w:cs="Arial"/>
          <w:b/>
          <w:color w:val="000000"/>
          <w:sz w:val="20"/>
          <w:lang w:val="es-BO"/>
        </w:rPr>
        <w:t>“Subcontratista</w:t>
      </w:r>
      <w:r w:rsidRPr="00253B5F">
        <w:rPr>
          <w:rFonts w:ascii="Arial" w:hAnsi="Arial" w:cs="Arial"/>
          <w:color w:val="000000"/>
          <w:sz w:val="20"/>
          <w:lang w:val="es-BO"/>
        </w:rPr>
        <w:t xml:space="preserve">” significa cualquier persona a la que el Contratista subcontrate cualquiera de sus obligaciones dentro de las previsiones del Contrato. </w:t>
      </w:r>
    </w:p>
    <w:p w14:paraId="4CD20406" w14:textId="77777777" w:rsidR="00D33FA1" w:rsidRPr="00253B5F" w:rsidRDefault="00D33FA1" w:rsidP="00D33FA1">
      <w:pPr>
        <w:pStyle w:val="def"/>
        <w:spacing w:after="0"/>
        <w:ind w:left="0" w:right="1020" w:firstLine="0"/>
        <w:rPr>
          <w:rFonts w:ascii="Arial" w:hAnsi="Arial" w:cs="Arial"/>
          <w:color w:val="000000"/>
          <w:sz w:val="20"/>
          <w:lang w:val="es-BO"/>
        </w:rPr>
      </w:pPr>
      <w:r w:rsidRPr="00253B5F">
        <w:rPr>
          <w:rFonts w:ascii="Arial" w:hAnsi="Arial" w:cs="Arial"/>
          <w:b/>
          <w:color w:val="000000"/>
          <w:sz w:val="20"/>
          <w:lang w:val="es-BO"/>
        </w:rPr>
        <w:t>“Subcontrato”</w:t>
      </w:r>
      <w:r w:rsidRPr="00253B5F">
        <w:rPr>
          <w:rFonts w:ascii="Arial" w:hAnsi="Arial" w:cs="Arial"/>
          <w:color w:val="000000"/>
          <w:sz w:val="20"/>
          <w:lang w:val="es-BO"/>
        </w:rPr>
        <w:t xml:space="preserve"> significa cualquier acuerdo, contrato, orden de compra u otro arreglo bajo el cual un Subcontratista es contratado por el Contratista.</w:t>
      </w:r>
    </w:p>
    <w:p w14:paraId="2FF13B5D" w14:textId="77777777" w:rsidR="00D33FA1" w:rsidRPr="00253B5F" w:rsidRDefault="00D33FA1" w:rsidP="00D33FA1">
      <w:pPr>
        <w:pStyle w:val="def"/>
        <w:spacing w:after="0"/>
        <w:ind w:left="0" w:right="1020" w:firstLine="0"/>
        <w:rPr>
          <w:rFonts w:ascii="Arial" w:hAnsi="Arial" w:cs="Arial"/>
          <w:color w:val="000000"/>
          <w:sz w:val="20"/>
          <w:lang w:val="es-BO"/>
        </w:rPr>
      </w:pPr>
      <w:r w:rsidRPr="00253B5F">
        <w:rPr>
          <w:rFonts w:ascii="Arial" w:hAnsi="Arial" w:cs="Arial"/>
          <w:b/>
          <w:color w:val="000000"/>
          <w:sz w:val="20"/>
          <w:lang w:val="es-BO"/>
        </w:rPr>
        <w:t>“Supervisor”</w:t>
      </w:r>
      <w:r w:rsidRPr="00253B5F">
        <w:rPr>
          <w:rFonts w:ascii="Arial" w:hAnsi="Arial" w:cs="Arial"/>
          <w:color w:val="000000"/>
          <w:sz w:val="20"/>
          <w:lang w:val="es-BO"/>
        </w:rPr>
        <w:t xml:space="preserve"> es la empresa consultora contratada por el Contratante para que lo represente en el seguimiento y control del Proyecto.</w:t>
      </w:r>
    </w:p>
    <w:p w14:paraId="547F28D0" w14:textId="77777777" w:rsidR="00D33FA1" w:rsidRPr="00253B5F" w:rsidRDefault="00D33FA1" w:rsidP="00D33FA1">
      <w:pPr>
        <w:pStyle w:val="ss"/>
        <w:spacing w:after="0"/>
        <w:ind w:right="1020" w:firstLine="0"/>
        <w:rPr>
          <w:rFonts w:ascii="Arial" w:hAnsi="Arial" w:cs="Arial"/>
          <w:color w:val="000000"/>
          <w:sz w:val="20"/>
          <w:lang w:val="es-BO"/>
        </w:rPr>
      </w:pPr>
      <w:r w:rsidRPr="00253B5F">
        <w:rPr>
          <w:rFonts w:ascii="Arial" w:hAnsi="Arial" w:cs="Arial"/>
          <w:b/>
          <w:color w:val="000000"/>
          <w:sz w:val="20"/>
          <w:lang w:val="es-BO"/>
        </w:rPr>
        <w:t xml:space="preserve"> “Vicios Ocultos”</w:t>
      </w:r>
      <w:r w:rsidRPr="00253B5F">
        <w:rPr>
          <w:rFonts w:ascii="Arial" w:hAnsi="Arial" w:cs="Arial"/>
          <w:color w:val="000000"/>
          <w:sz w:val="20"/>
          <w:lang w:val="es-BO"/>
        </w:rPr>
        <w:t xml:space="preserve"> significa un vicio que sea detectado en cualquier momento durante el Período de Responsabilidad por Defectos, pero que, no pudo haber sido descubierto por el Contratante mediante procedimientos de Inspección normales realizados en  su momento.</w:t>
      </w:r>
    </w:p>
    <w:p w14:paraId="2D4D9F16" w14:textId="77777777" w:rsidR="00D33FA1" w:rsidRPr="00D33FA1" w:rsidRDefault="00D33FA1" w:rsidP="00D33FA1">
      <w:pPr>
        <w:pStyle w:val="Textoindependiente"/>
        <w:kinsoku w:val="0"/>
        <w:overflowPunct w:val="0"/>
        <w:ind w:right="1020"/>
        <w:jc w:val="both"/>
        <w:rPr>
          <w:rFonts w:ascii="Arial" w:hAnsi="Arial" w:cs="Arial"/>
          <w:lang w:val="es-BO"/>
        </w:rPr>
      </w:pPr>
    </w:p>
    <w:p w14:paraId="15DCDB92" w14:textId="77777777" w:rsidR="00D33FA1" w:rsidRPr="00253B5F" w:rsidRDefault="00D33FA1" w:rsidP="00D33FA1">
      <w:pPr>
        <w:pStyle w:val="Ttulo1"/>
        <w:kinsoku w:val="0"/>
        <w:overflowPunct w:val="0"/>
        <w:ind w:right="1020"/>
        <w:jc w:val="both"/>
        <w:rPr>
          <w:rFonts w:cs="Arial"/>
          <w:sz w:val="20"/>
          <w:szCs w:val="20"/>
        </w:rPr>
      </w:pPr>
      <w:r w:rsidRPr="00253B5F">
        <w:rPr>
          <w:rFonts w:cs="Arial"/>
          <w:sz w:val="20"/>
          <w:szCs w:val="20"/>
        </w:rPr>
        <w:t>CUARTA.- (INTERPRETACIÓN)</w:t>
      </w:r>
    </w:p>
    <w:p w14:paraId="54E03BF1" w14:textId="77777777" w:rsidR="00D33FA1" w:rsidRPr="00253B5F" w:rsidRDefault="00D33FA1" w:rsidP="00D33FA1">
      <w:pPr>
        <w:pStyle w:val="Ttulo1"/>
        <w:kinsoku w:val="0"/>
        <w:overflowPunct w:val="0"/>
        <w:ind w:right="1020"/>
        <w:jc w:val="both"/>
        <w:rPr>
          <w:rFonts w:cs="Arial"/>
          <w:sz w:val="20"/>
          <w:szCs w:val="20"/>
        </w:rPr>
      </w:pPr>
    </w:p>
    <w:p w14:paraId="39686677" w14:textId="77777777" w:rsidR="00D33FA1" w:rsidRPr="00253B5F" w:rsidRDefault="00D33FA1" w:rsidP="00D33FA1">
      <w:pPr>
        <w:pStyle w:val="Para2"/>
        <w:spacing w:after="0"/>
        <w:ind w:right="1020" w:firstLine="0"/>
        <w:rPr>
          <w:rFonts w:ascii="Arial" w:hAnsi="Arial" w:cs="Arial"/>
          <w:color w:val="000000"/>
          <w:sz w:val="20"/>
          <w:lang w:val="es-BO"/>
        </w:rPr>
      </w:pPr>
      <w:r w:rsidRPr="00253B5F">
        <w:rPr>
          <w:rFonts w:ascii="Arial" w:hAnsi="Arial" w:cs="Arial"/>
          <w:color w:val="000000"/>
          <w:sz w:val="20"/>
          <w:lang w:val="es-BO"/>
        </w:rPr>
        <w:t>En el Contrato, a menos que el contexto requiera otra cosa:</w:t>
      </w:r>
    </w:p>
    <w:p w14:paraId="752FBBDE" w14:textId="77777777" w:rsidR="00D33FA1" w:rsidRPr="00253B5F" w:rsidRDefault="00D33FA1" w:rsidP="00174131">
      <w:pPr>
        <w:pStyle w:val="Ttulo6"/>
        <w:keepNext w:val="0"/>
        <w:numPr>
          <w:ilvl w:val="5"/>
          <w:numId w:val="75"/>
        </w:numPr>
        <w:tabs>
          <w:tab w:val="left" w:pos="851"/>
        </w:tabs>
        <w:ind w:left="851" w:right="1020" w:hanging="284"/>
        <w:jc w:val="both"/>
        <w:rPr>
          <w:rFonts w:ascii="Arial" w:hAnsi="Arial" w:cs="Arial"/>
          <w:color w:val="000000"/>
        </w:rPr>
      </w:pPr>
      <w:r w:rsidRPr="00253B5F">
        <w:rPr>
          <w:rFonts w:ascii="Arial" w:hAnsi="Arial" w:cs="Arial"/>
          <w:color w:val="000000"/>
        </w:rPr>
        <w:t xml:space="preserve">Las referencias en este Contrato y sus cláusulas, sub cláusulas y Anexos son las que hacen referencia a este Contrato. </w:t>
      </w:r>
    </w:p>
    <w:p w14:paraId="43472F48" w14:textId="77777777" w:rsidR="00D33FA1" w:rsidRPr="00253B5F" w:rsidRDefault="00D33FA1" w:rsidP="00174131">
      <w:pPr>
        <w:pStyle w:val="Ttulo6"/>
        <w:keepNext w:val="0"/>
        <w:numPr>
          <w:ilvl w:val="5"/>
          <w:numId w:val="75"/>
        </w:numPr>
        <w:tabs>
          <w:tab w:val="left" w:pos="851"/>
        </w:tabs>
        <w:ind w:left="851" w:right="1020" w:hanging="284"/>
        <w:jc w:val="both"/>
        <w:rPr>
          <w:rFonts w:ascii="Arial" w:hAnsi="Arial" w:cs="Arial"/>
          <w:color w:val="000000"/>
        </w:rPr>
      </w:pPr>
      <w:r w:rsidRPr="00253B5F">
        <w:rPr>
          <w:rFonts w:ascii="Arial" w:hAnsi="Arial" w:cs="Arial"/>
          <w:color w:val="000000"/>
        </w:rPr>
        <w:t>La referencia a cualquier Norma Aplicable o autorización, o a cualquier documento o acuerdo se interpretará como una referencia a su última emisión, aprobación o puesta en vigencia conforme haya sido reformada, modificada u objeto de nueva sanción y promulgación o aprobación.</w:t>
      </w:r>
    </w:p>
    <w:p w14:paraId="1CEDABE9" w14:textId="77777777" w:rsidR="00D33FA1" w:rsidRPr="00253B5F" w:rsidRDefault="00D33FA1" w:rsidP="00174131">
      <w:pPr>
        <w:pStyle w:val="Ttulo6"/>
        <w:keepNext w:val="0"/>
        <w:numPr>
          <w:ilvl w:val="5"/>
          <w:numId w:val="75"/>
        </w:numPr>
        <w:tabs>
          <w:tab w:val="left" w:pos="851"/>
        </w:tabs>
        <w:ind w:left="851" w:right="1020" w:hanging="284"/>
        <w:jc w:val="both"/>
        <w:rPr>
          <w:rFonts w:ascii="Arial" w:hAnsi="Arial" w:cs="Arial"/>
        </w:rPr>
      </w:pPr>
      <w:r w:rsidRPr="00253B5F">
        <w:rPr>
          <w:rFonts w:ascii="Arial" w:hAnsi="Arial" w:cs="Arial"/>
          <w:color w:val="000000"/>
        </w:rPr>
        <w:t>Las palabras en singular incluirán el plural y las palabras en un género incluirán el otro, donde el contexto así lo requiera.</w:t>
      </w:r>
      <w:r w:rsidRPr="00253B5F">
        <w:rPr>
          <w:rFonts w:ascii="Arial" w:hAnsi="Arial" w:cs="Arial"/>
        </w:rPr>
        <w:t xml:space="preserve"> </w:t>
      </w:r>
    </w:p>
    <w:p w14:paraId="64E8B972" w14:textId="77777777" w:rsidR="00D33FA1" w:rsidRPr="00253B5F" w:rsidRDefault="00D33FA1" w:rsidP="00174131">
      <w:pPr>
        <w:pStyle w:val="Ttulo6"/>
        <w:keepNext w:val="0"/>
        <w:numPr>
          <w:ilvl w:val="5"/>
          <w:numId w:val="75"/>
        </w:numPr>
        <w:tabs>
          <w:tab w:val="left" w:pos="851"/>
        </w:tabs>
        <w:ind w:left="851" w:right="1020" w:hanging="284"/>
        <w:jc w:val="both"/>
        <w:rPr>
          <w:rFonts w:ascii="Arial" w:hAnsi="Arial" w:cs="Arial"/>
          <w:color w:val="000000"/>
        </w:rPr>
      </w:pPr>
      <w:r w:rsidRPr="00253B5F">
        <w:rPr>
          <w:rFonts w:ascii="Arial" w:hAnsi="Arial" w:cs="Arial"/>
          <w:color w:val="000000"/>
        </w:rPr>
        <w:t>Los manuales, normas, planes, programas, procedimientos e instructivos de seguridad, medio ambiente y salud ocupacional, o cualquier otro del Contratante, se interpretará como una referencia a su última emisión o aprobación por el Contratante.</w:t>
      </w:r>
    </w:p>
    <w:p w14:paraId="4F1F4645" w14:textId="77777777" w:rsidR="00D33FA1" w:rsidRDefault="00D33FA1" w:rsidP="00174131">
      <w:pPr>
        <w:numPr>
          <w:ilvl w:val="5"/>
          <w:numId w:val="75"/>
        </w:numPr>
        <w:tabs>
          <w:tab w:val="left" w:pos="851"/>
        </w:tabs>
        <w:ind w:left="851" w:right="1020" w:hanging="284"/>
        <w:jc w:val="both"/>
        <w:rPr>
          <w:rFonts w:ascii="Arial" w:hAnsi="Arial" w:cs="Arial"/>
          <w:lang w:eastAsia="x-none"/>
        </w:rPr>
      </w:pPr>
      <w:r w:rsidRPr="00253B5F">
        <w:rPr>
          <w:rFonts w:ascii="Arial" w:hAnsi="Arial" w:cs="Arial"/>
          <w:lang w:eastAsia="x-none"/>
        </w:rPr>
        <w:t>El uso de las mayúsculas se entenderá conforme a las denominaciones otorgadas en este instrumento, o de acuerdo a su contexto, usando indistintamente en plural o singular.</w:t>
      </w:r>
    </w:p>
    <w:p w14:paraId="7DD7A891" w14:textId="77777777" w:rsidR="00D33FA1" w:rsidRPr="00253B5F" w:rsidRDefault="00D33FA1" w:rsidP="00D33FA1">
      <w:pPr>
        <w:tabs>
          <w:tab w:val="left" w:pos="851"/>
        </w:tabs>
        <w:ind w:left="851" w:right="1020"/>
        <w:jc w:val="both"/>
        <w:rPr>
          <w:rFonts w:ascii="Arial" w:hAnsi="Arial" w:cs="Arial"/>
          <w:lang w:eastAsia="x-none"/>
        </w:rPr>
      </w:pPr>
    </w:p>
    <w:p w14:paraId="556ACB45" w14:textId="77777777" w:rsidR="00D33FA1" w:rsidRPr="00253B5F" w:rsidRDefault="00D33FA1" w:rsidP="00D33FA1">
      <w:pPr>
        <w:pStyle w:val="Ttulo1"/>
        <w:kinsoku w:val="0"/>
        <w:overflowPunct w:val="0"/>
        <w:ind w:right="1020"/>
        <w:jc w:val="both"/>
        <w:rPr>
          <w:rFonts w:cs="Arial"/>
          <w:sz w:val="20"/>
          <w:szCs w:val="20"/>
        </w:rPr>
      </w:pPr>
      <w:r w:rsidRPr="00253B5F">
        <w:rPr>
          <w:rFonts w:cs="Arial"/>
          <w:sz w:val="20"/>
          <w:szCs w:val="20"/>
        </w:rPr>
        <w:t>QUINTA.- (RELACIÓN ENTRE PARTES)</w:t>
      </w:r>
    </w:p>
    <w:p w14:paraId="7D04F4FF" w14:textId="77777777" w:rsidR="00D33FA1" w:rsidRPr="00253B5F" w:rsidRDefault="00D33FA1" w:rsidP="00D33FA1">
      <w:pPr>
        <w:ind w:right="1020"/>
        <w:rPr>
          <w:rFonts w:ascii="Arial" w:hAnsi="Arial" w:cs="Arial"/>
        </w:rPr>
      </w:pPr>
    </w:p>
    <w:p w14:paraId="4237E029" w14:textId="77777777" w:rsidR="00D33FA1" w:rsidRPr="00253B5F" w:rsidRDefault="00D33FA1" w:rsidP="00D33FA1">
      <w:pPr>
        <w:ind w:right="1020"/>
        <w:jc w:val="both"/>
        <w:rPr>
          <w:rFonts w:ascii="Arial" w:hAnsi="Arial" w:cs="Arial"/>
          <w:color w:val="000000"/>
        </w:rPr>
      </w:pPr>
      <w:r w:rsidRPr="00253B5F">
        <w:rPr>
          <w:rFonts w:ascii="Arial" w:hAnsi="Arial" w:cs="Arial"/>
          <w:color w:val="000000"/>
        </w:rPr>
        <w:t>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a cargo del Contratista, quien será plenamente responsable por todos los aspectos relacionados con este Contrato.</w:t>
      </w:r>
    </w:p>
    <w:p w14:paraId="749F52BE" w14:textId="77777777" w:rsidR="00D33FA1" w:rsidRPr="00253B5F" w:rsidRDefault="00D33FA1" w:rsidP="00D33FA1">
      <w:pPr>
        <w:ind w:right="1020"/>
        <w:rPr>
          <w:rFonts w:ascii="Arial" w:hAnsi="Arial" w:cs="Arial"/>
        </w:rPr>
      </w:pPr>
    </w:p>
    <w:p w14:paraId="1F3638AA" w14:textId="77777777" w:rsidR="00D33FA1" w:rsidRPr="00502210" w:rsidRDefault="00D33FA1" w:rsidP="00D33FA1">
      <w:pPr>
        <w:ind w:right="1020"/>
        <w:rPr>
          <w:rFonts w:ascii="Arial" w:hAnsi="Arial" w:cs="Arial"/>
          <w:b/>
        </w:rPr>
      </w:pPr>
      <w:r w:rsidRPr="00253B5F">
        <w:rPr>
          <w:rFonts w:ascii="Arial" w:hAnsi="Arial" w:cs="Arial"/>
          <w:b/>
        </w:rPr>
        <w:t>SEXTA.- (OBJETO)</w:t>
      </w:r>
    </w:p>
    <w:p w14:paraId="7E288C20" w14:textId="77777777" w:rsidR="00D33FA1" w:rsidRPr="00D33FA1" w:rsidRDefault="00D33FA1" w:rsidP="00D33FA1">
      <w:pPr>
        <w:pStyle w:val="Textoindependiente"/>
        <w:kinsoku w:val="0"/>
        <w:overflowPunct w:val="0"/>
        <w:ind w:right="1020"/>
        <w:jc w:val="both"/>
        <w:rPr>
          <w:rFonts w:ascii="Arial" w:hAnsi="Arial" w:cs="Arial"/>
          <w:lang w:val="es-BO"/>
        </w:rPr>
      </w:pPr>
      <w:r w:rsidRPr="00D33FA1">
        <w:rPr>
          <w:rFonts w:ascii="Arial" w:hAnsi="Arial" w:cs="Arial"/>
          <w:lang w:val="es-BO"/>
        </w:rPr>
        <w:t xml:space="preserve">El Contratista se obliga, a favor del Contratante, a prestar los servicios, ejecutar los trabajos y proveer los materiales y equipos  para la óptima ejecución de todas y cada una de las actividades comprendidas en el marco de la REVISIÓN Y/O VALIDACIÓN DE LA INGENIERÍA, </w:t>
      </w:r>
      <w:r w:rsidRPr="00D33FA1">
        <w:rPr>
          <w:rFonts w:ascii="Arial" w:hAnsi="Arial" w:cs="Arial"/>
          <w:spacing w:val="-1"/>
          <w:lang w:val="es-BO"/>
        </w:rPr>
        <w:t>PROCURA Y CONSTRUCCIÓN PARA ………………………………………</w:t>
      </w:r>
      <w:r w:rsidRPr="00D33FA1">
        <w:rPr>
          <w:rFonts w:ascii="Arial" w:hAnsi="Arial" w:cs="Arial"/>
          <w:lang w:val="es-BO"/>
        </w:rPr>
        <w:t xml:space="preserve">…………………………………….., que en adelante se denominara el Proyecto en los plazos y condiciones descritas en el “Documento Base de Contratación” o DBC, Especificaciones Técnicas, la propuesta del Contratista y Anexos,  que forman parte integrante del presente Contrato. </w:t>
      </w:r>
    </w:p>
    <w:p w14:paraId="74949491" w14:textId="77777777" w:rsidR="00D33FA1" w:rsidRPr="00D33FA1" w:rsidRDefault="00D33FA1" w:rsidP="00D33FA1">
      <w:pPr>
        <w:pStyle w:val="Textoindependiente"/>
        <w:kinsoku w:val="0"/>
        <w:overflowPunct w:val="0"/>
        <w:ind w:right="1020"/>
        <w:jc w:val="both"/>
        <w:rPr>
          <w:rFonts w:ascii="Arial" w:hAnsi="Arial" w:cs="Arial"/>
          <w:lang w:val="es-BO"/>
        </w:rPr>
      </w:pPr>
    </w:p>
    <w:p w14:paraId="03148314" w14:textId="77777777" w:rsidR="00D33FA1" w:rsidRPr="00253B5F" w:rsidRDefault="00D33FA1" w:rsidP="00D33FA1">
      <w:pPr>
        <w:pStyle w:val="Textoindependiente"/>
        <w:kinsoku w:val="0"/>
        <w:overflowPunct w:val="0"/>
        <w:ind w:right="1020"/>
        <w:jc w:val="both"/>
        <w:rPr>
          <w:rFonts w:ascii="Arial" w:hAnsi="Arial" w:cs="Arial"/>
        </w:rPr>
      </w:pPr>
      <w:r w:rsidRPr="00253B5F">
        <w:rPr>
          <w:rFonts w:ascii="Arial" w:hAnsi="Arial" w:cs="Arial"/>
        </w:rPr>
        <w:t xml:space="preserve">El </w:t>
      </w:r>
      <w:proofErr w:type="spellStart"/>
      <w:r w:rsidRPr="00253B5F">
        <w:rPr>
          <w:rFonts w:ascii="Arial" w:hAnsi="Arial" w:cs="Arial"/>
        </w:rPr>
        <w:t>Proyecto</w:t>
      </w:r>
      <w:proofErr w:type="spellEnd"/>
      <w:r w:rsidRPr="00253B5F">
        <w:rPr>
          <w:rFonts w:ascii="Arial" w:hAnsi="Arial" w:cs="Arial"/>
        </w:rPr>
        <w:t xml:space="preserve"> </w:t>
      </w:r>
      <w:proofErr w:type="spellStart"/>
      <w:r w:rsidRPr="00253B5F">
        <w:rPr>
          <w:rFonts w:ascii="Arial" w:hAnsi="Arial" w:cs="Arial"/>
        </w:rPr>
        <w:t>comprende</w:t>
      </w:r>
      <w:proofErr w:type="spellEnd"/>
      <w:r w:rsidRPr="00253B5F">
        <w:rPr>
          <w:rFonts w:ascii="Arial" w:hAnsi="Arial" w:cs="Arial"/>
        </w:rPr>
        <w:t>:</w:t>
      </w:r>
    </w:p>
    <w:p w14:paraId="44F5483E" w14:textId="77777777" w:rsidR="00D33FA1" w:rsidRPr="00253B5F" w:rsidRDefault="00D33FA1" w:rsidP="00D33FA1">
      <w:pPr>
        <w:pStyle w:val="Textoindependiente"/>
        <w:kinsoku w:val="0"/>
        <w:overflowPunct w:val="0"/>
        <w:ind w:right="1020"/>
        <w:jc w:val="both"/>
        <w:rPr>
          <w:rFonts w:ascii="Arial" w:hAnsi="Arial" w:cs="Arial"/>
        </w:rPr>
      </w:pPr>
    </w:p>
    <w:p w14:paraId="10E1524A" w14:textId="77777777" w:rsidR="00D33FA1" w:rsidRPr="00D33FA1" w:rsidRDefault="00D33FA1" w:rsidP="00174131">
      <w:pPr>
        <w:pStyle w:val="Textoindependiente"/>
        <w:widowControl w:val="0"/>
        <w:numPr>
          <w:ilvl w:val="0"/>
          <w:numId w:val="70"/>
        </w:numPr>
        <w:kinsoku w:val="0"/>
        <w:overflowPunct w:val="0"/>
        <w:autoSpaceDE w:val="0"/>
        <w:autoSpaceDN w:val="0"/>
        <w:adjustRightInd w:val="0"/>
        <w:spacing w:after="0"/>
        <w:ind w:right="1020"/>
        <w:jc w:val="both"/>
        <w:rPr>
          <w:rFonts w:ascii="Arial" w:hAnsi="Arial" w:cs="Arial"/>
          <w:lang w:val="es-BO"/>
        </w:rPr>
      </w:pPr>
      <w:r w:rsidRPr="00D33FA1">
        <w:rPr>
          <w:rFonts w:ascii="Arial" w:hAnsi="Arial" w:cs="Arial"/>
          <w:lang w:val="es-BO"/>
        </w:rPr>
        <w:t>La revisión y validación de la Ingeniería.</w:t>
      </w:r>
    </w:p>
    <w:p w14:paraId="2F1E8A3F" w14:textId="77777777" w:rsidR="00D33FA1" w:rsidRPr="00D33FA1" w:rsidRDefault="00D33FA1" w:rsidP="00174131">
      <w:pPr>
        <w:pStyle w:val="Textoindependiente"/>
        <w:widowControl w:val="0"/>
        <w:numPr>
          <w:ilvl w:val="0"/>
          <w:numId w:val="70"/>
        </w:numPr>
        <w:kinsoku w:val="0"/>
        <w:overflowPunct w:val="0"/>
        <w:autoSpaceDE w:val="0"/>
        <w:autoSpaceDN w:val="0"/>
        <w:adjustRightInd w:val="0"/>
        <w:spacing w:after="0"/>
        <w:ind w:right="1020"/>
        <w:jc w:val="both"/>
        <w:rPr>
          <w:rFonts w:ascii="Arial" w:hAnsi="Arial" w:cs="Arial"/>
          <w:lang w:val="es-BO"/>
        </w:rPr>
      </w:pPr>
      <w:r w:rsidRPr="00D33FA1">
        <w:rPr>
          <w:rFonts w:ascii="Arial" w:hAnsi="Arial" w:cs="Arial"/>
          <w:lang w:val="es-BO"/>
        </w:rPr>
        <w:t>La Construcción de obras civiles y el montaje electromecánico que incluye todas las acciones, provisiones y trabajos necesarios asociados al fin del presente objetivo, que en adelante se denominarán Obras.</w:t>
      </w:r>
    </w:p>
    <w:p w14:paraId="41AA508E" w14:textId="77777777" w:rsidR="00D33FA1" w:rsidRPr="00D33FA1" w:rsidRDefault="00D33FA1" w:rsidP="00174131">
      <w:pPr>
        <w:pStyle w:val="Textoindependiente"/>
        <w:widowControl w:val="0"/>
        <w:numPr>
          <w:ilvl w:val="0"/>
          <w:numId w:val="70"/>
        </w:numPr>
        <w:kinsoku w:val="0"/>
        <w:overflowPunct w:val="0"/>
        <w:autoSpaceDE w:val="0"/>
        <w:autoSpaceDN w:val="0"/>
        <w:adjustRightInd w:val="0"/>
        <w:spacing w:after="0"/>
        <w:ind w:right="1020"/>
        <w:jc w:val="both"/>
        <w:rPr>
          <w:rFonts w:ascii="Arial" w:hAnsi="Arial" w:cs="Arial"/>
          <w:lang w:val="es-BO"/>
        </w:rPr>
      </w:pPr>
      <w:r w:rsidRPr="00D33FA1">
        <w:rPr>
          <w:rFonts w:ascii="Arial" w:hAnsi="Arial" w:cs="Arial"/>
          <w:lang w:val="es-BO"/>
        </w:rPr>
        <w:t xml:space="preserve">El suministro, construcción, montaje, pruebas y Puesta en Marcha de todo equipo a suministrar, a este efecto el CONTRATISTA se compromete y obliga a suministrar los materiales y equipos en adelante denominados Bienes. </w:t>
      </w:r>
    </w:p>
    <w:p w14:paraId="3DE11DDE" w14:textId="77777777" w:rsidR="00D33FA1" w:rsidRPr="00D33FA1" w:rsidRDefault="00D33FA1" w:rsidP="00174131">
      <w:pPr>
        <w:pStyle w:val="Textoindependiente"/>
        <w:widowControl w:val="0"/>
        <w:numPr>
          <w:ilvl w:val="0"/>
          <w:numId w:val="70"/>
        </w:numPr>
        <w:kinsoku w:val="0"/>
        <w:overflowPunct w:val="0"/>
        <w:autoSpaceDE w:val="0"/>
        <w:autoSpaceDN w:val="0"/>
        <w:adjustRightInd w:val="0"/>
        <w:spacing w:after="0"/>
        <w:ind w:right="1020"/>
        <w:jc w:val="both"/>
        <w:rPr>
          <w:rFonts w:ascii="Arial" w:hAnsi="Arial" w:cs="Arial"/>
          <w:lang w:val="es-BO"/>
        </w:rPr>
      </w:pPr>
      <w:r w:rsidRPr="00D33FA1">
        <w:rPr>
          <w:rFonts w:ascii="Arial" w:hAnsi="Arial" w:cs="Arial"/>
          <w:lang w:val="es-BO"/>
        </w:rPr>
        <w:t>Pre Comisionado, comisionado y Puesta en Marcha para la verificación del correcto funcionamiento de las Obras y Bienes.</w:t>
      </w:r>
    </w:p>
    <w:p w14:paraId="0043B607" w14:textId="77777777" w:rsidR="00D33FA1" w:rsidRPr="00D33FA1" w:rsidRDefault="00D33FA1" w:rsidP="00174131">
      <w:pPr>
        <w:pStyle w:val="Textoindependiente"/>
        <w:widowControl w:val="0"/>
        <w:numPr>
          <w:ilvl w:val="0"/>
          <w:numId w:val="70"/>
        </w:numPr>
        <w:kinsoku w:val="0"/>
        <w:overflowPunct w:val="0"/>
        <w:autoSpaceDE w:val="0"/>
        <w:autoSpaceDN w:val="0"/>
        <w:adjustRightInd w:val="0"/>
        <w:spacing w:after="0"/>
        <w:ind w:right="1020"/>
        <w:jc w:val="both"/>
        <w:rPr>
          <w:rFonts w:ascii="Arial" w:hAnsi="Arial" w:cs="Arial"/>
          <w:lang w:val="es-BO"/>
        </w:rPr>
      </w:pPr>
      <w:r w:rsidRPr="00D33FA1">
        <w:rPr>
          <w:rFonts w:ascii="Arial" w:hAnsi="Arial" w:cs="Arial"/>
          <w:lang w:val="es-BO"/>
        </w:rPr>
        <w:t>Capacitación del personal de YPFB en la operación y mantenimiento de los Bienes.</w:t>
      </w:r>
    </w:p>
    <w:p w14:paraId="40AADEFE" w14:textId="77777777" w:rsidR="00D33FA1" w:rsidRPr="00D33FA1" w:rsidRDefault="00D33FA1" w:rsidP="00D33FA1">
      <w:pPr>
        <w:pStyle w:val="Textoindependiente"/>
        <w:kinsoku w:val="0"/>
        <w:overflowPunct w:val="0"/>
        <w:ind w:right="1020"/>
        <w:jc w:val="both"/>
        <w:rPr>
          <w:rFonts w:ascii="Arial" w:hAnsi="Arial" w:cs="Arial"/>
          <w:lang w:val="es-BO"/>
        </w:rPr>
      </w:pPr>
    </w:p>
    <w:p w14:paraId="763995CE" w14:textId="77777777" w:rsidR="00D33FA1" w:rsidRPr="00D33FA1" w:rsidRDefault="00D33FA1" w:rsidP="00D33FA1">
      <w:pPr>
        <w:pStyle w:val="Textoindependiente"/>
        <w:kinsoku w:val="0"/>
        <w:overflowPunct w:val="0"/>
        <w:ind w:right="1020"/>
        <w:jc w:val="both"/>
        <w:rPr>
          <w:rFonts w:ascii="Arial" w:hAnsi="Arial" w:cs="Arial"/>
          <w:lang w:val="es-BO"/>
        </w:rPr>
      </w:pPr>
      <w:r w:rsidRPr="00D33FA1">
        <w:rPr>
          <w:rFonts w:ascii="Arial" w:hAnsi="Arial" w:cs="Arial"/>
          <w:b/>
          <w:lang w:val="es-BO"/>
        </w:rPr>
        <w:t>SÉPTIMA.- (</w:t>
      </w:r>
      <w:r w:rsidRPr="00D33FA1">
        <w:rPr>
          <w:rFonts w:ascii="Arial" w:hAnsi="Arial" w:cs="Arial"/>
          <w:b/>
          <w:bCs/>
          <w:spacing w:val="-1"/>
          <w:lang w:val="es-BO"/>
        </w:rPr>
        <w:t>NATURAL</w:t>
      </w:r>
      <w:r w:rsidRPr="00D33FA1">
        <w:rPr>
          <w:rFonts w:ascii="Arial" w:hAnsi="Arial" w:cs="Arial"/>
          <w:b/>
          <w:bCs/>
          <w:spacing w:val="1"/>
          <w:lang w:val="es-BO"/>
        </w:rPr>
        <w:t>E</w:t>
      </w:r>
      <w:r w:rsidRPr="00D33FA1">
        <w:rPr>
          <w:rFonts w:ascii="Arial" w:hAnsi="Arial" w:cs="Arial"/>
          <w:b/>
          <w:bCs/>
          <w:spacing w:val="-4"/>
          <w:lang w:val="es-BO"/>
        </w:rPr>
        <w:t>Z</w:t>
      </w:r>
      <w:r w:rsidRPr="00D33FA1">
        <w:rPr>
          <w:rFonts w:ascii="Arial" w:hAnsi="Arial" w:cs="Arial"/>
          <w:b/>
          <w:bCs/>
          <w:lang w:val="es-BO"/>
        </w:rPr>
        <w:t>A</w:t>
      </w:r>
      <w:r w:rsidRPr="00D33FA1">
        <w:rPr>
          <w:rFonts w:ascii="Arial" w:hAnsi="Arial" w:cs="Arial"/>
          <w:b/>
          <w:bCs/>
          <w:spacing w:val="14"/>
          <w:lang w:val="es-BO"/>
        </w:rPr>
        <w:t xml:space="preserve"> </w:t>
      </w:r>
      <w:r w:rsidRPr="00D33FA1">
        <w:rPr>
          <w:rFonts w:ascii="Arial" w:hAnsi="Arial" w:cs="Arial"/>
          <w:b/>
          <w:bCs/>
          <w:spacing w:val="-1"/>
          <w:lang w:val="es-BO"/>
        </w:rPr>
        <w:t>DE</w:t>
      </w:r>
      <w:r w:rsidRPr="00D33FA1">
        <w:rPr>
          <w:rFonts w:ascii="Arial" w:hAnsi="Arial" w:cs="Arial"/>
          <w:b/>
          <w:bCs/>
          <w:lang w:val="es-BO"/>
        </w:rPr>
        <w:t>L</w:t>
      </w:r>
      <w:r w:rsidRPr="00D33FA1">
        <w:rPr>
          <w:rFonts w:ascii="Arial" w:hAnsi="Arial" w:cs="Arial"/>
          <w:b/>
          <w:bCs/>
          <w:spacing w:val="14"/>
          <w:lang w:val="es-BO"/>
        </w:rPr>
        <w:t xml:space="preserve"> </w:t>
      </w:r>
      <w:r w:rsidRPr="00D33FA1">
        <w:rPr>
          <w:rFonts w:ascii="Arial" w:hAnsi="Arial" w:cs="Arial"/>
          <w:b/>
          <w:bCs/>
          <w:spacing w:val="-1"/>
          <w:lang w:val="es-BO"/>
        </w:rPr>
        <w:t>CONTRAT</w:t>
      </w:r>
      <w:r w:rsidRPr="00D33FA1">
        <w:rPr>
          <w:rFonts w:ascii="Arial" w:hAnsi="Arial" w:cs="Arial"/>
          <w:b/>
          <w:bCs/>
          <w:spacing w:val="1"/>
          <w:lang w:val="es-BO"/>
        </w:rPr>
        <w:t>O)</w:t>
      </w:r>
    </w:p>
    <w:p w14:paraId="1A34FEC4" w14:textId="77777777" w:rsidR="00D33FA1" w:rsidRPr="00253B5F" w:rsidRDefault="00D33FA1" w:rsidP="00D33FA1">
      <w:pPr>
        <w:kinsoku w:val="0"/>
        <w:overflowPunct w:val="0"/>
        <w:ind w:right="1020"/>
        <w:rPr>
          <w:rFonts w:ascii="Arial" w:hAnsi="Arial" w:cs="Arial"/>
        </w:rPr>
      </w:pPr>
    </w:p>
    <w:p w14:paraId="7E1E73A6" w14:textId="77777777" w:rsidR="00D33FA1" w:rsidRPr="00253B5F" w:rsidRDefault="00D33FA1" w:rsidP="00D33FA1">
      <w:pPr>
        <w:ind w:right="1020"/>
        <w:jc w:val="both"/>
        <w:rPr>
          <w:rFonts w:ascii="Arial" w:hAnsi="Arial" w:cs="Arial"/>
        </w:rPr>
      </w:pPr>
      <w:r w:rsidRPr="00253B5F">
        <w:rPr>
          <w:rFonts w:ascii="Arial" w:hAnsi="Arial" w:cs="Arial"/>
        </w:rPr>
        <w:t>El presente contrato es de naturaleza administrativa, por tanto, su aplicación e interpretación deberá realizarse en el marco de la normativa legal vigente del Estado Plurinacional de Bolivia.</w:t>
      </w:r>
    </w:p>
    <w:p w14:paraId="7147AE53" w14:textId="77777777" w:rsidR="00D33FA1" w:rsidRPr="00253B5F" w:rsidRDefault="00D33FA1" w:rsidP="00D33FA1">
      <w:pPr>
        <w:kinsoku w:val="0"/>
        <w:overflowPunct w:val="0"/>
        <w:ind w:right="1020"/>
        <w:jc w:val="both"/>
        <w:rPr>
          <w:rFonts w:ascii="Arial" w:hAnsi="Arial" w:cs="Arial"/>
        </w:rPr>
      </w:pPr>
    </w:p>
    <w:p w14:paraId="65F78C47" w14:textId="77777777" w:rsidR="00D33FA1" w:rsidRPr="00253B5F" w:rsidRDefault="00D33FA1" w:rsidP="00D33FA1">
      <w:pPr>
        <w:pStyle w:val="Ttulo1"/>
        <w:tabs>
          <w:tab w:val="left" w:pos="1276"/>
        </w:tabs>
        <w:kinsoku w:val="0"/>
        <w:overflowPunct w:val="0"/>
        <w:ind w:right="1020"/>
        <w:rPr>
          <w:rFonts w:cs="Arial"/>
          <w:b w:val="0"/>
          <w:bCs w:val="0"/>
          <w:sz w:val="20"/>
          <w:szCs w:val="20"/>
        </w:rPr>
      </w:pPr>
      <w:r w:rsidRPr="00253B5F">
        <w:rPr>
          <w:rFonts w:cs="Arial"/>
          <w:sz w:val="20"/>
          <w:szCs w:val="20"/>
        </w:rPr>
        <w:t>OCTAVA.- (DOCUMENTOS</w:t>
      </w:r>
      <w:r w:rsidRPr="00253B5F">
        <w:rPr>
          <w:rFonts w:cs="Arial"/>
          <w:spacing w:val="13"/>
          <w:sz w:val="20"/>
          <w:szCs w:val="20"/>
        </w:rPr>
        <w:t xml:space="preserve"> </w:t>
      </w:r>
      <w:r w:rsidRPr="00253B5F">
        <w:rPr>
          <w:rFonts w:cs="Arial"/>
          <w:sz w:val="20"/>
          <w:szCs w:val="20"/>
        </w:rPr>
        <w:t>DEL</w:t>
      </w:r>
      <w:r w:rsidRPr="00253B5F">
        <w:rPr>
          <w:rFonts w:cs="Arial"/>
          <w:spacing w:val="12"/>
          <w:sz w:val="20"/>
          <w:szCs w:val="20"/>
        </w:rPr>
        <w:t xml:space="preserve"> </w:t>
      </w:r>
      <w:r w:rsidRPr="00253B5F">
        <w:rPr>
          <w:rFonts w:cs="Arial"/>
          <w:sz w:val="20"/>
          <w:szCs w:val="20"/>
        </w:rPr>
        <w:t>CON</w:t>
      </w:r>
      <w:r w:rsidRPr="00253B5F">
        <w:rPr>
          <w:rFonts w:cs="Arial"/>
          <w:spacing w:val="1"/>
          <w:sz w:val="20"/>
          <w:szCs w:val="20"/>
        </w:rPr>
        <w:t>T</w:t>
      </w:r>
      <w:r w:rsidRPr="00253B5F">
        <w:rPr>
          <w:rFonts w:cs="Arial"/>
          <w:spacing w:val="-2"/>
          <w:sz w:val="20"/>
          <w:szCs w:val="20"/>
        </w:rPr>
        <w:t>R</w:t>
      </w:r>
      <w:r w:rsidRPr="00253B5F">
        <w:rPr>
          <w:rFonts w:cs="Arial"/>
          <w:spacing w:val="-1"/>
          <w:sz w:val="20"/>
          <w:szCs w:val="20"/>
        </w:rPr>
        <w:t>A</w:t>
      </w:r>
      <w:r w:rsidRPr="00253B5F">
        <w:rPr>
          <w:rFonts w:cs="Arial"/>
          <w:sz w:val="20"/>
          <w:szCs w:val="20"/>
        </w:rPr>
        <w:t>TO)</w:t>
      </w:r>
    </w:p>
    <w:p w14:paraId="64CD6FCF" w14:textId="77777777" w:rsidR="00D33FA1" w:rsidRPr="00253B5F" w:rsidRDefault="00D33FA1" w:rsidP="00D33FA1">
      <w:pPr>
        <w:kinsoku w:val="0"/>
        <w:overflowPunct w:val="0"/>
        <w:ind w:right="1020"/>
        <w:rPr>
          <w:rFonts w:ascii="Arial" w:hAnsi="Arial" w:cs="Arial"/>
        </w:rPr>
      </w:pPr>
    </w:p>
    <w:p w14:paraId="3847473E" w14:textId="77777777" w:rsidR="00D33FA1" w:rsidRPr="00D33FA1" w:rsidRDefault="00D33FA1" w:rsidP="00D33FA1">
      <w:pPr>
        <w:pStyle w:val="Textoindependiente"/>
        <w:kinsoku w:val="0"/>
        <w:overflowPunct w:val="0"/>
        <w:ind w:right="1020"/>
        <w:jc w:val="both"/>
        <w:rPr>
          <w:rFonts w:ascii="Arial" w:hAnsi="Arial" w:cs="Arial"/>
          <w:lang w:val="es-BO"/>
        </w:rPr>
      </w:pPr>
      <w:r w:rsidRPr="00D33FA1">
        <w:rPr>
          <w:rFonts w:ascii="Arial" w:hAnsi="Arial" w:cs="Arial"/>
          <w:lang w:val="es-BO"/>
        </w:rPr>
        <w:t>Los</w:t>
      </w:r>
      <w:r w:rsidRPr="00D33FA1">
        <w:rPr>
          <w:rFonts w:ascii="Arial" w:hAnsi="Arial" w:cs="Arial"/>
          <w:spacing w:val="7"/>
          <w:lang w:val="es-BO"/>
        </w:rPr>
        <w:t xml:space="preserve"> </w:t>
      </w:r>
      <w:r w:rsidRPr="00D33FA1">
        <w:rPr>
          <w:rFonts w:ascii="Arial" w:hAnsi="Arial" w:cs="Arial"/>
          <w:spacing w:val="-1"/>
          <w:lang w:val="es-BO"/>
        </w:rPr>
        <w:t>sig</w:t>
      </w:r>
      <w:r w:rsidRPr="00D33FA1">
        <w:rPr>
          <w:rFonts w:ascii="Arial" w:hAnsi="Arial" w:cs="Arial"/>
          <w:lang w:val="es-BO"/>
        </w:rPr>
        <w:t>ui</w:t>
      </w:r>
      <w:r w:rsidRPr="00D33FA1">
        <w:rPr>
          <w:rFonts w:ascii="Arial" w:hAnsi="Arial" w:cs="Arial"/>
          <w:spacing w:val="-2"/>
          <w:lang w:val="es-BO"/>
        </w:rPr>
        <w:t>e</w:t>
      </w:r>
      <w:r w:rsidRPr="00D33FA1">
        <w:rPr>
          <w:rFonts w:ascii="Arial" w:hAnsi="Arial" w:cs="Arial"/>
          <w:lang w:val="es-BO"/>
        </w:rPr>
        <w:t>n</w:t>
      </w:r>
      <w:r w:rsidRPr="00D33FA1">
        <w:rPr>
          <w:rFonts w:ascii="Arial" w:hAnsi="Arial" w:cs="Arial"/>
          <w:spacing w:val="-2"/>
          <w:lang w:val="es-BO"/>
        </w:rPr>
        <w:t>t</w:t>
      </w:r>
      <w:r w:rsidRPr="00D33FA1">
        <w:rPr>
          <w:rFonts w:ascii="Arial" w:hAnsi="Arial" w:cs="Arial"/>
          <w:lang w:val="es-BO"/>
        </w:rPr>
        <w:t>es</w:t>
      </w:r>
      <w:r w:rsidRPr="00D33FA1">
        <w:rPr>
          <w:rFonts w:ascii="Arial" w:hAnsi="Arial" w:cs="Arial"/>
          <w:spacing w:val="8"/>
          <w:lang w:val="es-BO"/>
        </w:rPr>
        <w:t xml:space="preserve"> </w:t>
      </w:r>
      <w:r w:rsidRPr="00D33FA1">
        <w:rPr>
          <w:rFonts w:ascii="Arial" w:hAnsi="Arial" w:cs="Arial"/>
          <w:spacing w:val="-1"/>
          <w:lang w:val="es-BO"/>
        </w:rPr>
        <w:t>d</w:t>
      </w:r>
      <w:r w:rsidRPr="00D33FA1">
        <w:rPr>
          <w:rFonts w:ascii="Arial" w:hAnsi="Arial" w:cs="Arial"/>
          <w:lang w:val="es-BO"/>
        </w:rPr>
        <w:t>o</w:t>
      </w:r>
      <w:r w:rsidRPr="00D33FA1">
        <w:rPr>
          <w:rFonts w:ascii="Arial" w:hAnsi="Arial" w:cs="Arial"/>
          <w:spacing w:val="-2"/>
          <w:lang w:val="es-BO"/>
        </w:rPr>
        <w:t>c</w:t>
      </w:r>
      <w:r w:rsidRPr="00D33FA1">
        <w:rPr>
          <w:rFonts w:ascii="Arial" w:hAnsi="Arial" w:cs="Arial"/>
          <w:lang w:val="es-BO"/>
        </w:rPr>
        <w:t>u</w:t>
      </w:r>
      <w:r w:rsidRPr="00D33FA1">
        <w:rPr>
          <w:rFonts w:ascii="Arial" w:hAnsi="Arial" w:cs="Arial"/>
          <w:spacing w:val="-2"/>
          <w:lang w:val="es-BO"/>
        </w:rPr>
        <w:t>m</w:t>
      </w:r>
      <w:r w:rsidRPr="00D33FA1">
        <w:rPr>
          <w:rFonts w:ascii="Arial" w:hAnsi="Arial" w:cs="Arial"/>
          <w:lang w:val="es-BO"/>
        </w:rPr>
        <w:t>en</w:t>
      </w:r>
      <w:r w:rsidRPr="00D33FA1">
        <w:rPr>
          <w:rFonts w:ascii="Arial" w:hAnsi="Arial" w:cs="Arial"/>
          <w:spacing w:val="-2"/>
          <w:lang w:val="es-BO"/>
        </w:rPr>
        <w:t>t</w:t>
      </w:r>
      <w:r w:rsidRPr="00D33FA1">
        <w:rPr>
          <w:rFonts w:ascii="Arial" w:hAnsi="Arial" w:cs="Arial"/>
          <w:spacing w:val="1"/>
          <w:lang w:val="es-BO"/>
        </w:rPr>
        <w:t>o</w:t>
      </w:r>
      <w:r w:rsidRPr="00D33FA1">
        <w:rPr>
          <w:rFonts w:ascii="Arial" w:hAnsi="Arial" w:cs="Arial"/>
          <w:lang w:val="es-BO"/>
        </w:rPr>
        <w:t>s</w:t>
      </w:r>
      <w:r w:rsidRPr="00D33FA1">
        <w:rPr>
          <w:rFonts w:ascii="Arial" w:hAnsi="Arial" w:cs="Arial"/>
          <w:spacing w:val="7"/>
          <w:lang w:val="es-BO"/>
        </w:rPr>
        <w:t xml:space="preserve"> </w:t>
      </w:r>
      <w:r w:rsidRPr="00D33FA1">
        <w:rPr>
          <w:rFonts w:ascii="Arial" w:hAnsi="Arial" w:cs="Arial"/>
          <w:spacing w:val="-3"/>
          <w:lang w:val="es-BO"/>
        </w:rPr>
        <w:t>f</w:t>
      </w:r>
      <w:r w:rsidRPr="00D33FA1">
        <w:rPr>
          <w:rFonts w:ascii="Arial" w:hAnsi="Arial" w:cs="Arial"/>
          <w:lang w:val="es-BO"/>
        </w:rPr>
        <w:t>or</w:t>
      </w:r>
      <w:r w:rsidRPr="00D33FA1">
        <w:rPr>
          <w:rFonts w:ascii="Arial" w:hAnsi="Arial" w:cs="Arial"/>
          <w:spacing w:val="-3"/>
          <w:lang w:val="es-BO"/>
        </w:rPr>
        <w:t>m</w:t>
      </w:r>
      <w:r w:rsidRPr="00D33FA1">
        <w:rPr>
          <w:rFonts w:ascii="Arial" w:hAnsi="Arial" w:cs="Arial"/>
          <w:lang w:val="es-BO"/>
        </w:rPr>
        <w:t>an</w:t>
      </w:r>
      <w:r w:rsidRPr="00D33FA1">
        <w:rPr>
          <w:rFonts w:ascii="Arial" w:hAnsi="Arial" w:cs="Arial"/>
          <w:spacing w:val="8"/>
          <w:lang w:val="es-BO"/>
        </w:rPr>
        <w:t xml:space="preserve"> </w:t>
      </w:r>
      <w:r w:rsidRPr="00D33FA1">
        <w:rPr>
          <w:rFonts w:ascii="Arial" w:hAnsi="Arial" w:cs="Arial"/>
          <w:spacing w:val="-1"/>
          <w:lang w:val="es-BO"/>
        </w:rPr>
        <w:t>p</w:t>
      </w:r>
      <w:r w:rsidRPr="00D33FA1">
        <w:rPr>
          <w:rFonts w:ascii="Arial" w:hAnsi="Arial" w:cs="Arial"/>
          <w:lang w:val="es-BO"/>
        </w:rPr>
        <w:t>arte</w:t>
      </w:r>
      <w:r w:rsidRPr="00D33FA1">
        <w:rPr>
          <w:rFonts w:ascii="Arial" w:hAnsi="Arial" w:cs="Arial"/>
          <w:spacing w:val="6"/>
          <w:lang w:val="es-BO"/>
        </w:rPr>
        <w:t xml:space="preserve"> </w:t>
      </w:r>
      <w:r w:rsidRPr="00D33FA1">
        <w:rPr>
          <w:rFonts w:ascii="Arial" w:hAnsi="Arial" w:cs="Arial"/>
          <w:lang w:val="es-BO"/>
        </w:rPr>
        <w:t>i</w:t>
      </w:r>
      <w:r w:rsidRPr="00D33FA1">
        <w:rPr>
          <w:rFonts w:ascii="Arial" w:hAnsi="Arial" w:cs="Arial"/>
          <w:spacing w:val="-1"/>
          <w:lang w:val="es-BO"/>
        </w:rPr>
        <w:t>n</w:t>
      </w:r>
      <w:r w:rsidRPr="00D33FA1">
        <w:rPr>
          <w:rFonts w:ascii="Arial" w:hAnsi="Arial" w:cs="Arial"/>
          <w:lang w:val="es-BO"/>
        </w:rPr>
        <w:t>di</w:t>
      </w:r>
      <w:r w:rsidRPr="00D33FA1">
        <w:rPr>
          <w:rFonts w:ascii="Arial" w:hAnsi="Arial" w:cs="Arial"/>
          <w:spacing w:val="-1"/>
          <w:lang w:val="es-BO"/>
        </w:rPr>
        <w:t>v</w:t>
      </w:r>
      <w:r w:rsidRPr="00D33FA1">
        <w:rPr>
          <w:rFonts w:ascii="Arial" w:hAnsi="Arial" w:cs="Arial"/>
          <w:spacing w:val="1"/>
          <w:lang w:val="es-BO"/>
        </w:rPr>
        <w:t>i</w:t>
      </w:r>
      <w:r w:rsidRPr="00D33FA1">
        <w:rPr>
          <w:rFonts w:ascii="Arial" w:hAnsi="Arial" w:cs="Arial"/>
          <w:spacing w:val="-1"/>
          <w:lang w:val="es-BO"/>
        </w:rPr>
        <w:t>si</w:t>
      </w:r>
      <w:r w:rsidRPr="00D33FA1">
        <w:rPr>
          <w:rFonts w:ascii="Arial" w:hAnsi="Arial" w:cs="Arial"/>
          <w:lang w:val="es-BO"/>
        </w:rPr>
        <w:t>ble</w:t>
      </w:r>
      <w:r w:rsidRPr="00D33FA1">
        <w:rPr>
          <w:rFonts w:ascii="Arial" w:hAnsi="Arial" w:cs="Arial"/>
          <w:spacing w:val="8"/>
          <w:lang w:val="es-BO"/>
        </w:rPr>
        <w:t xml:space="preserve"> </w:t>
      </w:r>
      <w:r w:rsidRPr="00D33FA1">
        <w:rPr>
          <w:rFonts w:ascii="Arial" w:hAnsi="Arial" w:cs="Arial"/>
          <w:lang w:val="es-BO"/>
        </w:rPr>
        <w:t>e</w:t>
      </w:r>
      <w:r w:rsidRPr="00D33FA1">
        <w:rPr>
          <w:rFonts w:ascii="Arial" w:hAnsi="Arial" w:cs="Arial"/>
          <w:spacing w:val="7"/>
          <w:lang w:val="es-BO"/>
        </w:rPr>
        <w:t xml:space="preserve"> </w:t>
      </w:r>
      <w:r w:rsidRPr="00D33FA1">
        <w:rPr>
          <w:rFonts w:ascii="Arial" w:hAnsi="Arial" w:cs="Arial"/>
          <w:lang w:val="es-BO"/>
        </w:rPr>
        <w:t>i</w:t>
      </w:r>
      <w:r w:rsidRPr="00D33FA1">
        <w:rPr>
          <w:rFonts w:ascii="Arial" w:hAnsi="Arial" w:cs="Arial"/>
          <w:spacing w:val="-1"/>
          <w:lang w:val="es-BO"/>
        </w:rPr>
        <w:t>n</w:t>
      </w:r>
      <w:r w:rsidRPr="00D33FA1">
        <w:rPr>
          <w:rFonts w:ascii="Arial" w:hAnsi="Arial" w:cs="Arial"/>
          <w:lang w:val="es-BO"/>
        </w:rPr>
        <w:t>t</w:t>
      </w:r>
      <w:r w:rsidRPr="00D33FA1">
        <w:rPr>
          <w:rFonts w:ascii="Arial" w:hAnsi="Arial" w:cs="Arial"/>
          <w:spacing w:val="-1"/>
          <w:lang w:val="es-BO"/>
        </w:rPr>
        <w:t>e</w:t>
      </w:r>
      <w:r w:rsidRPr="00D33FA1">
        <w:rPr>
          <w:rFonts w:ascii="Arial" w:hAnsi="Arial" w:cs="Arial"/>
          <w:lang w:val="es-BO"/>
        </w:rPr>
        <w:t>g</w:t>
      </w:r>
      <w:r w:rsidRPr="00D33FA1">
        <w:rPr>
          <w:rFonts w:ascii="Arial" w:hAnsi="Arial" w:cs="Arial"/>
          <w:spacing w:val="-1"/>
          <w:lang w:val="es-BO"/>
        </w:rPr>
        <w:t>ra</w:t>
      </w:r>
      <w:r w:rsidRPr="00D33FA1">
        <w:rPr>
          <w:rFonts w:ascii="Arial" w:hAnsi="Arial" w:cs="Arial"/>
          <w:lang w:val="es-BO"/>
        </w:rPr>
        <w:t>nte</w:t>
      </w:r>
      <w:r w:rsidRPr="00D33FA1">
        <w:rPr>
          <w:rFonts w:ascii="Arial" w:hAnsi="Arial" w:cs="Arial"/>
          <w:spacing w:val="7"/>
          <w:lang w:val="es-BO"/>
        </w:rPr>
        <w:t xml:space="preserve"> </w:t>
      </w:r>
      <w:r w:rsidRPr="00D33FA1">
        <w:rPr>
          <w:rFonts w:ascii="Arial" w:hAnsi="Arial" w:cs="Arial"/>
          <w:lang w:val="es-BO"/>
        </w:rPr>
        <w:t>d</w:t>
      </w:r>
      <w:r w:rsidRPr="00D33FA1">
        <w:rPr>
          <w:rFonts w:ascii="Arial" w:hAnsi="Arial" w:cs="Arial"/>
          <w:spacing w:val="-1"/>
          <w:lang w:val="es-BO"/>
        </w:rPr>
        <w:t>e</w:t>
      </w:r>
      <w:r w:rsidRPr="00D33FA1">
        <w:rPr>
          <w:rFonts w:ascii="Arial" w:hAnsi="Arial" w:cs="Arial"/>
          <w:lang w:val="es-BO"/>
        </w:rPr>
        <w:t>l</w:t>
      </w:r>
      <w:r w:rsidRPr="00D33FA1">
        <w:rPr>
          <w:rFonts w:ascii="Arial" w:hAnsi="Arial" w:cs="Arial"/>
          <w:spacing w:val="7"/>
          <w:lang w:val="es-BO"/>
        </w:rPr>
        <w:t xml:space="preserve"> </w:t>
      </w:r>
      <w:r w:rsidRPr="00D33FA1">
        <w:rPr>
          <w:rFonts w:ascii="Arial" w:hAnsi="Arial" w:cs="Arial"/>
          <w:spacing w:val="-1"/>
          <w:lang w:val="es-BO"/>
        </w:rPr>
        <w:t>p</w:t>
      </w:r>
      <w:r w:rsidRPr="00D33FA1">
        <w:rPr>
          <w:rFonts w:ascii="Arial" w:hAnsi="Arial" w:cs="Arial"/>
          <w:lang w:val="es-BO"/>
        </w:rPr>
        <w:t>re</w:t>
      </w:r>
      <w:r w:rsidRPr="00D33FA1">
        <w:rPr>
          <w:rFonts w:ascii="Arial" w:hAnsi="Arial" w:cs="Arial"/>
          <w:spacing w:val="-1"/>
          <w:lang w:val="es-BO"/>
        </w:rPr>
        <w:t>se</w:t>
      </w:r>
      <w:r w:rsidRPr="00D33FA1">
        <w:rPr>
          <w:rFonts w:ascii="Arial" w:hAnsi="Arial" w:cs="Arial"/>
          <w:lang w:val="es-BO"/>
        </w:rPr>
        <w:t>nte</w:t>
      </w:r>
      <w:r w:rsidRPr="00D33FA1">
        <w:rPr>
          <w:rFonts w:ascii="Arial" w:hAnsi="Arial" w:cs="Arial"/>
          <w:spacing w:val="8"/>
          <w:lang w:val="es-BO"/>
        </w:rPr>
        <w:t xml:space="preserve"> </w:t>
      </w:r>
      <w:r w:rsidRPr="00D33FA1">
        <w:rPr>
          <w:rFonts w:ascii="Arial" w:hAnsi="Arial" w:cs="Arial"/>
          <w:spacing w:val="-1"/>
          <w:lang w:val="es-BO"/>
        </w:rPr>
        <w:t>Co</w:t>
      </w:r>
      <w:r w:rsidRPr="00D33FA1">
        <w:rPr>
          <w:rFonts w:ascii="Arial" w:hAnsi="Arial" w:cs="Arial"/>
          <w:lang w:val="es-BO"/>
        </w:rPr>
        <w:t>ntr</w:t>
      </w:r>
      <w:r w:rsidRPr="00D33FA1">
        <w:rPr>
          <w:rFonts w:ascii="Arial" w:hAnsi="Arial" w:cs="Arial"/>
          <w:spacing w:val="-1"/>
          <w:lang w:val="es-BO"/>
        </w:rPr>
        <w:t>a</w:t>
      </w:r>
      <w:r w:rsidRPr="00D33FA1">
        <w:rPr>
          <w:rFonts w:ascii="Arial" w:hAnsi="Arial" w:cs="Arial"/>
          <w:spacing w:val="-2"/>
          <w:lang w:val="es-BO"/>
        </w:rPr>
        <w:t>t</w:t>
      </w:r>
      <w:r w:rsidRPr="00D33FA1">
        <w:rPr>
          <w:rFonts w:ascii="Arial" w:hAnsi="Arial" w:cs="Arial"/>
          <w:lang w:val="es-BO"/>
        </w:rPr>
        <w:t>o:</w:t>
      </w:r>
    </w:p>
    <w:p w14:paraId="2184F6B5" w14:textId="77777777" w:rsidR="00D33FA1" w:rsidRPr="00253B5F" w:rsidRDefault="00D33FA1" w:rsidP="00D33FA1">
      <w:pPr>
        <w:kinsoku w:val="0"/>
        <w:overflowPunct w:val="0"/>
        <w:ind w:right="1020"/>
        <w:rPr>
          <w:rFonts w:ascii="Arial" w:hAnsi="Arial" w:cs="Arial"/>
        </w:rPr>
      </w:pPr>
    </w:p>
    <w:p w14:paraId="04F947C9" w14:textId="77777777" w:rsidR="00D33FA1" w:rsidRPr="00253B5F" w:rsidRDefault="00D33FA1" w:rsidP="00174131">
      <w:pPr>
        <w:widowControl w:val="0"/>
        <w:numPr>
          <w:ilvl w:val="0"/>
          <w:numId w:val="76"/>
        </w:numPr>
        <w:kinsoku w:val="0"/>
        <w:overflowPunct w:val="0"/>
        <w:autoSpaceDE w:val="0"/>
        <w:autoSpaceDN w:val="0"/>
        <w:adjustRightInd w:val="0"/>
        <w:ind w:right="1020"/>
        <w:rPr>
          <w:rFonts w:ascii="Arial" w:hAnsi="Arial" w:cs="Arial"/>
        </w:rPr>
      </w:pPr>
      <w:r w:rsidRPr="00253B5F">
        <w:rPr>
          <w:rFonts w:ascii="Arial" w:hAnsi="Arial" w:cs="Arial"/>
        </w:rPr>
        <w:t>Documento Base de Contratación y sus enmiendas (aclaraciones y ajustes).</w:t>
      </w:r>
    </w:p>
    <w:p w14:paraId="6A43AF2D" w14:textId="77777777" w:rsidR="00D33FA1" w:rsidRPr="00253B5F" w:rsidRDefault="00D33FA1" w:rsidP="00174131">
      <w:pPr>
        <w:widowControl w:val="0"/>
        <w:numPr>
          <w:ilvl w:val="0"/>
          <w:numId w:val="76"/>
        </w:numPr>
        <w:kinsoku w:val="0"/>
        <w:overflowPunct w:val="0"/>
        <w:autoSpaceDE w:val="0"/>
        <w:autoSpaceDN w:val="0"/>
        <w:adjustRightInd w:val="0"/>
        <w:ind w:right="1020"/>
        <w:rPr>
          <w:rFonts w:ascii="Arial" w:hAnsi="Arial" w:cs="Arial"/>
        </w:rPr>
      </w:pPr>
      <w:r w:rsidRPr="00253B5F">
        <w:rPr>
          <w:rFonts w:ascii="Arial" w:hAnsi="Arial" w:cs="Arial"/>
        </w:rPr>
        <w:t>Especificaciones técnicas.</w:t>
      </w:r>
    </w:p>
    <w:p w14:paraId="41A4444A" w14:textId="77777777" w:rsidR="00D33FA1" w:rsidRPr="00253B5F" w:rsidRDefault="00D33FA1" w:rsidP="00174131">
      <w:pPr>
        <w:widowControl w:val="0"/>
        <w:numPr>
          <w:ilvl w:val="0"/>
          <w:numId w:val="76"/>
        </w:numPr>
        <w:kinsoku w:val="0"/>
        <w:overflowPunct w:val="0"/>
        <w:autoSpaceDE w:val="0"/>
        <w:autoSpaceDN w:val="0"/>
        <w:adjustRightInd w:val="0"/>
        <w:ind w:right="1020"/>
        <w:rPr>
          <w:rFonts w:ascii="Arial" w:hAnsi="Arial" w:cs="Arial"/>
        </w:rPr>
      </w:pPr>
      <w:r w:rsidRPr="00253B5F">
        <w:rPr>
          <w:rFonts w:ascii="Arial" w:hAnsi="Arial" w:cs="Arial"/>
        </w:rPr>
        <w:t>Propuesta adjudicada.</w:t>
      </w:r>
    </w:p>
    <w:p w14:paraId="55DC96C9" w14:textId="77777777" w:rsidR="00D33FA1" w:rsidRPr="00253B5F" w:rsidRDefault="00D33FA1" w:rsidP="00174131">
      <w:pPr>
        <w:widowControl w:val="0"/>
        <w:numPr>
          <w:ilvl w:val="0"/>
          <w:numId w:val="76"/>
        </w:numPr>
        <w:kinsoku w:val="0"/>
        <w:overflowPunct w:val="0"/>
        <w:autoSpaceDE w:val="0"/>
        <w:autoSpaceDN w:val="0"/>
        <w:adjustRightInd w:val="0"/>
        <w:ind w:right="1020"/>
        <w:rPr>
          <w:rFonts w:ascii="Arial" w:hAnsi="Arial" w:cs="Arial"/>
        </w:rPr>
      </w:pPr>
      <w:r w:rsidRPr="00253B5F">
        <w:rPr>
          <w:rFonts w:ascii="Arial" w:hAnsi="Arial" w:cs="Arial"/>
        </w:rPr>
        <w:t>Acta de concertación de mejores condiciones técnicas y económicas (si corresponde).</w:t>
      </w:r>
    </w:p>
    <w:p w14:paraId="0A9176F0" w14:textId="77777777" w:rsidR="00D33FA1" w:rsidRPr="00253B5F" w:rsidRDefault="00D33FA1" w:rsidP="00174131">
      <w:pPr>
        <w:widowControl w:val="0"/>
        <w:numPr>
          <w:ilvl w:val="0"/>
          <w:numId w:val="76"/>
        </w:numPr>
        <w:kinsoku w:val="0"/>
        <w:overflowPunct w:val="0"/>
        <w:autoSpaceDE w:val="0"/>
        <w:autoSpaceDN w:val="0"/>
        <w:adjustRightInd w:val="0"/>
        <w:ind w:right="1020"/>
        <w:rPr>
          <w:rFonts w:ascii="Arial" w:hAnsi="Arial" w:cs="Arial"/>
        </w:rPr>
      </w:pPr>
      <w:r w:rsidRPr="00253B5F">
        <w:rPr>
          <w:rFonts w:ascii="Arial" w:hAnsi="Arial" w:cs="Arial"/>
        </w:rPr>
        <w:t>Resolución o Nota Expresa de adjudicación.</w:t>
      </w:r>
    </w:p>
    <w:p w14:paraId="098C8778" w14:textId="77777777" w:rsidR="00D33FA1" w:rsidRPr="00253B5F" w:rsidRDefault="00D33FA1" w:rsidP="00174131">
      <w:pPr>
        <w:widowControl w:val="0"/>
        <w:numPr>
          <w:ilvl w:val="0"/>
          <w:numId w:val="76"/>
        </w:numPr>
        <w:kinsoku w:val="0"/>
        <w:overflowPunct w:val="0"/>
        <w:autoSpaceDE w:val="0"/>
        <w:autoSpaceDN w:val="0"/>
        <w:adjustRightInd w:val="0"/>
        <w:ind w:right="1020"/>
        <w:rPr>
          <w:rFonts w:ascii="Arial" w:hAnsi="Arial" w:cs="Arial"/>
        </w:rPr>
      </w:pPr>
      <w:r w:rsidRPr="00253B5F">
        <w:rPr>
          <w:rFonts w:ascii="Arial" w:hAnsi="Arial" w:cs="Arial"/>
        </w:rPr>
        <w:t>Garantías.</w:t>
      </w:r>
    </w:p>
    <w:p w14:paraId="6F35B57F" w14:textId="77777777" w:rsidR="00D33FA1" w:rsidRPr="00253B5F" w:rsidRDefault="00D33FA1" w:rsidP="00174131">
      <w:pPr>
        <w:widowControl w:val="0"/>
        <w:numPr>
          <w:ilvl w:val="0"/>
          <w:numId w:val="76"/>
        </w:numPr>
        <w:kinsoku w:val="0"/>
        <w:overflowPunct w:val="0"/>
        <w:autoSpaceDE w:val="0"/>
        <w:autoSpaceDN w:val="0"/>
        <w:adjustRightInd w:val="0"/>
        <w:ind w:right="1020"/>
        <w:rPr>
          <w:rFonts w:ascii="Arial" w:hAnsi="Arial" w:cs="Arial"/>
        </w:rPr>
      </w:pPr>
      <w:r w:rsidRPr="00253B5F">
        <w:rPr>
          <w:rFonts w:ascii="Arial" w:hAnsi="Arial" w:cs="Arial"/>
        </w:rPr>
        <w:t>Seguros.</w:t>
      </w:r>
    </w:p>
    <w:p w14:paraId="7A80BE19" w14:textId="77777777" w:rsidR="00D33FA1" w:rsidRDefault="00D33FA1" w:rsidP="00174131">
      <w:pPr>
        <w:widowControl w:val="0"/>
        <w:numPr>
          <w:ilvl w:val="0"/>
          <w:numId w:val="76"/>
        </w:numPr>
        <w:kinsoku w:val="0"/>
        <w:overflowPunct w:val="0"/>
        <w:autoSpaceDE w:val="0"/>
        <w:autoSpaceDN w:val="0"/>
        <w:adjustRightInd w:val="0"/>
        <w:ind w:right="1020"/>
        <w:rPr>
          <w:rFonts w:ascii="Arial" w:hAnsi="Arial" w:cs="Arial"/>
        </w:rPr>
      </w:pPr>
      <w:r w:rsidRPr="00253B5F">
        <w:rPr>
          <w:rFonts w:ascii="Arial" w:hAnsi="Arial" w:cs="Arial"/>
        </w:rPr>
        <w:t>Anexos</w:t>
      </w:r>
    </w:p>
    <w:p w14:paraId="3809B3C0" w14:textId="77777777" w:rsidR="00D33FA1" w:rsidRPr="00253B5F" w:rsidRDefault="00D33FA1" w:rsidP="00D33FA1">
      <w:pPr>
        <w:kinsoku w:val="0"/>
        <w:overflowPunct w:val="0"/>
        <w:ind w:left="720" w:right="1020"/>
        <w:rPr>
          <w:rFonts w:ascii="Arial" w:hAnsi="Arial" w:cs="Arial"/>
        </w:rPr>
      </w:pPr>
    </w:p>
    <w:p w14:paraId="6741B187" w14:textId="77777777" w:rsidR="00D33FA1" w:rsidRPr="00253B5F" w:rsidRDefault="00D33FA1" w:rsidP="00D33FA1">
      <w:pPr>
        <w:ind w:right="1020"/>
        <w:jc w:val="both"/>
        <w:rPr>
          <w:rFonts w:ascii="Arial" w:hAnsi="Arial" w:cs="Arial"/>
          <w:b/>
        </w:rPr>
      </w:pPr>
      <w:r w:rsidRPr="00253B5F">
        <w:rPr>
          <w:rFonts w:ascii="Arial" w:hAnsi="Arial" w:cs="Arial"/>
          <w:b/>
        </w:rPr>
        <w:t>NOVENA.- (VIGENCIA)</w:t>
      </w:r>
    </w:p>
    <w:p w14:paraId="5E446DA5" w14:textId="77777777" w:rsidR="00D33FA1" w:rsidRDefault="00D33FA1" w:rsidP="00D33FA1">
      <w:pPr>
        <w:ind w:right="1020"/>
        <w:jc w:val="both"/>
        <w:rPr>
          <w:rFonts w:ascii="Arial" w:hAnsi="Arial" w:cs="Arial"/>
        </w:rPr>
      </w:pPr>
    </w:p>
    <w:p w14:paraId="022F3879" w14:textId="77777777" w:rsidR="00D33FA1" w:rsidRPr="00253B5F" w:rsidRDefault="00D33FA1" w:rsidP="00D33FA1">
      <w:pPr>
        <w:ind w:right="1020"/>
        <w:jc w:val="both"/>
        <w:rPr>
          <w:rFonts w:ascii="Arial" w:hAnsi="Arial" w:cs="Arial"/>
        </w:rPr>
      </w:pPr>
      <w:r w:rsidRPr="00253B5F">
        <w:rPr>
          <w:rFonts w:ascii="Arial" w:hAnsi="Arial" w:cs="Arial"/>
        </w:rPr>
        <w:t>El presente contrato, entrará en vigencia desde el día siguiente hábil de su suscripción por ambas Partes.</w:t>
      </w:r>
    </w:p>
    <w:p w14:paraId="68963227" w14:textId="77777777" w:rsidR="00D33FA1" w:rsidRDefault="00D33FA1" w:rsidP="00D33FA1">
      <w:pPr>
        <w:ind w:left="567" w:right="1020" w:hanging="567"/>
        <w:jc w:val="both"/>
        <w:rPr>
          <w:rFonts w:ascii="Arial" w:hAnsi="Arial" w:cs="Arial"/>
          <w:b/>
        </w:rPr>
      </w:pPr>
    </w:p>
    <w:p w14:paraId="650EE4D9" w14:textId="77777777" w:rsidR="00D33FA1" w:rsidRPr="00253B5F" w:rsidRDefault="00D33FA1" w:rsidP="00D33FA1">
      <w:pPr>
        <w:ind w:left="567" w:right="1020" w:hanging="567"/>
        <w:jc w:val="both"/>
        <w:rPr>
          <w:rFonts w:ascii="Arial" w:hAnsi="Arial" w:cs="Arial"/>
          <w:b/>
        </w:rPr>
      </w:pPr>
      <w:r w:rsidRPr="00253B5F">
        <w:rPr>
          <w:rFonts w:ascii="Arial" w:hAnsi="Arial" w:cs="Arial"/>
          <w:b/>
        </w:rPr>
        <w:t>DÉCIMA.- (PLAZO DE EJECUCIÓN, CRONOGRAMA Y ORDEN DE PROCEDER)</w:t>
      </w:r>
    </w:p>
    <w:p w14:paraId="076E5225" w14:textId="77777777" w:rsidR="00D33FA1" w:rsidRDefault="00D33FA1" w:rsidP="00D33FA1">
      <w:pPr>
        <w:ind w:right="1020"/>
        <w:jc w:val="both"/>
        <w:rPr>
          <w:rFonts w:ascii="Arial" w:hAnsi="Arial" w:cs="Arial"/>
        </w:rPr>
      </w:pPr>
    </w:p>
    <w:p w14:paraId="2E520BD7" w14:textId="77777777" w:rsidR="00D33FA1" w:rsidRPr="00253B5F" w:rsidRDefault="00D33FA1" w:rsidP="00D33FA1">
      <w:pPr>
        <w:ind w:right="1020"/>
        <w:jc w:val="both"/>
        <w:rPr>
          <w:rFonts w:ascii="Arial" w:hAnsi="Arial" w:cs="Arial"/>
          <w:bCs/>
        </w:rPr>
      </w:pPr>
      <w:r w:rsidRPr="00253B5F">
        <w:rPr>
          <w:rFonts w:ascii="Arial" w:hAnsi="Arial" w:cs="Arial"/>
        </w:rPr>
        <w:t xml:space="preserve">El </w:t>
      </w:r>
      <w:r w:rsidRPr="00253B5F">
        <w:rPr>
          <w:rFonts w:ascii="Arial" w:hAnsi="Arial" w:cs="Arial"/>
          <w:b/>
          <w:bCs/>
        </w:rPr>
        <w:t>CONTRATISTA</w:t>
      </w:r>
      <w:r w:rsidRPr="00253B5F">
        <w:rPr>
          <w:rFonts w:ascii="Arial" w:hAnsi="Arial" w:cs="Arial"/>
        </w:rPr>
        <w:t xml:space="preserve"> ejecutará y entregará el Proyecto satisfactoriamente concluido, en el plazo de……………………………………… días</w:t>
      </w:r>
      <w:r w:rsidRPr="00253B5F">
        <w:rPr>
          <w:rFonts w:ascii="Arial" w:hAnsi="Arial" w:cs="Arial"/>
          <w:b/>
          <w:i/>
        </w:rPr>
        <w:t xml:space="preserve"> </w:t>
      </w:r>
      <w:r w:rsidRPr="00253B5F">
        <w:rPr>
          <w:rFonts w:ascii="Arial" w:hAnsi="Arial" w:cs="Arial"/>
        </w:rPr>
        <w:t>calendario, que serán computados a partir de la fecha en la que el Supervisor notifique con la Orden de Proceder, la cual constará en el libro de órdenes,</w:t>
      </w:r>
      <w:r w:rsidRPr="00253B5F">
        <w:rPr>
          <w:rFonts w:ascii="Arial" w:hAnsi="Arial" w:cs="Arial"/>
          <w:b/>
          <w:bCs/>
        </w:rPr>
        <w:t xml:space="preserve"> </w:t>
      </w:r>
      <w:r w:rsidRPr="00253B5F">
        <w:rPr>
          <w:rFonts w:ascii="Arial" w:hAnsi="Arial" w:cs="Arial"/>
          <w:bCs/>
        </w:rPr>
        <w:t xml:space="preserve">hasta la Recepción Provisional del </w:t>
      </w:r>
      <w:r w:rsidRPr="00253B5F">
        <w:rPr>
          <w:rFonts w:ascii="Arial" w:hAnsi="Arial" w:cs="Arial"/>
        </w:rPr>
        <w:t>Proyecto</w:t>
      </w:r>
      <w:r w:rsidRPr="00253B5F">
        <w:rPr>
          <w:rFonts w:ascii="Arial" w:hAnsi="Arial" w:cs="Arial"/>
          <w:bCs/>
        </w:rPr>
        <w:t xml:space="preserve"> de acuerdo al cronograma de hitos que se detalla a continuación: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36"/>
        <w:gridCol w:w="2268"/>
      </w:tblGrid>
      <w:tr w:rsidR="00D33FA1" w:rsidRPr="00253B5F" w14:paraId="33103819" w14:textId="77777777" w:rsidTr="000605EF">
        <w:trPr>
          <w:trHeight w:val="251"/>
          <w:jc w:val="center"/>
        </w:trPr>
        <w:tc>
          <w:tcPr>
            <w:tcW w:w="3123" w:type="dxa"/>
            <w:shd w:val="clear" w:color="auto" w:fill="auto"/>
          </w:tcPr>
          <w:p w14:paraId="1C9D0C00" w14:textId="77777777" w:rsidR="00D33FA1" w:rsidRPr="00253B5F" w:rsidRDefault="00D33FA1" w:rsidP="000605EF">
            <w:pPr>
              <w:ind w:right="1020"/>
              <w:jc w:val="center"/>
              <w:rPr>
                <w:rFonts w:ascii="Arial" w:hAnsi="Arial" w:cs="Arial"/>
                <w:b/>
                <w:bCs/>
              </w:rPr>
            </w:pPr>
            <w:r w:rsidRPr="00253B5F">
              <w:rPr>
                <w:rFonts w:ascii="Arial" w:hAnsi="Arial" w:cs="Arial"/>
                <w:b/>
                <w:bCs/>
              </w:rPr>
              <w:t>HITOS DEL PROYECTO</w:t>
            </w:r>
          </w:p>
        </w:tc>
        <w:tc>
          <w:tcPr>
            <w:tcW w:w="2268" w:type="dxa"/>
            <w:shd w:val="clear" w:color="auto" w:fill="auto"/>
          </w:tcPr>
          <w:p w14:paraId="4FE22E1F" w14:textId="77777777" w:rsidR="00D33FA1" w:rsidRPr="00253B5F" w:rsidRDefault="00D33FA1" w:rsidP="000605EF">
            <w:pPr>
              <w:ind w:right="1020"/>
              <w:jc w:val="center"/>
              <w:rPr>
                <w:rFonts w:ascii="Arial" w:hAnsi="Arial" w:cs="Arial"/>
                <w:b/>
                <w:bCs/>
              </w:rPr>
            </w:pPr>
            <w:r w:rsidRPr="00253B5F">
              <w:rPr>
                <w:rFonts w:ascii="Arial" w:hAnsi="Arial" w:cs="Arial"/>
                <w:b/>
                <w:bCs/>
              </w:rPr>
              <w:t>PLAZO</w:t>
            </w:r>
          </w:p>
        </w:tc>
      </w:tr>
      <w:tr w:rsidR="00D33FA1" w:rsidRPr="00253B5F" w14:paraId="7F551D37" w14:textId="77777777" w:rsidTr="000605EF">
        <w:trPr>
          <w:trHeight w:val="251"/>
          <w:jc w:val="center"/>
        </w:trPr>
        <w:tc>
          <w:tcPr>
            <w:tcW w:w="3123" w:type="dxa"/>
            <w:shd w:val="clear" w:color="auto" w:fill="auto"/>
          </w:tcPr>
          <w:p w14:paraId="1044F2F3" w14:textId="77777777" w:rsidR="00D33FA1" w:rsidRPr="00253B5F" w:rsidRDefault="00D33FA1" w:rsidP="000605EF">
            <w:pPr>
              <w:ind w:right="1020"/>
              <w:jc w:val="both"/>
              <w:rPr>
                <w:rFonts w:ascii="Arial" w:hAnsi="Arial" w:cs="Arial"/>
                <w:bCs/>
              </w:rPr>
            </w:pPr>
            <w:r w:rsidRPr="00253B5F">
              <w:rPr>
                <w:rFonts w:ascii="Arial" w:hAnsi="Arial" w:cs="Arial"/>
                <w:bCs/>
              </w:rPr>
              <w:t>Hito 1</w:t>
            </w:r>
          </w:p>
        </w:tc>
        <w:tc>
          <w:tcPr>
            <w:tcW w:w="2268" w:type="dxa"/>
            <w:shd w:val="clear" w:color="auto" w:fill="auto"/>
          </w:tcPr>
          <w:p w14:paraId="4028FBEA" w14:textId="77777777" w:rsidR="00D33FA1" w:rsidRPr="00253B5F" w:rsidRDefault="00D33FA1" w:rsidP="000605EF">
            <w:pPr>
              <w:ind w:right="1020"/>
              <w:jc w:val="both"/>
              <w:rPr>
                <w:rFonts w:ascii="Arial" w:hAnsi="Arial" w:cs="Arial"/>
                <w:bCs/>
              </w:rPr>
            </w:pPr>
          </w:p>
        </w:tc>
      </w:tr>
      <w:tr w:rsidR="00D33FA1" w:rsidRPr="00253B5F" w14:paraId="5D503DE8" w14:textId="77777777" w:rsidTr="000605EF">
        <w:trPr>
          <w:trHeight w:val="251"/>
          <w:jc w:val="center"/>
        </w:trPr>
        <w:tc>
          <w:tcPr>
            <w:tcW w:w="3123" w:type="dxa"/>
            <w:shd w:val="clear" w:color="auto" w:fill="auto"/>
          </w:tcPr>
          <w:p w14:paraId="7F4EC5AE" w14:textId="77777777" w:rsidR="00D33FA1" w:rsidRPr="00253B5F" w:rsidRDefault="00D33FA1" w:rsidP="000605EF">
            <w:pPr>
              <w:ind w:right="1020"/>
              <w:jc w:val="both"/>
              <w:rPr>
                <w:rFonts w:ascii="Arial" w:hAnsi="Arial" w:cs="Arial"/>
                <w:bCs/>
              </w:rPr>
            </w:pPr>
            <w:r w:rsidRPr="00253B5F">
              <w:rPr>
                <w:rFonts w:ascii="Arial" w:hAnsi="Arial" w:cs="Arial"/>
                <w:bCs/>
              </w:rPr>
              <w:t>Hito 2</w:t>
            </w:r>
          </w:p>
        </w:tc>
        <w:tc>
          <w:tcPr>
            <w:tcW w:w="2268" w:type="dxa"/>
            <w:shd w:val="clear" w:color="auto" w:fill="auto"/>
          </w:tcPr>
          <w:p w14:paraId="0C02AA69" w14:textId="77777777" w:rsidR="00D33FA1" w:rsidRPr="00253B5F" w:rsidRDefault="00D33FA1" w:rsidP="000605EF">
            <w:pPr>
              <w:ind w:right="1020"/>
              <w:jc w:val="both"/>
              <w:rPr>
                <w:rFonts w:ascii="Arial" w:hAnsi="Arial" w:cs="Arial"/>
                <w:bCs/>
              </w:rPr>
            </w:pPr>
          </w:p>
        </w:tc>
      </w:tr>
      <w:tr w:rsidR="00D33FA1" w:rsidRPr="00253B5F" w14:paraId="4672CCF6" w14:textId="77777777" w:rsidTr="000605EF">
        <w:trPr>
          <w:trHeight w:val="251"/>
          <w:jc w:val="center"/>
        </w:trPr>
        <w:tc>
          <w:tcPr>
            <w:tcW w:w="3123" w:type="dxa"/>
            <w:shd w:val="clear" w:color="auto" w:fill="auto"/>
          </w:tcPr>
          <w:p w14:paraId="6A63DD39" w14:textId="77777777" w:rsidR="00D33FA1" w:rsidRPr="00253B5F" w:rsidRDefault="00D33FA1" w:rsidP="000605EF">
            <w:pPr>
              <w:ind w:right="1020"/>
              <w:rPr>
                <w:rFonts w:ascii="Arial" w:hAnsi="Arial" w:cs="Arial"/>
              </w:rPr>
            </w:pPr>
            <w:r w:rsidRPr="00253B5F">
              <w:rPr>
                <w:rFonts w:ascii="Arial" w:hAnsi="Arial" w:cs="Arial"/>
                <w:bCs/>
              </w:rPr>
              <w:t>Hito 3</w:t>
            </w:r>
          </w:p>
        </w:tc>
        <w:tc>
          <w:tcPr>
            <w:tcW w:w="2268" w:type="dxa"/>
            <w:shd w:val="clear" w:color="auto" w:fill="auto"/>
          </w:tcPr>
          <w:p w14:paraId="142ABBC9" w14:textId="77777777" w:rsidR="00D33FA1" w:rsidRPr="00253B5F" w:rsidRDefault="00D33FA1" w:rsidP="000605EF">
            <w:pPr>
              <w:ind w:right="1020"/>
              <w:jc w:val="both"/>
              <w:rPr>
                <w:rFonts w:ascii="Arial" w:hAnsi="Arial" w:cs="Arial"/>
                <w:bCs/>
              </w:rPr>
            </w:pPr>
          </w:p>
        </w:tc>
      </w:tr>
      <w:tr w:rsidR="00D33FA1" w:rsidRPr="00253B5F" w14:paraId="45DF2A1B" w14:textId="77777777" w:rsidTr="000605EF">
        <w:trPr>
          <w:trHeight w:val="251"/>
          <w:jc w:val="center"/>
        </w:trPr>
        <w:tc>
          <w:tcPr>
            <w:tcW w:w="3123" w:type="dxa"/>
            <w:shd w:val="clear" w:color="auto" w:fill="auto"/>
          </w:tcPr>
          <w:p w14:paraId="3D2DC306" w14:textId="77777777" w:rsidR="00D33FA1" w:rsidRPr="00253B5F" w:rsidRDefault="00D33FA1" w:rsidP="000605EF">
            <w:pPr>
              <w:ind w:right="1020"/>
              <w:rPr>
                <w:rFonts w:ascii="Arial" w:hAnsi="Arial" w:cs="Arial"/>
              </w:rPr>
            </w:pPr>
            <w:proofErr w:type="gramStart"/>
            <w:r w:rsidRPr="00253B5F">
              <w:rPr>
                <w:rFonts w:ascii="Arial" w:hAnsi="Arial" w:cs="Arial"/>
                <w:bCs/>
              </w:rPr>
              <w:t>Hito …</w:t>
            </w:r>
            <w:proofErr w:type="gramEnd"/>
            <w:r w:rsidRPr="00253B5F">
              <w:rPr>
                <w:rFonts w:ascii="Arial" w:hAnsi="Arial" w:cs="Arial"/>
                <w:bCs/>
              </w:rPr>
              <w:t>………………………………</w:t>
            </w:r>
          </w:p>
        </w:tc>
        <w:tc>
          <w:tcPr>
            <w:tcW w:w="2268" w:type="dxa"/>
            <w:shd w:val="clear" w:color="auto" w:fill="auto"/>
          </w:tcPr>
          <w:p w14:paraId="1F9F85DD" w14:textId="77777777" w:rsidR="00D33FA1" w:rsidRPr="00253B5F" w:rsidRDefault="00D33FA1" w:rsidP="000605EF">
            <w:pPr>
              <w:ind w:right="1020"/>
              <w:jc w:val="both"/>
              <w:rPr>
                <w:rFonts w:ascii="Arial" w:hAnsi="Arial" w:cs="Arial"/>
                <w:bCs/>
              </w:rPr>
            </w:pPr>
          </w:p>
        </w:tc>
      </w:tr>
    </w:tbl>
    <w:p w14:paraId="1D5F17D7" w14:textId="77777777" w:rsidR="00D33FA1" w:rsidRPr="00253B5F" w:rsidRDefault="00D33FA1" w:rsidP="00D33FA1">
      <w:pPr>
        <w:ind w:right="1020"/>
        <w:jc w:val="both"/>
        <w:rPr>
          <w:rFonts w:ascii="Arial" w:hAnsi="Arial" w:cs="Arial"/>
          <w:bCs/>
        </w:rPr>
      </w:pPr>
    </w:p>
    <w:p w14:paraId="64225843" w14:textId="77777777" w:rsidR="00D33FA1" w:rsidRPr="00253B5F" w:rsidRDefault="00D33FA1" w:rsidP="00D33FA1">
      <w:pPr>
        <w:ind w:right="1020"/>
        <w:jc w:val="both"/>
        <w:rPr>
          <w:rFonts w:ascii="Arial" w:hAnsi="Arial" w:cs="Arial"/>
          <w:b/>
          <w:bCs/>
        </w:rPr>
      </w:pPr>
      <w:r w:rsidRPr="00253B5F">
        <w:rPr>
          <w:rFonts w:ascii="Arial" w:hAnsi="Arial" w:cs="Arial"/>
          <w:bCs/>
        </w:rPr>
        <w:t xml:space="preserve">Asimismo en caso de que el </w:t>
      </w:r>
      <w:r w:rsidRPr="00253B5F">
        <w:rPr>
          <w:rFonts w:ascii="Arial" w:hAnsi="Arial" w:cs="Arial"/>
        </w:rPr>
        <w:t>Proyecto</w:t>
      </w:r>
      <w:r w:rsidRPr="00253B5F">
        <w:rPr>
          <w:rFonts w:ascii="Arial" w:hAnsi="Arial" w:cs="Arial"/>
          <w:bCs/>
        </w:rPr>
        <w:t xml:space="preserve"> durante la fase de ejecución, sufra modificaciones en plazos, el </w:t>
      </w:r>
      <w:r w:rsidRPr="00253B5F">
        <w:rPr>
          <w:rFonts w:ascii="Arial" w:hAnsi="Arial" w:cs="Arial"/>
          <w:b/>
          <w:bCs/>
        </w:rPr>
        <w:t>CONTRATISTA</w:t>
      </w:r>
      <w:r w:rsidRPr="00253B5F">
        <w:rPr>
          <w:rFonts w:ascii="Arial" w:hAnsi="Arial" w:cs="Arial"/>
          <w:bCs/>
        </w:rPr>
        <w:t xml:space="preserve"> hará conocer y solicitará de manera oportuna al </w:t>
      </w:r>
      <w:r w:rsidRPr="00253B5F">
        <w:rPr>
          <w:rFonts w:ascii="Arial" w:hAnsi="Arial" w:cs="Arial"/>
        </w:rPr>
        <w:t>Equipo de Fiscalización del Proyecto</w:t>
      </w:r>
      <w:r w:rsidRPr="00253B5F">
        <w:rPr>
          <w:rFonts w:ascii="Arial" w:hAnsi="Arial" w:cs="Arial"/>
          <w:bCs/>
        </w:rPr>
        <w:t xml:space="preserve"> para que, en coordinación con el Supervisor</w:t>
      </w:r>
      <w:r w:rsidRPr="00253B5F">
        <w:rPr>
          <w:rFonts w:ascii="Arial" w:hAnsi="Arial" w:cs="Arial"/>
          <w:b/>
          <w:bCs/>
        </w:rPr>
        <w:t xml:space="preserve"> </w:t>
      </w:r>
      <w:r w:rsidRPr="00253B5F">
        <w:rPr>
          <w:rFonts w:ascii="Arial" w:hAnsi="Arial" w:cs="Arial"/>
          <w:bCs/>
        </w:rPr>
        <w:t xml:space="preserve">a través de un informe técnico, realice la reformulación en función a las modificaciones y de forma proporcional a los nuevos plazos de cada hito intermedio. El </w:t>
      </w:r>
      <w:r w:rsidRPr="00253B5F">
        <w:rPr>
          <w:rFonts w:ascii="Arial" w:hAnsi="Arial" w:cs="Arial"/>
          <w:b/>
          <w:bCs/>
        </w:rPr>
        <w:t>CONTRATISTA</w:t>
      </w:r>
      <w:r w:rsidRPr="00253B5F">
        <w:rPr>
          <w:rFonts w:ascii="Arial" w:hAnsi="Arial" w:cs="Arial"/>
          <w:bCs/>
        </w:rPr>
        <w:t xml:space="preserve"> en un lapso </w:t>
      </w:r>
      <w:proofErr w:type="gramStart"/>
      <w:r w:rsidRPr="00253B5F">
        <w:rPr>
          <w:rFonts w:ascii="Arial" w:hAnsi="Arial" w:cs="Arial"/>
          <w:bCs/>
        </w:rPr>
        <w:t>de …</w:t>
      </w:r>
      <w:proofErr w:type="gramEnd"/>
      <w:r w:rsidRPr="00253B5F">
        <w:rPr>
          <w:rFonts w:ascii="Arial" w:hAnsi="Arial" w:cs="Arial"/>
          <w:bCs/>
        </w:rPr>
        <w:t xml:space="preserve">………… días calendario posteriores a la solicitud, elaborará y aplicará los nuevos plazos de cada hito intermedio, previa aprobación del </w:t>
      </w:r>
      <w:r w:rsidRPr="00253B5F">
        <w:rPr>
          <w:rFonts w:ascii="Arial" w:hAnsi="Arial" w:cs="Arial"/>
        </w:rPr>
        <w:t>Equipo de Fiscalización del Proyecto</w:t>
      </w:r>
      <w:r w:rsidRPr="00253B5F">
        <w:rPr>
          <w:rFonts w:ascii="Arial" w:hAnsi="Arial" w:cs="Arial"/>
          <w:b/>
          <w:bCs/>
        </w:rPr>
        <w:t>.</w:t>
      </w:r>
    </w:p>
    <w:p w14:paraId="14A0F548" w14:textId="77777777" w:rsidR="00D33FA1" w:rsidRPr="00253B5F" w:rsidRDefault="00D33FA1" w:rsidP="00D33FA1">
      <w:pPr>
        <w:ind w:right="1020"/>
        <w:jc w:val="both"/>
        <w:rPr>
          <w:rFonts w:ascii="Arial" w:hAnsi="Arial" w:cs="Arial"/>
          <w:bCs/>
        </w:rPr>
      </w:pPr>
      <w:r w:rsidRPr="00253B5F">
        <w:rPr>
          <w:rFonts w:ascii="Arial" w:hAnsi="Arial" w:cs="Arial"/>
          <w:bCs/>
        </w:rPr>
        <w:t>La</w:t>
      </w:r>
      <w:r w:rsidRPr="00253B5F">
        <w:rPr>
          <w:rFonts w:ascii="Arial" w:hAnsi="Arial" w:cs="Arial"/>
          <w:b/>
          <w:bCs/>
        </w:rPr>
        <w:t xml:space="preserve"> </w:t>
      </w:r>
      <w:r w:rsidRPr="00253B5F">
        <w:rPr>
          <w:rFonts w:ascii="Arial" w:hAnsi="Arial" w:cs="Arial"/>
          <w:bCs/>
        </w:rPr>
        <w:t xml:space="preserve">modificación de cada hito intermedio no debe afectar el plazo de entrega del </w:t>
      </w:r>
      <w:r w:rsidRPr="00253B5F">
        <w:rPr>
          <w:rFonts w:ascii="Arial" w:hAnsi="Arial" w:cs="Arial"/>
        </w:rPr>
        <w:t>Proyecto</w:t>
      </w:r>
      <w:r w:rsidRPr="00253B5F">
        <w:rPr>
          <w:rFonts w:ascii="Arial" w:hAnsi="Arial" w:cs="Arial"/>
          <w:bCs/>
        </w:rPr>
        <w:t xml:space="preserve"> signado en la presente cláusula. </w:t>
      </w:r>
    </w:p>
    <w:p w14:paraId="7DEE970E" w14:textId="77777777" w:rsidR="00D33FA1" w:rsidRDefault="00D33FA1" w:rsidP="00D33FA1">
      <w:pPr>
        <w:ind w:right="1020"/>
        <w:jc w:val="both"/>
        <w:rPr>
          <w:rFonts w:ascii="Arial" w:hAnsi="Arial" w:cs="Arial"/>
          <w:b/>
        </w:rPr>
      </w:pPr>
    </w:p>
    <w:p w14:paraId="4525F45D" w14:textId="77777777" w:rsidR="00D33FA1" w:rsidRPr="00253B5F" w:rsidRDefault="00D33FA1" w:rsidP="00D33FA1">
      <w:pPr>
        <w:ind w:right="1020"/>
        <w:jc w:val="both"/>
        <w:rPr>
          <w:rFonts w:ascii="Arial" w:hAnsi="Arial" w:cs="Arial"/>
          <w:b/>
        </w:rPr>
      </w:pPr>
      <w:r w:rsidRPr="00253B5F">
        <w:rPr>
          <w:rFonts w:ascii="Arial" w:hAnsi="Arial" w:cs="Arial"/>
          <w:b/>
        </w:rPr>
        <w:t xml:space="preserve">DÉCIMA PRIMERA.- (MONTO DEL CONTRATO). </w:t>
      </w:r>
    </w:p>
    <w:p w14:paraId="5C1C6C6D" w14:textId="77777777" w:rsidR="00D33FA1" w:rsidRDefault="00D33FA1" w:rsidP="00D33FA1">
      <w:pPr>
        <w:ind w:right="1020"/>
        <w:jc w:val="both"/>
        <w:rPr>
          <w:rFonts w:ascii="Arial" w:hAnsi="Arial" w:cs="Arial"/>
        </w:rPr>
      </w:pPr>
    </w:p>
    <w:p w14:paraId="497866DE" w14:textId="77777777" w:rsidR="00D33FA1" w:rsidRPr="00253B5F" w:rsidRDefault="00D33FA1" w:rsidP="00D33FA1">
      <w:pPr>
        <w:ind w:right="1020"/>
        <w:jc w:val="both"/>
        <w:rPr>
          <w:rFonts w:ascii="Arial" w:hAnsi="Arial" w:cs="Arial"/>
        </w:rPr>
      </w:pPr>
      <w:r w:rsidRPr="00253B5F">
        <w:rPr>
          <w:rFonts w:ascii="Arial" w:hAnsi="Arial" w:cs="Arial"/>
        </w:rPr>
        <w:lastRenderedPageBreak/>
        <w:t xml:space="preserve">El monto total propuesto y aceptado por ambas Partes para la ejecución del Proyecto, objeto del presente Contrato es </w:t>
      </w:r>
      <w:proofErr w:type="gramStart"/>
      <w:r w:rsidRPr="00253B5F">
        <w:rPr>
          <w:rFonts w:ascii="Arial" w:hAnsi="Arial" w:cs="Arial"/>
        </w:rPr>
        <w:t>de …</w:t>
      </w:r>
      <w:proofErr w:type="gramEnd"/>
      <w:r w:rsidRPr="00253B5F">
        <w:rPr>
          <w:rFonts w:ascii="Arial" w:hAnsi="Arial" w:cs="Arial"/>
        </w:rPr>
        <w:t xml:space="preserve">………………………………………………… </w:t>
      </w:r>
      <w:r w:rsidRPr="00253B5F">
        <w:rPr>
          <w:rFonts w:ascii="Arial" w:hAnsi="Arial" w:cs="Arial"/>
          <w:b/>
        </w:rPr>
        <w:t>(………………………………….. xx/</w:t>
      </w:r>
      <w:proofErr w:type="gramStart"/>
      <w:r w:rsidRPr="00253B5F">
        <w:rPr>
          <w:rFonts w:ascii="Arial" w:hAnsi="Arial" w:cs="Arial"/>
          <w:b/>
        </w:rPr>
        <w:t>100 …</w:t>
      </w:r>
      <w:proofErr w:type="gramEnd"/>
      <w:r w:rsidRPr="00253B5F">
        <w:rPr>
          <w:rFonts w:ascii="Arial" w:hAnsi="Arial" w:cs="Arial"/>
          <w:b/>
        </w:rPr>
        <w:t>………………………………………….)</w:t>
      </w:r>
      <w:r w:rsidRPr="00253B5F">
        <w:rPr>
          <w:rFonts w:ascii="Arial" w:hAnsi="Arial" w:cs="Arial"/>
        </w:rPr>
        <w:t>.</w:t>
      </w:r>
    </w:p>
    <w:p w14:paraId="2B0F2140" w14:textId="77777777" w:rsidR="00D33FA1" w:rsidRPr="00253B5F" w:rsidRDefault="00D33FA1" w:rsidP="00D33FA1">
      <w:pPr>
        <w:ind w:right="1020"/>
        <w:jc w:val="both"/>
        <w:rPr>
          <w:rFonts w:ascii="Arial" w:hAnsi="Arial" w:cs="Arial"/>
        </w:rPr>
      </w:pPr>
      <w:r w:rsidRPr="00253B5F">
        <w:rPr>
          <w:rFonts w:ascii="Arial" w:hAnsi="Arial" w:cs="Arial"/>
        </w:rPr>
        <w:t xml:space="preserve">Queda establecido que los precios unitarios consignados en la propuesta adjudicada, no serán objeto de reajuste y/o incremento de precios, y que incluyen la provisión de materiales de calidad, equipos, instalaciones auxiliares, herramientas, andamiajes y todos los demás elementos, sin excepción alguna, que sean necesarios para la realización y cumplimiento de la ejecución del Proyecto, mismos que deben estar de acuerdo con lo señalado en las especificaciones técnicas. Este precio también comprende todos los Costos referidos a salarios, leyes sociales, </w:t>
      </w:r>
      <w:proofErr w:type="gramStart"/>
      <w:r w:rsidRPr="00253B5F">
        <w:rPr>
          <w:rFonts w:ascii="Arial" w:hAnsi="Arial" w:cs="Arial"/>
        </w:rPr>
        <w:t>impuestos</w:t>
      </w:r>
      <w:proofErr w:type="gramEnd"/>
      <w:r w:rsidRPr="00253B5F">
        <w:rPr>
          <w:rFonts w:ascii="Arial" w:hAnsi="Arial" w:cs="Arial"/>
        </w:rPr>
        <w:t xml:space="preserve">, aranceles, daños a terceros, reparaciones por trabajos defectuosos, gastos de seguro de equipo, maquinaria y de accidentes personales, gastos de transporte, viáticos y todo otro costo directo o indirecto incluyendo utilidades que pueda tener incidencia en el monto total del Proyecto. </w:t>
      </w:r>
    </w:p>
    <w:p w14:paraId="7E7B5C7A" w14:textId="77777777" w:rsidR="00D33FA1" w:rsidRDefault="00D33FA1" w:rsidP="00D33FA1">
      <w:pPr>
        <w:ind w:right="1020"/>
        <w:jc w:val="both"/>
        <w:rPr>
          <w:rFonts w:ascii="Arial" w:hAnsi="Arial" w:cs="Arial"/>
        </w:rPr>
      </w:pPr>
      <w:r w:rsidRPr="00253B5F">
        <w:rPr>
          <w:rFonts w:ascii="Arial" w:hAnsi="Arial" w:cs="Arial"/>
        </w:rPr>
        <w:t xml:space="preserve">Es de exclusiva responsabilidad del </w:t>
      </w:r>
      <w:r w:rsidRPr="00253B5F">
        <w:rPr>
          <w:rFonts w:ascii="Arial" w:hAnsi="Arial" w:cs="Arial"/>
          <w:b/>
          <w:bCs/>
        </w:rPr>
        <w:t>CONTRATISTA</w:t>
      </w:r>
      <w:r w:rsidRPr="00253B5F">
        <w:rPr>
          <w:rFonts w:ascii="Arial" w:hAnsi="Arial" w:cs="Arial"/>
        </w:rPr>
        <w:t>,</w:t>
      </w:r>
      <w:r w:rsidRPr="00253B5F">
        <w:rPr>
          <w:rFonts w:ascii="Arial" w:hAnsi="Arial" w:cs="Arial"/>
          <w:b/>
        </w:rPr>
        <w:t xml:space="preserve"> </w:t>
      </w:r>
      <w:r w:rsidRPr="00253B5F">
        <w:rPr>
          <w:rFonts w:ascii="Arial" w:hAnsi="Arial" w:cs="Arial"/>
        </w:rPr>
        <w:t>efectuar los trabajos contratados dentro del precio establecido del Proyecto ya que no se reconocerán ni procederán pagos por trabajos que hiciesen exceder dicho importe, a excepción de aquellos trabajos autorizados expresamente por escrito mediante los instrumentos previstos en este Contrato.</w:t>
      </w:r>
    </w:p>
    <w:p w14:paraId="5D97B86B" w14:textId="77777777" w:rsidR="00D33FA1" w:rsidRPr="005B7A2A" w:rsidRDefault="00D33FA1" w:rsidP="00D33FA1">
      <w:pPr>
        <w:ind w:right="1020"/>
        <w:jc w:val="both"/>
        <w:rPr>
          <w:rFonts w:ascii="Arial" w:hAnsi="Arial" w:cs="Arial"/>
          <w:b/>
        </w:rPr>
      </w:pPr>
    </w:p>
    <w:p w14:paraId="208AC3B4" w14:textId="77777777" w:rsidR="00D33FA1" w:rsidRPr="005B7A2A" w:rsidRDefault="00D33FA1" w:rsidP="00D33FA1">
      <w:pPr>
        <w:kinsoku w:val="0"/>
        <w:overflowPunct w:val="0"/>
        <w:ind w:right="1020"/>
        <w:rPr>
          <w:rFonts w:ascii="Arial" w:hAnsi="Arial" w:cs="Arial"/>
          <w:b/>
        </w:rPr>
      </w:pPr>
      <w:r w:rsidRPr="005B7A2A">
        <w:rPr>
          <w:rFonts w:ascii="Arial" w:hAnsi="Arial" w:cs="Arial"/>
          <w:b/>
        </w:rPr>
        <w:t>DÉCIMA SEGUNDA.- (FORMA DE PAGO)</w:t>
      </w:r>
    </w:p>
    <w:p w14:paraId="06829A46" w14:textId="77777777" w:rsidR="00D33FA1" w:rsidRPr="00D33FA1" w:rsidRDefault="00D33FA1" w:rsidP="00D33FA1">
      <w:pPr>
        <w:pStyle w:val="Textoindependiente"/>
        <w:kinsoku w:val="0"/>
        <w:overflowPunct w:val="0"/>
        <w:ind w:right="1020"/>
        <w:jc w:val="both"/>
        <w:rPr>
          <w:rFonts w:ascii="Arial" w:hAnsi="Arial" w:cs="Arial"/>
          <w:lang w:val="es-BO"/>
        </w:rPr>
      </w:pPr>
    </w:p>
    <w:p w14:paraId="5B6526A7" w14:textId="77777777" w:rsidR="00D33FA1" w:rsidRPr="00253B5F" w:rsidRDefault="00D33FA1" w:rsidP="00D33FA1">
      <w:pPr>
        <w:ind w:right="1020"/>
        <w:jc w:val="both"/>
        <w:rPr>
          <w:rFonts w:ascii="Arial" w:hAnsi="Arial" w:cs="Arial"/>
        </w:rPr>
      </w:pPr>
      <w:r w:rsidRPr="00253B5F">
        <w:rPr>
          <w:rFonts w:ascii="Arial" w:hAnsi="Arial" w:cs="Arial"/>
        </w:rPr>
        <w:t xml:space="preserve">El procedimiento específico para el pago está establecido en el </w:t>
      </w:r>
      <w:r w:rsidRPr="00253B5F">
        <w:rPr>
          <w:rFonts w:ascii="Arial" w:hAnsi="Arial" w:cs="Arial"/>
          <w:highlight w:val="green"/>
        </w:rPr>
        <w:t>Anexo “X”.</w:t>
      </w:r>
    </w:p>
    <w:p w14:paraId="5288A97C" w14:textId="77777777" w:rsidR="00D33FA1" w:rsidRPr="00253B5F" w:rsidRDefault="00D33FA1" w:rsidP="00D33FA1">
      <w:pPr>
        <w:ind w:right="1020"/>
        <w:jc w:val="both"/>
        <w:rPr>
          <w:rFonts w:ascii="Arial" w:hAnsi="Arial" w:cs="Arial"/>
        </w:rPr>
      </w:pPr>
      <w:r w:rsidRPr="00253B5F">
        <w:rPr>
          <w:rFonts w:ascii="Arial" w:hAnsi="Arial" w:cs="Arial"/>
        </w:rPr>
        <w:t>(</w:t>
      </w:r>
      <w:r w:rsidRPr="00253B5F">
        <w:rPr>
          <w:rFonts w:ascii="Arial" w:hAnsi="Arial" w:cs="Arial"/>
          <w:i/>
        </w:rPr>
        <w:t>En concordancia a lo establecido en las Especificaciones Técnicas</w:t>
      </w:r>
      <w:r w:rsidRPr="00253B5F">
        <w:rPr>
          <w:rFonts w:ascii="Arial" w:hAnsi="Arial" w:cs="Arial"/>
        </w:rPr>
        <w:t>).</w:t>
      </w:r>
    </w:p>
    <w:p w14:paraId="5FDAEB90" w14:textId="77777777" w:rsidR="00D33FA1" w:rsidRPr="00253B5F" w:rsidRDefault="00D33FA1" w:rsidP="00D33FA1">
      <w:pPr>
        <w:ind w:right="1020"/>
        <w:jc w:val="both"/>
        <w:rPr>
          <w:rFonts w:ascii="Arial" w:hAnsi="Arial" w:cs="Arial"/>
        </w:rPr>
      </w:pPr>
    </w:p>
    <w:p w14:paraId="6C8BD444" w14:textId="77777777" w:rsidR="00D33FA1" w:rsidRPr="005B7A2A" w:rsidRDefault="00D33FA1" w:rsidP="00D33FA1">
      <w:pPr>
        <w:ind w:right="1020"/>
        <w:jc w:val="both"/>
        <w:rPr>
          <w:rFonts w:ascii="Arial" w:hAnsi="Arial" w:cs="Arial"/>
          <w:b/>
        </w:rPr>
      </w:pPr>
      <w:r w:rsidRPr="005B7A2A">
        <w:rPr>
          <w:rFonts w:ascii="Arial" w:hAnsi="Arial" w:cs="Arial"/>
          <w:b/>
        </w:rPr>
        <w:t>DÉCIMA TERCERA.- (FACTURACIÓN)</w:t>
      </w:r>
    </w:p>
    <w:p w14:paraId="4B5B368E" w14:textId="77777777" w:rsidR="00D33FA1" w:rsidRPr="00253B5F" w:rsidRDefault="00D33FA1" w:rsidP="00D33FA1">
      <w:pPr>
        <w:ind w:right="1020"/>
        <w:jc w:val="both"/>
        <w:rPr>
          <w:rFonts w:ascii="Arial" w:hAnsi="Arial" w:cs="Arial"/>
        </w:rPr>
      </w:pPr>
    </w:p>
    <w:p w14:paraId="0548B730" w14:textId="77777777" w:rsidR="00D33FA1" w:rsidRPr="00253B5F" w:rsidRDefault="00D33FA1" w:rsidP="00D33FA1">
      <w:pPr>
        <w:ind w:right="1020"/>
        <w:jc w:val="both"/>
        <w:rPr>
          <w:rFonts w:ascii="Arial" w:hAnsi="Arial" w:cs="Arial"/>
          <w:i/>
        </w:rPr>
      </w:pPr>
      <w:r w:rsidRPr="00253B5F">
        <w:rPr>
          <w:rFonts w:ascii="Arial" w:hAnsi="Arial" w:cs="Arial"/>
          <w:i/>
        </w:rPr>
        <w:t>(Esta cláusula podrá ser ajustada de acuerdo a las especificaciones técnicas de cada proceso de contratación)</w:t>
      </w:r>
    </w:p>
    <w:p w14:paraId="51A8587F" w14:textId="77777777" w:rsidR="00D33FA1" w:rsidRPr="00253B5F" w:rsidRDefault="00D33FA1" w:rsidP="00D33FA1">
      <w:pPr>
        <w:ind w:right="1020"/>
        <w:jc w:val="both"/>
        <w:rPr>
          <w:rFonts w:ascii="Arial" w:hAnsi="Arial" w:cs="Arial"/>
        </w:rPr>
      </w:pPr>
    </w:p>
    <w:p w14:paraId="4257D27C" w14:textId="77777777" w:rsidR="00D33FA1" w:rsidRPr="00253B5F" w:rsidRDefault="00D33FA1" w:rsidP="00D33FA1">
      <w:pPr>
        <w:ind w:right="1020"/>
        <w:jc w:val="both"/>
        <w:rPr>
          <w:rFonts w:ascii="Arial" w:hAnsi="Arial" w:cs="Arial"/>
        </w:rPr>
      </w:pPr>
      <w:r w:rsidRPr="00253B5F">
        <w:rPr>
          <w:rFonts w:ascii="Arial" w:hAnsi="Arial" w:cs="Arial"/>
        </w:rPr>
        <w:t xml:space="preserve">El CONTRATISTA emitirá la factura correspondiente a favor de YPFB una vez que un hito del Proyecto sea aprobado por el </w:t>
      </w:r>
      <w:r w:rsidRPr="00253B5F">
        <w:rPr>
          <w:rFonts w:ascii="Arial" w:hAnsi="Arial" w:cs="Arial"/>
          <w:bCs/>
        </w:rPr>
        <w:t>Supervisor</w:t>
      </w:r>
      <w:r w:rsidRPr="00253B5F">
        <w:rPr>
          <w:rFonts w:ascii="Arial" w:hAnsi="Arial" w:cs="Arial"/>
        </w:rPr>
        <w:t xml:space="preserve"> para el respectivo pago, en caso de que no se emita la factura respectiva YPFB no hará efectivo el pago.</w:t>
      </w:r>
    </w:p>
    <w:p w14:paraId="3E32AA6D" w14:textId="77777777" w:rsidR="00D33FA1" w:rsidRPr="00253B5F" w:rsidRDefault="00D33FA1" w:rsidP="00D33FA1">
      <w:pPr>
        <w:ind w:right="1020"/>
        <w:jc w:val="both"/>
        <w:rPr>
          <w:rFonts w:ascii="Arial" w:hAnsi="Arial" w:cs="Arial"/>
        </w:rPr>
      </w:pPr>
    </w:p>
    <w:p w14:paraId="38C0E719" w14:textId="77777777" w:rsidR="00D33FA1" w:rsidRPr="005B7A2A" w:rsidRDefault="00D33FA1" w:rsidP="00D33FA1">
      <w:pPr>
        <w:ind w:right="1020"/>
        <w:jc w:val="both"/>
        <w:rPr>
          <w:rFonts w:ascii="Arial" w:hAnsi="Arial" w:cs="Arial"/>
          <w:b/>
        </w:rPr>
      </w:pPr>
      <w:r w:rsidRPr="005B7A2A">
        <w:rPr>
          <w:rFonts w:ascii="Arial" w:hAnsi="Arial" w:cs="Arial"/>
          <w:b/>
        </w:rPr>
        <w:t>DÉCIMA CUARTA.- (GARANTÍAS)</w:t>
      </w:r>
    </w:p>
    <w:p w14:paraId="5B6E7934" w14:textId="77777777" w:rsidR="00D33FA1" w:rsidRPr="00253B5F" w:rsidRDefault="00D33FA1" w:rsidP="00D33FA1">
      <w:pPr>
        <w:ind w:right="1020"/>
        <w:jc w:val="both"/>
        <w:rPr>
          <w:rFonts w:ascii="Arial" w:hAnsi="Arial" w:cs="Arial"/>
        </w:rPr>
      </w:pPr>
    </w:p>
    <w:p w14:paraId="382CB8E7" w14:textId="77777777" w:rsidR="00D33FA1" w:rsidRPr="00253B5F" w:rsidRDefault="00D33FA1" w:rsidP="00D33FA1">
      <w:pPr>
        <w:pStyle w:val="ss"/>
        <w:spacing w:after="0"/>
        <w:ind w:right="1020" w:firstLine="0"/>
        <w:rPr>
          <w:rFonts w:ascii="Arial" w:hAnsi="Arial" w:cs="Arial"/>
          <w:color w:val="000000"/>
          <w:sz w:val="20"/>
          <w:lang w:val="es-BO"/>
        </w:rPr>
      </w:pPr>
      <w:r w:rsidRPr="00253B5F">
        <w:rPr>
          <w:rFonts w:ascii="Arial" w:hAnsi="Arial" w:cs="Arial"/>
          <w:color w:val="000000"/>
          <w:sz w:val="20"/>
          <w:lang w:val="es-BO"/>
        </w:rPr>
        <w:t xml:space="preserve">El Contratista adquirirá y mantendrá bajo efecto, a su cuenta y gasto, las boletas de garantías estipuladas en el </w:t>
      </w:r>
      <w:r w:rsidRPr="00253B5F">
        <w:rPr>
          <w:rFonts w:ascii="Arial" w:hAnsi="Arial" w:cs="Arial"/>
          <w:color w:val="000000"/>
          <w:sz w:val="20"/>
          <w:highlight w:val="green"/>
          <w:lang w:val="es-BO"/>
        </w:rPr>
        <w:t>Anexo “X”</w:t>
      </w:r>
      <w:r w:rsidRPr="00253B5F">
        <w:rPr>
          <w:rFonts w:ascii="Arial" w:hAnsi="Arial" w:cs="Arial"/>
          <w:color w:val="000000"/>
          <w:sz w:val="20"/>
          <w:lang w:val="es-BO"/>
        </w:rPr>
        <w:t xml:space="preserve"> Especificación de Garantías.</w:t>
      </w:r>
    </w:p>
    <w:p w14:paraId="26BE36CF" w14:textId="77777777" w:rsidR="00D33FA1" w:rsidRPr="00253B5F" w:rsidRDefault="00D33FA1" w:rsidP="00D33FA1">
      <w:pPr>
        <w:pStyle w:val="ss"/>
        <w:spacing w:after="0"/>
        <w:ind w:right="1020" w:firstLine="0"/>
        <w:rPr>
          <w:rFonts w:ascii="Arial" w:hAnsi="Arial" w:cs="Arial"/>
          <w:color w:val="000000"/>
          <w:sz w:val="20"/>
          <w:lang w:val="es-BO"/>
        </w:rPr>
      </w:pPr>
    </w:p>
    <w:p w14:paraId="6A496236" w14:textId="77777777" w:rsidR="00D33FA1" w:rsidRPr="00D33FA1" w:rsidRDefault="00D33FA1" w:rsidP="00D33FA1">
      <w:pPr>
        <w:pStyle w:val="ss"/>
        <w:spacing w:after="0"/>
        <w:ind w:right="1020" w:firstLine="0"/>
        <w:rPr>
          <w:rFonts w:ascii="Arial" w:hAnsi="Arial" w:cs="Arial"/>
          <w:b/>
          <w:sz w:val="20"/>
          <w:lang w:val="es-BO"/>
        </w:rPr>
      </w:pPr>
      <w:r w:rsidRPr="0058425F">
        <w:rPr>
          <w:rFonts w:ascii="Arial" w:hAnsi="Arial" w:cs="Arial"/>
          <w:b/>
          <w:color w:val="000000"/>
          <w:sz w:val="20"/>
          <w:lang w:val="es-BO"/>
        </w:rPr>
        <w:t>DÉCIMA QUINTA.- (PENALIDADES)</w:t>
      </w:r>
    </w:p>
    <w:p w14:paraId="1C49A89B" w14:textId="77777777" w:rsidR="00D33FA1" w:rsidRPr="00D33FA1" w:rsidRDefault="00D33FA1" w:rsidP="00D33FA1">
      <w:pPr>
        <w:pStyle w:val="Textoindependiente"/>
        <w:kinsoku w:val="0"/>
        <w:overflowPunct w:val="0"/>
        <w:ind w:right="1020"/>
        <w:jc w:val="both"/>
        <w:rPr>
          <w:rFonts w:ascii="Arial" w:hAnsi="Arial" w:cs="Arial"/>
          <w:lang w:val="es-BO"/>
        </w:rPr>
      </w:pPr>
    </w:p>
    <w:p w14:paraId="50D606DE" w14:textId="77777777" w:rsidR="00D33FA1" w:rsidRPr="00253B5F" w:rsidRDefault="00D33FA1" w:rsidP="00D33FA1">
      <w:pPr>
        <w:ind w:right="1020"/>
        <w:jc w:val="both"/>
        <w:rPr>
          <w:rFonts w:ascii="Arial" w:hAnsi="Arial" w:cs="Arial"/>
          <w:i/>
        </w:rPr>
      </w:pPr>
      <w:r w:rsidRPr="00253B5F">
        <w:rPr>
          <w:rFonts w:ascii="Arial" w:hAnsi="Arial" w:cs="Arial"/>
          <w:i/>
        </w:rPr>
        <w:t>(Esta cláusula podrá ser ajustada de acuerdo a las especificaciones técnicas de cada proceso de contratación)</w:t>
      </w:r>
    </w:p>
    <w:p w14:paraId="3DD25435" w14:textId="77777777" w:rsidR="00D33FA1" w:rsidRPr="00253B5F" w:rsidRDefault="00D33FA1" w:rsidP="00D33FA1">
      <w:pPr>
        <w:ind w:right="1020"/>
        <w:rPr>
          <w:rFonts w:ascii="Arial" w:hAnsi="Arial" w:cs="Arial"/>
        </w:rPr>
      </w:pPr>
    </w:p>
    <w:p w14:paraId="48F53BC3" w14:textId="77777777" w:rsidR="00D33FA1" w:rsidRPr="00253B5F" w:rsidRDefault="00D33FA1" w:rsidP="00D33FA1">
      <w:pPr>
        <w:ind w:right="1020"/>
        <w:jc w:val="both"/>
        <w:rPr>
          <w:rFonts w:ascii="Arial" w:hAnsi="Arial" w:cs="Arial"/>
        </w:rPr>
      </w:pPr>
      <w:r w:rsidRPr="00253B5F">
        <w:rPr>
          <w:rFonts w:ascii="Arial" w:hAnsi="Arial" w:cs="Arial"/>
        </w:rPr>
        <w:t>En caso de que el Contratista se retrase en el tiempo de Recepción Provisional del Proyecto, el Contratante procederá a la retención económica según detalle de la tabla siguiente:</w:t>
      </w:r>
    </w:p>
    <w:p w14:paraId="03027EC3" w14:textId="77777777" w:rsidR="00D33FA1" w:rsidRPr="00253B5F" w:rsidRDefault="00D33FA1" w:rsidP="00D33FA1">
      <w:pPr>
        <w:ind w:right="1020"/>
        <w:rPr>
          <w:rFonts w:ascii="Arial" w:hAnsi="Arial" w:cs="Arial"/>
        </w:rPr>
      </w:pPr>
    </w:p>
    <w:p w14:paraId="11C5A6EE" w14:textId="77777777" w:rsidR="00D33FA1" w:rsidRPr="00253B5F" w:rsidRDefault="00D33FA1" w:rsidP="00D33FA1">
      <w:pPr>
        <w:ind w:left="142" w:right="1020"/>
        <w:jc w:val="center"/>
        <w:rPr>
          <w:rFonts w:ascii="Arial" w:hAnsi="Arial" w:cs="Arial"/>
          <w:b/>
        </w:rPr>
      </w:pPr>
      <w:r w:rsidRPr="00253B5F">
        <w:rPr>
          <w:rFonts w:ascii="Arial" w:hAnsi="Arial" w:cs="Arial"/>
          <w:b/>
        </w:rPr>
        <w:t>Multas y penalidades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1"/>
        <w:gridCol w:w="5488"/>
      </w:tblGrid>
      <w:tr w:rsidR="00D33FA1" w:rsidRPr="00253B5F" w14:paraId="753ED8A8" w14:textId="77777777" w:rsidTr="000605EF">
        <w:trPr>
          <w:jc w:val="center"/>
        </w:trPr>
        <w:tc>
          <w:tcPr>
            <w:tcW w:w="2651" w:type="dxa"/>
            <w:shd w:val="clear" w:color="auto" w:fill="auto"/>
          </w:tcPr>
          <w:p w14:paraId="66A1B2C1" w14:textId="77777777" w:rsidR="00D33FA1" w:rsidRPr="00253B5F" w:rsidRDefault="00D33FA1" w:rsidP="000605EF">
            <w:pPr>
              <w:ind w:right="1020"/>
              <w:jc w:val="center"/>
              <w:rPr>
                <w:rFonts w:ascii="Arial" w:hAnsi="Arial" w:cs="Arial"/>
                <w:b/>
              </w:rPr>
            </w:pPr>
            <w:r w:rsidRPr="00253B5F">
              <w:rPr>
                <w:rFonts w:ascii="Arial" w:hAnsi="Arial" w:cs="Arial"/>
                <w:b/>
              </w:rPr>
              <w:t>DIAS DE RETRASO</w:t>
            </w:r>
          </w:p>
        </w:tc>
        <w:tc>
          <w:tcPr>
            <w:tcW w:w="5488" w:type="dxa"/>
            <w:shd w:val="clear" w:color="auto" w:fill="auto"/>
          </w:tcPr>
          <w:p w14:paraId="64539317" w14:textId="77777777" w:rsidR="00D33FA1" w:rsidRPr="00253B5F" w:rsidRDefault="00D33FA1" w:rsidP="000605EF">
            <w:pPr>
              <w:ind w:right="1020"/>
              <w:jc w:val="center"/>
              <w:rPr>
                <w:rFonts w:ascii="Arial" w:hAnsi="Arial" w:cs="Arial"/>
                <w:b/>
              </w:rPr>
            </w:pPr>
            <w:r w:rsidRPr="00253B5F">
              <w:rPr>
                <w:rFonts w:ascii="Arial" w:hAnsi="Arial" w:cs="Arial"/>
                <w:b/>
              </w:rPr>
              <w:t>RETENCION ECONOMICA</w:t>
            </w:r>
          </w:p>
        </w:tc>
      </w:tr>
      <w:tr w:rsidR="00D33FA1" w:rsidRPr="00253B5F" w14:paraId="17AE30B4" w14:textId="77777777" w:rsidTr="000605EF">
        <w:trPr>
          <w:jc w:val="center"/>
        </w:trPr>
        <w:tc>
          <w:tcPr>
            <w:tcW w:w="2651" w:type="dxa"/>
            <w:shd w:val="clear" w:color="auto" w:fill="auto"/>
          </w:tcPr>
          <w:p w14:paraId="070A962D" w14:textId="77777777" w:rsidR="00D33FA1" w:rsidRPr="00253B5F" w:rsidRDefault="00D33FA1" w:rsidP="000605EF">
            <w:pPr>
              <w:ind w:right="1020"/>
              <w:rPr>
                <w:rFonts w:ascii="Arial" w:hAnsi="Arial" w:cs="Arial"/>
              </w:rPr>
            </w:pPr>
            <w:r w:rsidRPr="00253B5F">
              <w:rPr>
                <w:rFonts w:ascii="Arial" w:hAnsi="Arial" w:cs="Arial"/>
              </w:rPr>
              <w:t>1 a 30 días</w:t>
            </w:r>
          </w:p>
        </w:tc>
        <w:tc>
          <w:tcPr>
            <w:tcW w:w="5488" w:type="dxa"/>
            <w:shd w:val="clear" w:color="auto" w:fill="auto"/>
          </w:tcPr>
          <w:p w14:paraId="3C2FFA9D" w14:textId="77777777" w:rsidR="00D33FA1" w:rsidRPr="00253B5F" w:rsidRDefault="00D33FA1" w:rsidP="000605EF">
            <w:pPr>
              <w:ind w:right="1020"/>
              <w:rPr>
                <w:rFonts w:ascii="Arial" w:hAnsi="Arial" w:cs="Arial"/>
              </w:rPr>
            </w:pPr>
            <w:r w:rsidRPr="00253B5F">
              <w:rPr>
                <w:rFonts w:ascii="Arial" w:hAnsi="Arial" w:cs="Arial"/>
              </w:rPr>
              <w:t>Equivalente a uno (1) por mil (1000) del monto total del contrato por cada día de retraso.</w:t>
            </w:r>
          </w:p>
        </w:tc>
      </w:tr>
      <w:tr w:rsidR="00D33FA1" w:rsidRPr="00253B5F" w14:paraId="734E2418" w14:textId="77777777" w:rsidTr="000605EF">
        <w:trPr>
          <w:jc w:val="center"/>
        </w:trPr>
        <w:tc>
          <w:tcPr>
            <w:tcW w:w="2651" w:type="dxa"/>
            <w:shd w:val="clear" w:color="auto" w:fill="auto"/>
          </w:tcPr>
          <w:p w14:paraId="108F30CD" w14:textId="77777777" w:rsidR="00D33FA1" w:rsidRPr="00253B5F" w:rsidRDefault="00D33FA1" w:rsidP="000605EF">
            <w:pPr>
              <w:ind w:right="1020"/>
              <w:rPr>
                <w:rFonts w:ascii="Arial" w:hAnsi="Arial" w:cs="Arial"/>
              </w:rPr>
            </w:pPr>
            <w:r w:rsidRPr="00253B5F">
              <w:rPr>
                <w:rFonts w:ascii="Arial" w:hAnsi="Arial" w:cs="Arial"/>
              </w:rPr>
              <w:t>31 a 60 días</w:t>
            </w:r>
          </w:p>
        </w:tc>
        <w:tc>
          <w:tcPr>
            <w:tcW w:w="5488" w:type="dxa"/>
            <w:shd w:val="clear" w:color="auto" w:fill="auto"/>
          </w:tcPr>
          <w:p w14:paraId="604FDFEB" w14:textId="77777777" w:rsidR="00D33FA1" w:rsidRPr="00253B5F" w:rsidRDefault="00D33FA1" w:rsidP="000605EF">
            <w:pPr>
              <w:ind w:right="1020"/>
              <w:rPr>
                <w:rFonts w:ascii="Arial" w:hAnsi="Arial" w:cs="Arial"/>
              </w:rPr>
            </w:pPr>
            <w:r w:rsidRPr="00253B5F">
              <w:rPr>
                <w:rFonts w:ascii="Arial" w:hAnsi="Arial" w:cs="Arial"/>
              </w:rPr>
              <w:t>Equivalente a dos (2) por mil (1000) del monto total del contrato por cada día de retraso.</w:t>
            </w:r>
          </w:p>
        </w:tc>
      </w:tr>
      <w:tr w:rsidR="00D33FA1" w:rsidRPr="00253B5F" w14:paraId="0237FB63" w14:textId="77777777" w:rsidTr="000605EF">
        <w:trPr>
          <w:jc w:val="center"/>
        </w:trPr>
        <w:tc>
          <w:tcPr>
            <w:tcW w:w="2651" w:type="dxa"/>
            <w:shd w:val="clear" w:color="auto" w:fill="auto"/>
          </w:tcPr>
          <w:p w14:paraId="17CB91E0" w14:textId="77777777" w:rsidR="00D33FA1" w:rsidRPr="00253B5F" w:rsidRDefault="00D33FA1" w:rsidP="000605EF">
            <w:pPr>
              <w:ind w:right="1020"/>
              <w:rPr>
                <w:rFonts w:ascii="Arial" w:hAnsi="Arial" w:cs="Arial"/>
              </w:rPr>
            </w:pPr>
            <w:r w:rsidRPr="00253B5F">
              <w:rPr>
                <w:rFonts w:ascii="Arial" w:hAnsi="Arial" w:cs="Arial"/>
              </w:rPr>
              <w:t xml:space="preserve">61 días </w:t>
            </w:r>
            <w:r w:rsidRPr="00253B5F">
              <w:rPr>
                <w:rFonts w:ascii="Arial" w:hAnsi="Arial" w:cs="Arial"/>
              </w:rPr>
              <w:lastRenderedPageBreak/>
              <w:t>adelante</w:t>
            </w:r>
          </w:p>
        </w:tc>
        <w:tc>
          <w:tcPr>
            <w:tcW w:w="5488" w:type="dxa"/>
            <w:shd w:val="clear" w:color="auto" w:fill="auto"/>
          </w:tcPr>
          <w:p w14:paraId="77A7FA3D" w14:textId="77777777" w:rsidR="00D33FA1" w:rsidRPr="00253B5F" w:rsidRDefault="00D33FA1" w:rsidP="000605EF">
            <w:pPr>
              <w:ind w:right="1020"/>
              <w:rPr>
                <w:rFonts w:ascii="Arial" w:hAnsi="Arial" w:cs="Arial"/>
              </w:rPr>
            </w:pPr>
            <w:r w:rsidRPr="00253B5F">
              <w:rPr>
                <w:rFonts w:ascii="Arial" w:hAnsi="Arial" w:cs="Arial"/>
              </w:rPr>
              <w:lastRenderedPageBreak/>
              <w:t xml:space="preserve">Equivalente a tres (3) por mil (1000) del monto </w:t>
            </w:r>
            <w:r w:rsidRPr="00253B5F">
              <w:rPr>
                <w:rFonts w:ascii="Arial" w:hAnsi="Arial" w:cs="Arial"/>
              </w:rPr>
              <w:lastRenderedPageBreak/>
              <w:t>total del contrato por cada día de retraso.</w:t>
            </w:r>
          </w:p>
        </w:tc>
      </w:tr>
    </w:tbl>
    <w:p w14:paraId="38B3B6F1" w14:textId="77777777" w:rsidR="00D33FA1" w:rsidRPr="00253B5F" w:rsidRDefault="00D33FA1" w:rsidP="00D33FA1">
      <w:pPr>
        <w:ind w:left="142" w:right="1020"/>
        <w:rPr>
          <w:rFonts w:ascii="Arial" w:hAnsi="Arial" w:cs="Arial"/>
        </w:rPr>
      </w:pPr>
    </w:p>
    <w:p w14:paraId="617E1B4F" w14:textId="77777777" w:rsidR="00D33FA1" w:rsidRPr="00253B5F" w:rsidRDefault="00D33FA1" w:rsidP="00D33FA1">
      <w:pPr>
        <w:ind w:right="1020"/>
        <w:rPr>
          <w:rFonts w:ascii="Arial" w:hAnsi="Arial" w:cs="Arial"/>
        </w:rPr>
      </w:pPr>
      <w:r w:rsidRPr="00253B5F">
        <w:rPr>
          <w:rFonts w:ascii="Arial" w:hAnsi="Arial" w:cs="Arial"/>
        </w:rPr>
        <w:t xml:space="preserve">El Contratista tendrá derecho a prorroga, siempre y cuando  se demuestre un caso Fortuito o fuerza mayor, debidamente comprobado por el Contratante. </w:t>
      </w:r>
    </w:p>
    <w:p w14:paraId="3DEA9BC9" w14:textId="77777777" w:rsidR="00D33FA1" w:rsidRPr="00253B5F" w:rsidRDefault="00D33FA1" w:rsidP="00D33FA1">
      <w:pPr>
        <w:ind w:right="1020"/>
        <w:rPr>
          <w:rFonts w:ascii="Arial" w:hAnsi="Arial" w:cs="Arial"/>
        </w:rPr>
      </w:pPr>
    </w:p>
    <w:p w14:paraId="6C67520C" w14:textId="77777777" w:rsidR="00D33FA1" w:rsidRPr="00D33FA1" w:rsidRDefault="00D33FA1" w:rsidP="00D33FA1">
      <w:pPr>
        <w:pStyle w:val="Textoindependiente"/>
        <w:kinsoku w:val="0"/>
        <w:overflowPunct w:val="0"/>
        <w:ind w:right="1020"/>
        <w:jc w:val="both"/>
        <w:rPr>
          <w:rFonts w:ascii="Arial" w:hAnsi="Arial" w:cs="Arial"/>
          <w:b/>
          <w:lang w:val="es-BO"/>
        </w:rPr>
      </w:pPr>
      <w:r w:rsidRPr="00D33FA1">
        <w:rPr>
          <w:rFonts w:ascii="Arial" w:hAnsi="Arial" w:cs="Arial"/>
          <w:b/>
          <w:lang w:val="es-BO"/>
        </w:rPr>
        <w:t>DÉCIMA SEXTA.- (REPRESENTANTE D</w:t>
      </w:r>
      <w:r w:rsidRPr="00D33FA1">
        <w:rPr>
          <w:rFonts w:ascii="Arial" w:hAnsi="Arial" w:cs="Arial"/>
          <w:b/>
          <w:spacing w:val="-1"/>
          <w:lang w:val="es-BO"/>
        </w:rPr>
        <w:t>E</w:t>
      </w:r>
      <w:r w:rsidRPr="00D33FA1">
        <w:rPr>
          <w:rFonts w:ascii="Arial" w:hAnsi="Arial" w:cs="Arial"/>
          <w:b/>
          <w:lang w:val="es-BO"/>
        </w:rPr>
        <w:t>L</w:t>
      </w:r>
      <w:r w:rsidRPr="00D33FA1">
        <w:rPr>
          <w:rFonts w:ascii="Arial" w:hAnsi="Arial" w:cs="Arial"/>
          <w:b/>
          <w:spacing w:val="13"/>
          <w:lang w:val="es-BO"/>
        </w:rPr>
        <w:t xml:space="preserve"> </w:t>
      </w:r>
      <w:r w:rsidRPr="00D33FA1">
        <w:rPr>
          <w:rFonts w:ascii="Arial" w:hAnsi="Arial" w:cs="Arial"/>
          <w:b/>
          <w:spacing w:val="-1"/>
          <w:lang w:val="es-BO"/>
        </w:rPr>
        <w:t>C</w:t>
      </w:r>
      <w:r w:rsidRPr="00D33FA1">
        <w:rPr>
          <w:rFonts w:ascii="Arial" w:hAnsi="Arial" w:cs="Arial"/>
          <w:b/>
          <w:lang w:val="es-BO"/>
        </w:rPr>
        <w:t>O</w:t>
      </w:r>
      <w:r w:rsidRPr="00D33FA1">
        <w:rPr>
          <w:rFonts w:ascii="Arial" w:hAnsi="Arial" w:cs="Arial"/>
          <w:b/>
          <w:spacing w:val="-1"/>
          <w:lang w:val="es-BO"/>
        </w:rPr>
        <w:t>N</w:t>
      </w:r>
      <w:r w:rsidRPr="00D33FA1">
        <w:rPr>
          <w:rFonts w:ascii="Arial" w:hAnsi="Arial" w:cs="Arial"/>
          <w:b/>
          <w:lang w:val="es-BO"/>
        </w:rPr>
        <w:t>TRA</w:t>
      </w:r>
      <w:r w:rsidRPr="00D33FA1">
        <w:rPr>
          <w:rFonts w:ascii="Arial" w:hAnsi="Arial" w:cs="Arial"/>
          <w:b/>
          <w:spacing w:val="-1"/>
          <w:lang w:val="es-BO"/>
        </w:rPr>
        <w:t>TA</w:t>
      </w:r>
      <w:r w:rsidRPr="00D33FA1">
        <w:rPr>
          <w:rFonts w:ascii="Arial" w:hAnsi="Arial" w:cs="Arial"/>
          <w:b/>
          <w:lang w:val="es-BO"/>
        </w:rPr>
        <w:t>N</w:t>
      </w:r>
      <w:r w:rsidRPr="00D33FA1">
        <w:rPr>
          <w:rFonts w:ascii="Arial" w:hAnsi="Arial" w:cs="Arial"/>
          <w:b/>
          <w:spacing w:val="-1"/>
          <w:lang w:val="es-BO"/>
        </w:rPr>
        <w:t>T</w:t>
      </w:r>
      <w:r w:rsidRPr="00D33FA1">
        <w:rPr>
          <w:rFonts w:ascii="Arial" w:hAnsi="Arial" w:cs="Arial"/>
          <w:b/>
          <w:lang w:val="es-BO"/>
        </w:rPr>
        <w:t>E)</w:t>
      </w:r>
    </w:p>
    <w:p w14:paraId="52C38301" w14:textId="77777777" w:rsidR="00D33FA1" w:rsidRPr="00253B5F" w:rsidRDefault="00D33FA1" w:rsidP="00D33FA1">
      <w:pPr>
        <w:kinsoku w:val="0"/>
        <w:overflowPunct w:val="0"/>
        <w:ind w:right="1020"/>
        <w:rPr>
          <w:rFonts w:ascii="Arial" w:hAnsi="Arial" w:cs="Arial"/>
        </w:rPr>
      </w:pPr>
    </w:p>
    <w:p w14:paraId="3185A5E4" w14:textId="77777777" w:rsidR="00D33FA1" w:rsidRPr="00D33FA1" w:rsidRDefault="00D33FA1" w:rsidP="00D33FA1">
      <w:pPr>
        <w:pStyle w:val="Textoindependiente"/>
        <w:kinsoku w:val="0"/>
        <w:overflowPunct w:val="0"/>
        <w:ind w:right="1020"/>
        <w:jc w:val="both"/>
        <w:rPr>
          <w:rFonts w:ascii="Arial" w:hAnsi="Arial" w:cs="Arial"/>
          <w:lang w:val="es-BO"/>
        </w:rPr>
      </w:pPr>
      <w:r w:rsidRPr="00D33FA1">
        <w:rPr>
          <w:rFonts w:ascii="Arial" w:hAnsi="Arial" w:cs="Arial"/>
          <w:lang w:val="es-BO"/>
        </w:rPr>
        <w:t>El Contratante nombrará como representante un Equipo de Fiscalización del Proyecto para efectos del seguimiento a la ejecución del mismo. De</w:t>
      </w:r>
      <w:r w:rsidRPr="00D33FA1">
        <w:rPr>
          <w:rFonts w:ascii="Arial" w:hAnsi="Arial" w:cs="Arial"/>
          <w:spacing w:val="6"/>
          <w:lang w:val="es-BO"/>
        </w:rPr>
        <w:t xml:space="preserve"> </w:t>
      </w:r>
      <w:r w:rsidRPr="00D33FA1">
        <w:rPr>
          <w:rFonts w:ascii="Arial" w:hAnsi="Arial" w:cs="Arial"/>
          <w:spacing w:val="-2"/>
          <w:lang w:val="es-BO"/>
        </w:rPr>
        <w:t>m</w:t>
      </w:r>
      <w:r w:rsidRPr="00D33FA1">
        <w:rPr>
          <w:rFonts w:ascii="Arial" w:hAnsi="Arial" w:cs="Arial"/>
          <w:lang w:val="es-BO"/>
        </w:rPr>
        <w:t>an</w:t>
      </w:r>
      <w:r w:rsidRPr="00D33FA1">
        <w:rPr>
          <w:rFonts w:ascii="Arial" w:hAnsi="Arial" w:cs="Arial"/>
          <w:spacing w:val="-1"/>
          <w:lang w:val="es-BO"/>
        </w:rPr>
        <w:t>e</w:t>
      </w:r>
      <w:r w:rsidRPr="00D33FA1">
        <w:rPr>
          <w:rFonts w:ascii="Arial" w:hAnsi="Arial" w:cs="Arial"/>
          <w:lang w:val="es-BO"/>
        </w:rPr>
        <w:t>ra</w:t>
      </w:r>
      <w:r w:rsidRPr="00D33FA1">
        <w:rPr>
          <w:rFonts w:ascii="Arial" w:hAnsi="Arial" w:cs="Arial"/>
          <w:spacing w:val="6"/>
          <w:lang w:val="es-BO"/>
        </w:rPr>
        <w:t xml:space="preserve"> </w:t>
      </w:r>
      <w:r w:rsidRPr="00D33FA1">
        <w:rPr>
          <w:rFonts w:ascii="Arial" w:hAnsi="Arial" w:cs="Arial"/>
          <w:spacing w:val="-2"/>
          <w:lang w:val="es-BO"/>
        </w:rPr>
        <w:t>e</w:t>
      </w:r>
      <w:r w:rsidRPr="00D33FA1">
        <w:rPr>
          <w:rFonts w:ascii="Arial" w:hAnsi="Arial" w:cs="Arial"/>
          <w:spacing w:val="-1"/>
          <w:lang w:val="es-BO"/>
        </w:rPr>
        <w:t>n</w:t>
      </w:r>
      <w:r w:rsidRPr="00D33FA1">
        <w:rPr>
          <w:rFonts w:ascii="Arial" w:hAnsi="Arial" w:cs="Arial"/>
          <w:lang w:val="es-BO"/>
        </w:rPr>
        <w:t>un</w:t>
      </w:r>
      <w:r w:rsidRPr="00D33FA1">
        <w:rPr>
          <w:rFonts w:ascii="Arial" w:hAnsi="Arial" w:cs="Arial"/>
          <w:spacing w:val="-1"/>
          <w:lang w:val="es-BO"/>
        </w:rPr>
        <w:t>c</w:t>
      </w:r>
      <w:r w:rsidRPr="00D33FA1">
        <w:rPr>
          <w:rFonts w:ascii="Arial" w:hAnsi="Arial" w:cs="Arial"/>
          <w:lang w:val="es-BO"/>
        </w:rPr>
        <w:t>ia</w:t>
      </w:r>
      <w:r w:rsidRPr="00D33FA1">
        <w:rPr>
          <w:rFonts w:ascii="Arial" w:hAnsi="Arial" w:cs="Arial"/>
          <w:spacing w:val="-2"/>
          <w:lang w:val="es-BO"/>
        </w:rPr>
        <w:t>t</w:t>
      </w:r>
      <w:r w:rsidRPr="00D33FA1">
        <w:rPr>
          <w:rFonts w:ascii="Arial" w:hAnsi="Arial" w:cs="Arial"/>
          <w:spacing w:val="-1"/>
          <w:lang w:val="es-BO"/>
        </w:rPr>
        <w:t>i</w:t>
      </w:r>
      <w:r w:rsidRPr="00D33FA1">
        <w:rPr>
          <w:rFonts w:ascii="Arial" w:hAnsi="Arial" w:cs="Arial"/>
          <w:lang w:val="es-BO"/>
        </w:rPr>
        <w:t>va</w:t>
      </w:r>
      <w:r w:rsidRPr="00D33FA1">
        <w:rPr>
          <w:rFonts w:ascii="Arial" w:hAnsi="Arial" w:cs="Arial"/>
          <w:spacing w:val="5"/>
          <w:lang w:val="es-BO"/>
        </w:rPr>
        <w:t xml:space="preserve"> </w:t>
      </w:r>
      <w:r w:rsidRPr="00D33FA1">
        <w:rPr>
          <w:rFonts w:ascii="Arial" w:hAnsi="Arial" w:cs="Arial"/>
          <w:lang w:val="es-BO"/>
        </w:rPr>
        <w:t>y</w:t>
      </w:r>
      <w:r w:rsidRPr="00D33FA1">
        <w:rPr>
          <w:rFonts w:ascii="Arial" w:hAnsi="Arial" w:cs="Arial"/>
          <w:spacing w:val="8"/>
          <w:lang w:val="es-BO"/>
        </w:rPr>
        <w:t xml:space="preserve"> </w:t>
      </w:r>
      <w:r w:rsidRPr="00D33FA1">
        <w:rPr>
          <w:rFonts w:ascii="Arial" w:hAnsi="Arial" w:cs="Arial"/>
          <w:spacing w:val="-1"/>
          <w:lang w:val="es-BO"/>
        </w:rPr>
        <w:t>n</w:t>
      </w:r>
      <w:r w:rsidRPr="00D33FA1">
        <w:rPr>
          <w:rFonts w:ascii="Arial" w:hAnsi="Arial" w:cs="Arial"/>
          <w:lang w:val="es-BO"/>
        </w:rPr>
        <w:t>o</w:t>
      </w:r>
      <w:r w:rsidRPr="00D33FA1">
        <w:rPr>
          <w:rFonts w:ascii="Arial" w:hAnsi="Arial" w:cs="Arial"/>
          <w:spacing w:val="8"/>
          <w:lang w:val="es-BO"/>
        </w:rPr>
        <w:t xml:space="preserve"> </w:t>
      </w:r>
      <w:r w:rsidRPr="00D33FA1">
        <w:rPr>
          <w:rFonts w:ascii="Arial" w:hAnsi="Arial" w:cs="Arial"/>
          <w:spacing w:val="-2"/>
          <w:lang w:val="es-BO"/>
        </w:rPr>
        <w:t>l</w:t>
      </w:r>
      <w:r w:rsidRPr="00D33FA1">
        <w:rPr>
          <w:rFonts w:ascii="Arial" w:hAnsi="Arial" w:cs="Arial"/>
          <w:spacing w:val="1"/>
          <w:lang w:val="es-BO"/>
        </w:rPr>
        <w:t>i</w:t>
      </w:r>
      <w:r w:rsidRPr="00D33FA1">
        <w:rPr>
          <w:rFonts w:ascii="Arial" w:hAnsi="Arial" w:cs="Arial"/>
          <w:spacing w:val="-2"/>
          <w:lang w:val="es-BO"/>
        </w:rPr>
        <w:t>m</w:t>
      </w:r>
      <w:r w:rsidRPr="00D33FA1">
        <w:rPr>
          <w:rFonts w:ascii="Arial" w:hAnsi="Arial" w:cs="Arial"/>
          <w:spacing w:val="-1"/>
          <w:lang w:val="es-BO"/>
        </w:rPr>
        <w:t>i</w:t>
      </w:r>
      <w:r w:rsidRPr="00D33FA1">
        <w:rPr>
          <w:rFonts w:ascii="Arial" w:hAnsi="Arial" w:cs="Arial"/>
          <w:lang w:val="es-BO"/>
        </w:rPr>
        <w:t>t</w:t>
      </w:r>
      <w:r w:rsidRPr="00D33FA1">
        <w:rPr>
          <w:rFonts w:ascii="Arial" w:hAnsi="Arial" w:cs="Arial"/>
          <w:spacing w:val="-1"/>
          <w:lang w:val="es-BO"/>
        </w:rPr>
        <w:t>a</w:t>
      </w:r>
      <w:r w:rsidRPr="00D33FA1">
        <w:rPr>
          <w:rFonts w:ascii="Arial" w:hAnsi="Arial" w:cs="Arial"/>
          <w:lang w:val="es-BO"/>
        </w:rPr>
        <w:t>t</w:t>
      </w:r>
      <w:r w:rsidRPr="00D33FA1">
        <w:rPr>
          <w:rFonts w:ascii="Arial" w:hAnsi="Arial" w:cs="Arial"/>
          <w:spacing w:val="-2"/>
          <w:lang w:val="es-BO"/>
        </w:rPr>
        <w:t>i</w:t>
      </w:r>
      <w:r w:rsidRPr="00D33FA1">
        <w:rPr>
          <w:rFonts w:ascii="Arial" w:hAnsi="Arial" w:cs="Arial"/>
          <w:spacing w:val="-1"/>
          <w:lang w:val="es-BO"/>
        </w:rPr>
        <w:t>v</w:t>
      </w:r>
      <w:r w:rsidRPr="00D33FA1">
        <w:rPr>
          <w:rFonts w:ascii="Arial" w:hAnsi="Arial" w:cs="Arial"/>
          <w:lang w:val="es-BO"/>
        </w:rPr>
        <w:t>a</w:t>
      </w:r>
      <w:r w:rsidRPr="00D33FA1">
        <w:rPr>
          <w:rFonts w:ascii="Arial" w:hAnsi="Arial" w:cs="Arial"/>
          <w:spacing w:val="7"/>
          <w:lang w:val="es-BO"/>
        </w:rPr>
        <w:t xml:space="preserve"> </w:t>
      </w:r>
      <w:r w:rsidRPr="00D33FA1">
        <w:rPr>
          <w:rFonts w:ascii="Arial" w:hAnsi="Arial" w:cs="Arial"/>
          <w:lang w:val="es-BO"/>
        </w:rPr>
        <w:t xml:space="preserve">el </w:t>
      </w:r>
      <w:r w:rsidRPr="00D33FA1">
        <w:rPr>
          <w:rFonts w:ascii="Arial" w:hAnsi="Arial" w:cs="Arial"/>
          <w:spacing w:val="8"/>
          <w:lang w:val="es-BO"/>
        </w:rPr>
        <w:t xml:space="preserve"> </w:t>
      </w:r>
      <w:r w:rsidRPr="00D33FA1">
        <w:rPr>
          <w:rFonts w:ascii="Arial" w:hAnsi="Arial" w:cs="Arial"/>
          <w:lang w:val="es-BO"/>
        </w:rPr>
        <w:t>Equipo de Fiscalización del Proyecto</w:t>
      </w:r>
      <w:r w:rsidRPr="00D33FA1">
        <w:rPr>
          <w:rFonts w:ascii="Arial" w:hAnsi="Arial" w:cs="Arial"/>
          <w:spacing w:val="5"/>
          <w:lang w:val="es-BO"/>
        </w:rPr>
        <w:t xml:space="preserve"> </w:t>
      </w:r>
      <w:r w:rsidRPr="00D33FA1">
        <w:rPr>
          <w:rFonts w:ascii="Arial" w:hAnsi="Arial" w:cs="Arial"/>
          <w:lang w:val="es-BO"/>
        </w:rPr>
        <w:t>d</w:t>
      </w:r>
      <w:r w:rsidRPr="00D33FA1">
        <w:rPr>
          <w:rFonts w:ascii="Arial" w:hAnsi="Arial" w:cs="Arial"/>
          <w:spacing w:val="-1"/>
          <w:lang w:val="es-BO"/>
        </w:rPr>
        <w:t>e</w:t>
      </w:r>
      <w:r w:rsidRPr="00D33FA1">
        <w:rPr>
          <w:rFonts w:ascii="Arial" w:hAnsi="Arial" w:cs="Arial"/>
          <w:lang w:val="es-BO"/>
        </w:rPr>
        <w:t>b</w:t>
      </w:r>
      <w:r w:rsidRPr="00D33FA1">
        <w:rPr>
          <w:rFonts w:ascii="Arial" w:hAnsi="Arial" w:cs="Arial"/>
          <w:spacing w:val="-1"/>
          <w:lang w:val="es-BO"/>
        </w:rPr>
        <w:t>e</w:t>
      </w:r>
      <w:r w:rsidRPr="00D33FA1">
        <w:rPr>
          <w:rFonts w:ascii="Arial" w:hAnsi="Arial" w:cs="Arial"/>
          <w:lang w:val="es-BO"/>
        </w:rPr>
        <w:t>rá:</w:t>
      </w:r>
    </w:p>
    <w:p w14:paraId="6F39DE36" w14:textId="77777777" w:rsidR="00D33FA1" w:rsidRPr="00253B5F" w:rsidRDefault="00D33FA1" w:rsidP="00D33FA1">
      <w:pPr>
        <w:kinsoku w:val="0"/>
        <w:overflowPunct w:val="0"/>
        <w:ind w:right="1020"/>
        <w:rPr>
          <w:rFonts w:ascii="Arial" w:hAnsi="Arial" w:cs="Arial"/>
        </w:rPr>
      </w:pPr>
    </w:p>
    <w:p w14:paraId="1A0EBB46" w14:textId="77777777" w:rsidR="00D33FA1" w:rsidRPr="00D33FA1" w:rsidRDefault="00D33FA1" w:rsidP="00174131">
      <w:pPr>
        <w:pStyle w:val="Textoindependiente"/>
        <w:widowControl w:val="0"/>
        <w:numPr>
          <w:ilvl w:val="0"/>
          <w:numId w:val="77"/>
        </w:numPr>
        <w:kinsoku w:val="0"/>
        <w:overflowPunct w:val="0"/>
        <w:autoSpaceDE w:val="0"/>
        <w:autoSpaceDN w:val="0"/>
        <w:adjustRightInd w:val="0"/>
        <w:spacing w:after="0"/>
        <w:ind w:right="1020"/>
        <w:jc w:val="both"/>
        <w:rPr>
          <w:rFonts w:ascii="Arial" w:hAnsi="Arial" w:cs="Arial"/>
          <w:lang w:val="es-BO"/>
        </w:rPr>
      </w:pPr>
      <w:r w:rsidRPr="00D33FA1">
        <w:rPr>
          <w:rFonts w:ascii="Arial" w:hAnsi="Arial" w:cs="Arial"/>
          <w:lang w:val="es-BO"/>
        </w:rPr>
        <w:t>R</w:t>
      </w:r>
      <w:r w:rsidRPr="00D33FA1">
        <w:rPr>
          <w:rFonts w:ascii="Arial" w:hAnsi="Arial" w:cs="Arial"/>
          <w:spacing w:val="-2"/>
          <w:lang w:val="es-BO"/>
        </w:rPr>
        <w:t>e</w:t>
      </w:r>
      <w:r w:rsidRPr="00D33FA1">
        <w:rPr>
          <w:rFonts w:ascii="Arial" w:hAnsi="Arial" w:cs="Arial"/>
          <w:lang w:val="es-BO"/>
        </w:rPr>
        <w:t>ali</w:t>
      </w:r>
      <w:r w:rsidRPr="00D33FA1">
        <w:rPr>
          <w:rFonts w:ascii="Arial" w:hAnsi="Arial" w:cs="Arial"/>
          <w:spacing w:val="-2"/>
          <w:lang w:val="es-BO"/>
        </w:rPr>
        <w:t>z</w:t>
      </w:r>
      <w:r w:rsidRPr="00D33FA1">
        <w:rPr>
          <w:rFonts w:ascii="Arial" w:hAnsi="Arial" w:cs="Arial"/>
          <w:lang w:val="es-BO"/>
        </w:rPr>
        <w:t>ar</w:t>
      </w:r>
      <w:r w:rsidRPr="00D33FA1">
        <w:rPr>
          <w:rFonts w:ascii="Arial" w:hAnsi="Arial" w:cs="Arial"/>
          <w:spacing w:val="7"/>
          <w:lang w:val="es-BO"/>
        </w:rPr>
        <w:t xml:space="preserve"> </w:t>
      </w:r>
      <w:r w:rsidRPr="00D33FA1">
        <w:rPr>
          <w:rFonts w:ascii="Arial" w:hAnsi="Arial" w:cs="Arial"/>
          <w:lang w:val="es-BO"/>
        </w:rPr>
        <w:t>las</w:t>
      </w:r>
      <w:r w:rsidRPr="00D33FA1">
        <w:rPr>
          <w:rFonts w:ascii="Arial" w:hAnsi="Arial" w:cs="Arial"/>
          <w:spacing w:val="5"/>
          <w:lang w:val="es-BO"/>
        </w:rPr>
        <w:t xml:space="preserve"> </w:t>
      </w:r>
      <w:r w:rsidRPr="00D33FA1">
        <w:rPr>
          <w:rFonts w:ascii="Arial" w:hAnsi="Arial" w:cs="Arial"/>
          <w:lang w:val="es-BO"/>
        </w:rPr>
        <w:t>a</w:t>
      </w:r>
      <w:r w:rsidRPr="00D33FA1">
        <w:rPr>
          <w:rFonts w:ascii="Arial" w:hAnsi="Arial" w:cs="Arial"/>
          <w:spacing w:val="-1"/>
          <w:lang w:val="es-BO"/>
        </w:rPr>
        <w:t>c</w:t>
      </w:r>
      <w:r w:rsidRPr="00D33FA1">
        <w:rPr>
          <w:rFonts w:ascii="Arial" w:hAnsi="Arial" w:cs="Arial"/>
          <w:lang w:val="es-BO"/>
        </w:rPr>
        <w:t>t</w:t>
      </w:r>
      <w:r w:rsidRPr="00D33FA1">
        <w:rPr>
          <w:rFonts w:ascii="Arial" w:hAnsi="Arial" w:cs="Arial"/>
          <w:spacing w:val="-2"/>
          <w:lang w:val="es-BO"/>
        </w:rPr>
        <w:t>i</w:t>
      </w:r>
      <w:r w:rsidRPr="00D33FA1">
        <w:rPr>
          <w:rFonts w:ascii="Arial" w:hAnsi="Arial" w:cs="Arial"/>
          <w:lang w:val="es-BO"/>
        </w:rPr>
        <w:t>vi</w:t>
      </w:r>
      <w:r w:rsidRPr="00D33FA1">
        <w:rPr>
          <w:rFonts w:ascii="Arial" w:hAnsi="Arial" w:cs="Arial"/>
          <w:spacing w:val="-1"/>
          <w:lang w:val="es-BO"/>
        </w:rPr>
        <w:t>d</w:t>
      </w:r>
      <w:r w:rsidRPr="00D33FA1">
        <w:rPr>
          <w:rFonts w:ascii="Arial" w:hAnsi="Arial" w:cs="Arial"/>
          <w:lang w:val="es-BO"/>
        </w:rPr>
        <w:t>ad</w:t>
      </w:r>
      <w:r w:rsidRPr="00D33FA1">
        <w:rPr>
          <w:rFonts w:ascii="Arial" w:hAnsi="Arial" w:cs="Arial"/>
          <w:spacing w:val="-1"/>
          <w:lang w:val="es-BO"/>
        </w:rPr>
        <w:t>e</w:t>
      </w:r>
      <w:r w:rsidRPr="00D33FA1">
        <w:rPr>
          <w:rFonts w:ascii="Arial" w:hAnsi="Arial" w:cs="Arial"/>
          <w:lang w:val="es-BO"/>
        </w:rPr>
        <w:t>s</w:t>
      </w:r>
      <w:r w:rsidRPr="00D33FA1">
        <w:rPr>
          <w:rFonts w:ascii="Arial" w:hAnsi="Arial" w:cs="Arial"/>
          <w:spacing w:val="5"/>
          <w:lang w:val="es-BO"/>
        </w:rPr>
        <w:t xml:space="preserve"> </w:t>
      </w:r>
      <w:r w:rsidRPr="00D33FA1">
        <w:rPr>
          <w:rFonts w:ascii="Arial" w:hAnsi="Arial" w:cs="Arial"/>
          <w:lang w:val="es-BO"/>
        </w:rPr>
        <w:t>de</w:t>
      </w:r>
      <w:r w:rsidRPr="00D33FA1">
        <w:rPr>
          <w:rFonts w:ascii="Arial" w:hAnsi="Arial" w:cs="Arial"/>
          <w:spacing w:val="7"/>
          <w:lang w:val="es-BO"/>
        </w:rPr>
        <w:t xml:space="preserve"> fiscalización </w:t>
      </w:r>
      <w:r w:rsidRPr="00D33FA1">
        <w:rPr>
          <w:rFonts w:ascii="Arial" w:hAnsi="Arial" w:cs="Arial"/>
          <w:spacing w:val="-1"/>
          <w:lang w:val="es-BO"/>
        </w:rPr>
        <w:t xml:space="preserve">del </w:t>
      </w:r>
      <w:r w:rsidRPr="00D33FA1">
        <w:rPr>
          <w:rFonts w:ascii="Arial" w:hAnsi="Arial" w:cs="Arial"/>
          <w:lang w:val="es-BO"/>
        </w:rPr>
        <w:t>Proyecto</w:t>
      </w:r>
      <w:r w:rsidRPr="00D33FA1">
        <w:rPr>
          <w:rFonts w:ascii="Arial" w:hAnsi="Arial" w:cs="Arial"/>
          <w:spacing w:val="-1"/>
          <w:lang w:val="es-BO"/>
        </w:rPr>
        <w:t xml:space="preserve"> </w:t>
      </w:r>
      <w:r w:rsidRPr="00D33FA1">
        <w:rPr>
          <w:rFonts w:ascii="Arial" w:hAnsi="Arial" w:cs="Arial"/>
          <w:lang w:val="es-BO"/>
        </w:rPr>
        <w:t>al Contratista y Subcontratista (si corresponde).</w:t>
      </w:r>
    </w:p>
    <w:p w14:paraId="4233376F" w14:textId="77777777" w:rsidR="00D33FA1" w:rsidRPr="00D33FA1" w:rsidRDefault="00D33FA1" w:rsidP="00174131">
      <w:pPr>
        <w:pStyle w:val="Textoindependiente"/>
        <w:widowControl w:val="0"/>
        <w:numPr>
          <w:ilvl w:val="0"/>
          <w:numId w:val="77"/>
        </w:numPr>
        <w:kinsoku w:val="0"/>
        <w:overflowPunct w:val="0"/>
        <w:autoSpaceDE w:val="0"/>
        <w:autoSpaceDN w:val="0"/>
        <w:adjustRightInd w:val="0"/>
        <w:spacing w:after="0"/>
        <w:ind w:right="1020"/>
        <w:jc w:val="both"/>
        <w:rPr>
          <w:rFonts w:ascii="Arial" w:hAnsi="Arial" w:cs="Arial"/>
          <w:lang w:val="es-BO"/>
        </w:rPr>
      </w:pPr>
      <w:r w:rsidRPr="00D33FA1">
        <w:rPr>
          <w:rFonts w:ascii="Arial" w:hAnsi="Arial" w:cs="Arial"/>
          <w:lang w:val="es-BO"/>
        </w:rPr>
        <w:t>Coordinar con todas las áreas del Contratante el apoyo requerido por el Contratista para la buena y oportuna ejecución del Contrato.</w:t>
      </w:r>
    </w:p>
    <w:p w14:paraId="41E27058" w14:textId="77777777" w:rsidR="00D33FA1" w:rsidRPr="00D33FA1" w:rsidRDefault="00D33FA1" w:rsidP="00174131">
      <w:pPr>
        <w:pStyle w:val="Textoindependiente"/>
        <w:widowControl w:val="0"/>
        <w:numPr>
          <w:ilvl w:val="0"/>
          <w:numId w:val="77"/>
        </w:numPr>
        <w:kinsoku w:val="0"/>
        <w:overflowPunct w:val="0"/>
        <w:autoSpaceDE w:val="0"/>
        <w:autoSpaceDN w:val="0"/>
        <w:adjustRightInd w:val="0"/>
        <w:spacing w:after="0"/>
        <w:ind w:right="1020"/>
        <w:jc w:val="both"/>
        <w:rPr>
          <w:rFonts w:ascii="Arial" w:hAnsi="Arial" w:cs="Arial"/>
          <w:lang w:val="es-BO"/>
        </w:rPr>
      </w:pPr>
      <w:r w:rsidRPr="00D33FA1">
        <w:rPr>
          <w:rFonts w:ascii="Arial" w:hAnsi="Arial" w:cs="Arial"/>
          <w:lang w:val="es-BO"/>
        </w:rPr>
        <w:t>V</w:t>
      </w:r>
      <w:r w:rsidRPr="00D33FA1">
        <w:rPr>
          <w:rFonts w:ascii="Arial" w:hAnsi="Arial" w:cs="Arial"/>
          <w:spacing w:val="-1"/>
          <w:lang w:val="es-BO"/>
        </w:rPr>
        <w:t>e</w:t>
      </w:r>
      <w:r w:rsidRPr="00D33FA1">
        <w:rPr>
          <w:rFonts w:ascii="Arial" w:hAnsi="Arial" w:cs="Arial"/>
          <w:lang w:val="es-BO"/>
        </w:rPr>
        <w:t>lar</w:t>
      </w:r>
      <w:r w:rsidRPr="00D33FA1">
        <w:rPr>
          <w:rFonts w:ascii="Arial" w:hAnsi="Arial" w:cs="Arial"/>
          <w:spacing w:val="4"/>
          <w:lang w:val="es-BO"/>
        </w:rPr>
        <w:t xml:space="preserve"> </w:t>
      </w:r>
      <w:r w:rsidRPr="00D33FA1">
        <w:rPr>
          <w:rFonts w:ascii="Arial" w:hAnsi="Arial" w:cs="Arial"/>
          <w:lang w:val="es-BO"/>
        </w:rPr>
        <w:t>por</w:t>
      </w:r>
      <w:r w:rsidRPr="00D33FA1">
        <w:rPr>
          <w:rFonts w:ascii="Arial" w:hAnsi="Arial" w:cs="Arial"/>
          <w:spacing w:val="5"/>
          <w:lang w:val="es-BO"/>
        </w:rPr>
        <w:t xml:space="preserve"> </w:t>
      </w:r>
      <w:r w:rsidRPr="00D33FA1">
        <w:rPr>
          <w:rFonts w:ascii="Arial" w:hAnsi="Arial" w:cs="Arial"/>
          <w:lang w:val="es-BO"/>
        </w:rPr>
        <w:t>la</w:t>
      </w:r>
      <w:r w:rsidRPr="00D33FA1">
        <w:rPr>
          <w:rFonts w:ascii="Arial" w:hAnsi="Arial" w:cs="Arial"/>
          <w:spacing w:val="6"/>
          <w:lang w:val="es-BO"/>
        </w:rPr>
        <w:t xml:space="preserve"> </w:t>
      </w:r>
      <w:r w:rsidRPr="00D33FA1">
        <w:rPr>
          <w:rFonts w:ascii="Arial" w:hAnsi="Arial" w:cs="Arial"/>
          <w:spacing w:val="-1"/>
          <w:lang w:val="es-BO"/>
        </w:rPr>
        <w:t>ej</w:t>
      </w:r>
      <w:r w:rsidRPr="00D33FA1">
        <w:rPr>
          <w:rFonts w:ascii="Arial" w:hAnsi="Arial" w:cs="Arial"/>
          <w:lang w:val="es-BO"/>
        </w:rPr>
        <w:t>e</w:t>
      </w:r>
      <w:r w:rsidRPr="00D33FA1">
        <w:rPr>
          <w:rFonts w:ascii="Arial" w:hAnsi="Arial" w:cs="Arial"/>
          <w:spacing w:val="-2"/>
          <w:lang w:val="es-BO"/>
        </w:rPr>
        <w:t>c</w:t>
      </w:r>
      <w:r w:rsidRPr="00D33FA1">
        <w:rPr>
          <w:rFonts w:ascii="Arial" w:hAnsi="Arial" w:cs="Arial"/>
          <w:spacing w:val="1"/>
          <w:lang w:val="es-BO"/>
        </w:rPr>
        <w:t>u</w:t>
      </w:r>
      <w:r w:rsidRPr="00D33FA1">
        <w:rPr>
          <w:rFonts w:ascii="Arial" w:hAnsi="Arial" w:cs="Arial"/>
          <w:spacing w:val="-2"/>
          <w:lang w:val="es-BO"/>
        </w:rPr>
        <w:t>c</w:t>
      </w:r>
      <w:r w:rsidRPr="00D33FA1">
        <w:rPr>
          <w:rFonts w:ascii="Arial" w:hAnsi="Arial" w:cs="Arial"/>
          <w:lang w:val="es-BO"/>
        </w:rPr>
        <w:t>i</w:t>
      </w:r>
      <w:r w:rsidRPr="00D33FA1">
        <w:rPr>
          <w:rFonts w:ascii="Arial" w:hAnsi="Arial" w:cs="Arial"/>
          <w:spacing w:val="-1"/>
          <w:lang w:val="es-BO"/>
        </w:rPr>
        <w:t>ó</w:t>
      </w:r>
      <w:r w:rsidRPr="00D33FA1">
        <w:rPr>
          <w:rFonts w:ascii="Arial" w:hAnsi="Arial" w:cs="Arial"/>
          <w:lang w:val="es-BO"/>
        </w:rPr>
        <w:t>n</w:t>
      </w:r>
      <w:r w:rsidRPr="00D33FA1">
        <w:rPr>
          <w:rFonts w:ascii="Arial" w:hAnsi="Arial" w:cs="Arial"/>
          <w:spacing w:val="5"/>
          <w:lang w:val="es-BO"/>
        </w:rPr>
        <w:t xml:space="preserve"> </w:t>
      </w:r>
      <w:r w:rsidRPr="00D33FA1">
        <w:rPr>
          <w:rFonts w:ascii="Arial" w:hAnsi="Arial" w:cs="Arial"/>
          <w:lang w:val="es-BO"/>
        </w:rPr>
        <w:t>y</w:t>
      </w:r>
      <w:r w:rsidRPr="00D33FA1">
        <w:rPr>
          <w:rFonts w:ascii="Arial" w:hAnsi="Arial" w:cs="Arial"/>
          <w:spacing w:val="5"/>
          <w:lang w:val="es-BO"/>
        </w:rPr>
        <w:t xml:space="preserve"> </w:t>
      </w:r>
      <w:r w:rsidRPr="00D33FA1">
        <w:rPr>
          <w:rFonts w:ascii="Arial" w:hAnsi="Arial" w:cs="Arial"/>
          <w:spacing w:val="-2"/>
          <w:lang w:val="es-BO"/>
        </w:rPr>
        <w:t>c</w:t>
      </w:r>
      <w:r w:rsidRPr="00D33FA1">
        <w:rPr>
          <w:rFonts w:ascii="Arial" w:hAnsi="Arial" w:cs="Arial"/>
          <w:spacing w:val="1"/>
          <w:lang w:val="es-BO"/>
        </w:rPr>
        <w:t>u</w:t>
      </w:r>
      <w:r w:rsidRPr="00D33FA1">
        <w:rPr>
          <w:rFonts w:ascii="Arial" w:hAnsi="Arial" w:cs="Arial"/>
          <w:spacing w:val="-3"/>
          <w:lang w:val="es-BO"/>
        </w:rPr>
        <w:t>m</w:t>
      </w:r>
      <w:r w:rsidRPr="00D33FA1">
        <w:rPr>
          <w:rFonts w:ascii="Arial" w:hAnsi="Arial" w:cs="Arial"/>
          <w:spacing w:val="1"/>
          <w:lang w:val="es-BO"/>
        </w:rPr>
        <w:t>p</w:t>
      </w:r>
      <w:r w:rsidRPr="00D33FA1">
        <w:rPr>
          <w:rFonts w:ascii="Arial" w:hAnsi="Arial" w:cs="Arial"/>
          <w:lang w:val="es-BO"/>
        </w:rPr>
        <w:t>l</w:t>
      </w:r>
      <w:r w:rsidRPr="00D33FA1">
        <w:rPr>
          <w:rFonts w:ascii="Arial" w:hAnsi="Arial" w:cs="Arial"/>
          <w:spacing w:val="-2"/>
          <w:lang w:val="es-BO"/>
        </w:rPr>
        <w:t>im</w:t>
      </w:r>
      <w:r w:rsidRPr="00D33FA1">
        <w:rPr>
          <w:rFonts w:ascii="Arial" w:hAnsi="Arial" w:cs="Arial"/>
          <w:spacing w:val="1"/>
          <w:lang w:val="es-BO"/>
        </w:rPr>
        <w:t>i</w:t>
      </w:r>
      <w:r w:rsidRPr="00D33FA1">
        <w:rPr>
          <w:rFonts w:ascii="Arial" w:hAnsi="Arial" w:cs="Arial"/>
          <w:spacing w:val="-1"/>
          <w:lang w:val="es-BO"/>
        </w:rPr>
        <w:t>e</w:t>
      </w:r>
      <w:r w:rsidRPr="00D33FA1">
        <w:rPr>
          <w:rFonts w:ascii="Arial" w:hAnsi="Arial" w:cs="Arial"/>
          <w:lang w:val="es-BO"/>
        </w:rPr>
        <w:t>nto</w:t>
      </w:r>
      <w:r w:rsidRPr="00D33FA1">
        <w:rPr>
          <w:rFonts w:ascii="Arial" w:hAnsi="Arial" w:cs="Arial"/>
          <w:spacing w:val="6"/>
          <w:lang w:val="es-BO"/>
        </w:rPr>
        <w:t xml:space="preserve"> </w:t>
      </w:r>
      <w:r w:rsidRPr="00D33FA1">
        <w:rPr>
          <w:rFonts w:ascii="Arial" w:hAnsi="Arial" w:cs="Arial"/>
          <w:lang w:val="es-BO"/>
        </w:rPr>
        <w:t>de</w:t>
      </w:r>
      <w:r w:rsidRPr="00D33FA1">
        <w:rPr>
          <w:rFonts w:ascii="Arial" w:hAnsi="Arial" w:cs="Arial"/>
          <w:spacing w:val="5"/>
          <w:lang w:val="es-BO"/>
        </w:rPr>
        <w:t xml:space="preserve"> las obligaciones del Contratante   establecidas en </w:t>
      </w:r>
      <w:r w:rsidRPr="00D33FA1">
        <w:rPr>
          <w:rFonts w:ascii="Arial" w:hAnsi="Arial" w:cs="Arial"/>
          <w:lang w:val="es-BO"/>
        </w:rPr>
        <w:t>el</w:t>
      </w:r>
      <w:r w:rsidRPr="00D33FA1">
        <w:rPr>
          <w:rFonts w:ascii="Arial" w:hAnsi="Arial" w:cs="Arial"/>
          <w:spacing w:val="5"/>
          <w:lang w:val="es-BO"/>
        </w:rPr>
        <w:t xml:space="preserve"> </w:t>
      </w:r>
      <w:r w:rsidRPr="00D33FA1">
        <w:rPr>
          <w:rFonts w:ascii="Arial" w:hAnsi="Arial" w:cs="Arial"/>
          <w:lang w:val="es-BO"/>
        </w:rPr>
        <w:t>pre</w:t>
      </w:r>
      <w:r w:rsidRPr="00D33FA1">
        <w:rPr>
          <w:rFonts w:ascii="Arial" w:hAnsi="Arial" w:cs="Arial"/>
          <w:spacing w:val="-1"/>
          <w:lang w:val="es-BO"/>
        </w:rPr>
        <w:t>s</w:t>
      </w:r>
      <w:r w:rsidRPr="00D33FA1">
        <w:rPr>
          <w:rFonts w:ascii="Arial" w:hAnsi="Arial" w:cs="Arial"/>
          <w:spacing w:val="-2"/>
          <w:lang w:val="es-BO"/>
        </w:rPr>
        <w:t>e</w:t>
      </w:r>
      <w:r w:rsidRPr="00D33FA1">
        <w:rPr>
          <w:rFonts w:ascii="Arial" w:hAnsi="Arial" w:cs="Arial"/>
          <w:lang w:val="es-BO"/>
        </w:rPr>
        <w:t>nte</w:t>
      </w:r>
      <w:r w:rsidRPr="00D33FA1">
        <w:rPr>
          <w:rFonts w:ascii="Arial" w:hAnsi="Arial" w:cs="Arial"/>
          <w:w w:val="101"/>
          <w:lang w:val="es-BO"/>
        </w:rPr>
        <w:t xml:space="preserve"> </w:t>
      </w:r>
      <w:r w:rsidRPr="00D33FA1">
        <w:rPr>
          <w:rFonts w:ascii="Arial" w:hAnsi="Arial" w:cs="Arial"/>
          <w:spacing w:val="-1"/>
          <w:lang w:val="es-BO"/>
        </w:rPr>
        <w:t>C</w:t>
      </w:r>
      <w:r w:rsidRPr="00D33FA1">
        <w:rPr>
          <w:rFonts w:ascii="Arial" w:hAnsi="Arial" w:cs="Arial"/>
          <w:lang w:val="es-BO"/>
        </w:rPr>
        <w:t>ontr</w:t>
      </w:r>
      <w:r w:rsidRPr="00D33FA1">
        <w:rPr>
          <w:rFonts w:ascii="Arial" w:hAnsi="Arial" w:cs="Arial"/>
          <w:spacing w:val="-2"/>
          <w:lang w:val="es-BO"/>
        </w:rPr>
        <w:t>a</w:t>
      </w:r>
      <w:r w:rsidRPr="00D33FA1">
        <w:rPr>
          <w:rFonts w:ascii="Arial" w:hAnsi="Arial" w:cs="Arial"/>
          <w:lang w:val="es-BO"/>
        </w:rPr>
        <w:t>to.</w:t>
      </w:r>
    </w:p>
    <w:p w14:paraId="26FCC3B3" w14:textId="77777777" w:rsidR="00D33FA1" w:rsidRPr="00D33FA1" w:rsidRDefault="00D33FA1" w:rsidP="00174131">
      <w:pPr>
        <w:pStyle w:val="Textoindependiente"/>
        <w:widowControl w:val="0"/>
        <w:numPr>
          <w:ilvl w:val="0"/>
          <w:numId w:val="77"/>
        </w:numPr>
        <w:kinsoku w:val="0"/>
        <w:overflowPunct w:val="0"/>
        <w:autoSpaceDE w:val="0"/>
        <w:autoSpaceDN w:val="0"/>
        <w:adjustRightInd w:val="0"/>
        <w:spacing w:after="0"/>
        <w:ind w:right="1020"/>
        <w:jc w:val="both"/>
        <w:rPr>
          <w:rFonts w:ascii="Arial" w:hAnsi="Arial" w:cs="Arial"/>
          <w:lang w:val="es-BO"/>
        </w:rPr>
      </w:pPr>
      <w:r w:rsidRPr="00D33FA1">
        <w:rPr>
          <w:rFonts w:ascii="Arial" w:hAnsi="Arial" w:cs="Arial"/>
          <w:spacing w:val="1"/>
          <w:lang w:val="es-BO"/>
        </w:rPr>
        <w:t>R</w:t>
      </w:r>
      <w:r w:rsidRPr="00D33FA1">
        <w:rPr>
          <w:rFonts w:ascii="Arial" w:hAnsi="Arial" w:cs="Arial"/>
          <w:spacing w:val="-2"/>
          <w:lang w:val="es-BO"/>
        </w:rPr>
        <w:t>e</w:t>
      </w:r>
      <w:r w:rsidRPr="00D33FA1">
        <w:rPr>
          <w:rFonts w:ascii="Arial" w:hAnsi="Arial" w:cs="Arial"/>
          <w:spacing w:val="-1"/>
          <w:lang w:val="es-BO"/>
        </w:rPr>
        <w:t>p</w:t>
      </w:r>
      <w:r w:rsidRPr="00D33FA1">
        <w:rPr>
          <w:rFonts w:ascii="Arial" w:hAnsi="Arial" w:cs="Arial"/>
          <w:spacing w:val="1"/>
          <w:lang w:val="es-BO"/>
        </w:rPr>
        <w:t>r</w:t>
      </w:r>
      <w:r w:rsidRPr="00D33FA1">
        <w:rPr>
          <w:rFonts w:ascii="Arial" w:hAnsi="Arial" w:cs="Arial"/>
          <w:spacing w:val="-1"/>
          <w:lang w:val="es-BO"/>
        </w:rPr>
        <w:t>esenta</w:t>
      </w:r>
      <w:r w:rsidRPr="00D33FA1">
        <w:rPr>
          <w:rFonts w:ascii="Arial" w:hAnsi="Arial" w:cs="Arial"/>
          <w:lang w:val="es-BO"/>
        </w:rPr>
        <w:t>r</w:t>
      </w:r>
      <w:r w:rsidRPr="00D33FA1">
        <w:rPr>
          <w:rFonts w:ascii="Arial" w:hAnsi="Arial" w:cs="Arial"/>
          <w:spacing w:val="6"/>
          <w:lang w:val="es-BO"/>
        </w:rPr>
        <w:t xml:space="preserve"> </w:t>
      </w:r>
      <w:r w:rsidRPr="00D33FA1">
        <w:rPr>
          <w:rFonts w:ascii="Arial" w:hAnsi="Arial" w:cs="Arial"/>
          <w:lang w:val="es-BO"/>
        </w:rPr>
        <w:t>y</w:t>
      </w:r>
      <w:r w:rsidRPr="00D33FA1">
        <w:rPr>
          <w:rFonts w:ascii="Arial" w:hAnsi="Arial" w:cs="Arial"/>
          <w:spacing w:val="8"/>
          <w:lang w:val="es-BO"/>
        </w:rPr>
        <w:t xml:space="preserve"> </w:t>
      </w:r>
      <w:r w:rsidRPr="00D33FA1">
        <w:rPr>
          <w:rFonts w:ascii="Arial" w:hAnsi="Arial" w:cs="Arial"/>
          <w:spacing w:val="-1"/>
          <w:lang w:val="es-BO"/>
        </w:rPr>
        <w:t>act</w:t>
      </w:r>
      <w:r w:rsidRPr="00D33FA1">
        <w:rPr>
          <w:rFonts w:ascii="Arial" w:hAnsi="Arial" w:cs="Arial"/>
          <w:lang w:val="es-BO"/>
        </w:rPr>
        <w:t>u</w:t>
      </w:r>
      <w:r w:rsidRPr="00D33FA1">
        <w:rPr>
          <w:rFonts w:ascii="Arial" w:hAnsi="Arial" w:cs="Arial"/>
          <w:spacing w:val="-1"/>
          <w:lang w:val="es-BO"/>
        </w:rPr>
        <w:t>a</w:t>
      </w:r>
      <w:r w:rsidRPr="00D33FA1">
        <w:rPr>
          <w:rFonts w:ascii="Arial" w:hAnsi="Arial" w:cs="Arial"/>
          <w:lang w:val="es-BO"/>
        </w:rPr>
        <w:t>r a nombre del</w:t>
      </w:r>
      <w:r w:rsidRPr="00D33FA1">
        <w:rPr>
          <w:rFonts w:ascii="Arial" w:hAnsi="Arial" w:cs="Arial"/>
          <w:spacing w:val="7"/>
          <w:lang w:val="es-BO"/>
        </w:rPr>
        <w:t xml:space="preserve"> </w:t>
      </w:r>
      <w:r w:rsidRPr="00D33FA1">
        <w:rPr>
          <w:rFonts w:ascii="Arial" w:hAnsi="Arial" w:cs="Arial"/>
          <w:spacing w:val="-1"/>
          <w:lang w:val="es-BO"/>
        </w:rPr>
        <w:t xml:space="preserve">Contratante a todos los efectos del </w:t>
      </w:r>
      <w:r w:rsidRPr="00D33FA1">
        <w:rPr>
          <w:rFonts w:ascii="Arial" w:hAnsi="Arial" w:cs="Arial"/>
          <w:lang w:val="es-BO"/>
        </w:rPr>
        <w:t>Proyecto</w:t>
      </w:r>
      <w:r w:rsidRPr="00D33FA1">
        <w:rPr>
          <w:rFonts w:ascii="Arial" w:hAnsi="Arial" w:cs="Arial"/>
          <w:spacing w:val="-1"/>
          <w:lang w:val="es-BO"/>
        </w:rPr>
        <w:t>.</w:t>
      </w:r>
    </w:p>
    <w:p w14:paraId="49EC7ACD" w14:textId="77777777" w:rsidR="00D33FA1" w:rsidRPr="00D33FA1" w:rsidRDefault="00D33FA1" w:rsidP="00174131">
      <w:pPr>
        <w:pStyle w:val="Textoindependiente"/>
        <w:widowControl w:val="0"/>
        <w:numPr>
          <w:ilvl w:val="0"/>
          <w:numId w:val="77"/>
        </w:numPr>
        <w:kinsoku w:val="0"/>
        <w:overflowPunct w:val="0"/>
        <w:autoSpaceDE w:val="0"/>
        <w:autoSpaceDN w:val="0"/>
        <w:adjustRightInd w:val="0"/>
        <w:spacing w:after="0"/>
        <w:ind w:right="1020"/>
        <w:jc w:val="both"/>
        <w:rPr>
          <w:rFonts w:ascii="Arial" w:hAnsi="Arial" w:cs="Arial"/>
          <w:lang w:val="es-BO"/>
        </w:rPr>
      </w:pPr>
      <w:r w:rsidRPr="00D33FA1">
        <w:rPr>
          <w:rFonts w:ascii="Arial" w:eastAsia="Calibri" w:hAnsi="Arial" w:cs="Arial"/>
          <w:bCs/>
          <w:color w:val="000000"/>
          <w:lang w:val="es-BO"/>
        </w:rPr>
        <w:t>Aprobar o rechazar los requerimientos de pago del Contratista, en coordinación con el Supervisor.</w:t>
      </w:r>
    </w:p>
    <w:p w14:paraId="102FDCF9" w14:textId="77777777" w:rsidR="00D33FA1" w:rsidRPr="00D33FA1" w:rsidRDefault="00D33FA1" w:rsidP="00174131">
      <w:pPr>
        <w:pStyle w:val="Textoindependiente"/>
        <w:widowControl w:val="0"/>
        <w:numPr>
          <w:ilvl w:val="0"/>
          <w:numId w:val="77"/>
        </w:numPr>
        <w:kinsoku w:val="0"/>
        <w:overflowPunct w:val="0"/>
        <w:autoSpaceDE w:val="0"/>
        <w:autoSpaceDN w:val="0"/>
        <w:adjustRightInd w:val="0"/>
        <w:spacing w:after="0"/>
        <w:ind w:right="1020"/>
        <w:jc w:val="both"/>
        <w:rPr>
          <w:rFonts w:ascii="Arial" w:hAnsi="Arial" w:cs="Arial"/>
          <w:lang w:val="es-BO"/>
        </w:rPr>
      </w:pPr>
      <w:r w:rsidRPr="00D33FA1">
        <w:rPr>
          <w:rFonts w:ascii="Arial" w:eastAsia="Calibri" w:hAnsi="Arial" w:cs="Arial"/>
          <w:bCs/>
          <w:color w:val="000000"/>
          <w:lang w:val="es-BO"/>
        </w:rPr>
        <w:t>Fiscalizar los aspectos de Pre-Comisionado, Comisionado, pruebas y Puesta en Servicio.</w:t>
      </w:r>
    </w:p>
    <w:p w14:paraId="173CEF69" w14:textId="77777777" w:rsidR="00D33FA1" w:rsidRPr="00D33FA1" w:rsidRDefault="00D33FA1" w:rsidP="00174131">
      <w:pPr>
        <w:pStyle w:val="Textoindependiente"/>
        <w:widowControl w:val="0"/>
        <w:numPr>
          <w:ilvl w:val="0"/>
          <w:numId w:val="77"/>
        </w:numPr>
        <w:kinsoku w:val="0"/>
        <w:overflowPunct w:val="0"/>
        <w:autoSpaceDE w:val="0"/>
        <w:autoSpaceDN w:val="0"/>
        <w:adjustRightInd w:val="0"/>
        <w:spacing w:after="0"/>
        <w:ind w:right="1020"/>
        <w:jc w:val="both"/>
        <w:rPr>
          <w:rFonts w:ascii="Arial" w:hAnsi="Arial" w:cs="Arial"/>
          <w:lang w:val="es-BO"/>
        </w:rPr>
      </w:pPr>
      <w:r w:rsidRPr="00D33FA1">
        <w:rPr>
          <w:rFonts w:ascii="Arial" w:eastAsia="Calibri" w:hAnsi="Arial" w:cs="Arial"/>
          <w:bCs/>
          <w:color w:val="000000"/>
          <w:lang w:val="es-BO"/>
        </w:rPr>
        <w:t>Instruir la remoción de cualquier persona empleada por el Contratista o sus Subcontratistas, que impida o dificulte la actividad fiscalizadora, o cuando su habilitación y experiencia profesional se considere inadecuada o que su rendimiento o calidad no sean satisfactorios, en circunstancias bajo las cuales dicha persona, según la opinión del Fiscal del Contrato, no ha cumplido con su rol o no ha realizado sus funciones de la manera debida.</w:t>
      </w:r>
    </w:p>
    <w:p w14:paraId="17B95667" w14:textId="77777777" w:rsidR="00D33FA1" w:rsidRPr="00D33FA1" w:rsidRDefault="00D33FA1" w:rsidP="00174131">
      <w:pPr>
        <w:pStyle w:val="Textoindependiente"/>
        <w:widowControl w:val="0"/>
        <w:numPr>
          <w:ilvl w:val="0"/>
          <w:numId w:val="77"/>
        </w:numPr>
        <w:kinsoku w:val="0"/>
        <w:overflowPunct w:val="0"/>
        <w:autoSpaceDE w:val="0"/>
        <w:autoSpaceDN w:val="0"/>
        <w:adjustRightInd w:val="0"/>
        <w:spacing w:after="0"/>
        <w:ind w:right="1020"/>
        <w:jc w:val="both"/>
        <w:rPr>
          <w:rFonts w:ascii="Arial" w:hAnsi="Arial" w:cs="Arial"/>
          <w:lang w:val="es-BO"/>
        </w:rPr>
      </w:pPr>
      <w:r w:rsidRPr="00D33FA1">
        <w:rPr>
          <w:rFonts w:ascii="Arial" w:eastAsia="Calibri" w:hAnsi="Arial" w:cs="Arial"/>
          <w:bCs/>
          <w:color w:val="000000"/>
          <w:lang w:val="es-BO"/>
        </w:rPr>
        <w:t>Otras establecidas y/o relacionadas a la correcta ejecución del Trabajo y de acuerdo a los procedimientos internos del Contratante.</w:t>
      </w:r>
    </w:p>
    <w:p w14:paraId="3C347D4B" w14:textId="77777777" w:rsidR="00D33FA1" w:rsidRPr="00253B5F" w:rsidRDefault="00D33FA1" w:rsidP="00D33FA1">
      <w:pPr>
        <w:ind w:right="1020"/>
        <w:jc w:val="both"/>
        <w:rPr>
          <w:rFonts w:ascii="Arial" w:eastAsia="Calibri" w:hAnsi="Arial" w:cs="Arial"/>
          <w:color w:val="000000"/>
        </w:rPr>
      </w:pPr>
      <w:r w:rsidRPr="00253B5F">
        <w:rPr>
          <w:rFonts w:ascii="Arial" w:eastAsia="Calibri" w:hAnsi="Arial" w:cs="Arial"/>
          <w:color w:val="000000"/>
        </w:rPr>
        <w:t xml:space="preserve">Ninguna Inspección, revisión, comentario, recomendación y/o instrucción del Contratante, </w:t>
      </w:r>
      <w:r w:rsidRPr="00253B5F">
        <w:rPr>
          <w:rFonts w:ascii="Arial" w:hAnsi="Arial" w:cs="Arial"/>
        </w:rPr>
        <w:t>Equipo de Fiscalización del Proyecto y/o el Supervisor</w:t>
      </w:r>
      <w:r w:rsidRPr="00253B5F">
        <w:rPr>
          <w:rFonts w:ascii="Arial" w:eastAsia="Calibri" w:hAnsi="Arial" w:cs="Arial"/>
          <w:color w:val="000000"/>
        </w:rPr>
        <w:t xml:space="preserve"> sobre cualquier parte del </w:t>
      </w:r>
      <w:r w:rsidRPr="00253B5F">
        <w:rPr>
          <w:rFonts w:ascii="Arial" w:hAnsi="Arial" w:cs="Arial"/>
        </w:rPr>
        <w:t>Proyecto</w:t>
      </w:r>
      <w:r w:rsidRPr="00253B5F">
        <w:rPr>
          <w:rFonts w:ascii="Arial" w:eastAsia="Calibri" w:hAnsi="Arial" w:cs="Arial"/>
          <w:color w:val="000000"/>
        </w:rPr>
        <w:t>, o cualesquiera otros documentos relacionados con las mismas en el marco del presente Contrato, significará ni podrá ser entendida o interpretada como la asunción del control sobre el Proyecto, por parte del Contratante,</w:t>
      </w:r>
      <w:r w:rsidRPr="00253B5F">
        <w:rPr>
          <w:rFonts w:ascii="Arial" w:hAnsi="Arial" w:cs="Arial"/>
        </w:rPr>
        <w:t xml:space="preserve"> Equipo de Fiscalización del Proyecto y/o el Supervisor</w:t>
      </w:r>
      <w:r w:rsidRPr="00253B5F">
        <w:rPr>
          <w:rFonts w:ascii="Arial" w:eastAsia="Calibri" w:hAnsi="Arial" w:cs="Arial"/>
          <w:color w:val="000000"/>
        </w:rPr>
        <w:t xml:space="preserve"> o que este ha asumido responsabilidad alguna por la ejecución del Proyecto, o de alguna parte de ellas o que el Contratante,</w:t>
      </w:r>
      <w:r w:rsidRPr="00253B5F">
        <w:rPr>
          <w:rFonts w:ascii="Arial" w:hAnsi="Arial" w:cs="Arial"/>
        </w:rPr>
        <w:t xml:space="preserve"> Equipo de Fiscalización del Proyecto y/o el Supervisor</w:t>
      </w:r>
      <w:r w:rsidRPr="00253B5F">
        <w:rPr>
          <w:rFonts w:ascii="Arial" w:eastAsia="Calibri" w:hAnsi="Arial" w:cs="Arial"/>
          <w:color w:val="000000"/>
        </w:rPr>
        <w:t xml:space="preserve"> han renunciado, enmendado o variado cualquiera de los derechos o las obligaciones del Contratista bajo el Contrato. </w:t>
      </w:r>
    </w:p>
    <w:p w14:paraId="44B771D9" w14:textId="77777777" w:rsidR="00D33FA1" w:rsidRPr="00253B5F" w:rsidRDefault="00D33FA1" w:rsidP="00D33FA1">
      <w:pPr>
        <w:ind w:right="1020"/>
        <w:jc w:val="both"/>
        <w:rPr>
          <w:rFonts w:ascii="Arial" w:eastAsia="Calibri" w:hAnsi="Arial" w:cs="Arial"/>
          <w:color w:val="000000"/>
        </w:rPr>
      </w:pPr>
      <w:r w:rsidRPr="00253B5F">
        <w:rPr>
          <w:rFonts w:ascii="Arial" w:eastAsia="Calibri" w:hAnsi="Arial" w:cs="Arial"/>
          <w:color w:val="000000"/>
        </w:rPr>
        <w:t xml:space="preserve">Las obligaciones y la responsabilidad del Contratista permanecerán indemnes. </w:t>
      </w:r>
    </w:p>
    <w:p w14:paraId="4C97763C" w14:textId="77777777" w:rsidR="00D33FA1" w:rsidRPr="00253B5F" w:rsidRDefault="00D33FA1" w:rsidP="00D33FA1">
      <w:pPr>
        <w:ind w:right="1020"/>
        <w:jc w:val="both"/>
        <w:rPr>
          <w:rFonts w:ascii="Arial" w:eastAsia="Calibri" w:hAnsi="Arial" w:cs="Arial"/>
          <w:color w:val="000000"/>
        </w:rPr>
      </w:pPr>
      <w:r w:rsidRPr="00253B5F">
        <w:rPr>
          <w:rFonts w:ascii="Arial" w:eastAsia="Calibri" w:hAnsi="Arial" w:cs="Arial"/>
          <w:color w:val="000000"/>
        </w:rPr>
        <w:t xml:space="preserve">El Contratante tendrá derecho a reemplazar a cualquier miembro del </w:t>
      </w:r>
      <w:r w:rsidRPr="00253B5F">
        <w:rPr>
          <w:rFonts w:ascii="Arial" w:hAnsi="Arial" w:cs="Arial"/>
        </w:rPr>
        <w:t>Equipo de Fiscalización del Proyecto</w:t>
      </w:r>
      <w:r w:rsidRPr="00253B5F">
        <w:rPr>
          <w:rFonts w:ascii="Arial" w:eastAsia="Calibri" w:hAnsi="Arial" w:cs="Arial"/>
          <w:color w:val="000000"/>
        </w:rPr>
        <w:t xml:space="preserve"> a su absoluta discreción, a cuyo efecto notificara oportunamente al Contratista. </w:t>
      </w:r>
    </w:p>
    <w:p w14:paraId="699FC4EB" w14:textId="77777777" w:rsidR="00D33FA1" w:rsidRPr="00D33FA1" w:rsidRDefault="00D33FA1" w:rsidP="00D33FA1">
      <w:pPr>
        <w:pStyle w:val="Textoindependiente"/>
        <w:kinsoku w:val="0"/>
        <w:overflowPunct w:val="0"/>
        <w:ind w:right="1020"/>
        <w:jc w:val="both"/>
        <w:rPr>
          <w:rFonts w:ascii="Arial" w:hAnsi="Arial" w:cs="Arial"/>
          <w:lang w:val="es-BO"/>
        </w:rPr>
      </w:pPr>
    </w:p>
    <w:p w14:paraId="31526581" w14:textId="77777777" w:rsidR="00D33FA1" w:rsidRPr="00D33FA1" w:rsidRDefault="00D33FA1" w:rsidP="00D33FA1">
      <w:pPr>
        <w:pStyle w:val="Textoindependiente"/>
        <w:kinsoku w:val="0"/>
        <w:overflowPunct w:val="0"/>
        <w:ind w:right="1020"/>
        <w:jc w:val="both"/>
        <w:rPr>
          <w:rFonts w:ascii="Arial" w:hAnsi="Arial" w:cs="Arial"/>
          <w:b/>
          <w:lang w:val="es-BO"/>
        </w:rPr>
      </w:pPr>
      <w:r w:rsidRPr="00D33FA1">
        <w:rPr>
          <w:rFonts w:ascii="Arial" w:hAnsi="Arial" w:cs="Arial"/>
          <w:b/>
          <w:lang w:val="es-BO"/>
        </w:rPr>
        <w:t>DÉCIMA SÉPTIMA.- (SUPERVISIÓN)</w:t>
      </w:r>
    </w:p>
    <w:p w14:paraId="410CE28D" w14:textId="77777777" w:rsidR="00D33FA1" w:rsidRPr="00D33FA1" w:rsidRDefault="00D33FA1" w:rsidP="00D33FA1">
      <w:pPr>
        <w:pStyle w:val="Textoindependiente"/>
        <w:kinsoku w:val="0"/>
        <w:overflowPunct w:val="0"/>
        <w:ind w:right="1020"/>
        <w:jc w:val="both"/>
        <w:rPr>
          <w:rFonts w:ascii="Arial" w:hAnsi="Arial" w:cs="Arial"/>
          <w:lang w:val="es-BO"/>
        </w:rPr>
      </w:pPr>
    </w:p>
    <w:p w14:paraId="265C0926" w14:textId="77777777" w:rsidR="00D33FA1" w:rsidRPr="00253B5F" w:rsidRDefault="00D33FA1" w:rsidP="00D33FA1">
      <w:pPr>
        <w:ind w:right="1020"/>
        <w:jc w:val="both"/>
        <w:rPr>
          <w:rFonts w:ascii="Arial" w:hAnsi="Arial" w:cs="Arial"/>
          <w:color w:val="000000"/>
        </w:rPr>
      </w:pPr>
      <w:r w:rsidRPr="00253B5F">
        <w:rPr>
          <w:rFonts w:ascii="Arial" w:hAnsi="Arial" w:cs="Arial"/>
          <w:color w:val="000000"/>
        </w:rPr>
        <w:t>La supervisión</w:t>
      </w:r>
      <w:r w:rsidRPr="00253B5F">
        <w:rPr>
          <w:rFonts w:ascii="Arial" w:hAnsi="Arial" w:cs="Arial"/>
          <w:b/>
          <w:bCs/>
          <w:color w:val="000000"/>
        </w:rPr>
        <w:t xml:space="preserve"> </w:t>
      </w:r>
      <w:r w:rsidRPr="00253B5F">
        <w:rPr>
          <w:rFonts w:ascii="Arial" w:hAnsi="Arial" w:cs="Arial"/>
          <w:color w:val="000000"/>
        </w:rPr>
        <w:t xml:space="preserve">del </w:t>
      </w:r>
      <w:r w:rsidRPr="00253B5F">
        <w:rPr>
          <w:rFonts w:ascii="Arial" w:hAnsi="Arial" w:cs="Arial"/>
        </w:rPr>
        <w:t>Proyecto</w:t>
      </w:r>
      <w:r w:rsidRPr="00253B5F">
        <w:rPr>
          <w:rFonts w:ascii="Arial" w:hAnsi="Arial" w:cs="Arial"/>
          <w:color w:val="000000"/>
        </w:rPr>
        <w:t xml:space="preserve"> será realizada por una firma consultora contratada para el efecto, denominada en este Contrato el </w:t>
      </w:r>
      <w:r w:rsidRPr="00253B5F">
        <w:rPr>
          <w:rFonts w:ascii="Arial" w:hAnsi="Arial" w:cs="Arial"/>
          <w:bCs/>
        </w:rPr>
        <w:t>Supervisor</w:t>
      </w:r>
      <w:r w:rsidRPr="00253B5F">
        <w:rPr>
          <w:rFonts w:ascii="Arial" w:hAnsi="Arial" w:cs="Arial"/>
          <w:color w:val="000000"/>
        </w:rPr>
        <w:t xml:space="preserve">, con todas las facultades inherentes al buen desempeño de las funciones de </w:t>
      </w:r>
      <w:r w:rsidRPr="00253B5F">
        <w:rPr>
          <w:rFonts w:ascii="Arial" w:hAnsi="Arial" w:cs="Arial"/>
          <w:bCs/>
          <w:color w:val="000000"/>
        </w:rPr>
        <w:t>supervisión</w:t>
      </w:r>
      <w:r w:rsidRPr="00253B5F">
        <w:rPr>
          <w:rFonts w:ascii="Arial" w:hAnsi="Arial" w:cs="Arial"/>
          <w:b/>
          <w:bCs/>
          <w:color w:val="000000"/>
        </w:rPr>
        <w:t xml:space="preserve"> </w:t>
      </w:r>
      <w:r w:rsidRPr="00253B5F">
        <w:rPr>
          <w:rFonts w:ascii="Arial" w:hAnsi="Arial" w:cs="Arial"/>
          <w:color w:val="000000"/>
        </w:rPr>
        <w:t xml:space="preserve">e Inspección técnica, teniendo entre ellas las siguientes a título indicativo y no limitativo:  </w:t>
      </w:r>
    </w:p>
    <w:p w14:paraId="33D7CD0C" w14:textId="77777777" w:rsidR="00D33FA1" w:rsidRPr="00253B5F" w:rsidRDefault="00D33FA1" w:rsidP="00D33FA1">
      <w:pPr>
        <w:ind w:right="1020"/>
        <w:jc w:val="both"/>
        <w:rPr>
          <w:rFonts w:ascii="Arial" w:hAnsi="Arial" w:cs="Arial"/>
          <w:color w:val="000000"/>
        </w:rPr>
      </w:pPr>
    </w:p>
    <w:p w14:paraId="78E221D1" w14:textId="77777777" w:rsidR="00D33FA1" w:rsidRPr="00253B5F" w:rsidRDefault="00D33FA1" w:rsidP="00174131">
      <w:pPr>
        <w:numPr>
          <w:ilvl w:val="0"/>
          <w:numId w:val="78"/>
        </w:numPr>
        <w:autoSpaceDE w:val="0"/>
        <w:autoSpaceDN w:val="0"/>
        <w:adjustRightInd w:val="0"/>
        <w:ind w:right="1020"/>
        <w:jc w:val="both"/>
        <w:rPr>
          <w:rFonts w:ascii="Arial" w:hAnsi="Arial" w:cs="Arial"/>
          <w:color w:val="000000"/>
        </w:rPr>
      </w:pPr>
      <w:r w:rsidRPr="00253B5F">
        <w:rPr>
          <w:rFonts w:ascii="Arial" w:hAnsi="Arial" w:cs="Arial"/>
          <w:color w:val="000000"/>
        </w:rPr>
        <w:t xml:space="preserve">Organizar y dirigir las oficinas regionales del </w:t>
      </w:r>
      <w:r w:rsidRPr="00253B5F">
        <w:rPr>
          <w:rFonts w:ascii="Arial" w:hAnsi="Arial" w:cs="Arial"/>
          <w:bCs/>
        </w:rPr>
        <w:t>Supervisor</w:t>
      </w:r>
      <w:r w:rsidRPr="00253B5F">
        <w:rPr>
          <w:rFonts w:ascii="Arial" w:hAnsi="Arial" w:cs="Arial"/>
          <w:color w:val="000000"/>
        </w:rPr>
        <w:t xml:space="preserve"> en los lugares de ejecución del </w:t>
      </w:r>
      <w:r w:rsidRPr="00253B5F">
        <w:rPr>
          <w:rFonts w:ascii="Arial" w:hAnsi="Arial" w:cs="Arial"/>
        </w:rPr>
        <w:t>Proyecto</w:t>
      </w:r>
      <w:r w:rsidRPr="00253B5F">
        <w:rPr>
          <w:rFonts w:ascii="Arial" w:hAnsi="Arial" w:cs="Arial"/>
          <w:color w:val="000000"/>
        </w:rPr>
        <w:t>.</w:t>
      </w:r>
    </w:p>
    <w:p w14:paraId="163854AD" w14:textId="77777777" w:rsidR="00D33FA1" w:rsidRPr="00253B5F" w:rsidRDefault="00D33FA1" w:rsidP="00174131">
      <w:pPr>
        <w:numPr>
          <w:ilvl w:val="0"/>
          <w:numId w:val="78"/>
        </w:numPr>
        <w:autoSpaceDE w:val="0"/>
        <w:autoSpaceDN w:val="0"/>
        <w:adjustRightInd w:val="0"/>
        <w:ind w:right="1020"/>
        <w:jc w:val="both"/>
        <w:rPr>
          <w:rFonts w:ascii="Arial" w:hAnsi="Arial" w:cs="Arial"/>
          <w:color w:val="000000"/>
        </w:rPr>
      </w:pPr>
      <w:r w:rsidRPr="00253B5F">
        <w:rPr>
          <w:rFonts w:ascii="Arial" w:hAnsi="Arial" w:cs="Arial"/>
          <w:color w:val="000000"/>
        </w:rPr>
        <w:lastRenderedPageBreak/>
        <w:t xml:space="preserve">Estudiar e interpretar técnicamente los planos y especificaciones para su correcta aplicación por el </w:t>
      </w:r>
      <w:r w:rsidRPr="00253B5F">
        <w:rPr>
          <w:rFonts w:ascii="Arial" w:hAnsi="Arial" w:cs="Arial"/>
          <w:b/>
          <w:bCs/>
          <w:color w:val="000000"/>
        </w:rPr>
        <w:t>CONTRATISTA</w:t>
      </w:r>
      <w:r w:rsidRPr="00253B5F">
        <w:rPr>
          <w:rFonts w:ascii="Arial" w:hAnsi="Arial" w:cs="Arial"/>
          <w:color w:val="000000"/>
        </w:rPr>
        <w:t xml:space="preserve">. </w:t>
      </w:r>
    </w:p>
    <w:p w14:paraId="0A152D2B" w14:textId="77777777" w:rsidR="00D33FA1" w:rsidRPr="00253B5F" w:rsidRDefault="00D33FA1" w:rsidP="00174131">
      <w:pPr>
        <w:numPr>
          <w:ilvl w:val="0"/>
          <w:numId w:val="78"/>
        </w:numPr>
        <w:autoSpaceDE w:val="0"/>
        <w:autoSpaceDN w:val="0"/>
        <w:adjustRightInd w:val="0"/>
        <w:ind w:right="1020"/>
        <w:jc w:val="both"/>
        <w:rPr>
          <w:rFonts w:ascii="Arial" w:hAnsi="Arial" w:cs="Arial"/>
          <w:color w:val="000000"/>
        </w:rPr>
      </w:pPr>
      <w:r w:rsidRPr="00253B5F">
        <w:rPr>
          <w:rFonts w:ascii="Arial" w:hAnsi="Arial" w:cs="Arial"/>
          <w:color w:val="000000"/>
        </w:rPr>
        <w:t xml:space="preserve">Exigir al </w:t>
      </w:r>
      <w:r w:rsidRPr="00253B5F">
        <w:rPr>
          <w:rFonts w:ascii="Arial" w:hAnsi="Arial" w:cs="Arial"/>
          <w:b/>
          <w:bCs/>
          <w:color w:val="000000"/>
        </w:rPr>
        <w:t>CONTRATISTA</w:t>
      </w:r>
      <w:r w:rsidRPr="00253B5F">
        <w:rPr>
          <w:rFonts w:ascii="Arial" w:hAnsi="Arial" w:cs="Arial"/>
          <w:color w:val="000000"/>
        </w:rPr>
        <w:t xml:space="preserve"> la disponibilidad permanente del Libro de Órdenes.</w:t>
      </w:r>
    </w:p>
    <w:p w14:paraId="69728690" w14:textId="77777777" w:rsidR="00D33FA1" w:rsidRPr="00253B5F" w:rsidRDefault="00D33FA1" w:rsidP="00174131">
      <w:pPr>
        <w:numPr>
          <w:ilvl w:val="0"/>
          <w:numId w:val="78"/>
        </w:numPr>
        <w:autoSpaceDE w:val="0"/>
        <w:autoSpaceDN w:val="0"/>
        <w:adjustRightInd w:val="0"/>
        <w:ind w:right="1020"/>
        <w:jc w:val="both"/>
        <w:rPr>
          <w:rFonts w:ascii="Arial" w:hAnsi="Arial" w:cs="Arial"/>
        </w:rPr>
      </w:pPr>
      <w:r w:rsidRPr="00253B5F">
        <w:rPr>
          <w:rFonts w:ascii="Arial" w:hAnsi="Arial" w:cs="Arial"/>
          <w:color w:val="000000"/>
        </w:rPr>
        <w:t xml:space="preserve">En caso necesario, podrá proponer y sustentar la introducción de modificaciones necesarias en las características técnicas, diseño o detalles del </w:t>
      </w:r>
      <w:r w:rsidRPr="00253B5F">
        <w:rPr>
          <w:rFonts w:ascii="Arial" w:hAnsi="Arial" w:cs="Arial"/>
        </w:rPr>
        <w:t>Proyecto</w:t>
      </w:r>
      <w:r w:rsidRPr="00253B5F">
        <w:rPr>
          <w:rFonts w:ascii="Arial" w:hAnsi="Arial" w:cs="Arial"/>
          <w:color w:val="000000"/>
        </w:rPr>
        <w:t xml:space="preserve">,  formulando las debidas justificaciones técnicas y económicas, para conocimiento y consideración de </w:t>
      </w:r>
      <w:r w:rsidRPr="00253B5F">
        <w:rPr>
          <w:rFonts w:ascii="Arial" w:hAnsi="Arial" w:cs="Arial"/>
          <w:b/>
          <w:bCs/>
          <w:color w:val="000000"/>
        </w:rPr>
        <w:t xml:space="preserve">YPFB </w:t>
      </w:r>
      <w:r w:rsidRPr="00253B5F">
        <w:rPr>
          <w:rFonts w:ascii="Arial" w:hAnsi="Arial" w:cs="Arial"/>
          <w:color w:val="000000"/>
        </w:rPr>
        <w:t xml:space="preserve">a efectos de su aprobación.  </w:t>
      </w:r>
    </w:p>
    <w:p w14:paraId="69A12823" w14:textId="77777777" w:rsidR="00D33FA1" w:rsidRPr="00253B5F" w:rsidRDefault="00D33FA1" w:rsidP="00174131">
      <w:pPr>
        <w:numPr>
          <w:ilvl w:val="0"/>
          <w:numId w:val="78"/>
        </w:numPr>
        <w:autoSpaceDE w:val="0"/>
        <w:autoSpaceDN w:val="0"/>
        <w:adjustRightInd w:val="0"/>
        <w:ind w:right="1020"/>
        <w:jc w:val="both"/>
        <w:rPr>
          <w:rFonts w:ascii="Arial" w:hAnsi="Arial" w:cs="Arial"/>
        </w:rPr>
      </w:pPr>
      <w:r w:rsidRPr="00253B5F">
        <w:rPr>
          <w:rFonts w:ascii="Arial" w:hAnsi="Arial" w:cs="Arial"/>
          <w:color w:val="000000"/>
        </w:rPr>
        <w:t>Controlar el cumplimiento de las especificaciones técnicas y  normas de calidad durante la</w:t>
      </w:r>
      <w:r w:rsidRPr="00253B5F">
        <w:rPr>
          <w:rFonts w:ascii="Arial" w:hAnsi="Arial" w:cs="Arial"/>
        </w:rPr>
        <w:t xml:space="preserve"> </w:t>
      </w:r>
      <w:r w:rsidRPr="00253B5F">
        <w:rPr>
          <w:rFonts w:ascii="Arial" w:hAnsi="Arial" w:cs="Arial"/>
          <w:color w:val="000000"/>
        </w:rPr>
        <w:t xml:space="preserve">ejecución del </w:t>
      </w:r>
      <w:r w:rsidRPr="00253B5F">
        <w:rPr>
          <w:rFonts w:ascii="Arial" w:hAnsi="Arial" w:cs="Arial"/>
        </w:rPr>
        <w:t>Proyecto</w:t>
      </w:r>
      <w:r w:rsidRPr="00253B5F">
        <w:rPr>
          <w:rFonts w:ascii="Arial" w:hAnsi="Arial" w:cs="Arial"/>
          <w:color w:val="000000"/>
        </w:rPr>
        <w:t xml:space="preserve">, la recepción de los equipos, las pruebas y  la Puesta en Marcha del </w:t>
      </w:r>
      <w:r w:rsidRPr="00253B5F">
        <w:rPr>
          <w:rFonts w:ascii="Arial" w:hAnsi="Arial" w:cs="Arial"/>
        </w:rPr>
        <w:t>Proyecto</w:t>
      </w:r>
      <w:r w:rsidRPr="00253B5F">
        <w:rPr>
          <w:rFonts w:ascii="Arial" w:hAnsi="Arial" w:cs="Arial"/>
          <w:color w:val="000000"/>
        </w:rPr>
        <w:t>.</w:t>
      </w:r>
    </w:p>
    <w:p w14:paraId="668DC125" w14:textId="77777777" w:rsidR="00D33FA1" w:rsidRPr="00253B5F" w:rsidRDefault="00D33FA1" w:rsidP="00174131">
      <w:pPr>
        <w:numPr>
          <w:ilvl w:val="0"/>
          <w:numId w:val="78"/>
        </w:numPr>
        <w:autoSpaceDE w:val="0"/>
        <w:autoSpaceDN w:val="0"/>
        <w:adjustRightInd w:val="0"/>
        <w:ind w:right="1020"/>
        <w:jc w:val="both"/>
        <w:rPr>
          <w:rFonts w:ascii="Arial" w:hAnsi="Arial" w:cs="Arial"/>
        </w:rPr>
      </w:pPr>
      <w:r w:rsidRPr="00253B5F">
        <w:rPr>
          <w:rFonts w:ascii="Arial" w:hAnsi="Arial" w:cs="Arial"/>
          <w:color w:val="000000"/>
        </w:rPr>
        <w:t>Llevar el control directo de la vigencia y validez de las garantías, a los efectos de requerir</w:t>
      </w:r>
      <w:r w:rsidRPr="00253B5F">
        <w:rPr>
          <w:rFonts w:ascii="Arial" w:hAnsi="Arial" w:cs="Arial"/>
        </w:rPr>
        <w:t xml:space="preserve"> </w:t>
      </w:r>
      <w:r w:rsidRPr="00253B5F">
        <w:rPr>
          <w:rFonts w:ascii="Arial" w:hAnsi="Arial" w:cs="Arial"/>
          <w:color w:val="000000"/>
        </w:rPr>
        <w:t xml:space="preserve">oportunamente al </w:t>
      </w:r>
      <w:r w:rsidRPr="00253B5F">
        <w:rPr>
          <w:rFonts w:ascii="Arial" w:hAnsi="Arial" w:cs="Arial"/>
          <w:b/>
          <w:bCs/>
          <w:color w:val="000000"/>
        </w:rPr>
        <w:t>CONTRATISTA</w:t>
      </w:r>
      <w:r w:rsidRPr="00253B5F">
        <w:rPr>
          <w:rFonts w:ascii="Arial" w:hAnsi="Arial" w:cs="Arial"/>
          <w:color w:val="000000"/>
        </w:rPr>
        <w:t xml:space="preserve"> su ampliación (en monto y plazo), o para solicitar a </w:t>
      </w:r>
      <w:r w:rsidRPr="00253B5F">
        <w:rPr>
          <w:rFonts w:ascii="Arial" w:hAnsi="Arial" w:cs="Arial"/>
          <w:b/>
          <w:bCs/>
          <w:color w:val="000000"/>
        </w:rPr>
        <w:t xml:space="preserve">YPFB </w:t>
      </w:r>
      <w:r w:rsidRPr="00253B5F">
        <w:rPr>
          <w:rFonts w:ascii="Arial" w:hAnsi="Arial" w:cs="Arial"/>
          <w:color w:val="000000"/>
        </w:rPr>
        <w:t xml:space="preserve">a través del </w:t>
      </w:r>
      <w:r w:rsidRPr="00253B5F">
        <w:rPr>
          <w:rFonts w:ascii="Arial" w:hAnsi="Arial" w:cs="Arial"/>
        </w:rPr>
        <w:t>Equipo de Fiscalización del Proyecto</w:t>
      </w:r>
      <w:r w:rsidRPr="00253B5F">
        <w:rPr>
          <w:rFonts w:ascii="Arial" w:hAnsi="Arial" w:cs="Arial"/>
          <w:color w:val="000000"/>
        </w:rPr>
        <w:t xml:space="preserve">, la ejecución de estas cuando corresponda.  </w:t>
      </w:r>
    </w:p>
    <w:p w14:paraId="6737A100" w14:textId="77777777" w:rsidR="00D33FA1" w:rsidRPr="00253B5F" w:rsidRDefault="00D33FA1" w:rsidP="00174131">
      <w:pPr>
        <w:numPr>
          <w:ilvl w:val="0"/>
          <w:numId w:val="78"/>
        </w:numPr>
        <w:autoSpaceDE w:val="0"/>
        <w:autoSpaceDN w:val="0"/>
        <w:adjustRightInd w:val="0"/>
        <w:ind w:right="1020"/>
        <w:jc w:val="both"/>
        <w:rPr>
          <w:rFonts w:ascii="Arial" w:hAnsi="Arial" w:cs="Arial"/>
        </w:rPr>
      </w:pPr>
      <w:r w:rsidRPr="00253B5F">
        <w:rPr>
          <w:rFonts w:ascii="Arial" w:hAnsi="Arial" w:cs="Arial"/>
          <w:color w:val="000000"/>
        </w:rPr>
        <w:t xml:space="preserve">El Supervisor controlará técnicamente el trabajo del </w:t>
      </w:r>
      <w:r w:rsidRPr="00253B5F">
        <w:rPr>
          <w:rFonts w:ascii="Arial" w:hAnsi="Arial" w:cs="Arial"/>
          <w:b/>
          <w:bCs/>
          <w:color w:val="000000"/>
        </w:rPr>
        <w:t xml:space="preserve">CONTRATISTA </w:t>
      </w:r>
      <w:r w:rsidRPr="00253B5F">
        <w:rPr>
          <w:rFonts w:ascii="Arial" w:hAnsi="Arial" w:cs="Arial"/>
          <w:color w:val="000000"/>
        </w:rPr>
        <w:t>y le notificará los</w:t>
      </w:r>
      <w:r w:rsidRPr="00253B5F">
        <w:rPr>
          <w:rFonts w:ascii="Arial" w:hAnsi="Arial" w:cs="Arial"/>
        </w:rPr>
        <w:t xml:space="preserve"> </w:t>
      </w:r>
      <w:r w:rsidRPr="00253B5F">
        <w:rPr>
          <w:rFonts w:ascii="Arial" w:hAnsi="Arial" w:cs="Arial"/>
          <w:color w:val="000000"/>
        </w:rPr>
        <w:t>Defectos que encuentre. Dicho control no modificará de manera alguna las obligaciones del</w:t>
      </w:r>
      <w:r w:rsidRPr="00253B5F">
        <w:rPr>
          <w:rFonts w:ascii="Arial" w:hAnsi="Arial" w:cs="Arial"/>
        </w:rPr>
        <w:t xml:space="preserve"> </w:t>
      </w:r>
      <w:r w:rsidRPr="00253B5F">
        <w:rPr>
          <w:rFonts w:ascii="Arial" w:hAnsi="Arial" w:cs="Arial"/>
          <w:b/>
          <w:bCs/>
          <w:color w:val="000000"/>
        </w:rPr>
        <w:t>CONTRATISTA</w:t>
      </w:r>
      <w:r w:rsidRPr="00253B5F">
        <w:rPr>
          <w:rFonts w:ascii="Arial" w:hAnsi="Arial" w:cs="Arial"/>
          <w:color w:val="000000"/>
        </w:rPr>
        <w:t xml:space="preserve">. El Supervisor podrá ordenar al </w:t>
      </w:r>
      <w:r w:rsidRPr="00253B5F">
        <w:rPr>
          <w:rFonts w:ascii="Arial" w:hAnsi="Arial" w:cs="Arial"/>
          <w:b/>
          <w:bCs/>
          <w:color w:val="000000"/>
        </w:rPr>
        <w:t>CONTRATISTA</w:t>
      </w:r>
      <w:r w:rsidRPr="00253B5F">
        <w:rPr>
          <w:rFonts w:ascii="Arial" w:hAnsi="Arial" w:cs="Arial"/>
          <w:color w:val="000000"/>
        </w:rPr>
        <w:t xml:space="preserve"> que localice un</w:t>
      </w:r>
      <w:r w:rsidRPr="00253B5F">
        <w:rPr>
          <w:rFonts w:ascii="Arial" w:hAnsi="Arial" w:cs="Arial"/>
        </w:rPr>
        <w:t xml:space="preserve"> </w:t>
      </w:r>
      <w:r w:rsidRPr="00253B5F">
        <w:rPr>
          <w:rFonts w:ascii="Arial" w:hAnsi="Arial" w:cs="Arial"/>
          <w:color w:val="000000"/>
        </w:rPr>
        <w:t>Defecto y que exponga y verifique cualquier trabajo que considerare que puede tener algún</w:t>
      </w:r>
      <w:r w:rsidRPr="00253B5F">
        <w:rPr>
          <w:rFonts w:ascii="Arial" w:hAnsi="Arial" w:cs="Arial"/>
        </w:rPr>
        <w:t xml:space="preserve"> </w:t>
      </w:r>
      <w:r w:rsidRPr="00253B5F">
        <w:rPr>
          <w:rFonts w:ascii="Arial" w:hAnsi="Arial" w:cs="Arial"/>
          <w:color w:val="000000"/>
        </w:rPr>
        <w:t>Defecto. En el caso de localizar un Defecto el Supervisor ordenará la corrección del citado</w:t>
      </w:r>
      <w:r w:rsidRPr="00253B5F">
        <w:rPr>
          <w:rFonts w:ascii="Arial" w:hAnsi="Arial" w:cs="Arial"/>
        </w:rPr>
        <w:t xml:space="preserve"> </w:t>
      </w:r>
      <w:r w:rsidRPr="00253B5F">
        <w:rPr>
          <w:rFonts w:ascii="Arial" w:hAnsi="Arial" w:cs="Arial"/>
          <w:color w:val="000000"/>
        </w:rPr>
        <w:t xml:space="preserve">Defecto, dejando observada y en suspenso la aprobación de cualquier hito del </w:t>
      </w:r>
      <w:r w:rsidRPr="00253B5F">
        <w:rPr>
          <w:rFonts w:ascii="Arial" w:hAnsi="Arial" w:cs="Arial"/>
        </w:rPr>
        <w:t>Proyecto</w:t>
      </w:r>
      <w:r w:rsidRPr="00253B5F">
        <w:rPr>
          <w:rFonts w:ascii="Arial" w:hAnsi="Arial" w:cs="Arial"/>
          <w:color w:val="000000"/>
        </w:rPr>
        <w:t>.</w:t>
      </w:r>
    </w:p>
    <w:p w14:paraId="5C2860CE" w14:textId="77777777" w:rsidR="00D33FA1" w:rsidRPr="00253B5F" w:rsidRDefault="00D33FA1" w:rsidP="00174131">
      <w:pPr>
        <w:numPr>
          <w:ilvl w:val="0"/>
          <w:numId w:val="78"/>
        </w:numPr>
        <w:autoSpaceDE w:val="0"/>
        <w:autoSpaceDN w:val="0"/>
        <w:adjustRightInd w:val="0"/>
        <w:ind w:right="1020"/>
        <w:jc w:val="both"/>
        <w:rPr>
          <w:rFonts w:ascii="Arial" w:hAnsi="Arial" w:cs="Arial"/>
        </w:rPr>
      </w:pPr>
      <w:r w:rsidRPr="00253B5F">
        <w:rPr>
          <w:rFonts w:ascii="Arial" w:hAnsi="Arial" w:cs="Arial"/>
          <w:color w:val="000000"/>
        </w:rPr>
        <w:t xml:space="preserve">Será responsabilidad directa del Supervisor, el control de calidad de los materiales, equipos suministrados y </w:t>
      </w:r>
      <w:r w:rsidRPr="00253B5F">
        <w:rPr>
          <w:rFonts w:ascii="Arial" w:hAnsi="Arial" w:cs="Arial"/>
        </w:rPr>
        <w:t>Obras</w:t>
      </w:r>
      <w:r w:rsidRPr="00253B5F">
        <w:rPr>
          <w:rFonts w:ascii="Arial" w:hAnsi="Arial" w:cs="Arial"/>
          <w:color w:val="000000"/>
        </w:rPr>
        <w:t xml:space="preserve">  y el cumplimiento de las especificaciones del contrato.  </w:t>
      </w:r>
    </w:p>
    <w:p w14:paraId="14169694" w14:textId="77777777" w:rsidR="00D33FA1" w:rsidRPr="00253B5F" w:rsidRDefault="00D33FA1" w:rsidP="00174131">
      <w:pPr>
        <w:numPr>
          <w:ilvl w:val="0"/>
          <w:numId w:val="78"/>
        </w:numPr>
        <w:autoSpaceDE w:val="0"/>
        <w:autoSpaceDN w:val="0"/>
        <w:adjustRightInd w:val="0"/>
        <w:ind w:right="1020"/>
        <w:jc w:val="both"/>
        <w:rPr>
          <w:rFonts w:ascii="Arial" w:hAnsi="Arial" w:cs="Arial"/>
        </w:rPr>
      </w:pPr>
      <w:r w:rsidRPr="00253B5F">
        <w:rPr>
          <w:rFonts w:ascii="Arial" w:eastAsia="Calibri" w:hAnsi="Arial" w:cs="Arial"/>
          <w:bCs/>
          <w:color w:val="000000"/>
        </w:rPr>
        <w:t>Mantener un Libro de Órdenes foliado y notariado, donde deberá consignarse todos los registros y ocurrencias relativos al desarrollo del Trabajo así como el registro de anomalías, incidentes, accidentes, observaciones, irregularidad o cualquier otra falla durante la ejecución del Trabajo. Toda anomalía, incidente, accidente, observación o irregularidad o cualquier otra falla detectada durante la ejecución del Trabajo, al ser consignada en el Libro de Fiscalización debe ser firmada y notificada tanto por el Contratista como por el Contratante.</w:t>
      </w:r>
    </w:p>
    <w:p w14:paraId="419B7A24" w14:textId="77777777" w:rsidR="00D33FA1" w:rsidRPr="00D33FA1" w:rsidRDefault="00D33FA1" w:rsidP="00D33FA1">
      <w:pPr>
        <w:pStyle w:val="Textoindependiente"/>
        <w:kinsoku w:val="0"/>
        <w:overflowPunct w:val="0"/>
        <w:ind w:right="1020"/>
        <w:jc w:val="both"/>
        <w:rPr>
          <w:rFonts w:ascii="Arial" w:hAnsi="Arial" w:cs="Arial"/>
          <w:lang w:val="es-BO"/>
        </w:rPr>
      </w:pPr>
    </w:p>
    <w:p w14:paraId="04A990C5" w14:textId="77777777" w:rsidR="00D33FA1" w:rsidRPr="00D33FA1" w:rsidRDefault="00D33FA1" w:rsidP="00D33FA1">
      <w:pPr>
        <w:pStyle w:val="Textoindependiente"/>
        <w:kinsoku w:val="0"/>
        <w:overflowPunct w:val="0"/>
        <w:ind w:right="1020"/>
        <w:jc w:val="both"/>
        <w:rPr>
          <w:rFonts w:ascii="Arial" w:hAnsi="Arial" w:cs="Arial"/>
          <w:b/>
          <w:lang w:val="es-BO"/>
        </w:rPr>
      </w:pPr>
      <w:r w:rsidRPr="00D33FA1">
        <w:rPr>
          <w:rFonts w:ascii="Arial" w:hAnsi="Arial" w:cs="Arial"/>
          <w:b/>
          <w:lang w:val="es-BO"/>
        </w:rPr>
        <w:t>DÉCIMA OCTAVA.- (REPRESENTANTE D</w:t>
      </w:r>
      <w:r w:rsidRPr="00D33FA1">
        <w:rPr>
          <w:rFonts w:ascii="Arial" w:hAnsi="Arial" w:cs="Arial"/>
          <w:b/>
          <w:spacing w:val="-1"/>
          <w:lang w:val="es-BO"/>
        </w:rPr>
        <w:t>E</w:t>
      </w:r>
      <w:r w:rsidRPr="00D33FA1">
        <w:rPr>
          <w:rFonts w:ascii="Arial" w:hAnsi="Arial" w:cs="Arial"/>
          <w:b/>
          <w:lang w:val="es-BO"/>
        </w:rPr>
        <w:t>L</w:t>
      </w:r>
      <w:r w:rsidRPr="00D33FA1">
        <w:rPr>
          <w:rFonts w:ascii="Arial" w:hAnsi="Arial" w:cs="Arial"/>
          <w:b/>
          <w:spacing w:val="13"/>
          <w:lang w:val="es-BO"/>
        </w:rPr>
        <w:t xml:space="preserve"> </w:t>
      </w:r>
      <w:r w:rsidRPr="00D33FA1">
        <w:rPr>
          <w:rFonts w:ascii="Arial" w:hAnsi="Arial" w:cs="Arial"/>
          <w:b/>
          <w:spacing w:val="-1"/>
          <w:lang w:val="es-BO"/>
        </w:rPr>
        <w:t>C</w:t>
      </w:r>
      <w:r w:rsidRPr="00D33FA1">
        <w:rPr>
          <w:rFonts w:ascii="Arial" w:hAnsi="Arial" w:cs="Arial"/>
          <w:b/>
          <w:lang w:val="es-BO"/>
        </w:rPr>
        <w:t>O</w:t>
      </w:r>
      <w:r w:rsidRPr="00D33FA1">
        <w:rPr>
          <w:rFonts w:ascii="Arial" w:hAnsi="Arial" w:cs="Arial"/>
          <w:b/>
          <w:spacing w:val="-1"/>
          <w:lang w:val="es-BO"/>
        </w:rPr>
        <w:t>NTRATISTA</w:t>
      </w:r>
      <w:r w:rsidRPr="00D33FA1">
        <w:rPr>
          <w:rFonts w:ascii="Arial" w:hAnsi="Arial" w:cs="Arial"/>
          <w:b/>
          <w:lang w:val="es-BO"/>
        </w:rPr>
        <w:t>)</w:t>
      </w:r>
    </w:p>
    <w:p w14:paraId="7823994C" w14:textId="77777777" w:rsidR="00D33FA1" w:rsidRPr="00253B5F" w:rsidRDefault="00D33FA1" w:rsidP="00D33FA1">
      <w:pPr>
        <w:kinsoku w:val="0"/>
        <w:overflowPunct w:val="0"/>
        <w:ind w:right="1020"/>
        <w:jc w:val="both"/>
        <w:rPr>
          <w:rFonts w:ascii="Arial" w:hAnsi="Arial" w:cs="Arial"/>
        </w:rPr>
      </w:pPr>
    </w:p>
    <w:p w14:paraId="08BD009C" w14:textId="77777777" w:rsidR="00D33FA1" w:rsidRDefault="00D33FA1" w:rsidP="00D33FA1">
      <w:pPr>
        <w:kinsoku w:val="0"/>
        <w:overflowPunct w:val="0"/>
        <w:ind w:right="1020"/>
        <w:jc w:val="both"/>
        <w:rPr>
          <w:rFonts w:ascii="Arial" w:hAnsi="Arial" w:cs="Arial"/>
        </w:rPr>
      </w:pPr>
      <w:r w:rsidRPr="00253B5F">
        <w:rPr>
          <w:rFonts w:ascii="Arial" w:hAnsi="Arial" w:cs="Arial"/>
        </w:rPr>
        <w:t xml:space="preserve">El Contratista proveerá el personal necesario para el debido cumplimiento de sus obligaciones bajo el Contrato y sus Anexos.  </w:t>
      </w:r>
    </w:p>
    <w:p w14:paraId="55CD07DC" w14:textId="77777777" w:rsidR="00D33FA1" w:rsidRPr="00253B5F" w:rsidRDefault="00D33FA1" w:rsidP="00D33FA1">
      <w:pPr>
        <w:kinsoku w:val="0"/>
        <w:overflowPunct w:val="0"/>
        <w:ind w:right="1020"/>
        <w:jc w:val="both"/>
        <w:rPr>
          <w:rFonts w:ascii="Arial" w:hAnsi="Arial" w:cs="Arial"/>
        </w:rPr>
      </w:pPr>
    </w:p>
    <w:p w14:paraId="35B35CB0" w14:textId="77777777" w:rsidR="00D33FA1" w:rsidRDefault="00D33FA1" w:rsidP="00D33FA1">
      <w:pPr>
        <w:ind w:right="1020"/>
        <w:jc w:val="both"/>
        <w:rPr>
          <w:rFonts w:ascii="Arial" w:hAnsi="Arial" w:cs="Arial"/>
        </w:rPr>
      </w:pPr>
      <w:r w:rsidRPr="00253B5F">
        <w:rPr>
          <w:rFonts w:ascii="Arial" w:hAnsi="Arial" w:cs="Arial"/>
        </w:rPr>
        <w:t xml:space="preserve">El Contratista mantendrá, durante la ejecución del Proyecto, una organización competente y capacitada para desempeñarse en todas las áreas del mismo, en número suficiente para cubrir con propiedad y eficiencia todos los aspectos de cada una de ellas; así, tanto en la revisión y validación de la Ingeniería, Procura, Construcción y Puesta en marcha, </w:t>
      </w:r>
      <w:r w:rsidRPr="00253B5F">
        <w:rPr>
          <w:rFonts w:ascii="Arial" w:hAnsi="Arial" w:cs="Arial"/>
          <w:i/>
        </w:rPr>
        <w:t>(otros de acuerdo al proceso de contratación)</w:t>
      </w:r>
      <w:r w:rsidRPr="00253B5F">
        <w:rPr>
          <w:rFonts w:ascii="Arial" w:hAnsi="Arial" w:cs="Arial"/>
        </w:rPr>
        <w:t xml:space="preserve"> como en cualquier otra etapa, dotados de los Equipos y todo lo necesario para realizar el Proyecto de manera profesional, segura, eficiente, lo cual incluye la protección y preservación del medio ambiente en conformidad con las Normas Aplicables, manteniendo un avance de progreso de acuerdo con el cronograma del Contratista y con los términos del presente Contrato y sus Anexos.</w:t>
      </w:r>
    </w:p>
    <w:p w14:paraId="3CF796A4" w14:textId="77777777" w:rsidR="00D33FA1" w:rsidRPr="00253B5F" w:rsidRDefault="00D33FA1" w:rsidP="00D33FA1">
      <w:pPr>
        <w:ind w:right="1020"/>
        <w:jc w:val="both"/>
        <w:rPr>
          <w:rFonts w:ascii="Arial" w:hAnsi="Arial" w:cs="Arial"/>
        </w:rPr>
      </w:pPr>
    </w:p>
    <w:p w14:paraId="015AEF18" w14:textId="77777777" w:rsidR="00D33FA1" w:rsidRDefault="00D33FA1" w:rsidP="00D33FA1">
      <w:pPr>
        <w:ind w:right="1020"/>
        <w:jc w:val="both"/>
        <w:rPr>
          <w:rFonts w:ascii="Arial" w:hAnsi="Arial" w:cs="Arial"/>
          <w:b/>
          <w:color w:val="000000"/>
        </w:rPr>
      </w:pPr>
      <w:r w:rsidRPr="00253B5F">
        <w:rPr>
          <w:rFonts w:ascii="Arial" w:hAnsi="Arial" w:cs="Arial"/>
        </w:rPr>
        <w:t xml:space="preserve">18.1 </w:t>
      </w:r>
      <w:r w:rsidRPr="00253B5F">
        <w:rPr>
          <w:rFonts w:ascii="Arial" w:hAnsi="Arial" w:cs="Arial"/>
          <w:b/>
          <w:color w:val="000000"/>
        </w:rPr>
        <w:t>DIRECTOR DEL PROYECTO</w:t>
      </w:r>
    </w:p>
    <w:p w14:paraId="18931335" w14:textId="77777777" w:rsidR="00D33FA1" w:rsidRPr="00253B5F" w:rsidRDefault="00D33FA1" w:rsidP="00D33FA1">
      <w:pPr>
        <w:ind w:right="1020"/>
        <w:jc w:val="both"/>
        <w:rPr>
          <w:rFonts w:ascii="Arial" w:hAnsi="Arial" w:cs="Arial"/>
        </w:rPr>
      </w:pPr>
    </w:p>
    <w:p w14:paraId="5D54A787" w14:textId="77777777" w:rsidR="00D33FA1" w:rsidRPr="00253B5F" w:rsidRDefault="00D33FA1" w:rsidP="00D33FA1">
      <w:pPr>
        <w:pStyle w:val="Ttulo6"/>
        <w:ind w:left="426" w:right="1020"/>
        <w:jc w:val="both"/>
        <w:rPr>
          <w:rFonts w:ascii="Arial" w:hAnsi="Arial" w:cs="Arial"/>
          <w:color w:val="000000"/>
        </w:rPr>
      </w:pPr>
      <w:r w:rsidRPr="00253B5F">
        <w:rPr>
          <w:rFonts w:ascii="Arial" w:hAnsi="Arial" w:cs="Arial"/>
          <w:color w:val="000000"/>
        </w:rPr>
        <w:t>El Contratista nominará a un profesional capacitado para que sea su Director del Proyecto, quien tendrá completa autoridad para representar al Contratista en todos los asuntos relacionados con el Contrato y sus Anexos.</w:t>
      </w:r>
    </w:p>
    <w:p w14:paraId="13ABD221" w14:textId="77777777" w:rsidR="00D33FA1" w:rsidRPr="00253B5F" w:rsidRDefault="00D33FA1" w:rsidP="00D33FA1">
      <w:pPr>
        <w:ind w:left="426" w:right="1020"/>
        <w:jc w:val="both"/>
        <w:rPr>
          <w:rFonts w:ascii="Arial" w:hAnsi="Arial" w:cs="Arial"/>
          <w:color w:val="000000"/>
        </w:rPr>
      </w:pPr>
      <w:r w:rsidRPr="00253B5F">
        <w:rPr>
          <w:rFonts w:ascii="Arial" w:hAnsi="Arial" w:cs="Arial"/>
          <w:color w:val="000000"/>
        </w:rPr>
        <w:t xml:space="preserve">El Director del Proyecto se dedicará a tiempo completo y exclusivo a la realización del </w:t>
      </w:r>
      <w:r w:rsidRPr="00253B5F">
        <w:rPr>
          <w:rFonts w:ascii="Arial" w:hAnsi="Arial" w:cs="Arial"/>
        </w:rPr>
        <w:t>Proyecto</w:t>
      </w:r>
      <w:r w:rsidRPr="00253B5F">
        <w:rPr>
          <w:rFonts w:ascii="Arial" w:hAnsi="Arial" w:cs="Arial"/>
          <w:color w:val="000000"/>
        </w:rPr>
        <w:t xml:space="preserve"> y no será reemplazado sin el consentimiento del </w:t>
      </w:r>
      <w:r w:rsidRPr="00253B5F">
        <w:rPr>
          <w:rFonts w:ascii="Arial" w:hAnsi="Arial" w:cs="Arial"/>
        </w:rPr>
        <w:t>Equipo de Fiscalización del Proyecto</w:t>
      </w:r>
      <w:r w:rsidRPr="00253B5F">
        <w:rPr>
          <w:rFonts w:ascii="Arial" w:hAnsi="Arial" w:cs="Arial"/>
          <w:color w:val="000000"/>
        </w:rPr>
        <w:t xml:space="preserve"> y/o </w:t>
      </w:r>
      <w:r w:rsidRPr="00253B5F">
        <w:rPr>
          <w:rFonts w:ascii="Arial" w:hAnsi="Arial" w:cs="Arial"/>
          <w:bCs/>
        </w:rPr>
        <w:t>Supervisor</w:t>
      </w:r>
      <w:r w:rsidRPr="00253B5F">
        <w:rPr>
          <w:rFonts w:ascii="Arial" w:hAnsi="Arial" w:cs="Arial"/>
          <w:color w:val="000000"/>
        </w:rPr>
        <w:t xml:space="preserve">, ante cualquier delegación de la autoridad del Director del </w:t>
      </w:r>
      <w:r w:rsidRPr="00253B5F">
        <w:rPr>
          <w:rFonts w:ascii="Arial" w:hAnsi="Arial" w:cs="Arial"/>
          <w:color w:val="000000"/>
        </w:rPr>
        <w:lastRenderedPageBreak/>
        <w:t xml:space="preserve">Proyecto se notificará previamente al </w:t>
      </w:r>
      <w:r w:rsidRPr="00253B5F">
        <w:rPr>
          <w:rFonts w:ascii="Arial" w:hAnsi="Arial" w:cs="Arial"/>
          <w:bCs/>
        </w:rPr>
        <w:t>Supervisor</w:t>
      </w:r>
      <w:r w:rsidRPr="00253B5F">
        <w:rPr>
          <w:rFonts w:ascii="Arial" w:hAnsi="Arial" w:cs="Arial"/>
          <w:color w:val="000000"/>
        </w:rPr>
        <w:t xml:space="preserve"> por escrito y no entrará en vigor hasta que el </w:t>
      </w:r>
      <w:r w:rsidRPr="00253B5F">
        <w:rPr>
          <w:rFonts w:ascii="Arial" w:hAnsi="Arial" w:cs="Arial"/>
        </w:rPr>
        <w:t>Equipo de Fiscalización del Proyecto</w:t>
      </w:r>
      <w:r w:rsidRPr="00253B5F">
        <w:rPr>
          <w:rFonts w:ascii="Arial" w:hAnsi="Arial" w:cs="Arial"/>
          <w:color w:val="000000"/>
        </w:rPr>
        <w:t xml:space="preserve"> haya aprobado dicha delegación por escrito. </w:t>
      </w:r>
    </w:p>
    <w:p w14:paraId="41A90352" w14:textId="77777777" w:rsidR="00D33FA1" w:rsidRPr="00253B5F" w:rsidRDefault="00D33FA1" w:rsidP="00D33FA1">
      <w:pPr>
        <w:ind w:left="426" w:right="1020"/>
        <w:jc w:val="both"/>
        <w:rPr>
          <w:rFonts w:ascii="Arial" w:hAnsi="Arial" w:cs="Arial"/>
          <w:color w:val="000000"/>
        </w:rPr>
      </w:pPr>
      <w:r w:rsidRPr="00253B5F">
        <w:rPr>
          <w:rFonts w:ascii="Arial" w:hAnsi="Arial" w:cs="Arial"/>
          <w:color w:val="000000"/>
        </w:rPr>
        <w:t xml:space="preserve">El </w:t>
      </w:r>
      <w:r w:rsidRPr="00253B5F">
        <w:rPr>
          <w:rFonts w:ascii="Arial" w:hAnsi="Arial" w:cs="Arial"/>
        </w:rPr>
        <w:t>Equipo de Fiscalización del Proyecto</w:t>
      </w:r>
      <w:r w:rsidRPr="00253B5F">
        <w:rPr>
          <w:rFonts w:ascii="Arial" w:hAnsi="Arial" w:cs="Arial"/>
          <w:color w:val="000000"/>
        </w:rPr>
        <w:t xml:space="preserve"> tendrá el derecho de requerir la remoción inmediata del trabajo del Director del Proyecto, cuando este impida o dificulte la actividad fiscalizadora.</w:t>
      </w:r>
    </w:p>
    <w:p w14:paraId="0BF137A2" w14:textId="77777777" w:rsidR="00D33FA1" w:rsidRPr="00253B5F" w:rsidRDefault="00D33FA1" w:rsidP="00D33FA1">
      <w:pPr>
        <w:pStyle w:val="Ttulo6"/>
        <w:ind w:left="426" w:right="1020"/>
        <w:jc w:val="both"/>
        <w:rPr>
          <w:rFonts w:ascii="Arial" w:hAnsi="Arial" w:cs="Arial"/>
          <w:color w:val="000000"/>
        </w:rPr>
      </w:pPr>
      <w:r w:rsidRPr="00253B5F">
        <w:rPr>
          <w:rFonts w:ascii="Arial" w:hAnsi="Arial" w:cs="Arial"/>
          <w:color w:val="000000"/>
        </w:rPr>
        <w:t xml:space="preserve">Si el Director del Proyecto deja el empleo con el Contratista, es destituido o removido, el Contratista nombrará a un reemplazo aprobado previamente por el </w:t>
      </w:r>
      <w:r w:rsidRPr="00253B5F">
        <w:rPr>
          <w:rFonts w:ascii="Arial" w:hAnsi="Arial" w:cs="Arial"/>
        </w:rPr>
        <w:t>Equipo de Fiscalización del Proyecto</w:t>
      </w:r>
      <w:r w:rsidRPr="00253B5F">
        <w:rPr>
          <w:rFonts w:ascii="Arial" w:hAnsi="Arial" w:cs="Arial"/>
          <w:color w:val="000000"/>
        </w:rPr>
        <w:t xml:space="preserve"> por escrito en el plazo máximo de ……. (…) Días calendario de la destitución o remoción del Director del Proyecto saliente y deberá asegurar la incorporación del nuevo Director del Proyecto debidamente calificado para la labor asignada. El costo del nuevo nombramiento, destitución o remoción será a cuenta y cargo del Contratista.</w:t>
      </w:r>
    </w:p>
    <w:p w14:paraId="3FF00955" w14:textId="77777777" w:rsidR="00D33FA1" w:rsidRPr="00253B5F" w:rsidRDefault="00D33FA1" w:rsidP="00D33FA1">
      <w:pPr>
        <w:ind w:left="426" w:right="1020"/>
        <w:jc w:val="both"/>
        <w:rPr>
          <w:rFonts w:ascii="Arial" w:hAnsi="Arial" w:cs="Arial"/>
          <w:b/>
          <w:color w:val="000000"/>
        </w:rPr>
      </w:pPr>
      <w:r w:rsidRPr="00253B5F">
        <w:rPr>
          <w:rFonts w:ascii="Arial" w:hAnsi="Arial" w:cs="Arial"/>
          <w:b/>
          <w:color w:val="000000"/>
        </w:rPr>
        <w:t xml:space="preserve">18.2  PERSONAL CLAVE DEL TRABAJO </w:t>
      </w:r>
    </w:p>
    <w:p w14:paraId="76A2E6A8" w14:textId="77777777" w:rsidR="00D33FA1" w:rsidRPr="00253B5F" w:rsidRDefault="00D33FA1" w:rsidP="00D33FA1">
      <w:pPr>
        <w:ind w:left="426" w:right="1020"/>
        <w:jc w:val="both"/>
        <w:rPr>
          <w:rFonts w:ascii="Arial" w:hAnsi="Arial" w:cs="Arial"/>
          <w:color w:val="000000"/>
        </w:rPr>
      </w:pPr>
      <w:r w:rsidRPr="00253B5F">
        <w:rPr>
          <w:rFonts w:ascii="Arial" w:hAnsi="Arial" w:cs="Arial"/>
          <w:color w:val="000000"/>
        </w:rPr>
        <w:t xml:space="preserve">El Contratista nominará a todos los individuos que formen parte de su personal clave, que se reportarán directamente al Director del Proyecto. </w:t>
      </w:r>
    </w:p>
    <w:p w14:paraId="6277A0A2" w14:textId="77777777" w:rsidR="00D33FA1" w:rsidRPr="00253B5F" w:rsidRDefault="00D33FA1" w:rsidP="00D33FA1">
      <w:pPr>
        <w:ind w:left="426" w:right="1020"/>
        <w:jc w:val="both"/>
        <w:rPr>
          <w:rFonts w:ascii="Arial" w:hAnsi="Arial" w:cs="Arial"/>
          <w:color w:val="000000"/>
        </w:rPr>
      </w:pPr>
      <w:r w:rsidRPr="00253B5F">
        <w:rPr>
          <w:rFonts w:ascii="Arial" w:hAnsi="Arial" w:cs="Arial"/>
          <w:color w:val="000000"/>
        </w:rPr>
        <w:t xml:space="preserve">El personal clave del </w:t>
      </w:r>
      <w:r w:rsidRPr="00253B5F">
        <w:rPr>
          <w:rFonts w:ascii="Arial" w:hAnsi="Arial" w:cs="Arial"/>
        </w:rPr>
        <w:t>Proyecto</w:t>
      </w:r>
      <w:r w:rsidRPr="00253B5F">
        <w:rPr>
          <w:rFonts w:ascii="Arial" w:hAnsi="Arial" w:cs="Arial"/>
          <w:color w:val="000000"/>
        </w:rPr>
        <w:t xml:space="preserve"> se dedicará a tiempo completo y exclusivamente a la realización del </w:t>
      </w:r>
      <w:r w:rsidRPr="00253B5F">
        <w:rPr>
          <w:rFonts w:ascii="Arial" w:hAnsi="Arial" w:cs="Arial"/>
        </w:rPr>
        <w:t>Proyecto</w:t>
      </w:r>
      <w:r w:rsidRPr="00253B5F">
        <w:rPr>
          <w:rFonts w:ascii="Arial" w:hAnsi="Arial" w:cs="Arial"/>
          <w:color w:val="000000"/>
        </w:rPr>
        <w:t xml:space="preserve"> y no será reemplazado sin el previo consentimiento por escrito del </w:t>
      </w:r>
      <w:r w:rsidRPr="00253B5F">
        <w:rPr>
          <w:rFonts w:ascii="Arial" w:hAnsi="Arial" w:cs="Arial"/>
          <w:bCs/>
        </w:rPr>
        <w:t>Supervisor</w:t>
      </w:r>
      <w:r w:rsidRPr="00253B5F">
        <w:rPr>
          <w:rFonts w:ascii="Arial" w:hAnsi="Arial" w:cs="Arial"/>
          <w:color w:val="000000"/>
        </w:rPr>
        <w:t xml:space="preserve"> y </w:t>
      </w:r>
      <w:r w:rsidRPr="00253B5F">
        <w:rPr>
          <w:rFonts w:ascii="Arial" w:hAnsi="Arial" w:cs="Arial"/>
        </w:rPr>
        <w:t>Equipo de Fiscalización del Proyecto</w:t>
      </w:r>
      <w:r w:rsidRPr="00253B5F">
        <w:rPr>
          <w:rFonts w:ascii="Arial" w:hAnsi="Arial" w:cs="Arial"/>
          <w:color w:val="000000"/>
        </w:rPr>
        <w:t xml:space="preserve">. </w:t>
      </w:r>
    </w:p>
    <w:p w14:paraId="225A4C62" w14:textId="77777777" w:rsidR="00D33FA1" w:rsidRPr="00253B5F" w:rsidRDefault="00D33FA1" w:rsidP="00D33FA1">
      <w:pPr>
        <w:ind w:left="426" w:right="1020"/>
        <w:jc w:val="both"/>
        <w:rPr>
          <w:rFonts w:ascii="Arial" w:hAnsi="Arial" w:cs="Arial"/>
          <w:color w:val="000000"/>
        </w:rPr>
      </w:pPr>
      <w:r w:rsidRPr="00253B5F">
        <w:rPr>
          <w:rFonts w:ascii="Arial" w:hAnsi="Arial" w:cs="Arial"/>
          <w:color w:val="000000"/>
        </w:rPr>
        <w:t xml:space="preserve">El Contratista asegurará que empleara como personal clave para la realización del Trabajo sólo aquellas personas calificadas, con la destreza y experiencia técnica en sus respectivas profesiones y de acuerdo a las funciones a desempeñar para la realización del </w:t>
      </w:r>
      <w:r w:rsidRPr="00253B5F">
        <w:rPr>
          <w:rFonts w:ascii="Arial" w:hAnsi="Arial" w:cs="Arial"/>
        </w:rPr>
        <w:t>Proyecto</w:t>
      </w:r>
      <w:r w:rsidRPr="00253B5F">
        <w:rPr>
          <w:rFonts w:ascii="Arial" w:hAnsi="Arial" w:cs="Arial"/>
          <w:color w:val="000000"/>
        </w:rPr>
        <w:t>.</w:t>
      </w:r>
    </w:p>
    <w:p w14:paraId="7D3103CB" w14:textId="77777777" w:rsidR="00D33FA1" w:rsidRPr="00253B5F" w:rsidRDefault="00D33FA1" w:rsidP="00D33FA1">
      <w:pPr>
        <w:ind w:left="426" w:right="1020"/>
        <w:jc w:val="both"/>
        <w:rPr>
          <w:rFonts w:ascii="Arial" w:hAnsi="Arial" w:cs="Arial"/>
          <w:color w:val="000000"/>
        </w:rPr>
      </w:pPr>
      <w:r w:rsidRPr="00253B5F">
        <w:rPr>
          <w:rFonts w:ascii="Arial" w:hAnsi="Arial" w:cs="Arial"/>
          <w:color w:val="000000"/>
        </w:rPr>
        <w:t xml:space="preserve">El </w:t>
      </w:r>
      <w:r w:rsidRPr="00253B5F">
        <w:rPr>
          <w:rFonts w:ascii="Arial" w:hAnsi="Arial" w:cs="Arial"/>
        </w:rPr>
        <w:t>Equipo de Fiscalización del Proyecto</w:t>
      </w:r>
      <w:r w:rsidRPr="00253B5F">
        <w:rPr>
          <w:rFonts w:ascii="Arial" w:hAnsi="Arial" w:cs="Arial"/>
          <w:color w:val="000000"/>
        </w:rPr>
        <w:t xml:space="preserve"> y </w:t>
      </w:r>
      <w:r w:rsidRPr="00253B5F">
        <w:rPr>
          <w:rFonts w:ascii="Arial" w:hAnsi="Arial" w:cs="Arial"/>
          <w:bCs/>
        </w:rPr>
        <w:t>Supervisor</w:t>
      </w:r>
      <w:r w:rsidRPr="00253B5F">
        <w:rPr>
          <w:rFonts w:ascii="Arial" w:hAnsi="Arial" w:cs="Arial"/>
          <w:color w:val="000000"/>
        </w:rPr>
        <w:t xml:space="preserve"> tendrá el derecho de requerir la destitución o remoción inmediata de cualquier personal clave empleado por el Contratista que impida o dificulte la actividad fiscalizadora, que su habilitación y experiencia profesional se considere inadecuada o que su rendimiento o calidad no sean satisfactorios, en circunstancias bajo la que dicho personal clave, según la opinión del </w:t>
      </w:r>
      <w:r w:rsidRPr="00253B5F">
        <w:rPr>
          <w:rFonts w:ascii="Arial" w:hAnsi="Arial" w:cs="Arial"/>
        </w:rPr>
        <w:t>Equipo de Fiscalización del Proyecto</w:t>
      </w:r>
      <w:r w:rsidRPr="00253B5F">
        <w:rPr>
          <w:rFonts w:ascii="Arial" w:hAnsi="Arial" w:cs="Arial"/>
          <w:color w:val="000000"/>
        </w:rPr>
        <w:t xml:space="preserve"> y </w:t>
      </w:r>
      <w:r w:rsidRPr="00253B5F">
        <w:rPr>
          <w:rFonts w:ascii="Arial" w:hAnsi="Arial" w:cs="Arial"/>
          <w:bCs/>
        </w:rPr>
        <w:t>Supervisor</w:t>
      </w:r>
      <w:r w:rsidRPr="00253B5F">
        <w:rPr>
          <w:rFonts w:ascii="Arial" w:hAnsi="Arial" w:cs="Arial"/>
          <w:color w:val="000000"/>
        </w:rPr>
        <w:t>, no ha cumplido con su rol o no a realizado sus funciones de la manera debida.</w:t>
      </w:r>
    </w:p>
    <w:p w14:paraId="5C6B8BCA" w14:textId="77777777" w:rsidR="00D33FA1" w:rsidRDefault="00D33FA1" w:rsidP="00D33FA1">
      <w:pPr>
        <w:ind w:left="426" w:right="1020"/>
        <w:jc w:val="both"/>
        <w:rPr>
          <w:rFonts w:ascii="Arial" w:hAnsi="Arial" w:cs="Arial"/>
          <w:color w:val="000000"/>
        </w:rPr>
      </w:pPr>
      <w:r w:rsidRPr="00253B5F">
        <w:rPr>
          <w:rFonts w:ascii="Arial" w:hAnsi="Arial" w:cs="Arial"/>
          <w:color w:val="000000"/>
        </w:rPr>
        <w:t xml:space="preserve">Todo cambio del personal clave definido por el Contratista deberá ser previamente sometido a consideración del </w:t>
      </w:r>
      <w:r w:rsidRPr="00253B5F">
        <w:rPr>
          <w:rFonts w:ascii="Arial" w:hAnsi="Arial" w:cs="Arial"/>
        </w:rPr>
        <w:t>Equipo de Fiscalización del Proyecto</w:t>
      </w:r>
      <w:r w:rsidRPr="00253B5F">
        <w:rPr>
          <w:rFonts w:ascii="Arial" w:hAnsi="Arial" w:cs="Arial"/>
          <w:color w:val="000000"/>
        </w:rPr>
        <w:t xml:space="preserve"> siendo potestad de éste verificar y asegurar que el nuevo personal clave propuesto cumpla con las expectativas de la posición a la que corresponda u opte, en un plazo máximo de …………………….. (…) días calendario. El costo del nuevo nombramiento, remoción o destitución será a cuenta y cargo del Contratista.</w:t>
      </w:r>
    </w:p>
    <w:p w14:paraId="24DEA6C4" w14:textId="77777777" w:rsidR="00D33FA1" w:rsidRPr="00253B5F" w:rsidRDefault="00D33FA1" w:rsidP="00D33FA1">
      <w:pPr>
        <w:ind w:left="426" w:right="1020"/>
        <w:jc w:val="both"/>
        <w:rPr>
          <w:rFonts w:ascii="Arial" w:hAnsi="Arial" w:cs="Arial"/>
          <w:color w:val="000000"/>
        </w:rPr>
      </w:pPr>
    </w:p>
    <w:p w14:paraId="0CB073A4" w14:textId="77777777" w:rsidR="00D33FA1" w:rsidRPr="00253B5F" w:rsidRDefault="00D33FA1" w:rsidP="00D33FA1">
      <w:pPr>
        <w:pStyle w:val="Ttulo1"/>
        <w:kinsoku w:val="0"/>
        <w:overflowPunct w:val="0"/>
        <w:ind w:right="1020"/>
        <w:rPr>
          <w:rFonts w:cs="Arial"/>
          <w:b w:val="0"/>
          <w:bCs w:val="0"/>
          <w:sz w:val="20"/>
          <w:szCs w:val="20"/>
        </w:rPr>
      </w:pPr>
      <w:r w:rsidRPr="00253B5F">
        <w:rPr>
          <w:rFonts w:cs="Arial"/>
          <w:sz w:val="20"/>
          <w:szCs w:val="20"/>
        </w:rPr>
        <w:t>DÉCIMA NOVENA.- (SUBCON</w:t>
      </w:r>
      <w:r w:rsidRPr="00253B5F">
        <w:rPr>
          <w:rFonts w:cs="Arial"/>
          <w:spacing w:val="-1"/>
          <w:sz w:val="20"/>
          <w:szCs w:val="20"/>
        </w:rPr>
        <w:t>T</w:t>
      </w:r>
      <w:r w:rsidRPr="00253B5F">
        <w:rPr>
          <w:rFonts w:cs="Arial"/>
          <w:sz w:val="20"/>
          <w:szCs w:val="20"/>
        </w:rPr>
        <w:t>R</w:t>
      </w:r>
      <w:r w:rsidRPr="00253B5F">
        <w:rPr>
          <w:rFonts w:cs="Arial"/>
          <w:spacing w:val="-1"/>
          <w:sz w:val="20"/>
          <w:szCs w:val="20"/>
        </w:rPr>
        <w:t>A</w:t>
      </w:r>
      <w:r w:rsidRPr="00253B5F">
        <w:rPr>
          <w:rFonts w:cs="Arial"/>
          <w:sz w:val="20"/>
          <w:szCs w:val="20"/>
        </w:rPr>
        <w:t>T</w:t>
      </w:r>
      <w:r w:rsidRPr="00253B5F">
        <w:rPr>
          <w:rFonts w:cs="Arial"/>
          <w:spacing w:val="-1"/>
          <w:sz w:val="20"/>
          <w:szCs w:val="20"/>
        </w:rPr>
        <w:t>A</w:t>
      </w:r>
      <w:r w:rsidRPr="00253B5F">
        <w:rPr>
          <w:rFonts w:cs="Arial"/>
          <w:sz w:val="20"/>
          <w:szCs w:val="20"/>
        </w:rPr>
        <w:t>C</w:t>
      </w:r>
      <w:r w:rsidRPr="00253B5F">
        <w:rPr>
          <w:rFonts w:cs="Arial"/>
          <w:spacing w:val="-1"/>
          <w:sz w:val="20"/>
          <w:szCs w:val="20"/>
        </w:rPr>
        <w:t>IÓ</w:t>
      </w:r>
      <w:r w:rsidRPr="00253B5F">
        <w:rPr>
          <w:rFonts w:cs="Arial"/>
          <w:sz w:val="20"/>
          <w:szCs w:val="20"/>
        </w:rPr>
        <w:t>N)</w:t>
      </w:r>
    </w:p>
    <w:p w14:paraId="68510429" w14:textId="77777777" w:rsidR="00D33FA1" w:rsidRDefault="00D33FA1" w:rsidP="00D33FA1">
      <w:pPr>
        <w:pStyle w:val="Para2"/>
        <w:spacing w:after="0"/>
        <w:ind w:right="1020" w:firstLine="0"/>
        <w:rPr>
          <w:rFonts w:ascii="Arial" w:hAnsi="Arial" w:cs="Arial"/>
          <w:color w:val="000000"/>
          <w:sz w:val="20"/>
          <w:lang w:val="es-BO"/>
        </w:rPr>
      </w:pPr>
    </w:p>
    <w:p w14:paraId="071991D5" w14:textId="77777777" w:rsidR="00D33FA1" w:rsidRPr="0058425F" w:rsidRDefault="00D33FA1" w:rsidP="00D33FA1">
      <w:pPr>
        <w:pStyle w:val="Para2"/>
        <w:spacing w:after="0"/>
        <w:ind w:right="1020" w:firstLine="0"/>
        <w:rPr>
          <w:rFonts w:ascii="Arial" w:hAnsi="Arial" w:cs="Arial"/>
          <w:color w:val="000000"/>
          <w:sz w:val="20"/>
          <w:lang w:val="es-BO"/>
        </w:rPr>
      </w:pPr>
      <w:r w:rsidRPr="00253B5F">
        <w:rPr>
          <w:rFonts w:ascii="Arial" w:hAnsi="Arial" w:cs="Arial"/>
          <w:color w:val="000000"/>
          <w:sz w:val="20"/>
          <w:lang w:val="es-BO"/>
        </w:rPr>
        <w:t xml:space="preserve">El Contratista no podrá subcontratar todo el Proyecto. </w:t>
      </w:r>
    </w:p>
    <w:p w14:paraId="7AFC524C" w14:textId="77777777" w:rsidR="00D33FA1" w:rsidRPr="00253B5F" w:rsidRDefault="00D33FA1" w:rsidP="00D33FA1">
      <w:pPr>
        <w:ind w:right="1020"/>
        <w:jc w:val="both"/>
        <w:rPr>
          <w:rFonts w:ascii="Arial" w:hAnsi="Arial" w:cs="Arial"/>
          <w:color w:val="000000"/>
        </w:rPr>
      </w:pPr>
      <w:r w:rsidRPr="00253B5F">
        <w:rPr>
          <w:rFonts w:ascii="Arial" w:hAnsi="Arial" w:cs="Arial"/>
          <w:color w:val="000000"/>
        </w:rPr>
        <w:t>El Contratista podrá realizar subcontrataciones parciales, cumpliendo los siguientes parámetros:</w:t>
      </w:r>
    </w:p>
    <w:p w14:paraId="3CEE171C" w14:textId="77777777" w:rsidR="00D33FA1" w:rsidRDefault="00D33FA1" w:rsidP="00D33FA1">
      <w:pPr>
        <w:ind w:right="1020"/>
        <w:jc w:val="both"/>
        <w:rPr>
          <w:rFonts w:ascii="Arial" w:hAnsi="Arial" w:cs="Arial"/>
        </w:rPr>
      </w:pPr>
      <w:r w:rsidRPr="00253B5F">
        <w:rPr>
          <w:rFonts w:ascii="Arial" w:hAnsi="Arial" w:cs="Arial"/>
        </w:rPr>
        <w:t xml:space="preserve">El Equipo de Fiscalización del Proyecto podrá autorizar la subcontratación para la ejecución de las Obras al </w:t>
      </w:r>
      <w:r w:rsidRPr="00253B5F">
        <w:rPr>
          <w:rFonts w:ascii="Arial" w:hAnsi="Arial" w:cs="Arial"/>
          <w:b/>
        </w:rPr>
        <w:t>CONTRATISTA</w:t>
      </w:r>
      <w:r w:rsidRPr="00253B5F">
        <w:rPr>
          <w:rFonts w:ascii="Arial" w:hAnsi="Arial" w:cs="Arial"/>
        </w:rPr>
        <w:t xml:space="preserve">, siendo el </w:t>
      </w:r>
      <w:r w:rsidRPr="00253B5F">
        <w:rPr>
          <w:rFonts w:ascii="Arial" w:hAnsi="Arial" w:cs="Arial"/>
          <w:b/>
        </w:rPr>
        <w:t>CONTRATISTA</w:t>
      </w:r>
      <w:r w:rsidRPr="00253B5F">
        <w:rPr>
          <w:rFonts w:ascii="Arial" w:hAnsi="Arial" w:cs="Arial"/>
        </w:rPr>
        <w:t xml:space="preserve"> directo y exclusivo responsable por los trabajos, calidad y la perfección de ellos, así como también por los actos y omisiones de los Subcontratistas y de todas las personas empleadas en las Obras.</w:t>
      </w:r>
    </w:p>
    <w:p w14:paraId="14F95D6C" w14:textId="77777777" w:rsidR="00D33FA1" w:rsidRPr="00253B5F" w:rsidRDefault="00D33FA1" w:rsidP="00D33FA1">
      <w:pPr>
        <w:ind w:right="1020"/>
        <w:jc w:val="both"/>
        <w:rPr>
          <w:rFonts w:ascii="Arial" w:hAnsi="Arial" w:cs="Arial"/>
        </w:rPr>
      </w:pPr>
    </w:p>
    <w:p w14:paraId="3D81C051" w14:textId="77777777" w:rsidR="00D33FA1" w:rsidRPr="00253B5F" w:rsidRDefault="00D33FA1" w:rsidP="00D33FA1">
      <w:pPr>
        <w:ind w:right="1020"/>
        <w:jc w:val="both"/>
        <w:rPr>
          <w:rFonts w:ascii="Arial" w:hAnsi="Arial" w:cs="Arial"/>
        </w:rPr>
      </w:pPr>
      <w:r w:rsidRPr="00253B5F">
        <w:rPr>
          <w:rFonts w:ascii="Arial" w:hAnsi="Arial" w:cs="Arial"/>
        </w:rPr>
        <w:t xml:space="preserve">Ningún Subcontrato o intervención de terceras personas relevará al </w:t>
      </w:r>
      <w:r w:rsidRPr="00253B5F">
        <w:rPr>
          <w:rFonts w:ascii="Arial" w:hAnsi="Arial" w:cs="Arial"/>
          <w:b/>
          <w:bCs/>
        </w:rPr>
        <w:t>CONTRATISTA</w:t>
      </w:r>
      <w:r w:rsidRPr="00253B5F">
        <w:rPr>
          <w:rFonts w:ascii="Arial" w:hAnsi="Arial" w:cs="Arial"/>
        </w:rPr>
        <w:t xml:space="preserve"> del cumplimiento de todas sus obligaciones y responsabilidades emergentes del presente Contrato. El </w:t>
      </w:r>
      <w:r w:rsidRPr="00253B5F">
        <w:rPr>
          <w:rFonts w:ascii="Arial" w:hAnsi="Arial" w:cs="Arial"/>
          <w:b/>
        </w:rPr>
        <w:t>CONTRATISTA</w:t>
      </w:r>
      <w:r w:rsidRPr="00253B5F">
        <w:rPr>
          <w:rFonts w:ascii="Arial" w:hAnsi="Arial" w:cs="Arial"/>
        </w:rPr>
        <w:t xml:space="preserve"> deberá presentar al Equipo de Fiscalización del Proyecto</w:t>
      </w:r>
      <w:r w:rsidRPr="00253B5F">
        <w:rPr>
          <w:rFonts w:ascii="Arial" w:hAnsi="Arial" w:cs="Arial"/>
          <w:b/>
        </w:rPr>
        <w:t xml:space="preserve"> </w:t>
      </w:r>
      <w:r w:rsidRPr="00253B5F">
        <w:rPr>
          <w:rFonts w:ascii="Arial" w:hAnsi="Arial" w:cs="Arial"/>
        </w:rPr>
        <w:t xml:space="preserve">a solo requerimiento del </w:t>
      </w:r>
      <w:r w:rsidRPr="00253B5F">
        <w:rPr>
          <w:rFonts w:ascii="Arial" w:hAnsi="Arial" w:cs="Arial"/>
          <w:bCs/>
        </w:rPr>
        <w:t>Supervisor</w:t>
      </w:r>
      <w:r w:rsidRPr="00253B5F">
        <w:rPr>
          <w:rFonts w:ascii="Arial" w:hAnsi="Arial" w:cs="Arial"/>
        </w:rPr>
        <w:t xml:space="preserve"> para fines de conocimiento todos los Subcontratos que suscriba con terceros. </w:t>
      </w:r>
    </w:p>
    <w:p w14:paraId="35BBB33A" w14:textId="77777777" w:rsidR="00D33FA1" w:rsidRPr="0058425F" w:rsidRDefault="00D33FA1" w:rsidP="00D33FA1">
      <w:pPr>
        <w:ind w:right="1020"/>
        <w:jc w:val="both"/>
        <w:rPr>
          <w:rFonts w:ascii="Arial" w:hAnsi="Arial" w:cs="Arial"/>
        </w:rPr>
      </w:pPr>
      <w:r w:rsidRPr="0058425F">
        <w:rPr>
          <w:rFonts w:ascii="Arial" w:hAnsi="Arial" w:cs="Arial"/>
        </w:rPr>
        <w:t xml:space="preserve">El CONTRATISTA garantiza que todos los Subcontratistas realizarán las Obras subcontratadas y proveerán los equipos, materiales y servicios para las Obras de acuerdo con los términos y condiciones del presente contrato.  </w:t>
      </w:r>
    </w:p>
    <w:p w14:paraId="7CD77CB4" w14:textId="77777777" w:rsidR="00D33FA1" w:rsidRDefault="00D33FA1" w:rsidP="00D33FA1">
      <w:pPr>
        <w:ind w:right="1020"/>
        <w:jc w:val="both"/>
        <w:rPr>
          <w:rFonts w:ascii="Arial" w:hAnsi="Arial" w:cs="Arial"/>
        </w:rPr>
      </w:pPr>
    </w:p>
    <w:p w14:paraId="71D7EDEA" w14:textId="77777777" w:rsidR="00D33FA1" w:rsidRPr="0058425F" w:rsidRDefault="00D33FA1" w:rsidP="00D33FA1">
      <w:pPr>
        <w:ind w:right="1020"/>
        <w:jc w:val="both"/>
        <w:rPr>
          <w:rFonts w:ascii="Arial" w:hAnsi="Arial" w:cs="Arial"/>
        </w:rPr>
      </w:pPr>
      <w:r w:rsidRPr="0058425F">
        <w:rPr>
          <w:rFonts w:ascii="Arial" w:hAnsi="Arial" w:cs="Arial"/>
        </w:rPr>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14:paraId="03CF12D6" w14:textId="77777777" w:rsidR="00D33FA1" w:rsidRDefault="00D33FA1" w:rsidP="00D33FA1">
      <w:pPr>
        <w:ind w:right="1020"/>
        <w:jc w:val="both"/>
        <w:rPr>
          <w:rFonts w:ascii="Arial" w:hAnsi="Arial" w:cs="Arial"/>
        </w:rPr>
      </w:pPr>
    </w:p>
    <w:p w14:paraId="3A1253B7" w14:textId="77777777" w:rsidR="00D33FA1" w:rsidRPr="00253B5F" w:rsidRDefault="00D33FA1" w:rsidP="00D33FA1">
      <w:pPr>
        <w:ind w:right="1020"/>
        <w:jc w:val="both"/>
        <w:rPr>
          <w:rFonts w:ascii="Arial" w:hAnsi="Arial" w:cs="Arial"/>
        </w:rPr>
      </w:pPr>
      <w:r w:rsidRPr="0058425F">
        <w:rPr>
          <w:rFonts w:ascii="Arial" w:hAnsi="Arial" w:cs="Arial"/>
        </w:rPr>
        <w:t>Los contratos suscritos entre el CONTRATISTA y los Subcontratistas deberán prever el cumplimiento</w:t>
      </w:r>
      <w:r w:rsidRPr="00253B5F">
        <w:rPr>
          <w:rFonts w:ascii="Arial" w:hAnsi="Arial" w:cs="Arial"/>
        </w:rPr>
        <w:t xml:space="preserve"> de las obligaciones laborales, sociales, ambientales y tributarias y demás de normativa aplicable. </w:t>
      </w:r>
    </w:p>
    <w:p w14:paraId="6C226141" w14:textId="77777777" w:rsidR="00D33FA1" w:rsidRDefault="00D33FA1" w:rsidP="00D33FA1">
      <w:pPr>
        <w:ind w:right="1020"/>
        <w:jc w:val="both"/>
        <w:rPr>
          <w:rFonts w:ascii="Arial" w:hAnsi="Arial" w:cs="Arial"/>
        </w:rPr>
      </w:pPr>
    </w:p>
    <w:p w14:paraId="7DF9E947" w14:textId="77777777" w:rsidR="00D33FA1" w:rsidRPr="00253B5F" w:rsidRDefault="00D33FA1" w:rsidP="00D33FA1">
      <w:pPr>
        <w:ind w:right="1020"/>
        <w:jc w:val="both"/>
        <w:rPr>
          <w:rFonts w:ascii="Arial" w:hAnsi="Arial" w:cs="Arial"/>
        </w:rPr>
      </w:pPr>
      <w:r w:rsidRPr="00253B5F">
        <w:rPr>
          <w:rFonts w:ascii="Arial" w:hAnsi="Arial" w:cs="Arial"/>
        </w:rPr>
        <w:t xml:space="preserve">El </w:t>
      </w:r>
      <w:r w:rsidRPr="00253B5F">
        <w:rPr>
          <w:rFonts w:ascii="Arial" w:hAnsi="Arial" w:cs="Arial"/>
          <w:b/>
        </w:rPr>
        <w:t>CONTRATISTA</w:t>
      </w:r>
      <w:r w:rsidRPr="00253B5F">
        <w:rPr>
          <w:rFonts w:ascii="Arial" w:hAnsi="Arial" w:cs="Arial"/>
        </w:rPr>
        <w:t xml:space="preserve"> no obligará o pretenderá obligar a </w:t>
      </w:r>
      <w:r w:rsidRPr="00253B5F">
        <w:rPr>
          <w:rFonts w:ascii="Arial" w:hAnsi="Arial" w:cs="Arial"/>
          <w:b/>
        </w:rPr>
        <w:t>YPFB</w:t>
      </w:r>
      <w:r w:rsidRPr="00253B5F">
        <w:rPr>
          <w:rFonts w:ascii="Arial" w:hAnsi="Arial" w:cs="Arial"/>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53B5F">
        <w:rPr>
          <w:rFonts w:ascii="Arial" w:hAnsi="Arial" w:cs="Arial"/>
          <w:b/>
        </w:rPr>
        <w:t>CONTRATISTA</w:t>
      </w:r>
      <w:r w:rsidRPr="00253B5F">
        <w:rPr>
          <w:rFonts w:ascii="Arial" w:hAnsi="Arial" w:cs="Arial"/>
        </w:rPr>
        <w:t xml:space="preserve"> en caso de inobservancia y/o infracción de las obligaciones del contrato, leyes, reglamentos y/o norma aplicable del Estado Plurinacional de Bolivia.</w:t>
      </w:r>
    </w:p>
    <w:p w14:paraId="777753EF" w14:textId="77777777" w:rsidR="00D33FA1" w:rsidRDefault="00D33FA1" w:rsidP="00D33FA1">
      <w:pPr>
        <w:ind w:right="1020"/>
        <w:jc w:val="both"/>
        <w:rPr>
          <w:rFonts w:ascii="Arial" w:hAnsi="Arial" w:cs="Arial"/>
        </w:rPr>
      </w:pPr>
    </w:p>
    <w:p w14:paraId="37DBDD81" w14:textId="77777777" w:rsidR="00D33FA1" w:rsidRPr="00253B5F" w:rsidRDefault="00D33FA1" w:rsidP="00D33FA1">
      <w:pPr>
        <w:ind w:right="1020"/>
        <w:jc w:val="both"/>
        <w:rPr>
          <w:rFonts w:ascii="Arial" w:hAnsi="Arial" w:cs="Arial"/>
        </w:rPr>
      </w:pPr>
      <w:r w:rsidRPr="00253B5F">
        <w:rPr>
          <w:rFonts w:ascii="Arial" w:hAnsi="Arial" w:cs="Arial"/>
        </w:rPr>
        <w:t>En ningún caso el CONTRATISTA subcontratará la provisión de los Bienes, siendo esta de entera responsabilidad del CONTRATISTA.</w:t>
      </w:r>
    </w:p>
    <w:p w14:paraId="08CD6413" w14:textId="77777777" w:rsidR="00D33FA1" w:rsidRDefault="00D33FA1" w:rsidP="00D33FA1">
      <w:pPr>
        <w:pStyle w:val="ss"/>
        <w:spacing w:after="0"/>
        <w:ind w:right="1020" w:firstLine="0"/>
        <w:rPr>
          <w:rFonts w:ascii="Arial" w:hAnsi="Arial" w:cs="Arial"/>
          <w:color w:val="000000"/>
          <w:sz w:val="20"/>
          <w:lang w:val="es-BO"/>
        </w:rPr>
      </w:pPr>
    </w:p>
    <w:p w14:paraId="4A84E7F2" w14:textId="77777777" w:rsidR="00D33FA1" w:rsidRPr="00253B5F" w:rsidRDefault="00D33FA1" w:rsidP="00D33FA1">
      <w:pPr>
        <w:pStyle w:val="ss"/>
        <w:spacing w:after="0"/>
        <w:ind w:right="1020" w:firstLine="0"/>
        <w:rPr>
          <w:rFonts w:ascii="Arial" w:hAnsi="Arial" w:cs="Arial"/>
          <w:color w:val="000000"/>
          <w:sz w:val="20"/>
          <w:lang w:val="es-BO"/>
        </w:rPr>
      </w:pPr>
      <w:r w:rsidRPr="00253B5F">
        <w:rPr>
          <w:rFonts w:ascii="Arial" w:hAnsi="Arial" w:cs="Arial"/>
          <w:color w:val="000000"/>
          <w:sz w:val="20"/>
          <w:lang w:val="es-BO"/>
        </w:rPr>
        <w:t xml:space="preserve">El Contratista incluirá en los Subcontratos las disposiciones que requieran que cada Subcontratista provea y mantenga los seguros apropiados en conformidad con la naturaleza y alcance de sus obligaciones relacionadas con el Contrato y sus Anexos. </w:t>
      </w:r>
    </w:p>
    <w:p w14:paraId="67C30DD9" w14:textId="77777777" w:rsidR="00D33FA1" w:rsidRPr="00253B5F" w:rsidRDefault="00D33FA1" w:rsidP="00D33FA1">
      <w:pPr>
        <w:pStyle w:val="Ttulo1"/>
        <w:kinsoku w:val="0"/>
        <w:overflowPunct w:val="0"/>
        <w:ind w:right="1020"/>
        <w:jc w:val="both"/>
        <w:rPr>
          <w:rFonts w:cs="Arial"/>
          <w:b w:val="0"/>
          <w:bCs w:val="0"/>
          <w:sz w:val="20"/>
          <w:szCs w:val="20"/>
        </w:rPr>
      </w:pPr>
    </w:p>
    <w:p w14:paraId="40F71CFE" w14:textId="77777777" w:rsidR="00D33FA1" w:rsidRDefault="00D33FA1" w:rsidP="00D33FA1">
      <w:pPr>
        <w:pStyle w:val="Ttulo1"/>
        <w:kinsoku w:val="0"/>
        <w:overflowPunct w:val="0"/>
        <w:ind w:right="1020"/>
        <w:jc w:val="both"/>
        <w:rPr>
          <w:rFonts w:cs="Arial"/>
          <w:spacing w:val="11"/>
          <w:sz w:val="20"/>
          <w:szCs w:val="20"/>
        </w:rPr>
      </w:pPr>
      <w:r w:rsidRPr="0058425F">
        <w:rPr>
          <w:rFonts w:cs="Arial"/>
          <w:bCs w:val="0"/>
          <w:sz w:val="20"/>
          <w:szCs w:val="20"/>
        </w:rPr>
        <w:t>VIGÉSIMA</w:t>
      </w:r>
      <w:r w:rsidRPr="0058425F">
        <w:rPr>
          <w:rFonts w:cs="Arial"/>
          <w:sz w:val="20"/>
          <w:szCs w:val="20"/>
        </w:rPr>
        <w:t>.-</w:t>
      </w:r>
      <w:r w:rsidRPr="0058425F">
        <w:rPr>
          <w:rFonts w:cs="Arial"/>
          <w:spacing w:val="12"/>
          <w:sz w:val="20"/>
          <w:szCs w:val="20"/>
        </w:rPr>
        <w:t xml:space="preserve"> (</w:t>
      </w:r>
      <w:r w:rsidRPr="00253B5F">
        <w:rPr>
          <w:rFonts w:cs="Arial"/>
          <w:spacing w:val="-2"/>
          <w:sz w:val="20"/>
          <w:szCs w:val="20"/>
        </w:rPr>
        <w:t>S</w:t>
      </w:r>
      <w:r w:rsidRPr="00253B5F">
        <w:rPr>
          <w:rFonts w:cs="Arial"/>
          <w:sz w:val="20"/>
          <w:szCs w:val="20"/>
        </w:rPr>
        <w:t>USP</w:t>
      </w:r>
      <w:r w:rsidRPr="00253B5F">
        <w:rPr>
          <w:rFonts w:cs="Arial"/>
          <w:spacing w:val="-1"/>
          <w:sz w:val="20"/>
          <w:szCs w:val="20"/>
        </w:rPr>
        <w:t>EN</w:t>
      </w:r>
      <w:r w:rsidRPr="00253B5F">
        <w:rPr>
          <w:rFonts w:cs="Arial"/>
          <w:sz w:val="20"/>
          <w:szCs w:val="20"/>
        </w:rPr>
        <w:t>SIÓN</w:t>
      </w:r>
      <w:r w:rsidRPr="00253B5F">
        <w:rPr>
          <w:rFonts w:cs="Arial"/>
          <w:spacing w:val="10"/>
          <w:sz w:val="20"/>
          <w:szCs w:val="20"/>
        </w:rPr>
        <w:t xml:space="preserve"> </w:t>
      </w:r>
      <w:r w:rsidRPr="00253B5F">
        <w:rPr>
          <w:rFonts w:cs="Arial"/>
          <w:sz w:val="20"/>
          <w:szCs w:val="20"/>
        </w:rPr>
        <w:t>DE</w:t>
      </w:r>
      <w:r w:rsidRPr="00253B5F">
        <w:rPr>
          <w:rFonts w:cs="Arial"/>
          <w:spacing w:val="11"/>
          <w:sz w:val="20"/>
          <w:szCs w:val="20"/>
        </w:rPr>
        <w:t>L PROYECTO)</w:t>
      </w:r>
    </w:p>
    <w:p w14:paraId="632009F9" w14:textId="77777777" w:rsidR="00D33FA1" w:rsidRPr="00502210" w:rsidRDefault="00D33FA1" w:rsidP="00D33FA1">
      <w:pPr>
        <w:ind w:right="1020"/>
      </w:pPr>
    </w:p>
    <w:p w14:paraId="5F2B7D28" w14:textId="77777777" w:rsidR="00D33FA1" w:rsidRPr="00253B5F" w:rsidRDefault="00D33FA1" w:rsidP="00D33FA1">
      <w:pPr>
        <w:ind w:right="1020"/>
        <w:jc w:val="both"/>
        <w:outlineLvl w:val="5"/>
        <w:rPr>
          <w:rFonts w:ascii="Arial" w:hAnsi="Arial" w:cs="Arial"/>
          <w:color w:val="000000"/>
          <w:lang w:eastAsia="x-none"/>
        </w:rPr>
      </w:pPr>
      <w:r w:rsidRPr="00253B5F">
        <w:rPr>
          <w:rFonts w:ascii="Arial" w:hAnsi="Arial" w:cs="Arial"/>
          <w:color w:val="000000"/>
          <w:lang w:eastAsia="x-none"/>
        </w:rPr>
        <w:t xml:space="preserve">El Contratista, previa orden escrita del </w:t>
      </w:r>
      <w:r w:rsidRPr="00253B5F">
        <w:rPr>
          <w:rFonts w:ascii="Arial" w:hAnsi="Arial" w:cs="Arial"/>
          <w:bCs/>
        </w:rPr>
        <w:t>Supervisor</w:t>
      </w:r>
      <w:r w:rsidRPr="00253B5F">
        <w:rPr>
          <w:rFonts w:ascii="Arial" w:eastAsia="Calibri" w:hAnsi="Arial" w:cs="Arial"/>
          <w:color w:val="000000"/>
        </w:rPr>
        <w:t xml:space="preserve"> aprobada por el </w:t>
      </w:r>
      <w:r w:rsidRPr="00253B5F">
        <w:rPr>
          <w:rFonts w:ascii="Arial" w:hAnsi="Arial" w:cs="Arial"/>
        </w:rPr>
        <w:t>Equipo de Fiscalización del Proyecto</w:t>
      </w:r>
      <w:r w:rsidRPr="00253B5F">
        <w:rPr>
          <w:rFonts w:ascii="Arial" w:hAnsi="Arial" w:cs="Arial"/>
          <w:color w:val="000000"/>
          <w:lang w:eastAsia="x-none"/>
        </w:rPr>
        <w:t xml:space="preserve">, suspenderá la realización del </w:t>
      </w:r>
      <w:r w:rsidRPr="00253B5F">
        <w:rPr>
          <w:rFonts w:ascii="Arial" w:hAnsi="Arial" w:cs="Arial"/>
        </w:rPr>
        <w:t>Proyecto</w:t>
      </w:r>
      <w:r w:rsidRPr="00253B5F">
        <w:rPr>
          <w:rFonts w:ascii="Arial" w:hAnsi="Arial" w:cs="Arial"/>
          <w:color w:val="000000"/>
          <w:lang w:eastAsia="x-none"/>
        </w:rPr>
        <w:t xml:space="preserve"> inspecciones y pruebas cuando se detecte un </w:t>
      </w:r>
      <w:r w:rsidRPr="00253B5F">
        <w:rPr>
          <w:rFonts w:ascii="Arial" w:eastAsia="Calibri" w:hAnsi="Arial" w:cs="Arial"/>
          <w:color w:val="000000"/>
        </w:rPr>
        <w:t>riesgo referido a salud, seguridad, medio ambiente, aspectos sociales,</w:t>
      </w:r>
      <w:r w:rsidRPr="00253B5F">
        <w:rPr>
          <w:rFonts w:ascii="Arial" w:hAnsi="Arial" w:cs="Arial"/>
          <w:color w:val="000000"/>
          <w:lang w:eastAsia="x-none"/>
        </w:rPr>
        <w:t xml:space="preserve"> incumplimiento de los requisitos del Contrato, sus Anexos y/o Normas Aplicables en la ejecución del Trabajo por parte del Contratista, </w:t>
      </w:r>
      <w:r w:rsidRPr="00253B5F">
        <w:rPr>
          <w:rFonts w:ascii="Arial" w:eastAsia="Calibri" w:hAnsi="Arial" w:cs="Arial"/>
          <w:color w:val="000000"/>
        </w:rPr>
        <w:t xml:space="preserve">circunstancias que a criterio de YPFB afecten la ejecución del </w:t>
      </w:r>
      <w:r w:rsidRPr="00253B5F">
        <w:rPr>
          <w:rFonts w:ascii="Arial" w:hAnsi="Arial" w:cs="Arial"/>
        </w:rPr>
        <w:t>Proyecto</w:t>
      </w:r>
      <w:r w:rsidRPr="00253B5F">
        <w:rPr>
          <w:rFonts w:ascii="Arial" w:eastAsia="Calibri" w:hAnsi="Arial" w:cs="Arial"/>
          <w:color w:val="000000"/>
        </w:rPr>
        <w:t xml:space="preserve">, que tenga un posible impacto en la ejecución del </w:t>
      </w:r>
      <w:r w:rsidRPr="00253B5F">
        <w:rPr>
          <w:rFonts w:ascii="Arial" w:hAnsi="Arial" w:cs="Arial"/>
        </w:rPr>
        <w:t>Proyecto</w:t>
      </w:r>
      <w:r w:rsidRPr="00253B5F">
        <w:rPr>
          <w:rFonts w:ascii="Arial" w:eastAsia="Calibri" w:hAnsi="Arial" w:cs="Arial"/>
          <w:color w:val="000000"/>
        </w:rPr>
        <w:t xml:space="preserve"> y que requiera necesariamente de la suspensión para su subsanación. </w:t>
      </w:r>
    </w:p>
    <w:p w14:paraId="226D505C" w14:textId="77777777" w:rsidR="00D33FA1" w:rsidRPr="00253B5F" w:rsidRDefault="00D33FA1" w:rsidP="00D33FA1">
      <w:pPr>
        <w:ind w:right="1020"/>
        <w:jc w:val="both"/>
        <w:outlineLvl w:val="5"/>
        <w:rPr>
          <w:rFonts w:ascii="Arial" w:hAnsi="Arial" w:cs="Arial"/>
          <w:color w:val="000000"/>
          <w:lang w:eastAsia="x-none"/>
        </w:rPr>
      </w:pPr>
      <w:r w:rsidRPr="00253B5F">
        <w:rPr>
          <w:rFonts w:ascii="Arial" w:hAnsi="Arial" w:cs="Arial"/>
          <w:color w:val="000000"/>
          <w:lang w:eastAsia="x-none"/>
        </w:rPr>
        <w:t xml:space="preserve">Durante dicha suspensión el Contratista protegerá y salvaguardará, el Trabajo en una manera consistente con los estándares de la industria, Normas Aplicables y/o en la manera que requiera el Gerente del Contrato. El  Contratista asumirá todos los Costos incurridos por la suspensión producida.  </w:t>
      </w:r>
    </w:p>
    <w:p w14:paraId="56B09151" w14:textId="77777777" w:rsidR="00D33FA1" w:rsidRPr="00253B5F" w:rsidRDefault="00D33FA1" w:rsidP="00D33FA1">
      <w:pPr>
        <w:ind w:right="1020"/>
        <w:jc w:val="both"/>
        <w:outlineLvl w:val="5"/>
        <w:rPr>
          <w:rFonts w:ascii="Arial" w:hAnsi="Arial" w:cs="Arial"/>
          <w:color w:val="000000"/>
          <w:lang w:eastAsia="x-none"/>
        </w:rPr>
      </w:pPr>
      <w:r w:rsidRPr="00253B5F">
        <w:rPr>
          <w:rFonts w:ascii="Arial" w:hAnsi="Arial" w:cs="Arial"/>
          <w:color w:val="000000"/>
          <w:lang w:eastAsia="x-none"/>
        </w:rPr>
        <w:t>En materia de suspensión del Trabajo conforme a lo expresado, se seguirán las siguientes reglas:</w:t>
      </w:r>
    </w:p>
    <w:p w14:paraId="4EC3BD99" w14:textId="77777777" w:rsidR="00D33FA1" w:rsidRPr="00253B5F" w:rsidRDefault="00D33FA1" w:rsidP="00174131">
      <w:pPr>
        <w:keepNext/>
        <w:numPr>
          <w:ilvl w:val="0"/>
          <w:numId w:val="79"/>
        </w:numPr>
        <w:tabs>
          <w:tab w:val="left" w:pos="851"/>
        </w:tabs>
        <w:ind w:left="851" w:right="1020" w:hanging="284"/>
        <w:jc w:val="both"/>
        <w:outlineLvl w:val="1"/>
        <w:rPr>
          <w:rFonts w:ascii="Arial" w:hAnsi="Arial" w:cs="Arial"/>
          <w:color w:val="000000"/>
          <w:u w:val="single"/>
          <w:lang w:eastAsia="x-none"/>
        </w:rPr>
      </w:pPr>
      <w:r w:rsidRPr="00253B5F">
        <w:rPr>
          <w:rFonts w:ascii="Arial" w:hAnsi="Arial" w:cs="Arial"/>
          <w:color w:val="000000"/>
          <w:lang w:eastAsia="x-none"/>
        </w:rPr>
        <w:t>El Gerente del Contrato podrá en cualquier momento luego de una suspensión ordenada bajo la presente sub cláusula, requerirle al Contratista que reanude los Trabajos suspendidos.</w:t>
      </w:r>
    </w:p>
    <w:p w14:paraId="464D6302" w14:textId="77777777" w:rsidR="00D33FA1" w:rsidRPr="00253B5F" w:rsidRDefault="00D33FA1" w:rsidP="00174131">
      <w:pPr>
        <w:keepNext/>
        <w:numPr>
          <w:ilvl w:val="0"/>
          <w:numId w:val="79"/>
        </w:numPr>
        <w:tabs>
          <w:tab w:val="left" w:pos="851"/>
        </w:tabs>
        <w:ind w:left="851" w:right="1020" w:hanging="284"/>
        <w:jc w:val="both"/>
        <w:outlineLvl w:val="1"/>
        <w:rPr>
          <w:rFonts w:ascii="Arial" w:hAnsi="Arial" w:cs="Arial"/>
          <w:color w:val="000000"/>
          <w:lang w:eastAsia="x-none"/>
        </w:rPr>
      </w:pPr>
      <w:r w:rsidRPr="00253B5F">
        <w:rPr>
          <w:rFonts w:ascii="Arial" w:hAnsi="Arial" w:cs="Arial"/>
          <w:color w:val="000000"/>
          <w:lang w:eastAsia="x-none"/>
        </w:rPr>
        <w:t>Al recibir dicho aviso de reanudar el Trabajo, el Contratista examinará el mismo a fin de verificar que no haya sido afectado por la suspensión. El Contratista arreglará cualquier deterioro, daño, Defecto o pérdida en el Trabajo que pueda haber ocurrido durante la suspensión y procederá a continuar la ejecución del Trabajo suspendido.</w:t>
      </w:r>
    </w:p>
    <w:p w14:paraId="21DC280F" w14:textId="77777777" w:rsidR="00D33FA1" w:rsidRPr="00253B5F" w:rsidRDefault="00D33FA1" w:rsidP="00174131">
      <w:pPr>
        <w:keepNext/>
        <w:numPr>
          <w:ilvl w:val="0"/>
          <w:numId w:val="79"/>
        </w:numPr>
        <w:tabs>
          <w:tab w:val="left" w:pos="851"/>
        </w:tabs>
        <w:ind w:left="851" w:right="1020" w:hanging="284"/>
        <w:jc w:val="both"/>
        <w:outlineLvl w:val="1"/>
        <w:rPr>
          <w:rFonts w:ascii="Arial" w:hAnsi="Arial" w:cs="Arial"/>
          <w:color w:val="000000"/>
          <w:lang w:eastAsia="x-none"/>
        </w:rPr>
      </w:pPr>
      <w:r w:rsidRPr="00253B5F">
        <w:rPr>
          <w:rFonts w:ascii="Arial" w:hAnsi="Arial" w:cs="Arial"/>
          <w:color w:val="000000"/>
          <w:lang w:eastAsia="x-none"/>
        </w:rPr>
        <w:t>No obstante las demás disposiciones de esta sub cláusula, el Contratista no tendrá derecho a una prórroga de la Fecha de Recepción Provisional o de ninguna otra fecha límite de realización o a un aumento en el Monto del Contrato, en la medida en que, la suspensión del Trabajo resultó del incumplimiento del Contratista con los requisitos del Contrato, sus Anexos y/o Normas Aplicables.</w:t>
      </w:r>
    </w:p>
    <w:p w14:paraId="15F9833F" w14:textId="77777777" w:rsidR="00D33FA1" w:rsidRPr="00253B5F" w:rsidRDefault="00D33FA1" w:rsidP="00174131">
      <w:pPr>
        <w:keepNext/>
        <w:numPr>
          <w:ilvl w:val="0"/>
          <w:numId w:val="79"/>
        </w:numPr>
        <w:tabs>
          <w:tab w:val="left" w:pos="851"/>
        </w:tabs>
        <w:ind w:left="851" w:right="1020" w:hanging="284"/>
        <w:jc w:val="both"/>
        <w:outlineLvl w:val="1"/>
        <w:rPr>
          <w:rFonts w:ascii="Arial" w:hAnsi="Arial" w:cs="Arial"/>
          <w:b/>
          <w:color w:val="000000"/>
          <w:lang w:eastAsia="x-none"/>
        </w:rPr>
      </w:pPr>
      <w:r w:rsidRPr="00253B5F">
        <w:rPr>
          <w:rFonts w:ascii="Arial" w:hAnsi="Arial" w:cs="Arial"/>
          <w:color w:val="000000"/>
          <w:lang w:eastAsia="x-none"/>
        </w:rPr>
        <w:t xml:space="preserve">Si se emitieran una o más órdenes de suspensión bajo esta sub cláusula debido al incumplimiento del Contratista con los requisitos del Contrato, sus Anexos y/o </w:t>
      </w:r>
      <w:r w:rsidRPr="00253B5F">
        <w:rPr>
          <w:rFonts w:ascii="Arial" w:hAnsi="Arial" w:cs="Arial"/>
          <w:color w:val="000000"/>
          <w:lang w:eastAsia="x-none"/>
        </w:rPr>
        <w:lastRenderedPageBreak/>
        <w:t>a las Normas Aplicables por un período mayor de ciento veinte (120) Días Hábiles en total, al Contratista no le corresponderá un Adenda del Contrato para una modificación en la Fecha de Recepción Provisional u otras fechas límites afectadas o para Costos adicionales, según corresponda. Si una suspensión no resultante del incumplimiento del Contratista y continuara por más de ciento veinte (120) Días Hábiles, las Partes se reunirán para decidir de común acuerdo si extender o terminar el Contrato bajo las disposiciones de la cláusula</w:t>
      </w:r>
      <w:r w:rsidRPr="00253B5F">
        <w:rPr>
          <w:rFonts w:ascii="Arial" w:hAnsi="Arial" w:cs="Arial"/>
          <w:b/>
          <w:color w:val="000000"/>
          <w:lang w:eastAsia="x-none"/>
        </w:rPr>
        <w:t xml:space="preserve"> </w:t>
      </w:r>
      <w:r w:rsidRPr="00253B5F">
        <w:rPr>
          <w:rFonts w:ascii="Arial" w:hAnsi="Arial" w:cs="Arial"/>
          <w:color w:val="000000"/>
          <w:lang w:eastAsia="x-none"/>
        </w:rPr>
        <w:t>solución de controversias.</w:t>
      </w:r>
    </w:p>
    <w:p w14:paraId="202CB96B" w14:textId="77777777" w:rsidR="00D33FA1" w:rsidRPr="00253B5F" w:rsidRDefault="00D33FA1" w:rsidP="00D33FA1">
      <w:pPr>
        <w:tabs>
          <w:tab w:val="left" w:pos="1909"/>
        </w:tabs>
        <w:kinsoku w:val="0"/>
        <w:overflowPunct w:val="0"/>
        <w:ind w:right="1020"/>
        <w:jc w:val="both"/>
        <w:rPr>
          <w:rFonts w:ascii="Arial" w:eastAsia="Calibri" w:hAnsi="Arial" w:cs="Arial"/>
          <w:color w:val="000000"/>
        </w:rPr>
      </w:pPr>
    </w:p>
    <w:p w14:paraId="6ED1F3D1" w14:textId="77777777" w:rsidR="00D33FA1" w:rsidRDefault="00D33FA1" w:rsidP="00D33FA1">
      <w:pPr>
        <w:tabs>
          <w:tab w:val="left" w:pos="1909"/>
        </w:tabs>
        <w:kinsoku w:val="0"/>
        <w:overflowPunct w:val="0"/>
        <w:ind w:right="1020"/>
        <w:jc w:val="both"/>
        <w:rPr>
          <w:rFonts w:ascii="Arial" w:hAnsi="Arial" w:cs="Arial"/>
          <w:b/>
          <w:color w:val="000000"/>
        </w:rPr>
      </w:pPr>
      <w:r w:rsidRPr="0058425F">
        <w:rPr>
          <w:rFonts w:ascii="Arial" w:eastAsia="Calibri" w:hAnsi="Arial" w:cs="Arial"/>
          <w:b/>
          <w:color w:val="000000"/>
        </w:rPr>
        <w:t>VIGÉSIMA PRIMERA.-</w:t>
      </w:r>
      <w:r w:rsidRPr="00253B5F">
        <w:rPr>
          <w:rFonts w:ascii="Arial" w:eastAsia="Calibri" w:hAnsi="Arial" w:cs="Arial"/>
          <w:color w:val="000000"/>
        </w:rPr>
        <w:t xml:space="preserve"> (</w:t>
      </w:r>
      <w:r w:rsidRPr="00253B5F">
        <w:rPr>
          <w:rFonts w:ascii="Arial" w:hAnsi="Arial" w:cs="Arial"/>
          <w:b/>
          <w:color w:val="000000"/>
        </w:rPr>
        <w:t>CARACTERÍSTICAS Y PROCEDIMIENTO PARA LA PRESENTACIÓN, MANEJO, REVISIÓN Y APROBACIÓN DE LA DOCUMENTACIÓN EMERGENTE DEL CONTRATO)</w:t>
      </w:r>
    </w:p>
    <w:p w14:paraId="078390BD" w14:textId="77777777" w:rsidR="00D33FA1" w:rsidRPr="00253B5F" w:rsidRDefault="00D33FA1" w:rsidP="00D33FA1">
      <w:pPr>
        <w:tabs>
          <w:tab w:val="left" w:pos="1909"/>
        </w:tabs>
        <w:kinsoku w:val="0"/>
        <w:overflowPunct w:val="0"/>
        <w:ind w:right="1020"/>
        <w:jc w:val="both"/>
        <w:rPr>
          <w:rFonts w:ascii="Arial" w:eastAsia="Calibri" w:hAnsi="Arial" w:cs="Arial"/>
          <w:color w:val="000000"/>
        </w:rPr>
      </w:pPr>
    </w:p>
    <w:p w14:paraId="5D546738" w14:textId="77777777" w:rsidR="00D33FA1" w:rsidRDefault="00D33FA1" w:rsidP="00D33FA1">
      <w:pPr>
        <w:tabs>
          <w:tab w:val="left" w:pos="851"/>
        </w:tabs>
        <w:ind w:right="1020"/>
        <w:jc w:val="both"/>
        <w:rPr>
          <w:rFonts w:ascii="Arial" w:hAnsi="Arial" w:cs="Arial"/>
          <w:b/>
          <w:color w:val="000000"/>
        </w:rPr>
      </w:pPr>
      <w:r w:rsidRPr="00253B5F">
        <w:rPr>
          <w:rFonts w:ascii="Arial" w:hAnsi="Arial" w:cs="Arial"/>
          <w:b/>
          <w:color w:val="000000"/>
        </w:rPr>
        <w:t>21.1 Idioma de los Documentos</w:t>
      </w:r>
    </w:p>
    <w:p w14:paraId="0A08B0E7" w14:textId="77777777" w:rsidR="00D33FA1" w:rsidRPr="00253B5F" w:rsidRDefault="00D33FA1" w:rsidP="00D33FA1">
      <w:pPr>
        <w:tabs>
          <w:tab w:val="left" w:pos="851"/>
        </w:tabs>
        <w:ind w:right="1020"/>
        <w:jc w:val="both"/>
        <w:rPr>
          <w:rFonts w:ascii="Arial" w:hAnsi="Arial" w:cs="Arial"/>
          <w:b/>
          <w:color w:val="000000"/>
        </w:rPr>
      </w:pPr>
    </w:p>
    <w:p w14:paraId="0A77546E" w14:textId="77777777" w:rsidR="00D33FA1" w:rsidRPr="00253B5F" w:rsidRDefault="00D33FA1" w:rsidP="00D33FA1">
      <w:pPr>
        <w:ind w:right="1020"/>
        <w:jc w:val="both"/>
        <w:rPr>
          <w:rFonts w:ascii="Arial" w:hAnsi="Arial" w:cs="Arial"/>
          <w:color w:val="000000"/>
        </w:rPr>
      </w:pPr>
      <w:r w:rsidRPr="00253B5F">
        <w:rPr>
          <w:rFonts w:ascii="Arial" w:hAnsi="Arial" w:cs="Arial"/>
          <w:color w:val="000000"/>
        </w:rPr>
        <w:t xml:space="preserve">El Idioma del Contrato será el castellano. Todos los documentos producidos por el Contratista, así como los que provengan de los Subcontratistas, estarán escritos en castellano y en la medida en que cualquier documentación sometida por el Contratista esté en otro idioma, el Contratista proveerá una traducción en castellano. </w:t>
      </w:r>
    </w:p>
    <w:p w14:paraId="1EEEB084" w14:textId="77777777" w:rsidR="00D33FA1" w:rsidRDefault="00D33FA1" w:rsidP="00D33FA1">
      <w:pPr>
        <w:ind w:right="1020"/>
        <w:jc w:val="both"/>
        <w:rPr>
          <w:rFonts w:ascii="Arial" w:hAnsi="Arial" w:cs="Arial"/>
          <w:color w:val="000000"/>
        </w:rPr>
      </w:pPr>
      <w:r w:rsidRPr="00253B5F">
        <w:rPr>
          <w:rFonts w:ascii="Arial" w:hAnsi="Arial" w:cs="Arial"/>
          <w:color w:val="000000"/>
        </w:rPr>
        <w:t xml:space="preserve">De igual modo, los documentos que sean literatura impresa de los fabricantes podrán estar en otro idioma siempre que se acompañen con una traducción en castellano. </w:t>
      </w:r>
    </w:p>
    <w:p w14:paraId="45F68667" w14:textId="77777777" w:rsidR="00D33FA1" w:rsidRPr="00253B5F" w:rsidRDefault="00D33FA1" w:rsidP="00D33FA1">
      <w:pPr>
        <w:ind w:right="1020"/>
        <w:jc w:val="both"/>
        <w:rPr>
          <w:rFonts w:ascii="Arial" w:hAnsi="Arial" w:cs="Arial"/>
          <w:color w:val="000000"/>
        </w:rPr>
      </w:pPr>
    </w:p>
    <w:p w14:paraId="1D8EFE14" w14:textId="77777777" w:rsidR="00D33FA1" w:rsidRPr="00253B5F" w:rsidRDefault="00D33FA1" w:rsidP="00D33FA1">
      <w:pPr>
        <w:tabs>
          <w:tab w:val="left" w:pos="851"/>
        </w:tabs>
        <w:ind w:right="1020"/>
        <w:jc w:val="both"/>
        <w:rPr>
          <w:rFonts w:ascii="Arial" w:hAnsi="Arial" w:cs="Arial"/>
          <w:b/>
          <w:color w:val="000000"/>
          <w:u w:val="single"/>
        </w:rPr>
      </w:pPr>
      <w:r w:rsidRPr="00253B5F">
        <w:rPr>
          <w:rFonts w:ascii="Arial" w:hAnsi="Arial" w:cs="Arial"/>
          <w:b/>
          <w:color w:val="000000"/>
          <w:u w:val="single"/>
        </w:rPr>
        <w:t>21.2. Presentación y Revisión de los Documentos</w:t>
      </w:r>
    </w:p>
    <w:p w14:paraId="11B604E2" w14:textId="77777777" w:rsidR="00D33FA1" w:rsidRDefault="00D33FA1" w:rsidP="00D33FA1">
      <w:pPr>
        <w:tabs>
          <w:tab w:val="left" w:pos="851"/>
        </w:tabs>
        <w:ind w:right="1020"/>
        <w:jc w:val="both"/>
        <w:rPr>
          <w:rFonts w:ascii="Arial" w:hAnsi="Arial" w:cs="Arial"/>
          <w:b/>
          <w:color w:val="000000"/>
          <w:u w:val="single"/>
        </w:rPr>
      </w:pPr>
    </w:p>
    <w:p w14:paraId="0EE60DBF" w14:textId="77777777" w:rsidR="00D33FA1" w:rsidRPr="00253B5F" w:rsidRDefault="00D33FA1" w:rsidP="00D33FA1">
      <w:pPr>
        <w:tabs>
          <w:tab w:val="left" w:pos="851"/>
        </w:tabs>
        <w:ind w:right="1020"/>
        <w:jc w:val="both"/>
        <w:rPr>
          <w:rFonts w:ascii="Arial" w:hAnsi="Arial" w:cs="Arial"/>
          <w:b/>
          <w:vanish/>
          <w:color w:val="000000"/>
          <w:u w:val="single"/>
        </w:rPr>
      </w:pPr>
    </w:p>
    <w:p w14:paraId="2AAA2258" w14:textId="77777777" w:rsidR="00D33FA1" w:rsidRPr="00253B5F" w:rsidRDefault="00D33FA1" w:rsidP="00D33FA1">
      <w:pPr>
        <w:ind w:right="1020"/>
        <w:jc w:val="both"/>
        <w:rPr>
          <w:rFonts w:ascii="Arial" w:hAnsi="Arial" w:cs="Arial"/>
          <w:color w:val="000000"/>
        </w:rPr>
      </w:pPr>
      <w:r w:rsidRPr="00253B5F">
        <w:rPr>
          <w:rFonts w:ascii="Arial" w:hAnsi="Arial" w:cs="Arial"/>
          <w:color w:val="000000"/>
        </w:rPr>
        <w:t xml:space="preserve">El Contratista le presentará al </w:t>
      </w:r>
      <w:r w:rsidRPr="00253B5F">
        <w:rPr>
          <w:rFonts w:ascii="Arial" w:hAnsi="Arial" w:cs="Arial"/>
          <w:bCs/>
        </w:rPr>
        <w:t>Supervisor</w:t>
      </w:r>
      <w:r w:rsidRPr="00253B5F">
        <w:rPr>
          <w:rFonts w:ascii="Arial" w:hAnsi="Arial" w:cs="Arial"/>
          <w:color w:val="000000"/>
        </w:rPr>
        <w:t xml:space="preserve"> Y </w:t>
      </w:r>
      <w:r w:rsidRPr="00253B5F">
        <w:rPr>
          <w:rFonts w:ascii="Arial" w:hAnsi="Arial" w:cs="Arial"/>
        </w:rPr>
        <w:t>Equipo de Fiscalización del Proyecto</w:t>
      </w:r>
      <w:r w:rsidRPr="00253B5F">
        <w:rPr>
          <w:rFonts w:ascii="Arial" w:hAnsi="Arial" w:cs="Arial"/>
          <w:color w:val="000000"/>
        </w:rPr>
        <w:t xml:space="preserve"> para revisión y aprobación o rechazo, de acuerdo a las Especificaciones Técnicas todos los documentos que se generen en el Proyecto, en el número de copias requerido.</w:t>
      </w:r>
    </w:p>
    <w:p w14:paraId="5BF44828" w14:textId="77777777" w:rsidR="00D33FA1" w:rsidRPr="00253B5F" w:rsidRDefault="00D33FA1" w:rsidP="00D33FA1">
      <w:pPr>
        <w:ind w:right="1020"/>
        <w:jc w:val="both"/>
        <w:rPr>
          <w:rFonts w:ascii="Arial" w:hAnsi="Arial" w:cs="Arial"/>
          <w:color w:val="000000"/>
        </w:rPr>
      </w:pPr>
      <w:r w:rsidRPr="00253B5F">
        <w:rPr>
          <w:rFonts w:ascii="Arial" w:hAnsi="Arial" w:cs="Arial"/>
          <w:color w:val="000000"/>
        </w:rPr>
        <w:t xml:space="preserve">Durante el progreso del </w:t>
      </w:r>
      <w:r w:rsidRPr="00253B5F">
        <w:rPr>
          <w:rFonts w:ascii="Arial" w:hAnsi="Arial" w:cs="Arial"/>
        </w:rPr>
        <w:t>Proyecto</w:t>
      </w:r>
      <w:r w:rsidRPr="00253B5F">
        <w:rPr>
          <w:rFonts w:ascii="Arial" w:hAnsi="Arial" w:cs="Arial"/>
          <w:color w:val="000000"/>
        </w:rPr>
        <w:t xml:space="preserve">, en un plazo de </w:t>
      </w:r>
      <w:proofErr w:type="gramStart"/>
      <w:r w:rsidRPr="00253B5F">
        <w:rPr>
          <w:rFonts w:ascii="Arial" w:hAnsi="Arial" w:cs="Arial"/>
          <w:color w:val="000000"/>
        </w:rPr>
        <w:t>hasta …</w:t>
      </w:r>
      <w:proofErr w:type="gramEnd"/>
      <w:r w:rsidRPr="00253B5F">
        <w:rPr>
          <w:rFonts w:ascii="Arial" w:hAnsi="Arial" w:cs="Arial"/>
          <w:color w:val="000000"/>
        </w:rPr>
        <w:t xml:space="preserve">…… (…) Días calendario luego de la solicitud, el Contratista presentara la información, los documentos y los planos adicionales que el </w:t>
      </w:r>
      <w:r w:rsidRPr="00253B5F">
        <w:rPr>
          <w:rFonts w:ascii="Arial" w:hAnsi="Arial" w:cs="Arial"/>
          <w:bCs/>
        </w:rPr>
        <w:t>Supervisor</w:t>
      </w:r>
      <w:r w:rsidRPr="00253B5F">
        <w:rPr>
          <w:rFonts w:ascii="Arial" w:hAnsi="Arial" w:cs="Arial"/>
          <w:color w:val="000000"/>
        </w:rPr>
        <w:t xml:space="preserve"> Y </w:t>
      </w:r>
      <w:r w:rsidRPr="00253B5F">
        <w:rPr>
          <w:rFonts w:ascii="Arial" w:hAnsi="Arial" w:cs="Arial"/>
        </w:rPr>
        <w:t>Equipo de Fiscalización del Proyecto</w:t>
      </w:r>
      <w:r w:rsidRPr="00253B5F">
        <w:rPr>
          <w:rFonts w:ascii="Arial" w:hAnsi="Arial" w:cs="Arial"/>
          <w:color w:val="000000"/>
        </w:rPr>
        <w:t xml:space="preserve"> requieran.</w:t>
      </w:r>
    </w:p>
    <w:p w14:paraId="45811D98" w14:textId="77777777" w:rsidR="00D33FA1" w:rsidRDefault="00D33FA1" w:rsidP="00D33FA1">
      <w:pPr>
        <w:tabs>
          <w:tab w:val="left" w:pos="851"/>
        </w:tabs>
        <w:ind w:right="1020"/>
        <w:jc w:val="both"/>
        <w:rPr>
          <w:rFonts w:ascii="Arial" w:hAnsi="Arial" w:cs="Arial"/>
          <w:b/>
          <w:color w:val="000000"/>
          <w:u w:val="single"/>
        </w:rPr>
      </w:pPr>
    </w:p>
    <w:p w14:paraId="05591BC0" w14:textId="77777777" w:rsidR="00D33FA1" w:rsidRPr="00253B5F" w:rsidRDefault="00D33FA1" w:rsidP="00D33FA1">
      <w:pPr>
        <w:tabs>
          <w:tab w:val="left" w:pos="851"/>
        </w:tabs>
        <w:ind w:right="1020"/>
        <w:jc w:val="both"/>
        <w:rPr>
          <w:rFonts w:ascii="Arial" w:hAnsi="Arial" w:cs="Arial"/>
          <w:b/>
          <w:color w:val="000000"/>
          <w:u w:val="single"/>
        </w:rPr>
      </w:pPr>
      <w:r w:rsidRPr="00253B5F">
        <w:rPr>
          <w:rFonts w:ascii="Arial" w:hAnsi="Arial" w:cs="Arial"/>
          <w:b/>
          <w:color w:val="000000"/>
          <w:u w:val="single"/>
        </w:rPr>
        <w:t>21.3. Cambios por el Contratista</w:t>
      </w:r>
    </w:p>
    <w:p w14:paraId="468A4BD2" w14:textId="77777777" w:rsidR="00D33FA1" w:rsidRDefault="00D33FA1" w:rsidP="00D33FA1">
      <w:pPr>
        <w:ind w:right="1020"/>
        <w:jc w:val="both"/>
        <w:rPr>
          <w:rFonts w:ascii="Arial" w:hAnsi="Arial" w:cs="Arial"/>
          <w:color w:val="000000"/>
        </w:rPr>
      </w:pPr>
    </w:p>
    <w:p w14:paraId="428BA489" w14:textId="77777777" w:rsidR="00D33FA1" w:rsidRPr="00253B5F" w:rsidRDefault="00D33FA1" w:rsidP="00D33FA1">
      <w:pPr>
        <w:ind w:right="1020"/>
        <w:jc w:val="both"/>
        <w:rPr>
          <w:rFonts w:ascii="Arial" w:hAnsi="Arial" w:cs="Arial"/>
          <w:color w:val="000000"/>
        </w:rPr>
      </w:pPr>
      <w:r w:rsidRPr="00253B5F">
        <w:rPr>
          <w:rFonts w:ascii="Arial" w:hAnsi="Arial" w:cs="Arial"/>
          <w:color w:val="000000"/>
        </w:rPr>
        <w:t xml:space="preserve">El Contratista no se apartará de los Documentos de la Ingeniería entregados por YPFB conforme a su versión definitiva una vez que hubieren sido procesados de acuerdo a las previsiones del Contrato y sus Anexos. </w:t>
      </w:r>
    </w:p>
    <w:p w14:paraId="0233EF2B" w14:textId="77777777" w:rsidR="00D33FA1" w:rsidRDefault="00D33FA1" w:rsidP="00D33FA1">
      <w:pPr>
        <w:tabs>
          <w:tab w:val="left" w:pos="851"/>
        </w:tabs>
        <w:ind w:right="1020"/>
        <w:jc w:val="both"/>
        <w:rPr>
          <w:rFonts w:ascii="Arial" w:hAnsi="Arial" w:cs="Arial"/>
          <w:b/>
          <w:color w:val="000000"/>
          <w:u w:val="single"/>
        </w:rPr>
      </w:pPr>
    </w:p>
    <w:p w14:paraId="1D6AFE78" w14:textId="77777777" w:rsidR="00D33FA1" w:rsidRPr="00253B5F" w:rsidRDefault="00D33FA1" w:rsidP="00D33FA1">
      <w:pPr>
        <w:tabs>
          <w:tab w:val="left" w:pos="851"/>
        </w:tabs>
        <w:ind w:right="1020"/>
        <w:jc w:val="both"/>
        <w:rPr>
          <w:rFonts w:ascii="Arial" w:hAnsi="Arial" w:cs="Arial"/>
          <w:b/>
          <w:color w:val="000000"/>
          <w:u w:val="single"/>
        </w:rPr>
      </w:pPr>
      <w:r w:rsidRPr="00253B5F">
        <w:rPr>
          <w:rFonts w:ascii="Arial" w:hAnsi="Arial" w:cs="Arial"/>
          <w:b/>
          <w:color w:val="000000"/>
          <w:u w:val="single"/>
        </w:rPr>
        <w:t>21.4. Presentaciones de Documentación a partir de la Puesta en Marcha</w:t>
      </w:r>
    </w:p>
    <w:p w14:paraId="2CB0FDC4" w14:textId="77777777" w:rsidR="00D33FA1" w:rsidRDefault="00D33FA1" w:rsidP="00D33FA1">
      <w:pPr>
        <w:tabs>
          <w:tab w:val="left" w:pos="851"/>
        </w:tabs>
        <w:ind w:right="1020"/>
        <w:jc w:val="both"/>
        <w:rPr>
          <w:rFonts w:ascii="Arial" w:hAnsi="Arial" w:cs="Arial"/>
          <w:b/>
          <w:color w:val="000000"/>
          <w:u w:val="single"/>
        </w:rPr>
      </w:pPr>
    </w:p>
    <w:p w14:paraId="1D040D37" w14:textId="77777777" w:rsidR="00D33FA1" w:rsidRPr="00253B5F" w:rsidRDefault="00D33FA1" w:rsidP="00D33FA1">
      <w:pPr>
        <w:tabs>
          <w:tab w:val="left" w:pos="851"/>
        </w:tabs>
        <w:ind w:right="1020"/>
        <w:jc w:val="both"/>
        <w:rPr>
          <w:rFonts w:ascii="Arial" w:hAnsi="Arial" w:cs="Arial"/>
          <w:b/>
          <w:vanish/>
          <w:color w:val="000000"/>
          <w:u w:val="single"/>
        </w:rPr>
      </w:pPr>
    </w:p>
    <w:p w14:paraId="3F7BB59F" w14:textId="77777777" w:rsidR="00D33FA1" w:rsidRPr="00253B5F" w:rsidRDefault="00D33FA1" w:rsidP="00D33FA1">
      <w:pPr>
        <w:ind w:right="1020"/>
        <w:jc w:val="both"/>
        <w:rPr>
          <w:rFonts w:ascii="Arial" w:hAnsi="Arial" w:cs="Arial"/>
          <w:color w:val="000000"/>
        </w:rPr>
      </w:pPr>
      <w:r w:rsidRPr="00253B5F">
        <w:rPr>
          <w:rFonts w:ascii="Arial" w:hAnsi="Arial" w:cs="Arial"/>
          <w:color w:val="000000"/>
        </w:rPr>
        <w:t xml:space="preserve">A partir de la Puesta en Marcha, el Contratista le proveerá en un plazo de </w:t>
      </w:r>
      <w:proofErr w:type="gramStart"/>
      <w:r w:rsidRPr="00253B5F">
        <w:rPr>
          <w:rFonts w:ascii="Arial" w:hAnsi="Arial" w:cs="Arial"/>
          <w:color w:val="000000"/>
        </w:rPr>
        <w:t>hasta …</w:t>
      </w:r>
      <w:proofErr w:type="gramEnd"/>
      <w:r w:rsidRPr="00253B5F">
        <w:rPr>
          <w:rFonts w:ascii="Arial" w:hAnsi="Arial" w:cs="Arial"/>
          <w:color w:val="000000"/>
        </w:rPr>
        <w:t xml:space="preserve">……….. (…) Días calendario al Contratante según las Especificaciones Técnicas, toda la información técnica en la forma más adecuada y satisfactoria para el </w:t>
      </w:r>
      <w:r w:rsidRPr="00253B5F">
        <w:rPr>
          <w:rFonts w:ascii="Arial" w:hAnsi="Arial" w:cs="Arial"/>
          <w:bCs/>
        </w:rPr>
        <w:t>Supervisor</w:t>
      </w:r>
      <w:r w:rsidRPr="00253B5F">
        <w:rPr>
          <w:rFonts w:ascii="Arial" w:hAnsi="Arial" w:cs="Arial"/>
          <w:color w:val="000000"/>
        </w:rPr>
        <w:t xml:space="preserve"> Y </w:t>
      </w:r>
      <w:r w:rsidRPr="00253B5F">
        <w:rPr>
          <w:rFonts w:ascii="Arial" w:hAnsi="Arial" w:cs="Arial"/>
        </w:rPr>
        <w:t>Equipo de Fiscalización del Proyecto</w:t>
      </w:r>
      <w:r w:rsidRPr="00253B5F">
        <w:rPr>
          <w:rFonts w:ascii="Arial" w:hAnsi="Arial" w:cs="Arial"/>
          <w:color w:val="000000"/>
        </w:rPr>
        <w:t xml:space="preserve">, que muestre: todas las instalaciones, incluidas las eléctricas, aguas blancas y servidas, las concernientes a seguridad (por ejemplo, incendio, rutas y procedimientos de emergencia) y protección (dispositivos, sus especificaciones técnicas, ubicación, funcionamiento, mantenimiento, etc.), vías de acceso, estructuras de las </w:t>
      </w:r>
      <w:r w:rsidRPr="00253B5F">
        <w:rPr>
          <w:rFonts w:ascii="Arial" w:hAnsi="Arial" w:cs="Arial"/>
        </w:rPr>
        <w:t>Obras</w:t>
      </w:r>
      <w:r w:rsidRPr="00253B5F">
        <w:rPr>
          <w:rFonts w:ascii="Arial" w:hAnsi="Arial" w:cs="Arial"/>
          <w:color w:val="000000"/>
        </w:rPr>
        <w:t xml:space="preserve">, visibles y conocidas y su localización en el Lugar del Proyecto; todas las servidumbres aparentes y cualquier otro interés aparente en el Lugar del Proyecto. </w:t>
      </w:r>
    </w:p>
    <w:p w14:paraId="07F368E9" w14:textId="77777777" w:rsidR="00D33FA1" w:rsidRPr="00253B5F" w:rsidRDefault="00D33FA1" w:rsidP="00D33FA1">
      <w:pPr>
        <w:ind w:right="1020"/>
        <w:jc w:val="both"/>
        <w:rPr>
          <w:rFonts w:ascii="Arial" w:hAnsi="Arial" w:cs="Arial"/>
          <w:color w:val="000000"/>
        </w:rPr>
      </w:pPr>
      <w:r w:rsidRPr="00253B5F">
        <w:rPr>
          <w:rFonts w:ascii="Arial" w:hAnsi="Arial" w:cs="Arial"/>
          <w:color w:val="000000"/>
        </w:rPr>
        <w:t xml:space="preserve">El Trabajo no se considerará completo para efectos de la Fecha de Recepción Provisional hasta que todos los documentos señalados en esta sub cláusula le hayan sido entregados oficialmente al Contratante. </w:t>
      </w:r>
    </w:p>
    <w:p w14:paraId="200C6573" w14:textId="77777777" w:rsidR="00D33FA1" w:rsidRDefault="00D33FA1" w:rsidP="00D33FA1">
      <w:pPr>
        <w:ind w:right="1020"/>
        <w:jc w:val="both"/>
        <w:rPr>
          <w:rFonts w:ascii="Arial" w:hAnsi="Arial" w:cs="Arial"/>
          <w:b/>
          <w:color w:val="000000"/>
          <w:u w:val="single"/>
        </w:rPr>
      </w:pPr>
    </w:p>
    <w:p w14:paraId="169CA61A" w14:textId="77777777" w:rsidR="00D33FA1" w:rsidRDefault="00D33FA1" w:rsidP="00D33FA1">
      <w:pPr>
        <w:ind w:right="1020"/>
        <w:jc w:val="both"/>
        <w:rPr>
          <w:rFonts w:ascii="Arial" w:hAnsi="Arial" w:cs="Arial"/>
          <w:b/>
          <w:color w:val="000000"/>
          <w:u w:val="single"/>
        </w:rPr>
      </w:pPr>
      <w:r w:rsidRPr="00253B5F">
        <w:rPr>
          <w:rFonts w:ascii="Arial" w:hAnsi="Arial" w:cs="Arial"/>
          <w:b/>
          <w:color w:val="000000"/>
          <w:u w:val="single"/>
        </w:rPr>
        <w:t>21.5. Manuales de Operación y Mantenimiento; Modelos y Documentos Finales provistos por el Contratista</w:t>
      </w:r>
    </w:p>
    <w:p w14:paraId="129CE533" w14:textId="77777777" w:rsidR="00D33FA1" w:rsidRPr="00253B5F" w:rsidRDefault="00D33FA1" w:rsidP="00D33FA1">
      <w:pPr>
        <w:ind w:right="1020"/>
        <w:jc w:val="both"/>
        <w:rPr>
          <w:rFonts w:ascii="Arial" w:hAnsi="Arial" w:cs="Arial"/>
          <w:b/>
          <w:color w:val="000000"/>
          <w:u w:val="single"/>
        </w:rPr>
      </w:pPr>
    </w:p>
    <w:p w14:paraId="2811A062" w14:textId="77777777" w:rsidR="00D33FA1" w:rsidRPr="00253B5F" w:rsidRDefault="00D33FA1" w:rsidP="00174131">
      <w:pPr>
        <w:numPr>
          <w:ilvl w:val="0"/>
          <w:numId w:val="80"/>
        </w:numPr>
        <w:ind w:left="851" w:right="1020" w:hanging="284"/>
        <w:jc w:val="both"/>
        <w:rPr>
          <w:rFonts w:ascii="Arial" w:hAnsi="Arial" w:cs="Arial"/>
        </w:rPr>
      </w:pPr>
      <w:r w:rsidRPr="00253B5F">
        <w:rPr>
          <w:rFonts w:ascii="Arial" w:hAnsi="Arial" w:cs="Arial"/>
        </w:rPr>
        <w:lastRenderedPageBreak/>
        <w:t xml:space="preserve">Al </w:t>
      </w:r>
      <w:proofErr w:type="gramStart"/>
      <w:r w:rsidRPr="00253B5F">
        <w:rPr>
          <w:rFonts w:ascii="Arial" w:hAnsi="Arial" w:cs="Arial"/>
        </w:rPr>
        <w:t>menos …</w:t>
      </w:r>
      <w:proofErr w:type="gramEnd"/>
      <w:r w:rsidRPr="00253B5F">
        <w:rPr>
          <w:rFonts w:ascii="Arial" w:hAnsi="Arial" w:cs="Arial"/>
        </w:rPr>
        <w:t xml:space="preserve">………. (…) Días calendario antes de la fecha del Pre Comisionado, el Contratista le proveerá al </w:t>
      </w:r>
      <w:r w:rsidRPr="00253B5F">
        <w:rPr>
          <w:rFonts w:ascii="Arial" w:hAnsi="Arial" w:cs="Arial"/>
          <w:bCs/>
        </w:rPr>
        <w:t>Supervisor</w:t>
      </w:r>
      <w:r w:rsidRPr="00253B5F">
        <w:rPr>
          <w:rFonts w:ascii="Arial" w:hAnsi="Arial" w:cs="Arial"/>
          <w:color w:val="000000"/>
        </w:rPr>
        <w:t xml:space="preserve"> Y </w:t>
      </w:r>
      <w:r w:rsidRPr="00253B5F">
        <w:rPr>
          <w:rFonts w:ascii="Arial" w:hAnsi="Arial" w:cs="Arial"/>
        </w:rPr>
        <w:t xml:space="preserve">Equipo de Fiscalización del Proyecto dos (2) juegos de la versión completa en borrador de los manuales de operación y mantenimiento impresos (copia fiel del original) y en formato electrónico. </w:t>
      </w:r>
    </w:p>
    <w:p w14:paraId="474294AF" w14:textId="77777777" w:rsidR="00D33FA1" w:rsidRPr="00253B5F" w:rsidRDefault="00D33FA1" w:rsidP="00174131">
      <w:pPr>
        <w:numPr>
          <w:ilvl w:val="0"/>
          <w:numId w:val="80"/>
        </w:numPr>
        <w:ind w:left="851" w:right="1020" w:hanging="284"/>
        <w:jc w:val="both"/>
        <w:rPr>
          <w:rFonts w:ascii="Arial" w:hAnsi="Arial" w:cs="Arial"/>
        </w:rPr>
      </w:pPr>
      <w:r w:rsidRPr="00253B5F">
        <w:rPr>
          <w:rFonts w:ascii="Arial" w:hAnsi="Arial" w:cs="Arial"/>
        </w:rPr>
        <w:t xml:space="preserve">El </w:t>
      </w:r>
      <w:r w:rsidRPr="00253B5F">
        <w:rPr>
          <w:rFonts w:ascii="Arial" w:hAnsi="Arial" w:cs="Arial"/>
          <w:bCs/>
        </w:rPr>
        <w:t>Supervisor</w:t>
      </w:r>
      <w:r w:rsidRPr="00253B5F">
        <w:rPr>
          <w:rFonts w:ascii="Arial" w:hAnsi="Arial" w:cs="Arial"/>
          <w:color w:val="000000"/>
        </w:rPr>
        <w:t xml:space="preserve"> Y </w:t>
      </w:r>
      <w:r w:rsidRPr="00253B5F">
        <w:rPr>
          <w:rFonts w:ascii="Arial" w:hAnsi="Arial" w:cs="Arial"/>
        </w:rPr>
        <w:t xml:space="preserve">Equipo de Fiscalización del Proyecto revisarán y podrán hacer comentarios y solicitar aclaratorias con respecto a dichos borradores y los devolverá al Contratista dentro de </w:t>
      </w:r>
      <w:proofErr w:type="gramStart"/>
      <w:r w:rsidRPr="00253B5F">
        <w:rPr>
          <w:rFonts w:ascii="Arial" w:hAnsi="Arial" w:cs="Arial"/>
        </w:rPr>
        <w:t>los …</w:t>
      </w:r>
      <w:proofErr w:type="gramEnd"/>
      <w:r w:rsidRPr="00253B5F">
        <w:rPr>
          <w:rFonts w:ascii="Arial" w:hAnsi="Arial" w:cs="Arial"/>
        </w:rPr>
        <w:t xml:space="preserve">….. (…) Días calendario de haberlos recibido. Dentro de </w:t>
      </w:r>
      <w:proofErr w:type="gramStart"/>
      <w:r w:rsidRPr="00253B5F">
        <w:rPr>
          <w:rFonts w:ascii="Arial" w:hAnsi="Arial" w:cs="Arial"/>
        </w:rPr>
        <w:t>los …</w:t>
      </w:r>
      <w:proofErr w:type="gramEnd"/>
      <w:r w:rsidRPr="00253B5F">
        <w:rPr>
          <w:rFonts w:ascii="Arial" w:hAnsi="Arial" w:cs="Arial"/>
        </w:rPr>
        <w:t>…… (….) Días calendario luego de la recepción de los comentarios, el Contratista emitirá dos (2) juegos originales, de los manuales revisados.</w:t>
      </w:r>
    </w:p>
    <w:p w14:paraId="604EE98B" w14:textId="77777777" w:rsidR="00D33FA1" w:rsidRPr="00253B5F" w:rsidRDefault="00D33FA1" w:rsidP="00174131">
      <w:pPr>
        <w:numPr>
          <w:ilvl w:val="0"/>
          <w:numId w:val="80"/>
        </w:numPr>
        <w:ind w:left="851" w:right="1020" w:hanging="284"/>
        <w:jc w:val="both"/>
        <w:rPr>
          <w:rFonts w:ascii="Arial" w:hAnsi="Arial" w:cs="Arial"/>
          <w:color w:val="000000"/>
        </w:rPr>
      </w:pPr>
      <w:r w:rsidRPr="00253B5F">
        <w:rPr>
          <w:rFonts w:ascii="Arial" w:hAnsi="Arial" w:cs="Arial"/>
        </w:rPr>
        <w:t xml:space="preserve">Además de los requisitos establecidos, dentro de </w:t>
      </w:r>
      <w:proofErr w:type="gramStart"/>
      <w:r w:rsidRPr="00253B5F">
        <w:rPr>
          <w:rFonts w:ascii="Arial" w:hAnsi="Arial" w:cs="Arial"/>
        </w:rPr>
        <w:t>los …</w:t>
      </w:r>
      <w:proofErr w:type="gramEnd"/>
      <w:r w:rsidRPr="00253B5F">
        <w:rPr>
          <w:rFonts w:ascii="Arial" w:hAnsi="Arial" w:cs="Arial"/>
        </w:rPr>
        <w:t xml:space="preserve">……… </w:t>
      </w:r>
      <w:r w:rsidRPr="00253B5F">
        <w:rPr>
          <w:rFonts w:ascii="Arial" w:hAnsi="Arial" w:cs="Arial"/>
          <w:color w:val="000000"/>
        </w:rPr>
        <w:t>(…) Días calendario luego de la Puesta en Marcha</w:t>
      </w:r>
      <w:r w:rsidRPr="00253B5F" w:rsidDel="00FF7AE5">
        <w:rPr>
          <w:rFonts w:ascii="Arial" w:hAnsi="Arial" w:cs="Arial"/>
          <w:color w:val="000000"/>
        </w:rPr>
        <w:t xml:space="preserve"> </w:t>
      </w:r>
      <w:r w:rsidRPr="00253B5F">
        <w:rPr>
          <w:rFonts w:ascii="Arial" w:hAnsi="Arial" w:cs="Arial"/>
          <w:color w:val="000000"/>
        </w:rPr>
        <w:t xml:space="preserve">el Contratista proveerá cuatro (4) copias finales de los manuales de operación y mantenimiento junto con el índice de documentos, planos y diagramas del </w:t>
      </w:r>
      <w:r w:rsidRPr="00253B5F">
        <w:rPr>
          <w:rFonts w:ascii="Arial" w:hAnsi="Arial" w:cs="Arial"/>
        </w:rPr>
        <w:t>Proyecto</w:t>
      </w:r>
      <w:r w:rsidRPr="00253B5F">
        <w:rPr>
          <w:rFonts w:ascii="Arial" w:hAnsi="Arial" w:cs="Arial"/>
          <w:color w:val="000000"/>
        </w:rPr>
        <w:t xml:space="preserve"> tanto impresos como en formato electrónico, que deberán tomar en cuenta los resultados de la Puesta en Marcha y cualquier circunstancia y pormenores que se detecten durante dichas pruebas.</w:t>
      </w:r>
    </w:p>
    <w:p w14:paraId="4E626FE2" w14:textId="77777777" w:rsidR="00D33FA1" w:rsidRPr="00253B5F" w:rsidRDefault="00D33FA1" w:rsidP="00D33FA1">
      <w:pPr>
        <w:ind w:left="851" w:right="1020"/>
        <w:jc w:val="both"/>
        <w:rPr>
          <w:rFonts w:ascii="Arial" w:hAnsi="Arial" w:cs="Arial"/>
          <w:color w:val="000000"/>
        </w:rPr>
      </w:pPr>
      <w:r w:rsidRPr="00253B5F">
        <w:rPr>
          <w:rFonts w:ascii="Arial" w:hAnsi="Arial" w:cs="Arial"/>
          <w:color w:val="000000"/>
        </w:rPr>
        <w:t xml:space="preserve">Los manuales deberán ser detallados como para que el Contratante pueda operar, inspeccionar, mantener, ajustar, desmontar y volver a montar todas las partes del </w:t>
      </w:r>
      <w:r w:rsidRPr="00253B5F">
        <w:rPr>
          <w:rFonts w:ascii="Arial" w:hAnsi="Arial" w:cs="Arial"/>
        </w:rPr>
        <w:t>Proyecto</w:t>
      </w:r>
      <w:r w:rsidRPr="00253B5F">
        <w:rPr>
          <w:rFonts w:ascii="Arial" w:hAnsi="Arial" w:cs="Arial"/>
          <w:color w:val="000000"/>
        </w:rPr>
        <w:t xml:space="preserve"> con el mínimo de interferencia en su operación comercial. </w:t>
      </w:r>
    </w:p>
    <w:p w14:paraId="316B0AA4" w14:textId="77777777" w:rsidR="00D33FA1" w:rsidRPr="00253B5F" w:rsidRDefault="00D33FA1" w:rsidP="00D33FA1">
      <w:pPr>
        <w:ind w:left="851" w:right="1020"/>
        <w:jc w:val="both"/>
        <w:rPr>
          <w:rFonts w:ascii="Arial" w:hAnsi="Arial" w:cs="Arial"/>
          <w:color w:val="000000"/>
        </w:rPr>
      </w:pPr>
      <w:r w:rsidRPr="00253B5F">
        <w:rPr>
          <w:rFonts w:ascii="Arial" w:hAnsi="Arial" w:cs="Arial"/>
          <w:color w:val="000000"/>
        </w:rPr>
        <w:t xml:space="preserve">El </w:t>
      </w:r>
      <w:r w:rsidRPr="00253B5F">
        <w:rPr>
          <w:rFonts w:ascii="Arial" w:hAnsi="Arial" w:cs="Arial"/>
        </w:rPr>
        <w:t>Proyecto</w:t>
      </w:r>
      <w:r w:rsidRPr="00253B5F">
        <w:rPr>
          <w:rFonts w:ascii="Arial" w:hAnsi="Arial" w:cs="Arial"/>
          <w:color w:val="000000"/>
        </w:rPr>
        <w:t xml:space="preserve"> no se considerará completo para efectos de la Fecha de Recepción Provisional hasta que todos los manuales, los planos, diagramas y los documentos necesarios para mantener y operar el </w:t>
      </w:r>
      <w:r w:rsidRPr="00253B5F">
        <w:rPr>
          <w:rFonts w:ascii="Arial" w:hAnsi="Arial" w:cs="Arial"/>
        </w:rPr>
        <w:t>Proyecto</w:t>
      </w:r>
      <w:r w:rsidRPr="00253B5F">
        <w:rPr>
          <w:rFonts w:ascii="Arial" w:hAnsi="Arial" w:cs="Arial"/>
          <w:color w:val="000000"/>
        </w:rPr>
        <w:t xml:space="preserve"> se le haya provisto al Contratante de acuerdo con esta sub cláusula. </w:t>
      </w:r>
    </w:p>
    <w:p w14:paraId="728411BD" w14:textId="77777777" w:rsidR="00D33FA1" w:rsidRPr="00502210" w:rsidRDefault="00D33FA1" w:rsidP="00174131">
      <w:pPr>
        <w:numPr>
          <w:ilvl w:val="0"/>
          <w:numId w:val="80"/>
        </w:numPr>
        <w:ind w:left="851" w:right="1020" w:hanging="284"/>
        <w:jc w:val="both"/>
        <w:rPr>
          <w:rFonts w:ascii="Arial" w:hAnsi="Arial" w:cs="Arial"/>
          <w:color w:val="000000"/>
          <w:u w:val="single"/>
        </w:rPr>
      </w:pPr>
      <w:r w:rsidRPr="00253B5F">
        <w:rPr>
          <w:rFonts w:ascii="Arial" w:hAnsi="Arial" w:cs="Arial"/>
          <w:color w:val="000000"/>
        </w:rPr>
        <w:t xml:space="preserve">Los manuales, los planos, diagramas y demás documentos que se proveerán de acuerdo con esta sub cláusula cumplirán con los requisitos establecidos en las Especificaciones Técnicas. </w:t>
      </w:r>
    </w:p>
    <w:p w14:paraId="4FA96989" w14:textId="77777777" w:rsidR="00D33FA1" w:rsidRPr="00253B5F" w:rsidRDefault="00D33FA1" w:rsidP="00D33FA1">
      <w:pPr>
        <w:ind w:left="851" w:right="1020"/>
        <w:jc w:val="both"/>
        <w:rPr>
          <w:rFonts w:ascii="Arial" w:hAnsi="Arial" w:cs="Arial"/>
          <w:color w:val="000000"/>
          <w:u w:val="single"/>
        </w:rPr>
      </w:pPr>
    </w:p>
    <w:p w14:paraId="31427992" w14:textId="77777777" w:rsidR="00D33FA1" w:rsidRDefault="00D33FA1" w:rsidP="00D33FA1">
      <w:pPr>
        <w:ind w:right="1020"/>
        <w:jc w:val="both"/>
        <w:rPr>
          <w:rFonts w:ascii="Arial" w:hAnsi="Arial" w:cs="Arial"/>
          <w:b/>
          <w:color w:val="000000"/>
          <w:u w:val="single"/>
        </w:rPr>
      </w:pPr>
      <w:r w:rsidRPr="00253B5F">
        <w:rPr>
          <w:rFonts w:ascii="Arial" w:hAnsi="Arial" w:cs="Arial"/>
          <w:b/>
          <w:color w:val="000000"/>
          <w:u w:val="single"/>
        </w:rPr>
        <w:t>21.6. Propiedad Intelectual y Título</w:t>
      </w:r>
    </w:p>
    <w:p w14:paraId="5E3EB6D8" w14:textId="77777777" w:rsidR="00D33FA1" w:rsidRPr="00253B5F" w:rsidRDefault="00D33FA1" w:rsidP="00D33FA1">
      <w:pPr>
        <w:ind w:right="1020"/>
        <w:jc w:val="both"/>
        <w:rPr>
          <w:rFonts w:ascii="Arial" w:hAnsi="Arial" w:cs="Arial"/>
          <w:b/>
          <w:color w:val="000000"/>
          <w:u w:val="single"/>
        </w:rPr>
      </w:pPr>
    </w:p>
    <w:p w14:paraId="26F97062" w14:textId="77777777" w:rsidR="00D33FA1" w:rsidRPr="00253B5F" w:rsidRDefault="00D33FA1" w:rsidP="00174131">
      <w:pPr>
        <w:numPr>
          <w:ilvl w:val="0"/>
          <w:numId w:val="81"/>
        </w:numPr>
        <w:ind w:left="851" w:right="1020" w:hanging="284"/>
        <w:jc w:val="both"/>
        <w:rPr>
          <w:rFonts w:ascii="Arial" w:hAnsi="Arial" w:cs="Arial"/>
          <w:color w:val="000000"/>
        </w:rPr>
      </w:pPr>
      <w:r w:rsidRPr="00253B5F">
        <w:rPr>
          <w:rFonts w:ascii="Arial" w:hAnsi="Arial" w:cs="Arial"/>
          <w:color w:val="000000"/>
        </w:rPr>
        <w:t xml:space="preserve">Toda la información contenida en los Documentos del Contratante y los derechos de propiedad intelectual relacionados con ellos preparados por el Contratante o provistos de cualquier modo al Contratista, continuarán siendo de propiedad exclusiva del Contratante. Además </w:t>
      </w:r>
      <w:proofErr w:type="gramStart"/>
      <w:r w:rsidRPr="00253B5F">
        <w:rPr>
          <w:rFonts w:ascii="Arial" w:hAnsi="Arial" w:cs="Arial"/>
          <w:color w:val="000000"/>
        </w:rPr>
        <w:t>todos</w:t>
      </w:r>
      <w:proofErr w:type="gramEnd"/>
      <w:r w:rsidRPr="00253B5F">
        <w:rPr>
          <w:rFonts w:ascii="Arial" w:hAnsi="Arial" w:cs="Arial"/>
          <w:color w:val="000000"/>
        </w:rPr>
        <w:t xml:space="preserve"> la información creada por o para el Contratista en la ejecución o en relación con el Contrato, será propiedad exclusiva del Contratante.</w:t>
      </w:r>
    </w:p>
    <w:p w14:paraId="4A59395E" w14:textId="77777777" w:rsidR="00D33FA1" w:rsidRPr="00253B5F" w:rsidRDefault="00D33FA1" w:rsidP="00174131">
      <w:pPr>
        <w:numPr>
          <w:ilvl w:val="0"/>
          <w:numId w:val="81"/>
        </w:numPr>
        <w:ind w:left="851" w:right="1020" w:hanging="284"/>
        <w:jc w:val="both"/>
        <w:rPr>
          <w:rFonts w:ascii="Arial" w:hAnsi="Arial" w:cs="Arial"/>
          <w:color w:val="000000"/>
        </w:rPr>
      </w:pPr>
      <w:r w:rsidRPr="00253B5F">
        <w:rPr>
          <w:rFonts w:ascii="Arial" w:hAnsi="Arial" w:cs="Arial"/>
          <w:color w:val="000000"/>
        </w:rPr>
        <w:t xml:space="preserve">Toda la información será claramente identificada como propiedad del Contratante. Así, la titularidad de todos esos Datos, estén o no completos, corresponderá al Contratante y la propiedad de todas las copias o reproducciones por cualquier medio y todos los derechos de reproducción sobre ellos corresponden de manera exclusiva al Contratante. Es el único investido de facultad o derecho para realizar o autorizar su copia, uso, modificación, distribución o divulgación, a cuyo efecto determinará o establecerá la manera, términos y condiciones para hacerlo. </w:t>
      </w:r>
    </w:p>
    <w:p w14:paraId="5BFA95DA" w14:textId="77777777" w:rsidR="00D33FA1" w:rsidRPr="00253B5F" w:rsidRDefault="00D33FA1" w:rsidP="00D33FA1">
      <w:pPr>
        <w:ind w:left="851" w:right="1020"/>
        <w:jc w:val="both"/>
        <w:rPr>
          <w:rFonts w:ascii="Arial" w:hAnsi="Arial" w:cs="Arial"/>
          <w:color w:val="000000"/>
        </w:rPr>
      </w:pPr>
      <w:r w:rsidRPr="00253B5F">
        <w:rPr>
          <w:rFonts w:ascii="Arial" w:hAnsi="Arial" w:cs="Arial"/>
          <w:color w:val="000000"/>
        </w:rPr>
        <w:t xml:space="preserve">Todos los documentos y las copias o reproducciones de cualquier naturaleza de los mismos serán entregados al Contratante a su requerimiento con toda prontitud, durante la ejecución, al terminarse o completarse el </w:t>
      </w:r>
      <w:r w:rsidRPr="00253B5F">
        <w:rPr>
          <w:rFonts w:ascii="Arial" w:hAnsi="Arial" w:cs="Arial"/>
        </w:rPr>
        <w:t>Proyecto</w:t>
      </w:r>
      <w:r w:rsidRPr="00253B5F">
        <w:rPr>
          <w:rFonts w:ascii="Arial" w:hAnsi="Arial" w:cs="Arial"/>
          <w:color w:val="000000"/>
        </w:rPr>
        <w:t>, o al terminarse el Contrato. A instancias del Contratante, el Contratista, a su propio costo, llevará a cabo o hará que se hagan todas las diligencias necesarias para permitir que el Contratante salvaguarde, solicite, obtenga, registre y proteja, en todas las formas posibles o que él considere apropiadas, los secretos de negocio, los derechos de reproducción y las patentes, tanto las existentes para la fecha del Contrato como las emitidas en relación con dichas solicitudes. Del mismo modo actuará el Contratista en todo lo que se refiera al perfeccionamiento pleno del derecho de propiedad, a la obtención del título y la preservación del interés en y de toda la Información descrita.</w:t>
      </w:r>
    </w:p>
    <w:p w14:paraId="3753A9B5" w14:textId="77777777" w:rsidR="00D33FA1" w:rsidRPr="00253B5F" w:rsidRDefault="00D33FA1" w:rsidP="00174131">
      <w:pPr>
        <w:numPr>
          <w:ilvl w:val="0"/>
          <w:numId w:val="81"/>
        </w:numPr>
        <w:ind w:left="851" w:right="1020" w:hanging="284"/>
        <w:jc w:val="both"/>
        <w:rPr>
          <w:rFonts w:ascii="Arial" w:hAnsi="Arial" w:cs="Arial"/>
          <w:color w:val="000000"/>
        </w:rPr>
      </w:pPr>
      <w:r w:rsidRPr="00253B5F">
        <w:rPr>
          <w:rFonts w:ascii="Arial" w:hAnsi="Arial" w:cs="Arial"/>
          <w:color w:val="000000"/>
        </w:rPr>
        <w:lastRenderedPageBreak/>
        <w:t xml:space="preserve">El Contratista obtendrá las licencias, patentes y los derechos de terceros que fuesen requeridos o necesarios, para el uso de los derechos de propiedad intelectual de los cuales fueren titulares dichos terceros, a los efectos de permitirle al Contratista realizar el </w:t>
      </w:r>
      <w:r w:rsidRPr="00253B5F">
        <w:rPr>
          <w:rFonts w:ascii="Arial" w:hAnsi="Arial" w:cs="Arial"/>
        </w:rPr>
        <w:t>Proyecto</w:t>
      </w:r>
      <w:r w:rsidRPr="00253B5F">
        <w:rPr>
          <w:rFonts w:ascii="Arial" w:hAnsi="Arial" w:cs="Arial"/>
          <w:color w:val="000000"/>
        </w:rPr>
        <w:t>.</w:t>
      </w:r>
    </w:p>
    <w:p w14:paraId="1FA2529B" w14:textId="77777777" w:rsidR="00D33FA1" w:rsidRPr="00253B5F" w:rsidRDefault="00D33FA1" w:rsidP="00174131">
      <w:pPr>
        <w:numPr>
          <w:ilvl w:val="0"/>
          <w:numId w:val="81"/>
        </w:numPr>
        <w:ind w:left="851" w:right="1020" w:hanging="284"/>
        <w:jc w:val="both"/>
        <w:rPr>
          <w:rFonts w:ascii="Arial" w:hAnsi="Arial" w:cs="Arial"/>
          <w:color w:val="000000"/>
        </w:rPr>
      </w:pPr>
      <w:r w:rsidRPr="00253B5F">
        <w:rPr>
          <w:rFonts w:ascii="Arial" w:hAnsi="Arial" w:cs="Arial"/>
          <w:color w:val="000000"/>
        </w:rPr>
        <w:t>El Contratista, protegerá, defenderá y mantendrá indemne de responsabilidad al Contratante en contra de cualquier pérdida o daño que surja de cualquier reclamación o demanda por la apropiación indebida de algún secreto de negocio o por la violación de licencias, patentes, derechos de reproducción u otros derechos de marca registrada.</w:t>
      </w:r>
    </w:p>
    <w:p w14:paraId="3147D395" w14:textId="77777777" w:rsidR="00D33FA1" w:rsidRPr="00253B5F" w:rsidRDefault="00D33FA1" w:rsidP="00174131">
      <w:pPr>
        <w:numPr>
          <w:ilvl w:val="0"/>
          <w:numId w:val="81"/>
        </w:numPr>
        <w:ind w:left="851" w:right="1020" w:hanging="284"/>
        <w:jc w:val="both"/>
        <w:rPr>
          <w:rFonts w:ascii="Arial" w:hAnsi="Arial" w:cs="Arial"/>
          <w:color w:val="000000"/>
        </w:rPr>
      </w:pPr>
      <w:r w:rsidRPr="00253B5F">
        <w:rPr>
          <w:rFonts w:ascii="Arial" w:hAnsi="Arial" w:cs="Arial"/>
          <w:color w:val="000000"/>
        </w:rPr>
        <w:t xml:space="preserve">El Contratante le notificara al Contratista, sobre cualquier reclamación o demanda para que el Contratista asuma defensa, a costa suya, sin embargo, el Contratante podrá elegir formar parte de dicha defensa. </w:t>
      </w:r>
    </w:p>
    <w:p w14:paraId="2B8CDBB7" w14:textId="77777777" w:rsidR="00D33FA1" w:rsidRPr="00253B5F" w:rsidRDefault="00D33FA1" w:rsidP="00174131">
      <w:pPr>
        <w:numPr>
          <w:ilvl w:val="0"/>
          <w:numId w:val="81"/>
        </w:numPr>
        <w:tabs>
          <w:tab w:val="left" w:pos="851"/>
        </w:tabs>
        <w:ind w:left="851" w:right="1020" w:hanging="284"/>
        <w:jc w:val="both"/>
        <w:rPr>
          <w:rFonts w:ascii="Arial" w:hAnsi="Arial" w:cs="Arial"/>
          <w:color w:val="000000"/>
        </w:rPr>
      </w:pPr>
      <w:r w:rsidRPr="00253B5F">
        <w:rPr>
          <w:rFonts w:ascii="Arial" w:hAnsi="Arial" w:cs="Arial"/>
          <w:color w:val="000000"/>
        </w:rPr>
        <w:t xml:space="preserve">Si el Contratista se niega o no se encarga de la defensa en contra de dicha reclamación o demanda, el Contratista le reembolsará al Contratante todos los Costos y los gastos de la defensa en contra de dicha reclamación o demanda, incluidos los honorarios de abogados. </w:t>
      </w:r>
    </w:p>
    <w:p w14:paraId="55D5B420" w14:textId="77777777" w:rsidR="00D33FA1" w:rsidRDefault="00D33FA1" w:rsidP="00174131">
      <w:pPr>
        <w:numPr>
          <w:ilvl w:val="0"/>
          <w:numId w:val="81"/>
        </w:numPr>
        <w:ind w:left="851" w:right="1020" w:hanging="284"/>
        <w:jc w:val="both"/>
        <w:rPr>
          <w:rFonts w:ascii="Arial" w:hAnsi="Arial" w:cs="Arial"/>
          <w:color w:val="000000"/>
        </w:rPr>
      </w:pPr>
      <w:r w:rsidRPr="00253B5F">
        <w:rPr>
          <w:rFonts w:ascii="Arial" w:hAnsi="Arial" w:cs="Arial"/>
          <w:color w:val="000000"/>
        </w:rPr>
        <w:t>El Contratista pagará con prontitud los montos emergentes de cualquier sentencia o laudo arbitral que se emitan en contra del Contratante o de las transacciones, que fuesen acordadas con participación o no del Contratista.</w:t>
      </w:r>
    </w:p>
    <w:p w14:paraId="026C15C2" w14:textId="77777777" w:rsidR="00D33FA1" w:rsidRPr="00253B5F" w:rsidRDefault="00D33FA1" w:rsidP="00D33FA1">
      <w:pPr>
        <w:ind w:left="851" w:right="1020"/>
        <w:jc w:val="both"/>
        <w:rPr>
          <w:rFonts w:ascii="Arial" w:hAnsi="Arial" w:cs="Arial"/>
          <w:color w:val="000000"/>
        </w:rPr>
      </w:pPr>
    </w:p>
    <w:p w14:paraId="078B56B2" w14:textId="77777777" w:rsidR="00D33FA1" w:rsidRDefault="00D33FA1" w:rsidP="00D33FA1">
      <w:pPr>
        <w:ind w:right="1020"/>
        <w:jc w:val="both"/>
        <w:rPr>
          <w:rFonts w:ascii="Arial" w:hAnsi="Arial" w:cs="Arial"/>
          <w:b/>
          <w:color w:val="000000"/>
          <w:u w:val="single"/>
        </w:rPr>
      </w:pPr>
      <w:r w:rsidRPr="00253B5F">
        <w:rPr>
          <w:rFonts w:ascii="Arial" w:hAnsi="Arial" w:cs="Arial"/>
          <w:b/>
          <w:color w:val="000000"/>
          <w:u w:val="single"/>
        </w:rPr>
        <w:t>21.7. Documentos del Contratante</w:t>
      </w:r>
    </w:p>
    <w:p w14:paraId="0789AC62" w14:textId="77777777" w:rsidR="00D33FA1" w:rsidRPr="00253B5F" w:rsidRDefault="00D33FA1" w:rsidP="00D33FA1">
      <w:pPr>
        <w:ind w:right="1020"/>
        <w:jc w:val="both"/>
        <w:rPr>
          <w:rFonts w:ascii="Arial" w:hAnsi="Arial" w:cs="Arial"/>
          <w:b/>
          <w:vanish/>
          <w:color w:val="000000"/>
          <w:u w:val="single"/>
        </w:rPr>
      </w:pPr>
    </w:p>
    <w:p w14:paraId="47A6DB2C" w14:textId="77777777" w:rsidR="00D33FA1" w:rsidRPr="00253B5F" w:rsidRDefault="00D33FA1" w:rsidP="00D33FA1">
      <w:pPr>
        <w:ind w:right="1020"/>
        <w:jc w:val="both"/>
        <w:rPr>
          <w:rFonts w:ascii="Arial" w:hAnsi="Arial" w:cs="Arial"/>
          <w:color w:val="000000"/>
        </w:rPr>
      </w:pPr>
      <w:r w:rsidRPr="00253B5F">
        <w:rPr>
          <w:rFonts w:ascii="Arial" w:hAnsi="Arial" w:cs="Arial"/>
          <w:color w:val="000000"/>
        </w:rPr>
        <w:t xml:space="preserve">Cualquiera de los modelos, mapas, diagramas, copias impresas, muestras, transparencias, especificaciones, planos, gráficas, bosquejos, procedimientos, apéndices, informes, manuscritos, notas de trabajo, documentación, Ingeniería del </w:t>
      </w:r>
      <w:r w:rsidRPr="00253B5F">
        <w:rPr>
          <w:rFonts w:ascii="Arial" w:hAnsi="Arial" w:cs="Arial"/>
        </w:rPr>
        <w:t>Proyecto</w:t>
      </w:r>
      <w:r w:rsidRPr="00253B5F">
        <w:rPr>
          <w:rFonts w:ascii="Arial" w:hAnsi="Arial" w:cs="Arial"/>
          <w:color w:val="000000"/>
        </w:rPr>
        <w:t xml:space="preserve">, manuales, fotografías, (incluidos los negativos), las cintas (incluidas las grabaciones de audio y video), los discos, el software, el producto del trabajo o cualesquiera otros elementos, artículos o materiales similares y todas las copias de los mismos y demás material provisto por el </w:t>
      </w:r>
      <w:r w:rsidRPr="00253B5F">
        <w:rPr>
          <w:rFonts w:ascii="Arial" w:hAnsi="Arial" w:cs="Arial"/>
          <w:bCs/>
        </w:rPr>
        <w:t>Supervisor</w:t>
      </w:r>
      <w:r w:rsidRPr="00253B5F">
        <w:rPr>
          <w:rFonts w:ascii="Arial" w:hAnsi="Arial" w:cs="Arial"/>
          <w:color w:val="000000"/>
        </w:rPr>
        <w:t xml:space="preserve"> Y </w:t>
      </w:r>
      <w:r w:rsidRPr="00253B5F">
        <w:rPr>
          <w:rFonts w:ascii="Arial" w:hAnsi="Arial" w:cs="Arial"/>
        </w:rPr>
        <w:t>Equipo de Fiscalización del Proyecto</w:t>
      </w:r>
      <w:r w:rsidRPr="00253B5F">
        <w:rPr>
          <w:rFonts w:ascii="Arial" w:hAnsi="Arial" w:cs="Arial"/>
          <w:color w:val="000000"/>
        </w:rPr>
        <w:t xml:space="preserve"> al Contratista (en conjunto o individualmente, en adelante los “Documentos del Contratante”) son de propiedad del Contratante, sólo serán usados por el Contratista para efectos del cumplimiento del Contrato debiendo ser devueltos a la conclusión, resolución del Contrato o a requerimiento del Contratante, junto con cualesquiera copias que se hayan hecho.</w:t>
      </w:r>
    </w:p>
    <w:p w14:paraId="6732FEAD" w14:textId="77777777" w:rsidR="00D33FA1" w:rsidRDefault="00D33FA1" w:rsidP="00D33FA1">
      <w:pPr>
        <w:ind w:right="1020"/>
        <w:jc w:val="both"/>
        <w:outlineLvl w:val="1"/>
        <w:rPr>
          <w:rFonts w:ascii="Arial" w:hAnsi="Arial" w:cs="Arial"/>
          <w:color w:val="000000"/>
          <w:lang w:eastAsia="x-none"/>
        </w:rPr>
      </w:pPr>
      <w:r w:rsidRPr="00253B5F">
        <w:rPr>
          <w:rFonts w:ascii="Arial" w:hAnsi="Arial" w:cs="Arial"/>
          <w:color w:val="000000"/>
          <w:lang w:eastAsia="x-none"/>
        </w:rPr>
        <w:t xml:space="preserve">Asimismo, se deja claramente establecido que el Contratante no asegura la exactitud de la información contenida en los documentos entregados al Contratista, debiendo el Contratista revisar, complementar y validar a su cuenta y cargo todos los Documentos del Contratante, para el desarrollo del </w:t>
      </w:r>
      <w:r w:rsidRPr="00253B5F">
        <w:rPr>
          <w:rFonts w:ascii="Arial" w:hAnsi="Arial" w:cs="Arial"/>
        </w:rPr>
        <w:t>Proyecto</w:t>
      </w:r>
      <w:r w:rsidRPr="00253B5F">
        <w:rPr>
          <w:rFonts w:ascii="Arial" w:hAnsi="Arial" w:cs="Arial"/>
          <w:color w:val="000000"/>
          <w:lang w:eastAsia="x-none"/>
        </w:rPr>
        <w:t xml:space="preserve">. </w:t>
      </w:r>
    </w:p>
    <w:p w14:paraId="2A61280A" w14:textId="77777777" w:rsidR="00D33FA1" w:rsidRPr="00253B5F" w:rsidRDefault="00D33FA1" w:rsidP="00D33FA1">
      <w:pPr>
        <w:ind w:right="1020"/>
        <w:jc w:val="both"/>
        <w:outlineLvl w:val="1"/>
        <w:rPr>
          <w:rFonts w:ascii="Arial" w:hAnsi="Arial" w:cs="Arial"/>
          <w:color w:val="000000"/>
          <w:lang w:eastAsia="x-none"/>
        </w:rPr>
      </w:pPr>
    </w:p>
    <w:p w14:paraId="6C49BE67" w14:textId="77777777" w:rsidR="00D33FA1" w:rsidRDefault="00D33FA1" w:rsidP="00D33FA1">
      <w:pPr>
        <w:tabs>
          <w:tab w:val="left" w:pos="851"/>
        </w:tabs>
        <w:ind w:right="1020"/>
        <w:jc w:val="both"/>
        <w:rPr>
          <w:rFonts w:ascii="Arial" w:hAnsi="Arial" w:cs="Arial"/>
          <w:b/>
          <w:color w:val="000000"/>
          <w:u w:val="single"/>
        </w:rPr>
      </w:pPr>
      <w:r w:rsidRPr="00253B5F">
        <w:rPr>
          <w:rFonts w:ascii="Arial" w:hAnsi="Arial" w:cs="Arial"/>
          <w:b/>
          <w:color w:val="000000"/>
          <w:u w:val="single"/>
        </w:rPr>
        <w:t>21.8. Confidencialidad</w:t>
      </w:r>
    </w:p>
    <w:p w14:paraId="641A6D27" w14:textId="77777777" w:rsidR="00D33FA1" w:rsidRPr="00253B5F" w:rsidRDefault="00D33FA1" w:rsidP="00D33FA1">
      <w:pPr>
        <w:tabs>
          <w:tab w:val="left" w:pos="851"/>
        </w:tabs>
        <w:ind w:right="1020"/>
        <w:jc w:val="both"/>
        <w:rPr>
          <w:rFonts w:ascii="Arial" w:hAnsi="Arial" w:cs="Arial"/>
          <w:b/>
          <w:color w:val="000000"/>
          <w:u w:val="single"/>
        </w:rPr>
      </w:pPr>
    </w:p>
    <w:p w14:paraId="64DA5532" w14:textId="77777777" w:rsidR="00D33FA1" w:rsidRPr="00253B5F" w:rsidRDefault="00D33FA1" w:rsidP="00174131">
      <w:pPr>
        <w:numPr>
          <w:ilvl w:val="1"/>
          <w:numId w:val="82"/>
        </w:numPr>
        <w:ind w:left="567" w:right="1020" w:hanging="283"/>
        <w:jc w:val="both"/>
        <w:rPr>
          <w:rFonts w:ascii="Arial" w:hAnsi="Arial" w:cs="Arial"/>
          <w:color w:val="000000"/>
        </w:rPr>
      </w:pPr>
      <w:r w:rsidRPr="00253B5F">
        <w:rPr>
          <w:rFonts w:ascii="Arial" w:hAnsi="Arial" w:cs="Arial"/>
          <w:color w:val="000000"/>
        </w:rPr>
        <w:t xml:space="preserve">El </w:t>
      </w:r>
      <w:r w:rsidRPr="00253B5F">
        <w:rPr>
          <w:rFonts w:ascii="Arial" w:hAnsi="Arial" w:cs="Arial"/>
          <w:bCs/>
          <w:color w:val="000000"/>
        </w:rPr>
        <w:t>Contratista</w:t>
      </w:r>
      <w:r w:rsidRPr="00253B5F">
        <w:rPr>
          <w:rFonts w:ascii="Arial" w:hAnsi="Arial" w:cs="Arial"/>
          <w:color w:val="000000"/>
        </w:rPr>
        <w:t xml:space="preserve"> está obligado a guardar toda la Información que obtenga o llegue a conocer, durante la ejecución del </w:t>
      </w:r>
      <w:r w:rsidRPr="00253B5F">
        <w:rPr>
          <w:rFonts w:ascii="Arial" w:hAnsi="Arial" w:cs="Arial"/>
        </w:rPr>
        <w:t>Proyecto</w:t>
      </w:r>
      <w:r w:rsidRPr="00253B5F">
        <w:rPr>
          <w:rFonts w:ascii="Arial" w:hAnsi="Arial" w:cs="Arial"/>
          <w:color w:val="000000"/>
        </w:rPr>
        <w:t>, en la más absoluta reserva y confidencialidad y se compromete a no permitir que dichos datos e informaciones y el contenido de este Contrato sean transmitidos a personas extrañas que no estén directamente involucradas en la ejecución del Proyecto objeto del Contrato.</w:t>
      </w:r>
    </w:p>
    <w:p w14:paraId="27034BD0" w14:textId="77777777" w:rsidR="00D33FA1" w:rsidRPr="00253B5F" w:rsidRDefault="00D33FA1" w:rsidP="00174131">
      <w:pPr>
        <w:numPr>
          <w:ilvl w:val="1"/>
          <w:numId w:val="82"/>
        </w:numPr>
        <w:ind w:left="567" w:right="1020" w:hanging="283"/>
        <w:jc w:val="both"/>
        <w:rPr>
          <w:rFonts w:ascii="Arial" w:hAnsi="Arial" w:cs="Arial"/>
          <w:color w:val="000000"/>
        </w:rPr>
      </w:pPr>
      <w:r w:rsidRPr="00253B5F">
        <w:rPr>
          <w:rFonts w:ascii="Arial" w:hAnsi="Arial" w:cs="Arial"/>
          <w:color w:val="000000"/>
        </w:rPr>
        <w:t>La obligación de confidencialidad establecida en esta sub cláusula continuará vigente aún después de terminado el plazo de vigencia del Contrato.</w:t>
      </w:r>
    </w:p>
    <w:p w14:paraId="44802C93" w14:textId="77777777" w:rsidR="00D33FA1" w:rsidRPr="00D33FA1" w:rsidRDefault="00D33FA1" w:rsidP="00D33FA1">
      <w:pPr>
        <w:pStyle w:val="Textoindependiente"/>
        <w:ind w:right="1020"/>
        <w:rPr>
          <w:rFonts w:ascii="Arial" w:hAnsi="Arial" w:cs="Arial"/>
          <w:b/>
          <w:lang w:val="es-BO"/>
        </w:rPr>
      </w:pPr>
    </w:p>
    <w:p w14:paraId="043ADE38" w14:textId="77777777" w:rsidR="00D33FA1" w:rsidRPr="00D33FA1" w:rsidRDefault="00D33FA1" w:rsidP="00D33FA1">
      <w:pPr>
        <w:pStyle w:val="Textoindependiente"/>
        <w:ind w:right="1020"/>
        <w:rPr>
          <w:rFonts w:ascii="Arial" w:hAnsi="Arial" w:cs="Arial"/>
          <w:lang w:val="es-BO"/>
        </w:rPr>
      </w:pPr>
      <w:r w:rsidRPr="00D33FA1">
        <w:rPr>
          <w:rFonts w:ascii="Arial" w:hAnsi="Arial" w:cs="Arial"/>
          <w:b/>
          <w:lang w:val="es-BO"/>
        </w:rPr>
        <w:t>VIGÉSIMA SEGUNDA.-</w:t>
      </w:r>
      <w:r w:rsidRPr="00D33FA1">
        <w:rPr>
          <w:rFonts w:ascii="Arial" w:hAnsi="Arial" w:cs="Arial"/>
          <w:b/>
          <w:spacing w:val="17"/>
          <w:lang w:val="es-BO"/>
        </w:rPr>
        <w:t xml:space="preserve"> (</w:t>
      </w:r>
      <w:r w:rsidRPr="00D33FA1">
        <w:rPr>
          <w:rFonts w:ascii="Arial" w:hAnsi="Arial" w:cs="Arial"/>
          <w:b/>
          <w:spacing w:val="-2"/>
          <w:lang w:val="es-BO"/>
        </w:rPr>
        <w:t>O</w:t>
      </w:r>
      <w:r w:rsidRPr="00D33FA1">
        <w:rPr>
          <w:rFonts w:ascii="Arial" w:hAnsi="Arial" w:cs="Arial"/>
          <w:b/>
          <w:lang w:val="es-BO"/>
        </w:rPr>
        <w:t>BLIGAC</w:t>
      </w:r>
      <w:r w:rsidRPr="00D33FA1">
        <w:rPr>
          <w:rFonts w:ascii="Arial" w:hAnsi="Arial" w:cs="Arial"/>
          <w:b/>
          <w:spacing w:val="-3"/>
          <w:lang w:val="es-BO"/>
        </w:rPr>
        <w:t>I</w:t>
      </w:r>
      <w:r w:rsidRPr="00D33FA1">
        <w:rPr>
          <w:rFonts w:ascii="Arial" w:hAnsi="Arial" w:cs="Arial"/>
          <w:b/>
          <w:lang w:val="es-BO"/>
        </w:rPr>
        <w:t>O</w:t>
      </w:r>
      <w:r w:rsidRPr="00D33FA1">
        <w:rPr>
          <w:rFonts w:ascii="Arial" w:hAnsi="Arial" w:cs="Arial"/>
          <w:b/>
          <w:spacing w:val="-1"/>
          <w:lang w:val="es-BO"/>
        </w:rPr>
        <w:t>N</w:t>
      </w:r>
      <w:r w:rsidRPr="00D33FA1">
        <w:rPr>
          <w:rFonts w:ascii="Arial" w:hAnsi="Arial" w:cs="Arial"/>
          <w:b/>
          <w:lang w:val="es-BO"/>
        </w:rPr>
        <w:t>ES</w:t>
      </w:r>
      <w:r w:rsidRPr="00D33FA1">
        <w:rPr>
          <w:rFonts w:ascii="Arial" w:hAnsi="Arial" w:cs="Arial"/>
          <w:b/>
          <w:spacing w:val="14"/>
          <w:lang w:val="es-BO"/>
        </w:rPr>
        <w:t xml:space="preserve"> </w:t>
      </w:r>
      <w:r w:rsidRPr="00D33FA1">
        <w:rPr>
          <w:rFonts w:ascii="Arial" w:hAnsi="Arial" w:cs="Arial"/>
          <w:b/>
          <w:lang w:val="es-BO"/>
        </w:rPr>
        <w:t xml:space="preserve">DE LAS PARTES) </w:t>
      </w:r>
    </w:p>
    <w:p w14:paraId="616BC383" w14:textId="77777777" w:rsidR="00D33FA1" w:rsidRPr="0058425F" w:rsidRDefault="00D33FA1" w:rsidP="00D33FA1">
      <w:pPr>
        <w:pStyle w:val="Textosinformato"/>
        <w:ind w:right="1020"/>
        <w:jc w:val="both"/>
        <w:rPr>
          <w:rFonts w:ascii="Arial" w:hAnsi="Arial" w:cs="Arial"/>
          <w:b/>
          <w:bCs/>
        </w:rPr>
      </w:pPr>
      <w:r w:rsidRPr="0058425F">
        <w:rPr>
          <w:rFonts w:ascii="Arial" w:hAnsi="Arial" w:cs="Arial"/>
          <w:b/>
          <w:spacing w:val="-1"/>
        </w:rPr>
        <w:t>22.1</w:t>
      </w:r>
      <w:r w:rsidRPr="0058425F">
        <w:rPr>
          <w:rFonts w:ascii="Arial" w:hAnsi="Arial" w:cs="Arial"/>
          <w:b/>
          <w:spacing w:val="-1"/>
        </w:rPr>
        <w:tab/>
        <w:t>OB</w:t>
      </w:r>
      <w:r w:rsidRPr="0058425F">
        <w:rPr>
          <w:rFonts w:ascii="Arial" w:hAnsi="Arial" w:cs="Arial"/>
          <w:b/>
          <w:spacing w:val="1"/>
        </w:rPr>
        <w:t>L</w:t>
      </w:r>
      <w:r w:rsidRPr="0058425F">
        <w:rPr>
          <w:rFonts w:ascii="Arial" w:hAnsi="Arial" w:cs="Arial"/>
          <w:b/>
          <w:spacing w:val="-2"/>
        </w:rPr>
        <w:t>I</w:t>
      </w:r>
      <w:r w:rsidRPr="0058425F">
        <w:rPr>
          <w:rFonts w:ascii="Arial" w:hAnsi="Arial" w:cs="Arial"/>
          <w:b/>
          <w:spacing w:val="-1"/>
        </w:rPr>
        <w:t>G</w:t>
      </w:r>
      <w:r w:rsidRPr="0058425F">
        <w:rPr>
          <w:rFonts w:ascii="Arial" w:hAnsi="Arial" w:cs="Arial"/>
          <w:b/>
          <w:spacing w:val="1"/>
        </w:rPr>
        <w:t>A</w:t>
      </w:r>
      <w:r w:rsidRPr="0058425F">
        <w:rPr>
          <w:rFonts w:ascii="Arial" w:hAnsi="Arial" w:cs="Arial"/>
          <w:b/>
          <w:spacing w:val="-2"/>
        </w:rPr>
        <w:t>C</w:t>
      </w:r>
      <w:r w:rsidRPr="0058425F">
        <w:rPr>
          <w:rFonts w:ascii="Arial" w:hAnsi="Arial" w:cs="Arial"/>
          <w:b/>
          <w:spacing w:val="-1"/>
        </w:rPr>
        <w:t>I</w:t>
      </w:r>
      <w:r w:rsidRPr="0058425F">
        <w:rPr>
          <w:rFonts w:ascii="Arial" w:hAnsi="Arial" w:cs="Arial"/>
          <w:b/>
        </w:rPr>
        <w:t>O</w:t>
      </w:r>
      <w:r w:rsidRPr="0058425F">
        <w:rPr>
          <w:rFonts w:ascii="Arial" w:hAnsi="Arial" w:cs="Arial"/>
          <w:b/>
          <w:spacing w:val="-1"/>
        </w:rPr>
        <w:t>N</w:t>
      </w:r>
      <w:r w:rsidRPr="0058425F">
        <w:rPr>
          <w:rFonts w:ascii="Arial" w:hAnsi="Arial" w:cs="Arial"/>
          <w:b/>
          <w:spacing w:val="-2"/>
        </w:rPr>
        <w:t>E</w:t>
      </w:r>
      <w:r w:rsidRPr="0058425F">
        <w:rPr>
          <w:rFonts w:ascii="Arial" w:hAnsi="Arial" w:cs="Arial"/>
          <w:b/>
        </w:rPr>
        <w:t>S</w:t>
      </w:r>
      <w:r w:rsidRPr="0058425F">
        <w:rPr>
          <w:rFonts w:ascii="Arial" w:hAnsi="Arial" w:cs="Arial"/>
          <w:b/>
          <w:spacing w:val="23"/>
        </w:rPr>
        <w:t xml:space="preserve"> </w:t>
      </w:r>
      <w:r w:rsidRPr="0058425F">
        <w:rPr>
          <w:rFonts w:ascii="Arial" w:hAnsi="Arial" w:cs="Arial"/>
          <w:b/>
        </w:rPr>
        <w:t>GE</w:t>
      </w:r>
      <w:r w:rsidRPr="0058425F">
        <w:rPr>
          <w:rFonts w:ascii="Arial" w:hAnsi="Arial" w:cs="Arial"/>
          <w:b/>
          <w:spacing w:val="-1"/>
        </w:rPr>
        <w:t>N</w:t>
      </w:r>
      <w:r w:rsidRPr="0058425F">
        <w:rPr>
          <w:rFonts w:ascii="Arial" w:hAnsi="Arial" w:cs="Arial"/>
          <w:b/>
          <w:spacing w:val="-2"/>
        </w:rPr>
        <w:t>E</w:t>
      </w:r>
      <w:r w:rsidRPr="0058425F">
        <w:rPr>
          <w:rFonts w:ascii="Arial" w:hAnsi="Arial" w:cs="Arial"/>
          <w:b/>
          <w:spacing w:val="-1"/>
        </w:rPr>
        <w:t>R</w:t>
      </w:r>
      <w:r w:rsidRPr="0058425F">
        <w:rPr>
          <w:rFonts w:ascii="Arial" w:hAnsi="Arial" w:cs="Arial"/>
          <w:b/>
        </w:rPr>
        <w:t>A</w:t>
      </w:r>
      <w:r w:rsidRPr="0058425F">
        <w:rPr>
          <w:rFonts w:ascii="Arial" w:hAnsi="Arial" w:cs="Arial"/>
          <w:b/>
          <w:spacing w:val="-1"/>
        </w:rPr>
        <w:t>L</w:t>
      </w:r>
      <w:r w:rsidRPr="0058425F">
        <w:rPr>
          <w:rFonts w:ascii="Arial" w:hAnsi="Arial" w:cs="Arial"/>
          <w:b/>
        </w:rPr>
        <w:t>ES</w:t>
      </w:r>
    </w:p>
    <w:p w14:paraId="7E386921" w14:textId="77777777" w:rsidR="00D33FA1" w:rsidRPr="00253B5F" w:rsidRDefault="00D33FA1" w:rsidP="00D33FA1">
      <w:pPr>
        <w:kinsoku w:val="0"/>
        <w:overflowPunct w:val="0"/>
        <w:ind w:right="1020"/>
        <w:rPr>
          <w:rFonts w:ascii="Arial" w:hAnsi="Arial" w:cs="Arial"/>
        </w:rPr>
      </w:pPr>
    </w:p>
    <w:p w14:paraId="55261072" w14:textId="77777777" w:rsidR="00D33FA1" w:rsidRPr="00D33FA1" w:rsidRDefault="00D33FA1" w:rsidP="00D33FA1">
      <w:pPr>
        <w:pStyle w:val="Textoindependiente"/>
        <w:tabs>
          <w:tab w:val="left" w:pos="1975"/>
        </w:tabs>
        <w:kinsoku w:val="0"/>
        <w:overflowPunct w:val="0"/>
        <w:ind w:right="1020"/>
        <w:jc w:val="both"/>
        <w:rPr>
          <w:rFonts w:ascii="Arial" w:hAnsi="Arial" w:cs="Arial"/>
          <w:lang w:val="es-BO"/>
        </w:rPr>
      </w:pPr>
      <w:r w:rsidRPr="00D33FA1">
        <w:rPr>
          <w:rFonts w:ascii="Arial" w:hAnsi="Arial" w:cs="Arial"/>
          <w:spacing w:val="-1"/>
          <w:lang w:val="es-BO"/>
        </w:rPr>
        <w:t>C</w:t>
      </w:r>
      <w:r w:rsidRPr="00D33FA1">
        <w:rPr>
          <w:rFonts w:ascii="Arial" w:hAnsi="Arial" w:cs="Arial"/>
          <w:lang w:val="es-BO"/>
        </w:rPr>
        <w:t>u</w:t>
      </w:r>
      <w:r w:rsidRPr="00D33FA1">
        <w:rPr>
          <w:rFonts w:ascii="Arial" w:hAnsi="Arial" w:cs="Arial"/>
          <w:spacing w:val="-2"/>
          <w:lang w:val="es-BO"/>
        </w:rPr>
        <w:t>m</w:t>
      </w:r>
      <w:r w:rsidRPr="00D33FA1">
        <w:rPr>
          <w:rFonts w:ascii="Arial" w:hAnsi="Arial" w:cs="Arial"/>
          <w:lang w:val="es-BO"/>
        </w:rPr>
        <w:t>plir</w:t>
      </w:r>
      <w:r w:rsidRPr="00D33FA1">
        <w:rPr>
          <w:rFonts w:ascii="Arial" w:hAnsi="Arial" w:cs="Arial"/>
          <w:spacing w:val="32"/>
          <w:lang w:val="es-BO"/>
        </w:rPr>
        <w:t xml:space="preserve"> </w:t>
      </w:r>
      <w:r w:rsidRPr="00D33FA1">
        <w:rPr>
          <w:rFonts w:ascii="Arial" w:hAnsi="Arial" w:cs="Arial"/>
          <w:spacing w:val="-1"/>
          <w:lang w:val="es-BO"/>
        </w:rPr>
        <w:t>co</w:t>
      </w:r>
      <w:r w:rsidRPr="00D33FA1">
        <w:rPr>
          <w:rFonts w:ascii="Arial" w:hAnsi="Arial" w:cs="Arial"/>
          <w:lang w:val="es-BO"/>
        </w:rPr>
        <w:t>n</w:t>
      </w:r>
      <w:r w:rsidRPr="00D33FA1">
        <w:rPr>
          <w:rFonts w:ascii="Arial" w:hAnsi="Arial" w:cs="Arial"/>
          <w:spacing w:val="34"/>
          <w:lang w:val="es-BO"/>
        </w:rPr>
        <w:t xml:space="preserve"> </w:t>
      </w:r>
      <w:r w:rsidRPr="00D33FA1">
        <w:rPr>
          <w:rFonts w:ascii="Arial" w:hAnsi="Arial" w:cs="Arial"/>
          <w:lang w:val="es-BO"/>
        </w:rPr>
        <w:t>las</w:t>
      </w:r>
      <w:r w:rsidRPr="00D33FA1">
        <w:rPr>
          <w:rFonts w:ascii="Arial" w:hAnsi="Arial" w:cs="Arial"/>
          <w:spacing w:val="32"/>
          <w:lang w:val="es-BO"/>
        </w:rPr>
        <w:t xml:space="preserve"> </w:t>
      </w:r>
      <w:r w:rsidRPr="00D33FA1">
        <w:rPr>
          <w:rFonts w:ascii="Arial" w:hAnsi="Arial" w:cs="Arial"/>
          <w:lang w:val="es-BO"/>
        </w:rPr>
        <w:t>o</w:t>
      </w:r>
      <w:r w:rsidRPr="00D33FA1">
        <w:rPr>
          <w:rFonts w:ascii="Arial" w:hAnsi="Arial" w:cs="Arial"/>
          <w:spacing w:val="-1"/>
          <w:lang w:val="es-BO"/>
        </w:rPr>
        <w:t>b</w:t>
      </w:r>
      <w:r w:rsidRPr="00D33FA1">
        <w:rPr>
          <w:rFonts w:ascii="Arial" w:hAnsi="Arial" w:cs="Arial"/>
          <w:lang w:val="es-BO"/>
        </w:rPr>
        <w:t>li</w:t>
      </w:r>
      <w:r w:rsidRPr="00D33FA1">
        <w:rPr>
          <w:rFonts w:ascii="Arial" w:hAnsi="Arial" w:cs="Arial"/>
          <w:spacing w:val="-1"/>
          <w:lang w:val="es-BO"/>
        </w:rPr>
        <w:t>gacio</w:t>
      </w:r>
      <w:r w:rsidRPr="00D33FA1">
        <w:rPr>
          <w:rFonts w:ascii="Arial" w:hAnsi="Arial" w:cs="Arial"/>
          <w:lang w:val="es-BO"/>
        </w:rPr>
        <w:t>nes,</w:t>
      </w:r>
      <w:r w:rsidRPr="00D33FA1">
        <w:rPr>
          <w:rFonts w:ascii="Arial" w:hAnsi="Arial" w:cs="Arial"/>
          <w:spacing w:val="8"/>
          <w:lang w:val="es-BO"/>
        </w:rPr>
        <w:t xml:space="preserve"> </w:t>
      </w:r>
      <w:r w:rsidRPr="00D33FA1">
        <w:rPr>
          <w:rFonts w:ascii="Arial" w:hAnsi="Arial" w:cs="Arial"/>
          <w:lang w:val="es-BO"/>
        </w:rPr>
        <w:t>l</w:t>
      </w:r>
      <w:r w:rsidRPr="00D33FA1">
        <w:rPr>
          <w:rFonts w:ascii="Arial" w:hAnsi="Arial" w:cs="Arial"/>
          <w:spacing w:val="-2"/>
          <w:lang w:val="es-BO"/>
        </w:rPr>
        <w:t>a</w:t>
      </w:r>
      <w:r w:rsidRPr="00D33FA1">
        <w:rPr>
          <w:rFonts w:ascii="Arial" w:hAnsi="Arial" w:cs="Arial"/>
          <w:lang w:val="es-BO"/>
        </w:rPr>
        <w:t>s</w:t>
      </w:r>
      <w:r w:rsidRPr="00D33FA1">
        <w:rPr>
          <w:rFonts w:ascii="Arial" w:hAnsi="Arial" w:cs="Arial"/>
          <w:spacing w:val="33"/>
          <w:lang w:val="es-BO"/>
        </w:rPr>
        <w:t xml:space="preserve"> </w:t>
      </w:r>
      <w:r w:rsidRPr="00D33FA1">
        <w:rPr>
          <w:rFonts w:ascii="Arial" w:hAnsi="Arial" w:cs="Arial"/>
          <w:lang w:val="es-BO"/>
        </w:rPr>
        <w:t>es</w:t>
      </w:r>
      <w:r w:rsidRPr="00D33FA1">
        <w:rPr>
          <w:rFonts w:ascii="Arial" w:hAnsi="Arial" w:cs="Arial"/>
          <w:spacing w:val="-1"/>
          <w:lang w:val="es-BO"/>
        </w:rPr>
        <w:t>pe</w:t>
      </w:r>
      <w:r w:rsidRPr="00D33FA1">
        <w:rPr>
          <w:rFonts w:ascii="Arial" w:hAnsi="Arial" w:cs="Arial"/>
          <w:lang w:val="es-BO"/>
        </w:rPr>
        <w:t>cifi</w:t>
      </w:r>
      <w:r w:rsidRPr="00D33FA1">
        <w:rPr>
          <w:rFonts w:ascii="Arial" w:hAnsi="Arial" w:cs="Arial"/>
          <w:spacing w:val="-1"/>
          <w:lang w:val="es-BO"/>
        </w:rPr>
        <w:t>ca</w:t>
      </w:r>
      <w:r w:rsidRPr="00D33FA1">
        <w:rPr>
          <w:rFonts w:ascii="Arial" w:hAnsi="Arial" w:cs="Arial"/>
          <w:lang w:val="es-BO"/>
        </w:rPr>
        <w:t>c</w:t>
      </w:r>
      <w:r w:rsidRPr="00D33FA1">
        <w:rPr>
          <w:rFonts w:ascii="Arial" w:hAnsi="Arial" w:cs="Arial"/>
          <w:spacing w:val="-2"/>
          <w:lang w:val="es-BO"/>
        </w:rPr>
        <w:t>i</w:t>
      </w:r>
      <w:r w:rsidRPr="00D33FA1">
        <w:rPr>
          <w:rFonts w:ascii="Arial" w:hAnsi="Arial" w:cs="Arial"/>
          <w:spacing w:val="-1"/>
          <w:lang w:val="es-BO"/>
        </w:rPr>
        <w:t>o</w:t>
      </w:r>
      <w:r w:rsidRPr="00D33FA1">
        <w:rPr>
          <w:rFonts w:ascii="Arial" w:hAnsi="Arial" w:cs="Arial"/>
          <w:spacing w:val="1"/>
          <w:lang w:val="es-BO"/>
        </w:rPr>
        <w:t>n</w:t>
      </w:r>
      <w:r w:rsidRPr="00D33FA1">
        <w:rPr>
          <w:rFonts w:ascii="Arial" w:hAnsi="Arial" w:cs="Arial"/>
          <w:spacing w:val="-1"/>
          <w:lang w:val="es-BO"/>
        </w:rPr>
        <w:t>e</w:t>
      </w:r>
      <w:r w:rsidRPr="00D33FA1">
        <w:rPr>
          <w:rFonts w:ascii="Arial" w:hAnsi="Arial" w:cs="Arial"/>
          <w:lang w:val="es-BO"/>
        </w:rPr>
        <w:t>s,</w:t>
      </w:r>
      <w:r w:rsidRPr="00D33FA1">
        <w:rPr>
          <w:rFonts w:ascii="Arial" w:hAnsi="Arial" w:cs="Arial"/>
          <w:spacing w:val="32"/>
          <w:lang w:val="es-BO"/>
        </w:rPr>
        <w:t xml:space="preserve"> </w:t>
      </w:r>
      <w:r w:rsidRPr="00D33FA1">
        <w:rPr>
          <w:rFonts w:ascii="Arial" w:hAnsi="Arial" w:cs="Arial"/>
          <w:spacing w:val="-2"/>
          <w:lang w:val="es-BO"/>
        </w:rPr>
        <w:t>l</w:t>
      </w:r>
      <w:r w:rsidRPr="00D33FA1">
        <w:rPr>
          <w:rFonts w:ascii="Arial" w:hAnsi="Arial" w:cs="Arial"/>
          <w:lang w:val="es-BO"/>
        </w:rPr>
        <w:t>os</w:t>
      </w:r>
      <w:r w:rsidRPr="00D33FA1">
        <w:rPr>
          <w:rFonts w:ascii="Arial" w:hAnsi="Arial" w:cs="Arial"/>
          <w:spacing w:val="33"/>
          <w:lang w:val="es-BO"/>
        </w:rPr>
        <w:t xml:space="preserve"> </w:t>
      </w:r>
      <w:r w:rsidRPr="00D33FA1">
        <w:rPr>
          <w:rFonts w:ascii="Arial" w:hAnsi="Arial" w:cs="Arial"/>
          <w:lang w:val="es-BO"/>
        </w:rPr>
        <w:t>t</w:t>
      </w:r>
      <w:r w:rsidRPr="00D33FA1">
        <w:rPr>
          <w:rFonts w:ascii="Arial" w:hAnsi="Arial" w:cs="Arial"/>
          <w:spacing w:val="-2"/>
          <w:lang w:val="es-BO"/>
        </w:rPr>
        <w:t>é</w:t>
      </w:r>
      <w:r w:rsidRPr="00D33FA1">
        <w:rPr>
          <w:rFonts w:ascii="Arial" w:hAnsi="Arial" w:cs="Arial"/>
          <w:lang w:val="es-BO"/>
        </w:rPr>
        <w:t>r</w:t>
      </w:r>
      <w:r w:rsidRPr="00D33FA1">
        <w:rPr>
          <w:rFonts w:ascii="Arial" w:hAnsi="Arial" w:cs="Arial"/>
          <w:spacing w:val="-3"/>
          <w:lang w:val="es-BO"/>
        </w:rPr>
        <w:t>m</w:t>
      </w:r>
      <w:r w:rsidRPr="00D33FA1">
        <w:rPr>
          <w:rFonts w:ascii="Arial" w:hAnsi="Arial" w:cs="Arial"/>
          <w:lang w:val="es-BO"/>
        </w:rPr>
        <w:t>inos</w:t>
      </w:r>
      <w:r w:rsidRPr="00D33FA1">
        <w:rPr>
          <w:rFonts w:ascii="Arial" w:hAnsi="Arial" w:cs="Arial"/>
          <w:spacing w:val="33"/>
          <w:lang w:val="es-BO"/>
        </w:rPr>
        <w:t xml:space="preserve"> </w:t>
      </w:r>
      <w:r w:rsidRPr="00D33FA1">
        <w:rPr>
          <w:rFonts w:ascii="Arial" w:hAnsi="Arial" w:cs="Arial"/>
          <w:lang w:val="es-BO"/>
        </w:rPr>
        <w:t>y</w:t>
      </w:r>
      <w:r w:rsidRPr="00D33FA1">
        <w:rPr>
          <w:rFonts w:ascii="Arial" w:hAnsi="Arial" w:cs="Arial"/>
          <w:spacing w:val="34"/>
          <w:lang w:val="es-BO"/>
        </w:rPr>
        <w:t xml:space="preserve"> </w:t>
      </w:r>
      <w:r w:rsidRPr="00D33FA1">
        <w:rPr>
          <w:rFonts w:ascii="Arial" w:hAnsi="Arial" w:cs="Arial"/>
          <w:spacing w:val="-1"/>
          <w:lang w:val="es-BO"/>
        </w:rPr>
        <w:t>con</w:t>
      </w:r>
      <w:r w:rsidRPr="00D33FA1">
        <w:rPr>
          <w:rFonts w:ascii="Arial" w:hAnsi="Arial" w:cs="Arial"/>
          <w:spacing w:val="1"/>
          <w:lang w:val="es-BO"/>
        </w:rPr>
        <w:t>d</w:t>
      </w:r>
      <w:r w:rsidRPr="00D33FA1">
        <w:rPr>
          <w:rFonts w:ascii="Arial" w:hAnsi="Arial" w:cs="Arial"/>
          <w:spacing w:val="-2"/>
          <w:lang w:val="es-BO"/>
        </w:rPr>
        <w:t>i</w:t>
      </w:r>
      <w:r w:rsidRPr="00D33FA1">
        <w:rPr>
          <w:rFonts w:ascii="Arial" w:hAnsi="Arial" w:cs="Arial"/>
          <w:lang w:val="es-BO"/>
        </w:rPr>
        <w:t>c</w:t>
      </w:r>
      <w:r w:rsidRPr="00D33FA1">
        <w:rPr>
          <w:rFonts w:ascii="Arial" w:hAnsi="Arial" w:cs="Arial"/>
          <w:spacing w:val="-2"/>
          <w:lang w:val="es-BO"/>
        </w:rPr>
        <w:t>i</w:t>
      </w:r>
      <w:r w:rsidRPr="00D33FA1">
        <w:rPr>
          <w:rFonts w:ascii="Arial" w:hAnsi="Arial" w:cs="Arial"/>
          <w:spacing w:val="-1"/>
          <w:lang w:val="es-BO"/>
        </w:rPr>
        <w:t>o</w:t>
      </w:r>
      <w:r w:rsidRPr="00D33FA1">
        <w:rPr>
          <w:rFonts w:ascii="Arial" w:hAnsi="Arial" w:cs="Arial"/>
          <w:spacing w:val="1"/>
          <w:lang w:val="es-BO"/>
        </w:rPr>
        <w:t>n</w:t>
      </w:r>
      <w:r w:rsidRPr="00D33FA1">
        <w:rPr>
          <w:rFonts w:ascii="Arial" w:hAnsi="Arial" w:cs="Arial"/>
          <w:spacing w:val="-2"/>
          <w:lang w:val="es-BO"/>
        </w:rPr>
        <w:t>e</w:t>
      </w:r>
      <w:r w:rsidRPr="00D33FA1">
        <w:rPr>
          <w:rFonts w:ascii="Arial" w:hAnsi="Arial" w:cs="Arial"/>
          <w:lang w:val="es-BO"/>
        </w:rPr>
        <w:t>s</w:t>
      </w:r>
      <w:r w:rsidRPr="00D33FA1">
        <w:rPr>
          <w:rFonts w:ascii="Arial" w:hAnsi="Arial" w:cs="Arial"/>
          <w:w w:val="101"/>
          <w:lang w:val="es-BO"/>
        </w:rPr>
        <w:t xml:space="preserve"> </w:t>
      </w:r>
      <w:r w:rsidRPr="00D33FA1">
        <w:rPr>
          <w:rFonts w:ascii="Arial" w:hAnsi="Arial" w:cs="Arial"/>
          <w:lang w:val="es-BO"/>
        </w:rPr>
        <w:t>d</w:t>
      </w:r>
      <w:r w:rsidRPr="00D33FA1">
        <w:rPr>
          <w:rFonts w:ascii="Arial" w:hAnsi="Arial" w:cs="Arial"/>
          <w:spacing w:val="-1"/>
          <w:lang w:val="es-BO"/>
        </w:rPr>
        <w:t>e</w:t>
      </w:r>
      <w:r w:rsidRPr="00D33FA1">
        <w:rPr>
          <w:rFonts w:ascii="Arial" w:hAnsi="Arial" w:cs="Arial"/>
          <w:lang w:val="es-BO"/>
        </w:rPr>
        <w:t>l</w:t>
      </w:r>
      <w:r w:rsidRPr="00D33FA1">
        <w:rPr>
          <w:rFonts w:ascii="Arial" w:hAnsi="Arial" w:cs="Arial"/>
          <w:spacing w:val="25"/>
          <w:lang w:val="es-BO"/>
        </w:rPr>
        <w:t xml:space="preserve"> </w:t>
      </w:r>
      <w:r w:rsidRPr="00D33FA1">
        <w:rPr>
          <w:rFonts w:ascii="Arial" w:hAnsi="Arial" w:cs="Arial"/>
          <w:lang w:val="es-BO"/>
        </w:rPr>
        <w:t>pr</w:t>
      </w:r>
      <w:r w:rsidRPr="00D33FA1">
        <w:rPr>
          <w:rFonts w:ascii="Arial" w:hAnsi="Arial" w:cs="Arial"/>
          <w:spacing w:val="-1"/>
          <w:lang w:val="es-BO"/>
        </w:rPr>
        <w:t>e</w:t>
      </w:r>
      <w:r w:rsidRPr="00D33FA1">
        <w:rPr>
          <w:rFonts w:ascii="Arial" w:hAnsi="Arial" w:cs="Arial"/>
          <w:lang w:val="es-BO"/>
        </w:rPr>
        <w:t>s</w:t>
      </w:r>
      <w:r w:rsidRPr="00D33FA1">
        <w:rPr>
          <w:rFonts w:ascii="Arial" w:hAnsi="Arial" w:cs="Arial"/>
          <w:spacing w:val="-1"/>
          <w:lang w:val="es-BO"/>
        </w:rPr>
        <w:t>e</w:t>
      </w:r>
      <w:r w:rsidRPr="00D33FA1">
        <w:rPr>
          <w:rFonts w:ascii="Arial" w:hAnsi="Arial" w:cs="Arial"/>
          <w:lang w:val="es-BO"/>
        </w:rPr>
        <w:t>n</w:t>
      </w:r>
      <w:r w:rsidRPr="00D33FA1">
        <w:rPr>
          <w:rFonts w:ascii="Arial" w:hAnsi="Arial" w:cs="Arial"/>
          <w:spacing w:val="-2"/>
          <w:lang w:val="es-BO"/>
        </w:rPr>
        <w:t>t</w:t>
      </w:r>
      <w:r w:rsidRPr="00D33FA1">
        <w:rPr>
          <w:rFonts w:ascii="Arial" w:hAnsi="Arial" w:cs="Arial"/>
          <w:lang w:val="es-BO"/>
        </w:rPr>
        <w:t>e</w:t>
      </w:r>
      <w:r w:rsidRPr="00D33FA1">
        <w:rPr>
          <w:rFonts w:ascii="Arial" w:hAnsi="Arial" w:cs="Arial"/>
          <w:spacing w:val="25"/>
          <w:lang w:val="es-BO"/>
        </w:rPr>
        <w:t xml:space="preserve"> </w:t>
      </w:r>
      <w:r w:rsidRPr="00D33FA1">
        <w:rPr>
          <w:rFonts w:ascii="Arial" w:hAnsi="Arial" w:cs="Arial"/>
          <w:spacing w:val="-1"/>
          <w:lang w:val="es-BO"/>
        </w:rPr>
        <w:t>C</w:t>
      </w:r>
      <w:r w:rsidRPr="00D33FA1">
        <w:rPr>
          <w:rFonts w:ascii="Arial" w:hAnsi="Arial" w:cs="Arial"/>
          <w:lang w:val="es-BO"/>
        </w:rPr>
        <w:t>on</w:t>
      </w:r>
      <w:r w:rsidRPr="00D33FA1">
        <w:rPr>
          <w:rFonts w:ascii="Arial" w:hAnsi="Arial" w:cs="Arial"/>
          <w:spacing w:val="-2"/>
          <w:lang w:val="es-BO"/>
        </w:rPr>
        <w:t>t</w:t>
      </w:r>
      <w:r w:rsidRPr="00D33FA1">
        <w:rPr>
          <w:rFonts w:ascii="Arial" w:hAnsi="Arial" w:cs="Arial"/>
          <w:lang w:val="es-BO"/>
        </w:rPr>
        <w:t>r</w:t>
      </w:r>
      <w:r w:rsidRPr="00D33FA1">
        <w:rPr>
          <w:rFonts w:ascii="Arial" w:hAnsi="Arial" w:cs="Arial"/>
          <w:spacing w:val="-1"/>
          <w:lang w:val="es-BO"/>
        </w:rPr>
        <w:t>a</w:t>
      </w:r>
      <w:r w:rsidRPr="00D33FA1">
        <w:rPr>
          <w:rFonts w:ascii="Arial" w:hAnsi="Arial" w:cs="Arial"/>
          <w:lang w:val="es-BO"/>
        </w:rPr>
        <w:t>to,</w:t>
      </w:r>
      <w:r w:rsidRPr="00D33FA1">
        <w:rPr>
          <w:rFonts w:ascii="Arial" w:hAnsi="Arial" w:cs="Arial"/>
          <w:spacing w:val="23"/>
          <w:lang w:val="es-BO"/>
        </w:rPr>
        <w:t xml:space="preserve"> </w:t>
      </w:r>
      <w:r w:rsidRPr="00D33FA1">
        <w:rPr>
          <w:rFonts w:ascii="Arial" w:hAnsi="Arial" w:cs="Arial"/>
          <w:spacing w:val="-1"/>
          <w:lang w:val="es-BO"/>
        </w:rPr>
        <w:t>q</w:t>
      </w:r>
      <w:r w:rsidRPr="00D33FA1">
        <w:rPr>
          <w:rFonts w:ascii="Arial" w:hAnsi="Arial" w:cs="Arial"/>
          <w:lang w:val="es-BO"/>
        </w:rPr>
        <w:t>ue</w:t>
      </w:r>
      <w:r w:rsidRPr="00D33FA1">
        <w:rPr>
          <w:rFonts w:ascii="Arial" w:hAnsi="Arial" w:cs="Arial"/>
          <w:spacing w:val="25"/>
          <w:lang w:val="es-BO"/>
        </w:rPr>
        <w:t xml:space="preserve"> </w:t>
      </w:r>
      <w:r w:rsidRPr="00D33FA1">
        <w:rPr>
          <w:rFonts w:ascii="Arial" w:hAnsi="Arial" w:cs="Arial"/>
          <w:lang w:val="es-BO"/>
        </w:rPr>
        <w:t>s</w:t>
      </w:r>
      <w:r w:rsidRPr="00D33FA1">
        <w:rPr>
          <w:rFonts w:ascii="Arial" w:hAnsi="Arial" w:cs="Arial"/>
          <w:spacing w:val="-1"/>
          <w:lang w:val="es-BO"/>
        </w:rPr>
        <w:t>ea</w:t>
      </w:r>
      <w:r w:rsidRPr="00D33FA1">
        <w:rPr>
          <w:rFonts w:ascii="Arial" w:hAnsi="Arial" w:cs="Arial"/>
          <w:lang w:val="es-BO"/>
        </w:rPr>
        <w:t>n</w:t>
      </w:r>
      <w:r w:rsidRPr="00D33FA1">
        <w:rPr>
          <w:rFonts w:ascii="Arial" w:hAnsi="Arial" w:cs="Arial"/>
          <w:spacing w:val="24"/>
          <w:lang w:val="es-BO"/>
        </w:rPr>
        <w:t xml:space="preserve"> </w:t>
      </w:r>
      <w:r w:rsidRPr="00D33FA1">
        <w:rPr>
          <w:rFonts w:ascii="Arial" w:hAnsi="Arial" w:cs="Arial"/>
          <w:lang w:val="es-BO"/>
        </w:rPr>
        <w:t>ne</w:t>
      </w:r>
      <w:r w:rsidRPr="00D33FA1">
        <w:rPr>
          <w:rFonts w:ascii="Arial" w:hAnsi="Arial" w:cs="Arial"/>
          <w:spacing w:val="-1"/>
          <w:lang w:val="es-BO"/>
        </w:rPr>
        <w:t>ce</w:t>
      </w:r>
      <w:r w:rsidRPr="00D33FA1">
        <w:rPr>
          <w:rFonts w:ascii="Arial" w:hAnsi="Arial" w:cs="Arial"/>
          <w:lang w:val="es-BO"/>
        </w:rPr>
        <w:t>sar</w:t>
      </w:r>
      <w:r w:rsidRPr="00D33FA1">
        <w:rPr>
          <w:rFonts w:ascii="Arial" w:hAnsi="Arial" w:cs="Arial"/>
          <w:spacing w:val="-2"/>
          <w:lang w:val="es-BO"/>
        </w:rPr>
        <w:t>i</w:t>
      </w:r>
      <w:r w:rsidRPr="00D33FA1">
        <w:rPr>
          <w:rFonts w:ascii="Arial" w:hAnsi="Arial" w:cs="Arial"/>
          <w:spacing w:val="-1"/>
          <w:lang w:val="es-BO"/>
        </w:rPr>
        <w:t>o</w:t>
      </w:r>
      <w:r w:rsidRPr="00D33FA1">
        <w:rPr>
          <w:rFonts w:ascii="Arial" w:hAnsi="Arial" w:cs="Arial"/>
          <w:lang w:val="es-BO"/>
        </w:rPr>
        <w:t>s</w:t>
      </w:r>
      <w:r w:rsidRPr="00D33FA1">
        <w:rPr>
          <w:rFonts w:ascii="Arial" w:hAnsi="Arial" w:cs="Arial"/>
          <w:spacing w:val="27"/>
          <w:lang w:val="es-BO"/>
        </w:rPr>
        <w:t xml:space="preserve"> </w:t>
      </w:r>
      <w:r w:rsidRPr="00D33FA1">
        <w:rPr>
          <w:rFonts w:ascii="Arial" w:hAnsi="Arial" w:cs="Arial"/>
          <w:lang w:val="es-BO"/>
        </w:rPr>
        <w:t>o</w:t>
      </w:r>
      <w:r w:rsidRPr="00D33FA1">
        <w:rPr>
          <w:rFonts w:ascii="Arial" w:hAnsi="Arial" w:cs="Arial"/>
          <w:spacing w:val="25"/>
          <w:lang w:val="es-BO"/>
        </w:rPr>
        <w:t xml:space="preserve"> </w:t>
      </w:r>
      <w:r w:rsidRPr="00D33FA1">
        <w:rPr>
          <w:rFonts w:ascii="Arial" w:hAnsi="Arial" w:cs="Arial"/>
          <w:spacing w:val="-1"/>
          <w:lang w:val="es-BO"/>
        </w:rPr>
        <w:t>ap</w:t>
      </w:r>
      <w:r w:rsidRPr="00D33FA1">
        <w:rPr>
          <w:rFonts w:ascii="Arial" w:hAnsi="Arial" w:cs="Arial"/>
          <w:lang w:val="es-BO"/>
        </w:rPr>
        <w:t>r</w:t>
      </w:r>
      <w:r w:rsidRPr="00D33FA1">
        <w:rPr>
          <w:rFonts w:ascii="Arial" w:hAnsi="Arial" w:cs="Arial"/>
          <w:spacing w:val="-1"/>
          <w:lang w:val="es-BO"/>
        </w:rPr>
        <w:t>op</w:t>
      </w:r>
      <w:r w:rsidRPr="00D33FA1">
        <w:rPr>
          <w:rFonts w:ascii="Arial" w:hAnsi="Arial" w:cs="Arial"/>
          <w:spacing w:val="1"/>
          <w:lang w:val="es-BO"/>
        </w:rPr>
        <w:t>i</w:t>
      </w:r>
      <w:r w:rsidRPr="00D33FA1">
        <w:rPr>
          <w:rFonts w:ascii="Arial" w:hAnsi="Arial" w:cs="Arial"/>
          <w:spacing w:val="-2"/>
          <w:lang w:val="es-BO"/>
        </w:rPr>
        <w:t>a</w:t>
      </w:r>
      <w:r w:rsidRPr="00D33FA1">
        <w:rPr>
          <w:rFonts w:ascii="Arial" w:hAnsi="Arial" w:cs="Arial"/>
          <w:lang w:val="es-BO"/>
        </w:rPr>
        <w:t>dos</w:t>
      </w:r>
      <w:r w:rsidRPr="00D33FA1">
        <w:rPr>
          <w:rFonts w:ascii="Arial" w:hAnsi="Arial" w:cs="Arial"/>
          <w:spacing w:val="23"/>
          <w:lang w:val="es-BO"/>
        </w:rPr>
        <w:t xml:space="preserve"> </w:t>
      </w:r>
      <w:r w:rsidRPr="00D33FA1">
        <w:rPr>
          <w:rFonts w:ascii="Arial" w:hAnsi="Arial" w:cs="Arial"/>
          <w:lang w:val="es-BO"/>
        </w:rPr>
        <w:t>pa</w:t>
      </w:r>
      <w:r w:rsidRPr="00D33FA1">
        <w:rPr>
          <w:rFonts w:ascii="Arial" w:hAnsi="Arial" w:cs="Arial"/>
          <w:spacing w:val="-1"/>
          <w:lang w:val="es-BO"/>
        </w:rPr>
        <w:t>r</w:t>
      </w:r>
      <w:r w:rsidRPr="00D33FA1">
        <w:rPr>
          <w:rFonts w:ascii="Arial" w:hAnsi="Arial" w:cs="Arial"/>
          <w:lang w:val="es-BO"/>
        </w:rPr>
        <w:t>a</w:t>
      </w:r>
      <w:r w:rsidRPr="00D33FA1">
        <w:rPr>
          <w:rFonts w:ascii="Arial" w:hAnsi="Arial" w:cs="Arial"/>
          <w:spacing w:val="26"/>
          <w:lang w:val="es-BO"/>
        </w:rPr>
        <w:t xml:space="preserve"> </w:t>
      </w:r>
      <w:r w:rsidRPr="00D33FA1">
        <w:rPr>
          <w:rFonts w:ascii="Arial" w:hAnsi="Arial" w:cs="Arial"/>
          <w:spacing w:val="-1"/>
          <w:lang w:val="es-BO"/>
        </w:rPr>
        <w:t>e</w:t>
      </w:r>
      <w:r w:rsidRPr="00D33FA1">
        <w:rPr>
          <w:rFonts w:ascii="Arial" w:hAnsi="Arial" w:cs="Arial"/>
          <w:lang w:val="es-BO"/>
        </w:rPr>
        <w:t>l</w:t>
      </w:r>
      <w:r w:rsidRPr="00D33FA1">
        <w:rPr>
          <w:rFonts w:ascii="Arial" w:hAnsi="Arial" w:cs="Arial"/>
          <w:spacing w:val="24"/>
          <w:lang w:val="es-BO"/>
        </w:rPr>
        <w:t xml:space="preserve"> </w:t>
      </w:r>
      <w:r w:rsidRPr="00D33FA1">
        <w:rPr>
          <w:rFonts w:ascii="Arial" w:hAnsi="Arial" w:cs="Arial"/>
          <w:lang w:val="es-BO"/>
        </w:rPr>
        <w:t>des</w:t>
      </w:r>
      <w:r w:rsidRPr="00D33FA1">
        <w:rPr>
          <w:rFonts w:ascii="Arial" w:hAnsi="Arial" w:cs="Arial"/>
          <w:spacing w:val="-2"/>
          <w:lang w:val="es-BO"/>
        </w:rPr>
        <w:t>a</w:t>
      </w:r>
      <w:r w:rsidRPr="00D33FA1">
        <w:rPr>
          <w:rFonts w:ascii="Arial" w:hAnsi="Arial" w:cs="Arial"/>
          <w:lang w:val="es-BO"/>
        </w:rPr>
        <w:t>r</w:t>
      </w:r>
      <w:r w:rsidRPr="00D33FA1">
        <w:rPr>
          <w:rFonts w:ascii="Arial" w:hAnsi="Arial" w:cs="Arial"/>
          <w:spacing w:val="-1"/>
          <w:lang w:val="es-BO"/>
        </w:rPr>
        <w:t>r</w:t>
      </w:r>
      <w:r w:rsidRPr="00D33FA1">
        <w:rPr>
          <w:rFonts w:ascii="Arial" w:hAnsi="Arial" w:cs="Arial"/>
          <w:spacing w:val="1"/>
          <w:lang w:val="es-BO"/>
        </w:rPr>
        <w:t>o</w:t>
      </w:r>
      <w:r w:rsidRPr="00D33FA1">
        <w:rPr>
          <w:rFonts w:ascii="Arial" w:hAnsi="Arial" w:cs="Arial"/>
          <w:spacing w:val="-2"/>
          <w:lang w:val="es-BO"/>
        </w:rPr>
        <w:t>l</w:t>
      </w:r>
      <w:r w:rsidRPr="00D33FA1">
        <w:rPr>
          <w:rFonts w:ascii="Arial" w:hAnsi="Arial" w:cs="Arial"/>
          <w:lang w:val="es-BO"/>
        </w:rPr>
        <w:t>lo</w:t>
      </w:r>
      <w:r w:rsidRPr="00D33FA1">
        <w:rPr>
          <w:rFonts w:ascii="Arial" w:hAnsi="Arial" w:cs="Arial"/>
          <w:spacing w:val="25"/>
          <w:lang w:val="es-BO"/>
        </w:rPr>
        <w:t xml:space="preserve"> </w:t>
      </w:r>
      <w:r w:rsidRPr="00D33FA1">
        <w:rPr>
          <w:rFonts w:ascii="Arial" w:hAnsi="Arial" w:cs="Arial"/>
          <w:lang w:val="es-BO"/>
        </w:rPr>
        <w:t>de</w:t>
      </w:r>
      <w:r w:rsidRPr="00D33FA1">
        <w:rPr>
          <w:rFonts w:ascii="Arial" w:hAnsi="Arial" w:cs="Arial"/>
          <w:spacing w:val="25"/>
          <w:lang w:val="es-BO"/>
        </w:rPr>
        <w:t xml:space="preserve">l </w:t>
      </w:r>
      <w:r w:rsidRPr="00D33FA1">
        <w:rPr>
          <w:rFonts w:ascii="Arial" w:hAnsi="Arial" w:cs="Arial"/>
          <w:lang w:val="es-BO"/>
        </w:rPr>
        <w:t>Proyecto</w:t>
      </w:r>
      <w:r w:rsidRPr="00D33FA1">
        <w:rPr>
          <w:rFonts w:ascii="Arial" w:hAnsi="Arial" w:cs="Arial"/>
          <w:spacing w:val="25"/>
          <w:lang w:val="es-BO"/>
        </w:rPr>
        <w:t>.</w:t>
      </w:r>
      <w:r w:rsidRPr="00D33FA1">
        <w:rPr>
          <w:rFonts w:ascii="Arial" w:hAnsi="Arial" w:cs="Arial"/>
          <w:lang w:val="es-BO"/>
        </w:rPr>
        <w:t xml:space="preserve"> </w:t>
      </w:r>
    </w:p>
    <w:p w14:paraId="3051D030" w14:textId="77777777" w:rsidR="00D33FA1" w:rsidRPr="00253B5F" w:rsidRDefault="00D33FA1" w:rsidP="00D33FA1">
      <w:pPr>
        <w:kinsoku w:val="0"/>
        <w:overflowPunct w:val="0"/>
        <w:ind w:right="1020"/>
        <w:rPr>
          <w:rFonts w:ascii="Arial" w:hAnsi="Arial" w:cs="Arial"/>
        </w:rPr>
      </w:pPr>
    </w:p>
    <w:p w14:paraId="4DAC950F" w14:textId="77777777" w:rsidR="00D33FA1" w:rsidRPr="00253B5F" w:rsidRDefault="00D33FA1" w:rsidP="00D33FA1">
      <w:pPr>
        <w:pStyle w:val="Textosinformato"/>
        <w:ind w:right="1020"/>
        <w:jc w:val="both"/>
        <w:rPr>
          <w:rFonts w:ascii="Arial" w:hAnsi="Arial" w:cs="Arial"/>
          <w:b/>
        </w:rPr>
      </w:pPr>
      <w:r w:rsidRPr="00253B5F">
        <w:rPr>
          <w:rFonts w:ascii="Arial" w:hAnsi="Arial" w:cs="Arial"/>
          <w:b/>
        </w:rPr>
        <w:t>22.2</w:t>
      </w:r>
      <w:r w:rsidRPr="00253B5F">
        <w:rPr>
          <w:rFonts w:ascii="Arial" w:hAnsi="Arial" w:cs="Arial"/>
          <w:b/>
        </w:rPr>
        <w:tab/>
        <w:t>OBLIGACIONES DEL CONTRATISTA:</w:t>
      </w:r>
    </w:p>
    <w:p w14:paraId="70DF2F32" w14:textId="77777777" w:rsidR="00D33FA1" w:rsidRPr="00253B5F" w:rsidRDefault="00D33FA1" w:rsidP="00D33FA1">
      <w:pPr>
        <w:kinsoku w:val="0"/>
        <w:overflowPunct w:val="0"/>
        <w:ind w:right="1020"/>
        <w:rPr>
          <w:rFonts w:ascii="Arial" w:hAnsi="Arial" w:cs="Arial"/>
        </w:rPr>
      </w:pPr>
    </w:p>
    <w:p w14:paraId="3D228DB2" w14:textId="77777777" w:rsidR="00D33FA1" w:rsidRPr="00253B5F" w:rsidRDefault="00D33FA1" w:rsidP="00174131">
      <w:pPr>
        <w:numPr>
          <w:ilvl w:val="0"/>
          <w:numId w:val="71"/>
        </w:numPr>
        <w:ind w:left="1276" w:right="1020" w:hanging="425"/>
        <w:jc w:val="both"/>
        <w:rPr>
          <w:rFonts w:ascii="Arial" w:hAnsi="Arial" w:cs="Arial"/>
        </w:rPr>
      </w:pPr>
      <w:r w:rsidRPr="00253B5F">
        <w:rPr>
          <w:rFonts w:ascii="Arial" w:hAnsi="Arial" w:cs="Arial"/>
          <w:lang w:eastAsia="x-none"/>
        </w:rPr>
        <w:lastRenderedPageBreak/>
        <w:t>Cumplir con las obligaciones, las especificaciones, los términos y condiciones del presente contrato y anexos, que sean necesarios o apropiados para el cumplimiento del objeto del presente contrato.</w:t>
      </w:r>
    </w:p>
    <w:p w14:paraId="71A2BB4E" w14:textId="77777777" w:rsidR="00D33FA1" w:rsidRPr="00253B5F" w:rsidRDefault="00D33FA1" w:rsidP="00174131">
      <w:pPr>
        <w:numPr>
          <w:ilvl w:val="0"/>
          <w:numId w:val="71"/>
        </w:numPr>
        <w:ind w:left="1276" w:right="1020" w:hanging="425"/>
        <w:jc w:val="both"/>
        <w:rPr>
          <w:rFonts w:ascii="Arial" w:hAnsi="Arial" w:cs="Arial"/>
        </w:rPr>
      </w:pPr>
      <w:r w:rsidRPr="00253B5F">
        <w:rPr>
          <w:rFonts w:ascii="Arial" w:hAnsi="Arial" w:cs="Arial"/>
        </w:rPr>
        <w:t xml:space="preserve">Cumplir con todas las disposiciones ambientales señaladas en la Ley 1333 de Medio Ambiente, debiendo para tal fin cumplir todas las instrucciones y observaciones emitidas por el </w:t>
      </w:r>
      <w:r w:rsidRPr="00253B5F">
        <w:rPr>
          <w:rFonts w:ascii="Arial" w:hAnsi="Arial" w:cs="Arial"/>
          <w:bCs/>
        </w:rPr>
        <w:t>Supervisor</w:t>
      </w:r>
      <w:r w:rsidRPr="00253B5F">
        <w:rPr>
          <w:rFonts w:ascii="Arial" w:hAnsi="Arial" w:cs="Arial"/>
        </w:rPr>
        <w:t xml:space="preserve"> y/o Equipo de Fiscalización del Proyecto.</w:t>
      </w:r>
    </w:p>
    <w:p w14:paraId="0AF890C8" w14:textId="77777777" w:rsidR="00D33FA1" w:rsidRPr="00253B5F" w:rsidRDefault="00D33FA1" w:rsidP="00D33FA1">
      <w:pPr>
        <w:ind w:left="1276" w:right="1020" w:hanging="425"/>
        <w:jc w:val="both"/>
        <w:rPr>
          <w:rFonts w:ascii="Arial" w:hAnsi="Arial" w:cs="Arial"/>
        </w:rPr>
      </w:pPr>
    </w:p>
    <w:p w14:paraId="7CD6FC6E" w14:textId="77777777" w:rsidR="00D33FA1" w:rsidRPr="00253B5F" w:rsidRDefault="00D33FA1" w:rsidP="00174131">
      <w:pPr>
        <w:numPr>
          <w:ilvl w:val="0"/>
          <w:numId w:val="71"/>
        </w:numPr>
        <w:ind w:left="1276" w:right="1020" w:hanging="425"/>
        <w:jc w:val="both"/>
        <w:rPr>
          <w:rFonts w:ascii="Arial" w:hAnsi="Arial" w:cs="Arial"/>
          <w:lang w:eastAsia="x-none"/>
        </w:rPr>
      </w:pPr>
      <w:r w:rsidRPr="00253B5F">
        <w:rPr>
          <w:rFonts w:ascii="Arial" w:hAnsi="Arial" w:cs="Arial"/>
          <w:lang w:eastAsia="x-none"/>
        </w:rPr>
        <w:t xml:space="preserve">Presentar formalmente al Supervisor y el </w:t>
      </w:r>
      <w:r w:rsidRPr="00253B5F">
        <w:rPr>
          <w:rFonts w:ascii="Arial" w:hAnsi="Arial" w:cs="Arial"/>
        </w:rPr>
        <w:t>Equipo de Fiscalización del Proyecto</w:t>
      </w:r>
      <w:r w:rsidRPr="00253B5F">
        <w:rPr>
          <w:rFonts w:ascii="Arial" w:hAnsi="Arial" w:cs="Arial"/>
          <w:lang w:eastAsia="x-none"/>
        </w:rPr>
        <w:t xml:space="preserve"> a todo su equipo, hecho que deberá constar en el libro de órdenes.</w:t>
      </w:r>
    </w:p>
    <w:p w14:paraId="5E9EF581" w14:textId="77777777" w:rsidR="00D33FA1" w:rsidRPr="00253B5F" w:rsidRDefault="00D33FA1" w:rsidP="00174131">
      <w:pPr>
        <w:numPr>
          <w:ilvl w:val="0"/>
          <w:numId w:val="71"/>
        </w:numPr>
        <w:tabs>
          <w:tab w:val="left" w:pos="0"/>
        </w:tabs>
        <w:ind w:left="1276" w:right="1020" w:hanging="425"/>
        <w:jc w:val="both"/>
        <w:rPr>
          <w:rFonts w:ascii="Arial" w:hAnsi="Arial" w:cs="Arial"/>
        </w:rPr>
      </w:pPr>
      <w:r w:rsidRPr="00253B5F">
        <w:rPr>
          <w:rFonts w:ascii="Arial" w:hAnsi="Arial" w:cs="Arial"/>
        </w:rPr>
        <w:t xml:space="preserve">Conocer minuciosamente los planos, instrucciones, especificaciones técnicas y demás Documentos de Ingeniería del Proyecto que le fueron proporcionados. En caso de existir dudas, hará inmediata y oportunamente una consulta al </w:t>
      </w:r>
      <w:r w:rsidRPr="00253B5F">
        <w:rPr>
          <w:rFonts w:ascii="Arial" w:hAnsi="Arial" w:cs="Arial"/>
          <w:bCs/>
        </w:rPr>
        <w:t>Supervisor</w:t>
      </w:r>
      <w:r w:rsidRPr="00253B5F">
        <w:rPr>
          <w:rFonts w:ascii="Arial" w:hAnsi="Arial" w:cs="Arial"/>
          <w:b/>
          <w:bCs/>
        </w:rPr>
        <w:t xml:space="preserve"> </w:t>
      </w:r>
      <w:r w:rsidRPr="00253B5F">
        <w:rPr>
          <w:rFonts w:ascii="Arial" w:hAnsi="Arial" w:cs="Arial"/>
          <w:bCs/>
        </w:rPr>
        <w:t xml:space="preserve">y al </w:t>
      </w:r>
      <w:r w:rsidRPr="00253B5F">
        <w:rPr>
          <w:rFonts w:ascii="Arial" w:hAnsi="Arial" w:cs="Arial"/>
        </w:rPr>
        <w:t xml:space="preserve">Equipo de Fiscalización del Proyecto, quién le responderá dentro de </w:t>
      </w:r>
      <w:proofErr w:type="gramStart"/>
      <w:r w:rsidRPr="00253B5F">
        <w:rPr>
          <w:rFonts w:ascii="Arial" w:hAnsi="Arial" w:cs="Arial"/>
        </w:rPr>
        <w:t>los …</w:t>
      </w:r>
      <w:proofErr w:type="gramEnd"/>
      <w:r w:rsidRPr="00253B5F">
        <w:rPr>
          <w:rFonts w:ascii="Arial" w:hAnsi="Arial" w:cs="Arial"/>
        </w:rPr>
        <w:t xml:space="preserve">….. (…) días hábiles siguientes a la recepción de la solicitud. Esta consulta si es necesaria, se hará antes de proceder a la ejecución de cualquier trabajo. En caso de no actuar en la forma indicada anteriormente, correrán por cuenta del </w:t>
      </w:r>
      <w:r w:rsidRPr="00253B5F">
        <w:rPr>
          <w:rFonts w:ascii="Arial" w:hAnsi="Arial" w:cs="Arial"/>
          <w:b/>
          <w:bCs/>
        </w:rPr>
        <w:t>CONTRATISTA</w:t>
      </w:r>
      <w:r w:rsidRPr="00253B5F">
        <w:rPr>
          <w:rFonts w:ascii="Arial" w:hAnsi="Arial" w:cs="Arial"/>
        </w:rPr>
        <w:t xml:space="preserve"> todos los gastos necesarios para subsanar los inconvenientes ocasionados.</w:t>
      </w:r>
    </w:p>
    <w:p w14:paraId="133D4549" w14:textId="77777777" w:rsidR="00D33FA1" w:rsidRPr="00253B5F" w:rsidRDefault="00D33FA1" w:rsidP="00174131">
      <w:pPr>
        <w:numPr>
          <w:ilvl w:val="0"/>
          <w:numId w:val="71"/>
        </w:numPr>
        <w:tabs>
          <w:tab w:val="left" w:pos="0"/>
        </w:tabs>
        <w:ind w:left="1276" w:right="1020" w:hanging="425"/>
        <w:jc w:val="both"/>
        <w:outlineLvl w:val="5"/>
        <w:rPr>
          <w:rFonts w:ascii="Arial" w:hAnsi="Arial" w:cs="Arial"/>
          <w:lang w:eastAsia="x-none"/>
        </w:rPr>
      </w:pPr>
      <w:r w:rsidRPr="00253B5F">
        <w:rPr>
          <w:rFonts w:ascii="Arial" w:hAnsi="Arial" w:cs="Arial"/>
          <w:lang w:eastAsia="x-none"/>
        </w:rPr>
        <w:t xml:space="preserve">Proveer todos los equipos, equipo pesado, mano de obra, servicios, máquinas, herramientas, materiales, recursos, facilidades, instalaciones temporales, logística y todo lo necesario para la ejecución del </w:t>
      </w:r>
      <w:r w:rsidRPr="00253B5F">
        <w:rPr>
          <w:rFonts w:ascii="Arial" w:hAnsi="Arial" w:cs="Arial"/>
        </w:rPr>
        <w:t>Proyecto</w:t>
      </w:r>
      <w:r w:rsidRPr="00253B5F">
        <w:rPr>
          <w:rFonts w:ascii="Arial" w:hAnsi="Arial" w:cs="Arial"/>
          <w:lang w:eastAsia="x-none"/>
        </w:rPr>
        <w:t xml:space="preserve">, incluyendo movilización, desmovilización y mantenimiento de los mismos. </w:t>
      </w:r>
    </w:p>
    <w:p w14:paraId="3097B8D1" w14:textId="77777777" w:rsidR="00D33FA1" w:rsidRPr="00253B5F" w:rsidRDefault="00D33FA1" w:rsidP="00174131">
      <w:pPr>
        <w:numPr>
          <w:ilvl w:val="0"/>
          <w:numId w:val="71"/>
        </w:numPr>
        <w:tabs>
          <w:tab w:val="left" w:pos="0"/>
        </w:tabs>
        <w:ind w:left="1276" w:right="1020" w:hanging="425"/>
        <w:jc w:val="both"/>
        <w:rPr>
          <w:rFonts w:ascii="Arial" w:hAnsi="Arial" w:cs="Arial"/>
        </w:rPr>
      </w:pPr>
      <w:r w:rsidRPr="00253B5F">
        <w:rPr>
          <w:rFonts w:ascii="Arial" w:hAnsi="Arial" w:cs="Arial"/>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479A05B6" w14:textId="77777777" w:rsidR="00D33FA1" w:rsidRPr="00253B5F" w:rsidRDefault="00D33FA1" w:rsidP="00174131">
      <w:pPr>
        <w:numPr>
          <w:ilvl w:val="0"/>
          <w:numId w:val="71"/>
        </w:numPr>
        <w:ind w:left="1276" w:right="1020" w:hanging="425"/>
        <w:jc w:val="both"/>
        <w:rPr>
          <w:rFonts w:ascii="Arial" w:hAnsi="Arial" w:cs="Arial"/>
        </w:rPr>
      </w:pPr>
      <w:r w:rsidRPr="00253B5F">
        <w:rPr>
          <w:rFonts w:ascii="Arial" w:hAnsi="Arial" w:cs="Arial"/>
          <w:lang w:eastAsia="x-none"/>
        </w:rPr>
        <w:t xml:space="preserve">Ser responsable de la contratación, el manejo y el desempeño de su personal y de los Subcontratistas en relación con el </w:t>
      </w:r>
      <w:r w:rsidRPr="00253B5F">
        <w:rPr>
          <w:rFonts w:ascii="Arial" w:hAnsi="Arial" w:cs="Arial"/>
        </w:rPr>
        <w:t>Proyecto</w:t>
      </w:r>
      <w:r w:rsidRPr="00253B5F">
        <w:rPr>
          <w:rFonts w:ascii="Arial" w:hAnsi="Arial" w:cs="Arial"/>
          <w:lang w:eastAsia="x-none"/>
        </w:rPr>
        <w:t>.</w:t>
      </w:r>
    </w:p>
    <w:p w14:paraId="7ADA0482" w14:textId="77777777" w:rsidR="00D33FA1" w:rsidRPr="00253B5F" w:rsidRDefault="00D33FA1" w:rsidP="00174131">
      <w:pPr>
        <w:numPr>
          <w:ilvl w:val="0"/>
          <w:numId w:val="71"/>
        </w:numPr>
        <w:ind w:left="1276" w:right="1020" w:hanging="425"/>
        <w:jc w:val="both"/>
        <w:rPr>
          <w:rFonts w:ascii="Arial" w:hAnsi="Arial" w:cs="Arial"/>
        </w:rPr>
      </w:pPr>
      <w:r w:rsidRPr="00253B5F">
        <w:rPr>
          <w:rFonts w:ascii="Arial" w:hAnsi="Arial" w:cs="Arial"/>
        </w:rPr>
        <w:t>Cumplir la legislación laboral y social vigente en el Estado Plurinacional de Bolivia y será también responsable de dicho cumplimiento por parte de los Subcontratistas</w:t>
      </w:r>
      <w:r w:rsidRPr="00253B5F">
        <w:rPr>
          <w:rFonts w:ascii="Arial" w:hAnsi="Arial" w:cs="Arial"/>
          <w:b/>
        </w:rPr>
        <w:t xml:space="preserve"> </w:t>
      </w:r>
      <w:r w:rsidRPr="00253B5F">
        <w:rPr>
          <w:rFonts w:ascii="Arial" w:hAnsi="Arial" w:cs="Arial"/>
        </w:rPr>
        <w:t>que pudiera contratar.</w:t>
      </w:r>
    </w:p>
    <w:p w14:paraId="18EBF6ED" w14:textId="77777777" w:rsidR="00D33FA1" w:rsidRPr="00253B5F" w:rsidRDefault="00D33FA1" w:rsidP="00174131">
      <w:pPr>
        <w:numPr>
          <w:ilvl w:val="0"/>
          <w:numId w:val="71"/>
        </w:numPr>
        <w:ind w:left="1276" w:right="1020" w:hanging="425"/>
        <w:jc w:val="both"/>
        <w:rPr>
          <w:rFonts w:ascii="Arial" w:hAnsi="Arial" w:cs="Arial"/>
        </w:rPr>
      </w:pPr>
      <w:r w:rsidRPr="00253B5F">
        <w:rPr>
          <w:rFonts w:ascii="Arial" w:hAnsi="Arial" w:cs="Arial"/>
        </w:rPr>
        <w:t xml:space="preserve">Mantener exonerado a </w:t>
      </w:r>
      <w:r w:rsidRPr="00253B5F">
        <w:rPr>
          <w:rFonts w:ascii="Arial" w:hAnsi="Arial" w:cs="Arial"/>
          <w:b/>
        </w:rPr>
        <w:t>YPFB</w:t>
      </w:r>
      <w:r w:rsidRPr="00253B5F">
        <w:rPr>
          <w:rFonts w:ascii="Arial" w:hAnsi="Arial" w:cs="Arial"/>
        </w:rPr>
        <w:t xml:space="preserve"> contra cualquier multa o penalidad de cualquier tipo o naturaleza que fuera impuesta por causa de incumplimiento o infracción de la legislación laboral o social.</w:t>
      </w:r>
    </w:p>
    <w:p w14:paraId="2F6C93C7" w14:textId="77777777" w:rsidR="00D33FA1" w:rsidRPr="00253B5F" w:rsidRDefault="00D33FA1" w:rsidP="00174131">
      <w:pPr>
        <w:numPr>
          <w:ilvl w:val="0"/>
          <w:numId w:val="71"/>
        </w:numPr>
        <w:tabs>
          <w:tab w:val="left" w:pos="0"/>
        </w:tabs>
        <w:ind w:left="1276" w:right="1020" w:hanging="425"/>
        <w:jc w:val="both"/>
        <w:outlineLvl w:val="5"/>
        <w:rPr>
          <w:rFonts w:ascii="Arial" w:hAnsi="Arial" w:cs="Arial"/>
          <w:lang w:eastAsia="x-none"/>
        </w:rPr>
      </w:pPr>
      <w:r w:rsidRPr="00253B5F">
        <w:rPr>
          <w:rFonts w:ascii="Arial" w:hAnsi="Arial" w:cs="Arial"/>
          <w:lang w:eastAsia="x-none"/>
        </w:rPr>
        <w:t xml:space="preserve">Mantener indemne </w:t>
      </w:r>
      <w:r w:rsidRPr="00253B5F">
        <w:rPr>
          <w:rFonts w:ascii="Arial" w:hAnsi="Arial" w:cs="Arial"/>
        </w:rPr>
        <w:t xml:space="preserve">a </w:t>
      </w:r>
      <w:r w:rsidRPr="00253B5F">
        <w:rPr>
          <w:rFonts w:ascii="Arial" w:hAnsi="Arial" w:cs="Arial"/>
          <w:b/>
        </w:rPr>
        <w:t>YPFB</w:t>
      </w:r>
      <w:r w:rsidRPr="00253B5F">
        <w:rPr>
          <w:rFonts w:ascii="Arial" w:hAnsi="Arial" w:cs="Arial"/>
        </w:rPr>
        <w:t xml:space="preserve"> </w:t>
      </w:r>
      <w:r w:rsidRPr="00253B5F">
        <w:rPr>
          <w:rFonts w:ascii="Arial" w:hAnsi="Arial" w:cs="Arial"/>
          <w:lang w:eastAsia="x-none"/>
        </w:rPr>
        <w:t xml:space="preserve">contra cualquier hecho o acto originado por la ejecución del contrato y sus anexos que tenga por efecto responsabilidad por vulneración de la legislación aplicable. </w:t>
      </w:r>
    </w:p>
    <w:p w14:paraId="736DFD2D" w14:textId="77777777" w:rsidR="00D33FA1" w:rsidRPr="00253B5F" w:rsidRDefault="00D33FA1" w:rsidP="00174131">
      <w:pPr>
        <w:numPr>
          <w:ilvl w:val="0"/>
          <w:numId w:val="71"/>
        </w:numPr>
        <w:ind w:left="1276" w:right="1020" w:hanging="425"/>
        <w:jc w:val="both"/>
        <w:outlineLvl w:val="5"/>
        <w:rPr>
          <w:rFonts w:ascii="Arial" w:hAnsi="Arial" w:cs="Arial"/>
          <w:lang w:eastAsia="x-none"/>
        </w:rPr>
      </w:pPr>
      <w:r w:rsidRPr="00253B5F">
        <w:rPr>
          <w:rFonts w:ascii="Arial" w:hAnsi="Arial" w:cs="Arial"/>
          <w:lang w:eastAsia="x-none"/>
        </w:rPr>
        <w:t xml:space="preserve">Despejar y remover del Lugar del Proyecto el remanente de materiales, escombros, desechos y residuos conforme a la legislación aplicable. </w:t>
      </w:r>
    </w:p>
    <w:p w14:paraId="5D9696EA" w14:textId="77777777" w:rsidR="00D33FA1" w:rsidRPr="00253B5F" w:rsidRDefault="00D33FA1" w:rsidP="00174131">
      <w:pPr>
        <w:numPr>
          <w:ilvl w:val="0"/>
          <w:numId w:val="71"/>
        </w:numPr>
        <w:ind w:left="1276" w:right="1020" w:hanging="425"/>
        <w:jc w:val="both"/>
        <w:outlineLvl w:val="5"/>
        <w:rPr>
          <w:rFonts w:ascii="Arial" w:hAnsi="Arial" w:cs="Arial"/>
          <w:lang w:eastAsia="x-none"/>
        </w:rPr>
      </w:pPr>
      <w:r w:rsidRPr="00253B5F">
        <w:rPr>
          <w:rFonts w:ascii="Arial" w:hAnsi="Arial" w:cs="Arial"/>
          <w:lang w:eastAsia="x-none"/>
        </w:rPr>
        <w:t xml:space="preserve">Proveer al </w:t>
      </w:r>
      <w:r w:rsidRPr="00253B5F">
        <w:rPr>
          <w:rFonts w:ascii="Arial" w:hAnsi="Arial" w:cs="Arial"/>
        </w:rPr>
        <w:t>Equipo de Fiscalización del Proyecto</w:t>
      </w:r>
      <w:r w:rsidRPr="00253B5F">
        <w:rPr>
          <w:rFonts w:ascii="Arial" w:hAnsi="Arial" w:cs="Arial"/>
          <w:lang w:eastAsia="x-none"/>
        </w:rPr>
        <w:t xml:space="preserve">, copias de todos los avisos y otras comunicaciones a la autoridad competente y compañías de seguro, incluidos los avisos relacionados con los accidentes que ocurran en la ejecución del </w:t>
      </w:r>
      <w:r w:rsidRPr="00253B5F">
        <w:rPr>
          <w:rFonts w:ascii="Arial" w:hAnsi="Arial" w:cs="Arial"/>
        </w:rPr>
        <w:t>Proyecto</w:t>
      </w:r>
      <w:r w:rsidRPr="00253B5F">
        <w:rPr>
          <w:rFonts w:ascii="Arial" w:hAnsi="Arial" w:cs="Arial"/>
          <w:lang w:eastAsia="x-none"/>
        </w:rPr>
        <w:t>.</w:t>
      </w:r>
    </w:p>
    <w:p w14:paraId="75287AAD" w14:textId="77777777" w:rsidR="00D33FA1" w:rsidRPr="00253B5F" w:rsidRDefault="00D33FA1" w:rsidP="00174131">
      <w:pPr>
        <w:numPr>
          <w:ilvl w:val="0"/>
          <w:numId w:val="71"/>
        </w:numPr>
        <w:tabs>
          <w:tab w:val="left" w:pos="0"/>
        </w:tabs>
        <w:ind w:left="1276" w:right="1020" w:hanging="425"/>
        <w:jc w:val="both"/>
        <w:outlineLvl w:val="5"/>
        <w:rPr>
          <w:rFonts w:ascii="Arial" w:hAnsi="Arial" w:cs="Arial"/>
          <w:lang w:eastAsia="x-none"/>
        </w:rPr>
      </w:pPr>
      <w:r w:rsidRPr="00253B5F">
        <w:rPr>
          <w:rFonts w:ascii="Arial" w:hAnsi="Arial" w:cs="Arial"/>
          <w:lang w:eastAsia="x-none"/>
        </w:rPr>
        <w:t xml:space="preserve">Proveer las facilidades que sean solicitadas por el personal de </w:t>
      </w:r>
      <w:r w:rsidRPr="00253B5F">
        <w:rPr>
          <w:rFonts w:ascii="Arial" w:hAnsi="Arial" w:cs="Arial"/>
          <w:b/>
          <w:lang w:eastAsia="x-none"/>
        </w:rPr>
        <w:t xml:space="preserve">YPFB </w:t>
      </w:r>
      <w:r w:rsidRPr="00253B5F">
        <w:rPr>
          <w:rFonts w:ascii="Arial" w:hAnsi="Arial" w:cs="Arial"/>
          <w:lang w:eastAsia="x-none"/>
        </w:rPr>
        <w:t xml:space="preserve">durante la ejecución del </w:t>
      </w:r>
      <w:r w:rsidRPr="00253B5F">
        <w:rPr>
          <w:rFonts w:ascii="Arial" w:hAnsi="Arial" w:cs="Arial"/>
        </w:rPr>
        <w:t>Proyecto</w:t>
      </w:r>
      <w:r w:rsidRPr="00253B5F">
        <w:rPr>
          <w:rFonts w:ascii="Arial" w:hAnsi="Arial" w:cs="Arial"/>
          <w:lang w:eastAsia="x-none"/>
        </w:rPr>
        <w:t xml:space="preserve">. </w:t>
      </w:r>
    </w:p>
    <w:p w14:paraId="2CF73FBA" w14:textId="77777777" w:rsidR="00D33FA1" w:rsidRPr="00253B5F" w:rsidRDefault="00D33FA1" w:rsidP="00174131">
      <w:pPr>
        <w:numPr>
          <w:ilvl w:val="0"/>
          <w:numId w:val="71"/>
        </w:numPr>
        <w:tabs>
          <w:tab w:val="left" w:pos="0"/>
        </w:tabs>
        <w:ind w:left="1276" w:right="1020" w:hanging="425"/>
        <w:jc w:val="both"/>
        <w:outlineLvl w:val="5"/>
        <w:rPr>
          <w:rFonts w:ascii="Arial" w:hAnsi="Arial" w:cs="Arial"/>
          <w:lang w:eastAsia="x-none"/>
        </w:rPr>
      </w:pPr>
      <w:r w:rsidRPr="00253B5F">
        <w:rPr>
          <w:rFonts w:ascii="Arial" w:hAnsi="Arial" w:cs="Arial"/>
          <w:lang w:eastAsia="x-none"/>
        </w:rPr>
        <w:t xml:space="preserve">Asegurar que los contratos suscritos con Subcontratistas contengan disposiciones que cumplan con las obligaciones laborales, sociales, ambientales y tributarias, además de la legislación aplicable.  </w:t>
      </w:r>
    </w:p>
    <w:p w14:paraId="2454863C" w14:textId="77777777" w:rsidR="00D33FA1" w:rsidRPr="00253B5F" w:rsidRDefault="00D33FA1" w:rsidP="00174131">
      <w:pPr>
        <w:numPr>
          <w:ilvl w:val="0"/>
          <w:numId w:val="71"/>
        </w:numPr>
        <w:tabs>
          <w:tab w:val="left" w:pos="0"/>
        </w:tabs>
        <w:ind w:left="1276" w:right="1020" w:hanging="425"/>
        <w:jc w:val="both"/>
        <w:outlineLvl w:val="5"/>
        <w:rPr>
          <w:rFonts w:ascii="Arial" w:hAnsi="Arial" w:cs="Arial"/>
          <w:lang w:eastAsia="x-none"/>
        </w:rPr>
      </w:pPr>
      <w:r w:rsidRPr="00253B5F">
        <w:rPr>
          <w:rFonts w:ascii="Arial" w:hAnsi="Arial" w:cs="Arial"/>
          <w:lang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253B5F">
        <w:rPr>
          <w:rFonts w:ascii="Arial" w:hAnsi="Arial" w:cs="Arial"/>
          <w:b/>
          <w:lang w:eastAsia="x-none"/>
        </w:rPr>
        <w:t>YPFB</w:t>
      </w:r>
      <w:r w:rsidRPr="00253B5F">
        <w:rPr>
          <w:rFonts w:ascii="Arial" w:hAnsi="Arial" w:cs="Arial"/>
          <w:lang w:eastAsia="x-none"/>
        </w:rPr>
        <w:t xml:space="preserve"> podrá pedir al </w:t>
      </w:r>
      <w:r w:rsidRPr="00253B5F">
        <w:rPr>
          <w:rFonts w:ascii="Arial" w:hAnsi="Arial" w:cs="Arial"/>
          <w:b/>
          <w:lang w:eastAsia="x-none"/>
        </w:rPr>
        <w:t xml:space="preserve">CONTRATISTA </w:t>
      </w:r>
      <w:r w:rsidRPr="00253B5F">
        <w:rPr>
          <w:rFonts w:ascii="Arial" w:hAnsi="Arial" w:cs="Arial"/>
          <w:lang w:eastAsia="x-none"/>
        </w:rPr>
        <w:t xml:space="preserve">en cualquier </w:t>
      </w:r>
      <w:r w:rsidRPr="00253B5F">
        <w:rPr>
          <w:rFonts w:ascii="Arial" w:hAnsi="Arial" w:cs="Arial"/>
          <w:lang w:eastAsia="x-none"/>
        </w:rPr>
        <w:lastRenderedPageBreak/>
        <w:t>momento, dentro del término del presente contrato, una declaración que certifique el cumplimiento de la presente obligación.</w:t>
      </w:r>
    </w:p>
    <w:p w14:paraId="59AE6018" w14:textId="77777777" w:rsidR="00D33FA1" w:rsidRPr="00253B5F" w:rsidRDefault="00D33FA1" w:rsidP="00174131">
      <w:pPr>
        <w:numPr>
          <w:ilvl w:val="0"/>
          <w:numId w:val="71"/>
        </w:numPr>
        <w:tabs>
          <w:tab w:val="left" w:pos="0"/>
        </w:tabs>
        <w:ind w:left="1276" w:right="1020" w:hanging="425"/>
        <w:jc w:val="both"/>
        <w:outlineLvl w:val="5"/>
        <w:rPr>
          <w:rFonts w:ascii="Arial" w:hAnsi="Arial" w:cs="Arial"/>
          <w:lang w:eastAsia="x-none"/>
        </w:rPr>
      </w:pPr>
      <w:r w:rsidRPr="00253B5F">
        <w:rPr>
          <w:rFonts w:ascii="Arial" w:hAnsi="Arial" w:cs="Arial"/>
          <w:lang w:eastAsia="x-none"/>
        </w:rPr>
        <w:t>No involucrarse, ni apoyar ningún tipo de discriminación, sea por raza, grupo o clase social, nacionalidad, región, religión, deficiencia, sexo, orientación sexual, asociación sindical, filiación política o edad al contratar, respetando lo señalado en el inciso precedente.</w:t>
      </w:r>
    </w:p>
    <w:p w14:paraId="11A970AF" w14:textId="77777777" w:rsidR="00D33FA1" w:rsidRPr="00253B5F" w:rsidRDefault="00D33FA1" w:rsidP="00174131">
      <w:pPr>
        <w:numPr>
          <w:ilvl w:val="0"/>
          <w:numId w:val="71"/>
        </w:numPr>
        <w:tabs>
          <w:tab w:val="left" w:pos="0"/>
          <w:tab w:val="left" w:pos="567"/>
        </w:tabs>
        <w:ind w:left="1276" w:right="1020" w:hanging="425"/>
        <w:contextualSpacing/>
        <w:jc w:val="both"/>
        <w:rPr>
          <w:rFonts w:ascii="Arial" w:hAnsi="Arial" w:cs="Arial"/>
        </w:rPr>
      </w:pPr>
      <w:r w:rsidRPr="00253B5F">
        <w:rPr>
          <w:rFonts w:ascii="Arial" w:hAnsi="Arial" w:cs="Arial"/>
        </w:rPr>
        <w:t>Efectuar el control de calidad del Proyecto en conformidad al Contrato y sus anexos.</w:t>
      </w:r>
    </w:p>
    <w:p w14:paraId="2C5495A2" w14:textId="77777777" w:rsidR="00D33FA1" w:rsidRPr="00253B5F" w:rsidRDefault="00D33FA1" w:rsidP="00D33FA1">
      <w:pPr>
        <w:tabs>
          <w:tab w:val="left" w:pos="0"/>
          <w:tab w:val="left" w:pos="1560"/>
        </w:tabs>
        <w:ind w:left="1276" w:right="1020" w:hanging="425"/>
        <w:contextualSpacing/>
        <w:jc w:val="both"/>
        <w:rPr>
          <w:rFonts w:ascii="Arial" w:hAnsi="Arial" w:cs="Arial"/>
        </w:rPr>
      </w:pPr>
    </w:p>
    <w:p w14:paraId="43FD3A33" w14:textId="77777777" w:rsidR="00D33FA1" w:rsidRPr="00253B5F" w:rsidRDefault="00D33FA1" w:rsidP="00174131">
      <w:pPr>
        <w:numPr>
          <w:ilvl w:val="0"/>
          <w:numId w:val="71"/>
        </w:numPr>
        <w:tabs>
          <w:tab w:val="left" w:pos="0"/>
        </w:tabs>
        <w:ind w:left="1276" w:right="1020" w:hanging="425"/>
        <w:jc w:val="both"/>
        <w:rPr>
          <w:rFonts w:ascii="Arial" w:hAnsi="Arial" w:cs="Arial"/>
        </w:rPr>
      </w:pPr>
      <w:r w:rsidRPr="00253B5F">
        <w:rPr>
          <w:rFonts w:ascii="Arial" w:hAnsi="Arial" w:cs="Arial"/>
        </w:rPr>
        <w:t xml:space="preserve">Mantener en el sitio durante el tiempo que demanda la ejecución del Proyecto el personal técnico y la mano de obra necesaria de acuerdo a su propuesta, con aprobación del </w:t>
      </w:r>
      <w:r w:rsidRPr="00253B5F">
        <w:rPr>
          <w:rFonts w:ascii="Arial" w:hAnsi="Arial" w:cs="Arial"/>
          <w:bCs/>
        </w:rPr>
        <w:t>Supervisor</w:t>
      </w:r>
      <w:r w:rsidRPr="00253B5F">
        <w:rPr>
          <w:rFonts w:ascii="Arial" w:hAnsi="Arial" w:cs="Arial"/>
          <w:b/>
        </w:rPr>
        <w:t xml:space="preserve"> </w:t>
      </w:r>
      <w:r w:rsidRPr="00253B5F">
        <w:rPr>
          <w:rFonts w:ascii="Arial" w:hAnsi="Arial" w:cs="Arial"/>
        </w:rPr>
        <w:t>y</w:t>
      </w:r>
      <w:r w:rsidRPr="00253B5F">
        <w:rPr>
          <w:rFonts w:ascii="Arial" w:hAnsi="Arial" w:cs="Arial"/>
          <w:b/>
        </w:rPr>
        <w:t xml:space="preserve"> </w:t>
      </w:r>
      <w:r w:rsidRPr="00253B5F">
        <w:rPr>
          <w:rFonts w:ascii="Arial" w:hAnsi="Arial" w:cs="Arial"/>
        </w:rPr>
        <w:t>Equipo de Fiscalización del Proyecto.</w:t>
      </w:r>
    </w:p>
    <w:p w14:paraId="64AE81E7" w14:textId="77777777" w:rsidR="00D33FA1" w:rsidRPr="00253B5F" w:rsidRDefault="00D33FA1" w:rsidP="00174131">
      <w:pPr>
        <w:numPr>
          <w:ilvl w:val="0"/>
          <w:numId w:val="71"/>
        </w:numPr>
        <w:tabs>
          <w:tab w:val="left" w:pos="0"/>
        </w:tabs>
        <w:ind w:left="1276" w:right="1020" w:hanging="425"/>
        <w:jc w:val="both"/>
        <w:rPr>
          <w:rFonts w:ascii="Arial" w:hAnsi="Arial" w:cs="Arial"/>
        </w:rPr>
      </w:pPr>
      <w:r w:rsidRPr="00253B5F">
        <w:rPr>
          <w:rFonts w:ascii="Arial" w:hAnsi="Arial" w:cs="Arial"/>
        </w:rPr>
        <w:t xml:space="preserve">Contar un Director del Proyecto el cual deberá ser necesariamente el profesional calificado en la propuesta, con experiencia en ejecución de proyectos similares a los previstos en el presente contrato que representará al </w:t>
      </w:r>
      <w:r w:rsidRPr="00253B5F">
        <w:rPr>
          <w:rFonts w:ascii="Arial" w:hAnsi="Arial" w:cs="Arial"/>
          <w:b/>
        </w:rPr>
        <w:t>CONTRATISTA</w:t>
      </w:r>
      <w:r w:rsidRPr="00253B5F">
        <w:rPr>
          <w:rFonts w:ascii="Arial" w:hAnsi="Arial" w:cs="Arial"/>
        </w:rPr>
        <w:t xml:space="preserve"> en la ejecución del Proyecto.</w:t>
      </w:r>
    </w:p>
    <w:p w14:paraId="15BA70C8" w14:textId="77777777" w:rsidR="00D33FA1" w:rsidRPr="00253B5F" w:rsidRDefault="00D33FA1" w:rsidP="00174131">
      <w:pPr>
        <w:numPr>
          <w:ilvl w:val="0"/>
          <w:numId w:val="71"/>
        </w:numPr>
        <w:tabs>
          <w:tab w:val="left" w:pos="0"/>
        </w:tabs>
        <w:ind w:left="1276" w:right="1020" w:hanging="425"/>
        <w:jc w:val="both"/>
        <w:rPr>
          <w:rFonts w:ascii="Arial" w:hAnsi="Arial" w:cs="Arial"/>
        </w:rPr>
      </w:pPr>
      <w:r w:rsidRPr="00253B5F">
        <w:rPr>
          <w:rFonts w:ascii="Arial" w:hAnsi="Arial" w:cs="Arial"/>
        </w:rPr>
        <w:t xml:space="preserve">Instalar letreros en el lugar de ejecución del Proyecto (según corresponda). En el letrero se registrará que el Proyecto es realizada por YACIMIENTOS PETROLÍFEROS FISCALES BOLIVIANOS (registrar el origen de los recursos que financia el Proyecto) y tendrá las dimensiones y características de acuerdo al modelo proporcionado por el Equipo de Fiscalización del Proyecto a través del </w:t>
      </w:r>
      <w:r w:rsidRPr="00253B5F">
        <w:rPr>
          <w:rFonts w:ascii="Arial" w:hAnsi="Arial" w:cs="Arial"/>
          <w:bCs/>
        </w:rPr>
        <w:t>Supervisor</w:t>
      </w:r>
      <w:r w:rsidRPr="00253B5F">
        <w:rPr>
          <w:rFonts w:ascii="Arial" w:hAnsi="Arial" w:cs="Arial"/>
        </w:rPr>
        <w:t>.</w:t>
      </w:r>
    </w:p>
    <w:p w14:paraId="2C8577C8" w14:textId="77777777" w:rsidR="00D33FA1" w:rsidRPr="00253B5F" w:rsidRDefault="00D33FA1" w:rsidP="00174131">
      <w:pPr>
        <w:numPr>
          <w:ilvl w:val="0"/>
          <w:numId w:val="71"/>
        </w:numPr>
        <w:tabs>
          <w:tab w:val="left" w:pos="0"/>
        </w:tabs>
        <w:ind w:left="1276" w:right="1020" w:hanging="425"/>
        <w:jc w:val="both"/>
        <w:rPr>
          <w:rFonts w:ascii="Arial" w:hAnsi="Arial" w:cs="Arial"/>
        </w:rPr>
      </w:pPr>
      <w:r w:rsidRPr="00253B5F">
        <w:rPr>
          <w:rFonts w:ascii="Arial" w:hAnsi="Arial" w:cs="Arial"/>
        </w:rPr>
        <w:t xml:space="preserve">Custodiar todos los materiales, equipo y todo trabajo ejecutado utilizando medidas de mantenimiento, hasta la Recepción Definitiva del Proyecto por </w:t>
      </w:r>
      <w:r w:rsidRPr="00253B5F">
        <w:rPr>
          <w:rFonts w:ascii="Arial" w:hAnsi="Arial" w:cs="Arial"/>
          <w:b/>
        </w:rPr>
        <w:t>YPFB</w:t>
      </w:r>
      <w:r w:rsidRPr="00253B5F">
        <w:rPr>
          <w:rFonts w:ascii="Arial" w:hAnsi="Arial" w:cs="Arial"/>
        </w:rPr>
        <w:t xml:space="preserve"> o liquidación y cierre por resolución del Contrato.</w:t>
      </w:r>
    </w:p>
    <w:p w14:paraId="1751064E" w14:textId="77777777" w:rsidR="00D33FA1" w:rsidRPr="00253B5F" w:rsidRDefault="00D33FA1" w:rsidP="00174131">
      <w:pPr>
        <w:numPr>
          <w:ilvl w:val="0"/>
          <w:numId w:val="71"/>
        </w:numPr>
        <w:tabs>
          <w:tab w:val="left" w:pos="0"/>
        </w:tabs>
        <w:ind w:left="1276" w:right="1020" w:hanging="425"/>
        <w:jc w:val="both"/>
        <w:rPr>
          <w:rFonts w:ascii="Arial" w:hAnsi="Arial" w:cs="Arial"/>
        </w:rPr>
      </w:pPr>
      <w:r w:rsidRPr="00253B5F">
        <w:rPr>
          <w:rFonts w:ascii="Arial" w:hAnsi="Arial" w:cs="Arial"/>
        </w:rPr>
        <w:t xml:space="preserve">Mantener permanentemente barreras, letreros, luces y señalización adecuada y en general todo medio de seguridad en el lugar de ejecución del Proyecto, que prevenga a terceros del riesgo de accidentes. Dichos elementos serán retirados por el </w:t>
      </w:r>
      <w:r w:rsidRPr="00253B5F">
        <w:rPr>
          <w:rFonts w:ascii="Arial" w:hAnsi="Arial" w:cs="Arial"/>
          <w:b/>
        </w:rPr>
        <w:t>CONTRATISTA</w:t>
      </w:r>
      <w:r w:rsidRPr="00253B5F">
        <w:rPr>
          <w:rFonts w:ascii="Arial" w:hAnsi="Arial" w:cs="Arial"/>
        </w:rPr>
        <w:t>, a la terminación del Proyecto.</w:t>
      </w:r>
    </w:p>
    <w:p w14:paraId="1A6B9F3A" w14:textId="77777777" w:rsidR="00D33FA1" w:rsidRPr="00253B5F" w:rsidRDefault="00D33FA1" w:rsidP="00174131">
      <w:pPr>
        <w:numPr>
          <w:ilvl w:val="0"/>
          <w:numId w:val="71"/>
        </w:numPr>
        <w:tabs>
          <w:tab w:val="left" w:pos="0"/>
        </w:tabs>
        <w:ind w:left="1276" w:right="1020" w:hanging="425"/>
        <w:jc w:val="both"/>
        <w:rPr>
          <w:rFonts w:ascii="Arial" w:hAnsi="Arial" w:cs="Arial"/>
        </w:rPr>
      </w:pPr>
      <w:r w:rsidRPr="00253B5F">
        <w:rPr>
          <w:rFonts w:ascii="Arial" w:hAnsi="Arial" w:cs="Arial"/>
        </w:rPr>
        <w:t xml:space="preserve">Proteger de posibles daños a las propiedades adyacentes al lugar de ejecución del Proyecto. En caso de que éstos se produzcan deberán ser resarcidos bajo su exclusiva responsabilidad, debiendo indemnizar por daños causados por los trabajos del </w:t>
      </w:r>
      <w:r w:rsidRPr="00253B5F">
        <w:rPr>
          <w:rFonts w:ascii="Arial" w:hAnsi="Arial" w:cs="Arial"/>
          <w:b/>
        </w:rPr>
        <w:t>CONTRATISTA</w:t>
      </w:r>
      <w:r w:rsidRPr="00253B5F">
        <w:rPr>
          <w:rFonts w:ascii="Arial" w:hAnsi="Arial" w:cs="Arial"/>
        </w:rPr>
        <w:t xml:space="preserve"> a los propietarios vecinos y de toda lesión causada a terceras personas como resultado de sus trabajos.</w:t>
      </w:r>
    </w:p>
    <w:p w14:paraId="2DC83316" w14:textId="77777777" w:rsidR="00D33FA1" w:rsidRPr="00253B5F" w:rsidRDefault="00D33FA1" w:rsidP="00174131">
      <w:pPr>
        <w:numPr>
          <w:ilvl w:val="0"/>
          <w:numId w:val="71"/>
        </w:numPr>
        <w:tabs>
          <w:tab w:val="left" w:pos="0"/>
        </w:tabs>
        <w:ind w:left="1276" w:right="1020" w:hanging="425"/>
        <w:jc w:val="both"/>
        <w:rPr>
          <w:rFonts w:ascii="Arial" w:hAnsi="Arial" w:cs="Arial"/>
        </w:rPr>
      </w:pPr>
      <w:r w:rsidRPr="00253B5F">
        <w:rPr>
          <w:rFonts w:ascii="Arial" w:hAnsi="Arial" w:cs="Arial"/>
        </w:rPr>
        <w:t>Evitar daños a cañerías, árboles, conductores, torres y cables de instalación eléctrica, debiendo reparar cualquier daño o desperfecto ocasionado por su propia cuenta y riesgo.</w:t>
      </w:r>
    </w:p>
    <w:p w14:paraId="745CA39D" w14:textId="77777777" w:rsidR="00D33FA1" w:rsidRPr="00253B5F" w:rsidRDefault="00D33FA1" w:rsidP="00174131">
      <w:pPr>
        <w:numPr>
          <w:ilvl w:val="0"/>
          <w:numId w:val="71"/>
        </w:numPr>
        <w:tabs>
          <w:tab w:val="left" w:pos="0"/>
        </w:tabs>
        <w:ind w:left="1276" w:right="1020" w:hanging="425"/>
        <w:jc w:val="both"/>
        <w:rPr>
          <w:rFonts w:ascii="Arial" w:hAnsi="Arial" w:cs="Arial"/>
        </w:rPr>
      </w:pPr>
      <w:r w:rsidRPr="00253B5F">
        <w:rPr>
          <w:rFonts w:ascii="Arial" w:hAnsi="Arial" w:cs="Arial"/>
        </w:rPr>
        <w:t xml:space="preserve">Mantener el área de trabajo libre de obstáculos y desperdicios; a la terminación del Proyecto removerá todos los obstáculos y materiales dejando el lugar de ejecución del Proyecto en estado de limpieza y esmero, a satisfacción del </w:t>
      </w:r>
      <w:r w:rsidRPr="00253B5F">
        <w:rPr>
          <w:rFonts w:ascii="Arial" w:hAnsi="Arial" w:cs="Arial"/>
          <w:bCs/>
        </w:rPr>
        <w:t>Supervisor</w:t>
      </w:r>
      <w:r w:rsidRPr="00253B5F">
        <w:rPr>
          <w:rFonts w:ascii="Arial" w:hAnsi="Arial" w:cs="Arial"/>
        </w:rPr>
        <w:t xml:space="preserve"> y del Equipo de Fiscalización del Proyecto.</w:t>
      </w:r>
    </w:p>
    <w:p w14:paraId="20FDA8F6" w14:textId="77777777" w:rsidR="00D33FA1" w:rsidRPr="00253B5F" w:rsidRDefault="00D33FA1" w:rsidP="00174131">
      <w:pPr>
        <w:numPr>
          <w:ilvl w:val="0"/>
          <w:numId w:val="71"/>
        </w:numPr>
        <w:tabs>
          <w:tab w:val="left" w:pos="0"/>
        </w:tabs>
        <w:ind w:left="1276" w:right="1020" w:hanging="425"/>
        <w:jc w:val="both"/>
        <w:rPr>
          <w:rFonts w:ascii="Arial" w:hAnsi="Arial" w:cs="Arial"/>
        </w:rPr>
      </w:pPr>
      <w:r w:rsidRPr="00253B5F">
        <w:rPr>
          <w:rFonts w:ascii="Arial" w:hAnsi="Arial" w:cs="Arial"/>
        </w:rPr>
        <w:t xml:space="preserve">Cumplir con las obligaciones emergentes del pago de las cargas sociales y tributarias contempladas en su propuesta, en el marco de las leyes vigentes, y presentar a requerimiento de YPFB, el respaldo correspondiente. </w:t>
      </w:r>
    </w:p>
    <w:p w14:paraId="3E47A0A3" w14:textId="77777777" w:rsidR="00D33FA1" w:rsidRPr="00253B5F" w:rsidRDefault="00D33FA1" w:rsidP="00174131">
      <w:pPr>
        <w:numPr>
          <w:ilvl w:val="0"/>
          <w:numId w:val="71"/>
        </w:numPr>
        <w:tabs>
          <w:tab w:val="left" w:pos="0"/>
        </w:tabs>
        <w:ind w:left="1276" w:right="1020" w:hanging="425"/>
        <w:jc w:val="both"/>
        <w:rPr>
          <w:rFonts w:ascii="Arial" w:hAnsi="Arial" w:cs="Arial"/>
        </w:rPr>
      </w:pPr>
      <w:r w:rsidRPr="00253B5F">
        <w:rPr>
          <w:rFonts w:ascii="Arial" w:hAnsi="Arial" w:cs="Arial"/>
        </w:rPr>
        <w:t xml:space="preserve">Obedecer las normas municipales vigentes para ejecución de Obras, su omisión y consecuente sanción y/o imposición de multas será de su exclusiva responsabilidad del </w:t>
      </w:r>
      <w:r w:rsidRPr="00253B5F">
        <w:rPr>
          <w:rFonts w:ascii="Arial" w:hAnsi="Arial" w:cs="Arial"/>
          <w:b/>
        </w:rPr>
        <w:t>CONTRATISTA</w:t>
      </w:r>
      <w:r w:rsidRPr="00253B5F">
        <w:rPr>
          <w:rFonts w:ascii="Arial" w:hAnsi="Arial" w:cs="Arial"/>
        </w:rPr>
        <w:t>, asumiendo los Costos que estos generen.</w:t>
      </w:r>
    </w:p>
    <w:p w14:paraId="5CEA5AB0" w14:textId="77777777" w:rsidR="00D33FA1" w:rsidRPr="00253B5F" w:rsidRDefault="00D33FA1" w:rsidP="00174131">
      <w:pPr>
        <w:numPr>
          <w:ilvl w:val="0"/>
          <w:numId w:val="71"/>
        </w:numPr>
        <w:tabs>
          <w:tab w:val="left" w:pos="0"/>
        </w:tabs>
        <w:ind w:left="1276" w:right="1020" w:hanging="425"/>
        <w:jc w:val="both"/>
        <w:rPr>
          <w:rFonts w:ascii="Arial" w:hAnsi="Arial" w:cs="Arial"/>
        </w:rPr>
      </w:pPr>
      <w:r w:rsidRPr="00253B5F">
        <w:rPr>
          <w:rFonts w:ascii="Arial" w:hAnsi="Arial" w:cs="Arial"/>
        </w:rPr>
        <w:t xml:space="preserve">Asistir a la/s reunión/es de coordinación solicitadas por el </w:t>
      </w:r>
      <w:r w:rsidRPr="00253B5F">
        <w:rPr>
          <w:rFonts w:ascii="Arial" w:hAnsi="Arial" w:cs="Arial"/>
          <w:bCs/>
        </w:rPr>
        <w:t>Supervisor</w:t>
      </w:r>
      <w:r w:rsidRPr="00253B5F">
        <w:rPr>
          <w:rFonts w:ascii="Arial" w:hAnsi="Arial" w:cs="Arial"/>
        </w:rPr>
        <w:t xml:space="preserve"> y/o el Equipo de Fiscalización del Proyecto.</w:t>
      </w:r>
    </w:p>
    <w:p w14:paraId="25A60B19" w14:textId="77777777" w:rsidR="00D33FA1" w:rsidRPr="00253B5F" w:rsidRDefault="00D33FA1" w:rsidP="00174131">
      <w:pPr>
        <w:numPr>
          <w:ilvl w:val="0"/>
          <w:numId w:val="71"/>
        </w:numPr>
        <w:ind w:left="1276" w:right="1020" w:hanging="425"/>
        <w:jc w:val="both"/>
        <w:outlineLvl w:val="5"/>
        <w:rPr>
          <w:rFonts w:ascii="Arial" w:hAnsi="Arial" w:cs="Arial"/>
          <w:lang w:eastAsia="x-none"/>
        </w:rPr>
      </w:pPr>
      <w:r w:rsidRPr="00253B5F">
        <w:rPr>
          <w:rFonts w:ascii="Arial" w:hAnsi="Arial" w:cs="Arial"/>
          <w:lang w:eastAsia="x-none"/>
        </w:rPr>
        <w:t xml:space="preserve">Realizar y completar todos los trabajos necesarios, incluido, el rediseño para arreglar cualquier Defecto que surja hasta la expiración del </w:t>
      </w:r>
      <w:r w:rsidRPr="00253B5F">
        <w:rPr>
          <w:rFonts w:ascii="Arial" w:hAnsi="Arial" w:cs="Arial"/>
        </w:rPr>
        <w:t>certificado de buen funcionamiento de todos los Bienes</w:t>
      </w:r>
      <w:r w:rsidRPr="00253B5F">
        <w:rPr>
          <w:rFonts w:ascii="Arial" w:hAnsi="Arial" w:cs="Arial"/>
          <w:lang w:eastAsia="x-none"/>
        </w:rPr>
        <w:t xml:space="preserve">. La reparación de dichos Defectos </w:t>
      </w:r>
      <w:r w:rsidRPr="00253B5F">
        <w:rPr>
          <w:rFonts w:ascii="Arial" w:hAnsi="Arial" w:cs="Arial"/>
          <w:lang w:eastAsia="x-none"/>
        </w:rPr>
        <w:lastRenderedPageBreak/>
        <w:t xml:space="preserve">será realizada en un plazo acordado con el </w:t>
      </w:r>
      <w:r w:rsidRPr="00253B5F">
        <w:rPr>
          <w:rFonts w:ascii="Arial" w:hAnsi="Arial" w:cs="Arial"/>
          <w:bCs/>
        </w:rPr>
        <w:t>Supervisor</w:t>
      </w:r>
      <w:r w:rsidRPr="00253B5F">
        <w:rPr>
          <w:rFonts w:ascii="Arial" w:hAnsi="Arial" w:cs="Arial"/>
          <w:b/>
          <w:lang w:eastAsia="x-none"/>
        </w:rPr>
        <w:t xml:space="preserve"> </w:t>
      </w:r>
      <w:r w:rsidRPr="00253B5F">
        <w:rPr>
          <w:rFonts w:ascii="Arial" w:hAnsi="Arial" w:cs="Arial"/>
          <w:lang w:eastAsia="x-none"/>
        </w:rPr>
        <w:t>y</w:t>
      </w:r>
      <w:r w:rsidRPr="00253B5F">
        <w:rPr>
          <w:rFonts w:ascii="Arial" w:hAnsi="Arial" w:cs="Arial"/>
          <w:b/>
          <w:lang w:eastAsia="x-none"/>
        </w:rPr>
        <w:t xml:space="preserve"> </w:t>
      </w:r>
      <w:r w:rsidRPr="00253B5F">
        <w:rPr>
          <w:rFonts w:ascii="Arial" w:hAnsi="Arial" w:cs="Arial"/>
        </w:rPr>
        <w:t>Equipo de Fiscalización del Proyecto</w:t>
      </w:r>
      <w:r w:rsidRPr="00253B5F">
        <w:rPr>
          <w:rFonts w:ascii="Arial" w:hAnsi="Arial" w:cs="Arial"/>
          <w:lang w:eastAsia="x-none"/>
        </w:rPr>
        <w:t xml:space="preserve"> a cuenta y cargo del </w:t>
      </w:r>
      <w:r w:rsidRPr="00253B5F">
        <w:rPr>
          <w:rFonts w:ascii="Arial" w:hAnsi="Arial" w:cs="Arial"/>
          <w:b/>
          <w:lang w:eastAsia="x-none"/>
        </w:rPr>
        <w:t>CONTRATISTA.</w:t>
      </w:r>
      <w:r w:rsidRPr="00253B5F">
        <w:rPr>
          <w:rFonts w:ascii="Arial" w:hAnsi="Arial" w:cs="Arial"/>
          <w:lang w:eastAsia="x-none"/>
        </w:rPr>
        <w:t xml:space="preserve"> </w:t>
      </w:r>
    </w:p>
    <w:p w14:paraId="6E048CE7" w14:textId="77777777" w:rsidR="00D33FA1" w:rsidRPr="00253B5F" w:rsidRDefault="00D33FA1" w:rsidP="00174131">
      <w:pPr>
        <w:numPr>
          <w:ilvl w:val="0"/>
          <w:numId w:val="71"/>
        </w:numPr>
        <w:tabs>
          <w:tab w:val="left" w:pos="0"/>
        </w:tabs>
        <w:ind w:left="1276" w:right="1020" w:hanging="425"/>
        <w:jc w:val="both"/>
        <w:rPr>
          <w:rFonts w:ascii="Arial" w:hAnsi="Arial" w:cs="Arial"/>
        </w:rPr>
      </w:pPr>
      <w:r w:rsidRPr="00253B5F">
        <w:rPr>
          <w:rFonts w:ascii="Arial" w:hAnsi="Arial" w:cs="Arial"/>
        </w:rPr>
        <w:t xml:space="preserve">Proporcionar un manual de mantenimiento preventivo, correctivo y predictivo a momento de la Recepción Definitiva, que debe contar con la aprobación y visto bueno del </w:t>
      </w:r>
      <w:r w:rsidRPr="00253B5F">
        <w:rPr>
          <w:rFonts w:ascii="Arial" w:hAnsi="Arial" w:cs="Arial"/>
          <w:bCs/>
        </w:rPr>
        <w:t>Supervisor</w:t>
      </w:r>
      <w:r w:rsidRPr="00253B5F">
        <w:rPr>
          <w:rFonts w:ascii="Arial" w:hAnsi="Arial" w:cs="Arial"/>
          <w:b/>
        </w:rPr>
        <w:t xml:space="preserve"> </w:t>
      </w:r>
      <w:r w:rsidRPr="00253B5F">
        <w:rPr>
          <w:rFonts w:ascii="Arial" w:hAnsi="Arial" w:cs="Arial"/>
        </w:rPr>
        <w:t>y</w:t>
      </w:r>
      <w:r w:rsidRPr="00253B5F">
        <w:rPr>
          <w:rFonts w:ascii="Arial" w:hAnsi="Arial" w:cs="Arial"/>
          <w:b/>
        </w:rPr>
        <w:t xml:space="preserve"> </w:t>
      </w:r>
      <w:r w:rsidRPr="00253B5F">
        <w:rPr>
          <w:rFonts w:ascii="Arial" w:hAnsi="Arial" w:cs="Arial"/>
        </w:rPr>
        <w:t>Equipo de Fiscalización del Proyecto.</w:t>
      </w:r>
    </w:p>
    <w:p w14:paraId="3F9E7D6B" w14:textId="77777777" w:rsidR="00D33FA1" w:rsidRPr="00253B5F" w:rsidRDefault="00D33FA1" w:rsidP="00174131">
      <w:pPr>
        <w:numPr>
          <w:ilvl w:val="0"/>
          <w:numId w:val="71"/>
        </w:numPr>
        <w:tabs>
          <w:tab w:val="left" w:pos="0"/>
        </w:tabs>
        <w:ind w:left="1276" w:right="1020" w:hanging="425"/>
        <w:jc w:val="both"/>
        <w:rPr>
          <w:rFonts w:ascii="Arial" w:hAnsi="Arial" w:cs="Arial"/>
        </w:rPr>
      </w:pPr>
      <w:r w:rsidRPr="00253B5F">
        <w:rPr>
          <w:rFonts w:ascii="Arial" w:hAnsi="Arial" w:cs="Arial"/>
        </w:rPr>
        <w:t xml:space="preserve">El </w:t>
      </w:r>
      <w:r w:rsidRPr="00253B5F">
        <w:rPr>
          <w:rFonts w:ascii="Arial" w:hAnsi="Arial" w:cs="Arial"/>
          <w:b/>
        </w:rPr>
        <w:t>CONTRATISTA</w:t>
      </w:r>
      <w:r w:rsidRPr="00253B5F">
        <w:rPr>
          <w:rFonts w:ascii="Arial" w:hAnsi="Arial" w:cs="Arial"/>
        </w:rPr>
        <w:t xml:space="preserve"> también será responsable :</w:t>
      </w:r>
    </w:p>
    <w:p w14:paraId="3E3E4352" w14:textId="77777777" w:rsidR="00D33FA1" w:rsidRPr="00253B5F" w:rsidRDefault="00D33FA1" w:rsidP="00174131">
      <w:pPr>
        <w:numPr>
          <w:ilvl w:val="0"/>
          <w:numId w:val="72"/>
        </w:numPr>
        <w:tabs>
          <w:tab w:val="left" w:pos="0"/>
        </w:tabs>
        <w:ind w:left="1985" w:right="1020"/>
        <w:jc w:val="both"/>
        <w:rPr>
          <w:rFonts w:ascii="Arial" w:hAnsi="Arial" w:cs="Arial"/>
        </w:rPr>
      </w:pPr>
      <w:r w:rsidRPr="00253B5F">
        <w:rPr>
          <w:rFonts w:ascii="Arial" w:hAnsi="Arial" w:cs="Arial"/>
        </w:rPr>
        <w:t xml:space="preserve">Por subsanar y enmendar toda falla que se identifique en el Proyecto a su cuenta y cargo, defectuosa o mal ejecutada por errores, Defectos y omisiones en los planos y especificaciones técnicas.  </w:t>
      </w:r>
    </w:p>
    <w:p w14:paraId="75A96545" w14:textId="77777777" w:rsidR="00D33FA1" w:rsidRPr="00253B5F" w:rsidRDefault="00D33FA1" w:rsidP="00D33FA1">
      <w:pPr>
        <w:tabs>
          <w:tab w:val="left" w:pos="0"/>
        </w:tabs>
        <w:ind w:left="1985" w:right="1020"/>
        <w:jc w:val="both"/>
        <w:rPr>
          <w:rFonts w:ascii="Arial" w:hAnsi="Arial" w:cs="Arial"/>
        </w:rPr>
      </w:pPr>
      <w:r w:rsidRPr="00253B5F">
        <w:rPr>
          <w:rFonts w:ascii="Arial" w:hAnsi="Arial" w:cs="Arial"/>
        </w:rPr>
        <w:t xml:space="preserve">Cuando el </w:t>
      </w:r>
      <w:r w:rsidRPr="00253B5F">
        <w:rPr>
          <w:rFonts w:ascii="Arial" w:hAnsi="Arial" w:cs="Arial"/>
          <w:b/>
        </w:rPr>
        <w:t>CONTRATISTA</w:t>
      </w:r>
      <w:r w:rsidRPr="00253B5F">
        <w:rPr>
          <w:rFonts w:ascii="Arial" w:hAnsi="Arial" w:cs="Arial"/>
        </w:rPr>
        <w:t xml:space="preserve"> incurra en negligencia durante la ejecución de los trabajos o no efectúe la corrección de los mismos dentro del plazo establecido entre las Partes, el </w:t>
      </w:r>
      <w:r w:rsidRPr="00253B5F">
        <w:rPr>
          <w:rFonts w:ascii="Arial" w:hAnsi="Arial" w:cs="Arial"/>
          <w:bCs/>
        </w:rPr>
        <w:t>Supervisor</w:t>
      </w:r>
      <w:r w:rsidRPr="00253B5F">
        <w:rPr>
          <w:rFonts w:ascii="Arial" w:hAnsi="Arial" w:cs="Arial"/>
        </w:rPr>
        <w:t xml:space="preserve"> en coordinación con el Equipo de Fiscalización del Proyecto podrá proceder a hacer subsanar las deficiencias observadas con cargo y a cuenta del </w:t>
      </w:r>
      <w:r w:rsidRPr="00253B5F">
        <w:rPr>
          <w:rFonts w:ascii="Arial" w:hAnsi="Arial" w:cs="Arial"/>
          <w:b/>
        </w:rPr>
        <w:t>CONTRATISTA</w:t>
      </w:r>
      <w:r w:rsidRPr="00253B5F">
        <w:rPr>
          <w:rFonts w:ascii="Arial" w:hAnsi="Arial" w:cs="Arial"/>
        </w:rPr>
        <w:t>, deduciendo su costo del importe de los certificados de pago o la liquidación final, según corresponda.</w:t>
      </w:r>
    </w:p>
    <w:p w14:paraId="7E9F0904" w14:textId="77777777" w:rsidR="00D33FA1" w:rsidRPr="00253B5F" w:rsidRDefault="00D33FA1" w:rsidP="00D33FA1">
      <w:pPr>
        <w:tabs>
          <w:tab w:val="left" w:pos="0"/>
          <w:tab w:val="left" w:pos="567"/>
        </w:tabs>
        <w:ind w:left="1985" w:right="1020"/>
        <w:jc w:val="both"/>
        <w:rPr>
          <w:rFonts w:ascii="Arial" w:hAnsi="Arial" w:cs="Arial"/>
        </w:rPr>
      </w:pPr>
      <w:r w:rsidRPr="00253B5F">
        <w:rPr>
          <w:rFonts w:ascii="Arial" w:hAnsi="Arial" w:cs="Arial"/>
        </w:rPr>
        <w:t xml:space="preserve">Queda también establecido que </w:t>
      </w:r>
      <w:r w:rsidRPr="00253B5F">
        <w:rPr>
          <w:rFonts w:ascii="Arial" w:hAnsi="Arial" w:cs="Arial"/>
          <w:b/>
        </w:rPr>
        <w:t>YPFB</w:t>
      </w:r>
      <w:r w:rsidRPr="00253B5F">
        <w:rPr>
          <w:rFonts w:ascii="Arial" w:hAnsi="Arial" w:cs="Arial"/>
        </w:rPr>
        <w:t xml:space="preserve"> podrá retener el total o parte del importe de los certificados de pago para protegerse contra posibles perjuicios por trabajos defectuosos del Proyecto y no corregidos oportunamente pese a las instrucciones del </w:t>
      </w:r>
      <w:r w:rsidRPr="00253B5F">
        <w:rPr>
          <w:rFonts w:ascii="Arial" w:hAnsi="Arial" w:cs="Arial"/>
          <w:bCs/>
        </w:rPr>
        <w:t>Supervisor</w:t>
      </w:r>
      <w:r w:rsidRPr="00253B5F">
        <w:rPr>
          <w:rFonts w:ascii="Arial" w:hAnsi="Arial" w:cs="Arial"/>
          <w:b/>
          <w:bCs/>
        </w:rPr>
        <w:t xml:space="preserve"> </w:t>
      </w:r>
      <w:r w:rsidRPr="00253B5F">
        <w:rPr>
          <w:rFonts w:ascii="Arial" w:hAnsi="Arial" w:cs="Arial"/>
          <w:bCs/>
        </w:rPr>
        <w:t>y</w:t>
      </w:r>
      <w:r w:rsidRPr="00253B5F">
        <w:rPr>
          <w:rFonts w:ascii="Arial" w:hAnsi="Arial" w:cs="Arial"/>
          <w:b/>
          <w:bCs/>
        </w:rPr>
        <w:t xml:space="preserve"> </w:t>
      </w:r>
      <w:r w:rsidRPr="00253B5F">
        <w:rPr>
          <w:rFonts w:ascii="Arial" w:hAnsi="Arial" w:cs="Arial"/>
        </w:rPr>
        <w:t xml:space="preserve">Equipo de Fiscalización del Proyecto. Desaparecidas las causales anteriores, </w:t>
      </w:r>
      <w:r w:rsidRPr="00253B5F">
        <w:rPr>
          <w:rFonts w:ascii="Arial" w:hAnsi="Arial" w:cs="Arial"/>
          <w:b/>
        </w:rPr>
        <w:t>YPFB</w:t>
      </w:r>
      <w:r w:rsidRPr="00253B5F">
        <w:rPr>
          <w:rFonts w:ascii="Arial" w:hAnsi="Arial" w:cs="Arial"/>
        </w:rPr>
        <w:t xml:space="preserve"> procederá al pago de las sumas retenidas siempre que, para la solución de ellas no se haya empleado parte o el total de dichos fondos. Esta retención no creará derechos en favor del </w:t>
      </w:r>
      <w:r w:rsidRPr="00253B5F">
        <w:rPr>
          <w:rFonts w:ascii="Arial" w:hAnsi="Arial" w:cs="Arial"/>
          <w:b/>
          <w:bCs/>
        </w:rPr>
        <w:t>CONTRATISTA</w:t>
      </w:r>
      <w:r w:rsidRPr="00253B5F">
        <w:rPr>
          <w:rFonts w:ascii="Arial" w:hAnsi="Arial" w:cs="Arial"/>
        </w:rPr>
        <w:t xml:space="preserve"> para solicitar ampliación de plazo, ni intereses.</w:t>
      </w:r>
    </w:p>
    <w:p w14:paraId="3629CF85" w14:textId="77777777" w:rsidR="00D33FA1" w:rsidRPr="00253B5F" w:rsidRDefault="00D33FA1" w:rsidP="00174131">
      <w:pPr>
        <w:numPr>
          <w:ilvl w:val="0"/>
          <w:numId w:val="72"/>
        </w:numPr>
        <w:tabs>
          <w:tab w:val="left" w:pos="0"/>
        </w:tabs>
        <w:ind w:left="1985" w:right="1020"/>
        <w:jc w:val="both"/>
        <w:rPr>
          <w:rFonts w:ascii="Arial" w:hAnsi="Arial" w:cs="Arial"/>
        </w:rPr>
      </w:pPr>
      <w:r w:rsidRPr="00253B5F">
        <w:rPr>
          <w:rFonts w:ascii="Arial" w:hAnsi="Arial" w:cs="Arial"/>
        </w:rPr>
        <w:t>Por el cumplimiento de normas laborables respecto al pago de incremento salarial, bonos, doble aguinaldo, primas y cualquier otra obligación laboral, las cuales deben ser asumidas exclusivamente a su cuenta y cargo.</w:t>
      </w:r>
    </w:p>
    <w:p w14:paraId="7D0AFEE6" w14:textId="77777777" w:rsidR="00D33FA1" w:rsidRPr="00253B5F" w:rsidRDefault="00D33FA1" w:rsidP="00174131">
      <w:pPr>
        <w:numPr>
          <w:ilvl w:val="0"/>
          <w:numId w:val="71"/>
        </w:numPr>
        <w:tabs>
          <w:tab w:val="left" w:pos="0"/>
          <w:tab w:val="left" w:pos="567"/>
        </w:tabs>
        <w:ind w:left="1276" w:right="1020" w:hanging="425"/>
        <w:jc w:val="both"/>
        <w:rPr>
          <w:rFonts w:ascii="Arial" w:hAnsi="Arial" w:cs="Arial"/>
        </w:rPr>
      </w:pPr>
      <w:r w:rsidRPr="00253B5F">
        <w:rPr>
          <w:rFonts w:ascii="Arial" w:hAnsi="Arial" w:cs="Arial"/>
        </w:rPr>
        <w:t>Las demás obligaciones a su cargo que emerjan del presente contrato y sus anexos.</w:t>
      </w:r>
    </w:p>
    <w:p w14:paraId="29E1B8BD" w14:textId="77777777" w:rsidR="00D33FA1" w:rsidRPr="00253B5F" w:rsidRDefault="00D33FA1" w:rsidP="00174131">
      <w:pPr>
        <w:numPr>
          <w:ilvl w:val="0"/>
          <w:numId w:val="71"/>
        </w:numPr>
        <w:tabs>
          <w:tab w:val="left" w:pos="0"/>
          <w:tab w:val="left" w:pos="567"/>
        </w:tabs>
        <w:ind w:left="1276" w:right="1020" w:hanging="425"/>
        <w:jc w:val="both"/>
        <w:rPr>
          <w:rFonts w:ascii="Arial" w:hAnsi="Arial" w:cs="Arial"/>
        </w:rPr>
      </w:pPr>
      <w:r w:rsidRPr="00253B5F">
        <w:rPr>
          <w:rFonts w:ascii="Arial" w:hAnsi="Arial" w:cs="Arial"/>
        </w:rPr>
        <w:t>No revelar a terceros por ningún medio, secretos industriales o información de YPFB a la que pueda acceder en relación al presente Contrato, quedando liberado YPFB de iniciar las acciones legales que en derecho correspondan.</w:t>
      </w:r>
    </w:p>
    <w:p w14:paraId="5378F5D0" w14:textId="77777777" w:rsidR="00D33FA1" w:rsidRPr="00253B5F" w:rsidRDefault="00D33FA1" w:rsidP="00174131">
      <w:pPr>
        <w:numPr>
          <w:ilvl w:val="0"/>
          <w:numId w:val="71"/>
        </w:numPr>
        <w:tabs>
          <w:tab w:val="left" w:pos="0"/>
          <w:tab w:val="left" w:pos="567"/>
        </w:tabs>
        <w:ind w:left="1276" w:right="1020" w:hanging="425"/>
        <w:jc w:val="both"/>
        <w:rPr>
          <w:rFonts w:ascii="Arial" w:hAnsi="Arial" w:cs="Arial"/>
        </w:rPr>
      </w:pPr>
      <w:r w:rsidRPr="00253B5F">
        <w:rPr>
          <w:rFonts w:ascii="Arial" w:hAnsi="Arial" w:cs="Arial"/>
        </w:rPr>
        <w:t>Contar y mantener vigentes todos los seguros que le sean exigidos por el lapso que dure el contrato.</w:t>
      </w:r>
    </w:p>
    <w:p w14:paraId="627B0D85" w14:textId="77777777" w:rsidR="00D33FA1" w:rsidRPr="00253B5F" w:rsidRDefault="00D33FA1" w:rsidP="00174131">
      <w:pPr>
        <w:numPr>
          <w:ilvl w:val="0"/>
          <w:numId w:val="71"/>
        </w:numPr>
        <w:tabs>
          <w:tab w:val="left" w:pos="0"/>
          <w:tab w:val="left" w:pos="567"/>
        </w:tabs>
        <w:ind w:left="1276" w:right="1020" w:hanging="425"/>
        <w:jc w:val="both"/>
        <w:rPr>
          <w:rFonts w:ascii="Arial" w:hAnsi="Arial" w:cs="Arial"/>
        </w:rPr>
      </w:pPr>
      <w:r w:rsidRPr="00253B5F">
        <w:rPr>
          <w:rFonts w:ascii="Arial" w:hAnsi="Arial" w:cs="Arial"/>
        </w:rPr>
        <w:t>Revisión y validación de la documentación de Ingeniería necesaria para el desarrollo del Proyecto en sus distintas etapas como también el visado y/o aprobación de los planos en cada municipio.</w:t>
      </w:r>
    </w:p>
    <w:p w14:paraId="25C282CE" w14:textId="77777777" w:rsidR="00D33FA1" w:rsidRPr="00253B5F" w:rsidRDefault="00D33FA1" w:rsidP="00174131">
      <w:pPr>
        <w:numPr>
          <w:ilvl w:val="0"/>
          <w:numId w:val="71"/>
        </w:numPr>
        <w:tabs>
          <w:tab w:val="left" w:pos="0"/>
          <w:tab w:val="left" w:pos="567"/>
        </w:tabs>
        <w:ind w:left="1276" w:right="1020" w:hanging="425"/>
        <w:jc w:val="both"/>
        <w:rPr>
          <w:rFonts w:ascii="Arial" w:hAnsi="Arial" w:cs="Arial"/>
        </w:rPr>
      </w:pPr>
      <w:r w:rsidRPr="00253B5F">
        <w:rPr>
          <w:rFonts w:ascii="Arial" w:hAnsi="Arial" w:cs="Arial"/>
        </w:rPr>
        <w:t xml:space="preserve">Validación de estudios geotécnicos, que serán aprobados por el </w:t>
      </w:r>
      <w:r w:rsidRPr="00253B5F">
        <w:rPr>
          <w:rFonts w:ascii="Arial" w:hAnsi="Arial" w:cs="Arial"/>
          <w:bCs/>
        </w:rPr>
        <w:t>Supervisor</w:t>
      </w:r>
      <w:r w:rsidRPr="00253B5F">
        <w:rPr>
          <w:rFonts w:ascii="Arial" w:hAnsi="Arial" w:cs="Arial"/>
        </w:rPr>
        <w:t>.</w:t>
      </w:r>
    </w:p>
    <w:p w14:paraId="3220EA5C" w14:textId="77777777" w:rsidR="00D33FA1" w:rsidRPr="00253B5F" w:rsidRDefault="00D33FA1" w:rsidP="00174131">
      <w:pPr>
        <w:numPr>
          <w:ilvl w:val="0"/>
          <w:numId w:val="71"/>
        </w:numPr>
        <w:tabs>
          <w:tab w:val="left" w:pos="0"/>
          <w:tab w:val="left" w:pos="567"/>
        </w:tabs>
        <w:ind w:left="1276" w:right="1020" w:hanging="425"/>
        <w:jc w:val="both"/>
        <w:rPr>
          <w:rFonts w:ascii="Arial" w:hAnsi="Arial" w:cs="Arial"/>
        </w:rPr>
      </w:pPr>
      <w:r w:rsidRPr="00253B5F">
        <w:rPr>
          <w:rFonts w:ascii="Arial" w:hAnsi="Arial" w:cs="Arial"/>
        </w:rPr>
        <w:t xml:space="preserve">Todo desarrollo de nueva ingeniería y validación debe ser sometida a aprobación del </w:t>
      </w:r>
      <w:r w:rsidRPr="00253B5F">
        <w:rPr>
          <w:rFonts w:ascii="Arial" w:hAnsi="Arial" w:cs="Arial"/>
          <w:bCs/>
        </w:rPr>
        <w:t>Supervisor</w:t>
      </w:r>
      <w:r w:rsidRPr="00253B5F">
        <w:rPr>
          <w:rFonts w:ascii="Arial" w:hAnsi="Arial" w:cs="Arial"/>
        </w:rPr>
        <w:t xml:space="preserve"> y Equipo de Fiscalización del Proyecto, sin costo adicional.</w:t>
      </w:r>
    </w:p>
    <w:p w14:paraId="33CB96E0" w14:textId="77777777" w:rsidR="00D33FA1" w:rsidRPr="00253B5F" w:rsidRDefault="00D33FA1" w:rsidP="00174131">
      <w:pPr>
        <w:numPr>
          <w:ilvl w:val="0"/>
          <w:numId w:val="71"/>
        </w:numPr>
        <w:tabs>
          <w:tab w:val="left" w:pos="0"/>
          <w:tab w:val="left" w:pos="567"/>
        </w:tabs>
        <w:ind w:left="1276" w:right="1020" w:hanging="425"/>
        <w:jc w:val="both"/>
        <w:rPr>
          <w:rFonts w:ascii="Arial" w:hAnsi="Arial" w:cs="Arial"/>
        </w:rPr>
      </w:pPr>
      <w:r w:rsidRPr="00253B5F">
        <w:rPr>
          <w:rFonts w:ascii="Arial" w:hAnsi="Arial" w:cs="Arial"/>
        </w:rPr>
        <w:t xml:space="preserve">Entregar un certificado de buen funcionamiento de todos los Bienes por el lapso </w:t>
      </w:r>
      <w:proofErr w:type="gramStart"/>
      <w:r w:rsidRPr="00253B5F">
        <w:rPr>
          <w:rFonts w:ascii="Arial" w:hAnsi="Arial" w:cs="Arial"/>
        </w:rPr>
        <w:t>de …</w:t>
      </w:r>
      <w:proofErr w:type="gramEnd"/>
      <w:r w:rsidRPr="00253B5F">
        <w:rPr>
          <w:rFonts w:ascii="Arial" w:hAnsi="Arial" w:cs="Arial"/>
        </w:rPr>
        <w:t xml:space="preserve">………… (…..) Meses a partir de la fecha de la Recepción Provisional. Si durante el lapso de garantía falla el o los Bienes o alguna parte de él o los mismos, estos deberán ser reemplazados por uno nuevo, el lapso de garantía se reinicia a partir de la fecha de reposición o reparación por el plazo de garantía original </w:t>
      </w:r>
      <w:proofErr w:type="gramStart"/>
      <w:r w:rsidRPr="00253B5F">
        <w:rPr>
          <w:rFonts w:ascii="Arial" w:hAnsi="Arial" w:cs="Arial"/>
        </w:rPr>
        <w:t>de …</w:t>
      </w:r>
      <w:proofErr w:type="gramEnd"/>
      <w:r w:rsidRPr="00253B5F">
        <w:rPr>
          <w:rFonts w:ascii="Arial" w:hAnsi="Arial" w:cs="Arial"/>
        </w:rPr>
        <w:t>………………………… (…) Meses.</w:t>
      </w:r>
    </w:p>
    <w:p w14:paraId="2467E5D8" w14:textId="77777777" w:rsidR="00D33FA1" w:rsidRPr="00253B5F" w:rsidRDefault="00D33FA1" w:rsidP="00D33FA1">
      <w:pPr>
        <w:ind w:right="1020"/>
        <w:jc w:val="both"/>
        <w:rPr>
          <w:rFonts w:ascii="Arial" w:hAnsi="Arial" w:cs="Arial"/>
          <w:b/>
        </w:rPr>
      </w:pPr>
    </w:p>
    <w:p w14:paraId="40E95A79" w14:textId="77777777" w:rsidR="00D33FA1" w:rsidRPr="00253B5F" w:rsidRDefault="00D33FA1" w:rsidP="00D33FA1">
      <w:pPr>
        <w:ind w:right="1020"/>
        <w:jc w:val="both"/>
        <w:rPr>
          <w:rFonts w:ascii="Arial" w:hAnsi="Arial" w:cs="Arial"/>
          <w:b/>
        </w:rPr>
      </w:pPr>
      <w:r w:rsidRPr="00253B5F">
        <w:rPr>
          <w:rFonts w:ascii="Arial" w:hAnsi="Arial" w:cs="Arial"/>
          <w:b/>
        </w:rPr>
        <w:t>22.3</w:t>
      </w:r>
      <w:r w:rsidRPr="00253B5F">
        <w:rPr>
          <w:rFonts w:ascii="Arial" w:hAnsi="Arial" w:cs="Arial"/>
          <w:b/>
        </w:rPr>
        <w:tab/>
        <w:t>OBLIGACIONES DEL CONTRATANTE</w:t>
      </w:r>
    </w:p>
    <w:p w14:paraId="5340A6FA" w14:textId="77777777" w:rsidR="00D33FA1" w:rsidRPr="00253B5F" w:rsidRDefault="00D33FA1" w:rsidP="00D33FA1">
      <w:pPr>
        <w:ind w:left="1418" w:right="1020"/>
        <w:jc w:val="both"/>
        <w:rPr>
          <w:rFonts w:ascii="Arial" w:hAnsi="Arial" w:cs="Arial"/>
          <w:b/>
        </w:rPr>
      </w:pPr>
    </w:p>
    <w:p w14:paraId="7252A88C" w14:textId="77777777" w:rsidR="00D33FA1" w:rsidRPr="00253B5F" w:rsidRDefault="00D33FA1" w:rsidP="00174131">
      <w:pPr>
        <w:numPr>
          <w:ilvl w:val="0"/>
          <w:numId w:val="73"/>
        </w:numPr>
        <w:tabs>
          <w:tab w:val="left" w:pos="0"/>
          <w:tab w:val="left" w:pos="567"/>
        </w:tabs>
        <w:ind w:left="1276" w:right="1020" w:hanging="425"/>
        <w:jc w:val="both"/>
        <w:rPr>
          <w:rFonts w:ascii="Arial" w:hAnsi="Arial" w:cs="Arial"/>
        </w:rPr>
      </w:pPr>
      <w:r w:rsidRPr="00253B5F">
        <w:rPr>
          <w:rFonts w:ascii="Arial" w:hAnsi="Arial" w:cs="Arial"/>
        </w:rPr>
        <w:t>Pagar por la ejecución del Proyecto dentro los plazos y condiciones acordadas.</w:t>
      </w:r>
    </w:p>
    <w:p w14:paraId="6818F9FE" w14:textId="77777777" w:rsidR="00D33FA1" w:rsidRPr="00253B5F" w:rsidRDefault="00D33FA1" w:rsidP="00174131">
      <w:pPr>
        <w:numPr>
          <w:ilvl w:val="0"/>
          <w:numId w:val="73"/>
        </w:numPr>
        <w:tabs>
          <w:tab w:val="left" w:pos="0"/>
          <w:tab w:val="left" w:pos="567"/>
        </w:tabs>
        <w:ind w:left="1276" w:right="1020" w:hanging="425"/>
        <w:jc w:val="both"/>
        <w:rPr>
          <w:rFonts w:ascii="Arial" w:hAnsi="Arial" w:cs="Arial"/>
          <w:b/>
        </w:rPr>
      </w:pPr>
      <w:r w:rsidRPr="00253B5F">
        <w:rPr>
          <w:rFonts w:ascii="Arial" w:hAnsi="Arial" w:cs="Arial"/>
        </w:rPr>
        <w:lastRenderedPageBreak/>
        <w:t>Fiscalizar mediante el Equipo de Fiscalización del Proyecto designado, las condiciones y correcta ejecución del Proyecto.</w:t>
      </w:r>
    </w:p>
    <w:p w14:paraId="213B7E49" w14:textId="77777777" w:rsidR="00D33FA1" w:rsidRPr="00253B5F" w:rsidRDefault="00D33FA1" w:rsidP="00D33FA1">
      <w:pPr>
        <w:tabs>
          <w:tab w:val="left" w:pos="0"/>
          <w:tab w:val="left" w:pos="567"/>
        </w:tabs>
        <w:ind w:left="1276" w:right="1020"/>
        <w:jc w:val="both"/>
        <w:rPr>
          <w:rFonts w:ascii="Arial" w:hAnsi="Arial" w:cs="Arial"/>
          <w:b/>
        </w:rPr>
      </w:pPr>
    </w:p>
    <w:p w14:paraId="02687769" w14:textId="77777777" w:rsidR="00D33FA1" w:rsidRPr="00253B5F" w:rsidRDefault="00D33FA1" w:rsidP="00D33FA1">
      <w:pPr>
        <w:ind w:right="1020"/>
        <w:jc w:val="both"/>
        <w:rPr>
          <w:rFonts w:ascii="Arial" w:hAnsi="Arial" w:cs="Arial"/>
          <w:b/>
          <w:bCs/>
        </w:rPr>
      </w:pPr>
      <w:r w:rsidRPr="00253B5F">
        <w:rPr>
          <w:rFonts w:ascii="Arial" w:hAnsi="Arial" w:cs="Arial"/>
        </w:rPr>
        <w:t>22.4</w:t>
      </w:r>
      <w:r w:rsidRPr="00253B5F">
        <w:rPr>
          <w:rFonts w:ascii="Arial" w:hAnsi="Arial" w:cs="Arial"/>
        </w:rPr>
        <w:tab/>
        <w:t>Segu</w:t>
      </w:r>
      <w:r w:rsidRPr="00253B5F">
        <w:rPr>
          <w:rFonts w:ascii="Arial" w:hAnsi="Arial" w:cs="Arial"/>
          <w:spacing w:val="-2"/>
        </w:rPr>
        <w:t>r</w:t>
      </w:r>
      <w:r w:rsidRPr="00253B5F">
        <w:rPr>
          <w:rFonts w:ascii="Arial" w:hAnsi="Arial" w:cs="Arial"/>
          <w:spacing w:val="1"/>
        </w:rPr>
        <w:t>i</w:t>
      </w:r>
      <w:r w:rsidRPr="00253B5F">
        <w:rPr>
          <w:rFonts w:ascii="Arial" w:hAnsi="Arial" w:cs="Arial"/>
          <w:spacing w:val="-2"/>
        </w:rPr>
        <w:t>d</w:t>
      </w:r>
      <w:r w:rsidRPr="00253B5F">
        <w:rPr>
          <w:rFonts w:ascii="Arial" w:hAnsi="Arial" w:cs="Arial"/>
        </w:rPr>
        <w:t>ad</w:t>
      </w:r>
      <w:r w:rsidRPr="00253B5F">
        <w:rPr>
          <w:rFonts w:ascii="Arial" w:hAnsi="Arial" w:cs="Arial"/>
          <w:spacing w:val="5"/>
        </w:rPr>
        <w:t xml:space="preserve"> </w:t>
      </w:r>
      <w:r w:rsidRPr="00253B5F">
        <w:rPr>
          <w:rFonts w:ascii="Arial" w:hAnsi="Arial" w:cs="Arial"/>
        </w:rPr>
        <w:t>y</w:t>
      </w:r>
      <w:r w:rsidRPr="00253B5F">
        <w:rPr>
          <w:rFonts w:ascii="Arial" w:hAnsi="Arial" w:cs="Arial"/>
          <w:spacing w:val="6"/>
        </w:rPr>
        <w:t xml:space="preserve"> </w:t>
      </w:r>
      <w:r w:rsidRPr="00253B5F">
        <w:rPr>
          <w:rFonts w:ascii="Arial" w:hAnsi="Arial" w:cs="Arial"/>
          <w:spacing w:val="-2"/>
        </w:rPr>
        <w:t>S</w:t>
      </w:r>
      <w:r w:rsidRPr="00253B5F">
        <w:rPr>
          <w:rFonts w:ascii="Arial" w:hAnsi="Arial" w:cs="Arial"/>
          <w:spacing w:val="1"/>
        </w:rPr>
        <w:t>a</w:t>
      </w:r>
      <w:r w:rsidRPr="00253B5F">
        <w:rPr>
          <w:rFonts w:ascii="Arial" w:hAnsi="Arial" w:cs="Arial"/>
        </w:rPr>
        <w:t>lud</w:t>
      </w:r>
      <w:r w:rsidRPr="00253B5F">
        <w:rPr>
          <w:rFonts w:ascii="Arial" w:hAnsi="Arial" w:cs="Arial"/>
          <w:spacing w:val="5"/>
        </w:rPr>
        <w:t xml:space="preserve"> </w:t>
      </w:r>
      <w:r w:rsidRPr="00253B5F">
        <w:rPr>
          <w:rFonts w:ascii="Arial" w:hAnsi="Arial" w:cs="Arial"/>
        </w:rPr>
        <w:t>Ocupacio</w:t>
      </w:r>
      <w:r w:rsidRPr="00253B5F">
        <w:rPr>
          <w:rFonts w:ascii="Arial" w:hAnsi="Arial" w:cs="Arial"/>
          <w:spacing w:val="-2"/>
        </w:rPr>
        <w:t>n</w:t>
      </w:r>
      <w:r w:rsidRPr="00253B5F">
        <w:rPr>
          <w:rFonts w:ascii="Arial" w:hAnsi="Arial" w:cs="Arial"/>
        </w:rPr>
        <w:t>al</w:t>
      </w:r>
      <w:r w:rsidRPr="00253B5F">
        <w:rPr>
          <w:rFonts w:ascii="Arial" w:hAnsi="Arial" w:cs="Arial"/>
          <w:spacing w:val="7"/>
        </w:rPr>
        <w:t xml:space="preserve"> </w:t>
      </w:r>
      <w:r w:rsidRPr="00253B5F">
        <w:rPr>
          <w:rFonts w:ascii="Arial" w:hAnsi="Arial" w:cs="Arial"/>
        </w:rPr>
        <w:t>del Proyecto</w:t>
      </w:r>
    </w:p>
    <w:p w14:paraId="7CB9B628" w14:textId="77777777" w:rsidR="00D33FA1" w:rsidRPr="00253B5F" w:rsidRDefault="00D33FA1" w:rsidP="00D33FA1">
      <w:pPr>
        <w:kinsoku w:val="0"/>
        <w:overflowPunct w:val="0"/>
        <w:ind w:right="1020"/>
        <w:rPr>
          <w:rFonts w:ascii="Arial" w:hAnsi="Arial" w:cs="Arial"/>
        </w:rPr>
      </w:pPr>
    </w:p>
    <w:p w14:paraId="7B8E1384" w14:textId="77777777" w:rsidR="00D33FA1" w:rsidRPr="00253B5F" w:rsidRDefault="00D33FA1" w:rsidP="00D33FA1">
      <w:pPr>
        <w:pStyle w:val="Default"/>
        <w:tabs>
          <w:tab w:val="left" w:pos="0"/>
        </w:tabs>
        <w:ind w:left="680" w:right="1020"/>
        <w:jc w:val="both"/>
        <w:rPr>
          <w:color w:val="auto"/>
          <w:sz w:val="20"/>
          <w:szCs w:val="20"/>
        </w:rPr>
      </w:pPr>
      <w:r w:rsidRPr="00253B5F">
        <w:rPr>
          <w:color w:val="auto"/>
          <w:sz w:val="20"/>
          <w:szCs w:val="20"/>
          <w:lang w:val="es-BO"/>
        </w:rPr>
        <w:t>El CONTRATISTA</w:t>
      </w:r>
      <w:r w:rsidRPr="00253B5F">
        <w:rPr>
          <w:color w:val="auto"/>
          <w:sz w:val="20"/>
          <w:szCs w:val="20"/>
        </w:rPr>
        <w:t xml:space="preserve"> tendrá que cumplir con los más altos Estándares de Seguridad, Salud Ocupacional y Medio Ambiente de YPFB  “Requisitos de Seguridad, Medio Ambiente y salud “SMS” para Contratistas”  que se adjuntan en el </w:t>
      </w:r>
      <w:r w:rsidRPr="00253B5F">
        <w:rPr>
          <w:color w:val="auto"/>
          <w:sz w:val="20"/>
          <w:szCs w:val="20"/>
          <w:highlight w:val="green"/>
        </w:rPr>
        <w:t>Anexo “X”.</w:t>
      </w:r>
    </w:p>
    <w:p w14:paraId="148FB0F5" w14:textId="77777777" w:rsidR="00D33FA1" w:rsidRPr="00253B5F" w:rsidRDefault="00D33FA1" w:rsidP="00D33FA1">
      <w:pPr>
        <w:kinsoku w:val="0"/>
        <w:overflowPunct w:val="0"/>
        <w:ind w:right="1020"/>
        <w:rPr>
          <w:rFonts w:ascii="Arial" w:hAnsi="Arial" w:cs="Arial"/>
        </w:rPr>
      </w:pPr>
    </w:p>
    <w:p w14:paraId="6784602C" w14:textId="77777777" w:rsidR="00D33FA1" w:rsidRPr="00253B5F" w:rsidRDefault="00D33FA1" w:rsidP="00D33FA1">
      <w:pPr>
        <w:pStyle w:val="Ttulo1"/>
        <w:tabs>
          <w:tab w:val="left" w:pos="9072"/>
        </w:tabs>
        <w:kinsoku w:val="0"/>
        <w:overflowPunct w:val="0"/>
        <w:ind w:right="1020"/>
        <w:jc w:val="both"/>
        <w:rPr>
          <w:rFonts w:cs="Arial"/>
          <w:sz w:val="20"/>
          <w:szCs w:val="20"/>
          <w:lang w:val="es-PY"/>
        </w:rPr>
      </w:pPr>
      <w:r w:rsidRPr="00253B5F">
        <w:rPr>
          <w:rFonts w:cs="Arial"/>
          <w:sz w:val="20"/>
          <w:szCs w:val="20"/>
        </w:rPr>
        <w:t xml:space="preserve">VIGÉSIMA TERCERA.- INDEMNIDAD </w:t>
      </w:r>
    </w:p>
    <w:p w14:paraId="5C6A6886" w14:textId="77777777" w:rsidR="00D33FA1" w:rsidRPr="00253B5F" w:rsidRDefault="00D33FA1" w:rsidP="00D33FA1">
      <w:pPr>
        <w:ind w:left="567" w:right="1020"/>
        <w:jc w:val="both"/>
        <w:rPr>
          <w:rFonts w:ascii="Arial" w:hAnsi="Arial" w:cs="Arial"/>
          <w:bCs/>
        </w:rPr>
      </w:pPr>
      <w:bookmarkStart w:id="95" w:name="_Toc400634197"/>
    </w:p>
    <w:bookmarkEnd w:id="95"/>
    <w:p w14:paraId="7938D623" w14:textId="77777777" w:rsidR="00D33FA1" w:rsidRPr="00253B5F" w:rsidRDefault="00D33FA1" w:rsidP="00D33FA1">
      <w:pPr>
        <w:tabs>
          <w:tab w:val="left" w:pos="0"/>
          <w:tab w:val="left" w:pos="567"/>
        </w:tabs>
        <w:ind w:right="1020"/>
        <w:jc w:val="both"/>
        <w:rPr>
          <w:rFonts w:ascii="Arial" w:hAnsi="Arial" w:cs="Arial"/>
          <w:bCs/>
        </w:rPr>
      </w:pPr>
      <w:r w:rsidRPr="00253B5F">
        <w:rPr>
          <w:rFonts w:ascii="Arial" w:hAnsi="Arial" w:cs="Arial"/>
          <w:bCs/>
        </w:rPr>
        <w:t>El CONTRATISTA deberá eximir de responsabilidad, defender y mantener indemne a YPFB, sus ejecutivos, directores, empleados, representantes y agentes (incluyendo sin limitación al Directorio y Representantes del Contratista), durante y después de los trabajos objeto del presente Contrato, contra cualquier demanda de terceros, acción, obligación, procedimiento legal, reclamo, pérdida, Costos y gastos de cualquier tipo o naturaleza, incluyendo de forma enunciativa mas no limitativa  reclamos directos e indirectos por; i) lesiones físicas, incapacidad total o parcial temporal y/o permanente, muerte, ii) daños materiales y iii) daños medioambientales incluyendo filtración, polución, contaminación, gastos de limpieza, remediación y otros que surjan durante y después de los trabajos a ser realizados. Esta exención de responsabilidad abarca además los daños directos, indirectos y consecuenciales que puedan sufrir terceros durante y después de la ejecución del presente Contrato como consecuencia y causa próxima de los daños que podría ocasionar la actividad propia del Contratante.</w:t>
      </w:r>
    </w:p>
    <w:p w14:paraId="147BE76A" w14:textId="77777777" w:rsidR="00D33FA1" w:rsidRPr="00253B5F" w:rsidRDefault="00D33FA1" w:rsidP="00D33FA1">
      <w:pPr>
        <w:tabs>
          <w:tab w:val="left" w:pos="0"/>
          <w:tab w:val="left" w:pos="567"/>
        </w:tabs>
        <w:ind w:right="1020"/>
        <w:jc w:val="both"/>
        <w:rPr>
          <w:rFonts w:ascii="Arial" w:hAnsi="Arial" w:cs="Arial"/>
          <w:bCs/>
        </w:rPr>
      </w:pPr>
    </w:p>
    <w:p w14:paraId="70699A28" w14:textId="77777777" w:rsidR="00D33FA1" w:rsidRPr="0058425F" w:rsidRDefault="00D33FA1" w:rsidP="00D33FA1">
      <w:pPr>
        <w:tabs>
          <w:tab w:val="left" w:pos="0"/>
          <w:tab w:val="left" w:pos="567"/>
        </w:tabs>
        <w:ind w:right="1020"/>
        <w:jc w:val="both"/>
        <w:rPr>
          <w:rFonts w:ascii="Arial" w:hAnsi="Arial" w:cs="Arial"/>
          <w:b/>
          <w:bCs/>
        </w:rPr>
      </w:pPr>
      <w:r w:rsidRPr="0058425F">
        <w:rPr>
          <w:rFonts w:ascii="Arial" w:hAnsi="Arial" w:cs="Arial"/>
          <w:b/>
          <w:bCs/>
        </w:rPr>
        <w:t>VIGÉSIMA CUARTA.- (SEGUROS)</w:t>
      </w:r>
    </w:p>
    <w:p w14:paraId="1E4BE9C5" w14:textId="77777777" w:rsidR="00D33FA1" w:rsidRPr="00253B5F" w:rsidRDefault="00D33FA1" w:rsidP="00D33FA1">
      <w:pPr>
        <w:kinsoku w:val="0"/>
        <w:overflowPunct w:val="0"/>
        <w:ind w:right="1020"/>
        <w:rPr>
          <w:rFonts w:ascii="Arial" w:hAnsi="Arial" w:cs="Arial"/>
        </w:rPr>
      </w:pPr>
    </w:p>
    <w:p w14:paraId="6153DA25" w14:textId="77777777" w:rsidR="00D33FA1" w:rsidRDefault="00D33FA1" w:rsidP="00D33FA1">
      <w:pPr>
        <w:tabs>
          <w:tab w:val="left" w:pos="284"/>
        </w:tabs>
        <w:ind w:right="1020"/>
        <w:rPr>
          <w:rFonts w:ascii="Arial" w:hAnsi="Arial" w:cs="Arial"/>
          <w:snapToGrid w:val="0"/>
        </w:rPr>
      </w:pPr>
      <w:r w:rsidRPr="00253B5F">
        <w:rPr>
          <w:rFonts w:ascii="Arial" w:hAnsi="Arial" w:cs="Arial"/>
          <w:snapToGrid w:val="0"/>
        </w:rPr>
        <w:t xml:space="preserve">Los seguros que el CONTRATISTA deberá contratar y mantener vigentes durante la vigencia del presente Contrato se encuentran detallados en el </w:t>
      </w:r>
      <w:r w:rsidRPr="00253B5F">
        <w:rPr>
          <w:rFonts w:ascii="Arial" w:hAnsi="Arial" w:cs="Arial"/>
          <w:snapToGrid w:val="0"/>
          <w:highlight w:val="green"/>
        </w:rPr>
        <w:t>Anexo “X”</w:t>
      </w:r>
      <w:r w:rsidRPr="00253B5F">
        <w:rPr>
          <w:rFonts w:ascii="Arial" w:hAnsi="Arial" w:cs="Arial"/>
          <w:snapToGrid w:val="0"/>
        </w:rPr>
        <w:t>.</w:t>
      </w:r>
    </w:p>
    <w:p w14:paraId="68E4A464" w14:textId="77777777" w:rsidR="00D33FA1" w:rsidRDefault="00D33FA1" w:rsidP="00D33FA1">
      <w:pPr>
        <w:tabs>
          <w:tab w:val="left" w:pos="284"/>
        </w:tabs>
        <w:ind w:right="1020"/>
        <w:rPr>
          <w:rFonts w:ascii="Arial" w:hAnsi="Arial" w:cs="Arial"/>
          <w:snapToGrid w:val="0"/>
        </w:rPr>
      </w:pPr>
    </w:p>
    <w:p w14:paraId="26838033" w14:textId="77777777" w:rsidR="00D33FA1" w:rsidRPr="0058425F" w:rsidRDefault="00D33FA1" w:rsidP="00D33FA1">
      <w:pPr>
        <w:ind w:right="1020"/>
        <w:jc w:val="center"/>
        <w:rPr>
          <w:rFonts w:ascii="Arial" w:hAnsi="Arial" w:cs="Arial"/>
          <w:b/>
        </w:rPr>
      </w:pPr>
      <w:r w:rsidRPr="00253B5F">
        <w:rPr>
          <w:rFonts w:ascii="Arial" w:hAnsi="Arial" w:cs="Arial"/>
          <w:color w:val="0070C0"/>
        </w:rPr>
        <w:tab/>
      </w:r>
      <w:r w:rsidRPr="0058425F">
        <w:rPr>
          <w:rFonts w:ascii="Arial" w:hAnsi="Arial" w:cs="Arial"/>
          <w:b/>
        </w:rPr>
        <w:t>CAPÍTULO II: ASPECTOS TÉCNICOS</w:t>
      </w:r>
    </w:p>
    <w:p w14:paraId="1DD9DF46" w14:textId="77777777" w:rsidR="00D33FA1" w:rsidRDefault="00D33FA1" w:rsidP="00D33FA1">
      <w:pPr>
        <w:kinsoku w:val="0"/>
        <w:overflowPunct w:val="0"/>
        <w:ind w:right="1020"/>
        <w:jc w:val="both"/>
        <w:rPr>
          <w:rFonts w:ascii="Arial" w:hAnsi="Arial" w:cs="Arial"/>
          <w:b/>
          <w:bCs/>
        </w:rPr>
      </w:pPr>
    </w:p>
    <w:p w14:paraId="4A57437D" w14:textId="77777777" w:rsidR="00D33FA1" w:rsidRPr="00253B5F" w:rsidRDefault="00D33FA1" w:rsidP="00D33FA1">
      <w:pPr>
        <w:kinsoku w:val="0"/>
        <w:overflowPunct w:val="0"/>
        <w:ind w:right="1020"/>
        <w:jc w:val="both"/>
        <w:rPr>
          <w:rFonts w:ascii="Arial" w:hAnsi="Arial" w:cs="Arial"/>
          <w:b/>
          <w:u w:val="single"/>
          <w:lang w:eastAsia="x-none"/>
        </w:rPr>
      </w:pPr>
      <w:r w:rsidRPr="00253B5F">
        <w:rPr>
          <w:rFonts w:ascii="Arial" w:hAnsi="Arial" w:cs="Arial"/>
          <w:b/>
          <w:bCs/>
        </w:rPr>
        <w:t>VIGÉSIMA QUINTA.- (</w:t>
      </w:r>
      <w:r w:rsidRPr="00253B5F">
        <w:rPr>
          <w:rFonts w:ascii="Arial" w:hAnsi="Arial" w:cs="Arial"/>
          <w:b/>
          <w:u w:val="single"/>
          <w:lang w:eastAsia="x-none"/>
        </w:rPr>
        <w:t>REVISIÓN, COMPLEMENTACION Y VALIDACIÓN DE LOS DOCUMENTOS DE INGENIERIA DEL PROYECTO)</w:t>
      </w:r>
    </w:p>
    <w:p w14:paraId="10C5020E" w14:textId="77777777" w:rsidR="00D33FA1" w:rsidRDefault="00D33FA1" w:rsidP="00D33FA1">
      <w:pPr>
        <w:pStyle w:val="ss"/>
        <w:spacing w:after="0"/>
        <w:ind w:right="1020" w:firstLine="0"/>
        <w:rPr>
          <w:rFonts w:ascii="Arial" w:hAnsi="Arial" w:cs="Arial"/>
          <w:sz w:val="20"/>
          <w:lang w:val="es-BO" w:eastAsia="x-none"/>
        </w:rPr>
      </w:pPr>
    </w:p>
    <w:p w14:paraId="70EC9F49" w14:textId="77777777" w:rsidR="00D33FA1" w:rsidRDefault="00D33FA1" w:rsidP="00D33FA1">
      <w:pPr>
        <w:pStyle w:val="ss"/>
        <w:spacing w:after="0"/>
        <w:ind w:right="1020" w:firstLine="0"/>
        <w:rPr>
          <w:rFonts w:ascii="Arial" w:hAnsi="Arial" w:cs="Arial"/>
          <w:sz w:val="20"/>
          <w:lang w:val="es-ES" w:eastAsia="x-none"/>
        </w:rPr>
      </w:pPr>
      <w:r w:rsidRPr="00253B5F">
        <w:rPr>
          <w:rFonts w:ascii="Arial" w:hAnsi="Arial" w:cs="Arial"/>
          <w:sz w:val="20"/>
          <w:lang w:val="es-BO" w:eastAsia="x-none"/>
        </w:rPr>
        <w:t xml:space="preserve">El Contratista comenzará la revisión, complementación y validación de los documentos de la Ingeniería del </w:t>
      </w:r>
      <w:r w:rsidRPr="00253B5F">
        <w:rPr>
          <w:rFonts w:ascii="Arial" w:hAnsi="Arial" w:cs="Arial"/>
          <w:sz w:val="20"/>
          <w:lang w:val="es-BO"/>
        </w:rPr>
        <w:t>Proyecto</w:t>
      </w:r>
      <w:r w:rsidRPr="00253B5F">
        <w:rPr>
          <w:rFonts w:ascii="Arial" w:hAnsi="Arial" w:cs="Arial"/>
          <w:b/>
          <w:sz w:val="20"/>
          <w:lang w:val="es-ES" w:eastAsia="x-none"/>
        </w:rPr>
        <w:t xml:space="preserve"> </w:t>
      </w:r>
      <w:r w:rsidRPr="00253B5F">
        <w:rPr>
          <w:rFonts w:ascii="Arial" w:hAnsi="Arial" w:cs="Arial"/>
          <w:sz w:val="20"/>
          <w:lang w:val="es-ES" w:eastAsia="x-none"/>
        </w:rPr>
        <w:t xml:space="preserve">con la apertura del Libro de Órdenes en la Reunión de Inicio del </w:t>
      </w:r>
      <w:r w:rsidRPr="00253B5F">
        <w:rPr>
          <w:rFonts w:ascii="Arial" w:hAnsi="Arial" w:cs="Arial"/>
          <w:sz w:val="20"/>
          <w:lang w:val="es-BO"/>
        </w:rPr>
        <w:t>Proyecto</w:t>
      </w:r>
      <w:r w:rsidRPr="00253B5F">
        <w:rPr>
          <w:rFonts w:ascii="Arial" w:hAnsi="Arial" w:cs="Arial"/>
          <w:sz w:val="20"/>
          <w:lang w:val="es-ES" w:eastAsia="x-none"/>
        </w:rPr>
        <w:t>.</w:t>
      </w:r>
    </w:p>
    <w:p w14:paraId="40A7A94F" w14:textId="77777777" w:rsidR="00D33FA1" w:rsidRPr="00253B5F" w:rsidRDefault="00D33FA1" w:rsidP="00D33FA1">
      <w:pPr>
        <w:pStyle w:val="ss"/>
        <w:spacing w:after="0"/>
        <w:ind w:right="1020" w:firstLine="0"/>
        <w:rPr>
          <w:rFonts w:ascii="Arial" w:hAnsi="Arial" w:cs="Arial"/>
          <w:sz w:val="20"/>
          <w:lang w:val="es-ES" w:eastAsia="x-none"/>
        </w:rPr>
      </w:pPr>
    </w:p>
    <w:p w14:paraId="7B1703DA" w14:textId="77777777" w:rsidR="00D33FA1" w:rsidRPr="00253B5F" w:rsidRDefault="00D33FA1" w:rsidP="00D33FA1">
      <w:pPr>
        <w:ind w:right="1020"/>
        <w:jc w:val="both"/>
        <w:rPr>
          <w:rFonts w:ascii="Arial" w:hAnsi="Arial" w:cs="Arial"/>
          <w:b/>
          <w:u w:val="single"/>
        </w:rPr>
      </w:pPr>
      <w:r w:rsidRPr="00253B5F">
        <w:rPr>
          <w:rFonts w:ascii="Arial" w:hAnsi="Arial" w:cs="Arial"/>
          <w:b/>
          <w:u w:val="single"/>
        </w:rPr>
        <w:t>25.1. Informes</w:t>
      </w:r>
    </w:p>
    <w:p w14:paraId="3CFBBF53" w14:textId="77777777" w:rsidR="00D33FA1" w:rsidRDefault="00D33FA1" w:rsidP="00D33FA1">
      <w:pPr>
        <w:ind w:right="1020"/>
        <w:jc w:val="both"/>
        <w:rPr>
          <w:rFonts w:ascii="Arial" w:hAnsi="Arial" w:cs="Arial"/>
        </w:rPr>
      </w:pPr>
    </w:p>
    <w:p w14:paraId="20E7BA2E" w14:textId="77777777" w:rsidR="00D33FA1" w:rsidRPr="00253B5F" w:rsidRDefault="00D33FA1" w:rsidP="00D33FA1">
      <w:pPr>
        <w:ind w:right="1020"/>
        <w:jc w:val="both"/>
        <w:rPr>
          <w:rFonts w:ascii="Arial" w:hAnsi="Arial" w:cs="Arial"/>
        </w:rPr>
      </w:pPr>
      <w:r w:rsidRPr="00253B5F">
        <w:rPr>
          <w:rFonts w:ascii="Arial" w:hAnsi="Arial" w:cs="Arial"/>
        </w:rPr>
        <w:t xml:space="preserve">El Contratista, someterá a consideración y aprobación del </w:t>
      </w:r>
      <w:r w:rsidRPr="00253B5F">
        <w:rPr>
          <w:rFonts w:ascii="Arial" w:hAnsi="Arial" w:cs="Arial"/>
          <w:bCs/>
        </w:rPr>
        <w:t>Supervisor</w:t>
      </w:r>
      <w:r w:rsidRPr="00253B5F">
        <w:rPr>
          <w:rFonts w:ascii="Arial" w:hAnsi="Arial" w:cs="Arial"/>
        </w:rPr>
        <w:t>, los siguientes informes:</w:t>
      </w:r>
    </w:p>
    <w:p w14:paraId="74DE472E" w14:textId="77777777" w:rsidR="00D33FA1" w:rsidRDefault="00D33FA1" w:rsidP="00D33FA1">
      <w:pPr>
        <w:tabs>
          <w:tab w:val="left" w:pos="851"/>
        </w:tabs>
        <w:ind w:left="1134" w:right="1020"/>
        <w:jc w:val="both"/>
        <w:rPr>
          <w:rFonts w:ascii="Arial" w:hAnsi="Arial" w:cs="Arial"/>
          <w:b/>
          <w:u w:val="single"/>
        </w:rPr>
      </w:pPr>
    </w:p>
    <w:p w14:paraId="0E5DB310" w14:textId="77777777" w:rsidR="00D33FA1" w:rsidRPr="00253B5F" w:rsidRDefault="00D33FA1" w:rsidP="00D33FA1">
      <w:pPr>
        <w:tabs>
          <w:tab w:val="left" w:pos="851"/>
        </w:tabs>
        <w:ind w:left="1134" w:right="1020"/>
        <w:jc w:val="both"/>
        <w:rPr>
          <w:rFonts w:ascii="Arial" w:hAnsi="Arial" w:cs="Arial"/>
          <w:b/>
          <w:u w:val="single"/>
        </w:rPr>
      </w:pPr>
      <w:r w:rsidRPr="00253B5F">
        <w:rPr>
          <w:rFonts w:ascii="Arial" w:hAnsi="Arial" w:cs="Arial"/>
          <w:b/>
          <w:u w:val="single"/>
        </w:rPr>
        <w:t>25.1.1. Informe Inicial</w:t>
      </w:r>
    </w:p>
    <w:p w14:paraId="3BAB3053" w14:textId="77777777" w:rsidR="00D33FA1" w:rsidRDefault="00D33FA1" w:rsidP="00D33FA1">
      <w:pPr>
        <w:tabs>
          <w:tab w:val="left" w:pos="851"/>
        </w:tabs>
        <w:ind w:left="1134" w:right="1020"/>
        <w:jc w:val="both"/>
        <w:rPr>
          <w:rFonts w:ascii="Arial" w:hAnsi="Arial" w:cs="Arial"/>
        </w:rPr>
      </w:pPr>
    </w:p>
    <w:p w14:paraId="3169ACE1" w14:textId="77777777" w:rsidR="00D33FA1" w:rsidRPr="00253B5F" w:rsidRDefault="00D33FA1" w:rsidP="00D33FA1">
      <w:pPr>
        <w:tabs>
          <w:tab w:val="left" w:pos="851"/>
        </w:tabs>
        <w:ind w:left="1134" w:right="1020"/>
        <w:jc w:val="both"/>
        <w:rPr>
          <w:rFonts w:ascii="Arial" w:hAnsi="Arial" w:cs="Arial"/>
        </w:rPr>
      </w:pPr>
      <w:r w:rsidRPr="00253B5F">
        <w:rPr>
          <w:rFonts w:ascii="Arial" w:hAnsi="Arial" w:cs="Arial"/>
        </w:rPr>
        <w:t xml:space="preserve">Un informe inicial, en formato editable y tres (3) ejemplares en físico, a </w:t>
      </w:r>
      <w:proofErr w:type="gramStart"/>
      <w:r w:rsidRPr="00253B5F">
        <w:rPr>
          <w:rFonts w:ascii="Arial" w:hAnsi="Arial" w:cs="Arial"/>
        </w:rPr>
        <w:t>los …</w:t>
      </w:r>
      <w:proofErr w:type="gramEnd"/>
      <w:r w:rsidRPr="00253B5F">
        <w:rPr>
          <w:rFonts w:ascii="Arial" w:hAnsi="Arial" w:cs="Arial"/>
        </w:rPr>
        <w:t>….. (…) Días calendario de la fecha de realización de la Reunión de Inicio del Proyecto. Este informe debe contener un cronograma de actividades, indicando como se propone ejecutar y concluir la revisión, complementación y validación de la ingeniería del Proyecto.</w:t>
      </w:r>
    </w:p>
    <w:p w14:paraId="3E1A0D94" w14:textId="77777777" w:rsidR="00D33FA1" w:rsidRPr="00253B5F" w:rsidRDefault="00D33FA1" w:rsidP="00D33FA1">
      <w:pPr>
        <w:tabs>
          <w:tab w:val="left" w:pos="851"/>
        </w:tabs>
        <w:ind w:left="1134" w:right="1020"/>
        <w:jc w:val="both"/>
        <w:rPr>
          <w:rFonts w:ascii="Arial" w:hAnsi="Arial" w:cs="Arial"/>
        </w:rPr>
      </w:pPr>
      <w:r w:rsidRPr="00253B5F">
        <w:rPr>
          <w:rFonts w:ascii="Arial" w:hAnsi="Arial" w:cs="Arial"/>
        </w:rPr>
        <w:t xml:space="preserve">Este cronograma, una vez aprobado, solamente podrá ser modificado con la aprobación escrita del </w:t>
      </w:r>
      <w:r w:rsidRPr="00253B5F">
        <w:rPr>
          <w:rFonts w:ascii="Arial" w:hAnsi="Arial" w:cs="Arial"/>
          <w:bCs/>
        </w:rPr>
        <w:t>Supervisor</w:t>
      </w:r>
      <w:r w:rsidRPr="00253B5F">
        <w:rPr>
          <w:rFonts w:ascii="Arial" w:hAnsi="Arial" w:cs="Arial"/>
        </w:rPr>
        <w:t xml:space="preserve"> y Equipo de Fiscalización del Proyecto. </w:t>
      </w:r>
    </w:p>
    <w:p w14:paraId="0887B871" w14:textId="77777777" w:rsidR="00D33FA1" w:rsidRDefault="00D33FA1" w:rsidP="00D33FA1">
      <w:pPr>
        <w:tabs>
          <w:tab w:val="left" w:pos="851"/>
        </w:tabs>
        <w:ind w:left="1134" w:right="1020"/>
        <w:jc w:val="both"/>
        <w:rPr>
          <w:rFonts w:ascii="Arial" w:hAnsi="Arial" w:cs="Arial"/>
          <w:b/>
          <w:u w:val="single"/>
        </w:rPr>
      </w:pPr>
    </w:p>
    <w:p w14:paraId="59BB7A13" w14:textId="77777777" w:rsidR="00D33FA1" w:rsidRPr="00253B5F" w:rsidRDefault="00D33FA1" w:rsidP="00D33FA1">
      <w:pPr>
        <w:tabs>
          <w:tab w:val="left" w:pos="851"/>
        </w:tabs>
        <w:ind w:left="1134" w:right="1020"/>
        <w:jc w:val="both"/>
        <w:rPr>
          <w:rFonts w:ascii="Arial" w:hAnsi="Arial" w:cs="Arial"/>
          <w:b/>
          <w:u w:val="single"/>
        </w:rPr>
      </w:pPr>
      <w:r w:rsidRPr="00253B5F">
        <w:rPr>
          <w:rFonts w:ascii="Arial" w:hAnsi="Arial" w:cs="Arial"/>
          <w:b/>
          <w:u w:val="single"/>
        </w:rPr>
        <w:t>25.1.2. Informe Semanal</w:t>
      </w:r>
    </w:p>
    <w:p w14:paraId="08471F7F" w14:textId="77777777" w:rsidR="00D33FA1" w:rsidRDefault="00D33FA1" w:rsidP="00D33FA1">
      <w:pPr>
        <w:tabs>
          <w:tab w:val="left" w:pos="851"/>
        </w:tabs>
        <w:ind w:left="1134" w:right="1020" w:firstLine="12"/>
        <w:jc w:val="both"/>
        <w:rPr>
          <w:rFonts w:ascii="Arial" w:hAnsi="Arial" w:cs="Arial"/>
        </w:rPr>
      </w:pPr>
    </w:p>
    <w:p w14:paraId="2B8FF087" w14:textId="77777777" w:rsidR="00D33FA1" w:rsidRPr="00253B5F" w:rsidRDefault="00D33FA1" w:rsidP="00D33FA1">
      <w:pPr>
        <w:tabs>
          <w:tab w:val="left" w:pos="851"/>
        </w:tabs>
        <w:ind w:left="1134" w:right="1020" w:firstLine="12"/>
        <w:jc w:val="both"/>
        <w:rPr>
          <w:rFonts w:ascii="Arial" w:hAnsi="Arial" w:cs="Arial"/>
        </w:rPr>
      </w:pPr>
      <w:r w:rsidRPr="00253B5F">
        <w:rPr>
          <w:rFonts w:ascii="Arial" w:hAnsi="Arial" w:cs="Arial"/>
        </w:rPr>
        <w:t xml:space="preserve">Los informes semanales deben ser entregados en formato editable y tres (3) ejemplares en físico al </w:t>
      </w:r>
      <w:r w:rsidRPr="00253B5F">
        <w:rPr>
          <w:rFonts w:ascii="Arial" w:hAnsi="Arial" w:cs="Arial"/>
          <w:bCs/>
        </w:rPr>
        <w:t>Supervisor</w:t>
      </w:r>
      <w:r w:rsidRPr="00253B5F">
        <w:rPr>
          <w:rFonts w:ascii="Arial" w:hAnsi="Arial" w:cs="Arial"/>
        </w:rPr>
        <w:t xml:space="preserve"> y Equipo de Fiscalización del Proyecto y contendrán el avance de la revisión, complementación y validación de los documentos de la Ingeniería del Proyecto, además de lo solicitado en las Especificaciones Técnicas del presente Contrato e incluirá lo siguiente:  </w:t>
      </w:r>
    </w:p>
    <w:p w14:paraId="4C0B3705" w14:textId="77777777" w:rsidR="00D33FA1" w:rsidRPr="00253B5F" w:rsidRDefault="00D33FA1" w:rsidP="00174131">
      <w:pPr>
        <w:numPr>
          <w:ilvl w:val="0"/>
          <w:numId w:val="83"/>
        </w:numPr>
        <w:ind w:left="1701" w:right="1020" w:hanging="283"/>
        <w:jc w:val="both"/>
        <w:rPr>
          <w:rFonts w:ascii="Arial" w:hAnsi="Arial" w:cs="Arial"/>
        </w:rPr>
      </w:pPr>
      <w:r w:rsidRPr="00253B5F">
        <w:rPr>
          <w:rFonts w:ascii="Arial" w:hAnsi="Arial" w:cs="Arial"/>
        </w:rPr>
        <w:t>Detalle de actividades y avance de las mismas.</w:t>
      </w:r>
    </w:p>
    <w:p w14:paraId="654A9BB2" w14:textId="77777777" w:rsidR="00D33FA1" w:rsidRPr="00253B5F" w:rsidRDefault="00D33FA1" w:rsidP="00174131">
      <w:pPr>
        <w:numPr>
          <w:ilvl w:val="0"/>
          <w:numId w:val="83"/>
        </w:numPr>
        <w:ind w:left="1701" w:right="1020" w:hanging="283"/>
        <w:jc w:val="both"/>
        <w:rPr>
          <w:rFonts w:ascii="Arial" w:hAnsi="Arial" w:cs="Arial"/>
        </w:rPr>
      </w:pPr>
      <w:r w:rsidRPr="00253B5F">
        <w:rPr>
          <w:rFonts w:ascii="Arial" w:hAnsi="Arial" w:cs="Arial"/>
        </w:rPr>
        <w:t>Problemas más importantes encontrados y el criterio técnico que sustentó las soluciones aplicadas en cada caso.</w:t>
      </w:r>
    </w:p>
    <w:p w14:paraId="7A43F68B" w14:textId="77777777" w:rsidR="00D33FA1" w:rsidRPr="00253B5F" w:rsidRDefault="00D33FA1" w:rsidP="00174131">
      <w:pPr>
        <w:numPr>
          <w:ilvl w:val="0"/>
          <w:numId w:val="83"/>
        </w:numPr>
        <w:ind w:left="1701" w:right="1020" w:hanging="283"/>
        <w:jc w:val="both"/>
        <w:rPr>
          <w:rFonts w:ascii="Arial" w:hAnsi="Arial" w:cs="Arial"/>
        </w:rPr>
      </w:pPr>
      <w:r w:rsidRPr="00253B5F">
        <w:rPr>
          <w:rFonts w:ascii="Arial" w:hAnsi="Arial" w:cs="Arial"/>
        </w:rPr>
        <w:t xml:space="preserve">Comunicaciones más importantes intercambiadas con el </w:t>
      </w:r>
      <w:r w:rsidRPr="00253B5F">
        <w:rPr>
          <w:rFonts w:ascii="Arial" w:hAnsi="Arial" w:cs="Arial"/>
          <w:bCs/>
        </w:rPr>
        <w:t>Supervisor</w:t>
      </w:r>
      <w:r w:rsidRPr="00253B5F">
        <w:rPr>
          <w:rFonts w:ascii="Arial" w:hAnsi="Arial" w:cs="Arial"/>
        </w:rPr>
        <w:t xml:space="preserve"> y Equipo de Fiscalización del Proyecto.</w:t>
      </w:r>
    </w:p>
    <w:p w14:paraId="1C562E81" w14:textId="77777777" w:rsidR="00D33FA1" w:rsidRPr="00253B5F" w:rsidRDefault="00D33FA1" w:rsidP="00174131">
      <w:pPr>
        <w:numPr>
          <w:ilvl w:val="0"/>
          <w:numId w:val="83"/>
        </w:numPr>
        <w:ind w:left="1701" w:right="1020" w:hanging="283"/>
        <w:jc w:val="both"/>
        <w:rPr>
          <w:rFonts w:ascii="Arial" w:hAnsi="Arial" w:cs="Arial"/>
        </w:rPr>
      </w:pPr>
      <w:r w:rsidRPr="00253B5F">
        <w:rPr>
          <w:rFonts w:ascii="Arial" w:hAnsi="Arial" w:cs="Arial"/>
        </w:rPr>
        <w:t>Información sobre modificaciones identificadas durante la revisión de los documentos de la Ingeniería del Proyecto.</w:t>
      </w:r>
    </w:p>
    <w:p w14:paraId="3142D605" w14:textId="77777777" w:rsidR="00D33FA1" w:rsidRPr="00253B5F" w:rsidRDefault="00D33FA1" w:rsidP="00174131">
      <w:pPr>
        <w:numPr>
          <w:ilvl w:val="0"/>
          <w:numId w:val="83"/>
        </w:numPr>
        <w:ind w:left="1701" w:right="1020" w:hanging="283"/>
        <w:jc w:val="both"/>
        <w:rPr>
          <w:rFonts w:ascii="Arial" w:hAnsi="Arial" w:cs="Arial"/>
        </w:rPr>
      </w:pPr>
      <w:r w:rsidRPr="00253B5F">
        <w:rPr>
          <w:rFonts w:ascii="Arial" w:hAnsi="Arial" w:cs="Arial"/>
        </w:rPr>
        <w:t>Información miscelánea</w:t>
      </w:r>
    </w:p>
    <w:p w14:paraId="6C193868" w14:textId="77777777" w:rsidR="00D33FA1" w:rsidRDefault="00D33FA1" w:rsidP="00D33FA1">
      <w:pPr>
        <w:tabs>
          <w:tab w:val="left" w:pos="851"/>
        </w:tabs>
        <w:ind w:left="1134" w:right="1020" w:firstLine="12"/>
        <w:jc w:val="both"/>
        <w:rPr>
          <w:rFonts w:ascii="Arial" w:hAnsi="Arial" w:cs="Arial"/>
          <w:b/>
          <w:u w:val="single"/>
        </w:rPr>
      </w:pPr>
    </w:p>
    <w:p w14:paraId="1E95EFA2" w14:textId="77777777" w:rsidR="00D33FA1" w:rsidRPr="00253B5F" w:rsidRDefault="00D33FA1" w:rsidP="00D33FA1">
      <w:pPr>
        <w:tabs>
          <w:tab w:val="left" w:pos="851"/>
        </w:tabs>
        <w:ind w:left="1134" w:right="1020" w:firstLine="12"/>
        <w:jc w:val="both"/>
        <w:rPr>
          <w:rFonts w:ascii="Arial" w:hAnsi="Arial" w:cs="Arial"/>
          <w:b/>
          <w:u w:val="single"/>
        </w:rPr>
      </w:pPr>
      <w:r w:rsidRPr="00253B5F">
        <w:rPr>
          <w:rFonts w:ascii="Arial" w:hAnsi="Arial" w:cs="Arial"/>
          <w:b/>
          <w:u w:val="single"/>
        </w:rPr>
        <w:t>25.1.3. Informes Especiales</w:t>
      </w:r>
    </w:p>
    <w:p w14:paraId="7916EB72" w14:textId="77777777" w:rsidR="00D33FA1" w:rsidRDefault="00D33FA1" w:rsidP="00D33FA1">
      <w:pPr>
        <w:tabs>
          <w:tab w:val="left" w:pos="851"/>
        </w:tabs>
        <w:ind w:left="1134" w:right="1020" w:firstLine="12"/>
        <w:jc w:val="both"/>
        <w:rPr>
          <w:rFonts w:ascii="Arial" w:hAnsi="Arial" w:cs="Arial"/>
        </w:rPr>
      </w:pPr>
    </w:p>
    <w:p w14:paraId="7F536D32" w14:textId="77777777" w:rsidR="00D33FA1" w:rsidRPr="00253B5F" w:rsidRDefault="00D33FA1" w:rsidP="00D33FA1">
      <w:pPr>
        <w:tabs>
          <w:tab w:val="left" w:pos="851"/>
        </w:tabs>
        <w:ind w:left="1134" w:right="1020" w:firstLine="12"/>
        <w:jc w:val="both"/>
        <w:rPr>
          <w:rFonts w:ascii="Arial" w:hAnsi="Arial" w:cs="Arial"/>
        </w:rPr>
      </w:pPr>
      <w:r w:rsidRPr="00253B5F">
        <w:rPr>
          <w:rFonts w:ascii="Arial" w:hAnsi="Arial" w:cs="Arial"/>
        </w:rPr>
        <w:t xml:space="preserve">Cuando se presenten asuntos o problemas que, por su importancia, incidan en el desarrollo normal del Proyecto, a requerimiento del </w:t>
      </w:r>
      <w:r w:rsidRPr="00253B5F">
        <w:rPr>
          <w:rFonts w:ascii="Arial" w:hAnsi="Arial" w:cs="Arial"/>
          <w:bCs/>
        </w:rPr>
        <w:t>Supervisor</w:t>
      </w:r>
      <w:r w:rsidRPr="00253B5F">
        <w:rPr>
          <w:rFonts w:ascii="Arial" w:hAnsi="Arial" w:cs="Arial"/>
        </w:rPr>
        <w:t xml:space="preserve"> y Equipo de Fiscalización del Proyecto, el Contratista emitirá informe especial sobre el tema específico requerido, en formato editable y tres (3) ejemplares en físico, conteniendo el detalle y las recomendaciones. </w:t>
      </w:r>
    </w:p>
    <w:p w14:paraId="3E910FE0" w14:textId="77777777" w:rsidR="00D33FA1" w:rsidRDefault="00D33FA1" w:rsidP="00D33FA1">
      <w:pPr>
        <w:tabs>
          <w:tab w:val="left" w:pos="851"/>
        </w:tabs>
        <w:ind w:left="1134" w:right="1020"/>
        <w:jc w:val="both"/>
        <w:rPr>
          <w:rFonts w:ascii="Arial" w:hAnsi="Arial" w:cs="Arial"/>
          <w:b/>
          <w:u w:val="single"/>
        </w:rPr>
      </w:pPr>
    </w:p>
    <w:p w14:paraId="5E1ACFD4" w14:textId="77777777" w:rsidR="00D33FA1" w:rsidRPr="00253B5F" w:rsidRDefault="00D33FA1" w:rsidP="00D33FA1">
      <w:pPr>
        <w:tabs>
          <w:tab w:val="left" w:pos="851"/>
        </w:tabs>
        <w:ind w:left="1134" w:right="1020"/>
        <w:jc w:val="both"/>
        <w:rPr>
          <w:rFonts w:ascii="Arial" w:hAnsi="Arial" w:cs="Arial"/>
          <w:u w:val="single"/>
        </w:rPr>
      </w:pPr>
      <w:r w:rsidRPr="00253B5F">
        <w:rPr>
          <w:rFonts w:ascii="Arial" w:hAnsi="Arial" w:cs="Arial"/>
          <w:b/>
          <w:u w:val="single"/>
        </w:rPr>
        <w:t>25.1.4. Informe Final</w:t>
      </w:r>
      <w:r w:rsidRPr="00253B5F">
        <w:rPr>
          <w:rFonts w:ascii="Arial" w:hAnsi="Arial" w:cs="Arial"/>
          <w:u w:val="single"/>
        </w:rPr>
        <w:t xml:space="preserve"> </w:t>
      </w:r>
    </w:p>
    <w:p w14:paraId="45A3CE7C" w14:textId="77777777" w:rsidR="00D33FA1" w:rsidRDefault="00D33FA1" w:rsidP="00D33FA1">
      <w:pPr>
        <w:tabs>
          <w:tab w:val="left" w:pos="851"/>
        </w:tabs>
        <w:ind w:left="1134" w:right="1020" w:firstLine="12"/>
        <w:jc w:val="both"/>
        <w:rPr>
          <w:rFonts w:ascii="Arial" w:hAnsi="Arial" w:cs="Arial"/>
        </w:rPr>
      </w:pPr>
    </w:p>
    <w:p w14:paraId="3835360D" w14:textId="77777777" w:rsidR="00D33FA1" w:rsidRPr="00253B5F" w:rsidRDefault="00D33FA1" w:rsidP="00D33FA1">
      <w:pPr>
        <w:tabs>
          <w:tab w:val="left" w:pos="851"/>
        </w:tabs>
        <w:ind w:left="1134" w:right="1020" w:firstLine="12"/>
        <w:jc w:val="both"/>
        <w:rPr>
          <w:rFonts w:ascii="Arial" w:hAnsi="Arial" w:cs="Arial"/>
        </w:rPr>
      </w:pPr>
      <w:r w:rsidRPr="00253B5F">
        <w:rPr>
          <w:rFonts w:ascii="Arial" w:hAnsi="Arial" w:cs="Arial"/>
        </w:rPr>
        <w:t xml:space="preserve">Dentro del plazo previsto en el cronograma para esta etapa, el Contratista entregará los documentos de la Ingeniería del Proyecto revisados, complementados y validados incluyendo todos los aspectos y elementos previstos en el presente Contrato y sus Anexos. </w:t>
      </w:r>
    </w:p>
    <w:p w14:paraId="6C6763BE" w14:textId="77777777" w:rsidR="00D33FA1" w:rsidRPr="00253B5F" w:rsidRDefault="00D33FA1" w:rsidP="00D33FA1">
      <w:pPr>
        <w:ind w:left="1134" w:right="1020" w:firstLine="12"/>
        <w:jc w:val="both"/>
        <w:rPr>
          <w:rFonts w:ascii="Arial" w:hAnsi="Arial" w:cs="Arial"/>
        </w:rPr>
      </w:pPr>
      <w:r w:rsidRPr="00253B5F">
        <w:rPr>
          <w:rFonts w:ascii="Arial" w:hAnsi="Arial" w:cs="Arial"/>
        </w:rPr>
        <w:t xml:space="preserve">El documento final debe ser presentado por el Contratista, en formato editable y en tres (3) ejemplares en físico. </w:t>
      </w:r>
    </w:p>
    <w:p w14:paraId="556A53C1" w14:textId="77777777" w:rsidR="00D33FA1" w:rsidRPr="00253B5F" w:rsidRDefault="00D33FA1" w:rsidP="00D33FA1">
      <w:pPr>
        <w:tabs>
          <w:tab w:val="left" w:pos="851"/>
        </w:tabs>
        <w:ind w:left="1134" w:right="1020" w:firstLine="12"/>
        <w:jc w:val="both"/>
        <w:rPr>
          <w:rFonts w:ascii="Arial" w:hAnsi="Arial" w:cs="Arial"/>
        </w:rPr>
      </w:pPr>
      <w:r w:rsidRPr="00253B5F">
        <w:rPr>
          <w:rFonts w:ascii="Arial" w:hAnsi="Arial" w:cs="Arial"/>
        </w:rPr>
        <w:t xml:space="preserve">El documento final, será analizado por el </w:t>
      </w:r>
      <w:r w:rsidRPr="00253B5F">
        <w:rPr>
          <w:rFonts w:ascii="Arial" w:hAnsi="Arial" w:cs="Arial"/>
          <w:bCs/>
        </w:rPr>
        <w:t>Supervisor</w:t>
      </w:r>
      <w:r w:rsidRPr="00253B5F">
        <w:rPr>
          <w:rFonts w:ascii="Arial" w:hAnsi="Arial" w:cs="Arial"/>
        </w:rPr>
        <w:t xml:space="preserve"> y Equipo de Fiscalización del Proyecto, dentro del plazo máximo </w:t>
      </w:r>
      <w:proofErr w:type="gramStart"/>
      <w:r w:rsidRPr="00253B5F">
        <w:rPr>
          <w:rFonts w:ascii="Arial" w:hAnsi="Arial" w:cs="Arial"/>
        </w:rPr>
        <w:t>de …</w:t>
      </w:r>
      <w:proofErr w:type="gramEnd"/>
      <w:r w:rsidRPr="00253B5F">
        <w:rPr>
          <w:rFonts w:ascii="Arial" w:hAnsi="Arial" w:cs="Arial"/>
        </w:rPr>
        <w:t xml:space="preserve">…… (…) Días calendario desde su presentación. </w:t>
      </w:r>
    </w:p>
    <w:p w14:paraId="6B1BE3F5" w14:textId="77777777" w:rsidR="00D33FA1" w:rsidRPr="00253B5F" w:rsidRDefault="00D33FA1" w:rsidP="00D33FA1">
      <w:pPr>
        <w:tabs>
          <w:tab w:val="left" w:pos="1418"/>
        </w:tabs>
        <w:ind w:left="1134" w:right="1020" w:firstLine="12"/>
        <w:jc w:val="both"/>
        <w:rPr>
          <w:rFonts w:ascii="Arial" w:hAnsi="Arial" w:cs="Arial"/>
          <w:color w:val="000000"/>
        </w:rPr>
      </w:pPr>
      <w:r w:rsidRPr="00253B5F">
        <w:rPr>
          <w:rFonts w:ascii="Arial" w:hAnsi="Arial" w:cs="Arial"/>
        </w:rPr>
        <w:t xml:space="preserve">En caso que el documento final presentado fuese observado por el </w:t>
      </w:r>
      <w:r w:rsidRPr="00253B5F">
        <w:rPr>
          <w:rFonts w:ascii="Arial" w:hAnsi="Arial" w:cs="Arial"/>
          <w:bCs/>
        </w:rPr>
        <w:t>Supervisor</w:t>
      </w:r>
      <w:r w:rsidRPr="00253B5F">
        <w:rPr>
          <w:rFonts w:ascii="Arial" w:hAnsi="Arial" w:cs="Arial"/>
        </w:rPr>
        <w:t xml:space="preserve"> y Equipo de Fiscalización del Proyecto, el Contratista dentro del plazo máximo </w:t>
      </w:r>
      <w:proofErr w:type="gramStart"/>
      <w:r w:rsidRPr="00253B5F">
        <w:rPr>
          <w:rFonts w:ascii="Arial" w:hAnsi="Arial" w:cs="Arial"/>
        </w:rPr>
        <w:t>de …</w:t>
      </w:r>
      <w:proofErr w:type="gramEnd"/>
      <w:r w:rsidRPr="00253B5F">
        <w:rPr>
          <w:rFonts w:ascii="Arial" w:hAnsi="Arial" w:cs="Arial"/>
        </w:rPr>
        <w:t xml:space="preserve">………. (…) Días calendario, debe subsanar las </w:t>
      </w:r>
      <w:r w:rsidRPr="00253B5F">
        <w:rPr>
          <w:rFonts w:ascii="Arial" w:hAnsi="Arial" w:cs="Arial"/>
          <w:color w:val="000000"/>
        </w:rPr>
        <w:t>observaciones.</w:t>
      </w:r>
    </w:p>
    <w:p w14:paraId="28052DD5" w14:textId="77777777" w:rsidR="00D33FA1" w:rsidRDefault="00D33FA1" w:rsidP="00D33FA1">
      <w:pPr>
        <w:tabs>
          <w:tab w:val="left" w:pos="851"/>
        </w:tabs>
        <w:ind w:left="1134" w:right="1020"/>
        <w:jc w:val="both"/>
        <w:rPr>
          <w:rFonts w:ascii="Arial" w:hAnsi="Arial" w:cs="Arial"/>
          <w:b/>
          <w:u w:val="single"/>
        </w:rPr>
      </w:pPr>
    </w:p>
    <w:p w14:paraId="69BC19B8" w14:textId="77777777" w:rsidR="00D33FA1" w:rsidRPr="00253B5F" w:rsidRDefault="00D33FA1" w:rsidP="00D33FA1">
      <w:pPr>
        <w:tabs>
          <w:tab w:val="left" w:pos="851"/>
        </w:tabs>
        <w:ind w:left="1134" w:right="1020"/>
        <w:jc w:val="both"/>
        <w:rPr>
          <w:rFonts w:ascii="Arial" w:hAnsi="Arial" w:cs="Arial"/>
          <w:u w:val="single"/>
        </w:rPr>
      </w:pPr>
      <w:r w:rsidRPr="00253B5F">
        <w:rPr>
          <w:rFonts w:ascii="Arial" w:hAnsi="Arial" w:cs="Arial"/>
          <w:b/>
          <w:u w:val="single"/>
        </w:rPr>
        <w:t xml:space="preserve">25.1.5. Responsabilidad y obligaciones del contratista durante la </w:t>
      </w:r>
      <w:r w:rsidRPr="00253B5F">
        <w:rPr>
          <w:rFonts w:ascii="Arial" w:hAnsi="Arial" w:cs="Arial"/>
          <w:b/>
          <w:u w:val="single"/>
          <w:lang w:eastAsia="x-none"/>
        </w:rPr>
        <w:t>revisión, complementación y validación de los Documentos de Ingeniería del Proyecto</w:t>
      </w:r>
    </w:p>
    <w:p w14:paraId="7033A3C6" w14:textId="77777777" w:rsidR="00D33FA1" w:rsidRDefault="00D33FA1" w:rsidP="00D33FA1">
      <w:pPr>
        <w:pStyle w:val="Ttulo2"/>
        <w:spacing w:before="0"/>
        <w:ind w:left="1134" w:right="1020"/>
        <w:jc w:val="both"/>
        <w:rPr>
          <w:rFonts w:cs="Arial"/>
          <w:b w:val="0"/>
          <w:sz w:val="20"/>
          <w:szCs w:val="20"/>
          <w:lang w:val="es-BO"/>
        </w:rPr>
      </w:pPr>
    </w:p>
    <w:p w14:paraId="081ECD68" w14:textId="77777777" w:rsidR="00D33FA1" w:rsidRPr="00253B5F" w:rsidRDefault="00D33FA1" w:rsidP="00D33FA1">
      <w:pPr>
        <w:pStyle w:val="Ttulo2"/>
        <w:spacing w:before="0"/>
        <w:ind w:left="1134" w:right="1020"/>
        <w:jc w:val="both"/>
        <w:rPr>
          <w:rFonts w:cs="Arial"/>
          <w:b w:val="0"/>
          <w:sz w:val="20"/>
          <w:szCs w:val="20"/>
          <w:lang w:val="es-BO"/>
        </w:rPr>
      </w:pPr>
      <w:r w:rsidRPr="00253B5F">
        <w:rPr>
          <w:rFonts w:cs="Arial"/>
          <w:b w:val="0"/>
          <w:sz w:val="20"/>
          <w:szCs w:val="20"/>
          <w:lang w:val="es-BO"/>
        </w:rPr>
        <w:t xml:space="preserve">El Contratista es responsable de asumir a su cuenta y cargo las variaciones que resulten de la revisión, complementación y validación de los documentos de la ingeniería del </w:t>
      </w:r>
      <w:r w:rsidRPr="00253B5F">
        <w:rPr>
          <w:rFonts w:cs="Arial"/>
          <w:b w:val="0"/>
          <w:sz w:val="20"/>
          <w:szCs w:val="20"/>
        </w:rPr>
        <w:t>Proyecto</w:t>
      </w:r>
      <w:r w:rsidRPr="00253B5F">
        <w:rPr>
          <w:rFonts w:cs="Arial"/>
          <w:b w:val="0"/>
          <w:sz w:val="20"/>
          <w:szCs w:val="20"/>
          <w:lang w:val="es-BO"/>
        </w:rPr>
        <w:t>, para el buen desarrollo del mismo.</w:t>
      </w:r>
    </w:p>
    <w:p w14:paraId="20BAC69B" w14:textId="77777777" w:rsidR="00D33FA1" w:rsidRPr="00253B5F" w:rsidRDefault="00D33FA1" w:rsidP="00D33FA1">
      <w:pPr>
        <w:pStyle w:val="ss"/>
        <w:spacing w:after="0"/>
        <w:ind w:left="1134" w:right="1020" w:firstLine="0"/>
        <w:rPr>
          <w:rFonts w:ascii="Arial" w:hAnsi="Arial" w:cs="Arial"/>
          <w:sz w:val="20"/>
          <w:lang w:val="es-BO"/>
        </w:rPr>
      </w:pPr>
      <w:r w:rsidRPr="00253B5F">
        <w:rPr>
          <w:rFonts w:ascii="Arial" w:hAnsi="Arial" w:cs="Arial"/>
          <w:sz w:val="20"/>
          <w:lang w:val="es-BO"/>
        </w:rPr>
        <w:t xml:space="preserve">Asimismo el Contratista debe asumir a su cuenta y cargo cualquier adicional de Equipos, materiales Obras y servicios, que resulten de la revisión, complementación y validación de los documentos de la ingeniería del Proyecto. </w:t>
      </w:r>
    </w:p>
    <w:p w14:paraId="3861E826" w14:textId="77777777" w:rsidR="00D33FA1" w:rsidRDefault="00D33FA1" w:rsidP="00D33FA1">
      <w:pPr>
        <w:kinsoku w:val="0"/>
        <w:overflowPunct w:val="0"/>
        <w:ind w:right="1020"/>
        <w:jc w:val="both"/>
        <w:rPr>
          <w:rFonts w:ascii="Arial" w:hAnsi="Arial" w:cs="Arial"/>
          <w:b/>
          <w:bCs/>
        </w:rPr>
      </w:pPr>
    </w:p>
    <w:p w14:paraId="1F13CA5B" w14:textId="77777777" w:rsidR="00D33FA1" w:rsidRPr="00253B5F" w:rsidRDefault="00D33FA1" w:rsidP="00D33FA1">
      <w:pPr>
        <w:kinsoku w:val="0"/>
        <w:overflowPunct w:val="0"/>
        <w:ind w:right="1020"/>
        <w:jc w:val="both"/>
        <w:rPr>
          <w:rFonts w:ascii="Arial" w:hAnsi="Arial" w:cs="Arial"/>
          <w:b/>
          <w:bCs/>
        </w:rPr>
      </w:pPr>
      <w:r w:rsidRPr="00253B5F">
        <w:rPr>
          <w:rFonts w:ascii="Arial" w:hAnsi="Arial" w:cs="Arial"/>
          <w:b/>
          <w:bCs/>
        </w:rPr>
        <w:t>VIGÉSIMA SEXTA.- (PROCURA Y CONSTRUCCIÓN)</w:t>
      </w:r>
    </w:p>
    <w:p w14:paraId="5546C2A6" w14:textId="77777777" w:rsidR="00D33FA1" w:rsidRPr="00253B5F" w:rsidRDefault="00D33FA1" w:rsidP="00D33FA1">
      <w:pPr>
        <w:ind w:right="1020"/>
        <w:jc w:val="both"/>
        <w:rPr>
          <w:rFonts w:ascii="Arial" w:hAnsi="Arial" w:cs="Arial"/>
          <w:b/>
          <w:bCs/>
        </w:rPr>
      </w:pPr>
    </w:p>
    <w:p w14:paraId="16A63FFC" w14:textId="77777777" w:rsidR="00D33FA1" w:rsidRPr="00253B5F" w:rsidRDefault="00D33FA1" w:rsidP="00D33FA1">
      <w:pPr>
        <w:ind w:right="1020"/>
        <w:jc w:val="both"/>
        <w:rPr>
          <w:rFonts w:ascii="Arial" w:hAnsi="Arial" w:cs="Arial"/>
        </w:rPr>
      </w:pPr>
      <w:r w:rsidRPr="00253B5F">
        <w:rPr>
          <w:rFonts w:ascii="Arial" w:hAnsi="Arial" w:cs="Arial"/>
        </w:rPr>
        <w:t xml:space="preserve">El Contratista comenzará la Procura y Construcción del Proyecto inmediatamente luego de ser notificado con la Orden de Proceder emitida por el </w:t>
      </w:r>
      <w:r w:rsidRPr="00253B5F">
        <w:rPr>
          <w:rFonts w:ascii="Arial" w:hAnsi="Arial" w:cs="Arial"/>
          <w:bCs/>
        </w:rPr>
        <w:t>Supervisor</w:t>
      </w:r>
      <w:r w:rsidRPr="00253B5F">
        <w:rPr>
          <w:rFonts w:ascii="Arial" w:hAnsi="Arial" w:cs="Arial"/>
        </w:rPr>
        <w:t>, para realizar el trabajo requerido.</w:t>
      </w:r>
    </w:p>
    <w:p w14:paraId="02F16CAF" w14:textId="77777777" w:rsidR="00D33FA1" w:rsidRDefault="00D33FA1" w:rsidP="00D33FA1">
      <w:pPr>
        <w:ind w:right="1020"/>
        <w:jc w:val="both"/>
        <w:rPr>
          <w:rFonts w:ascii="Arial" w:hAnsi="Arial" w:cs="Arial"/>
          <w:b/>
          <w:u w:val="single"/>
        </w:rPr>
      </w:pPr>
    </w:p>
    <w:p w14:paraId="02E329A7" w14:textId="77777777" w:rsidR="00D33FA1" w:rsidRPr="00253B5F" w:rsidRDefault="00D33FA1" w:rsidP="00D33FA1">
      <w:pPr>
        <w:ind w:right="1020"/>
        <w:jc w:val="both"/>
        <w:rPr>
          <w:rFonts w:ascii="Arial" w:hAnsi="Arial" w:cs="Arial"/>
          <w:b/>
          <w:u w:val="single"/>
        </w:rPr>
      </w:pPr>
      <w:r w:rsidRPr="00253B5F">
        <w:rPr>
          <w:rFonts w:ascii="Arial" w:hAnsi="Arial" w:cs="Arial"/>
          <w:b/>
          <w:u w:val="single"/>
        </w:rPr>
        <w:lastRenderedPageBreak/>
        <w:t>26.1. Informes</w:t>
      </w:r>
    </w:p>
    <w:p w14:paraId="5FC1A85C" w14:textId="77777777" w:rsidR="00D33FA1" w:rsidRDefault="00D33FA1" w:rsidP="00D33FA1">
      <w:pPr>
        <w:ind w:right="1020"/>
        <w:jc w:val="both"/>
        <w:rPr>
          <w:rFonts w:ascii="Arial" w:hAnsi="Arial" w:cs="Arial"/>
        </w:rPr>
      </w:pPr>
    </w:p>
    <w:p w14:paraId="2364C735" w14:textId="77777777" w:rsidR="00D33FA1" w:rsidRPr="00253B5F" w:rsidRDefault="00D33FA1" w:rsidP="00D33FA1">
      <w:pPr>
        <w:ind w:right="1020"/>
        <w:jc w:val="both"/>
        <w:rPr>
          <w:rFonts w:ascii="Arial" w:hAnsi="Arial" w:cs="Arial"/>
        </w:rPr>
      </w:pPr>
      <w:r w:rsidRPr="00253B5F">
        <w:rPr>
          <w:rFonts w:ascii="Arial" w:hAnsi="Arial" w:cs="Arial"/>
        </w:rPr>
        <w:t xml:space="preserve">El Contratista, someterá a consideración del </w:t>
      </w:r>
      <w:r w:rsidRPr="00253B5F">
        <w:rPr>
          <w:rFonts w:ascii="Arial" w:hAnsi="Arial" w:cs="Arial"/>
          <w:bCs/>
        </w:rPr>
        <w:t>Supervisor</w:t>
      </w:r>
      <w:r w:rsidRPr="00253B5F">
        <w:rPr>
          <w:rFonts w:ascii="Arial" w:hAnsi="Arial" w:cs="Arial"/>
        </w:rPr>
        <w:t xml:space="preserve"> Y Equipo de Fiscalización del Proyecto, los siguientes informes: </w:t>
      </w:r>
    </w:p>
    <w:p w14:paraId="6C3AFCC4" w14:textId="77777777" w:rsidR="00D33FA1" w:rsidRPr="00253B5F" w:rsidRDefault="00D33FA1" w:rsidP="00D33FA1">
      <w:pPr>
        <w:ind w:left="426" w:right="1020"/>
        <w:jc w:val="both"/>
        <w:rPr>
          <w:rFonts w:ascii="Arial" w:hAnsi="Arial" w:cs="Arial"/>
          <w:b/>
          <w:u w:val="single"/>
        </w:rPr>
      </w:pPr>
    </w:p>
    <w:p w14:paraId="2DFFD41B" w14:textId="77777777" w:rsidR="00D33FA1" w:rsidRPr="00253B5F" w:rsidRDefault="00D33FA1" w:rsidP="00D33FA1">
      <w:pPr>
        <w:ind w:left="426" w:right="1020"/>
        <w:jc w:val="both"/>
        <w:rPr>
          <w:rFonts w:ascii="Arial" w:hAnsi="Arial" w:cs="Arial"/>
          <w:u w:val="single"/>
        </w:rPr>
      </w:pPr>
      <w:r w:rsidRPr="00253B5F">
        <w:rPr>
          <w:rFonts w:ascii="Arial" w:hAnsi="Arial" w:cs="Arial"/>
          <w:b/>
          <w:u w:val="single"/>
        </w:rPr>
        <w:t>26.1.1. Informe Inicial</w:t>
      </w:r>
    </w:p>
    <w:p w14:paraId="4A78CEAC" w14:textId="77777777" w:rsidR="00D33FA1" w:rsidRDefault="00D33FA1" w:rsidP="00D33FA1">
      <w:pPr>
        <w:ind w:left="426" w:right="1020"/>
        <w:jc w:val="both"/>
        <w:rPr>
          <w:rFonts w:ascii="Arial" w:hAnsi="Arial" w:cs="Arial"/>
          <w:lang w:eastAsia="x-none"/>
        </w:rPr>
      </w:pPr>
    </w:p>
    <w:p w14:paraId="179D8589" w14:textId="77777777" w:rsidR="00D33FA1" w:rsidRPr="00253B5F" w:rsidRDefault="00D33FA1" w:rsidP="00D33FA1">
      <w:pPr>
        <w:ind w:left="426" w:right="1020"/>
        <w:jc w:val="both"/>
        <w:rPr>
          <w:rFonts w:ascii="Arial" w:hAnsi="Arial" w:cs="Arial"/>
          <w:color w:val="000000"/>
        </w:rPr>
      </w:pPr>
      <w:r w:rsidRPr="00253B5F">
        <w:rPr>
          <w:rFonts w:ascii="Arial" w:hAnsi="Arial" w:cs="Arial"/>
          <w:lang w:eastAsia="x-none"/>
        </w:rPr>
        <w:t xml:space="preserve">Un informe inicial, </w:t>
      </w:r>
      <w:r w:rsidRPr="00253B5F">
        <w:rPr>
          <w:rFonts w:ascii="Arial" w:hAnsi="Arial" w:cs="Arial"/>
        </w:rPr>
        <w:t>en formato editable y tres (3) ejemplares en físico</w:t>
      </w:r>
      <w:r w:rsidRPr="00253B5F">
        <w:rPr>
          <w:rFonts w:ascii="Arial" w:hAnsi="Arial" w:cs="Arial"/>
          <w:lang w:eastAsia="x-none"/>
        </w:rPr>
        <w:t>, de acuerdo al cronograma ofertado,</w:t>
      </w:r>
      <w:r w:rsidRPr="00253B5F">
        <w:rPr>
          <w:rFonts w:ascii="Arial" w:hAnsi="Arial" w:cs="Arial"/>
        </w:rPr>
        <w:t xml:space="preserve"> detallando sus actividades e indicando como se propone ejecutar y concluir la Procura y Construcción, debiendo cumplir con las Especificaciones Técnicas.</w:t>
      </w:r>
    </w:p>
    <w:p w14:paraId="1118A593" w14:textId="77777777" w:rsidR="00D33FA1" w:rsidRDefault="00D33FA1" w:rsidP="00D33FA1">
      <w:pPr>
        <w:ind w:left="426" w:right="1020"/>
        <w:jc w:val="both"/>
        <w:rPr>
          <w:rFonts w:ascii="Arial" w:hAnsi="Arial" w:cs="Arial"/>
          <w:b/>
          <w:u w:val="single"/>
        </w:rPr>
      </w:pPr>
    </w:p>
    <w:p w14:paraId="7994B2D8" w14:textId="77777777" w:rsidR="00D33FA1" w:rsidRPr="00253B5F" w:rsidRDefault="00D33FA1" w:rsidP="00D33FA1">
      <w:pPr>
        <w:ind w:left="426" w:right="1020"/>
        <w:jc w:val="both"/>
        <w:rPr>
          <w:rFonts w:ascii="Arial" w:hAnsi="Arial" w:cs="Arial"/>
          <w:b/>
          <w:u w:val="single"/>
        </w:rPr>
      </w:pPr>
      <w:r w:rsidRPr="00253B5F">
        <w:rPr>
          <w:rFonts w:ascii="Arial" w:hAnsi="Arial" w:cs="Arial"/>
          <w:b/>
          <w:u w:val="single"/>
        </w:rPr>
        <w:t>26.1.2. Informes Quincenales</w:t>
      </w:r>
    </w:p>
    <w:p w14:paraId="589DFC62" w14:textId="77777777" w:rsidR="00D33FA1" w:rsidRDefault="00D33FA1" w:rsidP="00D33FA1">
      <w:pPr>
        <w:ind w:left="426" w:right="1020"/>
        <w:jc w:val="both"/>
        <w:rPr>
          <w:rFonts w:ascii="Arial" w:hAnsi="Arial" w:cs="Arial"/>
        </w:rPr>
      </w:pPr>
    </w:p>
    <w:p w14:paraId="3FE81571" w14:textId="77777777" w:rsidR="00D33FA1" w:rsidRDefault="00D33FA1" w:rsidP="00D33FA1">
      <w:pPr>
        <w:ind w:left="426" w:right="1020"/>
        <w:jc w:val="both"/>
        <w:rPr>
          <w:rFonts w:ascii="Arial" w:hAnsi="Arial" w:cs="Arial"/>
        </w:rPr>
      </w:pPr>
      <w:r w:rsidRPr="00253B5F">
        <w:rPr>
          <w:rFonts w:ascii="Arial" w:hAnsi="Arial" w:cs="Arial"/>
        </w:rPr>
        <w:t>Los informes quincenales, en formato editable y tres (3) ejemplares en físico</w:t>
      </w:r>
      <w:r w:rsidRPr="00253B5F">
        <w:rPr>
          <w:rFonts w:ascii="Arial" w:hAnsi="Arial" w:cs="Arial"/>
          <w:lang w:eastAsia="x-none"/>
        </w:rPr>
        <w:t xml:space="preserve">, </w:t>
      </w:r>
      <w:r w:rsidRPr="00253B5F">
        <w:rPr>
          <w:rFonts w:ascii="Arial" w:hAnsi="Arial" w:cs="Arial"/>
        </w:rPr>
        <w:t xml:space="preserve">cada quince (15) Días calendario, serán presentados al </w:t>
      </w:r>
      <w:r w:rsidRPr="00253B5F">
        <w:rPr>
          <w:rFonts w:ascii="Arial" w:hAnsi="Arial" w:cs="Arial"/>
          <w:bCs/>
        </w:rPr>
        <w:t>Supervisor</w:t>
      </w:r>
      <w:r w:rsidRPr="00253B5F">
        <w:rPr>
          <w:rFonts w:ascii="Arial" w:hAnsi="Arial" w:cs="Arial"/>
        </w:rPr>
        <w:t xml:space="preserve"> Y Equipo de Fiscalización del Proyecto y contendrán el avance de la Procura y Construcción, misma que contendrá:  </w:t>
      </w:r>
    </w:p>
    <w:p w14:paraId="458B61B9" w14:textId="77777777" w:rsidR="00D33FA1" w:rsidRPr="00253B5F" w:rsidRDefault="00D33FA1" w:rsidP="00D33FA1">
      <w:pPr>
        <w:ind w:left="426" w:right="1020"/>
        <w:jc w:val="both"/>
        <w:rPr>
          <w:rFonts w:ascii="Arial" w:hAnsi="Arial" w:cs="Arial"/>
        </w:rPr>
      </w:pPr>
    </w:p>
    <w:p w14:paraId="0F30CF9A" w14:textId="77777777" w:rsidR="00D33FA1" w:rsidRPr="00253B5F" w:rsidRDefault="00D33FA1" w:rsidP="00174131">
      <w:pPr>
        <w:numPr>
          <w:ilvl w:val="0"/>
          <w:numId w:val="84"/>
        </w:numPr>
        <w:tabs>
          <w:tab w:val="left" w:pos="851"/>
        </w:tabs>
        <w:ind w:left="851" w:right="1020" w:hanging="283"/>
        <w:jc w:val="both"/>
        <w:rPr>
          <w:rFonts w:ascii="Arial" w:hAnsi="Arial" w:cs="Arial"/>
        </w:rPr>
      </w:pPr>
      <w:r w:rsidRPr="00253B5F">
        <w:rPr>
          <w:rFonts w:ascii="Arial" w:hAnsi="Arial" w:cs="Arial"/>
        </w:rPr>
        <w:t>Detalle de actividades y avance de las mismas.</w:t>
      </w:r>
    </w:p>
    <w:p w14:paraId="5E98EECE" w14:textId="77777777" w:rsidR="00D33FA1" w:rsidRPr="00253B5F" w:rsidRDefault="00D33FA1" w:rsidP="00174131">
      <w:pPr>
        <w:numPr>
          <w:ilvl w:val="0"/>
          <w:numId w:val="84"/>
        </w:numPr>
        <w:tabs>
          <w:tab w:val="left" w:pos="851"/>
        </w:tabs>
        <w:ind w:left="851" w:right="1020" w:hanging="283"/>
        <w:jc w:val="both"/>
        <w:rPr>
          <w:rFonts w:ascii="Arial" w:hAnsi="Arial" w:cs="Arial"/>
        </w:rPr>
      </w:pPr>
      <w:r w:rsidRPr="00253B5F">
        <w:rPr>
          <w:rFonts w:ascii="Arial" w:hAnsi="Arial" w:cs="Arial"/>
        </w:rPr>
        <w:t>Problemas más importantes encontrados en la Procura y Construcción para cumplir con el objeto del presente Contrato y el criterio técnico de sustento para las soluciones aplicadas en cada caso.</w:t>
      </w:r>
    </w:p>
    <w:p w14:paraId="2C0E46F4" w14:textId="77777777" w:rsidR="00D33FA1" w:rsidRPr="00253B5F" w:rsidRDefault="00D33FA1" w:rsidP="00174131">
      <w:pPr>
        <w:numPr>
          <w:ilvl w:val="0"/>
          <w:numId w:val="84"/>
        </w:numPr>
        <w:tabs>
          <w:tab w:val="left" w:pos="851"/>
        </w:tabs>
        <w:ind w:left="851" w:right="1020" w:hanging="283"/>
        <w:jc w:val="both"/>
        <w:rPr>
          <w:rFonts w:ascii="Arial" w:hAnsi="Arial" w:cs="Arial"/>
        </w:rPr>
      </w:pPr>
      <w:r w:rsidRPr="00253B5F">
        <w:rPr>
          <w:rFonts w:ascii="Arial" w:hAnsi="Arial" w:cs="Arial"/>
        </w:rPr>
        <w:t xml:space="preserve">Comunicaciones más importantes intercambiadas con el </w:t>
      </w:r>
      <w:r w:rsidRPr="00253B5F">
        <w:rPr>
          <w:rFonts w:ascii="Arial" w:hAnsi="Arial" w:cs="Arial"/>
          <w:bCs/>
        </w:rPr>
        <w:t>Supervisor</w:t>
      </w:r>
      <w:r w:rsidRPr="00253B5F">
        <w:rPr>
          <w:rFonts w:ascii="Arial" w:hAnsi="Arial" w:cs="Arial"/>
        </w:rPr>
        <w:t xml:space="preserve"> Y Equipo de Fiscalización del Proyecto.</w:t>
      </w:r>
    </w:p>
    <w:p w14:paraId="3AC4CA9E" w14:textId="77777777" w:rsidR="00D33FA1" w:rsidRPr="00253B5F" w:rsidRDefault="00D33FA1" w:rsidP="00174131">
      <w:pPr>
        <w:numPr>
          <w:ilvl w:val="0"/>
          <w:numId w:val="84"/>
        </w:numPr>
        <w:tabs>
          <w:tab w:val="left" w:pos="851"/>
        </w:tabs>
        <w:ind w:left="851" w:right="1020" w:hanging="283"/>
        <w:jc w:val="both"/>
        <w:rPr>
          <w:rFonts w:ascii="Arial" w:hAnsi="Arial" w:cs="Arial"/>
        </w:rPr>
      </w:pPr>
      <w:r w:rsidRPr="00253B5F">
        <w:rPr>
          <w:rFonts w:ascii="Arial" w:hAnsi="Arial" w:cs="Arial"/>
        </w:rPr>
        <w:t xml:space="preserve">Información sobre modificaciones durante la Procura y Construcción. </w:t>
      </w:r>
    </w:p>
    <w:p w14:paraId="2A9DF048" w14:textId="77777777" w:rsidR="00D33FA1" w:rsidRPr="00253B5F" w:rsidRDefault="00D33FA1" w:rsidP="00174131">
      <w:pPr>
        <w:numPr>
          <w:ilvl w:val="0"/>
          <w:numId w:val="84"/>
        </w:numPr>
        <w:tabs>
          <w:tab w:val="left" w:pos="851"/>
        </w:tabs>
        <w:ind w:left="851" w:right="1020" w:hanging="283"/>
        <w:jc w:val="both"/>
        <w:rPr>
          <w:rFonts w:ascii="Arial" w:hAnsi="Arial" w:cs="Arial"/>
        </w:rPr>
      </w:pPr>
      <w:r w:rsidRPr="00253B5F">
        <w:rPr>
          <w:rFonts w:ascii="Arial" w:hAnsi="Arial" w:cs="Arial"/>
        </w:rPr>
        <w:t>Información miscelánea.</w:t>
      </w:r>
    </w:p>
    <w:p w14:paraId="0817CEAE" w14:textId="77777777" w:rsidR="00D33FA1" w:rsidRDefault="00D33FA1" w:rsidP="00174131">
      <w:pPr>
        <w:numPr>
          <w:ilvl w:val="0"/>
          <w:numId w:val="84"/>
        </w:numPr>
        <w:tabs>
          <w:tab w:val="left" w:pos="851"/>
        </w:tabs>
        <w:ind w:left="851" w:right="1020" w:hanging="283"/>
        <w:jc w:val="both"/>
        <w:rPr>
          <w:rFonts w:ascii="Arial" w:hAnsi="Arial" w:cs="Arial"/>
        </w:rPr>
      </w:pPr>
      <w:r w:rsidRPr="00253B5F">
        <w:rPr>
          <w:rFonts w:ascii="Arial" w:hAnsi="Arial" w:cs="Arial"/>
        </w:rPr>
        <w:t xml:space="preserve"> Reporte de avance quincenal, con referencia a la planificación.</w:t>
      </w:r>
    </w:p>
    <w:p w14:paraId="1460987E" w14:textId="77777777" w:rsidR="00D33FA1" w:rsidRPr="00253B5F" w:rsidRDefault="00D33FA1" w:rsidP="00D33FA1">
      <w:pPr>
        <w:tabs>
          <w:tab w:val="left" w:pos="851"/>
        </w:tabs>
        <w:ind w:left="851" w:right="1020"/>
        <w:jc w:val="both"/>
        <w:rPr>
          <w:rFonts w:ascii="Arial" w:hAnsi="Arial" w:cs="Arial"/>
        </w:rPr>
      </w:pPr>
    </w:p>
    <w:p w14:paraId="58C6E4DA" w14:textId="77777777" w:rsidR="00D33FA1" w:rsidRPr="00253B5F" w:rsidRDefault="00D33FA1" w:rsidP="00D33FA1">
      <w:pPr>
        <w:ind w:left="426" w:right="1020"/>
        <w:jc w:val="both"/>
        <w:rPr>
          <w:rFonts w:ascii="Arial" w:hAnsi="Arial" w:cs="Arial"/>
          <w:b/>
          <w:u w:val="single"/>
        </w:rPr>
      </w:pPr>
      <w:r w:rsidRPr="00253B5F">
        <w:rPr>
          <w:rFonts w:ascii="Arial" w:hAnsi="Arial" w:cs="Arial"/>
          <w:b/>
          <w:u w:val="single"/>
        </w:rPr>
        <w:t>26.1.3. Informes Especiales</w:t>
      </w:r>
    </w:p>
    <w:p w14:paraId="6146592F" w14:textId="77777777" w:rsidR="00D33FA1" w:rsidRDefault="00D33FA1" w:rsidP="00D33FA1">
      <w:pPr>
        <w:ind w:left="426" w:right="1020"/>
        <w:jc w:val="both"/>
        <w:rPr>
          <w:rFonts w:ascii="Arial" w:hAnsi="Arial" w:cs="Arial"/>
        </w:rPr>
      </w:pPr>
    </w:p>
    <w:p w14:paraId="62D83FAE" w14:textId="77777777" w:rsidR="00D33FA1" w:rsidRPr="00253B5F" w:rsidRDefault="00D33FA1" w:rsidP="00D33FA1">
      <w:pPr>
        <w:ind w:left="426" w:right="1020"/>
        <w:jc w:val="both"/>
        <w:rPr>
          <w:rFonts w:ascii="Arial" w:hAnsi="Arial" w:cs="Arial"/>
        </w:rPr>
      </w:pPr>
      <w:r w:rsidRPr="00253B5F">
        <w:rPr>
          <w:rFonts w:ascii="Arial" w:hAnsi="Arial" w:cs="Arial"/>
        </w:rPr>
        <w:t xml:space="preserve">Cuando se presenten asuntos o problemas que, por su importancia, incidan en el desarrollo normal de la Procura y Construcción del Proyecto a requerimiento del </w:t>
      </w:r>
      <w:r w:rsidRPr="00253B5F">
        <w:rPr>
          <w:rFonts w:ascii="Arial" w:hAnsi="Arial" w:cs="Arial"/>
          <w:bCs/>
        </w:rPr>
        <w:t>Supervisor</w:t>
      </w:r>
      <w:r w:rsidRPr="00253B5F">
        <w:rPr>
          <w:rFonts w:ascii="Arial" w:hAnsi="Arial" w:cs="Arial"/>
        </w:rPr>
        <w:t xml:space="preserve"> Y Equipo de Fiscalización del Proyecto, el Contratista emitirá un informe especial sobre el tema específico requerido, en formato editable y tres (3) ejemplares en físico</w:t>
      </w:r>
      <w:r w:rsidRPr="00253B5F">
        <w:rPr>
          <w:rFonts w:ascii="Arial" w:hAnsi="Arial" w:cs="Arial"/>
          <w:lang w:eastAsia="x-none"/>
        </w:rPr>
        <w:t xml:space="preserve">, </w:t>
      </w:r>
      <w:r w:rsidRPr="00253B5F">
        <w:rPr>
          <w:rFonts w:ascii="Arial" w:hAnsi="Arial" w:cs="Arial"/>
        </w:rPr>
        <w:t>conteniendo el detalle y las recomendaciones.</w:t>
      </w:r>
    </w:p>
    <w:p w14:paraId="1D0FEDB9" w14:textId="77777777" w:rsidR="00D33FA1" w:rsidRDefault="00D33FA1" w:rsidP="00D33FA1">
      <w:pPr>
        <w:ind w:left="426" w:right="1020"/>
        <w:jc w:val="both"/>
        <w:rPr>
          <w:rFonts w:ascii="Arial" w:hAnsi="Arial" w:cs="Arial"/>
          <w:b/>
          <w:u w:val="single"/>
        </w:rPr>
      </w:pPr>
    </w:p>
    <w:p w14:paraId="071FA12F" w14:textId="77777777" w:rsidR="00D33FA1" w:rsidRPr="00253B5F" w:rsidRDefault="00D33FA1" w:rsidP="00D33FA1">
      <w:pPr>
        <w:ind w:left="426" w:right="1020"/>
        <w:jc w:val="both"/>
        <w:rPr>
          <w:rFonts w:ascii="Arial" w:hAnsi="Arial" w:cs="Arial"/>
          <w:b/>
          <w:u w:val="single"/>
        </w:rPr>
      </w:pPr>
      <w:r w:rsidRPr="00253B5F">
        <w:rPr>
          <w:rFonts w:ascii="Arial" w:hAnsi="Arial" w:cs="Arial"/>
          <w:b/>
          <w:u w:val="single"/>
        </w:rPr>
        <w:t xml:space="preserve">26.1.4. Obligaciones y responsabilidades del Contratista durante la procura y Construcción </w:t>
      </w:r>
    </w:p>
    <w:p w14:paraId="63774CC8" w14:textId="77777777" w:rsidR="00D33FA1" w:rsidRDefault="00D33FA1" w:rsidP="00D33FA1">
      <w:pPr>
        <w:ind w:left="426" w:right="1020"/>
        <w:jc w:val="both"/>
        <w:rPr>
          <w:rFonts w:ascii="Arial" w:hAnsi="Arial" w:cs="Arial"/>
          <w:lang w:eastAsia="x-none"/>
        </w:rPr>
      </w:pPr>
    </w:p>
    <w:p w14:paraId="72C98426" w14:textId="77777777" w:rsidR="00D33FA1" w:rsidRDefault="00D33FA1" w:rsidP="00D33FA1">
      <w:pPr>
        <w:ind w:left="426" w:right="1020"/>
        <w:jc w:val="both"/>
        <w:rPr>
          <w:rFonts w:ascii="Arial" w:hAnsi="Arial" w:cs="Arial"/>
          <w:lang w:eastAsia="x-none"/>
        </w:rPr>
      </w:pPr>
      <w:r w:rsidRPr="00253B5F">
        <w:rPr>
          <w:rFonts w:ascii="Arial" w:hAnsi="Arial" w:cs="Arial"/>
          <w:lang w:eastAsia="x-none"/>
        </w:rPr>
        <w:t xml:space="preserve">Cumplir con las obligaciones, las Especificaciones Técnicas, los términos y condiciones del presente Contrato y sus Anexos, que sean necesarios o apropiados para el </w:t>
      </w:r>
      <w:r w:rsidRPr="00253B5F">
        <w:rPr>
          <w:rFonts w:ascii="Arial" w:hAnsi="Arial" w:cs="Arial"/>
        </w:rPr>
        <w:t>desarrollo de la Procura y Construcción</w:t>
      </w:r>
      <w:r w:rsidRPr="00253B5F">
        <w:rPr>
          <w:rFonts w:ascii="Arial" w:hAnsi="Arial" w:cs="Arial"/>
          <w:lang w:eastAsia="x-none"/>
        </w:rPr>
        <w:t>, citando entre ellas de manera enunciativa y no limitativa las siguientes:</w:t>
      </w:r>
    </w:p>
    <w:p w14:paraId="37DF8A6F" w14:textId="77777777" w:rsidR="00D33FA1" w:rsidRPr="00253B5F" w:rsidRDefault="00D33FA1" w:rsidP="00D33FA1">
      <w:pPr>
        <w:ind w:left="426" w:right="1020"/>
        <w:jc w:val="both"/>
        <w:rPr>
          <w:rFonts w:ascii="Arial" w:hAnsi="Arial" w:cs="Arial"/>
          <w:lang w:eastAsia="x-none"/>
        </w:rPr>
      </w:pPr>
    </w:p>
    <w:p w14:paraId="15CE9C11" w14:textId="77777777" w:rsidR="00D33FA1" w:rsidRPr="00253B5F" w:rsidRDefault="00D33FA1" w:rsidP="00174131">
      <w:pPr>
        <w:numPr>
          <w:ilvl w:val="0"/>
          <w:numId w:val="85"/>
        </w:numPr>
        <w:tabs>
          <w:tab w:val="left" w:pos="851"/>
        </w:tabs>
        <w:ind w:left="851" w:right="1020" w:hanging="284"/>
        <w:jc w:val="both"/>
        <w:rPr>
          <w:rFonts w:ascii="Arial" w:hAnsi="Arial" w:cs="Arial"/>
        </w:rPr>
      </w:pPr>
      <w:r w:rsidRPr="00253B5F">
        <w:rPr>
          <w:rFonts w:ascii="Arial" w:hAnsi="Arial" w:cs="Arial"/>
        </w:rPr>
        <w:t xml:space="preserve">Realizar la Procura y Construcción de acuerdo a los Documentos de Ingeniería del Proyecto y de conformidad a las Normas Aplicables del Contrato y sus Anexos. </w:t>
      </w:r>
    </w:p>
    <w:p w14:paraId="3246068D" w14:textId="77777777" w:rsidR="00D33FA1" w:rsidRPr="00253B5F" w:rsidRDefault="00D33FA1" w:rsidP="00174131">
      <w:pPr>
        <w:numPr>
          <w:ilvl w:val="0"/>
          <w:numId w:val="85"/>
        </w:numPr>
        <w:tabs>
          <w:tab w:val="left" w:pos="851"/>
        </w:tabs>
        <w:ind w:left="851" w:right="1020" w:hanging="284"/>
        <w:jc w:val="both"/>
        <w:rPr>
          <w:rFonts w:ascii="Arial" w:hAnsi="Arial" w:cs="Arial"/>
        </w:rPr>
      </w:pPr>
      <w:r w:rsidRPr="00253B5F">
        <w:rPr>
          <w:rFonts w:ascii="Arial" w:hAnsi="Arial" w:cs="Arial"/>
        </w:rPr>
        <w:t>Emplear materiales de buena calidad, nuevos y probados para la Procura y Construcción del Proyecto de acuerdo a lo establecido en el presente Contrato y sus Anexos.</w:t>
      </w:r>
    </w:p>
    <w:p w14:paraId="437628E9" w14:textId="77777777" w:rsidR="00D33FA1" w:rsidRPr="00253B5F" w:rsidRDefault="00D33FA1" w:rsidP="00174131">
      <w:pPr>
        <w:numPr>
          <w:ilvl w:val="0"/>
          <w:numId w:val="85"/>
        </w:numPr>
        <w:tabs>
          <w:tab w:val="left" w:pos="851"/>
        </w:tabs>
        <w:ind w:left="851" w:right="1020" w:hanging="284"/>
        <w:jc w:val="both"/>
        <w:rPr>
          <w:rFonts w:ascii="Arial" w:hAnsi="Arial" w:cs="Arial"/>
        </w:rPr>
      </w:pPr>
      <w:r w:rsidRPr="00253B5F">
        <w:rPr>
          <w:rFonts w:ascii="Arial" w:hAnsi="Arial" w:cs="Arial"/>
        </w:rPr>
        <w:t xml:space="preserve">Proveer los datos, los informes, las certificaciones y otros documentos, y/o apoyo técnico a solicitud del </w:t>
      </w:r>
      <w:r w:rsidRPr="00253B5F">
        <w:rPr>
          <w:rFonts w:ascii="Arial" w:hAnsi="Arial" w:cs="Arial"/>
          <w:bCs/>
        </w:rPr>
        <w:t>Supervisor</w:t>
      </w:r>
      <w:r w:rsidRPr="00253B5F">
        <w:rPr>
          <w:rFonts w:ascii="Arial" w:hAnsi="Arial" w:cs="Arial"/>
        </w:rPr>
        <w:t xml:space="preserve"> Y Equipo de Fiscalización del Proyecto y/o la persona autorizada por el Contratante, según sean requeridos.</w:t>
      </w:r>
    </w:p>
    <w:p w14:paraId="270C5CBF" w14:textId="77777777" w:rsidR="00D33FA1" w:rsidRPr="00253B5F" w:rsidRDefault="00D33FA1" w:rsidP="00174131">
      <w:pPr>
        <w:numPr>
          <w:ilvl w:val="0"/>
          <w:numId w:val="85"/>
        </w:numPr>
        <w:tabs>
          <w:tab w:val="left" w:pos="851"/>
        </w:tabs>
        <w:ind w:left="851" w:right="1020" w:hanging="284"/>
        <w:jc w:val="both"/>
        <w:rPr>
          <w:rFonts w:ascii="Arial" w:hAnsi="Arial" w:cs="Arial"/>
        </w:rPr>
      </w:pPr>
      <w:r w:rsidRPr="00253B5F">
        <w:rPr>
          <w:rFonts w:ascii="Arial" w:hAnsi="Arial" w:cs="Arial"/>
        </w:rPr>
        <w:t xml:space="preserve">Proveer al </w:t>
      </w:r>
      <w:r w:rsidRPr="00253B5F">
        <w:rPr>
          <w:rFonts w:ascii="Arial" w:hAnsi="Arial" w:cs="Arial"/>
          <w:bCs/>
        </w:rPr>
        <w:t>Supervisor</w:t>
      </w:r>
      <w:r w:rsidRPr="00253B5F">
        <w:rPr>
          <w:rFonts w:ascii="Arial" w:hAnsi="Arial" w:cs="Arial"/>
        </w:rPr>
        <w:t xml:space="preserve"> y/o Equipo de Fiscalización del Proyecto los planos, simulaciones, isométricos, los diagramas, los cálculos de Ingeniería, memorias </w:t>
      </w:r>
      <w:r w:rsidRPr="00253B5F">
        <w:rPr>
          <w:rFonts w:ascii="Arial" w:hAnsi="Arial" w:cs="Arial"/>
        </w:rPr>
        <w:lastRenderedPageBreak/>
        <w:t xml:space="preserve">de cálculo, lista de materiales, planos mecánicos, certificaciones de calidad, Inspección, trazabilidad, documentos de pruebas y ensayos, hojas de datos y seguridad, de los equipos y otros documentos que respalden la calidad de la Procura. </w:t>
      </w:r>
    </w:p>
    <w:p w14:paraId="204EC6A8" w14:textId="77777777" w:rsidR="00D33FA1" w:rsidRPr="00253B5F" w:rsidRDefault="00D33FA1" w:rsidP="00174131">
      <w:pPr>
        <w:numPr>
          <w:ilvl w:val="0"/>
          <w:numId w:val="85"/>
        </w:numPr>
        <w:tabs>
          <w:tab w:val="left" w:pos="851"/>
        </w:tabs>
        <w:ind w:left="851" w:right="1020" w:hanging="284"/>
        <w:jc w:val="both"/>
        <w:rPr>
          <w:rFonts w:ascii="Arial" w:hAnsi="Arial" w:cs="Arial"/>
        </w:rPr>
      </w:pPr>
      <w:r w:rsidRPr="00253B5F">
        <w:rPr>
          <w:rFonts w:ascii="Arial" w:hAnsi="Arial" w:cs="Arial"/>
        </w:rPr>
        <w:t>Realizar las pruebas de verificación de correcto funcionamiento de acuerdo a lo estipulado en el presente Contrato y sus Anexos.</w:t>
      </w:r>
    </w:p>
    <w:p w14:paraId="0927E883" w14:textId="77777777" w:rsidR="00D33FA1" w:rsidRPr="00253B5F" w:rsidRDefault="00D33FA1" w:rsidP="00174131">
      <w:pPr>
        <w:numPr>
          <w:ilvl w:val="0"/>
          <w:numId w:val="85"/>
        </w:numPr>
        <w:tabs>
          <w:tab w:val="left" w:pos="851"/>
          <w:tab w:val="left" w:pos="1418"/>
          <w:tab w:val="left" w:pos="1701"/>
        </w:tabs>
        <w:ind w:left="851" w:right="1020" w:hanging="284"/>
        <w:jc w:val="both"/>
        <w:rPr>
          <w:rFonts w:ascii="Arial" w:eastAsia="Calibri" w:hAnsi="Arial" w:cs="Arial"/>
        </w:rPr>
      </w:pPr>
      <w:r w:rsidRPr="00253B5F">
        <w:rPr>
          <w:rFonts w:ascii="Arial" w:eastAsia="Calibri" w:hAnsi="Arial" w:cs="Arial"/>
        </w:rPr>
        <w:t xml:space="preserve">Cumplir con las obligaciones, las Especificaciones Técnicas, los términos y condiciones del presente Contrato y sus Anexos, que sean necesarios para la Procura y Construcción del </w:t>
      </w:r>
      <w:r w:rsidRPr="00253B5F">
        <w:rPr>
          <w:rFonts w:ascii="Arial" w:hAnsi="Arial" w:cs="Arial"/>
        </w:rPr>
        <w:t>Proyecto</w:t>
      </w:r>
      <w:r w:rsidRPr="00253B5F">
        <w:rPr>
          <w:rFonts w:ascii="Arial" w:eastAsia="Calibri" w:hAnsi="Arial" w:cs="Arial"/>
        </w:rPr>
        <w:t xml:space="preserve">. </w:t>
      </w:r>
    </w:p>
    <w:p w14:paraId="5B0F9605" w14:textId="77777777" w:rsidR="00D33FA1" w:rsidRPr="00253B5F" w:rsidRDefault="00D33FA1" w:rsidP="00174131">
      <w:pPr>
        <w:numPr>
          <w:ilvl w:val="0"/>
          <w:numId w:val="85"/>
        </w:numPr>
        <w:tabs>
          <w:tab w:val="left" w:pos="851"/>
        </w:tabs>
        <w:ind w:left="851" w:right="1020" w:hanging="284"/>
        <w:rPr>
          <w:rFonts w:ascii="Arial" w:eastAsia="Calibri" w:hAnsi="Arial" w:cs="Arial"/>
        </w:rPr>
      </w:pPr>
      <w:r w:rsidRPr="00253B5F">
        <w:rPr>
          <w:rFonts w:ascii="Arial" w:eastAsia="Calibri" w:hAnsi="Arial" w:cs="Arial"/>
        </w:rPr>
        <w:t>Cumplir con las fechas establecidas en el Cronograma del Proyecto.</w:t>
      </w:r>
    </w:p>
    <w:p w14:paraId="7FFB3300" w14:textId="77777777" w:rsidR="00D33FA1" w:rsidRPr="00253B5F" w:rsidRDefault="00D33FA1" w:rsidP="00174131">
      <w:pPr>
        <w:numPr>
          <w:ilvl w:val="0"/>
          <w:numId w:val="85"/>
        </w:numPr>
        <w:tabs>
          <w:tab w:val="left" w:pos="851"/>
          <w:tab w:val="left" w:pos="1418"/>
        </w:tabs>
        <w:ind w:left="851" w:right="1020" w:hanging="284"/>
        <w:rPr>
          <w:rFonts w:ascii="Arial" w:eastAsia="Calibri" w:hAnsi="Arial" w:cs="Arial"/>
        </w:rPr>
      </w:pPr>
      <w:r w:rsidRPr="00253B5F">
        <w:rPr>
          <w:rFonts w:ascii="Arial" w:eastAsia="Calibri" w:hAnsi="Arial" w:cs="Arial"/>
        </w:rPr>
        <w:t>Entregar el PROYECTO en estricto cumplimiento del presente Contrato y sus Anexos en el plazo establecido en el Cronograma del Proyecto.</w:t>
      </w:r>
    </w:p>
    <w:p w14:paraId="62E08A7F" w14:textId="77777777" w:rsidR="00D33FA1" w:rsidRPr="00253B5F" w:rsidRDefault="00D33FA1" w:rsidP="00174131">
      <w:pPr>
        <w:numPr>
          <w:ilvl w:val="0"/>
          <w:numId w:val="85"/>
        </w:numPr>
        <w:tabs>
          <w:tab w:val="left" w:pos="851"/>
        </w:tabs>
        <w:ind w:left="851" w:right="1020" w:hanging="284"/>
        <w:rPr>
          <w:rFonts w:ascii="Arial" w:eastAsia="Calibri" w:hAnsi="Arial" w:cs="Arial"/>
        </w:rPr>
      </w:pPr>
      <w:r w:rsidRPr="00253B5F">
        <w:rPr>
          <w:rFonts w:ascii="Arial" w:eastAsia="Calibri" w:hAnsi="Arial" w:cs="Arial"/>
        </w:rPr>
        <w:t>Las demás obligaciones a su cargo que emerjan del presente Contrato.</w:t>
      </w:r>
    </w:p>
    <w:p w14:paraId="5B2E21F2" w14:textId="77777777" w:rsidR="00D33FA1" w:rsidRPr="00253B5F" w:rsidRDefault="00D33FA1" w:rsidP="00D33FA1">
      <w:pPr>
        <w:kinsoku w:val="0"/>
        <w:overflowPunct w:val="0"/>
        <w:ind w:right="1020"/>
        <w:jc w:val="both"/>
        <w:rPr>
          <w:rFonts w:ascii="Arial" w:hAnsi="Arial" w:cs="Arial"/>
          <w:b/>
          <w:bCs/>
        </w:rPr>
      </w:pPr>
    </w:p>
    <w:p w14:paraId="13D92BC4" w14:textId="77777777" w:rsidR="00D33FA1" w:rsidRPr="00253B5F" w:rsidRDefault="00D33FA1" w:rsidP="00D33FA1">
      <w:pPr>
        <w:kinsoku w:val="0"/>
        <w:overflowPunct w:val="0"/>
        <w:ind w:right="1020"/>
        <w:jc w:val="both"/>
        <w:rPr>
          <w:rFonts w:ascii="Arial" w:hAnsi="Arial" w:cs="Arial"/>
          <w:b/>
          <w:bCs/>
        </w:rPr>
      </w:pPr>
      <w:r w:rsidRPr="00253B5F">
        <w:rPr>
          <w:rFonts w:ascii="Arial" w:hAnsi="Arial" w:cs="Arial"/>
          <w:b/>
          <w:bCs/>
        </w:rPr>
        <w:t>VIGÉSIMA SÉPTIMA.- (</w:t>
      </w:r>
      <w:r w:rsidRPr="00253B5F">
        <w:rPr>
          <w:rFonts w:ascii="Arial" w:eastAsia="Calibri" w:hAnsi="Arial" w:cs="Arial"/>
          <w:b/>
          <w:u w:val="single"/>
        </w:rPr>
        <w:t>EMBALAJE Y EMBARQUE)</w:t>
      </w:r>
    </w:p>
    <w:p w14:paraId="0D70B26E" w14:textId="77777777" w:rsidR="00D33FA1" w:rsidRDefault="00D33FA1" w:rsidP="00D33FA1">
      <w:pPr>
        <w:ind w:left="851" w:right="1020" w:hanging="851"/>
        <w:jc w:val="both"/>
        <w:rPr>
          <w:rFonts w:ascii="Arial" w:eastAsia="Calibri" w:hAnsi="Arial" w:cs="Arial"/>
          <w:b/>
          <w:u w:val="single"/>
        </w:rPr>
      </w:pPr>
    </w:p>
    <w:p w14:paraId="3779F097" w14:textId="77777777" w:rsidR="00D33FA1" w:rsidRPr="00253B5F" w:rsidRDefault="00D33FA1" w:rsidP="00D33FA1">
      <w:pPr>
        <w:ind w:left="851" w:right="1020" w:hanging="851"/>
        <w:jc w:val="both"/>
        <w:rPr>
          <w:rFonts w:ascii="Arial" w:hAnsi="Arial" w:cs="Arial"/>
          <w:u w:val="single"/>
        </w:rPr>
      </w:pPr>
      <w:r w:rsidRPr="00253B5F">
        <w:rPr>
          <w:rFonts w:ascii="Arial" w:eastAsia="Calibri" w:hAnsi="Arial" w:cs="Arial"/>
          <w:b/>
          <w:u w:val="single"/>
        </w:rPr>
        <w:t>27.1.</w:t>
      </w:r>
      <w:r w:rsidRPr="00253B5F">
        <w:rPr>
          <w:rFonts w:ascii="Arial" w:hAnsi="Arial" w:cs="Arial"/>
          <w:u w:val="single"/>
        </w:rPr>
        <w:t xml:space="preserve"> </w:t>
      </w:r>
      <w:r w:rsidRPr="00253B5F">
        <w:rPr>
          <w:rFonts w:ascii="Arial" w:eastAsia="Calibri" w:hAnsi="Arial" w:cs="Arial"/>
          <w:b/>
          <w:u w:val="single"/>
        </w:rPr>
        <w:t>Embalaje</w:t>
      </w:r>
    </w:p>
    <w:p w14:paraId="5C0FA765" w14:textId="77777777" w:rsidR="00D33FA1" w:rsidRDefault="00D33FA1" w:rsidP="00D33FA1">
      <w:pPr>
        <w:ind w:right="1020"/>
        <w:jc w:val="both"/>
        <w:rPr>
          <w:rFonts w:ascii="Arial" w:eastAsia="Calibri" w:hAnsi="Arial" w:cs="Arial"/>
        </w:rPr>
      </w:pPr>
    </w:p>
    <w:p w14:paraId="5F95C606" w14:textId="77777777" w:rsidR="00D33FA1" w:rsidRPr="00253B5F" w:rsidRDefault="00D33FA1" w:rsidP="00D33FA1">
      <w:pPr>
        <w:ind w:right="1020"/>
        <w:jc w:val="both"/>
        <w:rPr>
          <w:rFonts w:ascii="Arial" w:eastAsia="Calibri" w:hAnsi="Arial" w:cs="Arial"/>
        </w:rPr>
      </w:pPr>
      <w:r w:rsidRPr="00253B5F">
        <w:rPr>
          <w:rFonts w:ascii="Arial" w:eastAsia="Calibri" w:hAnsi="Arial" w:cs="Arial"/>
        </w:rPr>
        <w:t xml:space="preserve">El embalaje de los Equipos para el transporte, las marcas y los documentos, deberán cumplir estrictamente normas internacionales, recomendaciones del fabricante, vendedores, suministradores y/o proveedores y los requisitos especiales (si </w:t>
      </w:r>
      <w:proofErr w:type="spellStart"/>
      <w:r w:rsidRPr="00253B5F">
        <w:rPr>
          <w:rFonts w:ascii="Arial" w:eastAsia="Calibri" w:hAnsi="Arial" w:cs="Arial"/>
        </w:rPr>
        <w:t>correponde</w:t>
      </w:r>
      <w:proofErr w:type="spellEnd"/>
      <w:r w:rsidRPr="00253B5F">
        <w:rPr>
          <w:rFonts w:ascii="Arial" w:eastAsia="Calibri" w:hAnsi="Arial" w:cs="Arial"/>
        </w:rPr>
        <w:t>) que se hayan consignado en el presente Contrato y sus Anexos.</w:t>
      </w:r>
    </w:p>
    <w:p w14:paraId="0FDAC972" w14:textId="77777777" w:rsidR="00D33FA1" w:rsidRDefault="00D33FA1" w:rsidP="00D33FA1">
      <w:pPr>
        <w:ind w:right="1020"/>
        <w:rPr>
          <w:rFonts w:ascii="Arial" w:hAnsi="Arial" w:cs="Arial"/>
          <w:b/>
          <w:u w:val="single"/>
          <w:lang w:val="es-ES_tradnl"/>
        </w:rPr>
      </w:pPr>
    </w:p>
    <w:p w14:paraId="576ED827" w14:textId="77777777" w:rsidR="00D33FA1" w:rsidRPr="00253B5F" w:rsidRDefault="00D33FA1" w:rsidP="00D33FA1">
      <w:pPr>
        <w:ind w:right="1020"/>
        <w:rPr>
          <w:rFonts w:ascii="Arial" w:hAnsi="Arial" w:cs="Arial"/>
          <w:b/>
          <w:u w:val="single"/>
        </w:rPr>
      </w:pPr>
      <w:r w:rsidRPr="00253B5F">
        <w:rPr>
          <w:rFonts w:ascii="Arial" w:hAnsi="Arial" w:cs="Arial"/>
          <w:b/>
          <w:u w:val="single"/>
          <w:lang w:val="es-ES_tradnl"/>
        </w:rPr>
        <w:t xml:space="preserve">27.2. </w:t>
      </w:r>
      <w:r w:rsidRPr="00253B5F">
        <w:rPr>
          <w:rFonts w:ascii="Arial" w:hAnsi="Arial" w:cs="Arial"/>
          <w:b/>
          <w:u w:val="single"/>
        </w:rPr>
        <w:t>Embarque</w:t>
      </w:r>
    </w:p>
    <w:p w14:paraId="526743C8" w14:textId="77777777" w:rsidR="00D33FA1" w:rsidRDefault="00D33FA1" w:rsidP="00D33FA1">
      <w:pPr>
        <w:ind w:right="1020"/>
        <w:jc w:val="both"/>
        <w:rPr>
          <w:rFonts w:ascii="Arial" w:hAnsi="Arial" w:cs="Arial"/>
        </w:rPr>
      </w:pPr>
    </w:p>
    <w:p w14:paraId="5EA033E9" w14:textId="77777777" w:rsidR="00D33FA1" w:rsidRPr="00253B5F" w:rsidRDefault="00D33FA1" w:rsidP="00D33FA1">
      <w:pPr>
        <w:ind w:right="1020"/>
        <w:jc w:val="both"/>
        <w:rPr>
          <w:rFonts w:ascii="Arial" w:hAnsi="Arial" w:cs="Arial"/>
        </w:rPr>
      </w:pPr>
      <w:r w:rsidRPr="00253B5F">
        <w:rPr>
          <w:rFonts w:ascii="Arial" w:hAnsi="Arial" w:cs="Arial"/>
        </w:rPr>
        <w:t xml:space="preserve">El Contratista debe suministrar los Equipos, bajo la modalidad …………………….., bajo los términos INCOTERM ………. y de conformidad a lo establecido en el presente Contrato y sus Anexos. </w:t>
      </w:r>
    </w:p>
    <w:p w14:paraId="42F44CD5" w14:textId="77777777" w:rsidR="00D33FA1" w:rsidRPr="00253B5F" w:rsidRDefault="00D33FA1" w:rsidP="00D33FA1">
      <w:pPr>
        <w:ind w:right="1020"/>
        <w:jc w:val="both"/>
        <w:rPr>
          <w:rFonts w:ascii="Arial" w:hAnsi="Arial" w:cs="Arial"/>
        </w:rPr>
      </w:pPr>
      <w:r w:rsidRPr="00253B5F">
        <w:rPr>
          <w:rFonts w:ascii="Arial" w:hAnsi="Arial" w:cs="Arial"/>
        </w:rPr>
        <w:t xml:space="preserve">A los efectos de ejecución del presente Contrato y sus Anexos dentro de esta modalidad, el Contratista y el Contratante deberán cumplir las condiciones de comercio que el INCOTERM señalado establece. </w:t>
      </w:r>
    </w:p>
    <w:p w14:paraId="31346364" w14:textId="77777777" w:rsidR="00D33FA1" w:rsidRDefault="00D33FA1" w:rsidP="00D33FA1">
      <w:pPr>
        <w:ind w:right="1020"/>
        <w:jc w:val="both"/>
        <w:rPr>
          <w:rFonts w:ascii="Arial" w:eastAsia="Calibri" w:hAnsi="Arial" w:cs="Arial"/>
          <w:b/>
          <w:u w:val="single"/>
        </w:rPr>
      </w:pPr>
    </w:p>
    <w:p w14:paraId="41D5CF44" w14:textId="77777777" w:rsidR="00D33FA1" w:rsidRPr="00253B5F" w:rsidRDefault="00D33FA1" w:rsidP="00D33FA1">
      <w:pPr>
        <w:ind w:right="1020"/>
        <w:jc w:val="both"/>
        <w:rPr>
          <w:rFonts w:ascii="Arial" w:hAnsi="Arial" w:cs="Arial"/>
          <w:b/>
          <w:u w:val="single"/>
        </w:rPr>
      </w:pPr>
      <w:r w:rsidRPr="00253B5F">
        <w:rPr>
          <w:rFonts w:ascii="Arial" w:eastAsia="Calibri" w:hAnsi="Arial" w:cs="Arial"/>
          <w:b/>
          <w:u w:val="single"/>
        </w:rPr>
        <w:t>VIGESIMA OCTAVA</w:t>
      </w:r>
      <w:r w:rsidRPr="00253B5F">
        <w:rPr>
          <w:rFonts w:ascii="Arial" w:hAnsi="Arial" w:cs="Arial"/>
          <w:b/>
          <w:u w:val="single"/>
        </w:rPr>
        <w:t>.- EJECUCIÓN, INSPECCIÓN Y PRUEBAS</w:t>
      </w:r>
    </w:p>
    <w:p w14:paraId="427D38AC" w14:textId="77777777" w:rsidR="00D33FA1" w:rsidRDefault="00D33FA1" w:rsidP="00D33FA1">
      <w:pPr>
        <w:ind w:right="1020"/>
        <w:jc w:val="both"/>
        <w:rPr>
          <w:rFonts w:ascii="Arial" w:hAnsi="Arial" w:cs="Arial"/>
          <w:b/>
        </w:rPr>
      </w:pPr>
    </w:p>
    <w:p w14:paraId="58F3F793" w14:textId="77777777" w:rsidR="00D33FA1" w:rsidRPr="00253B5F" w:rsidRDefault="00D33FA1" w:rsidP="00D33FA1">
      <w:pPr>
        <w:ind w:right="1020"/>
        <w:jc w:val="both"/>
        <w:rPr>
          <w:rFonts w:ascii="Arial" w:hAnsi="Arial" w:cs="Arial"/>
          <w:b/>
        </w:rPr>
      </w:pPr>
      <w:r w:rsidRPr="00253B5F">
        <w:rPr>
          <w:rFonts w:ascii="Arial" w:hAnsi="Arial" w:cs="Arial"/>
          <w:b/>
        </w:rPr>
        <w:t>28.1. Inspección y Pruebas</w:t>
      </w:r>
    </w:p>
    <w:p w14:paraId="226D9B1F" w14:textId="77777777" w:rsidR="00D33FA1" w:rsidRPr="00253B5F" w:rsidRDefault="00D33FA1" w:rsidP="00D33FA1">
      <w:pPr>
        <w:ind w:right="1020"/>
        <w:jc w:val="both"/>
        <w:rPr>
          <w:rFonts w:ascii="Arial" w:hAnsi="Arial" w:cs="Arial"/>
        </w:rPr>
      </w:pPr>
      <w:r w:rsidRPr="00253B5F">
        <w:rPr>
          <w:rFonts w:ascii="Arial" w:hAnsi="Arial" w:cs="Arial"/>
        </w:rPr>
        <w:t>El Contratista realizará las pruebas de acuerdo a lo establecido en el Contrato y sus Anexos y acepta que:</w:t>
      </w:r>
    </w:p>
    <w:p w14:paraId="61E4AA22" w14:textId="77777777" w:rsidR="00D33FA1" w:rsidRPr="00253B5F" w:rsidRDefault="00D33FA1" w:rsidP="00174131">
      <w:pPr>
        <w:numPr>
          <w:ilvl w:val="2"/>
          <w:numId w:val="86"/>
        </w:numPr>
        <w:tabs>
          <w:tab w:val="left" w:pos="851"/>
        </w:tabs>
        <w:ind w:left="851" w:right="1020" w:hanging="284"/>
        <w:jc w:val="both"/>
        <w:rPr>
          <w:rFonts w:ascii="Arial" w:hAnsi="Arial" w:cs="Arial"/>
        </w:rPr>
      </w:pPr>
      <w:r w:rsidRPr="00253B5F">
        <w:rPr>
          <w:rFonts w:ascii="Arial" w:hAnsi="Arial" w:cs="Arial"/>
        </w:rPr>
        <w:t>Todas las inspecciones, pruebas (FAT y SAT) y otras necesarias se llevarán a cabo según Normas Aplicables</w:t>
      </w:r>
    </w:p>
    <w:p w14:paraId="1C5FCB32" w14:textId="77777777" w:rsidR="00D33FA1" w:rsidRPr="00253B5F" w:rsidRDefault="00D33FA1" w:rsidP="00174131">
      <w:pPr>
        <w:numPr>
          <w:ilvl w:val="2"/>
          <w:numId w:val="86"/>
        </w:numPr>
        <w:tabs>
          <w:tab w:val="left" w:pos="851"/>
          <w:tab w:val="left" w:pos="1418"/>
        </w:tabs>
        <w:ind w:left="851" w:right="1020" w:hanging="284"/>
        <w:jc w:val="both"/>
        <w:rPr>
          <w:rFonts w:ascii="Arial" w:hAnsi="Arial" w:cs="Arial"/>
        </w:rPr>
      </w:pPr>
      <w:r w:rsidRPr="00253B5F">
        <w:rPr>
          <w:rFonts w:ascii="Arial" w:hAnsi="Arial" w:cs="Arial"/>
        </w:rPr>
        <w:t xml:space="preserve">El </w:t>
      </w:r>
      <w:r w:rsidRPr="00253B5F">
        <w:rPr>
          <w:rFonts w:ascii="Arial" w:hAnsi="Arial" w:cs="Arial"/>
          <w:bCs/>
        </w:rPr>
        <w:t>Supervisor</w:t>
      </w:r>
      <w:r w:rsidRPr="00253B5F">
        <w:rPr>
          <w:rFonts w:ascii="Arial" w:hAnsi="Arial" w:cs="Arial"/>
        </w:rPr>
        <w:t xml:space="preserve"> y/o Equipo de Fiscalización del Proyecto y/o la persona autorizada por el Contratante, tendrán el derecho en todo momento de inspeccionar cualquier parte del Proyecto, tanto en el lugar de ejecución del Proyecto como en los locales del Contratista y de cualquier Subcontratista o cualquier otro sitio. </w:t>
      </w:r>
    </w:p>
    <w:p w14:paraId="220305C6" w14:textId="77777777" w:rsidR="00D33FA1" w:rsidRPr="00253B5F" w:rsidRDefault="00D33FA1" w:rsidP="00174131">
      <w:pPr>
        <w:numPr>
          <w:ilvl w:val="2"/>
          <w:numId w:val="86"/>
        </w:numPr>
        <w:tabs>
          <w:tab w:val="left" w:pos="851"/>
          <w:tab w:val="left" w:pos="1418"/>
        </w:tabs>
        <w:ind w:left="851" w:right="1020" w:hanging="284"/>
        <w:jc w:val="both"/>
        <w:rPr>
          <w:rFonts w:ascii="Arial" w:hAnsi="Arial" w:cs="Arial"/>
        </w:rPr>
      </w:pPr>
      <w:r w:rsidRPr="00253B5F">
        <w:rPr>
          <w:rFonts w:ascii="Arial" w:hAnsi="Arial" w:cs="Arial"/>
        </w:rPr>
        <w:t xml:space="preserve">El </w:t>
      </w:r>
      <w:r w:rsidRPr="00253B5F">
        <w:rPr>
          <w:rFonts w:ascii="Arial" w:hAnsi="Arial" w:cs="Arial"/>
          <w:bCs/>
        </w:rPr>
        <w:t>Supervisor</w:t>
      </w:r>
      <w:r w:rsidRPr="00253B5F">
        <w:rPr>
          <w:rFonts w:ascii="Arial" w:hAnsi="Arial" w:cs="Arial"/>
        </w:rPr>
        <w:t xml:space="preserve"> y/o Equipo de Fiscalización del Proyecto y/o la persona autorizada por el Contratante, tendrán el derecho de presenciar y de hacer comentarios u observaciones escritas sobre las pruebas de cualquier parte del Proyecto que realice el Contratista y/o Subcontratista, tanto en los locales del Contratista y Subcontratista o cualquier otro sitio.  </w:t>
      </w:r>
    </w:p>
    <w:p w14:paraId="690130C7" w14:textId="77777777" w:rsidR="00D33FA1" w:rsidRPr="00253B5F" w:rsidRDefault="00D33FA1" w:rsidP="00174131">
      <w:pPr>
        <w:numPr>
          <w:ilvl w:val="2"/>
          <w:numId w:val="86"/>
        </w:numPr>
        <w:tabs>
          <w:tab w:val="left" w:pos="851"/>
          <w:tab w:val="left" w:pos="1418"/>
        </w:tabs>
        <w:ind w:left="851" w:right="1020" w:hanging="284"/>
        <w:jc w:val="both"/>
        <w:rPr>
          <w:rFonts w:ascii="Arial" w:hAnsi="Arial" w:cs="Arial"/>
        </w:rPr>
      </w:pPr>
      <w:r w:rsidRPr="00253B5F">
        <w:rPr>
          <w:rFonts w:ascii="Arial" w:hAnsi="Arial" w:cs="Arial"/>
        </w:rPr>
        <w:t xml:space="preserve">De no especificarse lo contrario, cuando se requiera una Inspección o una prueba bajo el Contrato, el Contratista notificará por escrito al </w:t>
      </w:r>
      <w:r w:rsidRPr="00253B5F">
        <w:rPr>
          <w:rFonts w:ascii="Arial" w:hAnsi="Arial" w:cs="Arial"/>
          <w:bCs/>
        </w:rPr>
        <w:t>Supervisor</w:t>
      </w:r>
      <w:r w:rsidRPr="00253B5F">
        <w:rPr>
          <w:rFonts w:ascii="Arial" w:hAnsi="Arial" w:cs="Arial"/>
        </w:rPr>
        <w:t xml:space="preserve"> y Equipo de Fiscalización del Proyecto dentro de los ……. (…) Días calendario de antelación a su intención de realizar la Inspección o las pruebas. Si el </w:t>
      </w:r>
      <w:r w:rsidRPr="00253B5F">
        <w:rPr>
          <w:rFonts w:ascii="Arial" w:hAnsi="Arial" w:cs="Arial"/>
          <w:bCs/>
        </w:rPr>
        <w:t>Supervisor</w:t>
      </w:r>
      <w:r w:rsidRPr="00253B5F">
        <w:rPr>
          <w:rFonts w:ascii="Arial" w:hAnsi="Arial" w:cs="Arial"/>
        </w:rPr>
        <w:t xml:space="preserve"> y/o Equipo de Fiscalización del Proyecto no se apersona en el día y conforme a los pormenores establecidos en dicha notificación, el Contratista podrá realizar la Inspección o prueba de que se trate sin que el </w:t>
      </w:r>
      <w:r w:rsidRPr="00253B5F">
        <w:rPr>
          <w:rFonts w:ascii="Arial" w:hAnsi="Arial" w:cs="Arial"/>
          <w:bCs/>
        </w:rPr>
        <w:t>Supervisor</w:t>
      </w:r>
      <w:r w:rsidRPr="00253B5F">
        <w:rPr>
          <w:rFonts w:ascii="Arial" w:hAnsi="Arial" w:cs="Arial"/>
        </w:rPr>
        <w:t xml:space="preserve"> y/o Equipo de Fiscalización del Proyecto estén presentes; sin embargo, en el plazo de ………. </w:t>
      </w:r>
      <w:r w:rsidRPr="00253B5F">
        <w:rPr>
          <w:rFonts w:ascii="Arial" w:hAnsi="Arial" w:cs="Arial"/>
        </w:rPr>
        <w:lastRenderedPageBreak/>
        <w:t xml:space="preserve">(…) Días calendario le suministrará al Contratante, copias certificadas de los resultados de la prueba o Inspección efectuada, al igual que cualquier otra información que requiera el </w:t>
      </w:r>
      <w:r w:rsidRPr="00253B5F">
        <w:rPr>
          <w:rFonts w:ascii="Arial" w:hAnsi="Arial" w:cs="Arial"/>
          <w:bCs/>
        </w:rPr>
        <w:t>Supervisor</w:t>
      </w:r>
      <w:r w:rsidRPr="00253B5F">
        <w:rPr>
          <w:rFonts w:ascii="Arial" w:hAnsi="Arial" w:cs="Arial"/>
        </w:rPr>
        <w:t xml:space="preserve"> y/o Equipo de Fiscalización del Proyecto. </w:t>
      </w:r>
    </w:p>
    <w:p w14:paraId="6DB936CE" w14:textId="77777777" w:rsidR="00D33FA1" w:rsidRPr="00253B5F" w:rsidRDefault="00D33FA1" w:rsidP="00174131">
      <w:pPr>
        <w:numPr>
          <w:ilvl w:val="2"/>
          <w:numId w:val="86"/>
        </w:numPr>
        <w:tabs>
          <w:tab w:val="left" w:pos="851"/>
          <w:tab w:val="left" w:pos="1418"/>
        </w:tabs>
        <w:ind w:left="851" w:right="1020" w:hanging="284"/>
        <w:jc w:val="both"/>
        <w:rPr>
          <w:rFonts w:ascii="Arial" w:hAnsi="Arial" w:cs="Arial"/>
        </w:rPr>
      </w:pPr>
      <w:r w:rsidRPr="00253B5F">
        <w:rPr>
          <w:rFonts w:ascii="Arial" w:hAnsi="Arial" w:cs="Arial"/>
        </w:rPr>
        <w:t xml:space="preserve">Si luego de la Inspección o prueba el </w:t>
      </w:r>
      <w:r w:rsidRPr="00253B5F">
        <w:rPr>
          <w:rFonts w:ascii="Arial" w:hAnsi="Arial" w:cs="Arial"/>
          <w:bCs/>
        </w:rPr>
        <w:t>Supervisor</w:t>
      </w:r>
      <w:r w:rsidRPr="00253B5F">
        <w:rPr>
          <w:rFonts w:ascii="Arial" w:hAnsi="Arial" w:cs="Arial"/>
        </w:rPr>
        <w:t xml:space="preserve"> y/o Equipo de Fiscalización del Proyecto y/o la persona autorizada por el Contratante, decide que cualquier parte del Proyecto tiene un Defecto o por alguna otra razón no cumple con el Contrato y sus Anexos, le avisará al Contratista sobre el trabajo defectuoso dentro de ………. (…) Días calendario siguientes a la fecha de dicha Inspección o prueba o de la fecha en la cual el </w:t>
      </w:r>
      <w:r w:rsidRPr="00253B5F">
        <w:rPr>
          <w:rFonts w:ascii="Arial" w:hAnsi="Arial" w:cs="Arial"/>
          <w:bCs/>
        </w:rPr>
        <w:t>Supervisor</w:t>
      </w:r>
      <w:r w:rsidRPr="00253B5F">
        <w:rPr>
          <w:rFonts w:ascii="Arial" w:hAnsi="Arial" w:cs="Arial"/>
        </w:rPr>
        <w:t xml:space="preserve"> y/o Equipo de Fiscalización del Proyecto reciban los resultados de dicha Inspección o prueba del Contratista, lo que ocurra primero. El </w:t>
      </w:r>
      <w:r w:rsidRPr="00253B5F">
        <w:rPr>
          <w:rFonts w:ascii="Arial" w:hAnsi="Arial" w:cs="Arial"/>
          <w:bCs/>
        </w:rPr>
        <w:t>Supervisor</w:t>
      </w:r>
      <w:r w:rsidRPr="00253B5F">
        <w:rPr>
          <w:rFonts w:ascii="Arial" w:hAnsi="Arial" w:cs="Arial"/>
        </w:rPr>
        <w:t xml:space="preserve"> y/o Equipo de Fiscalización del Proyecto indicará en dicho aviso los fundamentos en los cuales se basa dicha decisión. Luego de cualquier aviso conforme a lo anterior, el Contratista arreglará o de otro modo reparará o reemplazará los trabajos defectuosos y volverá a someterlos a prueba e Inspección de conformidad al presente Contrato y sus Anexos.  </w:t>
      </w:r>
    </w:p>
    <w:p w14:paraId="757867FB" w14:textId="77777777" w:rsidR="00D33FA1" w:rsidRPr="00253B5F" w:rsidRDefault="00D33FA1" w:rsidP="00174131">
      <w:pPr>
        <w:numPr>
          <w:ilvl w:val="2"/>
          <w:numId w:val="86"/>
        </w:numPr>
        <w:tabs>
          <w:tab w:val="left" w:pos="851"/>
          <w:tab w:val="left" w:pos="1418"/>
        </w:tabs>
        <w:ind w:left="851" w:right="1020" w:hanging="284"/>
        <w:jc w:val="both"/>
        <w:rPr>
          <w:rFonts w:ascii="Arial" w:hAnsi="Arial" w:cs="Arial"/>
        </w:rPr>
      </w:pPr>
      <w:r w:rsidRPr="00253B5F">
        <w:rPr>
          <w:rFonts w:ascii="Arial" w:hAnsi="Arial" w:cs="Arial"/>
        </w:rPr>
        <w:t xml:space="preserve">Si la Inspección o prueba se ejecuta en la fábrica del Contratista, el Contratista, suministrará todo lo necesario, entre otros elementos, toda la mano de obra, el material, insumos, el equipo, los aparatos, los instrumentos y el personal competente a cargo de las pruebas que podrán encargarse por completo de la Inspección o de las pruebas y estarán autorizados a representar y tomar decisiones para poder realizar la Inspección o las pruebas adecuadamente a satisfacción del </w:t>
      </w:r>
      <w:r w:rsidRPr="00253B5F">
        <w:rPr>
          <w:rFonts w:ascii="Arial" w:hAnsi="Arial" w:cs="Arial"/>
          <w:bCs/>
        </w:rPr>
        <w:t>Supervisor</w:t>
      </w:r>
      <w:r w:rsidRPr="00253B5F">
        <w:rPr>
          <w:rFonts w:ascii="Arial" w:hAnsi="Arial" w:cs="Arial"/>
        </w:rPr>
        <w:t xml:space="preserve"> y/o Equipo de Fiscalización del Proyecto y/o la persona autorizada por el Contratante. </w:t>
      </w:r>
    </w:p>
    <w:p w14:paraId="2739FECC" w14:textId="77777777" w:rsidR="00D33FA1" w:rsidRPr="00253B5F" w:rsidRDefault="00D33FA1" w:rsidP="00174131">
      <w:pPr>
        <w:numPr>
          <w:ilvl w:val="2"/>
          <w:numId w:val="86"/>
        </w:numPr>
        <w:tabs>
          <w:tab w:val="left" w:pos="851"/>
        </w:tabs>
        <w:ind w:left="851" w:right="1020" w:hanging="284"/>
        <w:jc w:val="both"/>
        <w:rPr>
          <w:rFonts w:ascii="Arial" w:hAnsi="Arial" w:cs="Arial"/>
        </w:rPr>
      </w:pPr>
      <w:r w:rsidRPr="00253B5F">
        <w:rPr>
          <w:rFonts w:ascii="Arial" w:hAnsi="Arial" w:cs="Arial"/>
        </w:rPr>
        <w:t xml:space="preserve">Si el </w:t>
      </w:r>
      <w:r w:rsidRPr="00253B5F">
        <w:rPr>
          <w:rFonts w:ascii="Arial" w:hAnsi="Arial" w:cs="Arial"/>
          <w:bCs/>
        </w:rPr>
        <w:t>Supervisor</w:t>
      </w:r>
      <w:r w:rsidRPr="00253B5F">
        <w:rPr>
          <w:rFonts w:ascii="Arial" w:hAnsi="Arial" w:cs="Arial"/>
        </w:rPr>
        <w:t xml:space="preserve"> y/o Equipo de Fiscalización del Proyecto y/o la persona autorizada por el Contratante no inspeccionare o realizare pruebas según se dispone en el Contrato, esto no relevará al Contratista de su responsabilidad total por la calidad, el alcance, el rendimiento y la operación adecuada del Proyecto y cualquier parte de éste, ni perjudicará o afectará los derechos del Contratante dispuestos en el Contrato y sus Anexos. </w:t>
      </w:r>
    </w:p>
    <w:p w14:paraId="76F0A043" w14:textId="77777777" w:rsidR="00D33FA1" w:rsidRPr="00253B5F" w:rsidRDefault="00D33FA1" w:rsidP="00D33FA1">
      <w:pPr>
        <w:tabs>
          <w:tab w:val="left" w:pos="851"/>
        </w:tabs>
        <w:ind w:left="851" w:right="1020" w:hanging="284"/>
        <w:jc w:val="both"/>
        <w:outlineLvl w:val="1"/>
        <w:rPr>
          <w:rFonts w:ascii="Arial" w:hAnsi="Arial" w:cs="Arial"/>
        </w:rPr>
      </w:pPr>
      <w:r w:rsidRPr="00253B5F">
        <w:rPr>
          <w:rFonts w:ascii="Arial" w:hAnsi="Arial" w:cs="Arial"/>
        </w:rPr>
        <w:t xml:space="preserve">h. </w:t>
      </w:r>
      <w:r w:rsidRPr="00253B5F">
        <w:rPr>
          <w:rFonts w:ascii="Arial" w:hAnsi="Arial" w:cs="Arial"/>
        </w:rPr>
        <w:tab/>
        <w:t xml:space="preserve">El Contratista deberá presentar un programa de aseguramiento y control de calidad que incluye entre otras etapas la ejecución, Inspección y pruebas en la construcción de Equipos, en todo el proceso del Proyecto. </w:t>
      </w:r>
    </w:p>
    <w:p w14:paraId="08412779" w14:textId="77777777" w:rsidR="00D33FA1" w:rsidRDefault="00D33FA1" w:rsidP="00D33FA1">
      <w:pPr>
        <w:ind w:right="1020"/>
        <w:jc w:val="both"/>
        <w:rPr>
          <w:rFonts w:ascii="Arial" w:hAnsi="Arial" w:cs="Arial"/>
          <w:b/>
          <w:u w:val="single"/>
        </w:rPr>
      </w:pPr>
    </w:p>
    <w:p w14:paraId="46940D9F" w14:textId="77777777" w:rsidR="00D33FA1" w:rsidRPr="00253B5F" w:rsidRDefault="00D33FA1" w:rsidP="00D33FA1">
      <w:pPr>
        <w:ind w:right="1020"/>
        <w:jc w:val="both"/>
        <w:rPr>
          <w:rFonts w:ascii="Arial" w:hAnsi="Arial" w:cs="Arial"/>
          <w:b/>
          <w:u w:val="single"/>
        </w:rPr>
      </w:pPr>
      <w:r w:rsidRPr="00253B5F">
        <w:rPr>
          <w:rFonts w:ascii="Arial" w:hAnsi="Arial" w:cs="Arial"/>
          <w:b/>
          <w:u w:val="single"/>
        </w:rPr>
        <w:t>28.2. Pruebas Adicionales</w:t>
      </w:r>
    </w:p>
    <w:p w14:paraId="38DB5D3C" w14:textId="77777777" w:rsidR="00D33FA1" w:rsidRDefault="00D33FA1" w:rsidP="00D33FA1">
      <w:pPr>
        <w:ind w:right="1020"/>
        <w:jc w:val="both"/>
        <w:rPr>
          <w:rFonts w:ascii="Arial" w:hAnsi="Arial" w:cs="Arial"/>
          <w:lang w:val="es-AR"/>
        </w:rPr>
      </w:pPr>
    </w:p>
    <w:p w14:paraId="5294A3C8" w14:textId="77777777" w:rsidR="00D33FA1" w:rsidRPr="00253B5F" w:rsidRDefault="00D33FA1" w:rsidP="00D33FA1">
      <w:pPr>
        <w:ind w:right="1020"/>
        <w:jc w:val="both"/>
        <w:rPr>
          <w:rFonts w:ascii="Arial" w:hAnsi="Arial" w:cs="Arial"/>
          <w:lang w:val="es-AR"/>
        </w:rPr>
      </w:pPr>
      <w:r w:rsidRPr="00253B5F">
        <w:rPr>
          <w:rFonts w:ascii="Arial" w:hAnsi="Arial" w:cs="Arial"/>
          <w:lang w:val="es-AR"/>
        </w:rPr>
        <w:t xml:space="preserve">Cuando el Contratante considere que las pruebas no son suficientes para aprobar un Equipo,  material o un trabajo, el </w:t>
      </w:r>
      <w:r w:rsidRPr="00253B5F">
        <w:rPr>
          <w:rFonts w:ascii="Arial" w:hAnsi="Arial" w:cs="Arial"/>
          <w:bCs/>
        </w:rPr>
        <w:t>Supervisor</w:t>
      </w:r>
      <w:r w:rsidRPr="00253B5F">
        <w:rPr>
          <w:rFonts w:ascii="Arial" w:hAnsi="Arial" w:cs="Arial"/>
        </w:rPr>
        <w:t xml:space="preserve"> y/o Equipo de Fiscalización del Proyecto y/o la persona autorizada por el Contratante puede requerirle al Contratista que realice, además de las pruebas dispuestas en este Contrato y sus Anexos, pruebas adicionales o complementarias que sean necesarias para certificar que el mismo ha sido realizado de acuerdo a lo establecido en el Contrato y sus Anexos. Estas pruebas adicionales serán a cuenta y cargo del Contratista, sin costo alguno para el Contratante.  </w:t>
      </w:r>
    </w:p>
    <w:p w14:paraId="2B5C1975" w14:textId="77777777" w:rsidR="00D33FA1" w:rsidRPr="00253B5F" w:rsidRDefault="00D33FA1" w:rsidP="00D33FA1">
      <w:pPr>
        <w:ind w:right="1020"/>
        <w:jc w:val="both"/>
        <w:rPr>
          <w:rFonts w:ascii="Arial" w:hAnsi="Arial" w:cs="Arial"/>
        </w:rPr>
      </w:pPr>
      <w:r w:rsidRPr="00253B5F">
        <w:rPr>
          <w:rFonts w:ascii="Arial" w:hAnsi="Arial" w:cs="Arial"/>
        </w:rPr>
        <w:t xml:space="preserve">El Contratista hará que se realice dicha prueba tan pronto sea factible y le proveerá aviso al </w:t>
      </w:r>
      <w:r w:rsidRPr="00253B5F">
        <w:rPr>
          <w:rFonts w:ascii="Arial" w:hAnsi="Arial" w:cs="Arial"/>
          <w:bCs/>
        </w:rPr>
        <w:t>Supervisor</w:t>
      </w:r>
      <w:r w:rsidRPr="00253B5F">
        <w:rPr>
          <w:rFonts w:ascii="Arial" w:hAnsi="Arial" w:cs="Arial"/>
        </w:rPr>
        <w:t xml:space="preserve"> y/o Equipo de Fiscalización del Proyecto y/o la persona autorizada por el Contratante, con por lo </w:t>
      </w:r>
      <w:proofErr w:type="gramStart"/>
      <w:r w:rsidRPr="00253B5F">
        <w:rPr>
          <w:rFonts w:ascii="Arial" w:hAnsi="Arial" w:cs="Arial"/>
        </w:rPr>
        <w:t>menos …</w:t>
      </w:r>
      <w:proofErr w:type="gramEnd"/>
      <w:r w:rsidRPr="00253B5F">
        <w:rPr>
          <w:rFonts w:ascii="Arial" w:hAnsi="Arial" w:cs="Arial"/>
        </w:rPr>
        <w:t xml:space="preserve">…… (…) Días calendario de antelación a la realización de la prueba y todos los detalles pertinentes al cumplimiento de dichas pruebas adicionales a fin de que puedan presenciarlas. </w:t>
      </w:r>
    </w:p>
    <w:p w14:paraId="07496344" w14:textId="77777777" w:rsidR="00D33FA1" w:rsidRPr="00253B5F" w:rsidRDefault="00D33FA1" w:rsidP="00D33FA1">
      <w:pPr>
        <w:ind w:right="1020"/>
        <w:jc w:val="both"/>
        <w:rPr>
          <w:rFonts w:ascii="Arial" w:hAnsi="Arial" w:cs="Arial"/>
        </w:rPr>
      </w:pPr>
      <w:r w:rsidRPr="00253B5F">
        <w:rPr>
          <w:rFonts w:ascii="Arial" w:hAnsi="Arial" w:cs="Arial"/>
        </w:rPr>
        <w:t xml:space="preserve">Si el </w:t>
      </w:r>
      <w:r w:rsidRPr="00253B5F">
        <w:rPr>
          <w:rFonts w:ascii="Arial" w:hAnsi="Arial" w:cs="Arial"/>
          <w:bCs/>
        </w:rPr>
        <w:t>Supervisor</w:t>
      </w:r>
      <w:r w:rsidRPr="00253B5F">
        <w:rPr>
          <w:rFonts w:ascii="Arial" w:hAnsi="Arial" w:cs="Arial"/>
        </w:rPr>
        <w:t xml:space="preserve"> y/o Equipo de Fiscalización del Proyecto, por cualquier motivo no pudiera presenciar la realización de dichas pruebas adicionales, el Contratista no realizará las pruebas adicionales. Estas pruebas adicionales no deberán modificar el Cronograma del Proyecto.</w:t>
      </w:r>
    </w:p>
    <w:p w14:paraId="2571DF4D" w14:textId="77777777" w:rsidR="00D33FA1" w:rsidRDefault="00D33FA1" w:rsidP="00D33FA1">
      <w:pPr>
        <w:ind w:right="1020"/>
        <w:jc w:val="both"/>
        <w:outlineLvl w:val="1"/>
        <w:rPr>
          <w:rFonts w:ascii="Arial" w:hAnsi="Arial" w:cs="Arial"/>
          <w:b/>
          <w:u w:val="single"/>
          <w:lang w:eastAsia="x-none"/>
        </w:rPr>
      </w:pPr>
    </w:p>
    <w:p w14:paraId="1C905E46" w14:textId="77777777" w:rsidR="00D33FA1" w:rsidRPr="00253B5F" w:rsidRDefault="00D33FA1" w:rsidP="00D33FA1">
      <w:pPr>
        <w:ind w:right="1020"/>
        <w:jc w:val="both"/>
        <w:outlineLvl w:val="1"/>
        <w:rPr>
          <w:rFonts w:ascii="Arial" w:hAnsi="Arial" w:cs="Arial"/>
          <w:b/>
          <w:u w:val="single"/>
          <w:lang w:eastAsia="x-none"/>
        </w:rPr>
      </w:pPr>
      <w:r w:rsidRPr="00253B5F">
        <w:rPr>
          <w:rFonts w:ascii="Arial" w:hAnsi="Arial" w:cs="Arial"/>
          <w:b/>
          <w:u w:val="single"/>
          <w:lang w:eastAsia="x-none"/>
        </w:rPr>
        <w:t>28.3. Sustitución</w:t>
      </w:r>
    </w:p>
    <w:p w14:paraId="697D59FA" w14:textId="77777777" w:rsidR="00D33FA1" w:rsidRDefault="00D33FA1" w:rsidP="00D33FA1">
      <w:pPr>
        <w:ind w:right="1020"/>
        <w:jc w:val="both"/>
        <w:rPr>
          <w:rFonts w:ascii="Arial" w:hAnsi="Arial" w:cs="Arial"/>
        </w:rPr>
      </w:pPr>
    </w:p>
    <w:p w14:paraId="08F1AEA8" w14:textId="77777777" w:rsidR="00D33FA1" w:rsidRPr="00253B5F" w:rsidRDefault="00D33FA1" w:rsidP="00D33FA1">
      <w:pPr>
        <w:ind w:right="1020"/>
        <w:jc w:val="both"/>
        <w:rPr>
          <w:rFonts w:ascii="Arial" w:hAnsi="Arial" w:cs="Arial"/>
        </w:rPr>
      </w:pPr>
      <w:r w:rsidRPr="00253B5F">
        <w:rPr>
          <w:rFonts w:ascii="Arial" w:hAnsi="Arial" w:cs="Arial"/>
        </w:rPr>
        <w:t xml:space="preserve">No se permitirá sustitución alguna de Equipos y materiales en ninguna etapa del Proyecto sin el consentimiento por escrito del </w:t>
      </w:r>
      <w:r w:rsidRPr="00253B5F">
        <w:rPr>
          <w:rFonts w:ascii="Arial" w:hAnsi="Arial" w:cs="Arial"/>
          <w:bCs/>
        </w:rPr>
        <w:t>Supervisor</w:t>
      </w:r>
      <w:r w:rsidRPr="00253B5F">
        <w:rPr>
          <w:rFonts w:ascii="Arial" w:hAnsi="Arial" w:cs="Arial"/>
        </w:rPr>
        <w:t xml:space="preserve"> y/o Equipo de Fiscalización del Proyecto. A </w:t>
      </w:r>
      <w:r w:rsidRPr="00253B5F">
        <w:rPr>
          <w:rFonts w:ascii="Arial" w:hAnsi="Arial" w:cs="Arial"/>
        </w:rPr>
        <w:lastRenderedPageBreak/>
        <w:t xml:space="preserve">dichos efectos, el Contratante deberá responder a la solicitud de consentimiento emitida por el Contratista, en el plazo </w:t>
      </w:r>
      <w:proofErr w:type="gramStart"/>
      <w:r w:rsidRPr="00253B5F">
        <w:rPr>
          <w:rFonts w:ascii="Arial" w:hAnsi="Arial" w:cs="Arial"/>
        </w:rPr>
        <w:t>de …</w:t>
      </w:r>
      <w:proofErr w:type="gramEnd"/>
      <w:r w:rsidRPr="00253B5F">
        <w:rPr>
          <w:rFonts w:ascii="Arial" w:hAnsi="Arial" w:cs="Arial"/>
        </w:rPr>
        <w:t xml:space="preserve">…… (…) Días calendario. </w:t>
      </w:r>
    </w:p>
    <w:p w14:paraId="3AC6068C" w14:textId="77777777" w:rsidR="00D33FA1" w:rsidRPr="00253B5F" w:rsidRDefault="00D33FA1" w:rsidP="00D33FA1">
      <w:pPr>
        <w:ind w:right="1020"/>
        <w:jc w:val="both"/>
        <w:rPr>
          <w:rFonts w:ascii="Arial" w:hAnsi="Arial" w:cs="Arial"/>
        </w:rPr>
      </w:pPr>
      <w:r w:rsidRPr="00253B5F">
        <w:rPr>
          <w:rFonts w:ascii="Arial" w:hAnsi="Arial" w:cs="Arial"/>
        </w:rPr>
        <w:t xml:space="preserve">En caso que el Equipo y/o materiales que se van a sustituir han entrado en obsolescencia desde el punto de vista técnico, el Contratista deberá instalar o incorporar el nuevo Equipo y/o materiales a su cuenta y cargo debiendo cumplir con todos los requisitos y especificaciones del Contrato y sus Anexos. </w:t>
      </w:r>
    </w:p>
    <w:p w14:paraId="59F60672" w14:textId="77777777" w:rsidR="00D33FA1" w:rsidRDefault="00D33FA1" w:rsidP="00D33FA1">
      <w:pPr>
        <w:kinsoku w:val="0"/>
        <w:overflowPunct w:val="0"/>
        <w:ind w:right="1020"/>
        <w:jc w:val="both"/>
        <w:rPr>
          <w:rFonts w:ascii="Arial" w:hAnsi="Arial" w:cs="Arial"/>
          <w:b/>
          <w:bCs/>
        </w:rPr>
      </w:pPr>
    </w:p>
    <w:p w14:paraId="4E62183B" w14:textId="77777777" w:rsidR="00D33FA1" w:rsidRPr="00253B5F" w:rsidRDefault="00D33FA1" w:rsidP="00D33FA1">
      <w:pPr>
        <w:kinsoku w:val="0"/>
        <w:overflowPunct w:val="0"/>
        <w:ind w:right="1020"/>
        <w:jc w:val="both"/>
        <w:rPr>
          <w:rFonts w:ascii="Arial" w:hAnsi="Arial" w:cs="Arial"/>
          <w:b/>
          <w:bCs/>
        </w:rPr>
      </w:pPr>
      <w:r w:rsidRPr="00253B5F">
        <w:rPr>
          <w:rFonts w:ascii="Arial" w:hAnsi="Arial" w:cs="Arial"/>
          <w:b/>
          <w:bCs/>
        </w:rPr>
        <w:t>VIGÉSIMA NOVENA.- (</w:t>
      </w:r>
      <w:r w:rsidRPr="00253B5F">
        <w:rPr>
          <w:rFonts w:ascii="Arial" w:hAnsi="Arial" w:cs="Arial"/>
          <w:b/>
          <w:color w:val="000000"/>
          <w:u w:val="single"/>
        </w:rPr>
        <w:t>PRE-COMISIONADO)</w:t>
      </w:r>
    </w:p>
    <w:p w14:paraId="244880F4" w14:textId="77777777" w:rsidR="00D33FA1" w:rsidRDefault="00D33FA1" w:rsidP="00D33FA1">
      <w:pPr>
        <w:ind w:right="1020"/>
        <w:jc w:val="both"/>
        <w:rPr>
          <w:rFonts w:ascii="Arial" w:hAnsi="Arial" w:cs="Arial"/>
          <w:color w:val="000000"/>
        </w:rPr>
      </w:pPr>
    </w:p>
    <w:p w14:paraId="0C87CB3D" w14:textId="77777777" w:rsidR="00D33FA1" w:rsidRPr="00253B5F" w:rsidRDefault="00D33FA1" w:rsidP="00D33FA1">
      <w:pPr>
        <w:ind w:right="1020"/>
        <w:jc w:val="both"/>
        <w:rPr>
          <w:rFonts w:ascii="Arial" w:hAnsi="Arial" w:cs="Arial"/>
          <w:color w:val="000000"/>
        </w:rPr>
      </w:pPr>
      <w:r w:rsidRPr="00253B5F">
        <w:rPr>
          <w:rFonts w:ascii="Arial" w:hAnsi="Arial" w:cs="Arial"/>
          <w:color w:val="000000"/>
        </w:rPr>
        <w:t>El Contratista realizará el Pre-Comisionado de conformidad a lo establecido en las Especificaciones Técnicas.</w:t>
      </w:r>
    </w:p>
    <w:p w14:paraId="508C9849" w14:textId="77777777" w:rsidR="00D33FA1" w:rsidRPr="00253B5F" w:rsidRDefault="00D33FA1" w:rsidP="00D33FA1">
      <w:pPr>
        <w:ind w:right="1020"/>
        <w:jc w:val="both"/>
        <w:rPr>
          <w:rFonts w:ascii="Arial" w:hAnsi="Arial" w:cs="Arial"/>
          <w:color w:val="000000"/>
        </w:rPr>
      </w:pPr>
      <w:r w:rsidRPr="00253B5F">
        <w:rPr>
          <w:rFonts w:ascii="Arial" w:hAnsi="Arial" w:cs="Arial"/>
          <w:color w:val="000000"/>
        </w:rPr>
        <w:t>Las actividades del Contratista durante el Pre-Comisionado deben incluir, pero no están limitadas a los siguientes ítems:</w:t>
      </w:r>
    </w:p>
    <w:p w14:paraId="3CBAFA0B" w14:textId="77777777" w:rsidR="00D33FA1" w:rsidRPr="00253B5F" w:rsidRDefault="00D33FA1" w:rsidP="00174131">
      <w:pPr>
        <w:numPr>
          <w:ilvl w:val="0"/>
          <w:numId w:val="87"/>
        </w:numPr>
        <w:ind w:left="851" w:right="1020" w:hanging="284"/>
        <w:jc w:val="both"/>
        <w:rPr>
          <w:rFonts w:ascii="Arial" w:hAnsi="Arial" w:cs="Arial"/>
          <w:color w:val="000000"/>
        </w:rPr>
      </w:pPr>
      <w:r w:rsidRPr="00253B5F">
        <w:rPr>
          <w:rFonts w:ascii="Arial" w:hAnsi="Arial" w:cs="Arial"/>
          <w:color w:val="000000"/>
        </w:rPr>
        <w:t xml:space="preserve">Realizar todas las verificaciones y pruebas pre-operativas requeridas para la Puesta en Marcha del </w:t>
      </w:r>
      <w:r w:rsidRPr="00253B5F">
        <w:rPr>
          <w:rFonts w:ascii="Arial" w:hAnsi="Arial" w:cs="Arial"/>
        </w:rPr>
        <w:t>Proyecto</w:t>
      </w:r>
      <w:r w:rsidRPr="00253B5F">
        <w:rPr>
          <w:rFonts w:ascii="Arial" w:hAnsi="Arial" w:cs="Arial"/>
          <w:color w:val="000000"/>
        </w:rPr>
        <w:t>.</w:t>
      </w:r>
    </w:p>
    <w:p w14:paraId="6C174372" w14:textId="77777777" w:rsidR="00D33FA1" w:rsidRPr="00253B5F" w:rsidRDefault="00D33FA1" w:rsidP="00174131">
      <w:pPr>
        <w:numPr>
          <w:ilvl w:val="0"/>
          <w:numId w:val="87"/>
        </w:numPr>
        <w:ind w:left="851" w:right="1020" w:hanging="284"/>
        <w:jc w:val="both"/>
        <w:rPr>
          <w:rFonts w:ascii="Arial" w:hAnsi="Arial" w:cs="Arial"/>
          <w:color w:val="000000"/>
        </w:rPr>
      </w:pPr>
      <w:r w:rsidRPr="00253B5F">
        <w:rPr>
          <w:rFonts w:ascii="Arial" w:hAnsi="Arial" w:cs="Arial"/>
          <w:color w:val="000000"/>
        </w:rPr>
        <w:t xml:space="preserve">Elaborar el manual de Pre-Comisionado contemplando todo lo señalado en las Especificaciones Técnicas. </w:t>
      </w:r>
    </w:p>
    <w:p w14:paraId="5383693E" w14:textId="77777777" w:rsidR="00D33FA1" w:rsidRPr="00253B5F" w:rsidRDefault="00D33FA1" w:rsidP="00174131">
      <w:pPr>
        <w:numPr>
          <w:ilvl w:val="0"/>
          <w:numId w:val="87"/>
        </w:numPr>
        <w:ind w:left="851" w:right="1020" w:hanging="284"/>
        <w:jc w:val="both"/>
        <w:rPr>
          <w:rFonts w:ascii="Arial" w:hAnsi="Arial" w:cs="Arial"/>
          <w:color w:val="000000"/>
        </w:rPr>
      </w:pPr>
      <w:r w:rsidRPr="00253B5F">
        <w:rPr>
          <w:rFonts w:ascii="Arial" w:hAnsi="Arial" w:cs="Arial"/>
          <w:color w:val="000000"/>
        </w:rPr>
        <w:t>Efectuar el Pre-Comisionado de los sistemas eléctricos, instrumentación y control con energía no definitiva, basado en IEC 62337.</w:t>
      </w:r>
    </w:p>
    <w:p w14:paraId="73696109" w14:textId="77777777" w:rsidR="00D33FA1" w:rsidRPr="00253B5F" w:rsidRDefault="00D33FA1" w:rsidP="00174131">
      <w:pPr>
        <w:numPr>
          <w:ilvl w:val="0"/>
          <w:numId w:val="87"/>
        </w:numPr>
        <w:ind w:left="851" w:right="1020" w:hanging="284"/>
        <w:jc w:val="both"/>
        <w:rPr>
          <w:rFonts w:ascii="Arial" w:hAnsi="Arial" w:cs="Arial"/>
          <w:color w:val="000000"/>
        </w:rPr>
      </w:pPr>
      <w:r w:rsidRPr="00253B5F">
        <w:rPr>
          <w:rFonts w:ascii="Arial" w:hAnsi="Arial" w:cs="Arial"/>
          <w:color w:val="000000"/>
        </w:rPr>
        <w:t>Procesar las listas de chequeo según lo señalado en las Especificaciones Técnicas, donde en forma conjunta con el Contratante se asignaran las responsabilidades de cada actividad a uno de los diversos participantes del Proyecto.</w:t>
      </w:r>
    </w:p>
    <w:p w14:paraId="2CBC9D97" w14:textId="77777777" w:rsidR="00D33FA1" w:rsidRPr="00253B5F" w:rsidRDefault="00D33FA1" w:rsidP="00174131">
      <w:pPr>
        <w:numPr>
          <w:ilvl w:val="0"/>
          <w:numId w:val="87"/>
        </w:numPr>
        <w:ind w:left="851" w:right="1020" w:hanging="284"/>
        <w:jc w:val="both"/>
        <w:rPr>
          <w:rFonts w:ascii="Arial" w:hAnsi="Arial" w:cs="Arial"/>
          <w:color w:val="000000"/>
        </w:rPr>
      </w:pPr>
      <w:r w:rsidRPr="00253B5F">
        <w:rPr>
          <w:rFonts w:ascii="Arial" w:hAnsi="Arial" w:cs="Arial"/>
          <w:color w:val="000000"/>
        </w:rPr>
        <w:t xml:space="preserve">Elaborar los formularios de registro y chequeo de equipos, instrumentos, etc. según lo señalado en las Especificaciones Técnicas, para cada equipo y/o componente. Estos formularios serán utilizados durante el Pre-Comisionado. </w:t>
      </w:r>
    </w:p>
    <w:p w14:paraId="5AF6857E" w14:textId="77777777" w:rsidR="00D33FA1" w:rsidRDefault="00D33FA1" w:rsidP="00D33FA1">
      <w:pPr>
        <w:pStyle w:val="ss"/>
        <w:spacing w:after="0"/>
        <w:ind w:right="1020" w:firstLine="0"/>
        <w:rPr>
          <w:rFonts w:ascii="Arial" w:hAnsi="Arial" w:cs="Arial"/>
          <w:b/>
          <w:color w:val="000000"/>
          <w:sz w:val="20"/>
          <w:u w:val="single"/>
          <w:lang w:val="es-BO"/>
        </w:rPr>
      </w:pPr>
    </w:p>
    <w:p w14:paraId="3E6C123C" w14:textId="77777777" w:rsidR="00D33FA1" w:rsidRPr="00253B5F" w:rsidRDefault="00D33FA1" w:rsidP="00D33FA1">
      <w:pPr>
        <w:pStyle w:val="ss"/>
        <w:spacing w:after="0"/>
        <w:ind w:right="1020" w:firstLine="0"/>
        <w:rPr>
          <w:rFonts w:ascii="Arial" w:hAnsi="Arial" w:cs="Arial"/>
          <w:b/>
          <w:color w:val="000000"/>
          <w:sz w:val="20"/>
          <w:u w:val="single"/>
          <w:lang w:val="es-BO"/>
        </w:rPr>
      </w:pPr>
      <w:r w:rsidRPr="00253B5F">
        <w:rPr>
          <w:rFonts w:ascii="Arial" w:hAnsi="Arial" w:cs="Arial"/>
          <w:b/>
          <w:color w:val="000000"/>
          <w:sz w:val="20"/>
          <w:u w:val="single"/>
          <w:lang w:val="es-BO"/>
        </w:rPr>
        <w:t>TRIGÉSIMA.- (ACEPTACIÓN MECANICA)</w:t>
      </w:r>
    </w:p>
    <w:p w14:paraId="53044B02" w14:textId="77777777" w:rsidR="00D33FA1" w:rsidRDefault="00D33FA1" w:rsidP="00D33FA1">
      <w:pPr>
        <w:pStyle w:val="ss"/>
        <w:spacing w:after="0"/>
        <w:ind w:right="1020" w:firstLine="0"/>
        <w:rPr>
          <w:rFonts w:ascii="Arial" w:hAnsi="Arial" w:cs="Arial"/>
          <w:color w:val="000000"/>
          <w:sz w:val="20"/>
          <w:lang w:val="es-BO"/>
        </w:rPr>
      </w:pPr>
    </w:p>
    <w:p w14:paraId="66BE62F1" w14:textId="77777777" w:rsidR="00D33FA1" w:rsidRPr="00253B5F" w:rsidRDefault="00D33FA1" w:rsidP="00D33FA1">
      <w:pPr>
        <w:pStyle w:val="ss"/>
        <w:spacing w:after="0"/>
        <w:ind w:right="1020" w:firstLine="0"/>
        <w:rPr>
          <w:rFonts w:ascii="Arial" w:hAnsi="Arial" w:cs="Arial"/>
          <w:color w:val="000000"/>
          <w:sz w:val="20"/>
          <w:lang w:val="es-BO"/>
        </w:rPr>
      </w:pPr>
      <w:r w:rsidRPr="00253B5F">
        <w:rPr>
          <w:rFonts w:ascii="Arial" w:hAnsi="Arial" w:cs="Arial"/>
          <w:color w:val="000000"/>
          <w:sz w:val="20"/>
          <w:lang w:val="es-BO"/>
        </w:rPr>
        <w:t xml:space="preserve">La Aceptación Mecánica, se llevará a cabo de conformidad a lo determinado en las Especificaciones Técnicas. </w:t>
      </w:r>
    </w:p>
    <w:p w14:paraId="30E6A1E0" w14:textId="77777777" w:rsidR="00D33FA1" w:rsidRPr="00253B5F" w:rsidRDefault="00D33FA1" w:rsidP="00D33FA1">
      <w:pPr>
        <w:pStyle w:val="ss"/>
        <w:spacing w:after="0"/>
        <w:ind w:right="1020" w:firstLine="0"/>
        <w:rPr>
          <w:rFonts w:ascii="Arial" w:hAnsi="Arial" w:cs="Arial"/>
          <w:color w:val="000000"/>
          <w:sz w:val="20"/>
          <w:lang w:val="es-BO"/>
        </w:rPr>
      </w:pPr>
      <w:r w:rsidRPr="00253B5F">
        <w:rPr>
          <w:rFonts w:ascii="Arial" w:hAnsi="Arial" w:cs="Arial"/>
          <w:color w:val="000000"/>
          <w:sz w:val="20"/>
          <w:lang w:val="es-BO"/>
        </w:rPr>
        <w:t xml:space="preserve">Durante esta etapa se verificara que todos los elementos como ser: obra civil, equipos estáticos maquinaria, tuberías, equipos eléctricos, instrumentación, etc., han sido instalados, interconectados y montado el aislamiento y la pintura de acuerdo con diagramas, planos y especificaciones correspondientes, las tuberías </w:t>
      </w:r>
      <w:proofErr w:type="spellStart"/>
      <w:r w:rsidRPr="00253B5F">
        <w:rPr>
          <w:rFonts w:ascii="Arial" w:hAnsi="Arial" w:cs="Arial"/>
          <w:color w:val="000000"/>
          <w:sz w:val="20"/>
          <w:lang w:val="es-BO"/>
        </w:rPr>
        <w:t>prelavadas</w:t>
      </w:r>
      <w:proofErr w:type="spellEnd"/>
      <w:r w:rsidRPr="00253B5F">
        <w:rPr>
          <w:rFonts w:ascii="Arial" w:hAnsi="Arial" w:cs="Arial"/>
          <w:color w:val="000000"/>
          <w:sz w:val="20"/>
          <w:lang w:val="es-BO"/>
        </w:rPr>
        <w:t>, las pruebas reglamentarias realizadas, los instrumentos calibrados, comprobada la continuidad de los cables e identificación de las conexiones, instalación de filtros, etc.</w:t>
      </w:r>
    </w:p>
    <w:p w14:paraId="1ADCDE8D" w14:textId="77777777" w:rsidR="00D33FA1" w:rsidRPr="00253B5F" w:rsidRDefault="00D33FA1" w:rsidP="00D33FA1">
      <w:pPr>
        <w:pStyle w:val="ss"/>
        <w:spacing w:after="0"/>
        <w:ind w:right="1020" w:firstLine="0"/>
        <w:rPr>
          <w:rFonts w:ascii="Arial" w:hAnsi="Arial" w:cs="Arial"/>
          <w:color w:val="000000"/>
          <w:sz w:val="20"/>
          <w:lang w:val="es-BO"/>
        </w:rPr>
      </w:pPr>
      <w:r w:rsidRPr="00253B5F">
        <w:rPr>
          <w:rFonts w:ascii="Arial" w:hAnsi="Arial" w:cs="Arial"/>
          <w:color w:val="000000"/>
          <w:sz w:val="20"/>
          <w:lang w:val="es-BO"/>
        </w:rPr>
        <w:t xml:space="preserve">El Contratante procederá a la </w:t>
      </w:r>
      <w:r w:rsidRPr="00253B5F">
        <w:rPr>
          <w:rFonts w:ascii="Arial" w:hAnsi="Arial" w:cs="Arial"/>
          <w:sz w:val="20"/>
          <w:lang w:val="es-BO"/>
        </w:rPr>
        <w:t>Inspección</w:t>
      </w:r>
      <w:r w:rsidRPr="00253B5F">
        <w:rPr>
          <w:rFonts w:ascii="Arial" w:hAnsi="Arial" w:cs="Arial"/>
          <w:color w:val="000000"/>
          <w:sz w:val="20"/>
          <w:lang w:val="es-BO"/>
        </w:rPr>
        <w:t xml:space="preserve"> del </w:t>
      </w:r>
      <w:r w:rsidRPr="00253B5F">
        <w:rPr>
          <w:rFonts w:ascii="Arial" w:hAnsi="Arial" w:cs="Arial"/>
          <w:sz w:val="20"/>
          <w:lang w:val="es-BO"/>
        </w:rPr>
        <w:t>Proyecto</w:t>
      </w:r>
      <w:r w:rsidRPr="00253B5F">
        <w:rPr>
          <w:rFonts w:ascii="Arial" w:hAnsi="Arial" w:cs="Arial"/>
          <w:color w:val="000000"/>
          <w:sz w:val="20"/>
          <w:lang w:val="es-BO"/>
        </w:rPr>
        <w:t xml:space="preserve"> emitiendo la correspondiente “lista de faltantes” (punch </w:t>
      </w:r>
      <w:proofErr w:type="spellStart"/>
      <w:r w:rsidRPr="00253B5F">
        <w:rPr>
          <w:rFonts w:ascii="Arial" w:hAnsi="Arial" w:cs="Arial"/>
          <w:color w:val="000000"/>
          <w:sz w:val="20"/>
          <w:lang w:val="es-BO"/>
        </w:rPr>
        <w:t>list</w:t>
      </w:r>
      <w:proofErr w:type="spellEnd"/>
      <w:r w:rsidRPr="00253B5F">
        <w:rPr>
          <w:rFonts w:ascii="Arial" w:hAnsi="Arial" w:cs="Arial"/>
          <w:color w:val="000000"/>
          <w:sz w:val="20"/>
          <w:lang w:val="es-BO"/>
        </w:rPr>
        <w:t xml:space="preserve">). Solucionados todos los faltantes, el Contratante procederá con la aceptación y firma del Certificado de Aceptación Mecánica del </w:t>
      </w:r>
      <w:r w:rsidRPr="00253B5F">
        <w:rPr>
          <w:rFonts w:ascii="Arial" w:hAnsi="Arial" w:cs="Arial"/>
          <w:sz w:val="20"/>
          <w:lang w:val="es-BO"/>
        </w:rPr>
        <w:t>Proyecto</w:t>
      </w:r>
      <w:r w:rsidRPr="00253B5F">
        <w:rPr>
          <w:rFonts w:ascii="Arial" w:hAnsi="Arial" w:cs="Arial"/>
          <w:color w:val="000000"/>
          <w:sz w:val="20"/>
          <w:lang w:val="es-BO"/>
        </w:rPr>
        <w:t xml:space="preserve"> y podrá realizarse el Comisionado. </w:t>
      </w:r>
    </w:p>
    <w:p w14:paraId="26528856" w14:textId="77777777" w:rsidR="00D33FA1" w:rsidRPr="00253B5F" w:rsidRDefault="00D33FA1" w:rsidP="00D33FA1">
      <w:pPr>
        <w:pStyle w:val="ss"/>
        <w:spacing w:after="0"/>
        <w:ind w:right="1020" w:firstLine="0"/>
        <w:rPr>
          <w:rFonts w:ascii="Arial" w:hAnsi="Arial" w:cs="Arial"/>
          <w:color w:val="000000"/>
          <w:sz w:val="20"/>
          <w:lang w:val="es-BO"/>
        </w:rPr>
      </w:pPr>
      <w:r w:rsidRPr="00253B5F">
        <w:rPr>
          <w:rFonts w:ascii="Arial" w:hAnsi="Arial" w:cs="Arial"/>
          <w:color w:val="000000"/>
          <w:sz w:val="20"/>
          <w:lang w:val="es-BO"/>
        </w:rPr>
        <w:t xml:space="preserve">El Contratista no podrá realizar trabajos de Comisionado si no ha subsanado la lista de faltantes (punch </w:t>
      </w:r>
      <w:proofErr w:type="spellStart"/>
      <w:r w:rsidRPr="00253B5F">
        <w:rPr>
          <w:rFonts w:ascii="Arial" w:hAnsi="Arial" w:cs="Arial"/>
          <w:color w:val="000000"/>
          <w:sz w:val="20"/>
          <w:lang w:val="es-BO"/>
        </w:rPr>
        <w:t>list</w:t>
      </w:r>
      <w:proofErr w:type="spellEnd"/>
      <w:r w:rsidRPr="00253B5F">
        <w:rPr>
          <w:rFonts w:ascii="Arial" w:hAnsi="Arial" w:cs="Arial"/>
          <w:color w:val="000000"/>
          <w:sz w:val="20"/>
          <w:lang w:val="es-BO"/>
        </w:rPr>
        <w:t>).</w:t>
      </w:r>
    </w:p>
    <w:p w14:paraId="47451F29" w14:textId="77777777" w:rsidR="00D33FA1" w:rsidRDefault="00D33FA1" w:rsidP="00D33FA1">
      <w:pPr>
        <w:pStyle w:val="ss"/>
        <w:spacing w:after="0"/>
        <w:ind w:right="1020" w:firstLine="0"/>
        <w:rPr>
          <w:rFonts w:ascii="Arial" w:hAnsi="Arial" w:cs="Arial"/>
          <w:b/>
          <w:color w:val="000000"/>
          <w:sz w:val="20"/>
          <w:u w:val="single"/>
          <w:lang w:val="es-BO"/>
        </w:rPr>
      </w:pPr>
    </w:p>
    <w:p w14:paraId="41C95285" w14:textId="77777777" w:rsidR="00D33FA1" w:rsidRPr="00253B5F" w:rsidRDefault="00D33FA1" w:rsidP="00D33FA1">
      <w:pPr>
        <w:pStyle w:val="ss"/>
        <w:spacing w:after="0"/>
        <w:ind w:right="1020" w:firstLine="0"/>
        <w:rPr>
          <w:rFonts w:ascii="Arial" w:hAnsi="Arial" w:cs="Arial"/>
          <w:b/>
          <w:color w:val="000000"/>
          <w:sz w:val="20"/>
          <w:u w:val="single"/>
          <w:lang w:val="es-BO"/>
        </w:rPr>
      </w:pPr>
      <w:r w:rsidRPr="00253B5F">
        <w:rPr>
          <w:rFonts w:ascii="Arial" w:hAnsi="Arial" w:cs="Arial"/>
          <w:b/>
          <w:color w:val="000000"/>
          <w:sz w:val="20"/>
          <w:u w:val="single"/>
          <w:lang w:val="es-BO"/>
        </w:rPr>
        <w:t>TRIGÉSIMA PRIMERA.- (COMISIONADO)</w:t>
      </w:r>
    </w:p>
    <w:p w14:paraId="636F7DFF" w14:textId="77777777" w:rsidR="00D33FA1" w:rsidRDefault="00D33FA1" w:rsidP="00D33FA1">
      <w:pPr>
        <w:ind w:right="1020"/>
        <w:jc w:val="both"/>
        <w:rPr>
          <w:rFonts w:ascii="Arial" w:hAnsi="Arial" w:cs="Arial"/>
          <w:color w:val="000000"/>
        </w:rPr>
      </w:pPr>
    </w:p>
    <w:p w14:paraId="47419CFE" w14:textId="77777777" w:rsidR="00D33FA1" w:rsidRPr="00253B5F" w:rsidRDefault="00D33FA1" w:rsidP="00D33FA1">
      <w:pPr>
        <w:ind w:right="1020"/>
        <w:jc w:val="both"/>
        <w:rPr>
          <w:rFonts w:ascii="Arial" w:hAnsi="Arial" w:cs="Arial"/>
          <w:color w:val="000000"/>
        </w:rPr>
      </w:pPr>
      <w:r w:rsidRPr="00253B5F">
        <w:rPr>
          <w:rFonts w:ascii="Arial" w:hAnsi="Arial" w:cs="Arial"/>
          <w:color w:val="000000"/>
        </w:rPr>
        <w:t xml:space="preserve">El Comisionado debe llevarse a cabo de conformidad a lo indicado en las Especificaciones Técnicas y </w:t>
      </w:r>
      <w:r w:rsidRPr="00253B5F">
        <w:rPr>
          <w:rFonts w:ascii="Arial" w:hAnsi="Arial" w:cs="Arial"/>
          <w:color w:val="000000"/>
          <w:highlight w:val="green"/>
        </w:rPr>
        <w:t>Anexo “X”</w:t>
      </w:r>
      <w:r w:rsidRPr="00253B5F">
        <w:rPr>
          <w:rFonts w:ascii="Arial" w:hAnsi="Arial" w:cs="Arial"/>
          <w:color w:val="000000"/>
        </w:rPr>
        <w:t xml:space="preserve">, las tareas del Comisionado del </w:t>
      </w:r>
      <w:r w:rsidRPr="00253B5F">
        <w:rPr>
          <w:rFonts w:ascii="Arial" w:hAnsi="Arial" w:cs="Arial"/>
        </w:rPr>
        <w:t>Proyecto</w:t>
      </w:r>
      <w:r w:rsidRPr="00253B5F">
        <w:rPr>
          <w:rFonts w:ascii="Arial" w:hAnsi="Arial" w:cs="Arial"/>
          <w:color w:val="000000"/>
        </w:rPr>
        <w:t xml:space="preserve">, son de exclusiva responsabilidad del Contratista y serán realizadas por el Contratista y con la asistencia del Contratante. </w:t>
      </w:r>
    </w:p>
    <w:p w14:paraId="3B3091B1" w14:textId="77777777" w:rsidR="00D33FA1" w:rsidRDefault="00D33FA1" w:rsidP="00D33FA1">
      <w:pPr>
        <w:pStyle w:val="ss"/>
        <w:spacing w:after="0"/>
        <w:ind w:right="1020" w:firstLine="0"/>
        <w:rPr>
          <w:rFonts w:ascii="Arial" w:hAnsi="Arial" w:cs="Arial"/>
          <w:b/>
          <w:color w:val="000000"/>
          <w:sz w:val="20"/>
          <w:u w:val="single"/>
          <w:lang w:val="es-BO"/>
        </w:rPr>
      </w:pPr>
    </w:p>
    <w:p w14:paraId="51520FD6" w14:textId="77777777" w:rsidR="00D33FA1" w:rsidRPr="00253B5F" w:rsidRDefault="00D33FA1" w:rsidP="00D33FA1">
      <w:pPr>
        <w:pStyle w:val="ss"/>
        <w:spacing w:after="0"/>
        <w:ind w:right="1020" w:firstLine="0"/>
        <w:rPr>
          <w:rFonts w:ascii="Arial" w:hAnsi="Arial" w:cs="Arial"/>
          <w:b/>
          <w:color w:val="000000"/>
          <w:sz w:val="20"/>
          <w:highlight w:val="yellow"/>
          <w:u w:val="single"/>
          <w:lang w:val="es-BO"/>
        </w:rPr>
      </w:pPr>
      <w:r w:rsidRPr="00253B5F">
        <w:rPr>
          <w:rFonts w:ascii="Arial" w:hAnsi="Arial" w:cs="Arial"/>
          <w:b/>
          <w:color w:val="000000"/>
          <w:sz w:val="20"/>
          <w:u w:val="single"/>
          <w:lang w:val="es-BO"/>
        </w:rPr>
        <w:t>TRIGÉSIMA SEGUNDA.- (DECLARACIÓN DE SISTEMA LISTO PARA PUESTA EN MARCHA)</w:t>
      </w:r>
    </w:p>
    <w:p w14:paraId="54366B18" w14:textId="77777777" w:rsidR="00D33FA1" w:rsidRPr="00253B5F" w:rsidRDefault="00D33FA1" w:rsidP="00D33FA1">
      <w:pPr>
        <w:ind w:right="1020"/>
        <w:jc w:val="both"/>
        <w:rPr>
          <w:rFonts w:ascii="Arial" w:hAnsi="Arial" w:cs="Arial"/>
          <w:lang w:val="es-ES_tradnl"/>
        </w:rPr>
      </w:pPr>
      <w:r w:rsidRPr="00253B5F">
        <w:rPr>
          <w:rFonts w:ascii="Arial" w:hAnsi="Arial" w:cs="Arial"/>
          <w:lang w:val="es-ES_tradnl"/>
        </w:rPr>
        <w:t xml:space="preserve">Al notificar al Contratante que el </w:t>
      </w:r>
      <w:r w:rsidRPr="00253B5F">
        <w:rPr>
          <w:rFonts w:ascii="Arial" w:hAnsi="Arial" w:cs="Arial"/>
        </w:rPr>
        <w:t>Proyecto</w:t>
      </w:r>
      <w:r w:rsidRPr="00253B5F">
        <w:rPr>
          <w:rFonts w:ascii="Arial" w:hAnsi="Arial" w:cs="Arial"/>
          <w:lang w:val="es-ES_tradnl"/>
        </w:rPr>
        <w:t xml:space="preserve"> está listo para la Puesta en Marcha, el Contratista declara que:</w:t>
      </w:r>
    </w:p>
    <w:p w14:paraId="46B75634" w14:textId="77777777" w:rsidR="00D33FA1" w:rsidRPr="00253B5F" w:rsidRDefault="00D33FA1" w:rsidP="00174131">
      <w:pPr>
        <w:numPr>
          <w:ilvl w:val="0"/>
          <w:numId w:val="88"/>
        </w:numPr>
        <w:tabs>
          <w:tab w:val="left" w:pos="851"/>
        </w:tabs>
        <w:ind w:right="1020"/>
        <w:jc w:val="both"/>
        <w:rPr>
          <w:rFonts w:ascii="Arial" w:hAnsi="Arial" w:cs="Arial"/>
          <w:lang w:val="es-ES_tradnl"/>
        </w:rPr>
      </w:pPr>
      <w:r w:rsidRPr="00253B5F">
        <w:rPr>
          <w:rFonts w:ascii="Arial" w:hAnsi="Arial" w:cs="Arial"/>
          <w:lang w:val="es-ES_tradnl"/>
        </w:rPr>
        <w:lastRenderedPageBreak/>
        <w:t xml:space="preserve">El </w:t>
      </w:r>
      <w:r w:rsidRPr="00253B5F">
        <w:rPr>
          <w:rFonts w:ascii="Arial" w:hAnsi="Arial" w:cs="Arial"/>
        </w:rPr>
        <w:t>Proyecto</w:t>
      </w:r>
      <w:r w:rsidRPr="00253B5F">
        <w:rPr>
          <w:rFonts w:ascii="Arial" w:hAnsi="Arial" w:cs="Arial"/>
          <w:lang w:val="es-ES_tradnl"/>
        </w:rPr>
        <w:t xml:space="preserve"> esta funcional, y que sus componentes están en condición de listos para ser utilizados.</w:t>
      </w:r>
    </w:p>
    <w:p w14:paraId="0272E49B" w14:textId="77777777" w:rsidR="00D33FA1" w:rsidRPr="00253B5F" w:rsidRDefault="00D33FA1" w:rsidP="00174131">
      <w:pPr>
        <w:numPr>
          <w:ilvl w:val="0"/>
          <w:numId w:val="88"/>
        </w:numPr>
        <w:tabs>
          <w:tab w:val="left" w:pos="851"/>
        </w:tabs>
        <w:ind w:right="1020"/>
        <w:jc w:val="both"/>
        <w:rPr>
          <w:rFonts w:ascii="Arial" w:hAnsi="Arial" w:cs="Arial"/>
          <w:lang w:val="es-ES_tradnl"/>
        </w:rPr>
      </w:pPr>
      <w:r w:rsidRPr="00253B5F">
        <w:rPr>
          <w:rFonts w:ascii="Arial" w:hAnsi="Arial" w:cs="Arial"/>
          <w:lang w:val="es-ES_tradnl"/>
        </w:rPr>
        <w:t xml:space="preserve">Que el </w:t>
      </w:r>
      <w:r w:rsidRPr="00253B5F">
        <w:rPr>
          <w:rFonts w:ascii="Arial" w:hAnsi="Arial" w:cs="Arial"/>
        </w:rPr>
        <w:t>Proyecto</w:t>
      </w:r>
      <w:r w:rsidRPr="00253B5F">
        <w:rPr>
          <w:rFonts w:ascii="Arial" w:hAnsi="Arial" w:cs="Arial"/>
          <w:lang w:val="es-ES_tradnl"/>
        </w:rPr>
        <w:t xml:space="preserve"> puede ser presurizado y que todos sus mecanismos de protección están funcionales y activados.</w:t>
      </w:r>
    </w:p>
    <w:p w14:paraId="0CB8CE60" w14:textId="77777777" w:rsidR="00D33FA1" w:rsidRPr="00253B5F" w:rsidRDefault="00D33FA1" w:rsidP="00174131">
      <w:pPr>
        <w:numPr>
          <w:ilvl w:val="0"/>
          <w:numId w:val="88"/>
        </w:numPr>
        <w:tabs>
          <w:tab w:val="left" w:pos="851"/>
        </w:tabs>
        <w:ind w:right="1020"/>
        <w:jc w:val="both"/>
        <w:rPr>
          <w:rFonts w:ascii="Arial" w:hAnsi="Arial" w:cs="Arial"/>
          <w:lang w:val="es-ES_tradnl"/>
        </w:rPr>
      </w:pPr>
      <w:r w:rsidRPr="00253B5F">
        <w:rPr>
          <w:rFonts w:ascii="Arial" w:hAnsi="Arial" w:cs="Arial"/>
          <w:lang w:val="es-ES_tradnl"/>
        </w:rPr>
        <w:t xml:space="preserve">Que el </w:t>
      </w:r>
      <w:r w:rsidRPr="00253B5F">
        <w:rPr>
          <w:rFonts w:ascii="Arial" w:hAnsi="Arial" w:cs="Arial"/>
        </w:rPr>
        <w:t>Proyecto</w:t>
      </w:r>
      <w:r w:rsidRPr="00253B5F">
        <w:rPr>
          <w:rFonts w:ascii="Arial" w:hAnsi="Arial" w:cs="Arial"/>
          <w:lang w:val="es-ES_tradnl"/>
        </w:rPr>
        <w:t xml:space="preserve"> puede ser operado en forma segura y de acuerdo a las especificaciones del Contrato, sus Anexos, Especificaciones Técnicas y Normas Aplicables. </w:t>
      </w:r>
    </w:p>
    <w:p w14:paraId="28D1F7F8" w14:textId="77777777" w:rsidR="00D33FA1" w:rsidRPr="00253B5F" w:rsidRDefault="00D33FA1" w:rsidP="00174131">
      <w:pPr>
        <w:numPr>
          <w:ilvl w:val="0"/>
          <w:numId w:val="88"/>
        </w:numPr>
        <w:tabs>
          <w:tab w:val="left" w:pos="851"/>
        </w:tabs>
        <w:ind w:right="1020"/>
        <w:jc w:val="both"/>
        <w:rPr>
          <w:rFonts w:ascii="Arial" w:hAnsi="Arial" w:cs="Arial"/>
          <w:lang w:val="es-ES_tradnl"/>
        </w:rPr>
      </w:pPr>
      <w:r w:rsidRPr="00253B5F">
        <w:rPr>
          <w:rFonts w:ascii="Arial" w:hAnsi="Arial" w:cs="Arial"/>
          <w:lang w:val="es-ES_tradnl"/>
        </w:rPr>
        <w:t>Que (para sistemas que utilicen hidrocarburos) se puede introducir hidrocarburos en forma segura.</w:t>
      </w:r>
    </w:p>
    <w:p w14:paraId="1A22AD51" w14:textId="77777777" w:rsidR="00D33FA1" w:rsidRDefault="00D33FA1" w:rsidP="00D33FA1">
      <w:pPr>
        <w:pStyle w:val="ss"/>
        <w:spacing w:after="0"/>
        <w:ind w:right="1020" w:firstLine="0"/>
        <w:rPr>
          <w:rFonts w:ascii="Arial" w:hAnsi="Arial" w:cs="Arial"/>
          <w:b/>
          <w:color w:val="000000"/>
          <w:sz w:val="20"/>
          <w:u w:val="single"/>
          <w:lang w:val="es-BO"/>
        </w:rPr>
      </w:pPr>
    </w:p>
    <w:p w14:paraId="3F5FCAEA" w14:textId="77777777" w:rsidR="00D33FA1" w:rsidRPr="00253B5F" w:rsidRDefault="00D33FA1" w:rsidP="00D33FA1">
      <w:pPr>
        <w:pStyle w:val="ss"/>
        <w:spacing w:after="0"/>
        <w:ind w:right="1020" w:firstLine="0"/>
        <w:rPr>
          <w:rFonts w:ascii="Arial" w:hAnsi="Arial" w:cs="Arial"/>
          <w:b/>
          <w:color w:val="000000"/>
          <w:sz w:val="20"/>
          <w:u w:val="single"/>
          <w:lang w:val="es-BO"/>
        </w:rPr>
      </w:pPr>
      <w:r w:rsidRPr="00253B5F">
        <w:rPr>
          <w:rFonts w:ascii="Arial" w:hAnsi="Arial" w:cs="Arial"/>
          <w:b/>
          <w:color w:val="000000"/>
          <w:sz w:val="20"/>
          <w:u w:val="single"/>
          <w:lang w:val="es-BO"/>
        </w:rPr>
        <w:t xml:space="preserve">TRIGÉSIMA TERCERA.- (PUESTA EN MARCHA) </w:t>
      </w:r>
    </w:p>
    <w:p w14:paraId="58F843F7" w14:textId="77777777" w:rsidR="00D33FA1" w:rsidRDefault="00D33FA1" w:rsidP="00D33FA1">
      <w:pPr>
        <w:ind w:right="1020"/>
        <w:jc w:val="both"/>
        <w:rPr>
          <w:rFonts w:ascii="Arial" w:eastAsia="Calibri" w:hAnsi="Arial" w:cs="Arial"/>
          <w:color w:val="000000"/>
        </w:rPr>
      </w:pPr>
    </w:p>
    <w:p w14:paraId="475451DE" w14:textId="77777777" w:rsidR="00D33FA1" w:rsidRPr="00253B5F" w:rsidRDefault="00D33FA1" w:rsidP="00D33FA1">
      <w:pPr>
        <w:ind w:right="1020"/>
        <w:jc w:val="both"/>
        <w:rPr>
          <w:rFonts w:ascii="Arial" w:eastAsia="Calibri" w:hAnsi="Arial" w:cs="Arial"/>
          <w:color w:val="000000"/>
        </w:rPr>
      </w:pPr>
      <w:r w:rsidRPr="00253B5F">
        <w:rPr>
          <w:rFonts w:ascii="Arial" w:eastAsia="Calibri" w:hAnsi="Arial" w:cs="Arial"/>
          <w:color w:val="000000"/>
        </w:rPr>
        <w:t>Luego de la “Declaración del listo para Puesta en Marcha del Sistema” se procederá con la Puesta en Marcha, la cual debe llevarse a cabo de conformidad a lo indicado en las Especificaciones Técnicas.</w:t>
      </w:r>
    </w:p>
    <w:p w14:paraId="08D58426" w14:textId="77777777" w:rsidR="00D33FA1" w:rsidRPr="00253B5F" w:rsidRDefault="00D33FA1" w:rsidP="00D33FA1">
      <w:pPr>
        <w:ind w:right="1020"/>
        <w:jc w:val="both"/>
        <w:rPr>
          <w:rFonts w:ascii="Arial" w:eastAsia="Calibri" w:hAnsi="Arial" w:cs="Arial"/>
          <w:color w:val="000000"/>
        </w:rPr>
      </w:pPr>
      <w:r w:rsidRPr="00253B5F">
        <w:rPr>
          <w:rFonts w:ascii="Arial" w:eastAsia="Calibri" w:hAnsi="Arial" w:cs="Arial"/>
          <w:color w:val="000000"/>
        </w:rPr>
        <w:t>El Contratista elaborará un plan detallado y secuencia de Puesta en Marcha, debiendo incluir instrucciones para operaciones de emergencia y especiales.</w:t>
      </w:r>
    </w:p>
    <w:p w14:paraId="023B58C3" w14:textId="77777777" w:rsidR="00D33FA1" w:rsidRPr="00253B5F" w:rsidRDefault="00D33FA1" w:rsidP="00D33FA1">
      <w:pPr>
        <w:ind w:right="1020"/>
        <w:jc w:val="both"/>
        <w:rPr>
          <w:rFonts w:ascii="Arial" w:eastAsia="Calibri" w:hAnsi="Arial" w:cs="Arial"/>
          <w:color w:val="000000"/>
        </w:rPr>
      </w:pPr>
      <w:r w:rsidRPr="00253B5F">
        <w:rPr>
          <w:rFonts w:ascii="Arial" w:eastAsia="Calibri" w:hAnsi="Arial" w:cs="Arial"/>
          <w:color w:val="000000"/>
        </w:rPr>
        <w:t>Se deberá tener la presencia de los especialistas idóneos y necesarios para asegurar una Puesta en Marcha exitosa en todo momento (las 24 horas) por el periodo de tiempo que dure esta actividad.</w:t>
      </w:r>
    </w:p>
    <w:p w14:paraId="39C8D1BC" w14:textId="77777777" w:rsidR="00D33FA1" w:rsidRPr="00253B5F" w:rsidRDefault="00D33FA1" w:rsidP="00D33FA1">
      <w:pPr>
        <w:ind w:right="1020"/>
        <w:jc w:val="both"/>
        <w:rPr>
          <w:rFonts w:ascii="Arial" w:eastAsia="Calibri" w:hAnsi="Arial" w:cs="Arial"/>
          <w:color w:val="000000"/>
        </w:rPr>
      </w:pPr>
      <w:r w:rsidRPr="00253B5F">
        <w:rPr>
          <w:rFonts w:ascii="Arial" w:eastAsia="Calibri" w:hAnsi="Arial" w:cs="Arial"/>
          <w:color w:val="000000"/>
        </w:rPr>
        <w:t>Los especialistas del Contratista y/o tecnólogo (si lo hubiera) deberán notificar inmediatamente al Contratante si perciben que una operación se está realizando en forma insegura poniendo en riesgo al personal y a las instalaciones de YPFB.</w:t>
      </w:r>
    </w:p>
    <w:p w14:paraId="6822E92C" w14:textId="77777777" w:rsidR="00D33FA1" w:rsidRDefault="00D33FA1" w:rsidP="00D33FA1">
      <w:pPr>
        <w:kinsoku w:val="0"/>
        <w:overflowPunct w:val="0"/>
        <w:ind w:right="1020"/>
        <w:jc w:val="both"/>
        <w:rPr>
          <w:rFonts w:ascii="Arial" w:hAnsi="Arial" w:cs="Arial"/>
          <w:b/>
          <w:bCs/>
        </w:rPr>
      </w:pPr>
    </w:p>
    <w:p w14:paraId="1E581F98" w14:textId="77777777" w:rsidR="00D33FA1" w:rsidRPr="006D0891" w:rsidRDefault="00D33FA1" w:rsidP="00D33FA1">
      <w:pPr>
        <w:kinsoku w:val="0"/>
        <w:overflowPunct w:val="0"/>
        <w:ind w:right="1020"/>
        <w:jc w:val="both"/>
        <w:rPr>
          <w:rFonts w:ascii="Arial" w:hAnsi="Arial" w:cs="Arial"/>
          <w:b/>
        </w:rPr>
      </w:pPr>
      <w:r w:rsidRPr="006D0891">
        <w:rPr>
          <w:rFonts w:ascii="Arial" w:hAnsi="Arial" w:cs="Arial"/>
          <w:b/>
          <w:bCs/>
        </w:rPr>
        <w:t>TRIGÉSIMA CUARTA</w:t>
      </w:r>
      <w:r w:rsidRPr="006D0891">
        <w:rPr>
          <w:rFonts w:ascii="Arial" w:hAnsi="Arial" w:cs="Arial"/>
          <w:b/>
          <w:color w:val="000000"/>
        </w:rPr>
        <w:t>.-</w:t>
      </w:r>
      <w:bookmarkStart w:id="96" w:name="_Ref299443738"/>
      <w:r w:rsidRPr="006D0891">
        <w:rPr>
          <w:rFonts w:ascii="Arial" w:hAnsi="Arial" w:cs="Arial"/>
          <w:b/>
        </w:rPr>
        <w:t xml:space="preserve"> (PRUEBA DE DESEMPEÑO)</w:t>
      </w:r>
    </w:p>
    <w:p w14:paraId="35C0BF32" w14:textId="77777777" w:rsidR="00D33FA1" w:rsidRPr="00253B5F" w:rsidRDefault="00D33FA1" w:rsidP="00D33FA1">
      <w:pPr>
        <w:kinsoku w:val="0"/>
        <w:overflowPunct w:val="0"/>
        <w:ind w:right="1020"/>
        <w:jc w:val="both"/>
        <w:rPr>
          <w:rFonts w:ascii="Arial" w:hAnsi="Arial" w:cs="Arial"/>
          <w:color w:val="000000"/>
        </w:rPr>
      </w:pPr>
      <w:r w:rsidRPr="00253B5F">
        <w:rPr>
          <w:rFonts w:ascii="Arial" w:hAnsi="Arial" w:cs="Arial"/>
        </w:rPr>
        <w:t xml:space="preserve"> </w:t>
      </w:r>
      <w:bookmarkEnd w:id="96"/>
    </w:p>
    <w:p w14:paraId="3E73A4C0" w14:textId="77777777" w:rsidR="00D33FA1" w:rsidRPr="00253B5F" w:rsidRDefault="00D33FA1" w:rsidP="00D33FA1">
      <w:pPr>
        <w:pStyle w:val="Normal-sp"/>
        <w:spacing w:after="0"/>
        <w:ind w:right="1020"/>
        <w:jc w:val="both"/>
        <w:rPr>
          <w:rFonts w:ascii="Arial" w:hAnsi="Arial" w:cs="Arial"/>
          <w:sz w:val="20"/>
        </w:rPr>
      </w:pPr>
      <w:r w:rsidRPr="00253B5F">
        <w:rPr>
          <w:rFonts w:ascii="Arial" w:hAnsi="Arial" w:cs="Arial"/>
          <w:sz w:val="20"/>
        </w:rPr>
        <w:t xml:space="preserve">Luego del día de Puesta en Marcha durante los </w:t>
      </w:r>
      <w:proofErr w:type="gramStart"/>
      <w:r w:rsidRPr="00253B5F">
        <w:rPr>
          <w:rFonts w:ascii="Arial" w:hAnsi="Arial" w:cs="Arial"/>
          <w:sz w:val="20"/>
        </w:rPr>
        <w:t>próximos …</w:t>
      </w:r>
      <w:proofErr w:type="gramEnd"/>
      <w:r w:rsidRPr="00253B5F">
        <w:rPr>
          <w:rFonts w:ascii="Arial" w:hAnsi="Arial" w:cs="Arial"/>
          <w:sz w:val="20"/>
        </w:rPr>
        <w:t xml:space="preserve">…………………. (…) Días calendario, el Contratante operará el </w:t>
      </w:r>
      <w:r w:rsidRPr="00253B5F">
        <w:rPr>
          <w:rFonts w:ascii="Arial" w:hAnsi="Arial" w:cs="Arial"/>
          <w:sz w:val="20"/>
          <w:lang w:val="es-BO"/>
        </w:rPr>
        <w:t>Proyecto</w:t>
      </w:r>
      <w:r w:rsidRPr="00253B5F">
        <w:rPr>
          <w:rFonts w:ascii="Arial" w:hAnsi="Arial" w:cs="Arial"/>
          <w:sz w:val="20"/>
        </w:rPr>
        <w:t>, detectando cualquier problema que pudiera ocurrir y optimizando las operaciones bajo la dirección y responsabilidad del Contratista.</w:t>
      </w:r>
    </w:p>
    <w:p w14:paraId="75842D71" w14:textId="77777777" w:rsidR="00D33FA1" w:rsidRPr="00253B5F" w:rsidRDefault="00D33FA1" w:rsidP="00D33FA1">
      <w:pPr>
        <w:pStyle w:val="Normal-sp"/>
        <w:spacing w:after="0"/>
        <w:ind w:right="1020"/>
        <w:jc w:val="both"/>
        <w:rPr>
          <w:rFonts w:ascii="Arial" w:hAnsi="Arial" w:cs="Arial"/>
          <w:sz w:val="20"/>
        </w:rPr>
      </w:pPr>
      <w:r w:rsidRPr="00253B5F">
        <w:rPr>
          <w:rFonts w:ascii="Arial" w:hAnsi="Arial" w:cs="Arial"/>
          <w:sz w:val="20"/>
        </w:rPr>
        <w:t>El Contratista y Tecnólogo (si lo hubiera) asistirá al Contratante en la prueba de desempeño y optimización de la operación.</w:t>
      </w:r>
    </w:p>
    <w:p w14:paraId="6AD04421" w14:textId="77777777" w:rsidR="00D33FA1" w:rsidRPr="00253B5F" w:rsidRDefault="00D33FA1" w:rsidP="00D33FA1">
      <w:pPr>
        <w:pStyle w:val="Normal-sp"/>
        <w:spacing w:after="0"/>
        <w:ind w:right="1020"/>
        <w:jc w:val="both"/>
        <w:rPr>
          <w:rFonts w:ascii="Arial" w:hAnsi="Arial" w:cs="Arial"/>
          <w:sz w:val="20"/>
        </w:rPr>
      </w:pPr>
      <w:r w:rsidRPr="00253B5F">
        <w:rPr>
          <w:rFonts w:ascii="Arial" w:hAnsi="Arial" w:cs="Arial"/>
          <w:sz w:val="20"/>
        </w:rPr>
        <w:t>Durante este periodo, el Contratista debe implementar cualquier acción correctiva que fuese necesaria para sostener la operación en forma continua y eficiente, asegurando los parámetros operativos y especificaciones del Proyecto.</w:t>
      </w:r>
    </w:p>
    <w:p w14:paraId="52D29E66" w14:textId="77777777" w:rsidR="00D33FA1" w:rsidRDefault="00D33FA1" w:rsidP="00D33FA1">
      <w:pPr>
        <w:pStyle w:val="Sangra3detindependiente"/>
        <w:spacing w:after="0"/>
        <w:ind w:left="0" w:right="1020"/>
        <w:jc w:val="both"/>
        <w:rPr>
          <w:rFonts w:ascii="Arial" w:hAnsi="Arial" w:cs="Arial"/>
          <w:b/>
          <w:sz w:val="20"/>
          <w:szCs w:val="20"/>
        </w:rPr>
      </w:pPr>
    </w:p>
    <w:p w14:paraId="751384FF" w14:textId="77777777" w:rsidR="00D33FA1" w:rsidRPr="00253B5F" w:rsidRDefault="00D33FA1" w:rsidP="00D33FA1">
      <w:pPr>
        <w:pStyle w:val="Sangra3detindependiente"/>
        <w:spacing w:after="0"/>
        <w:ind w:left="0" w:right="1020"/>
        <w:jc w:val="both"/>
        <w:rPr>
          <w:rFonts w:ascii="Arial" w:hAnsi="Arial" w:cs="Arial"/>
          <w:b/>
          <w:sz w:val="20"/>
          <w:szCs w:val="20"/>
        </w:rPr>
      </w:pPr>
      <w:r w:rsidRPr="00253B5F">
        <w:rPr>
          <w:rFonts w:ascii="Arial" w:hAnsi="Arial" w:cs="Arial"/>
          <w:b/>
          <w:sz w:val="20"/>
          <w:szCs w:val="20"/>
        </w:rPr>
        <w:t>TRIGÉSIMA QUINTA.- (COMISIÓN DE RECEPCIÓN)</w:t>
      </w:r>
    </w:p>
    <w:p w14:paraId="08E21198" w14:textId="77777777" w:rsidR="00D33FA1" w:rsidRDefault="00D33FA1" w:rsidP="00D33FA1">
      <w:pPr>
        <w:ind w:right="1020"/>
        <w:jc w:val="both"/>
        <w:rPr>
          <w:rFonts w:ascii="Arial" w:hAnsi="Arial" w:cs="Arial"/>
        </w:rPr>
      </w:pPr>
    </w:p>
    <w:p w14:paraId="63C99782" w14:textId="77777777" w:rsidR="00D33FA1" w:rsidRPr="00253B5F" w:rsidRDefault="00D33FA1" w:rsidP="00D33FA1">
      <w:pPr>
        <w:ind w:right="1020"/>
        <w:jc w:val="both"/>
        <w:rPr>
          <w:rFonts w:ascii="Arial" w:hAnsi="Arial" w:cs="Arial"/>
        </w:rPr>
      </w:pPr>
      <w:r w:rsidRPr="00253B5F">
        <w:rPr>
          <w:rFonts w:ascii="Arial" w:hAnsi="Arial" w:cs="Arial"/>
        </w:rPr>
        <w:t>Una Comisión de Recepción, tendrá actuación obligatoria en la Recepción Provisional y definitiva del Proyecto, misma que será designada de modo específico en razón de la naturaleza de la contratación y la especialidad técnica requerida por los miembros que la constituyan.</w:t>
      </w:r>
    </w:p>
    <w:p w14:paraId="47C64545" w14:textId="77777777" w:rsidR="00D33FA1" w:rsidRPr="00253B5F" w:rsidRDefault="00D33FA1" w:rsidP="00D33FA1">
      <w:pPr>
        <w:ind w:right="1020"/>
        <w:jc w:val="both"/>
        <w:rPr>
          <w:rFonts w:ascii="Arial" w:hAnsi="Arial" w:cs="Arial"/>
        </w:rPr>
      </w:pPr>
    </w:p>
    <w:p w14:paraId="1C5C4940" w14:textId="77777777" w:rsidR="00D33FA1" w:rsidRPr="00253B5F" w:rsidRDefault="00D33FA1" w:rsidP="00D33FA1">
      <w:pPr>
        <w:ind w:right="1020"/>
        <w:jc w:val="both"/>
        <w:rPr>
          <w:rFonts w:ascii="Arial" w:hAnsi="Arial" w:cs="Arial"/>
        </w:rPr>
      </w:pPr>
      <w:r w:rsidRPr="00253B5F">
        <w:rPr>
          <w:rFonts w:ascii="Arial" w:hAnsi="Arial" w:cs="Arial"/>
        </w:rPr>
        <w:t>La Comisión de Recepción designada por la autoridad competente, estará conformada por personal de línea de YPFB según su propósito y estará integrada por mínimamente:</w:t>
      </w:r>
    </w:p>
    <w:p w14:paraId="1B72E648" w14:textId="77777777" w:rsidR="00D33FA1" w:rsidRPr="00253B5F" w:rsidRDefault="00D33FA1" w:rsidP="00D33FA1">
      <w:pPr>
        <w:ind w:right="1020"/>
        <w:rPr>
          <w:rFonts w:ascii="Arial" w:hAnsi="Arial" w:cs="Arial"/>
        </w:rPr>
      </w:pPr>
    </w:p>
    <w:p w14:paraId="21F91D51" w14:textId="77777777" w:rsidR="00D33FA1" w:rsidRPr="00253B5F" w:rsidRDefault="00D33FA1" w:rsidP="00174131">
      <w:pPr>
        <w:numPr>
          <w:ilvl w:val="0"/>
          <w:numId w:val="74"/>
        </w:numPr>
        <w:autoSpaceDE w:val="0"/>
        <w:autoSpaceDN w:val="0"/>
        <w:adjustRightInd w:val="0"/>
        <w:ind w:right="1020"/>
        <w:rPr>
          <w:rFonts w:ascii="Arial" w:hAnsi="Arial" w:cs="Arial"/>
        </w:rPr>
      </w:pPr>
      <w:r w:rsidRPr="00253B5F">
        <w:rPr>
          <w:rFonts w:ascii="Arial" w:hAnsi="Arial" w:cs="Arial"/>
        </w:rPr>
        <w:t>El Equipo de Fiscalización del Proyecto</w:t>
      </w:r>
      <w:r w:rsidRPr="00253B5F">
        <w:rPr>
          <w:rFonts w:ascii="Arial" w:hAnsi="Arial" w:cs="Arial"/>
          <w:b/>
          <w:bCs/>
        </w:rPr>
        <w:t xml:space="preserve"> </w:t>
      </w:r>
      <w:r w:rsidRPr="00253B5F">
        <w:rPr>
          <w:rFonts w:ascii="Arial" w:hAnsi="Arial" w:cs="Arial"/>
        </w:rPr>
        <w:t>asignado.</w:t>
      </w:r>
    </w:p>
    <w:p w14:paraId="6CE67900" w14:textId="77777777" w:rsidR="00D33FA1" w:rsidRPr="00253B5F" w:rsidRDefault="00D33FA1" w:rsidP="00174131">
      <w:pPr>
        <w:numPr>
          <w:ilvl w:val="0"/>
          <w:numId w:val="74"/>
        </w:numPr>
        <w:autoSpaceDE w:val="0"/>
        <w:autoSpaceDN w:val="0"/>
        <w:adjustRightInd w:val="0"/>
        <w:ind w:right="1020"/>
        <w:rPr>
          <w:rFonts w:ascii="Arial" w:hAnsi="Arial" w:cs="Arial"/>
        </w:rPr>
      </w:pPr>
      <w:r w:rsidRPr="00253B5F">
        <w:rPr>
          <w:rFonts w:ascii="Arial" w:hAnsi="Arial" w:cs="Arial"/>
        </w:rPr>
        <w:t>………………………………………………………………………..</w:t>
      </w:r>
    </w:p>
    <w:p w14:paraId="60BCE744" w14:textId="77777777" w:rsidR="00D33FA1" w:rsidRPr="00253B5F" w:rsidRDefault="00D33FA1" w:rsidP="00174131">
      <w:pPr>
        <w:numPr>
          <w:ilvl w:val="0"/>
          <w:numId w:val="74"/>
        </w:numPr>
        <w:autoSpaceDE w:val="0"/>
        <w:autoSpaceDN w:val="0"/>
        <w:adjustRightInd w:val="0"/>
        <w:ind w:right="1020"/>
        <w:rPr>
          <w:rFonts w:ascii="Arial" w:hAnsi="Arial" w:cs="Arial"/>
        </w:rPr>
      </w:pPr>
      <w:r w:rsidRPr="00253B5F">
        <w:rPr>
          <w:rFonts w:ascii="Arial" w:hAnsi="Arial" w:cs="Arial"/>
        </w:rPr>
        <w:t>………………………………………………………………………..</w:t>
      </w:r>
    </w:p>
    <w:p w14:paraId="4A00F5B1" w14:textId="77777777" w:rsidR="00D33FA1" w:rsidRPr="00253B5F" w:rsidRDefault="00D33FA1" w:rsidP="00174131">
      <w:pPr>
        <w:numPr>
          <w:ilvl w:val="0"/>
          <w:numId w:val="74"/>
        </w:numPr>
        <w:autoSpaceDE w:val="0"/>
        <w:autoSpaceDN w:val="0"/>
        <w:adjustRightInd w:val="0"/>
        <w:ind w:right="1020"/>
        <w:rPr>
          <w:rFonts w:ascii="Arial" w:hAnsi="Arial" w:cs="Arial"/>
        </w:rPr>
      </w:pPr>
      <w:r w:rsidRPr="00253B5F">
        <w:rPr>
          <w:rFonts w:ascii="Arial" w:hAnsi="Arial" w:cs="Arial"/>
        </w:rPr>
        <w:t>Otros servidores públicos que la autoridad competente considere necesarios.</w:t>
      </w:r>
    </w:p>
    <w:p w14:paraId="21DE66E9" w14:textId="77777777" w:rsidR="00D33FA1" w:rsidRPr="00253B5F" w:rsidRDefault="00D33FA1" w:rsidP="00D33FA1">
      <w:pPr>
        <w:ind w:right="1020"/>
        <w:rPr>
          <w:rFonts w:ascii="Arial" w:hAnsi="Arial" w:cs="Arial"/>
        </w:rPr>
      </w:pPr>
    </w:p>
    <w:p w14:paraId="6C1EC9CA" w14:textId="77777777" w:rsidR="00D33FA1" w:rsidRPr="00253B5F" w:rsidRDefault="00D33FA1" w:rsidP="00D33FA1">
      <w:pPr>
        <w:ind w:right="1020"/>
        <w:jc w:val="both"/>
        <w:rPr>
          <w:rFonts w:ascii="Arial" w:hAnsi="Arial" w:cs="Arial"/>
        </w:rPr>
      </w:pPr>
      <w:r w:rsidRPr="00253B5F">
        <w:rPr>
          <w:rFonts w:ascii="Arial" w:hAnsi="Arial" w:cs="Arial"/>
        </w:rPr>
        <w:t>La Comisión de Recepción tiene la responsabilidad de efectuar la recepción, provisional y/o definitiva del Proyecto, en concordancia con lo establecido en las Especificaciones Técnicas, debiendo dar su conformidad luego de verificar también el cumplimiento de las Especificaciones Técnicas, términos y condiciones del contrato.</w:t>
      </w:r>
    </w:p>
    <w:p w14:paraId="74303FB8" w14:textId="77777777" w:rsidR="00D33FA1" w:rsidRDefault="00D33FA1" w:rsidP="00D33FA1">
      <w:pPr>
        <w:pStyle w:val="ss"/>
        <w:spacing w:after="0"/>
        <w:ind w:right="1020" w:firstLine="0"/>
        <w:rPr>
          <w:rFonts w:ascii="Arial" w:hAnsi="Arial" w:cs="Arial"/>
          <w:b/>
          <w:color w:val="000000"/>
          <w:sz w:val="20"/>
          <w:u w:val="single"/>
          <w:lang w:val="es-BO"/>
        </w:rPr>
      </w:pPr>
      <w:bookmarkStart w:id="97" w:name="_Ref215372403"/>
    </w:p>
    <w:p w14:paraId="7A096110" w14:textId="77777777" w:rsidR="00D33FA1" w:rsidRPr="00253B5F" w:rsidRDefault="00D33FA1" w:rsidP="00D33FA1">
      <w:pPr>
        <w:pStyle w:val="ss"/>
        <w:spacing w:after="0"/>
        <w:ind w:right="1020" w:firstLine="0"/>
        <w:rPr>
          <w:rFonts w:ascii="Arial" w:hAnsi="Arial" w:cs="Arial"/>
          <w:sz w:val="20"/>
          <w:lang w:val="es-BO"/>
        </w:rPr>
      </w:pPr>
      <w:r w:rsidRPr="00253B5F">
        <w:rPr>
          <w:rFonts w:ascii="Arial" w:hAnsi="Arial" w:cs="Arial"/>
          <w:b/>
          <w:color w:val="000000"/>
          <w:sz w:val="20"/>
          <w:u w:val="single"/>
          <w:lang w:val="es-BO"/>
        </w:rPr>
        <w:t xml:space="preserve">TRIGÉSIMA SEXTA.- </w:t>
      </w:r>
      <w:r>
        <w:rPr>
          <w:rFonts w:ascii="Arial" w:hAnsi="Arial" w:cs="Arial"/>
          <w:b/>
          <w:color w:val="000000"/>
          <w:sz w:val="20"/>
          <w:u w:val="single"/>
          <w:lang w:val="es-BO"/>
        </w:rPr>
        <w:t>(</w:t>
      </w:r>
      <w:r w:rsidRPr="00253B5F">
        <w:rPr>
          <w:rFonts w:ascii="Arial" w:hAnsi="Arial" w:cs="Arial"/>
          <w:b/>
          <w:color w:val="000000"/>
          <w:sz w:val="20"/>
          <w:u w:val="single"/>
          <w:lang w:val="es-BO"/>
        </w:rPr>
        <w:t>RECEPCIÓN</w:t>
      </w:r>
      <w:r w:rsidRPr="00253B5F">
        <w:rPr>
          <w:rFonts w:ascii="Arial" w:hAnsi="Arial" w:cs="Arial"/>
          <w:b/>
          <w:sz w:val="20"/>
          <w:u w:val="single"/>
          <w:lang w:val="es-BO"/>
        </w:rPr>
        <w:t xml:space="preserve"> PROVISIONAL</w:t>
      </w:r>
      <w:r>
        <w:rPr>
          <w:rFonts w:ascii="Arial" w:hAnsi="Arial" w:cs="Arial"/>
          <w:b/>
          <w:sz w:val="20"/>
          <w:u w:val="single"/>
          <w:lang w:val="es-BO"/>
        </w:rPr>
        <w:t>)</w:t>
      </w:r>
      <w:r w:rsidRPr="00253B5F">
        <w:rPr>
          <w:rFonts w:ascii="Arial" w:hAnsi="Arial" w:cs="Arial"/>
          <w:sz w:val="20"/>
          <w:lang w:val="es-BO"/>
        </w:rPr>
        <w:t xml:space="preserve"> </w:t>
      </w:r>
      <w:bookmarkEnd w:id="97"/>
    </w:p>
    <w:p w14:paraId="54DDA051" w14:textId="77777777" w:rsidR="00D33FA1" w:rsidRDefault="00D33FA1" w:rsidP="00D33FA1">
      <w:pPr>
        <w:pStyle w:val="Subtitle1"/>
        <w:spacing w:before="0" w:after="0"/>
        <w:ind w:left="0" w:right="1020" w:firstLine="0"/>
        <w:jc w:val="both"/>
        <w:rPr>
          <w:rFonts w:ascii="Arial" w:hAnsi="Arial" w:cs="Arial"/>
          <w:b w:val="0"/>
          <w:sz w:val="20"/>
          <w:u w:val="none"/>
        </w:rPr>
      </w:pPr>
    </w:p>
    <w:p w14:paraId="555C26DB" w14:textId="77777777" w:rsidR="00D33FA1" w:rsidRPr="00253B5F" w:rsidRDefault="00D33FA1" w:rsidP="00D33FA1">
      <w:pPr>
        <w:pStyle w:val="Subtitle1"/>
        <w:spacing w:before="0" w:after="0"/>
        <w:ind w:left="0" w:right="1020" w:firstLine="0"/>
        <w:jc w:val="both"/>
        <w:rPr>
          <w:rFonts w:ascii="Arial" w:hAnsi="Arial" w:cs="Arial"/>
          <w:b w:val="0"/>
          <w:sz w:val="20"/>
          <w:u w:val="none"/>
        </w:rPr>
      </w:pPr>
      <w:r w:rsidRPr="00253B5F">
        <w:rPr>
          <w:rFonts w:ascii="Arial" w:hAnsi="Arial" w:cs="Arial"/>
          <w:b w:val="0"/>
          <w:sz w:val="20"/>
          <w:u w:val="none"/>
        </w:rPr>
        <w:t xml:space="preserve">Cuando el Supervisor reciba la carta de aceptación de YPFB, dentro del plazo máximo </w:t>
      </w:r>
      <w:proofErr w:type="gramStart"/>
      <w:r w:rsidRPr="00253B5F">
        <w:rPr>
          <w:rFonts w:ascii="Arial" w:hAnsi="Arial" w:cs="Arial"/>
          <w:b w:val="0"/>
          <w:sz w:val="20"/>
          <w:u w:val="none"/>
        </w:rPr>
        <w:t>de ……</w:t>
      </w:r>
      <w:proofErr w:type="gramEnd"/>
      <w:r w:rsidRPr="00253B5F">
        <w:rPr>
          <w:rFonts w:ascii="Arial" w:hAnsi="Arial" w:cs="Arial"/>
          <w:b w:val="0"/>
          <w:sz w:val="20"/>
          <w:u w:val="none"/>
        </w:rPr>
        <w:t xml:space="preserve"> (..) Días Calendario, el Supervisor junto con la Comisión de Recepción procederá a dicha Recepción Provisional, de la cual se dejará constancia escrita en acta circunstanciada que se levantará al efecto, en la que de existir, se harán constar todas las deficiencias, anomalías e imperfecciones que pudieran ser verificadas en esta actividad, instruyéndose sean subsanadas por el CONTRATISTA dentro del periodo de corrección de Defectos </w:t>
      </w:r>
      <w:proofErr w:type="gramStart"/>
      <w:r w:rsidRPr="00253B5F">
        <w:rPr>
          <w:rFonts w:ascii="Arial" w:hAnsi="Arial" w:cs="Arial"/>
          <w:b w:val="0"/>
          <w:sz w:val="20"/>
          <w:u w:val="none"/>
        </w:rPr>
        <w:t>de …</w:t>
      </w:r>
      <w:proofErr w:type="gramEnd"/>
      <w:r w:rsidRPr="00253B5F">
        <w:rPr>
          <w:rFonts w:ascii="Arial" w:hAnsi="Arial" w:cs="Arial"/>
          <w:b w:val="0"/>
          <w:sz w:val="20"/>
          <w:u w:val="none"/>
        </w:rPr>
        <w:t xml:space="preserve">……………….. (…) días calendario siguientes a la fecha de dicha Recepción Provisional. La fecha de Recepción Provisional servirá para efectos de cómputo final del plazo de ejecución final del </w:t>
      </w:r>
      <w:r w:rsidRPr="00253B5F">
        <w:rPr>
          <w:rFonts w:ascii="Arial" w:hAnsi="Arial" w:cs="Arial"/>
          <w:b w:val="0"/>
          <w:sz w:val="20"/>
          <w:u w:val="none"/>
          <w:lang w:val="es-BO"/>
        </w:rPr>
        <w:t>Proyecto</w:t>
      </w:r>
      <w:r w:rsidRPr="00253B5F">
        <w:rPr>
          <w:rFonts w:ascii="Arial" w:hAnsi="Arial" w:cs="Arial"/>
          <w:b w:val="0"/>
          <w:sz w:val="20"/>
          <w:u w:val="none"/>
        </w:rPr>
        <w:t xml:space="preserve">. Todos los Bienes y Obras observadas tendrán una garantía </w:t>
      </w:r>
      <w:proofErr w:type="gramStart"/>
      <w:r w:rsidRPr="00253B5F">
        <w:rPr>
          <w:rFonts w:ascii="Arial" w:hAnsi="Arial" w:cs="Arial"/>
          <w:b w:val="0"/>
          <w:sz w:val="20"/>
          <w:u w:val="none"/>
        </w:rPr>
        <w:t>de …</w:t>
      </w:r>
      <w:proofErr w:type="gramEnd"/>
      <w:r w:rsidRPr="00253B5F">
        <w:rPr>
          <w:rFonts w:ascii="Arial" w:hAnsi="Arial" w:cs="Arial"/>
          <w:b w:val="0"/>
          <w:sz w:val="20"/>
          <w:u w:val="none"/>
        </w:rPr>
        <w:t>…… (…) eses a partir de la reparación de las deficiencias.</w:t>
      </w:r>
    </w:p>
    <w:p w14:paraId="4B4B7AD2" w14:textId="77777777" w:rsidR="00D33FA1" w:rsidRPr="00253B5F" w:rsidRDefault="00D33FA1" w:rsidP="00D33FA1">
      <w:pPr>
        <w:tabs>
          <w:tab w:val="left" w:pos="709"/>
        </w:tabs>
        <w:ind w:right="1020"/>
        <w:jc w:val="both"/>
        <w:rPr>
          <w:rFonts w:ascii="Arial" w:eastAsia="Calibri" w:hAnsi="Arial" w:cs="Arial"/>
          <w:color w:val="000000"/>
          <w:lang w:val="es-ES_tradnl"/>
        </w:rPr>
      </w:pPr>
      <w:r w:rsidRPr="00253B5F">
        <w:rPr>
          <w:rFonts w:ascii="Arial" w:eastAsia="Calibri" w:hAnsi="Arial" w:cs="Arial"/>
          <w:color w:val="000000"/>
          <w:lang w:val="es-ES_tradnl"/>
        </w:rPr>
        <w:t xml:space="preserve">Si el Contratante, al completarse la </w:t>
      </w:r>
      <w:r w:rsidRPr="00253B5F">
        <w:rPr>
          <w:rFonts w:ascii="Arial" w:hAnsi="Arial" w:cs="Arial"/>
        </w:rPr>
        <w:t>Inspección</w:t>
      </w:r>
      <w:r w:rsidRPr="00253B5F">
        <w:rPr>
          <w:rFonts w:ascii="Arial" w:eastAsia="Calibri" w:hAnsi="Arial" w:cs="Arial"/>
          <w:color w:val="000000"/>
          <w:lang w:val="es-ES_tradnl"/>
        </w:rPr>
        <w:t xml:space="preserve"> conjunta, establece que la forma en que ha sido realizado el </w:t>
      </w:r>
      <w:r w:rsidRPr="00253B5F">
        <w:rPr>
          <w:rFonts w:ascii="Arial" w:hAnsi="Arial" w:cs="Arial"/>
        </w:rPr>
        <w:t>Proyecto</w:t>
      </w:r>
      <w:r w:rsidRPr="00253B5F">
        <w:rPr>
          <w:rFonts w:ascii="Arial" w:eastAsia="Calibri" w:hAnsi="Arial" w:cs="Arial"/>
          <w:color w:val="000000"/>
          <w:lang w:val="es-ES_tradnl"/>
        </w:rPr>
        <w:t xml:space="preserve"> se encuentran de acuerdo con el Contrato, sus Anexos, Documentos de Ingeniera y Normas Aplicables suscribirá con el Contratista, un acta de Recepción Provisional del Trabajo.</w:t>
      </w:r>
    </w:p>
    <w:p w14:paraId="29B3AD45" w14:textId="77777777" w:rsidR="00D33FA1" w:rsidRPr="00253B5F" w:rsidRDefault="00D33FA1" w:rsidP="00D33FA1">
      <w:pPr>
        <w:tabs>
          <w:tab w:val="left" w:pos="709"/>
        </w:tabs>
        <w:ind w:right="1020"/>
        <w:jc w:val="both"/>
        <w:rPr>
          <w:rFonts w:ascii="Arial" w:eastAsia="Calibri" w:hAnsi="Arial" w:cs="Arial"/>
          <w:color w:val="000000"/>
          <w:lang w:val="es-ES_tradnl"/>
        </w:rPr>
      </w:pPr>
      <w:r w:rsidRPr="00253B5F">
        <w:rPr>
          <w:rFonts w:ascii="Arial" w:eastAsia="Calibri" w:hAnsi="Arial" w:cs="Arial"/>
          <w:color w:val="000000"/>
          <w:lang w:val="es-ES_tradnl"/>
        </w:rPr>
        <w:t xml:space="preserve">Si, al realizar la </w:t>
      </w:r>
      <w:r w:rsidRPr="00253B5F">
        <w:rPr>
          <w:rFonts w:ascii="Arial" w:hAnsi="Arial" w:cs="Arial"/>
        </w:rPr>
        <w:t>Inspección</w:t>
      </w:r>
      <w:r w:rsidRPr="00253B5F">
        <w:rPr>
          <w:rFonts w:ascii="Arial" w:eastAsia="Calibri" w:hAnsi="Arial" w:cs="Arial"/>
          <w:color w:val="000000"/>
          <w:lang w:val="es-ES_tradnl"/>
        </w:rPr>
        <w:t xml:space="preserve"> conjunta el Contratante considera que el </w:t>
      </w:r>
      <w:r w:rsidRPr="00253B5F">
        <w:rPr>
          <w:rFonts w:ascii="Arial" w:hAnsi="Arial" w:cs="Arial"/>
        </w:rPr>
        <w:t>Proyecto</w:t>
      </w:r>
      <w:r w:rsidRPr="00253B5F">
        <w:rPr>
          <w:rFonts w:ascii="Arial" w:eastAsia="Calibri" w:hAnsi="Arial" w:cs="Arial"/>
          <w:color w:val="000000"/>
          <w:lang w:val="es-ES_tradnl"/>
        </w:rPr>
        <w:t xml:space="preserve"> no ha sido terminado de acuerdo con el Contrato, sus Anexos, Documentos de Ingeniería del Proyecto Especificaciones Técnicas y Normas Aplicables se preparará un acta firmada por las Partes que enumere las discrepancias con el Contrato y sus Anexos o los Defectos o ambos, que deberán ser finalizados por el Contratista en el plazo que acuerden las Partes, sin perjuicio de que a partir de esa fecha </w:t>
      </w:r>
      <w:r w:rsidRPr="00253B5F">
        <w:rPr>
          <w:rFonts w:ascii="Arial" w:hAnsi="Arial" w:cs="Arial"/>
        </w:rPr>
        <w:t>correrán las multas y sanciones al CONTRATISTA hasta que el Proyecto sea entregado de forma satisfactoria.</w:t>
      </w:r>
    </w:p>
    <w:p w14:paraId="6D0B07E1" w14:textId="77777777" w:rsidR="00D33FA1" w:rsidRPr="00253B5F" w:rsidRDefault="00D33FA1" w:rsidP="00D33FA1">
      <w:pPr>
        <w:pStyle w:val="Subtitle1"/>
        <w:spacing w:before="0" w:after="0"/>
        <w:ind w:left="0" w:right="1020" w:firstLine="0"/>
        <w:jc w:val="both"/>
        <w:rPr>
          <w:rFonts w:ascii="Arial" w:hAnsi="Arial" w:cs="Arial"/>
          <w:b w:val="0"/>
          <w:sz w:val="20"/>
          <w:u w:val="none"/>
        </w:rPr>
      </w:pPr>
      <w:r w:rsidRPr="00253B5F">
        <w:rPr>
          <w:rFonts w:ascii="Arial" w:hAnsi="Arial" w:cs="Arial"/>
          <w:b w:val="0"/>
          <w:sz w:val="20"/>
          <w:u w:val="none"/>
        </w:rPr>
        <w:t xml:space="preserve">Para la entrega provisional del </w:t>
      </w:r>
      <w:r w:rsidRPr="00253B5F">
        <w:rPr>
          <w:rFonts w:ascii="Arial" w:hAnsi="Arial" w:cs="Arial"/>
          <w:b w:val="0"/>
          <w:sz w:val="20"/>
          <w:u w:val="none"/>
          <w:lang w:val="es-BO"/>
        </w:rPr>
        <w:t>Proyecto</w:t>
      </w:r>
      <w:r w:rsidRPr="00253B5F">
        <w:rPr>
          <w:rFonts w:ascii="Arial" w:hAnsi="Arial" w:cs="Arial"/>
          <w:b w:val="0"/>
          <w:sz w:val="20"/>
          <w:u w:val="none"/>
        </w:rPr>
        <w:t xml:space="preserve">, el CONTRATISTA deberá limpiar y eliminar todos los materiales sobrantes, escombros, basura y obras temporales de cualquier naturaleza, excepto aquellas que necesite utilizar durante el periodo de garantía. Esta limpieza estará sujeta a la aprobación del Supervisor. </w:t>
      </w:r>
    </w:p>
    <w:p w14:paraId="5B3A3E72" w14:textId="77777777" w:rsidR="00D33FA1" w:rsidRDefault="00D33FA1" w:rsidP="00D33FA1">
      <w:pPr>
        <w:pStyle w:val="Subtitle1"/>
        <w:spacing w:before="0" w:after="0"/>
        <w:ind w:left="0" w:right="1020" w:firstLine="0"/>
        <w:jc w:val="both"/>
        <w:rPr>
          <w:rFonts w:ascii="Arial" w:hAnsi="Arial" w:cs="Arial"/>
          <w:b w:val="0"/>
          <w:sz w:val="20"/>
          <w:u w:val="none"/>
        </w:rPr>
      </w:pPr>
      <w:r w:rsidRPr="00253B5F">
        <w:rPr>
          <w:rFonts w:ascii="Arial" w:hAnsi="Arial" w:cs="Arial"/>
          <w:b w:val="0"/>
          <w:sz w:val="20"/>
          <w:u w:val="none"/>
        </w:rPr>
        <w:t>Este trabajo será considerado como indispensable para la Recepción Provisional y el cumplimiento del Contrato. No será sujeto de pago directo al CONTRATISTA.</w:t>
      </w:r>
    </w:p>
    <w:p w14:paraId="647A710E" w14:textId="77777777" w:rsidR="00D33FA1" w:rsidRDefault="00D33FA1" w:rsidP="00D33FA1">
      <w:pPr>
        <w:pStyle w:val="ss"/>
        <w:spacing w:after="0"/>
        <w:ind w:right="1020" w:firstLine="0"/>
        <w:rPr>
          <w:rFonts w:ascii="Arial" w:hAnsi="Arial" w:cs="Arial"/>
          <w:b/>
          <w:color w:val="000000"/>
          <w:sz w:val="20"/>
          <w:u w:val="single"/>
          <w:lang w:val="es-BO"/>
        </w:rPr>
      </w:pPr>
    </w:p>
    <w:p w14:paraId="48501787" w14:textId="77777777" w:rsidR="00D33FA1" w:rsidRPr="00253B5F" w:rsidRDefault="00D33FA1" w:rsidP="00D33FA1">
      <w:pPr>
        <w:pStyle w:val="ss"/>
        <w:spacing w:after="0"/>
        <w:ind w:right="1020" w:firstLine="0"/>
        <w:rPr>
          <w:rFonts w:ascii="Arial" w:hAnsi="Arial" w:cs="Arial"/>
          <w:sz w:val="20"/>
          <w:lang w:val="es-BO"/>
        </w:rPr>
      </w:pPr>
      <w:r w:rsidRPr="00253B5F">
        <w:rPr>
          <w:rFonts w:ascii="Arial" w:hAnsi="Arial" w:cs="Arial"/>
          <w:b/>
          <w:color w:val="000000"/>
          <w:sz w:val="20"/>
          <w:u w:val="single"/>
          <w:lang w:val="es-BO"/>
        </w:rPr>
        <w:t>TRIGESIMA SÉPTIMA.- RECEPCIÓN</w:t>
      </w:r>
      <w:r w:rsidRPr="00253B5F">
        <w:rPr>
          <w:rFonts w:ascii="Arial" w:hAnsi="Arial" w:cs="Arial"/>
          <w:b/>
          <w:sz w:val="20"/>
          <w:u w:val="single"/>
          <w:lang w:val="es-BO"/>
        </w:rPr>
        <w:t xml:space="preserve"> DEFINITIVA</w:t>
      </w:r>
    </w:p>
    <w:p w14:paraId="43A37008" w14:textId="77777777" w:rsidR="00D33FA1" w:rsidRDefault="00D33FA1" w:rsidP="00D33FA1">
      <w:pPr>
        <w:pStyle w:val="Normal-sp"/>
        <w:spacing w:after="0"/>
        <w:ind w:right="1020"/>
        <w:jc w:val="both"/>
        <w:rPr>
          <w:rFonts w:ascii="Arial" w:hAnsi="Arial" w:cs="Arial"/>
          <w:sz w:val="20"/>
        </w:rPr>
      </w:pPr>
    </w:p>
    <w:p w14:paraId="700DC283" w14:textId="77777777" w:rsidR="00D33FA1" w:rsidRPr="00253B5F" w:rsidRDefault="00D33FA1" w:rsidP="00D33FA1">
      <w:pPr>
        <w:pStyle w:val="Normal-sp"/>
        <w:spacing w:after="0"/>
        <w:ind w:right="1020"/>
        <w:jc w:val="both"/>
        <w:rPr>
          <w:rFonts w:ascii="Arial" w:hAnsi="Arial" w:cs="Arial"/>
          <w:sz w:val="20"/>
        </w:rPr>
      </w:pPr>
      <w:r w:rsidRPr="00253B5F">
        <w:rPr>
          <w:rFonts w:ascii="Arial" w:hAnsi="Arial" w:cs="Arial"/>
          <w:sz w:val="20"/>
        </w:rPr>
        <w:t xml:space="preserve">La Recepción Definitiva del Trabajo ocurrirá a </w:t>
      </w:r>
      <w:proofErr w:type="gramStart"/>
      <w:r w:rsidRPr="00253B5F">
        <w:rPr>
          <w:rFonts w:ascii="Arial" w:hAnsi="Arial" w:cs="Arial"/>
          <w:sz w:val="20"/>
        </w:rPr>
        <w:t>los …</w:t>
      </w:r>
      <w:proofErr w:type="gramEnd"/>
      <w:r w:rsidRPr="00253B5F">
        <w:rPr>
          <w:rFonts w:ascii="Arial" w:hAnsi="Arial" w:cs="Arial"/>
          <w:sz w:val="20"/>
        </w:rPr>
        <w:t xml:space="preserve">………………………. (…) Días calendario computables a partir del día en que cuando se haya cumplido con la Recepción Provisional del </w:t>
      </w:r>
      <w:r w:rsidRPr="00253B5F">
        <w:rPr>
          <w:rFonts w:ascii="Arial" w:hAnsi="Arial" w:cs="Arial"/>
          <w:sz w:val="20"/>
          <w:lang w:val="es-BO"/>
        </w:rPr>
        <w:t>Proyecto</w:t>
      </w:r>
      <w:r w:rsidRPr="00253B5F">
        <w:rPr>
          <w:rFonts w:ascii="Arial" w:hAnsi="Arial" w:cs="Arial"/>
          <w:sz w:val="20"/>
        </w:rPr>
        <w:t xml:space="preserve">. </w:t>
      </w:r>
    </w:p>
    <w:p w14:paraId="5AEC1319" w14:textId="77777777" w:rsidR="00D33FA1" w:rsidRDefault="00D33FA1" w:rsidP="00D33FA1">
      <w:pPr>
        <w:pStyle w:val="Normal-sp"/>
        <w:spacing w:after="0"/>
        <w:ind w:right="1020"/>
        <w:jc w:val="both"/>
        <w:rPr>
          <w:rFonts w:ascii="Arial" w:hAnsi="Arial" w:cs="Arial"/>
          <w:sz w:val="20"/>
        </w:rPr>
      </w:pPr>
      <w:r w:rsidRPr="00253B5F">
        <w:rPr>
          <w:rFonts w:ascii="Arial" w:hAnsi="Arial" w:cs="Arial"/>
          <w:sz w:val="20"/>
        </w:rPr>
        <w:t xml:space="preserve">Si en el transcurso de </w:t>
      </w:r>
      <w:proofErr w:type="gramStart"/>
      <w:r w:rsidRPr="00253B5F">
        <w:rPr>
          <w:rFonts w:ascii="Arial" w:hAnsi="Arial" w:cs="Arial"/>
          <w:sz w:val="20"/>
        </w:rPr>
        <w:t>los …</w:t>
      </w:r>
      <w:proofErr w:type="gramEnd"/>
      <w:r w:rsidRPr="00253B5F">
        <w:rPr>
          <w:rFonts w:ascii="Arial" w:hAnsi="Arial" w:cs="Arial"/>
          <w:sz w:val="20"/>
        </w:rPr>
        <w:t xml:space="preserve">…………………… (…) Meses, se detecta un Defecto en cualquier parte del </w:t>
      </w:r>
      <w:r w:rsidRPr="00253B5F">
        <w:rPr>
          <w:rFonts w:ascii="Arial" w:hAnsi="Arial" w:cs="Arial"/>
          <w:sz w:val="20"/>
          <w:lang w:val="es-BO"/>
        </w:rPr>
        <w:t>Proyecto</w:t>
      </w:r>
      <w:r w:rsidRPr="00253B5F">
        <w:rPr>
          <w:rFonts w:ascii="Arial" w:hAnsi="Arial" w:cs="Arial"/>
          <w:sz w:val="20"/>
        </w:rPr>
        <w:t xml:space="preserve">, el Contratista es responsable de reemplazar el Equipo o parte afectada sin que esto signifique un costo adicional para el Contratante. </w:t>
      </w:r>
    </w:p>
    <w:p w14:paraId="2DA59B7F" w14:textId="77777777" w:rsidR="00D33FA1" w:rsidRPr="00253B5F" w:rsidRDefault="00D33FA1" w:rsidP="00D33FA1">
      <w:pPr>
        <w:pStyle w:val="Normal-sp"/>
        <w:spacing w:after="0"/>
        <w:ind w:right="1020"/>
        <w:jc w:val="both"/>
        <w:rPr>
          <w:rFonts w:ascii="Arial" w:hAnsi="Arial" w:cs="Arial"/>
          <w:sz w:val="20"/>
        </w:rPr>
      </w:pPr>
    </w:p>
    <w:p w14:paraId="454B22D0" w14:textId="77777777" w:rsidR="00D33FA1" w:rsidRPr="00253B5F" w:rsidRDefault="00D33FA1" w:rsidP="00D33FA1">
      <w:pPr>
        <w:tabs>
          <w:tab w:val="left" w:pos="993"/>
        </w:tabs>
        <w:ind w:right="1020"/>
        <w:jc w:val="both"/>
        <w:rPr>
          <w:rFonts w:ascii="Arial" w:hAnsi="Arial" w:cs="Arial"/>
          <w:b/>
          <w:color w:val="000000"/>
          <w:u w:val="single"/>
        </w:rPr>
      </w:pPr>
      <w:r w:rsidRPr="00253B5F">
        <w:rPr>
          <w:rFonts w:ascii="Arial" w:hAnsi="Arial" w:cs="Arial"/>
          <w:b/>
          <w:color w:val="000000"/>
          <w:u w:val="single"/>
        </w:rPr>
        <w:t>TRIGESIMA OCTAVA.- ARREGLO DE LOS DEFECTOS</w:t>
      </w:r>
    </w:p>
    <w:p w14:paraId="6E8370EF" w14:textId="77777777" w:rsidR="00D33FA1" w:rsidRDefault="00D33FA1" w:rsidP="00D33FA1">
      <w:pPr>
        <w:tabs>
          <w:tab w:val="left" w:pos="993"/>
        </w:tabs>
        <w:ind w:right="1020"/>
        <w:jc w:val="both"/>
        <w:rPr>
          <w:rFonts w:ascii="Arial" w:hAnsi="Arial" w:cs="Arial"/>
          <w:b/>
          <w:color w:val="000000"/>
          <w:u w:val="single"/>
        </w:rPr>
      </w:pPr>
    </w:p>
    <w:p w14:paraId="439065D4" w14:textId="77777777" w:rsidR="00D33FA1" w:rsidRPr="00253B5F" w:rsidRDefault="00D33FA1" w:rsidP="00D33FA1">
      <w:pPr>
        <w:tabs>
          <w:tab w:val="left" w:pos="993"/>
        </w:tabs>
        <w:ind w:right="1020"/>
        <w:jc w:val="both"/>
        <w:rPr>
          <w:rFonts w:ascii="Arial" w:hAnsi="Arial" w:cs="Arial"/>
          <w:b/>
          <w:vanish/>
          <w:color w:val="000000"/>
          <w:u w:val="single"/>
        </w:rPr>
      </w:pPr>
    </w:p>
    <w:p w14:paraId="159F4A2A" w14:textId="77777777" w:rsidR="00D33FA1" w:rsidRPr="00253B5F" w:rsidRDefault="00D33FA1" w:rsidP="00D33FA1">
      <w:pPr>
        <w:pStyle w:val="Para2"/>
        <w:spacing w:after="0"/>
        <w:ind w:right="1020" w:firstLine="0"/>
        <w:rPr>
          <w:rFonts w:ascii="Arial" w:hAnsi="Arial" w:cs="Arial"/>
          <w:color w:val="000000"/>
          <w:sz w:val="20"/>
          <w:lang w:val="es-BO"/>
        </w:rPr>
      </w:pPr>
      <w:r w:rsidRPr="00253B5F">
        <w:rPr>
          <w:rFonts w:ascii="Arial" w:hAnsi="Arial" w:cs="Arial"/>
          <w:color w:val="000000"/>
          <w:sz w:val="20"/>
          <w:lang w:val="es-BO"/>
        </w:rPr>
        <w:t xml:space="preserve">El Contratista acuerda y declara que el </w:t>
      </w:r>
      <w:r w:rsidRPr="00253B5F">
        <w:rPr>
          <w:rFonts w:ascii="Arial" w:hAnsi="Arial" w:cs="Arial"/>
          <w:sz w:val="20"/>
          <w:lang w:val="es-BO"/>
        </w:rPr>
        <w:t>Proyecto</w:t>
      </w:r>
      <w:r w:rsidRPr="00253B5F">
        <w:rPr>
          <w:rFonts w:ascii="Arial" w:hAnsi="Arial" w:cs="Arial"/>
          <w:color w:val="000000"/>
          <w:sz w:val="20"/>
          <w:lang w:val="es-BO"/>
        </w:rPr>
        <w:t xml:space="preserve"> estará libre de Defectos, incluidos los Vicios Ocultos de conformidad con los requisitos del Contrato, Especificaciones Técnicas y sus Anexos. Al momento de la entrega, el Contratista entregará el </w:t>
      </w:r>
      <w:r w:rsidRPr="00253B5F">
        <w:rPr>
          <w:rFonts w:ascii="Arial" w:hAnsi="Arial" w:cs="Arial"/>
          <w:sz w:val="20"/>
          <w:lang w:val="es-BO"/>
        </w:rPr>
        <w:t>Proyecto</w:t>
      </w:r>
      <w:r w:rsidRPr="00253B5F">
        <w:rPr>
          <w:rFonts w:ascii="Arial" w:hAnsi="Arial" w:cs="Arial"/>
          <w:color w:val="000000"/>
          <w:sz w:val="20"/>
          <w:lang w:val="es-BO"/>
        </w:rPr>
        <w:t xml:space="preserve"> libre de cualquier Defecto incluido los Vicios Ocultos.</w:t>
      </w:r>
    </w:p>
    <w:p w14:paraId="1AECE010" w14:textId="77777777" w:rsidR="00D33FA1" w:rsidRPr="00253B5F" w:rsidRDefault="00D33FA1" w:rsidP="00D33FA1">
      <w:pPr>
        <w:pStyle w:val="Para2"/>
        <w:spacing w:after="0"/>
        <w:ind w:right="1020" w:firstLine="0"/>
        <w:rPr>
          <w:rFonts w:ascii="Arial" w:hAnsi="Arial" w:cs="Arial"/>
          <w:color w:val="000000"/>
          <w:sz w:val="20"/>
          <w:lang w:val="es-BO"/>
        </w:rPr>
      </w:pPr>
      <w:r w:rsidRPr="00253B5F">
        <w:rPr>
          <w:rFonts w:ascii="Arial" w:hAnsi="Arial" w:cs="Arial"/>
          <w:color w:val="000000"/>
          <w:sz w:val="20"/>
          <w:lang w:val="es-BO"/>
        </w:rPr>
        <w:t xml:space="preserve">El Contratista será responsable de arreglar, mediante corrección, reparación y/o reemplazo y, de ser necesario, rediseño a su cargo y cuenta exclusiva, y de conformidad con el Contrato y sus Anexos, cualquier Defecto o cualquier parte del </w:t>
      </w:r>
      <w:r w:rsidRPr="00253B5F">
        <w:rPr>
          <w:rFonts w:ascii="Arial" w:hAnsi="Arial" w:cs="Arial"/>
          <w:sz w:val="20"/>
          <w:lang w:val="es-BO"/>
        </w:rPr>
        <w:t>Proyecto</w:t>
      </w:r>
      <w:r w:rsidRPr="00253B5F">
        <w:rPr>
          <w:rFonts w:ascii="Arial" w:hAnsi="Arial" w:cs="Arial"/>
          <w:color w:val="000000"/>
          <w:sz w:val="20"/>
          <w:lang w:val="es-BO"/>
        </w:rPr>
        <w:t xml:space="preserve"> que resulte defectuosa.</w:t>
      </w:r>
    </w:p>
    <w:p w14:paraId="0C5C7F23" w14:textId="77777777" w:rsidR="00D33FA1" w:rsidRDefault="00D33FA1" w:rsidP="00D33FA1">
      <w:pPr>
        <w:tabs>
          <w:tab w:val="left" w:pos="993"/>
        </w:tabs>
        <w:ind w:right="1020"/>
        <w:jc w:val="both"/>
        <w:rPr>
          <w:rFonts w:ascii="Arial" w:hAnsi="Arial" w:cs="Arial"/>
          <w:b/>
          <w:color w:val="000000"/>
          <w:u w:val="single"/>
        </w:rPr>
      </w:pPr>
    </w:p>
    <w:p w14:paraId="53861377" w14:textId="77777777" w:rsidR="00D33FA1" w:rsidRPr="00253B5F" w:rsidRDefault="00D33FA1" w:rsidP="00D33FA1">
      <w:pPr>
        <w:tabs>
          <w:tab w:val="left" w:pos="993"/>
        </w:tabs>
        <w:ind w:right="1020"/>
        <w:jc w:val="both"/>
        <w:rPr>
          <w:rFonts w:ascii="Arial" w:hAnsi="Arial" w:cs="Arial"/>
          <w:b/>
          <w:color w:val="000000"/>
          <w:u w:val="single"/>
        </w:rPr>
      </w:pPr>
      <w:r w:rsidRPr="00253B5F">
        <w:rPr>
          <w:rFonts w:ascii="Arial" w:hAnsi="Arial" w:cs="Arial"/>
          <w:b/>
          <w:color w:val="000000"/>
          <w:u w:val="single"/>
        </w:rPr>
        <w:t>TRIGESIMA NOVENA.- (AVISO DE DEFECTOS; INICIO DE REPARACIÓN/ REEMPLAZO)</w:t>
      </w:r>
    </w:p>
    <w:p w14:paraId="59A5AD72" w14:textId="77777777" w:rsidR="00D33FA1" w:rsidRDefault="00D33FA1" w:rsidP="00D33FA1">
      <w:pPr>
        <w:tabs>
          <w:tab w:val="left" w:pos="993"/>
        </w:tabs>
        <w:ind w:right="1020"/>
        <w:jc w:val="both"/>
        <w:rPr>
          <w:rFonts w:ascii="Arial" w:hAnsi="Arial" w:cs="Arial"/>
          <w:b/>
          <w:color w:val="000000"/>
          <w:u w:val="single"/>
        </w:rPr>
      </w:pPr>
    </w:p>
    <w:p w14:paraId="43FBD9DC" w14:textId="77777777" w:rsidR="00D33FA1" w:rsidRPr="00253B5F" w:rsidRDefault="00D33FA1" w:rsidP="00D33FA1">
      <w:pPr>
        <w:tabs>
          <w:tab w:val="left" w:pos="993"/>
        </w:tabs>
        <w:ind w:right="1020"/>
        <w:jc w:val="both"/>
        <w:rPr>
          <w:rFonts w:ascii="Arial" w:hAnsi="Arial" w:cs="Arial"/>
          <w:b/>
          <w:vanish/>
          <w:color w:val="000000"/>
          <w:u w:val="single"/>
        </w:rPr>
      </w:pPr>
    </w:p>
    <w:p w14:paraId="2FE1B8E5" w14:textId="77777777" w:rsidR="00D33FA1" w:rsidRPr="00253B5F" w:rsidRDefault="00D33FA1" w:rsidP="00D33FA1">
      <w:pPr>
        <w:pStyle w:val="Para2"/>
        <w:spacing w:after="0"/>
        <w:ind w:right="1020" w:firstLine="0"/>
        <w:rPr>
          <w:rFonts w:ascii="Arial" w:hAnsi="Arial" w:cs="Arial"/>
          <w:color w:val="000000"/>
          <w:sz w:val="20"/>
          <w:lang w:val="es-BO"/>
        </w:rPr>
      </w:pPr>
      <w:r w:rsidRPr="00253B5F">
        <w:rPr>
          <w:rFonts w:ascii="Arial" w:hAnsi="Arial" w:cs="Arial"/>
          <w:color w:val="000000"/>
          <w:sz w:val="20"/>
          <w:lang w:val="es-BO"/>
        </w:rPr>
        <w:t xml:space="preserve">Si el Contratante detecta cualquier Defecto, le notificará inmediatamente por escrito al Contratista al respecto. Si el Contratista detecta cualquier Defecto, le notificará inmediatamente por escrito al Contratante al respecto. </w:t>
      </w:r>
    </w:p>
    <w:p w14:paraId="017EF938" w14:textId="77777777" w:rsidR="00D33FA1" w:rsidRPr="00253B5F" w:rsidRDefault="00D33FA1" w:rsidP="00D33FA1">
      <w:pPr>
        <w:pStyle w:val="Para2"/>
        <w:spacing w:after="0"/>
        <w:ind w:right="1020" w:firstLine="0"/>
        <w:rPr>
          <w:rFonts w:ascii="Arial" w:hAnsi="Arial" w:cs="Arial"/>
          <w:color w:val="000000"/>
          <w:sz w:val="20"/>
          <w:lang w:val="es-BO"/>
        </w:rPr>
      </w:pPr>
      <w:r w:rsidRPr="00253B5F">
        <w:rPr>
          <w:rFonts w:ascii="Arial" w:hAnsi="Arial" w:cs="Arial"/>
          <w:color w:val="000000"/>
          <w:sz w:val="20"/>
          <w:lang w:val="es-BO"/>
        </w:rPr>
        <w:lastRenderedPageBreak/>
        <w:t xml:space="preserve">El Contratista comenzará a reparar y/o reemplazar según corresponda cualquier Defecto descubierto tan pronto sea factible y en todo caso no más tarde </w:t>
      </w:r>
      <w:proofErr w:type="gramStart"/>
      <w:r w:rsidRPr="00253B5F">
        <w:rPr>
          <w:rFonts w:ascii="Arial" w:hAnsi="Arial" w:cs="Arial"/>
          <w:color w:val="000000"/>
          <w:sz w:val="20"/>
          <w:lang w:val="es-BO"/>
        </w:rPr>
        <w:t>de …</w:t>
      </w:r>
      <w:proofErr w:type="gramEnd"/>
      <w:r w:rsidRPr="00253B5F">
        <w:rPr>
          <w:rFonts w:ascii="Arial" w:hAnsi="Arial" w:cs="Arial"/>
          <w:color w:val="000000"/>
          <w:sz w:val="20"/>
          <w:lang w:val="es-BO"/>
        </w:rPr>
        <w:t>….. (…) Días calendario luego de lo que ocurra primero, entre la detección por el Contratista o el recibo por este de la notificación por parte del Contratante, en un plazo aprobado por el mismo.</w:t>
      </w:r>
    </w:p>
    <w:p w14:paraId="7F2B8C84" w14:textId="77777777" w:rsidR="00D33FA1" w:rsidRDefault="00D33FA1" w:rsidP="00D33FA1">
      <w:pPr>
        <w:tabs>
          <w:tab w:val="left" w:pos="993"/>
        </w:tabs>
        <w:ind w:right="1020"/>
        <w:jc w:val="both"/>
        <w:rPr>
          <w:rFonts w:ascii="Arial" w:hAnsi="Arial" w:cs="Arial"/>
          <w:b/>
          <w:color w:val="000000"/>
          <w:u w:val="single"/>
        </w:rPr>
      </w:pPr>
    </w:p>
    <w:p w14:paraId="44BAA67B" w14:textId="77777777" w:rsidR="00D33FA1" w:rsidRPr="00253B5F" w:rsidRDefault="00D33FA1" w:rsidP="00D33FA1">
      <w:pPr>
        <w:tabs>
          <w:tab w:val="left" w:pos="993"/>
        </w:tabs>
        <w:ind w:right="1020"/>
        <w:jc w:val="both"/>
        <w:rPr>
          <w:rFonts w:ascii="Arial" w:hAnsi="Arial" w:cs="Arial"/>
          <w:b/>
          <w:color w:val="000000"/>
          <w:u w:val="single"/>
        </w:rPr>
      </w:pPr>
      <w:r w:rsidRPr="00253B5F">
        <w:rPr>
          <w:rFonts w:ascii="Arial" w:hAnsi="Arial" w:cs="Arial"/>
          <w:b/>
          <w:color w:val="000000"/>
          <w:u w:val="single"/>
        </w:rPr>
        <w:t>CUADRAGÉSIMA.- (PERÍODO DE RESPONSABILIDAD Y GARANTÍA POR DEFECTOS)</w:t>
      </w:r>
    </w:p>
    <w:p w14:paraId="47918BBC" w14:textId="77777777" w:rsidR="00D33FA1" w:rsidRDefault="00D33FA1" w:rsidP="00D33FA1">
      <w:pPr>
        <w:tabs>
          <w:tab w:val="left" w:pos="993"/>
        </w:tabs>
        <w:ind w:right="1020"/>
        <w:jc w:val="both"/>
        <w:rPr>
          <w:rFonts w:ascii="Arial" w:hAnsi="Arial" w:cs="Arial"/>
          <w:b/>
          <w:color w:val="000000"/>
          <w:u w:val="single"/>
        </w:rPr>
      </w:pPr>
    </w:p>
    <w:p w14:paraId="35AA76FA" w14:textId="77777777" w:rsidR="00D33FA1" w:rsidRPr="00253B5F" w:rsidRDefault="00D33FA1" w:rsidP="00D33FA1">
      <w:pPr>
        <w:tabs>
          <w:tab w:val="left" w:pos="993"/>
        </w:tabs>
        <w:ind w:right="1020"/>
        <w:jc w:val="both"/>
        <w:rPr>
          <w:rFonts w:ascii="Arial" w:hAnsi="Arial" w:cs="Arial"/>
          <w:b/>
          <w:vanish/>
          <w:color w:val="000000"/>
          <w:u w:val="single"/>
        </w:rPr>
      </w:pPr>
    </w:p>
    <w:p w14:paraId="67A319D4" w14:textId="77777777" w:rsidR="00D33FA1" w:rsidRPr="00253B5F" w:rsidRDefault="00D33FA1" w:rsidP="00D33FA1">
      <w:pPr>
        <w:pStyle w:val="Para2"/>
        <w:spacing w:after="0"/>
        <w:ind w:right="1020" w:firstLine="0"/>
        <w:rPr>
          <w:rFonts w:ascii="Arial" w:hAnsi="Arial" w:cs="Arial"/>
          <w:color w:val="000000"/>
          <w:sz w:val="20"/>
          <w:lang w:val="es-BO"/>
        </w:rPr>
      </w:pPr>
      <w:r w:rsidRPr="00253B5F">
        <w:rPr>
          <w:rFonts w:ascii="Arial" w:hAnsi="Arial" w:cs="Arial"/>
          <w:color w:val="000000"/>
          <w:sz w:val="20"/>
          <w:lang w:val="es-BO"/>
        </w:rPr>
        <w:t xml:space="preserve">El Período de Responsabilidad y Garantía por Defectos con relación a cualquier parte de la totalidad del </w:t>
      </w:r>
      <w:r w:rsidRPr="00253B5F">
        <w:rPr>
          <w:rFonts w:ascii="Arial" w:hAnsi="Arial" w:cs="Arial"/>
          <w:sz w:val="20"/>
          <w:lang w:val="es-BO"/>
        </w:rPr>
        <w:t>Proyecto</w:t>
      </w:r>
      <w:r w:rsidRPr="00253B5F">
        <w:rPr>
          <w:rFonts w:ascii="Arial" w:hAnsi="Arial" w:cs="Arial"/>
          <w:color w:val="000000"/>
          <w:sz w:val="20"/>
          <w:lang w:val="es-BO"/>
        </w:rPr>
        <w:t xml:space="preserve"> es </w:t>
      </w:r>
      <w:proofErr w:type="gramStart"/>
      <w:r w:rsidRPr="00253B5F">
        <w:rPr>
          <w:rFonts w:ascii="Arial" w:hAnsi="Arial" w:cs="Arial"/>
          <w:color w:val="000000"/>
          <w:sz w:val="20"/>
          <w:lang w:val="es-BO"/>
        </w:rPr>
        <w:t>de …</w:t>
      </w:r>
      <w:proofErr w:type="gramEnd"/>
      <w:r w:rsidRPr="00253B5F">
        <w:rPr>
          <w:rFonts w:ascii="Arial" w:hAnsi="Arial" w:cs="Arial"/>
          <w:color w:val="000000"/>
          <w:sz w:val="20"/>
          <w:lang w:val="es-BO"/>
        </w:rPr>
        <w:t>……. (…) Meses a partir de la fecha de Recepción Provisional.</w:t>
      </w:r>
    </w:p>
    <w:p w14:paraId="7722BF04" w14:textId="77777777" w:rsidR="00D33FA1" w:rsidRPr="00253B5F" w:rsidRDefault="00D33FA1" w:rsidP="00D33FA1">
      <w:pPr>
        <w:pStyle w:val="Para2"/>
        <w:spacing w:after="0"/>
        <w:ind w:right="1020" w:firstLine="0"/>
        <w:rPr>
          <w:rFonts w:ascii="Arial" w:hAnsi="Arial" w:cs="Arial"/>
          <w:color w:val="000000"/>
          <w:sz w:val="20"/>
          <w:lang w:val="es-BO"/>
        </w:rPr>
      </w:pPr>
      <w:r w:rsidRPr="00253B5F">
        <w:rPr>
          <w:rFonts w:ascii="Arial" w:hAnsi="Arial" w:cs="Arial"/>
          <w:color w:val="000000"/>
          <w:sz w:val="20"/>
          <w:lang w:val="es-BO"/>
        </w:rPr>
        <w:t xml:space="preserve">El Período de Responsabilidad por Defectos en relación con componentes reparados o reemplazados en el Trabajo se extenderá por un período igual </w:t>
      </w:r>
      <w:proofErr w:type="gramStart"/>
      <w:r w:rsidRPr="00253B5F">
        <w:rPr>
          <w:rFonts w:ascii="Arial" w:hAnsi="Arial" w:cs="Arial"/>
          <w:color w:val="000000"/>
          <w:sz w:val="20"/>
          <w:lang w:val="es-BO"/>
        </w:rPr>
        <w:t>a …</w:t>
      </w:r>
      <w:proofErr w:type="gramEnd"/>
      <w:r w:rsidRPr="00253B5F">
        <w:rPr>
          <w:rFonts w:ascii="Arial" w:hAnsi="Arial" w:cs="Arial"/>
          <w:color w:val="000000"/>
          <w:sz w:val="20"/>
          <w:lang w:val="es-BO"/>
        </w:rPr>
        <w:t>…….. (…) Meses, el cual comenzará a correr a partir del funcionamiento del Equipo reparado y/o reemplazado.</w:t>
      </w:r>
    </w:p>
    <w:p w14:paraId="0B06F6F7" w14:textId="77777777" w:rsidR="00D33FA1" w:rsidRDefault="00D33FA1" w:rsidP="00D33FA1">
      <w:pPr>
        <w:tabs>
          <w:tab w:val="left" w:pos="993"/>
        </w:tabs>
        <w:ind w:right="1020"/>
        <w:jc w:val="both"/>
        <w:rPr>
          <w:rFonts w:ascii="Arial" w:hAnsi="Arial" w:cs="Arial"/>
          <w:b/>
          <w:color w:val="000000"/>
          <w:u w:val="single"/>
        </w:rPr>
      </w:pPr>
    </w:p>
    <w:p w14:paraId="253D149C" w14:textId="77777777" w:rsidR="00D33FA1" w:rsidRPr="00253B5F" w:rsidRDefault="00D33FA1" w:rsidP="00D33FA1">
      <w:pPr>
        <w:tabs>
          <w:tab w:val="left" w:pos="993"/>
        </w:tabs>
        <w:ind w:right="1020"/>
        <w:jc w:val="both"/>
        <w:rPr>
          <w:rFonts w:ascii="Arial" w:hAnsi="Arial" w:cs="Arial"/>
          <w:color w:val="000000"/>
        </w:rPr>
      </w:pPr>
      <w:r w:rsidRPr="00253B5F">
        <w:rPr>
          <w:rFonts w:ascii="Arial" w:hAnsi="Arial" w:cs="Arial"/>
          <w:b/>
          <w:color w:val="000000"/>
          <w:u w:val="single"/>
        </w:rPr>
        <w:t xml:space="preserve">CUADRAGÉSIMA PRIMERA.- </w:t>
      </w:r>
      <w:r w:rsidRPr="00253B5F">
        <w:rPr>
          <w:rFonts w:ascii="Arial" w:hAnsi="Arial" w:cs="Arial"/>
          <w:color w:val="000000"/>
        </w:rPr>
        <w:t>(</w:t>
      </w:r>
      <w:r w:rsidRPr="00253B5F">
        <w:rPr>
          <w:rFonts w:ascii="Arial" w:hAnsi="Arial" w:cs="Arial"/>
          <w:b/>
          <w:color w:val="000000"/>
          <w:u w:val="single"/>
        </w:rPr>
        <w:t>REPARACIÓN PROVISIONAL Y URGENTE)</w:t>
      </w:r>
    </w:p>
    <w:p w14:paraId="334C64F6" w14:textId="77777777" w:rsidR="00D33FA1" w:rsidRDefault="00D33FA1" w:rsidP="00D33FA1">
      <w:pPr>
        <w:tabs>
          <w:tab w:val="left" w:pos="993"/>
        </w:tabs>
        <w:ind w:right="1020"/>
        <w:jc w:val="both"/>
        <w:rPr>
          <w:rFonts w:ascii="Arial" w:hAnsi="Arial" w:cs="Arial"/>
          <w:b/>
          <w:color w:val="000000"/>
          <w:u w:val="single"/>
        </w:rPr>
      </w:pPr>
    </w:p>
    <w:p w14:paraId="14CA055D" w14:textId="77777777" w:rsidR="00D33FA1" w:rsidRPr="00253B5F" w:rsidRDefault="00D33FA1" w:rsidP="00D33FA1">
      <w:pPr>
        <w:tabs>
          <w:tab w:val="left" w:pos="993"/>
        </w:tabs>
        <w:ind w:right="1020"/>
        <w:jc w:val="both"/>
        <w:rPr>
          <w:rFonts w:ascii="Arial" w:hAnsi="Arial" w:cs="Arial"/>
          <w:b/>
          <w:vanish/>
          <w:color w:val="000000"/>
          <w:u w:val="single"/>
        </w:rPr>
      </w:pPr>
    </w:p>
    <w:p w14:paraId="253C8C04" w14:textId="77777777" w:rsidR="00D33FA1" w:rsidRPr="00253B5F" w:rsidRDefault="00D33FA1" w:rsidP="00D33FA1">
      <w:pPr>
        <w:pStyle w:val="Para2"/>
        <w:spacing w:after="0"/>
        <w:ind w:right="1020" w:firstLine="0"/>
        <w:rPr>
          <w:rFonts w:ascii="Arial" w:hAnsi="Arial" w:cs="Arial"/>
          <w:color w:val="000000"/>
          <w:sz w:val="20"/>
          <w:lang w:val="es-BO"/>
        </w:rPr>
      </w:pPr>
      <w:r w:rsidRPr="00253B5F">
        <w:rPr>
          <w:rFonts w:ascii="Arial" w:hAnsi="Arial" w:cs="Arial"/>
          <w:color w:val="000000"/>
          <w:sz w:val="20"/>
          <w:lang w:val="es-BO"/>
        </w:rPr>
        <w:t xml:space="preserve">Si por motivo de un accidente o falla o evento que ocurra en o esté relacionado con el </w:t>
      </w:r>
      <w:r w:rsidRPr="00253B5F">
        <w:rPr>
          <w:rFonts w:ascii="Arial" w:hAnsi="Arial" w:cs="Arial"/>
          <w:sz w:val="20"/>
          <w:lang w:val="es-BO"/>
        </w:rPr>
        <w:t>Proyecto</w:t>
      </w:r>
      <w:r w:rsidRPr="00253B5F">
        <w:rPr>
          <w:rFonts w:ascii="Arial" w:hAnsi="Arial" w:cs="Arial"/>
          <w:color w:val="000000"/>
          <w:sz w:val="20"/>
          <w:lang w:val="es-BO"/>
        </w:rPr>
        <w:t xml:space="preserve"> o cualquier parte de éste durante el Período de Responsabilidad por Defectos, en la opinión del </w:t>
      </w:r>
      <w:r w:rsidRPr="00253B5F">
        <w:rPr>
          <w:rFonts w:ascii="Arial" w:hAnsi="Arial" w:cs="Arial"/>
          <w:sz w:val="20"/>
          <w:lang w:val="es-BO"/>
        </w:rPr>
        <w:t>Supervisor</w:t>
      </w:r>
      <w:r w:rsidRPr="00253B5F">
        <w:rPr>
          <w:rFonts w:ascii="Arial" w:hAnsi="Arial" w:cs="Arial"/>
          <w:color w:val="000000"/>
          <w:sz w:val="20"/>
          <w:lang w:val="es-BO"/>
        </w:rPr>
        <w:t xml:space="preserve"> Y </w:t>
      </w:r>
      <w:r w:rsidRPr="00253B5F">
        <w:rPr>
          <w:rFonts w:ascii="Arial" w:hAnsi="Arial" w:cs="Arial"/>
          <w:sz w:val="20"/>
          <w:lang w:val="es-BO"/>
        </w:rPr>
        <w:t>Equipo de Fiscalización del Proyecto</w:t>
      </w:r>
      <w:r w:rsidRPr="00253B5F">
        <w:rPr>
          <w:rFonts w:ascii="Arial" w:hAnsi="Arial" w:cs="Arial"/>
          <w:color w:val="000000"/>
          <w:sz w:val="20"/>
          <w:lang w:val="es-BO"/>
        </w:rPr>
        <w:t xml:space="preserve"> en un plazo urgente, es necesaria reparación o trabajo de otro tipo y el Contratista no puede realizar el trabajo o reparación de forma inmediata, el Contratante podrá, por sí o por otra persona, hacer dicho trabajo o reparación según considere necesario. </w:t>
      </w:r>
    </w:p>
    <w:p w14:paraId="1ED43705" w14:textId="77777777" w:rsidR="00D33FA1" w:rsidRPr="00253B5F" w:rsidRDefault="00D33FA1" w:rsidP="00D33FA1">
      <w:pPr>
        <w:pStyle w:val="Para2"/>
        <w:spacing w:after="0"/>
        <w:ind w:right="1020" w:firstLine="0"/>
        <w:rPr>
          <w:rFonts w:ascii="Arial" w:hAnsi="Arial" w:cs="Arial"/>
          <w:color w:val="000000"/>
          <w:sz w:val="20"/>
          <w:lang w:val="es-BO"/>
        </w:rPr>
      </w:pPr>
      <w:r w:rsidRPr="00253B5F">
        <w:rPr>
          <w:rFonts w:ascii="Arial" w:hAnsi="Arial" w:cs="Arial"/>
          <w:color w:val="000000"/>
          <w:sz w:val="20"/>
          <w:lang w:val="es-BO"/>
        </w:rPr>
        <w:t>Realizado el trabajo y notificado al Contratista este deberá revisar y certificar que la reparación y/o reemplazo realizados por el Contratante o cualquier persona autorizada por el Contratante, ha sido realizado cumpliendo las Normas Aplicables, a este efecto el Contratista emitirá un certificado de conformidad con la reparación y/o arreglo, documento que constituye la continuidad de la Garantía por Defecto.</w:t>
      </w:r>
    </w:p>
    <w:p w14:paraId="4E4F6BD2" w14:textId="77777777" w:rsidR="00D33FA1" w:rsidRDefault="00D33FA1" w:rsidP="00D33FA1">
      <w:pPr>
        <w:pStyle w:val="ss"/>
        <w:spacing w:after="0"/>
        <w:ind w:right="1020" w:firstLine="0"/>
        <w:rPr>
          <w:rFonts w:ascii="Arial" w:hAnsi="Arial" w:cs="Arial"/>
          <w:b/>
          <w:color w:val="000000"/>
          <w:sz w:val="20"/>
          <w:u w:val="single"/>
          <w:lang w:val="es-BO"/>
        </w:rPr>
      </w:pPr>
    </w:p>
    <w:p w14:paraId="57E8292F" w14:textId="77777777" w:rsidR="00D33FA1" w:rsidRPr="00253B5F" w:rsidRDefault="00D33FA1" w:rsidP="00D33FA1">
      <w:pPr>
        <w:pStyle w:val="ss"/>
        <w:spacing w:after="0"/>
        <w:ind w:right="1020" w:firstLine="0"/>
        <w:rPr>
          <w:rFonts w:ascii="Arial" w:hAnsi="Arial" w:cs="Arial"/>
          <w:b/>
          <w:color w:val="000000"/>
          <w:sz w:val="20"/>
          <w:u w:val="single"/>
          <w:lang w:val="es-BO"/>
        </w:rPr>
      </w:pPr>
      <w:r w:rsidRPr="00253B5F">
        <w:rPr>
          <w:rFonts w:ascii="Arial" w:hAnsi="Arial" w:cs="Arial"/>
          <w:b/>
          <w:color w:val="000000"/>
          <w:sz w:val="20"/>
          <w:u w:val="single"/>
          <w:lang w:val="es-BO"/>
        </w:rPr>
        <w:t>CUADRAGÉSIMA SEGUNDA.- (SUMINISTRO DE REPUESTOS)</w:t>
      </w:r>
    </w:p>
    <w:p w14:paraId="0080DE5F" w14:textId="77777777" w:rsidR="00D33FA1" w:rsidRDefault="00D33FA1" w:rsidP="00D33FA1">
      <w:pPr>
        <w:pStyle w:val="Ttulo6"/>
        <w:ind w:right="1020"/>
        <w:jc w:val="both"/>
        <w:rPr>
          <w:rFonts w:ascii="Arial" w:hAnsi="Arial" w:cs="Arial"/>
          <w:b w:val="0"/>
          <w:color w:val="000000"/>
        </w:rPr>
      </w:pPr>
    </w:p>
    <w:p w14:paraId="6ADFA45F" w14:textId="77777777" w:rsidR="00D33FA1" w:rsidRPr="00253B5F" w:rsidRDefault="00D33FA1" w:rsidP="00D33FA1">
      <w:pPr>
        <w:pStyle w:val="Ttulo6"/>
        <w:ind w:right="1020"/>
        <w:jc w:val="both"/>
        <w:rPr>
          <w:rFonts w:ascii="Arial" w:hAnsi="Arial" w:cs="Arial"/>
          <w:b w:val="0"/>
          <w:color w:val="000000"/>
        </w:rPr>
      </w:pPr>
      <w:r w:rsidRPr="00253B5F">
        <w:rPr>
          <w:rFonts w:ascii="Arial" w:hAnsi="Arial" w:cs="Arial"/>
          <w:b w:val="0"/>
          <w:color w:val="000000"/>
        </w:rPr>
        <w:t>El Contratista suministrará a su cuenta y cargo, como parte del Monto del Contrato las herramientas especiales, el equipo y los materiales para la realización de cualquier prueba, Pre- Comisionado, Comisionado y Puesta en Marcha, así como también los repuestos para todo el Proyecto para el cumplimiento del mantenimiento del Trabajo, por un plazo de …………….. (…) Meses a partir de la Fecha de Recepción Provisional.</w:t>
      </w:r>
    </w:p>
    <w:p w14:paraId="20B1C3C1" w14:textId="77777777" w:rsidR="00D33FA1" w:rsidRPr="00253B5F" w:rsidRDefault="00D33FA1" w:rsidP="00D33FA1">
      <w:pPr>
        <w:pStyle w:val="Ttulo6"/>
        <w:ind w:right="1020"/>
        <w:jc w:val="both"/>
        <w:rPr>
          <w:rFonts w:ascii="Arial" w:hAnsi="Arial" w:cs="Arial"/>
          <w:b w:val="0"/>
          <w:color w:val="000000"/>
        </w:rPr>
      </w:pPr>
      <w:r w:rsidRPr="00253B5F">
        <w:rPr>
          <w:rFonts w:ascii="Arial" w:hAnsi="Arial" w:cs="Arial"/>
          <w:b w:val="0"/>
          <w:color w:val="000000"/>
        </w:rPr>
        <w:t xml:space="preserve">A más </w:t>
      </w:r>
      <w:proofErr w:type="gramStart"/>
      <w:r w:rsidRPr="00253B5F">
        <w:rPr>
          <w:rFonts w:ascii="Arial" w:hAnsi="Arial" w:cs="Arial"/>
          <w:b w:val="0"/>
          <w:color w:val="000000"/>
        </w:rPr>
        <w:t>tardar …</w:t>
      </w:r>
      <w:proofErr w:type="gramEnd"/>
      <w:r w:rsidRPr="00253B5F">
        <w:rPr>
          <w:rFonts w:ascii="Arial" w:hAnsi="Arial" w:cs="Arial"/>
          <w:b w:val="0"/>
          <w:color w:val="000000"/>
        </w:rPr>
        <w:t xml:space="preserve">…………. (…) Días calendario antes de la Fecha de Recepción Provisional prevista, el Contratista (si aún no lo ha hecho) le transferirá la propiedad al Contratante (sin costo alguno para el Contratante) de las herramientas especiales, los repuestos, el equipo y los materiales de la Puesta en Marcha. </w:t>
      </w:r>
    </w:p>
    <w:p w14:paraId="5EAF9010" w14:textId="77777777" w:rsidR="00D33FA1" w:rsidRPr="00253B5F" w:rsidRDefault="00D33FA1" w:rsidP="00D33FA1">
      <w:pPr>
        <w:pStyle w:val="Ttulo6"/>
        <w:ind w:right="1020"/>
        <w:jc w:val="both"/>
        <w:rPr>
          <w:rFonts w:ascii="Arial" w:hAnsi="Arial" w:cs="Arial"/>
          <w:b w:val="0"/>
          <w:color w:val="000000"/>
        </w:rPr>
      </w:pPr>
      <w:r w:rsidRPr="00253B5F">
        <w:rPr>
          <w:rFonts w:ascii="Arial" w:hAnsi="Arial" w:cs="Arial"/>
          <w:b w:val="0"/>
          <w:color w:val="000000"/>
        </w:rPr>
        <w:t xml:space="preserve">Adicionalmente, el Contratista proveerá un listado de repuestos, precios y proveedores requeridos para la operación y mantenimiento del </w:t>
      </w:r>
      <w:r w:rsidRPr="00253B5F">
        <w:rPr>
          <w:rFonts w:ascii="Arial" w:hAnsi="Arial" w:cs="Arial"/>
          <w:b w:val="0"/>
        </w:rPr>
        <w:t>Proyecto</w:t>
      </w:r>
      <w:r w:rsidRPr="00253B5F">
        <w:rPr>
          <w:rFonts w:ascii="Arial" w:hAnsi="Arial" w:cs="Arial"/>
          <w:b w:val="0"/>
          <w:color w:val="000000"/>
        </w:rPr>
        <w:t xml:space="preserve">. </w:t>
      </w:r>
    </w:p>
    <w:p w14:paraId="1036A48F" w14:textId="77777777" w:rsidR="00D33FA1" w:rsidRPr="00253B5F" w:rsidRDefault="00D33FA1" w:rsidP="00D33FA1">
      <w:pPr>
        <w:kinsoku w:val="0"/>
        <w:overflowPunct w:val="0"/>
        <w:ind w:right="1020"/>
        <w:jc w:val="both"/>
        <w:rPr>
          <w:rFonts w:ascii="Arial" w:hAnsi="Arial" w:cs="Arial"/>
          <w:b/>
          <w:bCs/>
        </w:rPr>
      </w:pPr>
    </w:p>
    <w:p w14:paraId="1B53C743" w14:textId="77777777" w:rsidR="00D33FA1" w:rsidRPr="00253B5F" w:rsidRDefault="00D33FA1" w:rsidP="00D33FA1">
      <w:pPr>
        <w:kinsoku w:val="0"/>
        <w:overflowPunct w:val="0"/>
        <w:ind w:right="1020"/>
        <w:jc w:val="center"/>
        <w:rPr>
          <w:rFonts w:ascii="Arial" w:hAnsi="Arial" w:cs="Arial"/>
          <w:b/>
          <w:bCs/>
        </w:rPr>
      </w:pPr>
      <w:r w:rsidRPr="00253B5F">
        <w:rPr>
          <w:rFonts w:ascii="Arial" w:hAnsi="Arial" w:cs="Arial"/>
          <w:b/>
          <w:bCs/>
        </w:rPr>
        <w:t xml:space="preserve">                                          CAPÍTULO III</w:t>
      </w:r>
    </w:p>
    <w:p w14:paraId="7810097D" w14:textId="77777777" w:rsidR="00D33FA1" w:rsidRPr="00253B5F" w:rsidRDefault="00D33FA1" w:rsidP="00D33FA1">
      <w:pPr>
        <w:kinsoku w:val="0"/>
        <w:overflowPunct w:val="0"/>
        <w:ind w:right="1020"/>
        <w:jc w:val="center"/>
        <w:rPr>
          <w:rFonts w:ascii="Arial" w:hAnsi="Arial" w:cs="Arial"/>
          <w:b/>
          <w:bCs/>
        </w:rPr>
      </w:pPr>
      <w:r w:rsidRPr="00253B5F">
        <w:rPr>
          <w:rFonts w:ascii="Arial" w:hAnsi="Arial" w:cs="Arial"/>
          <w:b/>
          <w:bCs/>
        </w:rPr>
        <w:t xml:space="preserve">                                        CONDICIONES COMPLEMENTARIAS</w:t>
      </w:r>
    </w:p>
    <w:p w14:paraId="1A48EA70" w14:textId="77777777" w:rsidR="00D33FA1" w:rsidRPr="00253B5F" w:rsidRDefault="00D33FA1" w:rsidP="00D33FA1">
      <w:pPr>
        <w:kinsoku w:val="0"/>
        <w:overflowPunct w:val="0"/>
        <w:ind w:right="1020"/>
        <w:jc w:val="both"/>
        <w:rPr>
          <w:rFonts w:ascii="Arial" w:hAnsi="Arial" w:cs="Arial"/>
          <w:b/>
          <w:bCs/>
        </w:rPr>
      </w:pPr>
    </w:p>
    <w:p w14:paraId="7A567F0F" w14:textId="77777777" w:rsidR="00D33FA1" w:rsidRPr="00253B5F" w:rsidRDefault="00D33FA1" w:rsidP="00D33FA1">
      <w:pPr>
        <w:ind w:right="1020"/>
        <w:jc w:val="both"/>
        <w:rPr>
          <w:rFonts w:ascii="Arial" w:hAnsi="Arial" w:cs="Arial"/>
          <w:b/>
          <w:color w:val="000000"/>
          <w:u w:val="single"/>
        </w:rPr>
      </w:pPr>
      <w:r w:rsidRPr="00253B5F">
        <w:rPr>
          <w:rFonts w:ascii="Arial" w:hAnsi="Arial" w:cs="Arial"/>
          <w:b/>
          <w:color w:val="000000"/>
          <w:u w:val="single"/>
        </w:rPr>
        <w:t>CUADRAGÉSIMA TERCERA.- MODIFICACIONES AL CONTRATO</w:t>
      </w:r>
    </w:p>
    <w:p w14:paraId="63556160" w14:textId="77777777" w:rsidR="00D33FA1" w:rsidRDefault="00D33FA1" w:rsidP="00D33FA1">
      <w:pPr>
        <w:ind w:right="1020"/>
        <w:jc w:val="both"/>
        <w:rPr>
          <w:rFonts w:ascii="Arial" w:hAnsi="Arial" w:cs="Arial"/>
        </w:rPr>
      </w:pPr>
    </w:p>
    <w:p w14:paraId="5D8594B0" w14:textId="77777777" w:rsidR="00D33FA1" w:rsidRPr="00253B5F" w:rsidRDefault="00D33FA1" w:rsidP="00D33FA1">
      <w:pPr>
        <w:ind w:right="1020"/>
        <w:jc w:val="both"/>
        <w:rPr>
          <w:rFonts w:ascii="Arial" w:hAnsi="Arial" w:cs="Arial"/>
        </w:rPr>
      </w:pPr>
      <w:r w:rsidRPr="00253B5F">
        <w:rPr>
          <w:rFonts w:ascii="Arial" w:hAnsi="Arial" w:cs="Arial"/>
        </w:rPr>
        <w:t>Cualquier Modificación a ser realizada para el cumplimiento del objeto del Contrato debe ser realizada mediante Orden de Cambio y/o Adenda.</w:t>
      </w:r>
    </w:p>
    <w:p w14:paraId="68A60498" w14:textId="77777777" w:rsidR="00D33FA1" w:rsidRPr="00253B5F" w:rsidRDefault="00D33FA1" w:rsidP="00D33FA1">
      <w:pPr>
        <w:ind w:right="1020"/>
        <w:jc w:val="both"/>
        <w:rPr>
          <w:rFonts w:ascii="Arial" w:hAnsi="Arial" w:cs="Arial"/>
        </w:rPr>
      </w:pPr>
      <w:r w:rsidRPr="00253B5F">
        <w:rPr>
          <w:rFonts w:ascii="Arial" w:hAnsi="Arial" w:cs="Arial"/>
        </w:rPr>
        <w:t>Todas las Modificaciones se harán de conformidad con esta cláusula y se considerarán, para todos los efectos del Contrato, como parte indivisible del mismo.</w:t>
      </w:r>
    </w:p>
    <w:p w14:paraId="440B2132" w14:textId="77777777" w:rsidR="00D33FA1" w:rsidRPr="00253B5F" w:rsidRDefault="00D33FA1" w:rsidP="00D33FA1">
      <w:pPr>
        <w:ind w:right="1020"/>
        <w:jc w:val="both"/>
        <w:rPr>
          <w:rFonts w:ascii="Arial" w:eastAsia="Calibri" w:hAnsi="Arial" w:cs="Arial"/>
        </w:rPr>
      </w:pPr>
      <w:r w:rsidRPr="00253B5F">
        <w:rPr>
          <w:rFonts w:ascii="Arial" w:eastAsia="Calibri" w:hAnsi="Arial" w:cs="Arial"/>
        </w:rPr>
        <w:t xml:space="preserve">Si para la valoración de una Orden de Cambio o Adenda fuese necesaria la creación de nuevos ítems (volúmenes o cantidades no previstas), no contemplados en las Especificaciones Técnicas los precios unitarios de estos ítems deberán ser consensuados entre las Partes, en función de un presupuesto detallado de los Costos, cotizaciones </w:t>
      </w:r>
      <w:r w:rsidRPr="00253B5F">
        <w:rPr>
          <w:rFonts w:ascii="Arial" w:eastAsia="Calibri" w:hAnsi="Arial" w:cs="Arial"/>
        </w:rPr>
        <w:lastRenderedPageBreak/>
        <w:t>referenciales y precios estimados. Una vez aceptada la solicitud de Modificación al Contrato, los precios consensuados entre las Partes serán considerados definitivos.</w:t>
      </w:r>
    </w:p>
    <w:p w14:paraId="7A055D2B" w14:textId="77777777" w:rsidR="00D33FA1" w:rsidRPr="00253B5F" w:rsidRDefault="00D33FA1" w:rsidP="00D33FA1">
      <w:pPr>
        <w:ind w:right="1020"/>
        <w:contextualSpacing/>
        <w:jc w:val="both"/>
        <w:rPr>
          <w:rFonts w:ascii="Arial" w:eastAsia="Calibri" w:hAnsi="Arial" w:cs="Arial"/>
        </w:rPr>
      </w:pPr>
      <w:r w:rsidRPr="00253B5F">
        <w:rPr>
          <w:rFonts w:ascii="Arial" w:eastAsia="Calibri" w:hAnsi="Arial" w:cs="Arial"/>
        </w:rPr>
        <w:t>La suscripción de una Adenda u Orden de Cambio no dará lugar a modificaciones en la estructura de Costos de la propuesta del Contratista respecto al pago de horas hombre (HH) y servicios.</w:t>
      </w:r>
    </w:p>
    <w:p w14:paraId="3AD42AF0" w14:textId="77777777" w:rsidR="00D33FA1" w:rsidRPr="00253B5F" w:rsidRDefault="00D33FA1" w:rsidP="00D33FA1">
      <w:pPr>
        <w:ind w:right="1020"/>
        <w:contextualSpacing/>
        <w:jc w:val="both"/>
        <w:rPr>
          <w:rFonts w:ascii="Arial" w:hAnsi="Arial" w:cs="Arial"/>
        </w:rPr>
      </w:pPr>
    </w:p>
    <w:p w14:paraId="78801DD0" w14:textId="77777777" w:rsidR="00D33FA1" w:rsidRPr="00253B5F" w:rsidRDefault="00D33FA1" w:rsidP="00D33FA1">
      <w:pPr>
        <w:ind w:right="1020"/>
        <w:jc w:val="both"/>
        <w:rPr>
          <w:rFonts w:ascii="Arial" w:hAnsi="Arial" w:cs="Arial"/>
        </w:rPr>
      </w:pPr>
      <w:r w:rsidRPr="00253B5F">
        <w:rPr>
          <w:rFonts w:ascii="Arial" w:hAnsi="Arial" w:cs="Arial"/>
        </w:rPr>
        <w:t>Cualquier rechazo a una Modificación solicitada por el Contratista, no lo exime respecto a sus obligaciones asumidas por el presente Contrato y sus Anexos. No obstante lo anterior, el Contratista no iniciara ningún trabajo objeto de una Orden de Cambio y/o Adenda, hasta la aprobación de la misma por el Supervisor.</w:t>
      </w:r>
    </w:p>
    <w:p w14:paraId="6604B297" w14:textId="77777777" w:rsidR="00D33FA1" w:rsidRPr="00253B5F" w:rsidRDefault="00D33FA1" w:rsidP="00D33FA1">
      <w:pPr>
        <w:ind w:right="1020"/>
        <w:jc w:val="both"/>
        <w:rPr>
          <w:rFonts w:ascii="Arial" w:hAnsi="Arial" w:cs="Arial"/>
        </w:rPr>
      </w:pPr>
      <w:r w:rsidRPr="00253B5F">
        <w:rPr>
          <w:rFonts w:ascii="Arial" w:hAnsi="Arial" w:cs="Arial"/>
        </w:rPr>
        <w:t xml:space="preserve">Las Modificaciones realizadas mediante Orden de Cambio y/o Adenda que afecten el monto y/o plazo del Contrato deberán considerar la actualización de las garantías, en los términos establecidos en este Contrato y pólizas de seguros correspondientes y notificar las Modificaciones a las respectivas empresas aseguradoras.  </w:t>
      </w:r>
    </w:p>
    <w:p w14:paraId="5D4438C6" w14:textId="77777777" w:rsidR="00D33FA1" w:rsidRDefault="00D33FA1" w:rsidP="00D33FA1">
      <w:pPr>
        <w:ind w:right="1020"/>
        <w:jc w:val="both"/>
        <w:rPr>
          <w:rFonts w:ascii="Arial" w:hAnsi="Arial" w:cs="Arial"/>
          <w:b/>
          <w:u w:val="single"/>
        </w:rPr>
      </w:pPr>
    </w:p>
    <w:p w14:paraId="1D42EFAE" w14:textId="77777777" w:rsidR="00D33FA1" w:rsidRPr="00253B5F" w:rsidRDefault="00D33FA1" w:rsidP="00D33FA1">
      <w:pPr>
        <w:ind w:right="1020"/>
        <w:jc w:val="both"/>
        <w:rPr>
          <w:rFonts w:ascii="Arial" w:hAnsi="Arial" w:cs="Arial"/>
          <w:b/>
        </w:rPr>
      </w:pPr>
      <w:r w:rsidRPr="00253B5F">
        <w:rPr>
          <w:rFonts w:ascii="Arial" w:hAnsi="Arial" w:cs="Arial"/>
          <w:b/>
          <w:u w:val="single"/>
        </w:rPr>
        <w:t>43.1. Procedimiento de Orden de Cambio</w:t>
      </w:r>
    </w:p>
    <w:p w14:paraId="2BF1A155" w14:textId="77777777" w:rsidR="00D33FA1" w:rsidRPr="00253B5F" w:rsidRDefault="00D33FA1" w:rsidP="00D33FA1">
      <w:pPr>
        <w:ind w:right="1020"/>
        <w:contextualSpacing/>
        <w:jc w:val="both"/>
        <w:rPr>
          <w:rFonts w:ascii="Arial" w:eastAsia="Calibri" w:hAnsi="Arial" w:cs="Arial"/>
        </w:rPr>
      </w:pPr>
      <w:r w:rsidRPr="00253B5F">
        <w:rPr>
          <w:rFonts w:ascii="Arial" w:hAnsi="Arial" w:cs="Arial"/>
        </w:rPr>
        <w:t xml:space="preserve">Dentro de la vigencia del presente Contrato las Partes tendrán derecho a realizar Modificaciones en la ejecución de las Obras. Toda Orden de Cambio </w:t>
      </w:r>
      <w:r w:rsidRPr="00253B5F">
        <w:rPr>
          <w:rFonts w:ascii="Arial" w:eastAsia="Calibri" w:hAnsi="Arial" w:cs="Arial"/>
        </w:rPr>
        <w:t xml:space="preserve">será suscrita por el </w:t>
      </w:r>
      <w:r w:rsidRPr="00253B5F">
        <w:rPr>
          <w:rFonts w:ascii="Arial" w:hAnsi="Arial" w:cs="Arial"/>
        </w:rPr>
        <w:t>Supervisor</w:t>
      </w:r>
      <w:r w:rsidRPr="00253B5F">
        <w:rPr>
          <w:rFonts w:ascii="Arial" w:eastAsia="Calibri" w:hAnsi="Arial" w:cs="Arial"/>
        </w:rPr>
        <w:t xml:space="preserve"> y el </w:t>
      </w:r>
      <w:r w:rsidRPr="00253B5F">
        <w:rPr>
          <w:rFonts w:ascii="Arial" w:hAnsi="Arial" w:cs="Arial"/>
        </w:rPr>
        <w:t>Equipo de Fiscalización del Proyecto</w:t>
      </w:r>
      <w:r w:rsidRPr="00253B5F">
        <w:rPr>
          <w:rFonts w:ascii="Arial" w:eastAsia="Calibri" w:hAnsi="Arial" w:cs="Arial"/>
        </w:rPr>
        <w:t xml:space="preserve">. </w:t>
      </w:r>
    </w:p>
    <w:p w14:paraId="6FC6F96A" w14:textId="77777777" w:rsidR="00D33FA1" w:rsidRPr="00253B5F" w:rsidRDefault="00D33FA1" w:rsidP="00D33FA1">
      <w:pPr>
        <w:ind w:right="1020"/>
        <w:contextualSpacing/>
        <w:jc w:val="both"/>
        <w:rPr>
          <w:rFonts w:ascii="Arial" w:eastAsia="Calibri" w:hAnsi="Arial" w:cs="Arial"/>
        </w:rPr>
      </w:pPr>
    </w:p>
    <w:p w14:paraId="3F5B58E9" w14:textId="77777777" w:rsidR="00D33FA1" w:rsidRPr="00253B5F" w:rsidRDefault="00D33FA1" w:rsidP="00D33FA1">
      <w:pPr>
        <w:tabs>
          <w:tab w:val="left" w:pos="4320"/>
        </w:tabs>
        <w:ind w:right="1020"/>
        <w:jc w:val="both"/>
        <w:rPr>
          <w:rFonts w:ascii="Arial" w:hAnsi="Arial" w:cs="Arial"/>
        </w:rPr>
      </w:pPr>
      <w:r w:rsidRPr="00253B5F">
        <w:rPr>
          <w:rFonts w:ascii="Arial" w:hAnsi="Arial" w:cs="Arial"/>
        </w:rPr>
        <w:t xml:space="preserve">A requerimiento del Contratante, antes de que se emita cualquier Orden de Cambio, el Supervisor le notificará al Contratista la naturaleza y la forma de la Modificación propuesta. El Contratista luego de recibir dicha notificación, en el plazo máximo </w:t>
      </w:r>
      <w:proofErr w:type="gramStart"/>
      <w:r w:rsidRPr="00253B5F">
        <w:rPr>
          <w:rFonts w:ascii="Arial" w:hAnsi="Arial" w:cs="Arial"/>
        </w:rPr>
        <w:t>de …</w:t>
      </w:r>
      <w:proofErr w:type="gramEnd"/>
      <w:r w:rsidRPr="00253B5F">
        <w:rPr>
          <w:rFonts w:ascii="Arial" w:hAnsi="Arial" w:cs="Arial"/>
        </w:rPr>
        <w:t>……. (…) Días calendario de haberla recibido u otro plazo superior a acordar por las Partes si la complejidad del tema así lo requiere, presentará al Supervisor una descripción del trabajo por realizarse para efectuar dicha Modificación, un programa para su realización, un presupuesto detallado de los Costos, cotizaciones referenciales y precios estimados.</w:t>
      </w:r>
    </w:p>
    <w:p w14:paraId="2E6EB0CC" w14:textId="77777777" w:rsidR="00D33FA1" w:rsidRPr="00253B5F" w:rsidRDefault="00D33FA1" w:rsidP="00D33FA1">
      <w:pPr>
        <w:ind w:right="1020"/>
        <w:jc w:val="both"/>
        <w:rPr>
          <w:rFonts w:ascii="Arial" w:hAnsi="Arial" w:cs="Arial"/>
        </w:rPr>
      </w:pPr>
      <w:r w:rsidRPr="00253B5F">
        <w:rPr>
          <w:rFonts w:ascii="Arial" w:hAnsi="Arial" w:cs="Arial"/>
        </w:rPr>
        <w:t xml:space="preserve">A solicitud del Contratista -si este considera la concurrencia de alguno de los supuestos contemplados en el Contrato para la solicitud de una Modificación al Contrato- antes de que se emita cualquier Orden de Cambio, el Director del Proyecto notificará al Supervisor la naturaleza y la forma de la Modificación propuesta, presentando una descripción del trabajo por realizarse para efectuar dicha Modificación, un programa para su realización, un presupuesto detallado de los Costos, cotizaciones referenciales y precios estimados. El Supervisor luego de recibir dicha notificación, en el plazo máximo </w:t>
      </w:r>
      <w:proofErr w:type="gramStart"/>
      <w:r w:rsidRPr="00253B5F">
        <w:rPr>
          <w:rFonts w:ascii="Arial" w:hAnsi="Arial" w:cs="Arial"/>
        </w:rPr>
        <w:t>de …</w:t>
      </w:r>
      <w:proofErr w:type="gramEnd"/>
      <w:r w:rsidRPr="00253B5F">
        <w:rPr>
          <w:rFonts w:ascii="Arial" w:hAnsi="Arial" w:cs="Arial"/>
        </w:rPr>
        <w:t>……… (…) Días calendario de haberla recibido, aprobará o rechazará la solicitud de Modificación.</w:t>
      </w:r>
    </w:p>
    <w:p w14:paraId="678146E4" w14:textId="77777777" w:rsidR="00D33FA1" w:rsidRPr="00253B5F" w:rsidRDefault="00D33FA1" w:rsidP="00D33FA1">
      <w:pPr>
        <w:ind w:right="1020"/>
        <w:jc w:val="both"/>
        <w:rPr>
          <w:rFonts w:ascii="Arial" w:hAnsi="Arial" w:cs="Arial"/>
        </w:rPr>
      </w:pPr>
      <w:r w:rsidRPr="00253B5F">
        <w:rPr>
          <w:rFonts w:ascii="Arial" w:hAnsi="Arial" w:cs="Arial"/>
        </w:rPr>
        <w:t>Si el Supervisor decide que la Modificación propuesta se va a realizar, suscribirá, conjuntamente con el Equipo de Fiscalización del Proyecto, una Orden de Cambio identificando claramente el alcance de la Modificación y el programa para su realización, así como el impacto en el Monto del Contrato y en el Cronograma de Trabajo si así fuese necesario.</w:t>
      </w:r>
    </w:p>
    <w:p w14:paraId="65898F4A" w14:textId="77777777" w:rsidR="00D33FA1" w:rsidRPr="00253B5F" w:rsidRDefault="00D33FA1" w:rsidP="00D33FA1">
      <w:pPr>
        <w:ind w:right="1020"/>
        <w:jc w:val="both"/>
        <w:rPr>
          <w:rFonts w:ascii="Arial" w:hAnsi="Arial" w:cs="Arial"/>
        </w:rPr>
      </w:pPr>
      <w:r w:rsidRPr="00253B5F">
        <w:rPr>
          <w:rFonts w:ascii="Arial" w:eastAsia="Calibri" w:hAnsi="Arial" w:cs="Arial"/>
        </w:rPr>
        <w:t xml:space="preserve">Las Órdenes de Cambio deberán ser aprobadas por el </w:t>
      </w:r>
      <w:r w:rsidRPr="00253B5F">
        <w:rPr>
          <w:rFonts w:ascii="Arial" w:hAnsi="Arial" w:cs="Arial"/>
        </w:rPr>
        <w:t>Supervisor</w:t>
      </w:r>
      <w:r w:rsidRPr="00253B5F">
        <w:rPr>
          <w:rFonts w:ascii="Arial" w:eastAsia="Calibri" w:hAnsi="Arial" w:cs="Arial"/>
        </w:rPr>
        <w:t xml:space="preserve"> y </w:t>
      </w:r>
      <w:r w:rsidRPr="00253B5F">
        <w:rPr>
          <w:rFonts w:ascii="Arial" w:hAnsi="Arial" w:cs="Arial"/>
        </w:rPr>
        <w:t>Equipo de Fiscalización del Proyecto</w:t>
      </w:r>
      <w:r w:rsidRPr="00253B5F">
        <w:rPr>
          <w:rFonts w:ascii="Arial" w:eastAsia="Calibri" w:hAnsi="Arial" w:cs="Arial"/>
        </w:rPr>
        <w:t xml:space="preserve"> y no podrán exceder el cinco por ciento (5%) del monto correspondiente a la ejecución de </w:t>
      </w:r>
      <w:r w:rsidRPr="00253B5F">
        <w:rPr>
          <w:rFonts w:ascii="Arial" w:hAnsi="Arial" w:cs="Arial"/>
        </w:rPr>
        <w:t>Obras</w:t>
      </w:r>
      <w:r w:rsidRPr="00253B5F">
        <w:rPr>
          <w:rFonts w:ascii="Arial" w:eastAsia="Calibri" w:hAnsi="Arial" w:cs="Arial"/>
        </w:rPr>
        <w:t xml:space="preserve">. </w:t>
      </w:r>
    </w:p>
    <w:p w14:paraId="694AEA63" w14:textId="77777777" w:rsidR="00D33FA1" w:rsidRDefault="00D33FA1" w:rsidP="00D33FA1">
      <w:pPr>
        <w:ind w:right="1020"/>
        <w:contextualSpacing/>
        <w:jc w:val="both"/>
        <w:rPr>
          <w:rFonts w:ascii="Arial" w:hAnsi="Arial" w:cs="Arial"/>
          <w:b/>
          <w:u w:val="single"/>
        </w:rPr>
      </w:pPr>
    </w:p>
    <w:p w14:paraId="7A0ED65E" w14:textId="77777777" w:rsidR="00D33FA1" w:rsidRPr="00253B5F" w:rsidRDefault="00D33FA1" w:rsidP="00D33FA1">
      <w:pPr>
        <w:ind w:right="1020"/>
        <w:contextualSpacing/>
        <w:jc w:val="both"/>
        <w:rPr>
          <w:rFonts w:ascii="Arial" w:hAnsi="Arial" w:cs="Arial"/>
          <w:b/>
          <w:u w:val="single"/>
        </w:rPr>
      </w:pPr>
      <w:r w:rsidRPr="00253B5F">
        <w:rPr>
          <w:rFonts w:ascii="Arial" w:hAnsi="Arial" w:cs="Arial"/>
          <w:b/>
          <w:u w:val="single"/>
        </w:rPr>
        <w:t>43.2. Procedimiento de Emisión de Adendas</w:t>
      </w:r>
    </w:p>
    <w:p w14:paraId="2642BE66" w14:textId="77777777" w:rsidR="00D33FA1" w:rsidRPr="00253B5F" w:rsidRDefault="00D33FA1" w:rsidP="00D33FA1">
      <w:pPr>
        <w:tabs>
          <w:tab w:val="left" w:pos="993"/>
        </w:tabs>
        <w:ind w:right="1020"/>
        <w:contextualSpacing/>
        <w:jc w:val="both"/>
        <w:rPr>
          <w:rFonts w:ascii="Arial" w:hAnsi="Arial" w:cs="Arial"/>
          <w:b/>
          <w:u w:val="single"/>
        </w:rPr>
      </w:pPr>
    </w:p>
    <w:p w14:paraId="698F1868" w14:textId="77777777" w:rsidR="00D33FA1" w:rsidRPr="00253B5F" w:rsidRDefault="00D33FA1" w:rsidP="00D33FA1">
      <w:pPr>
        <w:ind w:right="1020"/>
        <w:contextualSpacing/>
        <w:jc w:val="both"/>
        <w:rPr>
          <w:rFonts w:ascii="Arial" w:eastAsia="Calibri" w:hAnsi="Arial" w:cs="Arial"/>
        </w:rPr>
      </w:pPr>
      <w:r w:rsidRPr="00253B5F">
        <w:rPr>
          <w:rFonts w:ascii="Arial" w:eastAsia="Calibri" w:hAnsi="Arial" w:cs="Arial"/>
        </w:rPr>
        <w:t xml:space="preserve">Es aplicable cuando la Modificación a ser introducida se encuentre fuera de los límites establecidos en la Orden de Cambio; la Adenda será suscrita por los representantes legales de las Partes. </w:t>
      </w:r>
    </w:p>
    <w:p w14:paraId="31A84751" w14:textId="77777777" w:rsidR="00D33FA1" w:rsidRPr="00253B5F" w:rsidRDefault="00D33FA1" w:rsidP="00D33FA1">
      <w:pPr>
        <w:ind w:right="1020"/>
        <w:contextualSpacing/>
        <w:jc w:val="both"/>
        <w:rPr>
          <w:rFonts w:ascii="Arial" w:eastAsia="Calibri" w:hAnsi="Arial" w:cs="Arial"/>
        </w:rPr>
      </w:pPr>
    </w:p>
    <w:p w14:paraId="1FC4B9BB" w14:textId="77777777" w:rsidR="00D33FA1" w:rsidRPr="00253B5F" w:rsidRDefault="00D33FA1" w:rsidP="00D33FA1">
      <w:pPr>
        <w:tabs>
          <w:tab w:val="left" w:pos="4320"/>
        </w:tabs>
        <w:ind w:right="1020"/>
        <w:jc w:val="both"/>
        <w:rPr>
          <w:rFonts w:ascii="Arial" w:hAnsi="Arial" w:cs="Arial"/>
        </w:rPr>
      </w:pPr>
      <w:r w:rsidRPr="00253B5F">
        <w:rPr>
          <w:rFonts w:ascii="Arial" w:hAnsi="Arial" w:cs="Arial"/>
        </w:rPr>
        <w:t xml:space="preserve">A requerimiento del Contratante, antes de que se emita cualquier Adenda, el Supervisor le notificará al Contratista la naturaleza y la forma de la Modificación propuesta. El Contratista luego de recibir dicha notificación, y en el plazo </w:t>
      </w:r>
      <w:proofErr w:type="gramStart"/>
      <w:r w:rsidRPr="00253B5F">
        <w:rPr>
          <w:rFonts w:ascii="Arial" w:hAnsi="Arial" w:cs="Arial"/>
        </w:rPr>
        <w:t>de …</w:t>
      </w:r>
      <w:proofErr w:type="gramEnd"/>
      <w:r w:rsidRPr="00253B5F">
        <w:rPr>
          <w:rFonts w:ascii="Arial" w:hAnsi="Arial" w:cs="Arial"/>
        </w:rPr>
        <w:t xml:space="preserve">………. (…) Días calendario de haberla recibido u otro plazo superior a acordar por las Partes si la complejidad del tema así lo requiere, presentará al Supervisor una descripción del trabajo por realizarse para efectuar dicha Modificación, un programa para su realización, un presupuesto detallado de </w:t>
      </w:r>
      <w:r w:rsidRPr="00253B5F">
        <w:rPr>
          <w:rFonts w:ascii="Arial" w:hAnsi="Arial" w:cs="Arial"/>
        </w:rPr>
        <w:lastRenderedPageBreak/>
        <w:t>los Costos, cotizaciones referenciales y precios estimados, así como el impacto en el Monto del Contrato y en el Cronograma de Trabajo si así fuese necesario.</w:t>
      </w:r>
    </w:p>
    <w:p w14:paraId="59160377" w14:textId="77777777" w:rsidR="00D33FA1" w:rsidRPr="00253B5F" w:rsidRDefault="00D33FA1" w:rsidP="00D33FA1">
      <w:pPr>
        <w:ind w:right="1020"/>
        <w:jc w:val="both"/>
        <w:rPr>
          <w:rFonts w:ascii="Arial" w:hAnsi="Arial" w:cs="Arial"/>
        </w:rPr>
      </w:pPr>
      <w:r w:rsidRPr="00253B5F">
        <w:rPr>
          <w:rFonts w:ascii="Arial" w:hAnsi="Arial" w:cs="Arial"/>
        </w:rPr>
        <w:t xml:space="preserve">A solicitud del Contratista, antes de que se emita cualquier Adenda, el Director del Proyecto notificará al Supervisor la naturaleza y la forma de la Modificación propuesta, presentando una descripción del trabajo por realizarse para efectuar dicha Modificación, programa para su realización, un presupuesto detallado de los Costos, cotizaciones referenciales y precios estimados así como el impacto en el Monto del Contrato y en el Cronograma de Trabajo si a si fuese necesario. El Supervisor luego de recibir dicha notificación, y en el plazo máximo </w:t>
      </w:r>
      <w:proofErr w:type="gramStart"/>
      <w:r w:rsidRPr="00253B5F">
        <w:rPr>
          <w:rFonts w:ascii="Arial" w:hAnsi="Arial" w:cs="Arial"/>
        </w:rPr>
        <w:t>de …</w:t>
      </w:r>
      <w:proofErr w:type="gramEnd"/>
      <w:r w:rsidRPr="00253B5F">
        <w:rPr>
          <w:rFonts w:ascii="Arial" w:hAnsi="Arial" w:cs="Arial"/>
        </w:rPr>
        <w:t>……… (…) Días calendario de haberla recibido, aprobará o rechazará la solicitud de Modificación.</w:t>
      </w:r>
    </w:p>
    <w:p w14:paraId="3C8FBF7A" w14:textId="77777777" w:rsidR="00D33FA1" w:rsidRDefault="00D33FA1" w:rsidP="00D33FA1">
      <w:pPr>
        <w:tabs>
          <w:tab w:val="left" w:pos="900"/>
        </w:tabs>
        <w:ind w:right="1020"/>
        <w:jc w:val="both"/>
        <w:outlineLvl w:val="1"/>
        <w:rPr>
          <w:rFonts w:ascii="Arial" w:hAnsi="Arial" w:cs="Arial"/>
          <w:b/>
          <w:u w:val="single"/>
          <w:lang w:eastAsia="x-none"/>
        </w:rPr>
      </w:pPr>
    </w:p>
    <w:p w14:paraId="71B17D97" w14:textId="77777777" w:rsidR="00D33FA1" w:rsidRPr="00253B5F" w:rsidRDefault="00D33FA1" w:rsidP="00D33FA1">
      <w:pPr>
        <w:tabs>
          <w:tab w:val="left" w:pos="900"/>
        </w:tabs>
        <w:ind w:right="1020"/>
        <w:jc w:val="both"/>
        <w:outlineLvl w:val="1"/>
        <w:rPr>
          <w:rFonts w:ascii="Arial" w:hAnsi="Arial" w:cs="Arial"/>
          <w:b/>
          <w:u w:val="single"/>
          <w:lang w:eastAsia="x-none"/>
        </w:rPr>
      </w:pPr>
      <w:r w:rsidRPr="00253B5F">
        <w:rPr>
          <w:rFonts w:ascii="Arial" w:hAnsi="Arial" w:cs="Arial"/>
          <w:b/>
          <w:u w:val="single"/>
          <w:lang w:eastAsia="x-none"/>
        </w:rPr>
        <w:t>43.3. Ejecución de la Modificación por parte del Contratista</w:t>
      </w:r>
    </w:p>
    <w:p w14:paraId="412BF4A1" w14:textId="77777777" w:rsidR="00D33FA1" w:rsidRDefault="00D33FA1" w:rsidP="00D33FA1">
      <w:pPr>
        <w:ind w:right="1020"/>
        <w:jc w:val="both"/>
        <w:rPr>
          <w:rFonts w:ascii="Arial" w:hAnsi="Arial" w:cs="Arial"/>
        </w:rPr>
      </w:pPr>
    </w:p>
    <w:p w14:paraId="4E54982F" w14:textId="77777777" w:rsidR="00D33FA1" w:rsidRPr="00253B5F" w:rsidRDefault="00D33FA1" w:rsidP="00D33FA1">
      <w:pPr>
        <w:ind w:right="1020"/>
        <w:jc w:val="both"/>
        <w:rPr>
          <w:rFonts w:ascii="Arial" w:hAnsi="Arial" w:cs="Arial"/>
          <w:color w:val="000000"/>
        </w:rPr>
      </w:pPr>
      <w:r w:rsidRPr="00253B5F">
        <w:rPr>
          <w:rFonts w:ascii="Arial" w:hAnsi="Arial" w:cs="Arial"/>
        </w:rPr>
        <w:t>Al recibir una Orden de Cambio o una Adenda emitida de conformidad con esta cláusula, el Contratista procederá a realizar la Modificación con prontitud y la misma formará parte indivisible del presente Contrato.</w:t>
      </w:r>
    </w:p>
    <w:p w14:paraId="1E5F18CB" w14:textId="77777777" w:rsidR="00D33FA1" w:rsidRDefault="00D33FA1" w:rsidP="00D33FA1">
      <w:pPr>
        <w:ind w:right="1020"/>
        <w:jc w:val="both"/>
        <w:rPr>
          <w:rFonts w:ascii="Arial" w:hAnsi="Arial" w:cs="Arial"/>
          <w:b/>
          <w:u w:val="single"/>
        </w:rPr>
      </w:pPr>
    </w:p>
    <w:p w14:paraId="4146F5CB" w14:textId="77777777" w:rsidR="00D33FA1" w:rsidRPr="00253B5F" w:rsidRDefault="00D33FA1" w:rsidP="00D33FA1">
      <w:pPr>
        <w:ind w:right="1020"/>
        <w:jc w:val="both"/>
        <w:rPr>
          <w:rFonts w:ascii="Arial" w:hAnsi="Arial" w:cs="Arial"/>
          <w:b/>
          <w:u w:val="single"/>
        </w:rPr>
      </w:pPr>
      <w:r w:rsidRPr="00253B5F">
        <w:rPr>
          <w:rFonts w:ascii="Arial" w:hAnsi="Arial" w:cs="Arial"/>
          <w:b/>
          <w:u w:val="single"/>
        </w:rPr>
        <w:t>43.4. Modificaciones al Monto del Contrato y cronograma de trabajo</w:t>
      </w:r>
    </w:p>
    <w:p w14:paraId="5A50429D" w14:textId="77777777" w:rsidR="00D33FA1" w:rsidRDefault="00D33FA1" w:rsidP="00D33FA1">
      <w:pPr>
        <w:ind w:right="1020"/>
        <w:jc w:val="both"/>
        <w:rPr>
          <w:rFonts w:ascii="Arial" w:hAnsi="Arial" w:cs="Arial"/>
        </w:rPr>
      </w:pPr>
    </w:p>
    <w:p w14:paraId="54186104" w14:textId="77777777" w:rsidR="00D33FA1" w:rsidRPr="00253B5F" w:rsidRDefault="00D33FA1" w:rsidP="00D33FA1">
      <w:pPr>
        <w:ind w:right="1020"/>
        <w:jc w:val="both"/>
        <w:rPr>
          <w:rFonts w:ascii="Arial" w:hAnsi="Arial" w:cs="Arial"/>
        </w:rPr>
      </w:pPr>
      <w:r w:rsidRPr="00253B5F">
        <w:rPr>
          <w:rFonts w:ascii="Arial" w:hAnsi="Arial" w:cs="Arial"/>
        </w:rPr>
        <w:t xml:space="preserve">El Monto Final del Contrato será calculado sobre la base del Monto del Contrato y será el resultado de sumar o restar a éste, los montos derivados de las Modificaciones establecidas en la presente cláusula, las cuales serán las únicas que se admitirán como causas legítimas de cambios en el Monto del Contrato y son las siguientes: </w:t>
      </w:r>
    </w:p>
    <w:p w14:paraId="464ECA71" w14:textId="77777777" w:rsidR="00D33FA1" w:rsidRDefault="00D33FA1" w:rsidP="00D33FA1">
      <w:pPr>
        <w:ind w:right="1020"/>
        <w:rPr>
          <w:rFonts w:ascii="Arial" w:hAnsi="Arial" w:cs="Arial"/>
          <w:b/>
          <w:u w:val="single"/>
        </w:rPr>
      </w:pPr>
    </w:p>
    <w:p w14:paraId="57B931C8" w14:textId="77777777" w:rsidR="00D33FA1" w:rsidRDefault="00D33FA1" w:rsidP="00D33FA1">
      <w:pPr>
        <w:ind w:right="1020"/>
        <w:rPr>
          <w:rFonts w:ascii="Arial" w:hAnsi="Arial" w:cs="Arial"/>
          <w:b/>
          <w:u w:val="single"/>
        </w:rPr>
      </w:pPr>
      <w:r w:rsidRPr="00253B5F">
        <w:rPr>
          <w:rFonts w:ascii="Arial" w:hAnsi="Arial" w:cs="Arial"/>
          <w:b/>
          <w:u w:val="single"/>
        </w:rPr>
        <w:t>43.5 Fundamentos para los cambios en el Cronograma del Trabajo</w:t>
      </w:r>
    </w:p>
    <w:p w14:paraId="76B7B299" w14:textId="77777777" w:rsidR="00D33FA1" w:rsidRPr="00253B5F" w:rsidRDefault="00D33FA1" w:rsidP="00D33FA1">
      <w:pPr>
        <w:ind w:right="1020"/>
        <w:rPr>
          <w:rFonts w:ascii="Arial" w:hAnsi="Arial" w:cs="Arial"/>
          <w:b/>
          <w:u w:val="single"/>
        </w:rPr>
      </w:pPr>
    </w:p>
    <w:p w14:paraId="004B9BD6" w14:textId="77777777" w:rsidR="00D33FA1" w:rsidRPr="00253B5F" w:rsidRDefault="00D33FA1" w:rsidP="00174131">
      <w:pPr>
        <w:numPr>
          <w:ilvl w:val="0"/>
          <w:numId w:val="94"/>
        </w:numPr>
        <w:ind w:left="851" w:right="1020" w:hanging="284"/>
        <w:jc w:val="both"/>
        <w:rPr>
          <w:rFonts w:ascii="Arial" w:hAnsi="Arial" w:cs="Arial"/>
        </w:rPr>
      </w:pPr>
      <w:r w:rsidRPr="00253B5F">
        <w:rPr>
          <w:rFonts w:ascii="Arial" w:hAnsi="Arial" w:cs="Arial"/>
        </w:rPr>
        <w:t xml:space="preserve">Fuerza Mayor o Caso Fortuito, sujeto a las disposiciones del presente Contrato. </w:t>
      </w:r>
    </w:p>
    <w:p w14:paraId="6FA604C8" w14:textId="77777777" w:rsidR="00D33FA1" w:rsidRPr="00253B5F" w:rsidRDefault="00D33FA1" w:rsidP="00174131">
      <w:pPr>
        <w:numPr>
          <w:ilvl w:val="0"/>
          <w:numId w:val="94"/>
        </w:numPr>
        <w:ind w:left="851" w:right="1020" w:hanging="284"/>
        <w:rPr>
          <w:rFonts w:ascii="Arial" w:hAnsi="Arial" w:cs="Arial"/>
        </w:rPr>
      </w:pPr>
      <w:r w:rsidRPr="00253B5F">
        <w:rPr>
          <w:rFonts w:ascii="Arial" w:hAnsi="Arial" w:cs="Arial"/>
        </w:rPr>
        <w:t>Un incumplimiento de las obligaciones del Contrato por el Contratante y que afecte al Cronograma de Trabajo.</w:t>
      </w:r>
    </w:p>
    <w:p w14:paraId="4F1254A8" w14:textId="77777777" w:rsidR="00D33FA1" w:rsidRPr="00253B5F" w:rsidRDefault="00D33FA1" w:rsidP="00174131">
      <w:pPr>
        <w:numPr>
          <w:ilvl w:val="0"/>
          <w:numId w:val="94"/>
        </w:numPr>
        <w:ind w:left="851" w:right="1020" w:hanging="284"/>
        <w:rPr>
          <w:rFonts w:ascii="Arial" w:hAnsi="Arial" w:cs="Arial"/>
        </w:rPr>
      </w:pPr>
      <w:r w:rsidRPr="00253B5F">
        <w:rPr>
          <w:rFonts w:ascii="Arial" w:hAnsi="Arial" w:cs="Arial"/>
        </w:rPr>
        <w:t>……………………………………………………</w:t>
      </w:r>
    </w:p>
    <w:p w14:paraId="0D469DC1" w14:textId="77777777" w:rsidR="00D33FA1" w:rsidRDefault="00D33FA1" w:rsidP="00D33FA1">
      <w:pPr>
        <w:ind w:right="1020"/>
        <w:rPr>
          <w:rFonts w:ascii="Arial" w:hAnsi="Arial" w:cs="Arial"/>
        </w:rPr>
      </w:pPr>
    </w:p>
    <w:p w14:paraId="691EBE17" w14:textId="77777777" w:rsidR="00D33FA1" w:rsidRPr="00253B5F" w:rsidRDefault="00D33FA1" w:rsidP="00D33FA1">
      <w:pPr>
        <w:ind w:right="1020"/>
        <w:rPr>
          <w:rFonts w:ascii="Arial" w:hAnsi="Arial" w:cs="Arial"/>
        </w:rPr>
      </w:pPr>
      <w:r w:rsidRPr="00253B5F">
        <w:rPr>
          <w:rFonts w:ascii="Arial" w:hAnsi="Arial" w:cs="Arial"/>
          <w:b/>
          <w:u w:val="single"/>
        </w:rPr>
        <w:t>43.6. Condiciones Previas al Aumento del Monto Final del Contrato</w:t>
      </w:r>
    </w:p>
    <w:p w14:paraId="5B6F7569" w14:textId="77777777" w:rsidR="00D33FA1" w:rsidRDefault="00D33FA1" w:rsidP="00D33FA1">
      <w:pPr>
        <w:ind w:right="1020"/>
        <w:jc w:val="both"/>
        <w:outlineLvl w:val="5"/>
        <w:rPr>
          <w:rFonts w:ascii="Arial" w:hAnsi="Arial" w:cs="Arial"/>
          <w:lang w:eastAsia="x-none"/>
        </w:rPr>
      </w:pPr>
    </w:p>
    <w:p w14:paraId="5DF81D0D" w14:textId="77777777" w:rsidR="00D33FA1" w:rsidRPr="00253B5F" w:rsidRDefault="00D33FA1" w:rsidP="00D33FA1">
      <w:pPr>
        <w:ind w:right="1020"/>
        <w:jc w:val="both"/>
        <w:outlineLvl w:val="5"/>
        <w:rPr>
          <w:rFonts w:ascii="Arial" w:hAnsi="Arial" w:cs="Arial"/>
          <w:lang w:eastAsia="x-none"/>
        </w:rPr>
      </w:pPr>
      <w:r w:rsidRPr="00253B5F">
        <w:rPr>
          <w:rFonts w:ascii="Arial" w:hAnsi="Arial" w:cs="Arial"/>
          <w:lang w:eastAsia="x-none"/>
        </w:rPr>
        <w:t>Si el Contratista establece la existencia de cualquiera de los fundamentos permitidos para un aumento en la determinación del Monto Final del Contrato, el Contratante concederá al Contratista un aumento, siempre y cuando:</w:t>
      </w:r>
    </w:p>
    <w:p w14:paraId="127F68BF" w14:textId="77777777" w:rsidR="00D33FA1" w:rsidRPr="00253B5F" w:rsidRDefault="00D33FA1" w:rsidP="00174131">
      <w:pPr>
        <w:numPr>
          <w:ilvl w:val="0"/>
          <w:numId w:val="92"/>
        </w:numPr>
        <w:tabs>
          <w:tab w:val="clear" w:pos="1440"/>
          <w:tab w:val="num" w:pos="851"/>
        </w:tabs>
        <w:ind w:left="851" w:right="1020" w:hanging="284"/>
        <w:jc w:val="both"/>
        <w:outlineLvl w:val="6"/>
        <w:rPr>
          <w:rFonts w:ascii="Arial" w:hAnsi="Arial" w:cs="Arial"/>
          <w:lang w:eastAsia="x-none"/>
        </w:rPr>
      </w:pPr>
      <w:r w:rsidRPr="00253B5F">
        <w:rPr>
          <w:rFonts w:ascii="Arial" w:hAnsi="Arial" w:cs="Arial"/>
          <w:lang w:eastAsia="x-none"/>
        </w:rPr>
        <w:t>El Contratista haya hecho y siga haciendo todos sus esfuerzos para prevenir, evitar, superar y mitigar cualquier aumento en Costos.</w:t>
      </w:r>
    </w:p>
    <w:p w14:paraId="3CE225E1" w14:textId="77777777" w:rsidR="00D33FA1" w:rsidRPr="00253B5F" w:rsidRDefault="00D33FA1" w:rsidP="00174131">
      <w:pPr>
        <w:numPr>
          <w:ilvl w:val="0"/>
          <w:numId w:val="92"/>
        </w:numPr>
        <w:tabs>
          <w:tab w:val="clear" w:pos="1440"/>
          <w:tab w:val="num" w:pos="851"/>
        </w:tabs>
        <w:ind w:left="851" w:right="1020" w:hanging="284"/>
        <w:jc w:val="both"/>
        <w:rPr>
          <w:rFonts w:ascii="Arial" w:hAnsi="Arial" w:cs="Arial"/>
        </w:rPr>
      </w:pPr>
      <w:r w:rsidRPr="00253B5F">
        <w:rPr>
          <w:rFonts w:ascii="Arial" w:hAnsi="Arial" w:cs="Arial"/>
        </w:rPr>
        <w:t xml:space="preserve">El Contratista notifique al Supervisor, inmediatamente luego de que el Contratista tenga conocimiento de que las circunstancias pertinentes hayan ocurrido y en ningún caso más </w:t>
      </w:r>
      <w:proofErr w:type="gramStart"/>
      <w:r w:rsidRPr="00253B5F">
        <w:rPr>
          <w:rFonts w:ascii="Arial" w:hAnsi="Arial" w:cs="Arial"/>
        </w:rPr>
        <w:t>de …</w:t>
      </w:r>
      <w:proofErr w:type="gramEnd"/>
      <w:r w:rsidRPr="00253B5F">
        <w:rPr>
          <w:rFonts w:ascii="Arial" w:hAnsi="Arial" w:cs="Arial"/>
        </w:rPr>
        <w:t xml:space="preserve">…………. (….) Días calendario luego de que tenga conocimiento de dicha ocurrencia y debiendo dentro de </w:t>
      </w:r>
      <w:proofErr w:type="gramStart"/>
      <w:r w:rsidRPr="00253B5F">
        <w:rPr>
          <w:rFonts w:ascii="Arial" w:hAnsi="Arial" w:cs="Arial"/>
        </w:rPr>
        <w:t>los …</w:t>
      </w:r>
      <w:proofErr w:type="gramEnd"/>
      <w:r w:rsidRPr="00253B5F">
        <w:rPr>
          <w:rFonts w:ascii="Arial" w:hAnsi="Arial" w:cs="Arial"/>
        </w:rPr>
        <w:t>…………. (….) Días calendario siguientes a la notificación al Supervisor, u otro plazo superior a acordar por las Partes si la complejidad del tema así lo requiere, entregar una descripción detallada y completa de cualquier solicitud de aumento a la cual entiende que tiene derecho.</w:t>
      </w:r>
    </w:p>
    <w:p w14:paraId="4AD3EEF2" w14:textId="77777777" w:rsidR="00D33FA1" w:rsidRPr="00253B5F" w:rsidRDefault="00D33FA1" w:rsidP="00174131">
      <w:pPr>
        <w:numPr>
          <w:ilvl w:val="0"/>
          <w:numId w:val="92"/>
        </w:numPr>
        <w:tabs>
          <w:tab w:val="clear" w:pos="1440"/>
          <w:tab w:val="num" w:pos="851"/>
        </w:tabs>
        <w:ind w:left="851" w:right="1020" w:hanging="284"/>
        <w:jc w:val="both"/>
        <w:outlineLvl w:val="6"/>
        <w:rPr>
          <w:rFonts w:ascii="Arial" w:hAnsi="Arial" w:cs="Arial"/>
          <w:lang w:eastAsia="x-none"/>
        </w:rPr>
      </w:pPr>
      <w:r w:rsidRPr="00253B5F">
        <w:rPr>
          <w:rFonts w:ascii="Arial" w:hAnsi="Arial" w:cs="Arial"/>
          <w:lang w:eastAsia="x-none"/>
        </w:rPr>
        <w:t>El Contratista no tendrá derecho a ningún aumento, en la medida en que cualquier aumento de costo sea atribuible a un incumplimiento o violación de su parte o de parte de cualquier Subcontratista o a cualquier asunto o evento que esté dentro del control del Contratista o de cualquier Subcontratista.</w:t>
      </w:r>
    </w:p>
    <w:p w14:paraId="3F829B52" w14:textId="77777777" w:rsidR="00D33FA1" w:rsidRPr="00253B5F" w:rsidRDefault="00D33FA1" w:rsidP="00174131">
      <w:pPr>
        <w:numPr>
          <w:ilvl w:val="0"/>
          <w:numId w:val="92"/>
        </w:numPr>
        <w:tabs>
          <w:tab w:val="clear" w:pos="1440"/>
          <w:tab w:val="num" w:pos="851"/>
        </w:tabs>
        <w:ind w:left="851" w:right="1020" w:hanging="284"/>
        <w:jc w:val="both"/>
        <w:outlineLvl w:val="6"/>
        <w:rPr>
          <w:rFonts w:ascii="Arial" w:hAnsi="Arial" w:cs="Arial"/>
          <w:lang w:eastAsia="x-none"/>
        </w:rPr>
      </w:pPr>
      <w:r w:rsidRPr="00253B5F">
        <w:rPr>
          <w:rFonts w:ascii="Arial" w:hAnsi="Arial" w:cs="Arial"/>
          <w:lang w:eastAsia="x-none"/>
        </w:rPr>
        <w:t xml:space="preserve">El Contratista demostrará con relación a cualquier solicitud de aumento en el Monto Final del Contrato: </w:t>
      </w:r>
    </w:p>
    <w:p w14:paraId="108D77BA" w14:textId="77777777" w:rsidR="00D33FA1" w:rsidRPr="00253B5F" w:rsidRDefault="00D33FA1" w:rsidP="00174131">
      <w:pPr>
        <w:numPr>
          <w:ilvl w:val="0"/>
          <w:numId w:val="95"/>
        </w:numPr>
        <w:ind w:right="1020"/>
        <w:jc w:val="both"/>
        <w:outlineLvl w:val="5"/>
        <w:rPr>
          <w:rFonts w:ascii="Arial" w:hAnsi="Arial" w:cs="Arial"/>
          <w:lang w:eastAsia="x-none"/>
        </w:rPr>
      </w:pPr>
      <w:r w:rsidRPr="00253B5F">
        <w:rPr>
          <w:rFonts w:ascii="Arial" w:hAnsi="Arial" w:cs="Arial"/>
          <w:lang w:eastAsia="x-none"/>
        </w:rPr>
        <w:t xml:space="preserve">Actos específicos tomados para evitar o mitigar el impacto de cualquier retraso. </w:t>
      </w:r>
    </w:p>
    <w:p w14:paraId="1E36D35E" w14:textId="77777777" w:rsidR="00D33FA1" w:rsidRPr="00253B5F" w:rsidRDefault="00D33FA1" w:rsidP="00174131">
      <w:pPr>
        <w:numPr>
          <w:ilvl w:val="0"/>
          <w:numId w:val="95"/>
        </w:numPr>
        <w:ind w:right="1020"/>
        <w:jc w:val="both"/>
        <w:outlineLvl w:val="5"/>
        <w:rPr>
          <w:rFonts w:ascii="Arial" w:hAnsi="Arial" w:cs="Arial"/>
          <w:lang w:eastAsia="x-none"/>
        </w:rPr>
      </w:pPr>
      <w:r w:rsidRPr="00253B5F">
        <w:rPr>
          <w:rFonts w:ascii="Arial" w:hAnsi="Arial" w:cs="Arial"/>
          <w:lang w:eastAsia="x-none"/>
        </w:rPr>
        <w:t>Información que respalde su solicitud.</w:t>
      </w:r>
    </w:p>
    <w:p w14:paraId="38578ADA" w14:textId="77777777" w:rsidR="00D33FA1" w:rsidRPr="00253B5F" w:rsidRDefault="00D33FA1" w:rsidP="00174131">
      <w:pPr>
        <w:numPr>
          <w:ilvl w:val="0"/>
          <w:numId w:val="95"/>
        </w:numPr>
        <w:ind w:right="1020"/>
        <w:jc w:val="both"/>
        <w:outlineLvl w:val="5"/>
        <w:rPr>
          <w:rFonts w:ascii="Arial" w:hAnsi="Arial" w:cs="Arial"/>
          <w:lang w:eastAsia="x-none"/>
        </w:rPr>
      </w:pPr>
      <w:r w:rsidRPr="00253B5F">
        <w:rPr>
          <w:rFonts w:ascii="Arial" w:hAnsi="Arial" w:cs="Arial"/>
          <w:lang w:eastAsia="x-none"/>
        </w:rPr>
        <w:lastRenderedPageBreak/>
        <w:t>Causa específica para la solicitud del aumento en el Monto Final del Contrato.</w:t>
      </w:r>
    </w:p>
    <w:p w14:paraId="11768E89" w14:textId="77777777" w:rsidR="00D33FA1" w:rsidRDefault="00D33FA1" w:rsidP="00D33FA1">
      <w:pPr>
        <w:tabs>
          <w:tab w:val="left" w:pos="900"/>
        </w:tabs>
        <w:ind w:right="1020"/>
        <w:jc w:val="both"/>
        <w:outlineLvl w:val="1"/>
        <w:rPr>
          <w:rFonts w:ascii="Arial" w:hAnsi="Arial" w:cs="Arial"/>
          <w:b/>
          <w:u w:val="single"/>
          <w:lang w:eastAsia="x-none"/>
        </w:rPr>
      </w:pPr>
    </w:p>
    <w:p w14:paraId="0C46E03C" w14:textId="77777777" w:rsidR="00D33FA1" w:rsidRPr="00253B5F" w:rsidRDefault="00D33FA1" w:rsidP="00D33FA1">
      <w:pPr>
        <w:tabs>
          <w:tab w:val="left" w:pos="900"/>
        </w:tabs>
        <w:ind w:right="1020"/>
        <w:jc w:val="both"/>
        <w:outlineLvl w:val="1"/>
        <w:rPr>
          <w:rFonts w:ascii="Arial" w:hAnsi="Arial" w:cs="Arial"/>
          <w:b/>
          <w:u w:val="single"/>
          <w:lang w:eastAsia="x-none"/>
        </w:rPr>
      </w:pPr>
      <w:r w:rsidRPr="00253B5F">
        <w:rPr>
          <w:rFonts w:ascii="Arial" w:hAnsi="Arial" w:cs="Arial"/>
          <w:b/>
          <w:u w:val="single"/>
          <w:lang w:eastAsia="x-none"/>
        </w:rPr>
        <w:t>43.7. Procedimiento</w:t>
      </w:r>
    </w:p>
    <w:p w14:paraId="161515B2" w14:textId="77777777" w:rsidR="00D33FA1" w:rsidRDefault="00D33FA1" w:rsidP="00D33FA1">
      <w:pPr>
        <w:ind w:right="1020"/>
        <w:jc w:val="both"/>
        <w:rPr>
          <w:rFonts w:ascii="Arial" w:hAnsi="Arial" w:cs="Arial"/>
        </w:rPr>
      </w:pPr>
    </w:p>
    <w:p w14:paraId="41EE1479" w14:textId="77777777" w:rsidR="00D33FA1" w:rsidRPr="00253B5F" w:rsidRDefault="00D33FA1" w:rsidP="00D33FA1">
      <w:pPr>
        <w:ind w:right="1020"/>
        <w:jc w:val="both"/>
        <w:rPr>
          <w:rFonts w:ascii="Arial" w:hAnsi="Arial" w:cs="Arial"/>
        </w:rPr>
      </w:pPr>
      <w:r w:rsidRPr="00253B5F">
        <w:rPr>
          <w:rFonts w:ascii="Arial" w:hAnsi="Arial" w:cs="Arial"/>
        </w:rPr>
        <w:t xml:space="preserve">El Contratista presentará al Supervisor y al Equipo de Fiscalización del Proyecto la información detallada y completa de su solicitud para un aumento del Monto Final del Contrato, incluida las copias de los informes de Costos. El Contratista, en todo caso, presentará los detalles completos de los Costos adicionales en los que incurrirá, dicha solicitud deberá realizarla dentro del plazo máximo </w:t>
      </w:r>
      <w:proofErr w:type="gramStart"/>
      <w:r w:rsidRPr="00253B5F">
        <w:rPr>
          <w:rFonts w:ascii="Arial" w:hAnsi="Arial" w:cs="Arial"/>
        </w:rPr>
        <w:t>de …</w:t>
      </w:r>
      <w:proofErr w:type="gramEnd"/>
      <w:r w:rsidRPr="00253B5F">
        <w:rPr>
          <w:rFonts w:ascii="Arial" w:hAnsi="Arial" w:cs="Arial"/>
        </w:rPr>
        <w:t xml:space="preserve">……… (…) Días calendario. </w:t>
      </w:r>
    </w:p>
    <w:p w14:paraId="65943262" w14:textId="77777777" w:rsidR="00D33FA1" w:rsidRPr="00253B5F" w:rsidRDefault="00D33FA1" w:rsidP="00D33FA1">
      <w:pPr>
        <w:ind w:right="1020"/>
        <w:jc w:val="both"/>
        <w:rPr>
          <w:rFonts w:ascii="Arial" w:hAnsi="Arial" w:cs="Arial"/>
        </w:rPr>
      </w:pPr>
      <w:r w:rsidRPr="00253B5F">
        <w:rPr>
          <w:rFonts w:ascii="Arial" w:hAnsi="Arial" w:cs="Arial"/>
        </w:rPr>
        <w:t xml:space="preserve">El Contratista presentará toda información adicional que el Supervisor y el Equipo de Fiscalización del Proyecto requieran para evaluar la validez de la solicitud o de cualquier asunto incluido en ésta. </w:t>
      </w:r>
      <w:r w:rsidRPr="00253B5F">
        <w:rPr>
          <w:rFonts w:ascii="Arial" w:hAnsi="Arial" w:cs="Arial"/>
          <w:lang w:eastAsia="x-none"/>
        </w:rPr>
        <w:t xml:space="preserve"> </w:t>
      </w:r>
    </w:p>
    <w:p w14:paraId="015DBDEF" w14:textId="77777777" w:rsidR="00D33FA1" w:rsidRDefault="00D33FA1" w:rsidP="00D33FA1">
      <w:pPr>
        <w:ind w:right="1020"/>
        <w:jc w:val="both"/>
        <w:rPr>
          <w:rFonts w:ascii="Arial" w:hAnsi="Arial" w:cs="Arial"/>
          <w:b/>
          <w:u w:val="single"/>
        </w:rPr>
      </w:pPr>
    </w:p>
    <w:p w14:paraId="044C359F" w14:textId="77777777" w:rsidR="00D33FA1" w:rsidRPr="00253B5F" w:rsidRDefault="00D33FA1" w:rsidP="00D33FA1">
      <w:pPr>
        <w:ind w:right="1020"/>
        <w:jc w:val="both"/>
        <w:rPr>
          <w:rFonts w:ascii="Arial" w:hAnsi="Arial" w:cs="Arial"/>
          <w:b/>
          <w:u w:val="single"/>
        </w:rPr>
      </w:pPr>
      <w:r w:rsidRPr="00253B5F">
        <w:rPr>
          <w:rFonts w:ascii="Arial" w:hAnsi="Arial" w:cs="Arial"/>
          <w:b/>
          <w:u w:val="single"/>
        </w:rPr>
        <w:t>CUADRAGÉSIMA CUARTA.- (PROCEDIMIENTO DE PAGO DEL MONTO FINAL DEL CONTRATO)</w:t>
      </w:r>
    </w:p>
    <w:p w14:paraId="7AB1C64A" w14:textId="77777777" w:rsidR="00D33FA1" w:rsidRDefault="00D33FA1" w:rsidP="00D33FA1">
      <w:pPr>
        <w:ind w:right="1020"/>
        <w:jc w:val="both"/>
        <w:outlineLvl w:val="1"/>
        <w:rPr>
          <w:rFonts w:ascii="Arial" w:hAnsi="Arial" w:cs="Arial"/>
          <w:b/>
          <w:u w:val="single"/>
          <w:lang w:eastAsia="x-none"/>
        </w:rPr>
      </w:pPr>
    </w:p>
    <w:p w14:paraId="1110ECB2" w14:textId="77777777" w:rsidR="00D33FA1" w:rsidRPr="00253B5F" w:rsidRDefault="00D33FA1" w:rsidP="00D33FA1">
      <w:pPr>
        <w:ind w:right="1020"/>
        <w:jc w:val="both"/>
        <w:outlineLvl w:val="1"/>
        <w:rPr>
          <w:rFonts w:ascii="Arial" w:hAnsi="Arial" w:cs="Arial"/>
          <w:b/>
          <w:u w:val="single"/>
          <w:lang w:eastAsia="x-none"/>
        </w:rPr>
      </w:pPr>
      <w:r w:rsidRPr="00253B5F">
        <w:rPr>
          <w:rFonts w:ascii="Arial" w:hAnsi="Arial" w:cs="Arial"/>
          <w:b/>
          <w:u w:val="single"/>
          <w:lang w:eastAsia="x-none"/>
        </w:rPr>
        <w:t>44.1. Monto Final del Contrato</w:t>
      </w:r>
    </w:p>
    <w:p w14:paraId="51551ACA" w14:textId="77777777" w:rsidR="00D33FA1" w:rsidRDefault="00D33FA1" w:rsidP="00D33FA1">
      <w:pPr>
        <w:ind w:right="1020"/>
        <w:jc w:val="both"/>
        <w:outlineLvl w:val="5"/>
        <w:rPr>
          <w:rFonts w:ascii="Arial" w:hAnsi="Arial" w:cs="Arial"/>
          <w:lang w:eastAsia="x-none"/>
        </w:rPr>
      </w:pPr>
    </w:p>
    <w:p w14:paraId="48F1A514" w14:textId="77777777" w:rsidR="00D33FA1" w:rsidRPr="00253B5F" w:rsidRDefault="00D33FA1" w:rsidP="00D33FA1">
      <w:pPr>
        <w:ind w:right="1020"/>
        <w:jc w:val="both"/>
        <w:outlineLvl w:val="5"/>
        <w:rPr>
          <w:rFonts w:ascii="Arial" w:hAnsi="Arial" w:cs="Arial"/>
          <w:lang w:eastAsia="x-none"/>
        </w:rPr>
      </w:pPr>
      <w:r w:rsidRPr="00253B5F">
        <w:rPr>
          <w:rFonts w:ascii="Arial" w:hAnsi="Arial" w:cs="Arial"/>
          <w:lang w:eastAsia="x-none"/>
        </w:rPr>
        <w:t xml:space="preserve">El pago total al Contratista por la ejecución del </w:t>
      </w:r>
      <w:r w:rsidRPr="00253B5F">
        <w:rPr>
          <w:rFonts w:ascii="Arial" w:hAnsi="Arial" w:cs="Arial"/>
        </w:rPr>
        <w:t>Proyecto</w:t>
      </w:r>
      <w:r w:rsidRPr="00253B5F">
        <w:rPr>
          <w:rFonts w:ascii="Arial" w:hAnsi="Arial" w:cs="Arial"/>
          <w:lang w:eastAsia="x-none"/>
        </w:rPr>
        <w:t xml:space="preserve">, será el Monto Final del Contrato, el cual corresponde al Monto del Contrato ajustado por las Modificaciones establecidas conforme al presente Contrato. </w:t>
      </w:r>
    </w:p>
    <w:p w14:paraId="7956C71B" w14:textId="77777777" w:rsidR="00D33FA1" w:rsidRDefault="00D33FA1" w:rsidP="00D33FA1">
      <w:pPr>
        <w:ind w:right="1020"/>
        <w:jc w:val="both"/>
        <w:outlineLvl w:val="5"/>
        <w:rPr>
          <w:rFonts w:ascii="Arial" w:hAnsi="Arial" w:cs="Arial"/>
          <w:b/>
          <w:u w:val="single"/>
          <w:lang w:eastAsia="x-none"/>
        </w:rPr>
      </w:pPr>
    </w:p>
    <w:p w14:paraId="112144A8" w14:textId="77777777" w:rsidR="00D33FA1" w:rsidRPr="00253B5F" w:rsidRDefault="00D33FA1" w:rsidP="00D33FA1">
      <w:pPr>
        <w:ind w:right="1020"/>
        <w:jc w:val="both"/>
        <w:outlineLvl w:val="5"/>
        <w:rPr>
          <w:rFonts w:ascii="Arial" w:hAnsi="Arial" w:cs="Arial"/>
          <w:b/>
          <w:u w:val="single"/>
          <w:lang w:eastAsia="x-none"/>
        </w:rPr>
      </w:pPr>
      <w:r w:rsidRPr="00253B5F">
        <w:rPr>
          <w:rFonts w:ascii="Arial" w:hAnsi="Arial" w:cs="Arial"/>
          <w:b/>
          <w:u w:val="single"/>
          <w:lang w:eastAsia="x-none"/>
        </w:rPr>
        <w:t>44.2. Pago General</w:t>
      </w:r>
    </w:p>
    <w:p w14:paraId="44539F99" w14:textId="77777777" w:rsidR="00D33FA1" w:rsidRDefault="00D33FA1" w:rsidP="00D33FA1">
      <w:pPr>
        <w:tabs>
          <w:tab w:val="left" w:pos="851"/>
        </w:tabs>
        <w:ind w:right="1020"/>
        <w:jc w:val="both"/>
        <w:outlineLvl w:val="5"/>
        <w:rPr>
          <w:rFonts w:ascii="Arial" w:hAnsi="Arial" w:cs="Arial"/>
          <w:lang w:eastAsia="x-none"/>
        </w:rPr>
      </w:pPr>
    </w:p>
    <w:p w14:paraId="571E7DC2" w14:textId="77777777" w:rsidR="00D33FA1" w:rsidRPr="00253B5F" w:rsidRDefault="00D33FA1" w:rsidP="00D33FA1">
      <w:pPr>
        <w:tabs>
          <w:tab w:val="left" w:pos="851"/>
        </w:tabs>
        <w:ind w:right="1020"/>
        <w:jc w:val="both"/>
        <w:outlineLvl w:val="5"/>
        <w:rPr>
          <w:rFonts w:ascii="Arial" w:hAnsi="Arial" w:cs="Arial"/>
          <w:lang w:eastAsia="x-none"/>
        </w:rPr>
      </w:pPr>
      <w:r w:rsidRPr="00253B5F">
        <w:rPr>
          <w:rFonts w:ascii="Arial" w:hAnsi="Arial" w:cs="Arial"/>
          <w:lang w:eastAsia="x-none"/>
        </w:rPr>
        <w:t xml:space="preserve">El Contratante pagará al Contratista el Monto Final del Contrato conforme las previsiones y los procedimientos establecidos en el presente Contrato y sus Anexos. Los pagos se harán de conformidad al cumplimiento y aceptación de cada hito establecido en el Cronograma del Proyecto.  </w:t>
      </w:r>
    </w:p>
    <w:p w14:paraId="47CB58C3" w14:textId="77777777" w:rsidR="00D33FA1" w:rsidRDefault="00D33FA1" w:rsidP="00D33FA1">
      <w:pPr>
        <w:tabs>
          <w:tab w:val="left" w:pos="900"/>
        </w:tabs>
        <w:ind w:left="900" w:right="1020" w:hanging="900"/>
        <w:jc w:val="both"/>
        <w:outlineLvl w:val="1"/>
        <w:rPr>
          <w:rFonts w:ascii="Arial" w:hAnsi="Arial" w:cs="Arial"/>
          <w:b/>
          <w:u w:val="single"/>
        </w:rPr>
      </w:pPr>
    </w:p>
    <w:p w14:paraId="5F191026" w14:textId="77777777" w:rsidR="00D33FA1" w:rsidRPr="00253B5F" w:rsidRDefault="00D33FA1" w:rsidP="00D33FA1">
      <w:pPr>
        <w:tabs>
          <w:tab w:val="left" w:pos="900"/>
        </w:tabs>
        <w:ind w:left="900" w:right="1020" w:hanging="900"/>
        <w:jc w:val="both"/>
        <w:outlineLvl w:val="1"/>
        <w:rPr>
          <w:rFonts w:ascii="Arial" w:hAnsi="Arial" w:cs="Arial"/>
          <w:b/>
          <w:u w:val="single"/>
          <w:lang w:eastAsia="x-none"/>
        </w:rPr>
      </w:pPr>
      <w:r w:rsidRPr="00253B5F">
        <w:rPr>
          <w:rFonts w:ascii="Arial" w:hAnsi="Arial" w:cs="Arial"/>
          <w:b/>
          <w:u w:val="single"/>
        </w:rPr>
        <w:t xml:space="preserve">44.3. </w:t>
      </w:r>
      <w:r w:rsidRPr="00253B5F">
        <w:rPr>
          <w:rFonts w:ascii="Arial" w:hAnsi="Arial" w:cs="Arial"/>
          <w:b/>
          <w:u w:val="single"/>
          <w:lang w:eastAsia="x-none"/>
        </w:rPr>
        <w:t>Informe de Avance de Hitos</w:t>
      </w:r>
    </w:p>
    <w:p w14:paraId="5F8D5D71" w14:textId="77777777" w:rsidR="00D33FA1" w:rsidRPr="00253B5F" w:rsidRDefault="00D33FA1" w:rsidP="00D33FA1">
      <w:pPr>
        <w:ind w:right="1020"/>
        <w:jc w:val="both"/>
        <w:rPr>
          <w:rFonts w:ascii="Arial" w:hAnsi="Arial" w:cs="Arial"/>
          <w:b/>
        </w:rPr>
      </w:pPr>
      <w:r w:rsidRPr="00253B5F">
        <w:rPr>
          <w:rFonts w:ascii="Arial" w:hAnsi="Arial" w:cs="Arial"/>
        </w:rPr>
        <w:t xml:space="preserve">El Contratista presentará como parte de cada solicitud de pago un informe de avance de cada hito de la manera establecida en el </w:t>
      </w:r>
      <w:r w:rsidRPr="00253B5F">
        <w:rPr>
          <w:rFonts w:ascii="Arial" w:hAnsi="Arial" w:cs="Arial"/>
          <w:highlight w:val="green"/>
        </w:rPr>
        <w:t>Anexo “X”</w:t>
      </w:r>
      <w:r w:rsidRPr="00253B5F">
        <w:rPr>
          <w:rFonts w:ascii="Arial" w:hAnsi="Arial" w:cs="Arial"/>
        </w:rPr>
        <w:t xml:space="preserve"> del presente Contrato.   </w:t>
      </w:r>
    </w:p>
    <w:p w14:paraId="4D469782" w14:textId="77777777" w:rsidR="00D33FA1" w:rsidRDefault="00D33FA1" w:rsidP="00D33FA1">
      <w:pPr>
        <w:tabs>
          <w:tab w:val="left" w:pos="900"/>
        </w:tabs>
        <w:ind w:left="900" w:right="1020" w:hanging="900"/>
        <w:jc w:val="both"/>
        <w:outlineLvl w:val="1"/>
        <w:rPr>
          <w:rFonts w:ascii="Arial" w:hAnsi="Arial" w:cs="Arial"/>
          <w:b/>
          <w:u w:val="single"/>
          <w:lang w:eastAsia="x-none"/>
        </w:rPr>
      </w:pPr>
    </w:p>
    <w:p w14:paraId="282F3FCD" w14:textId="77777777" w:rsidR="00D33FA1" w:rsidRPr="00253B5F" w:rsidRDefault="00D33FA1" w:rsidP="00D33FA1">
      <w:pPr>
        <w:tabs>
          <w:tab w:val="left" w:pos="900"/>
        </w:tabs>
        <w:ind w:left="900" w:right="1020" w:hanging="900"/>
        <w:jc w:val="both"/>
        <w:outlineLvl w:val="1"/>
        <w:rPr>
          <w:rFonts w:ascii="Arial" w:hAnsi="Arial" w:cs="Arial"/>
          <w:b/>
          <w:u w:val="single"/>
          <w:lang w:eastAsia="x-none"/>
        </w:rPr>
      </w:pPr>
      <w:r w:rsidRPr="00253B5F">
        <w:rPr>
          <w:rFonts w:ascii="Arial" w:hAnsi="Arial" w:cs="Arial"/>
          <w:b/>
          <w:u w:val="single"/>
          <w:lang w:eastAsia="x-none"/>
        </w:rPr>
        <w:t>44.4. Solicitudes de Pago Defectuosas</w:t>
      </w:r>
    </w:p>
    <w:p w14:paraId="37AF72B1" w14:textId="77777777" w:rsidR="00D33FA1" w:rsidRDefault="00D33FA1" w:rsidP="00D33FA1">
      <w:pPr>
        <w:ind w:right="1020"/>
        <w:jc w:val="both"/>
        <w:rPr>
          <w:rFonts w:ascii="Arial" w:hAnsi="Arial" w:cs="Arial"/>
        </w:rPr>
      </w:pPr>
    </w:p>
    <w:p w14:paraId="60CFB442" w14:textId="77777777" w:rsidR="00D33FA1" w:rsidRPr="00253B5F" w:rsidRDefault="00D33FA1" w:rsidP="00D33FA1">
      <w:pPr>
        <w:ind w:right="1020"/>
        <w:jc w:val="both"/>
        <w:rPr>
          <w:rFonts w:ascii="Arial" w:hAnsi="Arial" w:cs="Arial"/>
        </w:rPr>
      </w:pPr>
      <w:r w:rsidRPr="00253B5F">
        <w:rPr>
          <w:rFonts w:ascii="Arial" w:hAnsi="Arial" w:cs="Arial"/>
        </w:rPr>
        <w:t xml:space="preserve">En caso de que las solicitudes de pago no cumplan con los requisitos establecidos en el presente Contrato estas serán devueltas conforme a lo señalado en el </w:t>
      </w:r>
      <w:r w:rsidRPr="00253B5F">
        <w:rPr>
          <w:rFonts w:ascii="Arial" w:hAnsi="Arial" w:cs="Arial"/>
          <w:highlight w:val="green"/>
        </w:rPr>
        <w:t>Anexo “X”.</w:t>
      </w:r>
    </w:p>
    <w:p w14:paraId="1B433E84" w14:textId="77777777" w:rsidR="00D33FA1" w:rsidRDefault="00D33FA1" w:rsidP="00D33FA1">
      <w:pPr>
        <w:ind w:right="1020"/>
        <w:jc w:val="both"/>
        <w:outlineLvl w:val="1"/>
        <w:rPr>
          <w:rFonts w:ascii="Arial" w:hAnsi="Arial" w:cs="Arial"/>
          <w:b/>
          <w:u w:val="single"/>
          <w:lang w:eastAsia="x-none"/>
        </w:rPr>
      </w:pPr>
    </w:p>
    <w:p w14:paraId="7DC20F10" w14:textId="77777777" w:rsidR="00D33FA1" w:rsidRPr="00253B5F" w:rsidRDefault="00D33FA1" w:rsidP="00D33FA1">
      <w:pPr>
        <w:ind w:right="1020"/>
        <w:jc w:val="both"/>
        <w:outlineLvl w:val="1"/>
        <w:rPr>
          <w:rFonts w:ascii="Arial" w:hAnsi="Arial" w:cs="Arial"/>
          <w:b/>
          <w:u w:val="single"/>
          <w:lang w:eastAsia="x-none"/>
        </w:rPr>
      </w:pPr>
      <w:r w:rsidRPr="00253B5F">
        <w:rPr>
          <w:rFonts w:ascii="Arial" w:hAnsi="Arial" w:cs="Arial"/>
          <w:b/>
          <w:u w:val="single"/>
          <w:lang w:eastAsia="x-none"/>
        </w:rPr>
        <w:t>44.5. Pago Final</w:t>
      </w:r>
    </w:p>
    <w:p w14:paraId="18C8D319" w14:textId="77777777" w:rsidR="00D33FA1" w:rsidRDefault="00D33FA1" w:rsidP="00D33FA1">
      <w:pPr>
        <w:ind w:right="1020"/>
        <w:jc w:val="both"/>
        <w:rPr>
          <w:rFonts w:ascii="Arial" w:hAnsi="Arial" w:cs="Arial"/>
        </w:rPr>
      </w:pPr>
    </w:p>
    <w:p w14:paraId="6B572A57" w14:textId="77777777" w:rsidR="00D33FA1" w:rsidRPr="00253B5F" w:rsidRDefault="00D33FA1" w:rsidP="00D33FA1">
      <w:pPr>
        <w:ind w:right="1020"/>
        <w:jc w:val="both"/>
        <w:rPr>
          <w:rFonts w:ascii="Arial" w:hAnsi="Arial" w:cs="Arial"/>
        </w:rPr>
      </w:pPr>
      <w:r w:rsidRPr="00253B5F">
        <w:rPr>
          <w:rFonts w:ascii="Arial" w:hAnsi="Arial" w:cs="Arial"/>
        </w:rPr>
        <w:t xml:space="preserve">Luego de completar todo el Proyecto y la presentación de todos los documentos requeridos bajo este Contrato, Especificaciones Técnicas y sus Anexos, el Contratista presentará un informe final de hitos cumplidos y una solicitud final de pago adjuntando una conciliación de cuentas detallando lo efectivamente pagado y lo adeudado. </w:t>
      </w:r>
    </w:p>
    <w:p w14:paraId="0A0037A8" w14:textId="77777777" w:rsidR="00D33FA1" w:rsidRPr="00253B5F" w:rsidRDefault="00D33FA1" w:rsidP="00D33FA1">
      <w:pPr>
        <w:ind w:right="1020"/>
        <w:jc w:val="both"/>
        <w:rPr>
          <w:rFonts w:ascii="Arial" w:hAnsi="Arial" w:cs="Arial"/>
        </w:rPr>
      </w:pPr>
      <w:r w:rsidRPr="00253B5F">
        <w:rPr>
          <w:rFonts w:ascii="Arial" w:hAnsi="Arial" w:cs="Arial"/>
        </w:rPr>
        <w:t xml:space="preserve">El Contratante proveerá el acta final de entrega al Contratista para certificar que los Trabajos han sido finalizados y pagará al Contratista la cantidad adeudada bajo dicha solicitud en conformidad a lo determinado en el presente Contrato.   </w:t>
      </w:r>
    </w:p>
    <w:p w14:paraId="4563D8CF" w14:textId="77777777" w:rsidR="00D33FA1" w:rsidRDefault="00D33FA1" w:rsidP="00D33FA1">
      <w:pPr>
        <w:tabs>
          <w:tab w:val="left" w:pos="567"/>
        </w:tabs>
        <w:ind w:right="1020"/>
        <w:jc w:val="both"/>
        <w:outlineLvl w:val="1"/>
        <w:rPr>
          <w:rFonts w:ascii="Arial" w:hAnsi="Arial" w:cs="Arial"/>
          <w:b/>
          <w:u w:val="single"/>
          <w:lang w:eastAsia="x-none"/>
        </w:rPr>
      </w:pPr>
    </w:p>
    <w:p w14:paraId="2281608E" w14:textId="77777777" w:rsidR="00D33FA1" w:rsidRPr="00253B5F" w:rsidRDefault="00D33FA1" w:rsidP="00D33FA1">
      <w:pPr>
        <w:tabs>
          <w:tab w:val="left" w:pos="567"/>
        </w:tabs>
        <w:ind w:right="1020"/>
        <w:jc w:val="both"/>
        <w:outlineLvl w:val="1"/>
        <w:rPr>
          <w:rFonts w:ascii="Arial" w:hAnsi="Arial" w:cs="Arial"/>
          <w:b/>
          <w:u w:val="single"/>
          <w:lang w:eastAsia="x-none"/>
        </w:rPr>
      </w:pPr>
      <w:r w:rsidRPr="00253B5F">
        <w:rPr>
          <w:rFonts w:ascii="Arial" w:hAnsi="Arial" w:cs="Arial"/>
          <w:b/>
          <w:u w:val="single"/>
          <w:lang w:eastAsia="x-none"/>
        </w:rPr>
        <w:t>44.6. Retención de Pago</w:t>
      </w:r>
    </w:p>
    <w:p w14:paraId="5861FBE1" w14:textId="77777777" w:rsidR="00D33FA1" w:rsidRDefault="00D33FA1" w:rsidP="00D33FA1">
      <w:pPr>
        <w:ind w:right="1020"/>
        <w:jc w:val="both"/>
        <w:rPr>
          <w:rFonts w:ascii="Arial" w:hAnsi="Arial" w:cs="Arial"/>
        </w:rPr>
      </w:pPr>
    </w:p>
    <w:p w14:paraId="4208CDD7" w14:textId="77777777" w:rsidR="00D33FA1" w:rsidRPr="00253B5F" w:rsidRDefault="00D33FA1" w:rsidP="00D33FA1">
      <w:pPr>
        <w:ind w:right="1020"/>
        <w:jc w:val="both"/>
        <w:rPr>
          <w:rFonts w:ascii="Arial" w:hAnsi="Arial" w:cs="Arial"/>
        </w:rPr>
      </w:pPr>
      <w:r w:rsidRPr="00253B5F">
        <w:rPr>
          <w:rFonts w:ascii="Arial" w:hAnsi="Arial" w:cs="Arial"/>
        </w:rPr>
        <w:t>Sin perjuicio de otras estipulaciones contenidas en el presente Contrato y Anexos, si ocurre cualquiera de los siguientes eventos, el Contratante, previo aviso por escrito al Contratista, podrá retener aquella porción (incluida la totalidad) del pago adeudado al Contratista bajo el Contrato que sea suficiente y necesaria para asegurar la realización de los Trabajos o para proteger plenamente los derechos del Contratante bajo este Contrato:</w:t>
      </w:r>
    </w:p>
    <w:p w14:paraId="66CD888B" w14:textId="77777777" w:rsidR="00D33FA1" w:rsidRPr="00253B5F" w:rsidRDefault="00D33FA1" w:rsidP="00174131">
      <w:pPr>
        <w:numPr>
          <w:ilvl w:val="0"/>
          <w:numId w:val="93"/>
        </w:numPr>
        <w:tabs>
          <w:tab w:val="clear" w:pos="1440"/>
          <w:tab w:val="left" w:pos="709"/>
          <w:tab w:val="num" w:pos="851"/>
        </w:tabs>
        <w:ind w:left="851" w:right="1020" w:hanging="284"/>
        <w:jc w:val="both"/>
        <w:outlineLvl w:val="5"/>
        <w:rPr>
          <w:rFonts w:ascii="Arial" w:hAnsi="Arial" w:cs="Arial"/>
          <w:lang w:eastAsia="x-none"/>
        </w:rPr>
      </w:pPr>
      <w:r w:rsidRPr="00253B5F">
        <w:rPr>
          <w:rFonts w:ascii="Arial" w:hAnsi="Arial" w:cs="Arial"/>
          <w:lang w:eastAsia="x-none"/>
        </w:rPr>
        <w:lastRenderedPageBreak/>
        <w:t xml:space="preserve">Que se haya anotado un gravamen sobre cualquier Equipo incorporado en el </w:t>
      </w:r>
      <w:r w:rsidRPr="00253B5F">
        <w:rPr>
          <w:rFonts w:ascii="Arial" w:hAnsi="Arial" w:cs="Arial"/>
        </w:rPr>
        <w:t>Proyecto</w:t>
      </w:r>
      <w:r w:rsidRPr="00253B5F">
        <w:rPr>
          <w:rFonts w:ascii="Arial" w:hAnsi="Arial" w:cs="Arial"/>
          <w:lang w:eastAsia="x-none"/>
        </w:rPr>
        <w:t xml:space="preserve"> por el Contratista o cualquier Subcontratista o un tercero a causa de una acción u omisión y que dicho gravamen no se haya liberado, previo requerimiento de autoridad jurisdiccional competente.</w:t>
      </w:r>
    </w:p>
    <w:p w14:paraId="75FC3BB9" w14:textId="77777777" w:rsidR="00D33FA1" w:rsidRPr="00253B5F" w:rsidRDefault="00D33FA1" w:rsidP="00174131">
      <w:pPr>
        <w:numPr>
          <w:ilvl w:val="0"/>
          <w:numId w:val="93"/>
        </w:numPr>
        <w:tabs>
          <w:tab w:val="clear" w:pos="1440"/>
          <w:tab w:val="left" w:pos="709"/>
          <w:tab w:val="num" w:pos="851"/>
        </w:tabs>
        <w:ind w:left="851" w:right="1020" w:hanging="284"/>
        <w:jc w:val="both"/>
        <w:outlineLvl w:val="5"/>
        <w:rPr>
          <w:rFonts w:ascii="Arial" w:hAnsi="Arial" w:cs="Arial"/>
          <w:lang w:eastAsia="x-none"/>
        </w:rPr>
      </w:pPr>
      <w:r w:rsidRPr="00253B5F">
        <w:rPr>
          <w:rFonts w:ascii="Arial" w:hAnsi="Arial" w:cs="Arial"/>
          <w:lang w:eastAsia="x-none"/>
        </w:rPr>
        <w:t xml:space="preserve">Que el Contratista no finalice algún asunto del listado de pendientes dentro del plazo otorgado por el </w:t>
      </w:r>
      <w:r w:rsidRPr="00253B5F">
        <w:rPr>
          <w:rFonts w:ascii="Arial" w:hAnsi="Arial" w:cs="Arial"/>
        </w:rPr>
        <w:t>Supervisor</w:t>
      </w:r>
      <w:r w:rsidRPr="00253B5F">
        <w:rPr>
          <w:rFonts w:ascii="Arial" w:hAnsi="Arial" w:cs="Arial"/>
          <w:lang w:eastAsia="x-none"/>
        </w:rPr>
        <w:t xml:space="preserve"> para la fecha de Recepción Provisional.</w:t>
      </w:r>
    </w:p>
    <w:p w14:paraId="688C1261" w14:textId="77777777" w:rsidR="00D33FA1" w:rsidRPr="00253B5F" w:rsidRDefault="00D33FA1" w:rsidP="00174131">
      <w:pPr>
        <w:numPr>
          <w:ilvl w:val="0"/>
          <w:numId w:val="93"/>
        </w:numPr>
        <w:tabs>
          <w:tab w:val="clear" w:pos="1440"/>
          <w:tab w:val="left" w:pos="709"/>
          <w:tab w:val="num" w:pos="851"/>
        </w:tabs>
        <w:ind w:left="851" w:right="1020" w:hanging="284"/>
        <w:jc w:val="both"/>
        <w:outlineLvl w:val="5"/>
        <w:rPr>
          <w:rFonts w:ascii="Arial" w:hAnsi="Arial" w:cs="Arial"/>
          <w:lang w:eastAsia="x-none"/>
        </w:rPr>
      </w:pPr>
      <w:r w:rsidRPr="00253B5F">
        <w:rPr>
          <w:rFonts w:ascii="Arial" w:hAnsi="Arial" w:cs="Arial"/>
          <w:lang w:eastAsia="x-none"/>
        </w:rPr>
        <w:t>Que el Contratista haya dejado de pagarle al Contratante alguna cantidad adeudada a raíz de este Contrato, incluidos los daños y las sumas adeudadas al Contratante por el levantamiento de gravámenes.</w:t>
      </w:r>
    </w:p>
    <w:p w14:paraId="60A9FBE9" w14:textId="77777777" w:rsidR="00D33FA1" w:rsidRPr="00253B5F" w:rsidRDefault="00D33FA1" w:rsidP="00174131">
      <w:pPr>
        <w:numPr>
          <w:ilvl w:val="0"/>
          <w:numId w:val="93"/>
        </w:numPr>
        <w:tabs>
          <w:tab w:val="clear" w:pos="1440"/>
          <w:tab w:val="left" w:pos="709"/>
          <w:tab w:val="num" w:pos="851"/>
        </w:tabs>
        <w:ind w:left="851" w:right="1020" w:hanging="284"/>
        <w:jc w:val="both"/>
        <w:outlineLvl w:val="5"/>
        <w:rPr>
          <w:rFonts w:ascii="Arial" w:hAnsi="Arial" w:cs="Arial"/>
          <w:lang w:eastAsia="x-none"/>
        </w:rPr>
      </w:pPr>
      <w:r w:rsidRPr="00253B5F">
        <w:rPr>
          <w:rFonts w:ascii="Arial" w:hAnsi="Arial" w:cs="Arial"/>
          <w:lang w:eastAsia="x-none"/>
        </w:rPr>
        <w:t>Las que corresponden por retenciones por impuestos determinados en las Normas Aplicables.</w:t>
      </w:r>
    </w:p>
    <w:p w14:paraId="74321054" w14:textId="77777777" w:rsidR="00D33FA1" w:rsidRPr="00253B5F" w:rsidRDefault="00D33FA1" w:rsidP="00174131">
      <w:pPr>
        <w:numPr>
          <w:ilvl w:val="0"/>
          <w:numId w:val="93"/>
        </w:numPr>
        <w:tabs>
          <w:tab w:val="clear" w:pos="1440"/>
          <w:tab w:val="left" w:pos="709"/>
          <w:tab w:val="num" w:pos="851"/>
        </w:tabs>
        <w:ind w:left="851" w:right="1020" w:hanging="284"/>
        <w:jc w:val="both"/>
        <w:outlineLvl w:val="5"/>
        <w:rPr>
          <w:rFonts w:ascii="Arial" w:hAnsi="Arial" w:cs="Arial"/>
          <w:lang w:eastAsia="x-none"/>
        </w:rPr>
      </w:pPr>
      <w:r w:rsidRPr="00253B5F">
        <w:rPr>
          <w:rFonts w:ascii="Arial" w:hAnsi="Arial" w:cs="Arial"/>
          <w:lang w:eastAsia="x-none"/>
        </w:rPr>
        <w:t>Las multas determinadas en el presente Contrato y sus Anexos.</w:t>
      </w:r>
    </w:p>
    <w:p w14:paraId="3FA95BEE" w14:textId="77777777" w:rsidR="00D33FA1" w:rsidRDefault="00D33FA1" w:rsidP="00D33FA1">
      <w:pPr>
        <w:tabs>
          <w:tab w:val="left" w:pos="567"/>
        </w:tabs>
        <w:ind w:right="1020"/>
        <w:jc w:val="both"/>
        <w:outlineLvl w:val="1"/>
        <w:rPr>
          <w:rFonts w:ascii="Arial" w:hAnsi="Arial" w:cs="Arial"/>
          <w:b/>
          <w:u w:val="single"/>
          <w:lang w:eastAsia="x-none"/>
        </w:rPr>
      </w:pPr>
    </w:p>
    <w:p w14:paraId="5F388536" w14:textId="77777777" w:rsidR="00D33FA1" w:rsidRPr="00253B5F" w:rsidRDefault="00D33FA1" w:rsidP="00D33FA1">
      <w:pPr>
        <w:tabs>
          <w:tab w:val="left" w:pos="567"/>
        </w:tabs>
        <w:ind w:right="1020"/>
        <w:jc w:val="both"/>
        <w:outlineLvl w:val="1"/>
        <w:rPr>
          <w:rFonts w:ascii="Arial" w:hAnsi="Arial" w:cs="Arial"/>
          <w:b/>
          <w:u w:val="single"/>
          <w:lang w:eastAsia="x-none"/>
        </w:rPr>
      </w:pPr>
      <w:r w:rsidRPr="00253B5F">
        <w:rPr>
          <w:rFonts w:ascii="Arial" w:hAnsi="Arial" w:cs="Arial"/>
          <w:b/>
          <w:u w:val="single"/>
          <w:lang w:eastAsia="x-none"/>
        </w:rPr>
        <w:t>44.7. Pago en Días no Laborales</w:t>
      </w:r>
    </w:p>
    <w:p w14:paraId="165B5AF6" w14:textId="77777777" w:rsidR="00D33FA1" w:rsidRDefault="00D33FA1" w:rsidP="00D33FA1">
      <w:pPr>
        <w:ind w:right="1020"/>
        <w:jc w:val="both"/>
        <w:rPr>
          <w:rFonts w:ascii="Arial" w:hAnsi="Arial" w:cs="Arial"/>
        </w:rPr>
      </w:pPr>
    </w:p>
    <w:p w14:paraId="49BD49E3" w14:textId="77777777" w:rsidR="00D33FA1" w:rsidRPr="00253B5F" w:rsidRDefault="00D33FA1" w:rsidP="00D33FA1">
      <w:pPr>
        <w:ind w:right="1020"/>
        <w:jc w:val="both"/>
        <w:rPr>
          <w:rFonts w:ascii="Arial" w:hAnsi="Arial" w:cs="Arial"/>
        </w:rPr>
      </w:pPr>
      <w:r w:rsidRPr="00253B5F">
        <w:rPr>
          <w:rFonts w:ascii="Arial" w:hAnsi="Arial" w:cs="Arial"/>
        </w:rPr>
        <w:t>Si la fecha de vencimiento para cualquier pago bajo el Contrato no es un Día Hábil, el pago se hará en el próximo Día Hábil siguiente de la fecha de vencimiento.</w:t>
      </w:r>
    </w:p>
    <w:p w14:paraId="7DC85DFB" w14:textId="77777777" w:rsidR="00D33FA1" w:rsidRDefault="00D33FA1" w:rsidP="00D33FA1">
      <w:pPr>
        <w:tabs>
          <w:tab w:val="left" w:pos="993"/>
        </w:tabs>
        <w:ind w:right="1020"/>
        <w:jc w:val="both"/>
        <w:outlineLvl w:val="1"/>
        <w:rPr>
          <w:rFonts w:ascii="Arial" w:hAnsi="Arial" w:cs="Arial"/>
          <w:b/>
          <w:u w:val="single"/>
          <w:lang w:eastAsia="x-none"/>
        </w:rPr>
      </w:pPr>
    </w:p>
    <w:p w14:paraId="0ACA6232" w14:textId="77777777" w:rsidR="00D33FA1" w:rsidRPr="00253B5F" w:rsidRDefault="00D33FA1" w:rsidP="00D33FA1">
      <w:pPr>
        <w:tabs>
          <w:tab w:val="left" w:pos="993"/>
        </w:tabs>
        <w:ind w:right="1020"/>
        <w:jc w:val="both"/>
        <w:outlineLvl w:val="1"/>
        <w:rPr>
          <w:rFonts w:ascii="Arial" w:hAnsi="Arial" w:cs="Arial"/>
          <w:b/>
          <w:u w:val="single"/>
          <w:lang w:eastAsia="x-none"/>
        </w:rPr>
      </w:pPr>
      <w:r w:rsidRPr="00253B5F">
        <w:rPr>
          <w:rFonts w:ascii="Arial" w:hAnsi="Arial" w:cs="Arial"/>
          <w:b/>
          <w:u w:val="single"/>
          <w:lang w:eastAsia="x-none"/>
        </w:rPr>
        <w:t>44.8. Auditoría</w:t>
      </w:r>
    </w:p>
    <w:p w14:paraId="1125BCF5" w14:textId="77777777" w:rsidR="00D33FA1" w:rsidRDefault="00D33FA1" w:rsidP="00D33FA1">
      <w:pPr>
        <w:ind w:right="1020"/>
        <w:jc w:val="both"/>
        <w:rPr>
          <w:rFonts w:ascii="Arial" w:hAnsi="Arial" w:cs="Arial"/>
        </w:rPr>
      </w:pPr>
    </w:p>
    <w:p w14:paraId="6FCEBD98" w14:textId="77777777" w:rsidR="00D33FA1" w:rsidRPr="00253B5F" w:rsidRDefault="00D33FA1" w:rsidP="00D33FA1">
      <w:pPr>
        <w:ind w:right="1020"/>
        <w:jc w:val="both"/>
        <w:rPr>
          <w:rFonts w:ascii="Arial" w:hAnsi="Arial" w:cs="Arial"/>
        </w:rPr>
      </w:pPr>
      <w:r w:rsidRPr="00253B5F">
        <w:rPr>
          <w:rFonts w:ascii="Arial" w:hAnsi="Arial" w:cs="Arial"/>
        </w:rPr>
        <w:t xml:space="preserve">El Contratista mantendrá archivos correctos y completos con relación a todos los aspectos del Contrato.  </w:t>
      </w:r>
    </w:p>
    <w:p w14:paraId="694C7211" w14:textId="77777777" w:rsidR="00D33FA1" w:rsidRPr="00253B5F" w:rsidRDefault="00D33FA1" w:rsidP="00D33FA1">
      <w:pPr>
        <w:ind w:right="1020"/>
        <w:jc w:val="both"/>
        <w:rPr>
          <w:rFonts w:ascii="Arial" w:hAnsi="Arial" w:cs="Arial"/>
        </w:rPr>
      </w:pPr>
      <w:r w:rsidRPr="00253B5F">
        <w:rPr>
          <w:rFonts w:ascii="Arial" w:hAnsi="Arial" w:cs="Arial"/>
        </w:rPr>
        <w:t>El Contratante, para verificar que todas las transacciones entre el Contratante y el Contratista bajo el Contrato con relación a las Órdenes de Cambio, Adendas u otros asuntos basados en los Costos del Contratista cumplan con todos los términos y condiciones del Contrato, tendrá el derecho de inspeccionar y auditar los archivos pertinentes relacionados a los Trabajos y el pago dentro de un período de diez (10) años luego de la entrega de los Trabajos.</w:t>
      </w:r>
    </w:p>
    <w:p w14:paraId="34C0EE23" w14:textId="77777777" w:rsidR="00D33FA1" w:rsidRDefault="00D33FA1" w:rsidP="00D33FA1">
      <w:pPr>
        <w:pStyle w:val="ss"/>
        <w:tabs>
          <w:tab w:val="left" w:pos="709"/>
        </w:tabs>
        <w:spacing w:after="0"/>
        <w:ind w:right="1020" w:firstLine="0"/>
        <w:rPr>
          <w:rFonts w:ascii="Arial" w:hAnsi="Arial" w:cs="Arial"/>
          <w:b/>
          <w:color w:val="000000"/>
          <w:sz w:val="20"/>
          <w:u w:val="single"/>
          <w:lang w:val="es-BO"/>
        </w:rPr>
      </w:pPr>
    </w:p>
    <w:p w14:paraId="687C8722" w14:textId="77777777" w:rsidR="00D33FA1" w:rsidRPr="00253B5F" w:rsidRDefault="00D33FA1" w:rsidP="00D33FA1">
      <w:pPr>
        <w:pStyle w:val="ss"/>
        <w:tabs>
          <w:tab w:val="left" w:pos="709"/>
        </w:tabs>
        <w:spacing w:after="0"/>
        <w:ind w:right="1020" w:firstLine="0"/>
        <w:rPr>
          <w:rFonts w:ascii="Arial" w:hAnsi="Arial" w:cs="Arial"/>
          <w:b/>
          <w:color w:val="000000"/>
          <w:sz w:val="20"/>
          <w:u w:val="single"/>
          <w:lang w:val="es-BO"/>
        </w:rPr>
      </w:pPr>
      <w:r w:rsidRPr="00253B5F">
        <w:rPr>
          <w:rFonts w:ascii="Arial" w:hAnsi="Arial" w:cs="Arial"/>
          <w:b/>
          <w:color w:val="000000"/>
          <w:sz w:val="20"/>
          <w:u w:val="single"/>
          <w:lang w:val="es-BO"/>
        </w:rPr>
        <w:t>CUADRAGÉSIMA QUINTA.- (TRIBUTOS Y DERECHOS)</w:t>
      </w:r>
    </w:p>
    <w:p w14:paraId="0C591C11" w14:textId="77777777" w:rsidR="00D33FA1" w:rsidRDefault="00D33FA1" w:rsidP="00D33FA1">
      <w:pPr>
        <w:pStyle w:val="ss"/>
        <w:tabs>
          <w:tab w:val="left" w:pos="709"/>
        </w:tabs>
        <w:spacing w:after="0"/>
        <w:ind w:right="1020" w:firstLine="0"/>
        <w:rPr>
          <w:rFonts w:ascii="Arial" w:hAnsi="Arial" w:cs="Arial"/>
          <w:color w:val="000000"/>
          <w:sz w:val="20"/>
          <w:lang w:val="es-BO"/>
        </w:rPr>
      </w:pPr>
    </w:p>
    <w:p w14:paraId="51965D31" w14:textId="77777777" w:rsidR="00D33FA1" w:rsidRPr="00253B5F" w:rsidRDefault="00D33FA1" w:rsidP="00D33FA1">
      <w:pPr>
        <w:pStyle w:val="ss"/>
        <w:tabs>
          <w:tab w:val="left" w:pos="709"/>
        </w:tabs>
        <w:spacing w:after="0"/>
        <w:ind w:right="1020" w:firstLine="0"/>
        <w:rPr>
          <w:rFonts w:ascii="Arial" w:hAnsi="Arial" w:cs="Arial"/>
          <w:color w:val="000000"/>
          <w:sz w:val="20"/>
          <w:lang w:val="es-BO"/>
        </w:rPr>
      </w:pPr>
      <w:r w:rsidRPr="00253B5F">
        <w:rPr>
          <w:rFonts w:ascii="Arial" w:hAnsi="Arial" w:cs="Arial"/>
          <w:color w:val="000000"/>
          <w:sz w:val="20"/>
          <w:lang w:val="es-BO"/>
        </w:rPr>
        <w:t xml:space="preserve">El Contratista deberá cumplir con lo previsto en el </w:t>
      </w:r>
      <w:r w:rsidRPr="00253B5F">
        <w:rPr>
          <w:rFonts w:ascii="Arial" w:hAnsi="Arial" w:cs="Arial"/>
          <w:color w:val="000000"/>
          <w:sz w:val="20"/>
          <w:highlight w:val="green"/>
          <w:lang w:val="es-BO"/>
        </w:rPr>
        <w:t>Anexo “X”</w:t>
      </w:r>
      <w:r w:rsidRPr="00253B5F">
        <w:rPr>
          <w:rFonts w:ascii="Arial" w:hAnsi="Arial" w:cs="Arial"/>
          <w:color w:val="000000"/>
          <w:sz w:val="20"/>
          <w:lang w:val="es-BO"/>
        </w:rPr>
        <w:t>.</w:t>
      </w:r>
    </w:p>
    <w:p w14:paraId="1081F04E" w14:textId="77777777" w:rsidR="00D33FA1" w:rsidRPr="00253B5F" w:rsidRDefault="00D33FA1" w:rsidP="00D33FA1">
      <w:pPr>
        <w:pStyle w:val="Ttulo2"/>
        <w:tabs>
          <w:tab w:val="left" w:pos="709"/>
        </w:tabs>
        <w:spacing w:before="0"/>
        <w:ind w:right="1020"/>
        <w:rPr>
          <w:rFonts w:cs="Arial"/>
          <w:b w:val="0"/>
          <w:color w:val="000000"/>
          <w:sz w:val="20"/>
          <w:szCs w:val="20"/>
          <w:lang w:val="es-BO"/>
        </w:rPr>
      </w:pPr>
    </w:p>
    <w:p w14:paraId="63EC8918" w14:textId="77777777" w:rsidR="00D33FA1" w:rsidRPr="006D0891" w:rsidRDefault="00D33FA1" w:rsidP="00D33FA1">
      <w:pPr>
        <w:pStyle w:val="Ttulo2"/>
        <w:tabs>
          <w:tab w:val="left" w:pos="709"/>
        </w:tabs>
        <w:spacing w:before="0"/>
        <w:ind w:right="1020"/>
        <w:rPr>
          <w:rFonts w:cs="Arial"/>
          <w:sz w:val="20"/>
          <w:szCs w:val="20"/>
        </w:rPr>
      </w:pPr>
      <w:r w:rsidRPr="006D0891">
        <w:rPr>
          <w:rFonts w:cs="Arial"/>
          <w:sz w:val="20"/>
          <w:szCs w:val="20"/>
          <w:lang w:val="es-BO"/>
        </w:rPr>
        <w:t>CUADRAGESIMA SEXTA.- (RESOLUCION)</w:t>
      </w:r>
    </w:p>
    <w:p w14:paraId="045456BB" w14:textId="77777777" w:rsidR="00D33FA1" w:rsidRDefault="00D33FA1" w:rsidP="00D33FA1">
      <w:pPr>
        <w:pStyle w:val="ss"/>
        <w:spacing w:after="0"/>
        <w:ind w:right="1020" w:firstLine="0"/>
        <w:rPr>
          <w:rFonts w:ascii="Arial" w:hAnsi="Arial" w:cs="Arial"/>
          <w:b/>
          <w:sz w:val="20"/>
          <w:u w:val="single"/>
          <w:lang w:val="es-AR"/>
        </w:rPr>
      </w:pPr>
    </w:p>
    <w:p w14:paraId="329004D3" w14:textId="77777777" w:rsidR="00D33FA1" w:rsidRPr="00253B5F" w:rsidRDefault="00D33FA1" w:rsidP="00D33FA1">
      <w:pPr>
        <w:pStyle w:val="ss"/>
        <w:spacing w:after="0"/>
        <w:ind w:right="1020" w:firstLine="0"/>
        <w:rPr>
          <w:rFonts w:ascii="Arial" w:hAnsi="Arial" w:cs="Arial"/>
          <w:b/>
          <w:sz w:val="20"/>
          <w:u w:val="single"/>
          <w:lang w:val="es-AR"/>
        </w:rPr>
      </w:pPr>
      <w:r w:rsidRPr="00253B5F">
        <w:rPr>
          <w:rFonts w:ascii="Arial" w:hAnsi="Arial" w:cs="Arial"/>
          <w:b/>
          <w:sz w:val="20"/>
          <w:u w:val="single"/>
          <w:lang w:val="es-AR"/>
        </w:rPr>
        <w:t>46.1. Resolución por el Contratante por incumplimiento del Contratista</w:t>
      </w:r>
    </w:p>
    <w:p w14:paraId="5A15D1AA" w14:textId="77777777" w:rsidR="00D33FA1" w:rsidRDefault="00D33FA1" w:rsidP="00D33FA1">
      <w:pPr>
        <w:pStyle w:val="ss"/>
        <w:spacing w:after="0"/>
        <w:ind w:right="1020" w:firstLine="0"/>
        <w:rPr>
          <w:rFonts w:ascii="Arial" w:hAnsi="Arial" w:cs="Arial"/>
          <w:sz w:val="20"/>
          <w:lang w:val="es-AR"/>
        </w:rPr>
      </w:pPr>
    </w:p>
    <w:p w14:paraId="12195DBF" w14:textId="77777777" w:rsidR="00D33FA1" w:rsidRPr="00253B5F" w:rsidRDefault="00D33FA1" w:rsidP="00D33FA1">
      <w:pPr>
        <w:pStyle w:val="ss"/>
        <w:spacing w:after="0"/>
        <w:ind w:right="1020" w:firstLine="0"/>
        <w:rPr>
          <w:rFonts w:ascii="Arial" w:hAnsi="Arial" w:cs="Arial"/>
          <w:sz w:val="20"/>
          <w:lang w:val="es-AR"/>
        </w:rPr>
      </w:pPr>
      <w:r w:rsidRPr="00253B5F">
        <w:rPr>
          <w:rFonts w:ascii="Arial" w:hAnsi="Arial" w:cs="Arial"/>
          <w:sz w:val="20"/>
          <w:lang w:val="es-AR"/>
        </w:rPr>
        <w:t xml:space="preserve">Si el Contratista incumple con llevar a cabo cualquiera de sus obligaciones bajo el Contrato, Especificaciones Técnicas y sus Anexos, el Contratante podrá requerir, previo aviso </w:t>
      </w:r>
      <w:proofErr w:type="gramStart"/>
      <w:r w:rsidRPr="00253B5F">
        <w:rPr>
          <w:rFonts w:ascii="Arial" w:hAnsi="Arial" w:cs="Arial"/>
          <w:sz w:val="20"/>
          <w:lang w:val="es-AR"/>
        </w:rPr>
        <w:t>de …</w:t>
      </w:r>
      <w:proofErr w:type="gramEnd"/>
      <w:r w:rsidRPr="00253B5F">
        <w:rPr>
          <w:rFonts w:ascii="Arial" w:hAnsi="Arial" w:cs="Arial"/>
          <w:sz w:val="20"/>
          <w:lang w:val="es-AR"/>
        </w:rPr>
        <w:t>……………….. (…) días calendario al Contratista que subsane su incumplimiento del Contrato, si el Contratista no cumple con subsanar o de buena fe adoptar la conducta necesaria para remediar el incumplimiento, el Contratante podrá resolver el Contrato.</w:t>
      </w:r>
      <w:r w:rsidRPr="00253B5F">
        <w:rPr>
          <w:rFonts w:ascii="Arial" w:hAnsi="Arial" w:cs="Arial"/>
          <w:sz w:val="20"/>
          <w:lang w:val="es-AR"/>
        </w:rPr>
        <w:tab/>
      </w:r>
    </w:p>
    <w:p w14:paraId="722E2CF2" w14:textId="77777777" w:rsidR="00D33FA1" w:rsidRPr="00253B5F" w:rsidRDefault="00D33FA1" w:rsidP="00D33FA1">
      <w:pPr>
        <w:pStyle w:val="ss"/>
        <w:spacing w:after="0"/>
        <w:ind w:right="1020" w:firstLine="0"/>
        <w:rPr>
          <w:rFonts w:ascii="Arial" w:hAnsi="Arial" w:cs="Arial"/>
          <w:sz w:val="20"/>
          <w:lang w:val="es-AR"/>
        </w:rPr>
      </w:pPr>
      <w:r w:rsidRPr="00253B5F">
        <w:rPr>
          <w:rFonts w:ascii="Arial" w:hAnsi="Arial" w:cs="Arial"/>
          <w:sz w:val="20"/>
          <w:lang w:val="es-AR"/>
        </w:rPr>
        <w:t>El Contrato podrá ser resuelto de manera unilateral y de pleno derecho por el Contratante, sin necesidad de requerimiento y/o autorización judicial o extrajudicial alguna, en cualquier momento durante la ejecución del Contrato, en las siguientes situaciones citadas de manera enunciativa y no limitativa:</w:t>
      </w:r>
    </w:p>
    <w:p w14:paraId="707F2178" w14:textId="77777777" w:rsidR="00D33FA1" w:rsidRPr="00253B5F" w:rsidRDefault="00D33FA1" w:rsidP="00D33FA1">
      <w:pPr>
        <w:pStyle w:val="ss"/>
        <w:spacing w:after="0"/>
        <w:ind w:left="851" w:right="1020" w:hanging="284"/>
        <w:rPr>
          <w:rFonts w:ascii="Arial" w:hAnsi="Arial" w:cs="Arial"/>
          <w:sz w:val="20"/>
          <w:lang w:val="es-AR"/>
        </w:rPr>
      </w:pPr>
      <w:r w:rsidRPr="00253B5F">
        <w:rPr>
          <w:rFonts w:ascii="Arial" w:hAnsi="Arial" w:cs="Arial"/>
          <w:sz w:val="20"/>
          <w:lang w:val="es-AR"/>
        </w:rPr>
        <w:t>a.</w:t>
      </w:r>
      <w:r w:rsidRPr="00253B5F">
        <w:rPr>
          <w:rFonts w:ascii="Arial" w:hAnsi="Arial" w:cs="Arial"/>
          <w:sz w:val="20"/>
          <w:lang w:val="es-AR"/>
        </w:rPr>
        <w:tab/>
        <w:t>El Contratista cede o subroga el Contrato.</w:t>
      </w:r>
    </w:p>
    <w:p w14:paraId="5833E59D" w14:textId="77777777" w:rsidR="00D33FA1" w:rsidRPr="00253B5F" w:rsidRDefault="00D33FA1" w:rsidP="00D33FA1">
      <w:pPr>
        <w:pStyle w:val="ss"/>
        <w:spacing w:after="0"/>
        <w:ind w:left="851" w:right="1020" w:hanging="284"/>
        <w:rPr>
          <w:rFonts w:ascii="Arial" w:hAnsi="Arial" w:cs="Arial"/>
          <w:sz w:val="20"/>
          <w:lang w:val="es-AR"/>
        </w:rPr>
      </w:pPr>
      <w:r w:rsidRPr="00253B5F">
        <w:rPr>
          <w:rFonts w:ascii="Arial" w:hAnsi="Arial" w:cs="Arial"/>
          <w:sz w:val="20"/>
          <w:lang w:val="es-AR"/>
        </w:rPr>
        <w:t>b.</w:t>
      </w:r>
      <w:r w:rsidRPr="00253B5F">
        <w:rPr>
          <w:rFonts w:ascii="Arial" w:hAnsi="Arial" w:cs="Arial"/>
          <w:sz w:val="20"/>
          <w:lang w:val="es-AR"/>
        </w:rPr>
        <w:tab/>
        <w:t xml:space="preserve">El Contratista abandona el </w:t>
      </w:r>
      <w:r w:rsidRPr="00253B5F">
        <w:rPr>
          <w:rFonts w:ascii="Arial" w:hAnsi="Arial" w:cs="Arial"/>
          <w:sz w:val="20"/>
          <w:lang w:val="es-BO"/>
        </w:rPr>
        <w:t>Proyecto</w:t>
      </w:r>
      <w:r w:rsidRPr="00253B5F">
        <w:rPr>
          <w:rFonts w:ascii="Arial" w:hAnsi="Arial" w:cs="Arial"/>
          <w:sz w:val="20"/>
          <w:lang w:val="es-AR"/>
        </w:rPr>
        <w:t>.</w:t>
      </w:r>
    </w:p>
    <w:p w14:paraId="59FC9CF6" w14:textId="77777777" w:rsidR="00D33FA1" w:rsidRPr="00253B5F" w:rsidRDefault="00D33FA1" w:rsidP="00D33FA1">
      <w:pPr>
        <w:pStyle w:val="ss"/>
        <w:spacing w:after="0"/>
        <w:ind w:left="851" w:right="1020" w:hanging="284"/>
        <w:rPr>
          <w:rFonts w:ascii="Arial" w:hAnsi="Arial" w:cs="Arial"/>
          <w:sz w:val="20"/>
          <w:lang w:val="es-AR"/>
        </w:rPr>
      </w:pPr>
      <w:r w:rsidRPr="00253B5F">
        <w:rPr>
          <w:rFonts w:ascii="Arial" w:hAnsi="Arial" w:cs="Arial"/>
          <w:sz w:val="20"/>
          <w:lang w:val="es-AR"/>
        </w:rPr>
        <w:t>c.</w:t>
      </w:r>
      <w:r w:rsidRPr="00253B5F">
        <w:rPr>
          <w:rFonts w:ascii="Arial" w:hAnsi="Arial" w:cs="Arial"/>
          <w:sz w:val="20"/>
          <w:lang w:val="es-AR"/>
        </w:rPr>
        <w:tab/>
        <w:t xml:space="preserve">El Contratista no ha alcanzado la Recepción Provisional del Trabajo dentro de los plazos determinados en el Cronograma del Proyecto.  </w:t>
      </w:r>
    </w:p>
    <w:p w14:paraId="4B1E7CE8" w14:textId="77777777" w:rsidR="00D33FA1" w:rsidRPr="00253B5F" w:rsidRDefault="00D33FA1" w:rsidP="00D33FA1">
      <w:pPr>
        <w:pStyle w:val="ss"/>
        <w:spacing w:after="0"/>
        <w:ind w:left="851" w:right="1020" w:hanging="284"/>
        <w:rPr>
          <w:rFonts w:ascii="Arial" w:hAnsi="Arial" w:cs="Arial"/>
          <w:sz w:val="20"/>
          <w:lang w:val="es-AR"/>
        </w:rPr>
      </w:pPr>
      <w:r w:rsidRPr="00253B5F">
        <w:rPr>
          <w:rFonts w:ascii="Arial" w:hAnsi="Arial" w:cs="Arial"/>
          <w:sz w:val="20"/>
          <w:lang w:val="es-AR"/>
        </w:rPr>
        <w:t>d.</w:t>
      </w:r>
      <w:r w:rsidRPr="00253B5F">
        <w:rPr>
          <w:rFonts w:ascii="Arial" w:hAnsi="Arial" w:cs="Arial"/>
          <w:sz w:val="20"/>
          <w:lang w:val="es-AR"/>
        </w:rPr>
        <w:tab/>
        <w:t xml:space="preserve">El Contratista no ha arreglado algún Defecto o daño en los componentes del </w:t>
      </w:r>
      <w:r w:rsidRPr="00253B5F">
        <w:rPr>
          <w:rFonts w:ascii="Arial" w:hAnsi="Arial" w:cs="Arial"/>
          <w:sz w:val="20"/>
          <w:lang w:val="es-BO"/>
        </w:rPr>
        <w:t>Proyecto</w:t>
      </w:r>
      <w:r w:rsidRPr="00253B5F">
        <w:rPr>
          <w:rFonts w:ascii="Arial" w:hAnsi="Arial" w:cs="Arial"/>
          <w:sz w:val="20"/>
          <w:lang w:val="es-AR"/>
        </w:rPr>
        <w:t xml:space="preserve"> que tiene la obligación de arreglar, dentro de un plazo acordado entre las Partes.</w:t>
      </w:r>
    </w:p>
    <w:p w14:paraId="6BAAAD91" w14:textId="77777777" w:rsidR="00D33FA1" w:rsidRPr="00253B5F" w:rsidRDefault="00D33FA1" w:rsidP="00D33FA1">
      <w:pPr>
        <w:pStyle w:val="ss"/>
        <w:spacing w:after="0"/>
        <w:ind w:left="851" w:right="1020" w:hanging="284"/>
        <w:rPr>
          <w:rFonts w:ascii="Arial" w:hAnsi="Arial" w:cs="Arial"/>
          <w:sz w:val="20"/>
          <w:lang w:val="es-AR"/>
        </w:rPr>
      </w:pPr>
      <w:r w:rsidRPr="00253B5F">
        <w:rPr>
          <w:rFonts w:ascii="Arial" w:hAnsi="Arial" w:cs="Arial"/>
          <w:sz w:val="20"/>
          <w:lang w:val="es-AR"/>
        </w:rPr>
        <w:t>e.</w:t>
      </w:r>
      <w:r w:rsidRPr="00253B5F">
        <w:rPr>
          <w:rFonts w:ascii="Arial" w:hAnsi="Arial" w:cs="Arial"/>
          <w:sz w:val="20"/>
          <w:lang w:val="es-AR"/>
        </w:rPr>
        <w:tab/>
        <w:t xml:space="preserve">El Contratista no está cumpliendo con la ejecución del </w:t>
      </w:r>
      <w:r w:rsidRPr="00253B5F">
        <w:rPr>
          <w:rFonts w:ascii="Arial" w:hAnsi="Arial" w:cs="Arial"/>
          <w:sz w:val="20"/>
          <w:lang w:val="es-BO"/>
        </w:rPr>
        <w:t>Proyecto</w:t>
      </w:r>
      <w:r w:rsidRPr="00253B5F">
        <w:rPr>
          <w:rFonts w:ascii="Arial" w:hAnsi="Arial" w:cs="Arial"/>
          <w:sz w:val="20"/>
          <w:lang w:val="es-AR"/>
        </w:rPr>
        <w:t xml:space="preserve"> de conformidad al Contrato y sus Anexos. </w:t>
      </w:r>
    </w:p>
    <w:p w14:paraId="0DD172FD" w14:textId="77777777" w:rsidR="00D33FA1" w:rsidRPr="00253B5F" w:rsidRDefault="00D33FA1" w:rsidP="00D33FA1">
      <w:pPr>
        <w:pStyle w:val="ss"/>
        <w:spacing w:after="0"/>
        <w:ind w:left="851" w:right="1020" w:hanging="284"/>
        <w:rPr>
          <w:rFonts w:ascii="Arial" w:hAnsi="Arial" w:cs="Arial"/>
          <w:sz w:val="20"/>
          <w:lang w:val="es-AR"/>
        </w:rPr>
      </w:pPr>
      <w:r w:rsidRPr="00253B5F">
        <w:rPr>
          <w:rFonts w:ascii="Arial" w:hAnsi="Arial" w:cs="Arial"/>
          <w:sz w:val="20"/>
          <w:lang w:val="es-AR"/>
        </w:rPr>
        <w:lastRenderedPageBreak/>
        <w:t>f.</w:t>
      </w:r>
      <w:r w:rsidRPr="00253B5F">
        <w:rPr>
          <w:rFonts w:ascii="Arial" w:hAnsi="Arial" w:cs="Arial"/>
          <w:sz w:val="20"/>
          <w:lang w:val="es-AR"/>
        </w:rPr>
        <w:tab/>
        <w:t xml:space="preserve">El Contratista, ha subcontratado la totalidad del </w:t>
      </w:r>
      <w:r w:rsidRPr="00253B5F">
        <w:rPr>
          <w:rFonts w:ascii="Arial" w:hAnsi="Arial" w:cs="Arial"/>
          <w:sz w:val="20"/>
          <w:lang w:val="es-BO"/>
        </w:rPr>
        <w:t>Proyecto</w:t>
      </w:r>
      <w:r w:rsidRPr="00253B5F">
        <w:rPr>
          <w:rFonts w:ascii="Arial" w:hAnsi="Arial" w:cs="Arial"/>
          <w:sz w:val="20"/>
          <w:lang w:val="es-AR"/>
        </w:rPr>
        <w:t>.</w:t>
      </w:r>
    </w:p>
    <w:p w14:paraId="3735092F" w14:textId="77777777" w:rsidR="00D33FA1" w:rsidRPr="00253B5F" w:rsidRDefault="00D33FA1" w:rsidP="00D33FA1">
      <w:pPr>
        <w:pStyle w:val="ss"/>
        <w:spacing w:after="0"/>
        <w:ind w:left="851" w:right="1020" w:hanging="284"/>
        <w:rPr>
          <w:rFonts w:ascii="Arial" w:hAnsi="Arial" w:cs="Arial"/>
          <w:sz w:val="20"/>
          <w:lang w:val="es-AR"/>
        </w:rPr>
      </w:pPr>
      <w:r w:rsidRPr="00253B5F">
        <w:rPr>
          <w:rFonts w:ascii="Arial" w:hAnsi="Arial" w:cs="Arial"/>
          <w:sz w:val="20"/>
          <w:lang w:val="es-AR"/>
        </w:rPr>
        <w:t>g.</w:t>
      </w:r>
      <w:r w:rsidRPr="00253B5F">
        <w:rPr>
          <w:rFonts w:ascii="Arial" w:hAnsi="Arial" w:cs="Arial"/>
          <w:sz w:val="20"/>
          <w:lang w:val="es-AR"/>
        </w:rPr>
        <w:tab/>
        <w:t>El Contratista no ha entregado o renovado las boletas de garantías correspondientes, las pólizas de seguros, o si estas han vencido y no se ha cumplido con la obligación de renovación.</w:t>
      </w:r>
    </w:p>
    <w:p w14:paraId="08AE2F89" w14:textId="77777777" w:rsidR="00D33FA1" w:rsidRPr="00253B5F" w:rsidRDefault="00D33FA1" w:rsidP="00D33FA1">
      <w:pPr>
        <w:pStyle w:val="ss"/>
        <w:spacing w:after="0"/>
        <w:ind w:left="851" w:right="1020" w:hanging="284"/>
        <w:rPr>
          <w:rFonts w:ascii="Arial" w:hAnsi="Arial" w:cs="Arial"/>
          <w:sz w:val="20"/>
          <w:lang w:val="es-AR"/>
        </w:rPr>
      </w:pPr>
      <w:r w:rsidRPr="00253B5F">
        <w:rPr>
          <w:rFonts w:ascii="Arial" w:hAnsi="Arial" w:cs="Arial"/>
          <w:sz w:val="20"/>
          <w:lang w:val="es-AR"/>
        </w:rPr>
        <w:t>h.</w:t>
      </w:r>
      <w:r w:rsidRPr="00253B5F">
        <w:rPr>
          <w:rFonts w:ascii="Arial" w:hAnsi="Arial" w:cs="Arial"/>
          <w:sz w:val="20"/>
          <w:lang w:val="es-AR"/>
        </w:rPr>
        <w:tab/>
        <w:t xml:space="preserve">El Contratista no le paga al Contratante cualquier suma adeudada que no se encuentre en disputa al Contratante (incluida la porción indiscutible de dichas sumas) dentro de </w:t>
      </w:r>
      <w:proofErr w:type="gramStart"/>
      <w:r w:rsidRPr="00253B5F">
        <w:rPr>
          <w:rFonts w:ascii="Arial" w:hAnsi="Arial" w:cs="Arial"/>
          <w:sz w:val="20"/>
          <w:lang w:val="es-AR"/>
        </w:rPr>
        <w:t>los …</w:t>
      </w:r>
      <w:proofErr w:type="gramEnd"/>
      <w:r w:rsidRPr="00253B5F">
        <w:rPr>
          <w:rFonts w:ascii="Arial" w:hAnsi="Arial" w:cs="Arial"/>
          <w:sz w:val="20"/>
          <w:lang w:val="es-AR"/>
        </w:rPr>
        <w:t>……….. (…) Días calendario de haber recibido la solicitud escrita de pago correspondiente.</w:t>
      </w:r>
    </w:p>
    <w:p w14:paraId="1D625DFC" w14:textId="77777777" w:rsidR="00D33FA1" w:rsidRPr="00253B5F" w:rsidRDefault="00D33FA1" w:rsidP="00D33FA1">
      <w:pPr>
        <w:pStyle w:val="ss"/>
        <w:spacing w:after="0"/>
        <w:ind w:left="851" w:right="1020" w:hanging="284"/>
        <w:rPr>
          <w:rFonts w:ascii="Arial" w:hAnsi="Arial" w:cs="Arial"/>
          <w:sz w:val="20"/>
          <w:lang w:val="es-AR"/>
        </w:rPr>
      </w:pPr>
      <w:r w:rsidRPr="00253B5F">
        <w:rPr>
          <w:rFonts w:ascii="Arial" w:hAnsi="Arial" w:cs="Arial"/>
          <w:sz w:val="20"/>
          <w:lang w:val="es-AR"/>
        </w:rPr>
        <w:t>i.</w:t>
      </w:r>
      <w:r w:rsidRPr="00253B5F">
        <w:rPr>
          <w:rFonts w:ascii="Arial" w:hAnsi="Arial" w:cs="Arial"/>
          <w:sz w:val="20"/>
          <w:lang w:val="es-AR"/>
        </w:rPr>
        <w:tab/>
        <w:t xml:space="preserve">En caso de que el total de multas supere el diez por ciento (10%) del Monto Total del Contrato. </w:t>
      </w:r>
    </w:p>
    <w:p w14:paraId="61BC3D66" w14:textId="77777777" w:rsidR="00D33FA1" w:rsidRPr="00253B5F" w:rsidRDefault="00D33FA1" w:rsidP="00D33FA1">
      <w:pPr>
        <w:pStyle w:val="ss"/>
        <w:spacing w:after="0"/>
        <w:ind w:left="851" w:right="1020" w:hanging="284"/>
        <w:rPr>
          <w:rFonts w:ascii="Arial" w:hAnsi="Arial" w:cs="Arial"/>
          <w:sz w:val="20"/>
          <w:lang w:val="es-AR"/>
        </w:rPr>
      </w:pPr>
      <w:r w:rsidRPr="00253B5F">
        <w:rPr>
          <w:rFonts w:ascii="Arial" w:hAnsi="Arial" w:cs="Arial"/>
          <w:sz w:val="20"/>
          <w:lang w:val="es-AR"/>
        </w:rPr>
        <w:t>n.</w:t>
      </w:r>
      <w:r w:rsidRPr="00253B5F">
        <w:rPr>
          <w:rFonts w:ascii="Arial" w:hAnsi="Arial" w:cs="Arial"/>
          <w:sz w:val="20"/>
          <w:lang w:val="es-AR"/>
        </w:rPr>
        <w:tab/>
        <w:t xml:space="preserve">Si comienzan procedimientos para la Disolución del Contratista mediante cualquier acto corporativo, se toman otras medidas o se inician procedimientos legales para el nombramiento de un síndico, administrador, depositario, administrador judicial u otro agente parecido sobre cualquiera o todos los bienes e ingresos del Contratista. </w:t>
      </w:r>
    </w:p>
    <w:p w14:paraId="0D8C5C62" w14:textId="77777777" w:rsidR="00D33FA1" w:rsidRPr="00253B5F" w:rsidRDefault="00D33FA1" w:rsidP="00D33FA1">
      <w:pPr>
        <w:pStyle w:val="ss"/>
        <w:spacing w:after="0"/>
        <w:ind w:right="1020" w:firstLine="0"/>
        <w:rPr>
          <w:rFonts w:ascii="Arial" w:hAnsi="Arial" w:cs="Arial"/>
          <w:sz w:val="20"/>
          <w:lang w:val="es-AR"/>
        </w:rPr>
      </w:pPr>
      <w:r w:rsidRPr="00253B5F">
        <w:rPr>
          <w:rFonts w:ascii="Arial" w:hAnsi="Arial" w:cs="Arial"/>
          <w:sz w:val="20"/>
          <w:lang w:val="es-AR"/>
        </w:rPr>
        <w:t>La resolución del Contrato de conformidad a lo estipulado en cualquiera de los incisos antes detallados, acarreará las siguientes consecuencias inmediatas:</w:t>
      </w:r>
    </w:p>
    <w:p w14:paraId="5CC0C569" w14:textId="77777777" w:rsidR="00D33FA1" w:rsidRPr="00253B5F" w:rsidRDefault="00D33FA1" w:rsidP="00D33FA1">
      <w:pPr>
        <w:pStyle w:val="ss"/>
        <w:spacing w:after="0"/>
        <w:ind w:left="851" w:right="1020" w:hanging="284"/>
        <w:rPr>
          <w:rFonts w:ascii="Arial" w:hAnsi="Arial" w:cs="Arial"/>
          <w:sz w:val="20"/>
          <w:lang w:val="es-AR"/>
        </w:rPr>
      </w:pPr>
      <w:r w:rsidRPr="00253B5F">
        <w:rPr>
          <w:rFonts w:ascii="Arial" w:hAnsi="Arial" w:cs="Arial"/>
          <w:sz w:val="20"/>
          <w:lang w:val="es-AR"/>
        </w:rPr>
        <w:t>a.</w:t>
      </w:r>
      <w:r w:rsidRPr="00253B5F">
        <w:rPr>
          <w:rFonts w:ascii="Arial" w:hAnsi="Arial" w:cs="Arial"/>
          <w:sz w:val="20"/>
          <w:lang w:val="es-AR"/>
        </w:rPr>
        <w:tab/>
        <w:t>Retención de cualquier pago</w:t>
      </w:r>
    </w:p>
    <w:p w14:paraId="6A62349E" w14:textId="77777777" w:rsidR="00D33FA1" w:rsidRPr="00253B5F" w:rsidRDefault="00D33FA1" w:rsidP="00D33FA1">
      <w:pPr>
        <w:pStyle w:val="ss"/>
        <w:spacing w:after="0"/>
        <w:ind w:left="851" w:right="1020" w:hanging="284"/>
        <w:rPr>
          <w:rFonts w:ascii="Arial" w:hAnsi="Arial" w:cs="Arial"/>
          <w:sz w:val="20"/>
          <w:lang w:val="es-AR"/>
        </w:rPr>
      </w:pPr>
      <w:r w:rsidRPr="00253B5F">
        <w:rPr>
          <w:rFonts w:ascii="Arial" w:hAnsi="Arial" w:cs="Arial"/>
          <w:sz w:val="20"/>
          <w:lang w:val="es-AR"/>
        </w:rPr>
        <w:t xml:space="preserve">b. </w:t>
      </w:r>
      <w:r w:rsidRPr="00253B5F">
        <w:rPr>
          <w:rFonts w:ascii="Arial" w:hAnsi="Arial" w:cs="Arial"/>
          <w:sz w:val="20"/>
          <w:lang w:val="es-AR"/>
        </w:rPr>
        <w:tab/>
        <w:t>Ejecución de la garantía de cumplimiento de contrato para el resarcimiento al Contratante de los daños que le causaren por parte del Contratista bajo los términos del presente Contrato.</w:t>
      </w:r>
    </w:p>
    <w:p w14:paraId="54898BAE" w14:textId="77777777" w:rsidR="00D33FA1" w:rsidRPr="00253B5F" w:rsidRDefault="00D33FA1" w:rsidP="00D33FA1">
      <w:pPr>
        <w:pStyle w:val="ss"/>
        <w:spacing w:after="0"/>
        <w:ind w:left="851" w:right="1020" w:hanging="284"/>
        <w:rPr>
          <w:rFonts w:ascii="Arial" w:hAnsi="Arial" w:cs="Arial"/>
          <w:sz w:val="20"/>
          <w:lang w:val="es-AR"/>
        </w:rPr>
      </w:pPr>
      <w:r w:rsidRPr="00253B5F">
        <w:rPr>
          <w:rFonts w:ascii="Arial" w:hAnsi="Arial" w:cs="Arial"/>
          <w:sz w:val="20"/>
          <w:lang w:val="es-AR"/>
        </w:rPr>
        <w:t>c.</w:t>
      </w:r>
      <w:r w:rsidRPr="00253B5F">
        <w:rPr>
          <w:rFonts w:ascii="Arial" w:hAnsi="Arial" w:cs="Arial"/>
          <w:sz w:val="20"/>
          <w:lang w:val="es-AR"/>
        </w:rPr>
        <w:tab/>
        <w:t>Solicitar el resarcimiento de daño y perjuicios por la vía que corresponda.</w:t>
      </w:r>
    </w:p>
    <w:p w14:paraId="3BC07CD6" w14:textId="77777777" w:rsidR="00D33FA1" w:rsidRDefault="00D33FA1" w:rsidP="00D33FA1">
      <w:pPr>
        <w:pStyle w:val="ss"/>
        <w:spacing w:after="0"/>
        <w:ind w:right="1020" w:firstLine="0"/>
        <w:rPr>
          <w:rFonts w:ascii="Arial" w:hAnsi="Arial" w:cs="Arial"/>
          <w:b/>
          <w:sz w:val="20"/>
          <w:u w:val="single"/>
          <w:lang w:val="es-AR"/>
        </w:rPr>
      </w:pPr>
    </w:p>
    <w:p w14:paraId="6281E36C" w14:textId="77777777" w:rsidR="00D33FA1" w:rsidRPr="00253B5F" w:rsidRDefault="00D33FA1" w:rsidP="00D33FA1">
      <w:pPr>
        <w:pStyle w:val="ss"/>
        <w:spacing w:after="0"/>
        <w:ind w:right="1020" w:firstLine="0"/>
        <w:rPr>
          <w:rFonts w:ascii="Arial" w:hAnsi="Arial" w:cs="Arial"/>
          <w:b/>
          <w:sz w:val="20"/>
          <w:lang w:val="es-AR"/>
        </w:rPr>
      </w:pPr>
      <w:r w:rsidRPr="00253B5F">
        <w:rPr>
          <w:rFonts w:ascii="Arial" w:hAnsi="Arial" w:cs="Arial"/>
          <w:b/>
          <w:sz w:val="20"/>
          <w:u w:val="single"/>
          <w:lang w:val="es-AR"/>
        </w:rPr>
        <w:t>46.2. Resolución por el Contratista por incumplimiento del Contratante</w:t>
      </w:r>
    </w:p>
    <w:p w14:paraId="2BFEA397" w14:textId="77777777" w:rsidR="00D33FA1" w:rsidRDefault="00D33FA1" w:rsidP="00D33FA1">
      <w:pPr>
        <w:pStyle w:val="ss"/>
        <w:spacing w:after="0"/>
        <w:ind w:right="1020" w:firstLine="0"/>
        <w:rPr>
          <w:rFonts w:ascii="Arial" w:hAnsi="Arial" w:cs="Arial"/>
          <w:sz w:val="20"/>
          <w:lang w:val="es-AR"/>
        </w:rPr>
      </w:pPr>
    </w:p>
    <w:p w14:paraId="62D6AD46" w14:textId="77777777" w:rsidR="00D33FA1" w:rsidRPr="00253B5F" w:rsidRDefault="00D33FA1" w:rsidP="00D33FA1">
      <w:pPr>
        <w:pStyle w:val="ss"/>
        <w:spacing w:after="0"/>
        <w:ind w:right="1020" w:firstLine="0"/>
        <w:rPr>
          <w:rFonts w:ascii="Arial" w:hAnsi="Arial" w:cs="Arial"/>
          <w:sz w:val="20"/>
          <w:lang w:val="es-AR"/>
        </w:rPr>
      </w:pPr>
      <w:r w:rsidRPr="00253B5F">
        <w:rPr>
          <w:rFonts w:ascii="Arial" w:hAnsi="Arial" w:cs="Arial"/>
          <w:sz w:val="20"/>
          <w:lang w:val="es-AR"/>
        </w:rPr>
        <w:t xml:space="preserve">Si el Contratante incumple con llevar a cabo cualquiera de los incisos citados en el presente numeral el Contratista podrá, previo aviso </w:t>
      </w:r>
      <w:proofErr w:type="gramStart"/>
      <w:r w:rsidRPr="00253B5F">
        <w:rPr>
          <w:rFonts w:ascii="Arial" w:hAnsi="Arial" w:cs="Arial"/>
          <w:sz w:val="20"/>
          <w:lang w:val="es-AR"/>
        </w:rPr>
        <w:t>de …</w:t>
      </w:r>
      <w:proofErr w:type="gramEnd"/>
      <w:r w:rsidRPr="00253B5F">
        <w:rPr>
          <w:rFonts w:ascii="Arial" w:hAnsi="Arial" w:cs="Arial"/>
          <w:sz w:val="20"/>
          <w:lang w:val="es-AR"/>
        </w:rPr>
        <w:t xml:space="preserve">………. (…) días al Contratante requerirle que subsane su incumplimiento del Contrato, si el Contratante no cumple con subsanar o de buena fe adoptar la conducta necesaria para remediar el incumplimiento, el Contratista podrá resolver el Contrato en las siguientes situaciones: </w:t>
      </w:r>
      <w:r w:rsidRPr="00253B5F">
        <w:rPr>
          <w:rFonts w:ascii="Arial" w:hAnsi="Arial" w:cs="Arial"/>
          <w:sz w:val="20"/>
          <w:lang w:val="es-AR"/>
        </w:rPr>
        <w:tab/>
      </w:r>
    </w:p>
    <w:p w14:paraId="60C232F7" w14:textId="77777777" w:rsidR="00D33FA1" w:rsidRPr="00253B5F" w:rsidRDefault="00D33FA1" w:rsidP="00D33FA1">
      <w:pPr>
        <w:pStyle w:val="ss"/>
        <w:spacing w:after="0"/>
        <w:ind w:left="851" w:right="1020" w:hanging="284"/>
        <w:rPr>
          <w:rFonts w:ascii="Arial" w:hAnsi="Arial" w:cs="Arial"/>
          <w:sz w:val="20"/>
          <w:lang w:val="es-AR"/>
        </w:rPr>
      </w:pPr>
      <w:r w:rsidRPr="00253B5F">
        <w:rPr>
          <w:rFonts w:ascii="Arial" w:hAnsi="Arial" w:cs="Arial"/>
          <w:sz w:val="20"/>
          <w:lang w:val="es-AR"/>
        </w:rPr>
        <w:t>a.</w:t>
      </w:r>
      <w:r w:rsidRPr="00253B5F">
        <w:rPr>
          <w:rFonts w:ascii="Arial" w:hAnsi="Arial" w:cs="Arial"/>
          <w:sz w:val="20"/>
          <w:lang w:val="es-AR"/>
        </w:rPr>
        <w:tab/>
        <w:t xml:space="preserve">Suspensión del Trabajo, por orden escrita del Contratante por plazo superior </w:t>
      </w:r>
      <w:proofErr w:type="gramStart"/>
      <w:r w:rsidRPr="00253B5F">
        <w:rPr>
          <w:rFonts w:ascii="Arial" w:hAnsi="Arial" w:cs="Arial"/>
          <w:sz w:val="20"/>
          <w:lang w:val="es-AR"/>
        </w:rPr>
        <w:t>a …</w:t>
      </w:r>
      <w:proofErr w:type="gramEnd"/>
      <w:r w:rsidRPr="00253B5F">
        <w:rPr>
          <w:rFonts w:ascii="Arial" w:hAnsi="Arial" w:cs="Arial"/>
          <w:sz w:val="20"/>
          <w:lang w:val="es-AR"/>
        </w:rPr>
        <w:t xml:space="preserve">…………. (…..) Días calendario.  </w:t>
      </w:r>
    </w:p>
    <w:p w14:paraId="152A1416" w14:textId="77777777" w:rsidR="00D33FA1" w:rsidRPr="00253B5F" w:rsidRDefault="00D33FA1" w:rsidP="00D33FA1">
      <w:pPr>
        <w:pStyle w:val="ss"/>
        <w:spacing w:after="0"/>
        <w:ind w:left="851" w:right="1020" w:hanging="284"/>
        <w:rPr>
          <w:rFonts w:ascii="Arial" w:hAnsi="Arial" w:cs="Arial"/>
          <w:sz w:val="20"/>
          <w:lang w:val="es-AR"/>
        </w:rPr>
      </w:pPr>
      <w:r w:rsidRPr="00253B5F">
        <w:rPr>
          <w:rFonts w:ascii="Arial" w:hAnsi="Arial" w:cs="Arial"/>
          <w:sz w:val="20"/>
          <w:lang w:val="es-AR"/>
        </w:rPr>
        <w:t>b.</w:t>
      </w:r>
      <w:r w:rsidRPr="00253B5F">
        <w:rPr>
          <w:rFonts w:ascii="Arial" w:hAnsi="Arial" w:cs="Arial"/>
          <w:sz w:val="20"/>
          <w:lang w:val="es-AR"/>
        </w:rPr>
        <w:tab/>
        <w:t xml:space="preserve">Atraso superior </w:t>
      </w:r>
      <w:proofErr w:type="gramStart"/>
      <w:r w:rsidRPr="00253B5F">
        <w:rPr>
          <w:rFonts w:ascii="Arial" w:hAnsi="Arial" w:cs="Arial"/>
          <w:sz w:val="20"/>
          <w:lang w:val="es-AR"/>
        </w:rPr>
        <w:t>a …</w:t>
      </w:r>
      <w:proofErr w:type="gramEnd"/>
      <w:r w:rsidRPr="00253B5F">
        <w:rPr>
          <w:rFonts w:ascii="Arial" w:hAnsi="Arial" w:cs="Arial"/>
          <w:sz w:val="20"/>
          <w:lang w:val="es-AR"/>
        </w:rPr>
        <w:t>…………………… (…) Días calendario de los pagos debidos por el Contratante, salvo en caso de incumplimiento del Contratista a las disposiciones contractuales relativas a la correcta emisión y presentación de sus facturas y/o cualquier otra información necesaria.</w:t>
      </w:r>
      <w:r w:rsidRPr="00253B5F">
        <w:rPr>
          <w:rFonts w:ascii="Arial" w:hAnsi="Arial" w:cs="Arial"/>
          <w:sz w:val="20"/>
          <w:lang w:val="es-BO"/>
        </w:rPr>
        <w:t xml:space="preserve"> </w:t>
      </w:r>
    </w:p>
    <w:p w14:paraId="0A51481E" w14:textId="77777777" w:rsidR="00D33FA1" w:rsidRPr="00253B5F" w:rsidRDefault="00D33FA1" w:rsidP="00D33FA1">
      <w:pPr>
        <w:pStyle w:val="ss"/>
        <w:spacing w:after="0"/>
        <w:ind w:right="1020" w:firstLine="0"/>
        <w:rPr>
          <w:rFonts w:ascii="Arial" w:hAnsi="Arial" w:cs="Arial"/>
          <w:sz w:val="20"/>
          <w:lang w:val="es-AR"/>
        </w:rPr>
      </w:pPr>
      <w:r w:rsidRPr="00253B5F">
        <w:rPr>
          <w:rFonts w:ascii="Arial" w:hAnsi="Arial" w:cs="Arial"/>
          <w:sz w:val="20"/>
          <w:lang w:val="es-AR"/>
        </w:rPr>
        <w:t xml:space="preserve">Terminado el Contrato, por resolución o su cumplimiento, las Partes firmarán un Acta de Cierre del Contrato manifestando los términos de Recepción Definitiva o nota de recepción de los trabajos efectivamente ejecutados y conciliación de cuentas finales a efectos de determinar cualquier saldo pendiente de pago si hubiese o correspondiese. </w:t>
      </w:r>
    </w:p>
    <w:p w14:paraId="6B485C3F" w14:textId="77777777" w:rsidR="00D33FA1" w:rsidRPr="00253B5F" w:rsidRDefault="00D33FA1" w:rsidP="00D33FA1">
      <w:pPr>
        <w:pStyle w:val="ss"/>
        <w:tabs>
          <w:tab w:val="left" w:pos="709"/>
        </w:tabs>
        <w:spacing w:after="0"/>
        <w:ind w:right="1020" w:firstLine="0"/>
        <w:rPr>
          <w:rFonts w:ascii="Arial" w:hAnsi="Arial" w:cs="Arial"/>
          <w:b/>
          <w:color w:val="000000"/>
          <w:sz w:val="20"/>
          <w:u w:val="single"/>
          <w:lang w:val="es-BO"/>
        </w:rPr>
      </w:pPr>
      <w:r w:rsidRPr="00253B5F">
        <w:rPr>
          <w:rFonts w:ascii="Arial" w:hAnsi="Arial" w:cs="Arial"/>
          <w:b/>
          <w:color w:val="000000"/>
          <w:sz w:val="20"/>
          <w:u w:val="single"/>
          <w:lang w:val="es-BO"/>
        </w:rPr>
        <w:t>CUADRAGÉSIMA SÉPTIMA.- (FUERZA MAYOR O CASO FORTUITO)</w:t>
      </w:r>
    </w:p>
    <w:p w14:paraId="5207C350" w14:textId="77777777" w:rsidR="00D33FA1" w:rsidRDefault="00D33FA1" w:rsidP="00D33FA1">
      <w:pPr>
        <w:ind w:right="1020"/>
        <w:jc w:val="both"/>
        <w:outlineLvl w:val="1"/>
        <w:rPr>
          <w:rFonts w:ascii="Arial" w:hAnsi="Arial" w:cs="Arial"/>
          <w:lang w:eastAsia="x-none"/>
        </w:rPr>
      </w:pPr>
    </w:p>
    <w:p w14:paraId="0EDCB998" w14:textId="77777777" w:rsidR="00D33FA1" w:rsidRPr="00253B5F" w:rsidRDefault="00D33FA1" w:rsidP="00D33FA1">
      <w:pPr>
        <w:ind w:right="1020"/>
        <w:jc w:val="both"/>
        <w:outlineLvl w:val="1"/>
        <w:rPr>
          <w:rFonts w:ascii="Arial" w:hAnsi="Arial" w:cs="Arial"/>
          <w:lang w:eastAsia="x-none"/>
        </w:rPr>
      </w:pPr>
      <w:r w:rsidRPr="00253B5F">
        <w:rPr>
          <w:rFonts w:ascii="Arial" w:hAnsi="Arial" w:cs="Arial"/>
          <w:lang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4C8B46A" w14:textId="77777777" w:rsidR="00D33FA1" w:rsidRPr="00253B5F" w:rsidRDefault="00D33FA1" w:rsidP="00D33FA1">
      <w:pPr>
        <w:ind w:right="1020"/>
        <w:jc w:val="both"/>
        <w:rPr>
          <w:rFonts w:ascii="Arial" w:hAnsi="Arial" w:cs="Arial"/>
        </w:rPr>
      </w:pPr>
      <w:r w:rsidRPr="00253B5F">
        <w:rPr>
          <w:rFonts w:ascii="Arial" w:hAnsi="Arial" w:cs="Arial"/>
        </w:rPr>
        <w:t xml:space="preserve">Con el fin de exceptuar al </w:t>
      </w:r>
      <w:r w:rsidRPr="00253B5F">
        <w:rPr>
          <w:rFonts w:ascii="Arial" w:hAnsi="Arial" w:cs="Arial"/>
          <w:b/>
          <w:bCs/>
        </w:rPr>
        <w:t>CONTRATISTA</w:t>
      </w:r>
      <w:r w:rsidRPr="00253B5F">
        <w:rPr>
          <w:rFonts w:ascii="Arial" w:hAnsi="Arial" w:cs="Arial"/>
        </w:rPr>
        <w:t xml:space="preserve"> de determinadas responsabilidades por mora durante la vigencia del presente Contrato, el Supervisor</w:t>
      </w:r>
      <w:r w:rsidRPr="00253B5F">
        <w:rPr>
          <w:rFonts w:ascii="Arial" w:hAnsi="Arial" w:cs="Arial"/>
          <w:b/>
          <w:bCs/>
        </w:rPr>
        <w:t xml:space="preserve"> </w:t>
      </w:r>
      <w:r w:rsidRPr="00253B5F">
        <w:rPr>
          <w:rFonts w:ascii="Arial" w:hAnsi="Arial" w:cs="Arial"/>
          <w:bCs/>
        </w:rPr>
        <w:t xml:space="preserve">en coordinación con el </w:t>
      </w:r>
      <w:r w:rsidRPr="00253B5F">
        <w:rPr>
          <w:rFonts w:ascii="Arial" w:hAnsi="Arial" w:cs="Arial"/>
        </w:rPr>
        <w:t xml:space="preserve">Equipo de Fiscalización del Proyecto tendrá la facultad de calificar las causas de fuerza mayor y/o caso fortuito, que pudieran tener efectiva consecuencia sobre la ejecución del </w:t>
      </w:r>
      <w:r w:rsidRPr="00253B5F">
        <w:rPr>
          <w:rFonts w:ascii="Arial" w:hAnsi="Arial" w:cs="Arial"/>
          <w:b/>
          <w:bCs/>
        </w:rPr>
        <w:t>CONTRATO</w:t>
      </w:r>
      <w:r w:rsidRPr="00253B5F">
        <w:rPr>
          <w:rFonts w:ascii="Arial" w:hAnsi="Arial" w:cs="Arial"/>
          <w:bCs/>
        </w:rPr>
        <w:t>,</w:t>
      </w:r>
      <w:r w:rsidRPr="00253B5F">
        <w:rPr>
          <w:rFonts w:ascii="Arial" w:hAnsi="Arial" w:cs="Arial"/>
          <w:b/>
          <w:bCs/>
        </w:rPr>
        <w:t xml:space="preserve"> </w:t>
      </w:r>
      <w:r w:rsidRPr="00253B5F">
        <w:rPr>
          <w:rFonts w:ascii="Arial" w:hAnsi="Arial" w:cs="Arial"/>
          <w:bCs/>
        </w:rPr>
        <w:t>previo cumplimiento de lo establecido en la presente cláusula</w:t>
      </w:r>
      <w:r w:rsidRPr="00253B5F">
        <w:rPr>
          <w:rFonts w:ascii="Arial" w:hAnsi="Arial" w:cs="Arial"/>
        </w:rPr>
        <w:t>.</w:t>
      </w:r>
    </w:p>
    <w:p w14:paraId="62BE2930" w14:textId="77777777" w:rsidR="00D33FA1" w:rsidRPr="00253B5F" w:rsidRDefault="00D33FA1" w:rsidP="00D33FA1">
      <w:pPr>
        <w:ind w:right="1020"/>
        <w:jc w:val="both"/>
        <w:rPr>
          <w:rFonts w:ascii="Arial" w:hAnsi="Arial" w:cs="Arial"/>
        </w:rPr>
      </w:pPr>
      <w:r w:rsidRPr="00253B5F">
        <w:rPr>
          <w:rFonts w:ascii="Arial" w:hAnsi="Arial" w:cs="Arial"/>
        </w:rPr>
        <w:lastRenderedPageBreak/>
        <w:t>Se entiende por fuerza mayor al obstáculo externo, imprevisto o inevitable que origina una fuerza extraña al hombre y con tal medida impide el cumplimiento de la obligación (ejemplo: incendios, inundaciones y/o desastres naturales).</w:t>
      </w:r>
    </w:p>
    <w:p w14:paraId="343EF8BF" w14:textId="77777777" w:rsidR="00D33FA1" w:rsidRPr="00253B5F" w:rsidRDefault="00D33FA1" w:rsidP="00D33FA1">
      <w:pPr>
        <w:ind w:right="1020"/>
        <w:jc w:val="both"/>
        <w:rPr>
          <w:rFonts w:ascii="Arial" w:hAnsi="Arial" w:cs="Arial"/>
        </w:rPr>
      </w:pPr>
      <w:r w:rsidRPr="00253B5F">
        <w:rPr>
          <w:rFonts w:ascii="Arial" w:hAnsi="Arial" w:cs="Arial"/>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ED976D9" w14:textId="77777777" w:rsidR="00D33FA1" w:rsidRDefault="00D33FA1" w:rsidP="00D33FA1">
      <w:pPr>
        <w:tabs>
          <w:tab w:val="left" w:pos="993"/>
        </w:tabs>
        <w:ind w:right="1020"/>
        <w:jc w:val="both"/>
        <w:outlineLvl w:val="1"/>
        <w:rPr>
          <w:rFonts w:ascii="Arial" w:hAnsi="Arial" w:cs="Arial"/>
          <w:b/>
          <w:lang w:eastAsia="x-none"/>
        </w:rPr>
      </w:pPr>
    </w:p>
    <w:p w14:paraId="27B15D44" w14:textId="77777777" w:rsidR="00D33FA1" w:rsidRPr="00253B5F" w:rsidRDefault="00D33FA1" w:rsidP="00D33FA1">
      <w:pPr>
        <w:tabs>
          <w:tab w:val="left" w:pos="993"/>
        </w:tabs>
        <w:ind w:right="1020"/>
        <w:jc w:val="both"/>
        <w:outlineLvl w:val="1"/>
        <w:rPr>
          <w:rFonts w:ascii="Arial" w:hAnsi="Arial" w:cs="Arial"/>
          <w:b/>
          <w:lang w:eastAsia="x-none"/>
        </w:rPr>
      </w:pPr>
      <w:r w:rsidRPr="00253B5F">
        <w:rPr>
          <w:rFonts w:ascii="Arial" w:hAnsi="Arial" w:cs="Arial"/>
          <w:b/>
          <w:lang w:eastAsia="x-none"/>
        </w:rPr>
        <w:t>47.1. Condiciones de Validez:</w:t>
      </w:r>
    </w:p>
    <w:p w14:paraId="5A53CC0C" w14:textId="77777777" w:rsidR="00D33FA1" w:rsidRDefault="00D33FA1" w:rsidP="00D33FA1">
      <w:pPr>
        <w:ind w:right="1020"/>
        <w:jc w:val="both"/>
        <w:outlineLvl w:val="1"/>
        <w:rPr>
          <w:rFonts w:ascii="Arial" w:hAnsi="Arial" w:cs="Arial"/>
          <w:lang w:eastAsia="x-none"/>
        </w:rPr>
      </w:pPr>
    </w:p>
    <w:p w14:paraId="5BC7DA19" w14:textId="77777777" w:rsidR="00D33FA1" w:rsidRPr="00253B5F" w:rsidRDefault="00D33FA1" w:rsidP="00D33FA1">
      <w:pPr>
        <w:ind w:right="1020"/>
        <w:jc w:val="both"/>
        <w:outlineLvl w:val="1"/>
        <w:rPr>
          <w:rFonts w:ascii="Arial" w:hAnsi="Arial" w:cs="Arial"/>
          <w:lang w:eastAsia="x-none"/>
        </w:rPr>
      </w:pPr>
      <w:r w:rsidRPr="00253B5F">
        <w:rPr>
          <w:rFonts w:ascii="Arial" w:hAnsi="Arial" w:cs="Arial"/>
          <w:lang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D06E6F2" w14:textId="77777777" w:rsidR="00D33FA1" w:rsidRPr="00253B5F" w:rsidRDefault="00D33FA1" w:rsidP="00174131">
      <w:pPr>
        <w:numPr>
          <w:ilvl w:val="0"/>
          <w:numId w:val="96"/>
        </w:numPr>
        <w:tabs>
          <w:tab w:val="left" w:pos="1134"/>
        </w:tabs>
        <w:ind w:left="1134" w:right="1020" w:hanging="283"/>
        <w:jc w:val="both"/>
        <w:outlineLvl w:val="1"/>
        <w:rPr>
          <w:rFonts w:ascii="Arial" w:hAnsi="Arial" w:cs="Arial"/>
          <w:lang w:eastAsia="x-none"/>
        </w:rPr>
      </w:pPr>
      <w:r w:rsidRPr="00253B5F">
        <w:rPr>
          <w:rFonts w:ascii="Arial" w:hAnsi="Arial" w:cs="Arial"/>
          <w:lang w:eastAsia="x-none"/>
        </w:rPr>
        <w:t xml:space="preserve">Las circunstancias de la fuerza mayor o caso fortuito no hayan surgido por un incumplimiento, omisión o negligencia de la Parte </w:t>
      </w:r>
      <w:proofErr w:type="spellStart"/>
      <w:r w:rsidRPr="00253B5F">
        <w:rPr>
          <w:rFonts w:ascii="Arial" w:hAnsi="Arial" w:cs="Arial"/>
          <w:lang w:eastAsia="x-none"/>
        </w:rPr>
        <w:t>invocante</w:t>
      </w:r>
      <w:proofErr w:type="spellEnd"/>
      <w:r w:rsidRPr="00253B5F">
        <w:rPr>
          <w:rFonts w:ascii="Arial" w:hAnsi="Arial" w:cs="Arial"/>
          <w:lang w:eastAsia="x-none"/>
        </w:rPr>
        <w:t>, o en el caso del Contratista, será aplicable también a cualquier Subcontratista.</w:t>
      </w:r>
    </w:p>
    <w:p w14:paraId="2CD6A10A" w14:textId="77777777" w:rsidR="00D33FA1" w:rsidRPr="00253B5F" w:rsidRDefault="00D33FA1" w:rsidP="00174131">
      <w:pPr>
        <w:numPr>
          <w:ilvl w:val="0"/>
          <w:numId w:val="96"/>
        </w:numPr>
        <w:tabs>
          <w:tab w:val="left" w:pos="1134"/>
        </w:tabs>
        <w:ind w:left="1134" w:right="1020" w:hanging="283"/>
        <w:jc w:val="both"/>
        <w:rPr>
          <w:rFonts w:ascii="Arial" w:hAnsi="Arial" w:cs="Arial"/>
        </w:rPr>
      </w:pPr>
      <w:r w:rsidRPr="00253B5F">
        <w:rPr>
          <w:rFonts w:ascii="Arial" w:hAnsi="Arial" w:cs="Arial"/>
        </w:rPr>
        <w:t>La Parte que invoque la causal de fuerza mayor o caso fortuito le haya dado a la otra un aviso inmediato de las circunstancias de la fuerza mayor o caso fortuito, le haya dado un segundo aviso dentro de los …………. (…..) días calendario, donde describa la fuerza mayor o caso fortuito en detalle y provea una evaluación de las obligaciones afectadas y el período de tiempo durante el cual la Parte informante estima que no podrá desempeñar alguna o todas sus obligaciones.</w:t>
      </w:r>
    </w:p>
    <w:p w14:paraId="40ECCF47" w14:textId="77777777" w:rsidR="00D33FA1" w:rsidRPr="00253B5F" w:rsidRDefault="00D33FA1" w:rsidP="00174131">
      <w:pPr>
        <w:numPr>
          <w:ilvl w:val="0"/>
          <w:numId w:val="96"/>
        </w:numPr>
        <w:tabs>
          <w:tab w:val="left" w:pos="1134"/>
        </w:tabs>
        <w:ind w:left="1134" w:right="1020" w:hanging="283"/>
        <w:jc w:val="both"/>
        <w:rPr>
          <w:rFonts w:ascii="Arial" w:hAnsi="Arial" w:cs="Arial"/>
        </w:rPr>
      </w:pPr>
      <w:r w:rsidRPr="00253B5F">
        <w:rPr>
          <w:rFonts w:ascii="Arial" w:hAnsi="Arial" w:cs="Arial"/>
        </w:rPr>
        <w:t>La Parte que invoque la causal de fuerza mayor o caso fortuito haya realizado y continué realizando todos sus esfuerzos para minimizar el efecto de dicha fuerza mayor o caso fortuito incluido minimizar retrasos en el Proyecto y limitar el daño a la misma.</w:t>
      </w:r>
    </w:p>
    <w:p w14:paraId="57D8BE0B" w14:textId="77777777" w:rsidR="00D33FA1" w:rsidRPr="00253B5F" w:rsidRDefault="00D33FA1" w:rsidP="00D33FA1">
      <w:pPr>
        <w:ind w:right="1020"/>
        <w:jc w:val="both"/>
        <w:rPr>
          <w:rFonts w:ascii="Arial" w:hAnsi="Arial" w:cs="Arial"/>
        </w:rPr>
      </w:pPr>
      <w:r w:rsidRPr="00253B5F">
        <w:rPr>
          <w:rFonts w:ascii="Arial" w:hAnsi="Arial" w:cs="Arial"/>
        </w:rPr>
        <w:t xml:space="preserve">Previo cumplimiento por parte del </w:t>
      </w:r>
      <w:r w:rsidRPr="00253B5F">
        <w:rPr>
          <w:rFonts w:ascii="Arial" w:hAnsi="Arial" w:cs="Arial"/>
          <w:b/>
        </w:rPr>
        <w:t xml:space="preserve">CONTRATISTA </w:t>
      </w:r>
      <w:r w:rsidRPr="00253B5F">
        <w:rPr>
          <w:rFonts w:ascii="Arial" w:hAnsi="Arial" w:cs="Arial"/>
        </w:rPr>
        <w:t xml:space="preserve">de lo establecido precedentemente dentro de </w:t>
      </w:r>
      <w:proofErr w:type="gramStart"/>
      <w:r w:rsidRPr="00253B5F">
        <w:rPr>
          <w:rFonts w:ascii="Arial" w:hAnsi="Arial" w:cs="Arial"/>
        </w:rPr>
        <w:t>los …</w:t>
      </w:r>
      <w:proofErr w:type="gramEnd"/>
      <w:r w:rsidRPr="00253B5F">
        <w:rPr>
          <w:rFonts w:ascii="Arial" w:hAnsi="Arial" w:cs="Arial"/>
        </w:rPr>
        <w:t>…. (…) días calendario el Equipo de Fiscalización del Proyecto debe aprobar la existencia del impedimento, sin el cual, de ninguna manera y por ningún motivo podrá solicitar luego al Supervisor</w:t>
      </w:r>
      <w:r w:rsidRPr="00253B5F">
        <w:rPr>
          <w:rFonts w:ascii="Arial" w:hAnsi="Arial" w:cs="Arial"/>
          <w:b/>
          <w:bCs/>
        </w:rPr>
        <w:t xml:space="preserve"> </w:t>
      </w:r>
      <w:r w:rsidRPr="00253B5F">
        <w:rPr>
          <w:rFonts w:ascii="Arial" w:hAnsi="Arial" w:cs="Arial"/>
        </w:rPr>
        <w:t>por escrito dentro del plazo previsto para los reclamos, la ampliación del plazo del Contrato o la exención de retenciones y/o pago de multas.</w:t>
      </w:r>
    </w:p>
    <w:p w14:paraId="30FF9160" w14:textId="77777777" w:rsidR="00D33FA1" w:rsidRPr="00253B5F" w:rsidRDefault="00D33FA1" w:rsidP="00D33FA1">
      <w:pPr>
        <w:ind w:right="1020"/>
        <w:jc w:val="both"/>
        <w:rPr>
          <w:rFonts w:ascii="Arial" w:hAnsi="Arial" w:cs="Arial"/>
        </w:rPr>
      </w:pPr>
      <w:r w:rsidRPr="00253B5F">
        <w:rPr>
          <w:rFonts w:ascii="Arial" w:hAnsi="Arial" w:cs="Arial"/>
        </w:rPr>
        <w:t xml:space="preserve">Si un evento de Fuerza Mayor impide la ejecución del Proyecto durante un período </w:t>
      </w:r>
      <w:proofErr w:type="gramStart"/>
      <w:r w:rsidRPr="00253B5F">
        <w:rPr>
          <w:rFonts w:ascii="Arial" w:hAnsi="Arial" w:cs="Arial"/>
        </w:rPr>
        <w:t>de …</w:t>
      </w:r>
      <w:proofErr w:type="gramEnd"/>
      <w:r w:rsidRPr="00253B5F">
        <w:rPr>
          <w:rFonts w:ascii="Arial" w:hAnsi="Arial" w:cs="Arial"/>
        </w:rPr>
        <w:t xml:space="preserve">……………………. (…) Días calendario consecutivos </w:t>
      </w:r>
      <w:proofErr w:type="gramStart"/>
      <w:r w:rsidRPr="00253B5F">
        <w:rPr>
          <w:rFonts w:ascii="Arial" w:hAnsi="Arial" w:cs="Arial"/>
        </w:rPr>
        <w:t>o …</w:t>
      </w:r>
      <w:proofErr w:type="gramEnd"/>
      <w:r w:rsidRPr="00253B5F">
        <w:rPr>
          <w:rFonts w:ascii="Arial" w:hAnsi="Arial" w:cs="Arial"/>
        </w:rPr>
        <w:t xml:space="preserve">……………….. (….) Días calendario en agregado, cualquiera de las Partes podrá comunicar a la otra Parte que si en un plazo </w:t>
      </w:r>
      <w:proofErr w:type="gramStart"/>
      <w:r w:rsidRPr="00253B5F">
        <w:rPr>
          <w:rFonts w:ascii="Arial" w:hAnsi="Arial" w:cs="Arial"/>
        </w:rPr>
        <w:t>de …</w:t>
      </w:r>
      <w:proofErr w:type="gramEnd"/>
      <w:r w:rsidRPr="00253B5F">
        <w:rPr>
          <w:rFonts w:ascii="Arial" w:hAnsi="Arial" w:cs="Arial"/>
        </w:rPr>
        <w:t>……….. (…) Días calendario no se levantara o superara el evento, podrá resolverse el Contrato.</w:t>
      </w:r>
    </w:p>
    <w:p w14:paraId="5778E07F" w14:textId="77777777" w:rsidR="00D33FA1" w:rsidRPr="00253B5F" w:rsidRDefault="00D33FA1" w:rsidP="00D33FA1">
      <w:pPr>
        <w:ind w:right="1020"/>
        <w:jc w:val="both"/>
        <w:rPr>
          <w:rFonts w:ascii="Arial" w:hAnsi="Arial" w:cs="Arial"/>
        </w:rPr>
      </w:pPr>
      <w:r w:rsidRPr="00253B5F">
        <w:rPr>
          <w:rFonts w:ascii="Arial" w:hAnsi="Arial" w:cs="Arial"/>
        </w:rPr>
        <w:t xml:space="preserve">En ningún caso y bajo ninguna circunstancia, se considerará como causa de fuerza mayor el mal tiempo que a criterio del Equipo de Fiscalización del Proyecto y Supervisor dentro del área de ejecución del Proyecto no impida que se realice normalmente el Proyecto. En caso de que sea considerado, el </w:t>
      </w:r>
      <w:r w:rsidRPr="00253B5F">
        <w:rPr>
          <w:rFonts w:ascii="Arial" w:hAnsi="Arial" w:cs="Arial"/>
          <w:b/>
          <w:bCs/>
        </w:rPr>
        <w:t xml:space="preserve">CONTRATISTA </w:t>
      </w:r>
      <w:r w:rsidRPr="00253B5F">
        <w:rPr>
          <w:rFonts w:ascii="Arial" w:hAnsi="Arial" w:cs="Arial"/>
        </w:rPr>
        <w:t xml:space="preserve">tiene la obligación de recabar y presentar al Supervisor de manera oportuna el boletín mensual de precipitaciones emitidas por el </w:t>
      </w:r>
      <w:r w:rsidRPr="00253B5F">
        <w:rPr>
          <w:rFonts w:ascii="Arial" w:hAnsi="Arial" w:cs="Arial"/>
          <w:b/>
          <w:bCs/>
        </w:rPr>
        <w:t>SENAMHI</w:t>
      </w:r>
      <w:r w:rsidRPr="00253B5F">
        <w:rPr>
          <w:rFonts w:ascii="Arial" w:hAnsi="Arial" w:cs="Arial"/>
        </w:rPr>
        <w:t xml:space="preserve"> documento que deberá consignar el sello seco de la institución para su respectiva consideración. El </w:t>
      </w:r>
      <w:r w:rsidRPr="00253B5F">
        <w:rPr>
          <w:rFonts w:ascii="Arial" w:hAnsi="Arial" w:cs="Arial"/>
          <w:b/>
          <w:bCs/>
        </w:rPr>
        <w:t xml:space="preserve">CONTRATISTA </w:t>
      </w:r>
      <w:r w:rsidRPr="00253B5F">
        <w:rPr>
          <w:rFonts w:ascii="Arial" w:hAnsi="Arial" w:cs="Arial"/>
        </w:rPr>
        <w:t>deberá prever en su cronograma de ejecución estos acontecimientos, salvo se presente durante la ejecución del Proyecto eventos extraordinarios que se encuentren fuera del promedio de los acontecimientos sucedidos en los últimos cinco (5) años.</w:t>
      </w:r>
    </w:p>
    <w:p w14:paraId="5349530F" w14:textId="77777777" w:rsidR="00D33FA1" w:rsidRPr="00253B5F" w:rsidRDefault="00D33FA1" w:rsidP="00D33FA1">
      <w:pPr>
        <w:ind w:right="1020"/>
        <w:jc w:val="both"/>
        <w:rPr>
          <w:rFonts w:ascii="Arial" w:hAnsi="Arial" w:cs="Arial"/>
        </w:rPr>
      </w:pPr>
      <w:r w:rsidRPr="00253B5F">
        <w:rPr>
          <w:rFonts w:ascii="Arial" w:hAnsi="Arial" w:cs="Arial"/>
        </w:rPr>
        <w:t xml:space="preserve">Asimismo, tampoco se considerarán como fuerza mayor o caso fortuito, las demoras en la entrega de los materiales, equipos e implementos necesarios, por ser obligación del </w:t>
      </w:r>
      <w:r w:rsidRPr="00253B5F">
        <w:rPr>
          <w:rFonts w:ascii="Arial" w:hAnsi="Arial" w:cs="Arial"/>
          <w:b/>
          <w:bCs/>
        </w:rPr>
        <w:t xml:space="preserve">CONTRATISTA </w:t>
      </w:r>
      <w:r w:rsidRPr="00253B5F">
        <w:rPr>
          <w:rFonts w:ascii="Arial" w:hAnsi="Arial" w:cs="Arial"/>
        </w:rPr>
        <w:t>tomar y adoptar todas las previsiones necesarias para evitar demoras por dichas contingencias.</w:t>
      </w:r>
    </w:p>
    <w:p w14:paraId="3F044802" w14:textId="77777777" w:rsidR="00D33FA1" w:rsidRDefault="00D33FA1" w:rsidP="00D33FA1">
      <w:pPr>
        <w:tabs>
          <w:tab w:val="left" w:pos="993"/>
        </w:tabs>
        <w:ind w:right="1020"/>
        <w:jc w:val="both"/>
        <w:outlineLvl w:val="1"/>
        <w:rPr>
          <w:rFonts w:ascii="Arial" w:hAnsi="Arial" w:cs="Arial"/>
          <w:b/>
          <w:lang w:eastAsia="x-none"/>
        </w:rPr>
      </w:pPr>
    </w:p>
    <w:p w14:paraId="224B3B3C" w14:textId="77777777" w:rsidR="00D33FA1" w:rsidRPr="00253B5F" w:rsidRDefault="00D33FA1" w:rsidP="00D33FA1">
      <w:pPr>
        <w:tabs>
          <w:tab w:val="left" w:pos="993"/>
        </w:tabs>
        <w:ind w:right="1020"/>
        <w:jc w:val="both"/>
        <w:outlineLvl w:val="1"/>
        <w:rPr>
          <w:rFonts w:ascii="Arial" w:hAnsi="Arial" w:cs="Arial"/>
          <w:b/>
          <w:lang w:eastAsia="x-none"/>
        </w:rPr>
      </w:pPr>
      <w:r w:rsidRPr="00253B5F">
        <w:rPr>
          <w:rFonts w:ascii="Arial" w:hAnsi="Arial" w:cs="Arial"/>
          <w:b/>
          <w:lang w:eastAsia="x-none"/>
        </w:rPr>
        <w:t>47.2 Cumplimiento ininterrumpido:</w:t>
      </w:r>
    </w:p>
    <w:p w14:paraId="3B2C43B7" w14:textId="77777777" w:rsidR="00D33FA1" w:rsidRDefault="00D33FA1" w:rsidP="00D33FA1">
      <w:pPr>
        <w:ind w:right="1020"/>
        <w:jc w:val="both"/>
        <w:outlineLvl w:val="1"/>
        <w:rPr>
          <w:rFonts w:ascii="Arial" w:hAnsi="Arial" w:cs="Arial"/>
          <w:lang w:eastAsia="x-none"/>
        </w:rPr>
      </w:pPr>
    </w:p>
    <w:p w14:paraId="2C2E91EF" w14:textId="77777777" w:rsidR="00D33FA1" w:rsidRDefault="00D33FA1" w:rsidP="00D33FA1">
      <w:pPr>
        <w:ind w:right="1020"/>
        <w:jc w:val="both"/>
        <w:outlineLvl w:val="1"/>
        <w:rPr>
          <w:rFonts w:ascii="Arial" w:hAnsi="Arial" w:cs="Arial"/>
          <w:lang w:eastAsia="x-none"/>
        </w:rPr>
      </w:pPr>
      <w:r w:rsidRPr="00253B5F">
        <w:rPr>
          <w:rFonts w:ascii="Arial" w:hAnsi="Arial" w:cs="Arial"/>
          <w:lang w:eastAsia="x-none"/>
        </w:rPr>
        <w:t xml:space="preserve">Cuando ocurra una fuerza mayor o caso fortuito, el Contratista hará todos los esfuerzos para seguir desempeñando sus obligaciones bajo el contrato, en la medida en que sea </w:t>
      </w:r>
      <w:r w:rsidRPr="00253B5F">
        <w:rPr>
          <w:rFonts w:ascii="Arial" w:hAnsi="Arial" w:cs="Arial"/>
          <w:lang w:eastAsia="x-none"/>
        </w:rPr>
        <w:lastRenderedPageBreak/>
        <w:t xml:space="preserve">factible y durante el período de dicha fuerza mayor o caso fortuito protegerá y asegurará la ejecución del </w:t>
      </w:r>
      <w:r w:rsidRPr="00253B5F">
        <w:rPr>
          <w:rFonts w:ascii="Arial" w:hAnsi="Arial" w:cs="Arial"/>
        </w:rPr>
        <w:t>Proyecto</w:t>
      </w:r>
      <w:r w:rsidRPr="00253B5F">
        <w:rPr>
          <w:rFonts w:ascii="Arial" w:hAnsi="Arial" w:cs="Arial"/>
          <w:lang w:eastAsia="x-none"/>
        </w:rPr>
        <w:t xml:space="preserve"> a su cuenta y cargo, y de la manera que lo solicite </w:t>
      </w:r>
      <w:r w:rsidRPr="00253B5F">
        <w:rPr>
          <w:rFonts w:ascii="Arial" w:hAnsi="Arial" w:cs="Arial"/>
          <w:b/>
          <w:lang w:eastAsia="x-none"/>
        </w:rPr>
        <w:t>YPFB</w:t>
      </w:r>
      <w:r w:rsidRPr="00253B5F">
        <w:rPr>
          <w:rFonts w:ascii="Arial" w:hAnsi="Arial" w:cs="Arial"/>
          <w:lang w:eastAsia="x-none"/>
        </w:rPr>
        <w:t xml:space="preserve">. </w:t>
      </w:r>
    </w:p>
    <w:p w14:paraId="11A1381F" w14:textId="77777777" w:rsidR="00D33FA1" w:rsidRPr="00253B5F" w:rsidRDefault="00D33FA1" w:rsidP="00D33FA1">
      <w:pPr>
        <w:ind w:right="1020"/>
        <w:jc w:val="both"/>
        <w:outlineLvl w:val="1"/>
        <w:rPr>
          <w:rFonts w:ascii="Arial" w:hAnsi="Arial" w:cs="Arial"/>
          <w:lang w:eastAsia="x-none"/>
        </w:rPr>
      </w:pPr>
    </w:p>
    <w:p w14:paraId="70F2BCE0" w14:textId="77777777" w:rsidR="00D33FA1" w:rsidRPr="00253B5F" w:rsidRDefault="00D33FA1" w:rsidP="00174131">
      <w:pPr>
        <w:numPr>
          <w:ilvl w:val="1"/>
          <w:numId w:val="97"/>
        </w:numPr>
        <w:tabs>
          <w:tab w:val="left" w:pos="567"/>
        </w:tabs>
        <w:ind w:right="1020"/>
        <w:jc w:val="both"/>
        <w:rPr>
          <w:rFonts w:ascii="Arial" w:hAnsi="Arial" w:cs="Arial"/>
          <w:b/>
          <w:bCs/>
        </w:rPr>
      </w:pPr>
      <w:r w:rsidRPr="00253B5F">
        <w:rPr>
          <w:rFonts w:ascii="Arial" w:hAnsi="Arial" w:cs="Arial"/>
          <w:b/>
          <w:bCs/>
        </w:rPr>
        <w:t>Prórrogas:</w:t>
      </w:r>
    </w:p>
    <w:p w14:paraId="2B44BF62" w14:textId="77777777" w:rsidR="00D33FA1" w:rsidRDefault="00D33FA1" w:rsidP="00D33FA1">
      <w:pPr>
        <w:ind w:right="1020"/>
        <w:jc w:val="both"/>
        <w:rPr>
          <w:rFonts w:ascii="Arial" w:hAnsi="Arial" w:cs="Arial"/>
        </w:rPr>
      </w:pPr>
    </w:p>
    <w:p w14:paraId="076EDC8F" w14:textId="77777777" w:rsidR="00D33FA1" w:rsidRPr="00253B5F" w:rsidRDefault="00D33FA1" w:rsidP="00D33FA1">
      <w:pPr>
        <w:ind w:right="1020"/>
        <w:jc w:val="both"/>
        <w:rPr>
          <w:rFonts w:ascii="Arial" w:hAnsi="Arial" w:cs="Arial"/>
        </w:rPr>
      </w:pPr>
      <w:r w:rsidRPr="00253B5F">
        <w:rPr>
          <w:rFonts w:ascii="Arial" w:hAnsi="Arial" w:cs="Arial"/>
        </w:rPr>
        <w:t xml:space="preserve">Si una circunstancia de fuerza mayor o caso fortuito afecta el Cronograma del Proyecto cuya realización se requiere para que el </w:t>
      </w:r>
      <w:r w:rsidRPr="00253B5F">
        <w:rPr>
          <w:rFonts w:ascii="Arial" w:hAnsi="Arial" w:cs="Arial"/>
          <w:b/>
          <w:bCs/>
        </w:rPr>
        <w:t xml:space="preserve">CONTRATISTA </w:t>
      </w:r>
      <w:r w:rsidRPr="00253B5F">
        <w:rPr>
          <w:rFonts w:ascii="Arial" w:hAnsi="Arial" w:cs="Arial"/>
        </w:rPr>
        <w:t>cumpla con el plazo de ejecución del Proyecto o cualquier otra fecha límite de realización, dicha fecha límite se prorrogará de conformidad a lo establecido en el presente contrato.</w:t>
      </w:r>
    </w:p>
    <w:p w14:paraId="43101824" w14:textId="77777777" w:rsidR="00D33FA1" w:rsidRPr="00253B5F" w:rsidRDefault="00D33FA1" w:rsidP="00D33FA1">
      <w:pPr>
        <w:ind w:right="1020"/>
        <w:jc w:val="both"/>
        <w:rPr>
          <w:rFonts w:ascii="Arial" w:hAnsi="Arial" w:cs="Arial"/>
        </w:rPr>
      </w:pPr>
      <w:r w:rsidRPr="00253B5F">
        <w:rPr>
          <w:rFonts w:ascii="Arial" w:hAnsi="Arial" w:cs="Arial"/>
        </w:rPr>
        <w:t>Durante este periodo las Partes soportaran independientemente sus respectivas perdidas por lo cual no podrán oponerse este argumento a reclamo por pagos debidos bajo el presente contrato.</w:t>
      </w:r>
    </w:p>
    <w:p w14:paraId="5B7AEDC6" w14:textId="77777777" w:rsidR="00D33FA1" w:rsidRDefault="00D33FA1" w:rsidP="00D33FA1">
      <w:pPr>
        <w:pStyle w:val="ss"/>
        <w:tabs>
          <w:tab w:val="left" w:pos="709"/>
        </w:tabs>
        <w:spacing w:after="0"/>
        <w:ind w:right="1020" w:firstLine="0"/>
        <w:rPr>
          <w:rFonts w:ascii="Arial" w:hAnsi="Arial" w:cs="Arial"/>
          <w:b/>
          <w:color w:val="000000"/>
          <w:sz w:val="20"/>
          <w:u w:val="single"/>
          <w:lang w:val="es-BO"/>
        </w:rPr>
      </w:pPr>
    </w:p>
    <w:p w14:paraId="1600B6D3" w14:textId="77777777" w:rsidR="00D33FA1" w:rsidRPr="00253B5F" w:rsidRDefault="00D33FA1" w:rsidP="00D33FA1">
      <w:pPr>
        <w:pStyle w:val="ss"/>
        <w:tabs>
          <w:tab w:val="left" w:pos="709"/>
        </w:tabs>
        <w:spacing w:after="0"/>
        <w:ind w:right="1020" w:firstLine="0"/>
        <w:rPr>
          <w:rFonts w:ascii="Arial" w:hAnsi="Arial" w:cs="Arial"/>
          <w:b/>
          <w:color w:val="000000"/>
          <w:sz w:val="20"/>
          <w:u w:val="single"/>
          <w:lang w:val="es-BO"/>
        </w:rPr>
      </w:pPr>
      <w:r w:rsidRPr="00253B5F">
        <w:rPr>
          <w:rFonts w:ascii="Arial" w:hAnsi="Arial" w:cs="Arial"/>
          <w:b/>
          <w:color w:val="000000"/>
          <w:sz w:val="20"/>
          <w:u w:val="single"/>
          <w:lang w:val="es-BO"/>
        </w:rPr>
        <w:t>CUADRAGÉSIMA OCTAVA.- (SOLUCIÓN DE CONTROVERSIAS)</w:t>
      </w:r>
    </w:p>
    <w:p w14:paraId="347273BA" w14:textId="77777777" w:rsidR="00D33FA1" w:rsidRDefault="00D33FA1" w:rsidP="00D33FA1">
      <w:pPr>
        <w:pStyle w:val="ss"/>
        <w:tabs>
          <w:tab w:val="left" w:pos="709"/>
        </w:tabs>
        <w:spacing w:after="0"/>
        <w:ind w:right="1020" w:firstLine="0"/>
        <w:rPr>
          <w:rFonts w:ascii="Arial" w:hAnsi="Arial" w:cs="Arial"/>
          <w:b/>
          <w:sz w:val="20"/>
          <w:lang w:val="es-BO"/>
        </w:rPr>
      </w:pPr>
    </w:p>
    <w:p w14:paraId="25CE6D74" w14:textId="77777777" w:rsidR="00D33FA1" w:rsidRPr="00253B5F" w:rsidRDefault="00D33FA1" w:rsidP="00D33FA1">
      <w:pPr>
        <w:pStyle w:val="ss"/>
        <w:tabs>
          <w:tab w:val="left" w:pos="709"/>
        </w:tabs>
        <w:spacing w:after="0"/>
        <w:ind w:right="1020" w:firstLine="0"/>
        <w:rPr>
          <w:rFonts w:ascii="Arial" w:hAnsi="Arial" w:cs="Arial"/>
          <w:b/>
          <w:color w:val="000000"/>
          <w:sz w:val="20"/>
          <w:u w:val="single"/>
          <w:lang w:val="es-BO"/>
        </w:rPr>
      </w:pPr>
      <w:r w:rsidRPr="00253B5F">
        <w:rPr>
          <w:rFonts w:ascii="Arial" w:hAnsi="Arial" w:cs="Arial"/>
          <w:b/>
          <w:sz w:val="20"/>
          <w:lang w:val="es-BO"/>
        </w:rPr>
        <w:t>48.1. Negociaciones</w:t>
      </w:r>
    </w:p>
    <w:p w14:paraId="7B49CE88" w14:textId="77777777" w:rsidR="00D33FA1" w:rsidRDefault="00D33FA1" w:rsidP="00D33FA1">
      <w:pPr>
        <w:pStyle w:val="Ttulo2"/>
        <w:tabs>
          <w:tab w:val="num" w:pos="1713"/>
        </w:tabs>
        <w:spacing w:before="0"/>
        <w:ind w:right="1020"/>
        <w:jc w:val="both"/>
        <w:rPr>
          <w:rFonts w:cs="Arial"/>
          <w:b w:val="0"/>
          <w:sz w:val="20"/>
          <w:szCs w:val="20"/>
          <w:lang w:val="es-BO"/>
        </w:rPr>
      </w:pPr>
    </w:p>
    <w:p w14:paraId="59853DFA" w14:textId="77777777" w:rsidR="00D33FA1" w:rsidRPr="00253B5F" w:rsidRDefault="00D33FA1" w:rsidP="00D33FA1">
      <w:pPr>
        <w:pStyle w:val="Ttulo2"/>
        <w:tabs>
          <w:tab w:val="num" w:pos="1713"/>
        </w:tabs>
        <w:spacing w:before="0"/>
        <w:ind w:right="1020"/>
        <w:jc w:val="both"/>
        <w:rPr>
          <w:rFonts w:cs="Arial"/>
          <w:b w:val="0"/>
          <w:sz w:val="20"/>
          <w:szCs w:val="20"/>
          <w:lang w:val="es-BO"/>
        </w:rPr>
      </w:pPr>
      <w:r w:rsidRPr="00253B5F">
        <w:rPr>
          <w:rFonts w:cs="Arial"/>
          <w:b w:val="0"/>
          <w:sz w:val="20"/>
          <w:szCs w:val="20"/>
          <w:lang w:val="es-BO"/>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14:paraId="67A78259" w14:textId="77777777" w:rsidR="00D33FA1" w:rsidRDefault="00D33FA1" w:rsidP="00D33FA1">
      <w:pPr>
        <w:pStyle w:val="Ttulo2"/>
        <w:numPr>
          <w:ilvl w:val="1"/>
          <w:numId w:val="0"/>
        </w:numPr>
        <w:tabs>
          <w:tab w:val="num" w:pos="720"/>
        </w:tabs>
        <w:spacing w:before="0"/>
        <w:ind w:right="1020"/>
        <w:rPr>
          <w:rFonts w:cs="Arial"/>
          <w:sz w:val="20"/>
          <w:szCs w:val="20"/>
          <w:lang w:val="es-BO"/>
        </w:rPr>
      </w:pPr>
    </w:p>
    <w:p w14:paraId="20408B11" w14:textId="77777777" w:rsidR="00D33FA1" w:rsidRPr="006D0891" w:rsidRDefault="00D33FA1" w:rsidP="00D33FA1">
      <w:pPr>
        <w:pStyle w:val="Ttulo2"/>
        <w:numPr>
          <w:ilvl w:val="1"/>
          <w:numId w:val="0"/>
        </w:numPr>
        <w:tabs>
          <w:tab w:val="num" w:pos="720"/>
        </w:tabs>
        <w:spacing w:before="0"/>
        <w:ind w:right="1020"/>
        <w:rPr>
          <w:rFonts w:cs="Arial"/>
          <w:sz w:val="20"/>
          <w:szCs w:val="20"/>
          <w:lang w:val="es-BO"/>
        </w:rPr>
      </w:pPr>
      <w:r w:rsidRPr="006D0891">
        <w:rPr>
          <w:rFonts w:cs="Arial"/>
          <w:sz w:val="20"/>
          <w:szCs w:val="20"/>
          <w:lang w:val="es-BO"/>
        </w:rPr>
        <w:t>48.2. Resolución de Controversias</w:t>
      </w:r>
    </w:p>
    <w:p w14:paraId="6723D2E1" w14:textId="77777777" w:rsidR="00D33FA1" w:rsidRDefault="00D33FA1" w:rsidP="00D33FA1">
      <w:pPr>
        <w:pStyle w:val="Ttulo6"/>
        <w:numPr>
          <w:ilvl w:val="5"/>
          <w:numId w:val="0"/>
        </w:numPr>
        <w:tabs>
          <w:tab w:val="num" w:pos="-22"/>
        </w:tabs>
        <w:ind w:left="-22" w:right="1020"/>
        <w:jc w:val="both"/>
        <w:rPr>
          <w:rFonts w:ascii="Arial" w:hAnsi="Arial" w:cs="Arial"/>
          <w:b w:val="0"/>
        </w:rPr>
      </w:pPr>
    </w:p>
    <w:p w14:paraId="645DFB6C" w14:textId="77777777" w:rsidR="00D33FA1" w:rsidRPr="00253B5F" w:rsidRDefault="00D33FA1" w:rsidP="00D33FA1">
      <w:pPr>
        <w:pStyle w:val="Ttulo6"/>
        <w:numPr>
          <w:ilvl w:val="5"/>
          <w:numId w:val="0"/>
        </w:numPr>
        <w:tabs>
          <w:tab w:val="num" w:pos="-22"/>
        </w:tabs>
        <w:ind w:left="-22" w:right="1020"/>
        <w:jc w:val="both"/>
        <w:rPr>
          <w:rFonts w:ascii="Arial" w:hAnsi="Arial" w:cs="Arial"/>
          <w:b w:val="0"/>
        </w:rPr>
      </w:pPr>
      <w:r w:rsidRPr="00253B5F">
        <w:rPr>
          <w:rFonts w:ascii="Arial" w:hAnsi="Arial" w:cs="Arial"/>
          <w:b w:val="0"/>
        </w:rPr>
        <w:t xml:space="preserve">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14:paraId="0483377A" w14:textId="77777777" w:rsidR="00D33FA1" w:rsidRPr="00253B5F" w:rsidRDefault="00D33FA1" w:rsidP="00D33FA1">
      <w:pPr>
        <w:pStyle w:val="Ttulo6"/>
        <w:numPr>
          <w:ilvl w:val="5"/>
          <w:numId w:val="0"/>
        </w:numPr>
        <w:tabs>
          <w:tab w:val="num" w:pos="-22"/>
        </w:tabs>
        <w:ind w:right="1020"/>
        <w:jc w:val="both"/>
        <w:rPr>
          <w:rFonts w:ascii="Arial" w:hAnsi="Arial" w:cs="Arial"/>
          <w:b w:val="0"/>
        </w:rPr>
      </w:pPr>
      <w:r w:rsidRPr="00253B5F">
        <w:rPr>
          <w:rFonts w:ascii="Arial" w:hAnsi="Arial" w:cs="Arial"/>
          <w:b w:val="0"/>
        </w:rPr>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14:paraId="38F4039C" w14:textId="77777777" w:rsidR="00D33FA1" w:rsidRPr="00253B5F" w:rsidRDefault="00D33FA1" w:rsidP="00D33FA1">
      <w:pPr>
        <w:pStyle w:val="Ttulo6"/>
        <w:numPr>
          <w:ilvl w:val="5"/>
          <w:numId w:val="0"/>
        </w:numPr>
        <w:tabs>
          <w:tab w:val="num" w:pos="-22"/>
        </w:tabs>
        <w:ind w:right="1020"/>
        <w:jc w:val="both"/>
        <w:rPr>
          <w:rFonts w:ascii="Arial" w:hAnsi="Arial" w:cs="Arial"/>
          <w:b w:val="0"/>
        </w:rPr>
      </w:pPr>
      <w:r w:rsidRPr="00253B5F">
        <w:rPr>
          <w:rFonts w:ascii="Arial" w:hAnsi="Arial" w:cs="Arial"/>
          <w:b w:val="0"/>
        </w:rPr>
        <w:t>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14:paraId="043B4BAC" w14:textId="77777777" w:rsidR="00D33FA1" w:rsidRPr="00253B5F" w:rsidRDefault="00D33FA1" w:rsidP="00D33FA1">
      <w:pPr>
        <w:pStyle w:val="Ttulo6"/>
        <w:numPr>
          <w:ilvl w:val="5"/>
          <w:numId w:val="0"/>
        </w:numPr>
        <w:tabs>
          <w:tab w:val="num" w:pos="-22"/>
        </w:tabs>
        <w:ind w:right="1020"/>
        <w:jc w:val="both"/>
        <w:rPr>
          <w:rFonts w:ascii="Arial" w:hAnsi="Arial" w:cs="Arial"/>
          <w:b w:val="0"/>
        </w:rPr>
      </w:pPr>
      <w:r w:rsidRPr="00253B5F">
        <w:rPr>
          <w:rFonts w:ascii="Arial" w:hAnsi="Arial" w:cs="Arial"/>
          <w:b w:val="0"/>
        </w:rPr>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14:paraId="71D2AA59" w14:textId="77777777" w:rsidR="00D33FA1" w:rsidRPr="00253B5F" w:rsidRDefault="00D33FA1" w:rsidP="00D33FA1">
      <w:pPr>
        <w:pStyle w:val="Ttulo6"/>
        <w:numPr>
          <w:ilvl w:val="5"/>
          <w:numId w:val="0"/>
        </w:numPr>
        <w:tabs>
          <w:tab w:val="num" w:pos="-22"/>
        </w:tabs>
        <w:ind w:right="1020"/>
        <w:jc w:val="both"/>
        <w:rPr>
          <w:rFonts w:ascii="Arial" w:hAnsi="Arial" w:cs="Arial"/>
          <w:b w:val="0"/>
        </w:rPr>
      </w:pPr>
      <w:r w:rsidRPr="00253B5F">
        <w:rPr>
          <w:rFonts w:ascii="Arial" w:hAnsi="Arial" w:cs="Arial"/>
          <w:b w:val="0"/>
        </w:rPr>
        <w:t>Las siguientes reglas aplican al procedimiento de arbitraje:</w:t>
      </w:r>
    </w:p>
    <w:p w14:paraId="39DE0042" w14:textId="77777777" w:rsidR="00D33FA1" w:rsidRDefault="00D33FA1" w:rsidP="00D33FA1">
      <w:pPr>
        <w:pStyle w:val="Ttulo7"/>
        <w:numPr>
          <w:ilvl w:val="6"/>
          <w:numId w:val="0"/>
        </w:numPr>
        <w:tabs>
          <w:tab w:val="num" w:pos="720"/>
        </w:tabs>
        <w:spacing w:before="0" w:after="0"/>
        <w:ind w:right="1020"/>
        <w:rPr>
          <w:rFonts w:ascii="Arial" w:hAnsi="Arial" w:cs="Arial"/>
          <w:b/>
          <w:sz w:val="20"/>
          <w:szCs w:val="20"/>
          <w:u w:val="single"/>
        </w:rPr>
      </w:pPr>
    </w:p>
    <w:p w14:paraId="14BCBB6C" w14:textId="77777777" w:rsidR="00D33FA1" w:rsidRPr="00253B5F" w:rsidRDefault="00D33FA1" w:rsidP="00D33FA1">
      <w:pPr>
        <w:pStyle w:val="Ttulo7"/>
        <w:numPr>
          <w:ilvl w:val="6"/>
          <w:numId w:val="0"/>
        </w:numPr>
        <w:tabs>
          <w:tab w:val="num" w:pos="720"/>
        </w:tabs>
        <w:spacing w:before="0" w:after="0"/>
        <w:ind w:right="1020"/>
        <w:rPr>
          <w:rFonts w:ascii="Arial" w:hAnsi="Arial" w:cs="Arial"/>
          <w:b/>
          <w:sz w:val="20"/>
          <w:szCs w:val="20"/>
        </w:rPr>
      </w:pPr>
      <w:r w:rsidRPr="00253B5F">
        <w:rPr>
          <w:rFonts w:ascii="Arial" w:hAnsi="Arial" w:cs="Arial"/>
          <w:b/>
          <w:sz w:val="20"/>
          <w:szCs w:val="20"/>
          <w:u w:val="single"/>
        </w:rPr>
        <w:t>48.3. Limitaciones de Tiempo e Itinerarios</w:t>
      </w:r>
    </w:p>
    <w:p w14:paraId="276ED0BD" w14:textId="77777777" w:rsidR="00D33FA1" w:rsidRDefault="00D33FA1" w:rsidP="00D33FA1">
      <w:pPr>
        <w:pStyle w:val="Ttulo7"/>
        <w:numPr>
          <w:ilvl w:val="6"/>
          <w:numId w:val="0"/>
        </w:numPr>
        <w:tabs>
          <w:tab w:val="num" w:pos="0"/>
        </w:tabs>
        <w:spacing w:before="0" w:after="0"/>
        <w:ind w:right="1020"/>
        <w:jc w:val="both"/>
        <w:rPr>
          <w:rFonts w:ascii="Arial" w:hAnsi="Arial" w:cs="Arial"/>
          <w:sz w:val="20"/>
          <w:szCs w:val="20"/>
        </w:rPr>
      </w:pPr>
    </w:p>
    <w:p w14:paraId="614AA678" w14:textId="77777777" w:rsidR="00D33FA1" w:rsidRPr="00253B5F" w:rsidRDefault="00D33FA1" w:rsidP="00D33FA1">
      <w:pPr>
        <w:pStyle w:val="Ttulo7"/>
        <w:numPr>
          <w:ilvl w:val="6"/>
          <w:numId w:val="0"/>
        </w:numPr>
        <w:tabs>
          <w:tab w:val="num" w:pos="0"/>
        </w:tabs>
        <w:spacing w:before="0" w:after="0"/>
        <w:ind w:right="1020"/>
        <w:jc w:val="both"/>
        <w:rPr>
          <w:rFonts w:ascii="Arial" w:hAnsi="Arial" w:cs="Arial"/>
          <w:sz w:val="20"/>
          <w:szCs w:val="20"/>
        </w:rPr>
      </w:pPr>
      <w:r w:rsidRPr="00253B5F">
        <w:rPr>
          <w:rFonts w:ascii="Arial" w:hAnsi="Arial" w:cs="Arial"/>
          <w:sz w:val="20"/>
          <w:szCs w:val="20"/>
        </w:rPr>
        <w:lastRenderedPageBreak/>
        <w:t xml:space="preserve">Los procedimientos se realizarán de manera rápida y, en la medida posible, tendrán el objetivo de que el laudo final se emita dentro de seis (6) Meses luego de realizada la selección del árbitro presidente. </w:t>
      </w:r>
    </w:p>
    <w:p w14:paraId="07E13233" w14:textId="77777777" w:rsidR="00D33FA1" w:rsidRDefault="00D33FA1" w:rsidP="00D33FA1">
      <w:pPr>
        <w:pStyle w:val="Ttulo7"/>
        <w:numPr>
          <w:ilvl w:val="6"/>
          <w:numId w:val="0"/>
        </w:numPr>
        <w:tabs>
          <w:tab w:val="num" w:pos="720"/>
        </w:tabs>
        <w:spacing w:before="0" w:after="0"/>
        <w:ind w:right="1020"/>
        <w:rPr>
          <w:rFonts w:ascii="Arial" w:hAnsi="Arial" w:cs="Arial"/>
          <w:b/>
          <w:sz w:val="20"/>
          <w:szCs w:val="20"/>
          <w:u w:val="single"/>
        </w:rPr>
      </w:pPr>
    </w:p>
    <w:p w14:paraId="654F7184" w14:textId="77777777" w:rsidR="00D33FA1" w:rsidRPr="00253B5F" w:rsidRDefault="00D33FA1" w:rsidP="00D33FA1">
      <w:pPr>
        <w:pStyle w:val="Ttulo7"/>
        <w:numPr>
          <w:ilvl w:val="6"/>
          <w:numId w:val="0"/>
        </w:numPr>
        <w:tabs>
          <w:tab w:val="num" w:pos="720"/>
        </w:tabs>
        <w:spacing w:before="0" w:after="0"/>
        <w:ind w:right="1020"/>
        <w:rPr>
          <w:rFonts w:ascii="Arial" w:hAnsi="Arial" w:cs="Arial"/>
          <w:b/>
          <w:sz w:val="20"/>
          <w:szCs w:val="20"/>
        </w:rPr>
      </w:pPr>
      <w:r w:rsidRPr="00253B5F">
        <w:rPr>
          <w:rFonts w:ascii="Arial" w:hAnsi="Arial" w:cs="Arial"/>
          <w:b/>
          <w:sz w:val="20"/>
          <w:szCs w:val="20"/>
          <w:u w:val="single"/>
        </w:rPr>
        <w:t>48.4. Manejo de los Procedimientos</w:t>
      </w:r>
    </w:p>
    <w:p w14:paraId="33C2CE7D" w14:textId="77777777" w:rsidR="00D33FA1" w:rsidRDefault="00D33FA1" w:rsidP="00D33FA1">
      <w:pPr>
        <w:pStyle w:val="Ttulo7"/>
        <w:numPr>
          <w:ilvl w:val="6"/>
          <w:numId w:val="0"/>
        </w:numPr>
        <w:tabs>
          <w:tab w:val="num" w:pos="0"/>
        </w:tabs>
        <w:spacing w:before="0" w:after="0"/>
        <w:ind w:right="1020"/>
        <w:jc w:val="both"/>
        <w:rPr>
          <w:rFonts w:ascii="Arial" w:hAnsi="Arial" w:cs="Arial"/>
          <w:sz w:val="20"/>
          <w:szCs w:val="20"/>
        </w:rPr>
      </w:pPr>
    </w:p>
    <w:p w14:paraId="53785CB6" w14:textId="77777777" w:rsidR="00D33FA1" w:rsidRPr="00253B5F" w:rsidRDefault="00D33FA1" w:rsidP="00D33FA1">
      <w:pPr>
        <w:pStyle w:val="Ttulo7"/>
        <w:numPr>
          <w:ilvl w:val="6"/>
          <w:numId w:val="0"/>
        </w:numPr>
        <w:tabs>
          <w:tab w:val="num" w:pos="0"/>
        </w:tabs>
        <w:spacing w:before="0" w:after="0"/>
        <w:ind w:right="1020"/>
        <w:jc w:val="both"/>
        <w:rPr>
          <w:rFonts w:ascii="Arial" w:hAnsi="Arial" w:cs="Arial"/>
          <w:sz w:val="20"/>
          <w:szCs w:val="20"/>
        </w:rPr>
      </w:pPr>
      <w:r w:rsidRPr="00253B5F">
        <w:rPr>
          <w:rFonts w:ascii="Arial" w:hAnsi="Arial" w:cs="Arial"/>
          <w:sz w:val="20"/>
          <w:szCs w:val="20"/>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14:paraId="4B89A103" w14:textId="77777777" w:rsidR="00D33FA1" w:rsidRPr="00253B5F" w:rsidRDefault="00D33FA1" w:rsidP="00174131">
      <w:pPr>
        <w:pStyle w:val="Ttulo9"/>
        <w:numPr>
          <w:ilvl w:val="2"/>
          <w:numId w:val="89"/>
        </w:numPr>
        <w:tabs>
          <w:tab w:val="clear" w:pos="720"/>
          <w:tab w:val="num" w:pos="851"/>
        </w:tabs>
        <w:spacing w:before="0" w:after="0"/>
        <w:ind w:left="851" w:right="1020" w:hanging="284"/>
        <w:jc w:val="both"/>
        <w:rPr>
          <w:rFonts w:cs="Arial"/>
          <w:sz w:val="20"/>
          <w:szCs w:val="20"/>
        </w:rPr>
      </w:pPr>
      <w:r w:rsidRPr="00253B5F">
        <w:rPr>
          <w:rFonts w:cs="Arial"/>
          <w:sz w:val="20"/>
          <w:szCs w:val="20"/>
        </w:rPr>
        <w:t>Limitar asuntos para enfocarse en la parte medular de la reclamación.</w:t>
      </w:r>
    </w:p>
    <w:p w14:paraId="79F2C355" w14:textId="77777777" w:rsidR="00D33FA1" w:rsidRPr="00253B5F" w:rsidRDefault="00D33FA1" w:rsidP="00174131">
      <w:pPr>
        <w:pStyle w:val="Ttulo9"/>
        <w:numPr>
          <w:ilvl w:val="2"/>
          <w:numId w:val="89"/>
        </w:numPr>
        <w:tabs>
          <w:tab w:val="clear" w:pos="720"/>
          <w:tab w:val="num" w:pos="851"/>
        </w:tabs>
        <w:spacing w:before="0" w:after="0"/>
        <w:ind w:left="851" w:right="1020" w:hanging="284"/>
        <w:jc w:val="both"/>
        <w:rPr>
          <w:rFonts w:cs="Arial"/>
          <w:sz w:val="20"/>
          <w:szCs w:val="20"/>
        </w:rPr>
      </w:pPr>
      <w:r w:rsidRPr="00253B5F">
        <w:rPr>
          <w:rFonts w:cs="Arial"/>
          <w:sz w:val="20"/>
          <w:szCs w:val="20"/>
        </w:rPr>
        <w:t>Excluir testimonio y otra prueba que considere irrelevante o acumulativa.</w:t>
      </w:r>
    </w:p>
    <w:p w14:paraId="713C8C83" w14:textId="77777777" w:rsidR="00D33FA1" w:rsidRDefault="00D33FA1" w:rsidP="00D33FA1">
      <w:pPr>
        <w:pStyle w:val="Ttulo7"/>
        <w:tabs>
          <w:tab w:val="left" w:pos="720"/>
        </w:tabs>
        <w:spacing w:before="0" w:after="0"/>
        <w:ind w:right="1020"/>
        <w:rPr>
          <w:rFonts w:ascii="Arial" w:hAnsi="Arial" w:cs="Arial"/>
          <w:b/>
          <w:sz w:val="20"/>
          <w:szCs w:val="20"/>
          <w:u w:val="single"/>
        </w:rPr>
      </w:pPr>
    </w:p>
    <w:p w14:paraId="3AE76883" w14:textId="77777777" w:rsidR="00D33FA1" w:rsidRPr="00253B5F" w:rsidRDefault="00D33FA1" w:rsidP="00D33FA1">
      <w:pPr>
        <w:pStyle w:val="Ttulo7"/>
        <w:tabs>
          <w:tab w:val="left" w:pos="720"/>
        </w:tabs>
        <w:spacing w:before="0" w:after="0"/>
        <w:ind w:right="1020"/>
        <w:rPr>
          <w:rFonts w:ascii="Arial" w:hAnsi="Arial" w:cs="Arial"/>
          <w:b/>
          <w:sz w:val="20"/>
          <w:szCs w:val="20"/>
        </w:rPr>
      </w:pPr>
      <w:r w:rsidRPr="00253B5F">
        <w:rPr>
          <w:rFonts w:ascii="Arial" w:hAnsi="Arial" w:cs="Arial"/>
          <w:b/>
          <w:sz w:val="20"/>
          <w:szCs w:val="20"/>
          <w:u w:val="single"/>
        </w:rPr>
        <w:t>48.5. Idioma y Árbitros</w:t>
      </w:r>
    </w:p>
    <w:p w14:paraId="5AA14B38" w14:textId="77777777" w:rsidR="00D33FA1" w:rsidRDefault="00D33FA1" w:rsidP="00D33FA1">
      <w:pPr>
        <w:pStyle w:val="Ttulo7"/>
        <w:spacing w:before="0" w:after="0"/>
        <w:ind w:right="1020"/>
        <w:rPr>
          <w:rFonts w:ascii="Arial" w:hAnsi="Arial" w:cs="Arial"/>
          <w:sz w:val="20"/>
          <w:szCs w:val="20"/>
        </w:rPr>
      </w:pPr>
    </w:p>
    <w:p w14:paraId="78CF972E" w14:textId="77777777" w:rsidR="00D33FA1" w:rsidRPr="00253B5F" w:rsidRDefault="00D33FA1" w:rsidP="00D33FA1">
      <w:pPr>
        <w:pStyle w:val="Ttulo7"/>
        <w:spacing w:before="0" w:after="0"/>
        <w:ind w:right="1020"/>
        <w:rPr>
          <w:rFonts w:ascii="Arial" w:hAnsi="Arial" w:cs="Arial"/>
          <w:sz w:val="20"/>
          <w:szCs w:val="20"/>
        </w:rPr>
      </w:pPr>
      <w:r w:rsidRPr="00253B5F">
        <w:rPr>
          <w:rFonts w:ascii="Arial" w:hAnsi="Arial" w:cs="Arial"/>
          <w:sz w:val="20"/>
          <w:szCs w:val="20"/>
        </w:rPr>
        <w:t>Todos los escritos y procedimientos serán en español.</w:t>
      </w:r>
    </w:p>
    <w:p w14:paraId="4EE7B8DF" w14:textId="77777777" w:rsidR="00D33FA1" w:rsidRPr="00253B5F" w:rsidRDefault="00D33FA1" w:rsidP="00D33FA1">
      <w:pPr>
        <w:pStyle w:val="Ttulo6"/>
        <w:numPr>
          <w:ilvl w:val="5"/>
          <w:numId w:val="0"/>
        </w:numPr>
        <w:tabs>
          <w:tab w:val="num" w:pos="-22"/>
        </w:tabs>
        <w:ind w:right="1020"/>
        <w:jc w:val="both"/>
        <w:rPr>
          <w:rFonts w:ascii="Arial" w:hAnsi="Arial" w:cs="Arial"/>
          <w:b w:val="0"/>
        </w:rPr>
      </w:pPr>
      <w:r w:rsidRPr="00253B5F">
        <w:rPr>
          <w:rFonts w:ascii="Arial" w:hAnsi="Arial" w:cs="Arial"/>
          <w:b w:val="0"/>
        </w:rPr>
        <w:t>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w:t>
      </w:r>
      <w:r w:rsidRPr="00253B5F">
        <w:rPr>
          <w:rFonts w:ascii="Arial" w:hAnsi="Arial" w:cs="Arial"/>
        </w:rPr>
        <w:t xml:space="preserve"> </w:t>
      </w:r>
      <w:r w:rsidRPr="00253B5F">
        <w:rPr>
          <w:rFonts w:ascii="Arial" w:hAnsi="Arial" w:cs="Arial"/>
          <w:b w:val="0"/>
        </w:rPr>
        <w:t>oportunidad de remediar dicho incumplimiento, declararan una rebeldía, y</w:t>
      </w:r>
      <w:r w:rsidRPr="00253B5F">
        <w:rPr>
          <w:rFonts w:ascii="Arial" w:hAnsi="Arial" w:cs="Arial"/>
        </w:rPr>
        <w:t xml:space="preserve"> </w:t>
      </w:r>
      <w:r w:rsidRPr="00253B5F">
        <w:rPr>
          <w:rFonts w:ascii="Arial" w:hAnsi="Arial" w:cs="Arial"/>
          <w:b w:val="0"/>
        </w:rPr>
        <w:t xml:space="preserve">todas o algunas de las reclamaciones o defensas de la Parte en rebeldía se podrán eliminar y se podrá otorgar un laudo parcial o final en contra de dicha parte, o los árbitros podrán ordenar aquellas sanciones menores que estime pertinentes. </w:t>
      </w:r>
    </w:p>
    <w:p w14:paraId="2AAC11EA" w14:textId="77777777" w:rsidR="00D33FA1" w:rsidRPr="00253B5F" w:rsidRDefault="00D33FA1" w:rsidP="00D33FA1">
      <w:pPr>
        <w:pStyle w:val="Ttulo6"/>
        <w:numPr>
          <w:ilvl w:val="5"/>
          <w:numId w:val="0"/>
        </w:numPr>
        <w:tabs>
          <w:tab w:val="num" w:pos="1418"/>
        </w:tabs>
        <w:ind w:right="1020"/>
        <w:jc w:val="both"/>
        <w:rPr>
          <w:rFonts w:ascii="Arial" w:hAnsi="Arial" w:cs="Arial"/>
          <w:b w:val="0"/>
        </w:rPr>
      </w:pPr>
      <w:r w:rsidRPr="00253B5F">
        <w:rPr>
          <w:rFonts w:ascii="Arial" w:hAnsi="Arial" w:cs="Arial"/>
          <w:b w:val="0"/>
        </w:rPr>
        <w:t>El laudo final será de cumplimiento obligatorio para las Partes. El laudo final expresará que los árbitros lo emiten conforme a lo que han considerado como justo e imparcial.</w:t>
      </w:r>
    </w:p>
    <w:p w14:paraId="2637FBC0" w14:textId="77777777" w:rsidR="00D33FA1" w:rsidRPr="00253B5F" w:rsidRDefault="00D33FA1" w:rsidP="00D33FA1">
      <w:pPr>
        <w:pStyle w:val="Ttulo6"/>
        <w:numPr>
          <w:ilvl w:val="5"/>
          <w:numId w:val="0"/>
        </w:numPr>
        <w:tabs>
          <w:tab w:val="num" w:pos="0"/>
        </w:tabs>
        <w:ind w:right="1020"/>
        <w:jc w:val="both"/>
        <w:rPr>
          <w:rFonts w:ascii="Arial" w:hAnsi="Arial" w:cs="Arial"/>
          <w:b w:val="0"/>
        </w:rPr>
      </w:pPr>
      <w:r w:rsidRPr="00253B5F">
        <w:rPr>
          <w:rFonts w:ascii="Arial" w:hAnsi="Arial" w:cs="Arial"/>
          <w:b w:val="0"/>
        </w:rPr>
        <w:t>Todas las fechas límites especificados se podrán prorrogar por mutuo acuerdo por escrito de las Partes de conformidad a lo establecido en la presente Cláusula.</w:t>
      </w:r>
    </w:p>
    <w:p w14:paraId="4CC1C200" w14:textId="77777777" w:rsidR="00D33FA1" w:rsidRPr="00253B5F" w:rsidRDefault="00D33FA1" w:rsidP="00D33FA1">
      <w:pPr>
        <w:pStyle w:val="Ttulo6"/>
        <w:numPr>
          <w:ilvl w:val="5"/>
          <w:numId w:val="0"/>
        </w:numPr>
        <w:tabs>
          <w:tab w:val="num" w:pos="0"/>
        </w:tabs>
        <w:ind w:right="1020"/>
        <w:jc w:val="both"/>
        <w:rPr>
          <w:rFonts w:ascii="Arial" w:hAnsi="Arial" w:cs="Arial"/>
          <w:b w:val="0"/>
        </w:rPr>
      </w:pPr>
      <w:r w:rsidRPr="00253B5F">
        <w:rPr>
          <w:rFonts w:ascii="Arial" w:hAnsi="Arial" w:cs="Arial"/>
          <w:b w:val="0"/>
        </w:rPr>
        <w:t>Los procedimientos indicados en la presente Cláusula, serán los procedimientos únicos y exclusivos para la resolución de disputas y reclamaciones entre las Partes que surjan de o estén relacionadas con este Contrato.</w:t>
      </w:r>
    </w:p>
    <w:p w14:paraId="403C5E41" w14:textId="77777777" w:rsidR="00D33FA1" w:rsidRDefault="00D33FA1" w:rsidP="00D33FA1">
      <w:pPr>
        <w:tabs>
          <w:tab w:val="left" w:pos="993"/>
        </w:tabs>
        <w:ind w:right="1020"/>
        <w:jc w:val="both"/>
        <w:rPr>
          <w:rFonts w:ascii="Arial" w:hAnsi="Arial" w:cs="Arial"/>
          <w:b/>
          <w:bCs/>
          <w:color w:val="000000"/>
          <w:u w:val="single"/>
        </w:rPr>
      </w:pPr>
    </w:p>
    <w:p w14:paraId="66F8BECD" w14:textId="77777777" w:rsidR="00D33FA1" w:rsidRPr="00253B5F" w:rsidRDefault="00D33FA1" w:rsidP="00D33FA1">
      <w:pPr>
        <w:tabs>
          <w:tab w:val="left" w:pos="993"/>
        </w:tabs>
        <w:ind w:right="1020"/>
        <w:jc w:val="both"/>
        <w:rPr>
          <w:rFonts w:ascii="Arial" w:hAnsi="Arial" w:cs="Arial"/>
          <w:color w:val="000000"/>
          <w:u w:val="single"/>
        </w:rPr>
      </w:pPr>
      <w:r w:rsidRPr="00253B5F">
        <w:rPr>
          <w:rFonts w:ascii="Arial" w:hAnsi="Arial" w:cs="Arial"/>
          <w:b/>
          <w:bCs/>
          <w:color w:val="000000"/>
          <w:u w:val="single"/>
        </w:rPr>
        <w:t>48.6. Continuación del Trabajo</w:t>
      </w:r>
    </w:p>
    <w:p w14:paraId="6FBC9A7B" w14:textId="77777777" w:rsidR="00D33FA1" w:rsidRDefault="00D33FA1" w:rsidP="00D33FA1">
      <w:pPr>
        <w:pStyle w:val="ss"/>
        <w:tabs>
          <w:tab w:val="left" w:pos="709"/>
        </w:tabs>
        <w:spacing w:after="0"/>
        <w:ind w:right="1020" w:firstLine="0"/>
        <w:rPr>
          <w:rFonts w:ascii="Arial" w:eastAsia="Calibri" w:hAnsi="Arial" w:cs="Arial"/>
          <w:color w:val="000000"/>
          <w:sz w:val="20"/>
          <w:lang w:val="es-BO" w:eastAsia="es-BO"/>
        </w:rPr>
      </w:pPr>
    </w:p>
    <w:p w14:paraId="317F62FC" w14:textId="77777777" w:rsidR="00D33FA1" w:rsidRPr="00253B5F" w:rsidRDefault="00D33FA1" w:rsidP="00D33FA1">
      <w:pPr>
        <w:pStyle w:val="ss"/>
        <w:tabs>
          <w:tab w:val="left" w:pos="709"/>
        </w:tabs>
        <w:spacing w:after="0"/>
        <w:ind w:right="1020" w:firstLine="0"/>
        <w:rPr>
          <w:rFonts w:ascii="Arial" w:eastAsia="Calibri" w:hAnsi="Arial" w:cs="Arial"/>
          <w:color w:val="000000"/>
          <w:sz w:val="20"/>
          <w:lang w:val="es-BO" w:eastAsia="es-BO"/>
        </w:rPr>
      </w:pPr>
      <w:r w:rsidRPr="00253B5F">
        <w:rPr>
          <w:rFonts w:ascii="Arial" w:eastAsia="Calibri" w:hAnsi="Arial" w:cs="Arial"/>
          <w:color w:val="000000"/>
          <w:sz w:val="20"/>
          <w:lang w:val="es-BO" w:eastAsia="es-BO"/>
        </w:rPr>
        <w:t>La realización del Contrato continuará durante cualquier procedimiento relacionado con cualquier Controversia, a menos que el Contratante ordene la suspensión de éste según lo estipulado en el presente Contrato.</w:t>
      </w:r>
    </w:p>
    <w:p w14:paraId="7F053296" w14:textId="77777777" w:rsidR="00D33FA1" w:rsidRDefault="00D33FA1" w:rsidP="00D33FA1">
      <w:pPr>
        <w:pStyle w:val="ss"/>
        <w:tabs>
          <w:tab w:val="left" w:pos="709"/>
        </w:tabs>
        <w:spacing w:after="0"/>
        <w:ind w:right="1020" w:firstLine="0"/>
        <w:rPr>
          <w:rFonts w:ascii="Arial" w:hAnsi="Arial" w:cs="Arial"/>
          <w:b/>
          <w:color w:val="000000"/>
          <w:sz w:val="20"/>
          <w:u w:val="single"/>
          <w:lang w:val="es-BO"/>
        </w:rPr>
      </w:pPr>
    </w:p>
    <w:p w14:paraId="0572AAEB" w14:textId="77777777" w:rsidR="00D33FA1" w:rsidRPr="00253B5F" w:rsidRDefault="00D33FA1" w:rsidP="00D33FA1">
      <w:pPr>
        <w:pStyle w:val="ss"/>
        <w:tabs>
          <w:tab w:val="left" w:pos="709"/>
        </w:tabs>
        <w:spacing w:after="0"/>
        <w:ind w:right="1020" w:firstLine="0"/>
        <w:rPr>
          <w:rFonts w:ascii="Arial" w:hAnsi="Arial" w:cs="Arial"/>
          <w:b/>
          <w:color w:val="000000"/>
          <w:sz w:val="20"/>
          <w:u w:val="single"/>
          <w:lang w:val="es-BO"/>
        </w:rPr>
      </w:pPr>
      <w:r w:rsidRPr="00253B5F">
        <w:rPr>
          <w:rFonts w:ascii="Arial" w:hAnsi="Arial" w:cs="Arial"/>
          <w:b/>
          <w:color w:val="000000"/>
          <w:sz w:val="20"/>
          <w:u w:val="single"/>
          <w:lang w:val="es-BO"/>
        </w:rPr>
        <w:t>CUADRAGÉSIMA NOVENA.- NOTIFICACIONES</w:t>
      </w:r>
    </w:p>
    <w:p w14:paraId="1B13A7C1" w14:textId="77777777" w:rsidR="00D33FA1" w:rsidRDefault="00D33FA1" w:rsidP="00D33FA1">
      <w:pPr>
        <w:tabs>
          <w:tab w:val="left" w:pos="993"/>
        </w:tabs>
        <w:ind w:right="1020"/>
        <w:jc w:val="both"/>
        <w:outlineLvl w:val="1"/>
        <w:rPr>
          <w:rFonts w:ascii="Arial" w:hAnsi="Arial" w:cs="Arial"/>
          <w:b/>
          <w:u w:val="single"/>
          <w:lang w:eastAsia="x-none"/>
        </w:rPr>
      </w:pPr>
    </w:p>
    <w:p w14:paraId="5C175B4C" w14:textId="77777777" w:rsidR="00D33FA1" w:rsidRPr="00253B5F" w:rsidRDefault="00D33FA1" w:rsidP="00D33FA1">
      <w:pPr>
        <w:tabs>
          <w:tab w:val="left" w:pos="993"/>
        </w:tabs>
        <w:ind w:right="1020"/>
        <w:jc w:val="both"/>
        <w:outlineLvl w:val="1"/>
        <w:rPr>
          <w:rFonts w:ascii="Arial" w:hAnsi="Arial" w:cs="Arial"/>
          <w:b/>
          <w:u w:val="single"/>
          <w:lang w:eastAsia="x-none"/>
        </w:rPr>
      </w:pPr>
      <w:r w:rsidRPr="00253B5F">
        <w:rPr>
          <w:rFonts w:ascii="Arial" w:hAnsi="Arial" w:cs="Arial"/>
          <w:b/>
          <w:u w:val="single"/>
          <w:lang w:eastAsia="x-none"/>
        </w:rPr>
        <w:t>49.1. Notificación por Escrito</w:t>
      </w:r>
    </w:p>
    <w:p w14:paraId="071657B1" w14:textId="77777777" w:rsidR="00D33FA1" w:rsidRDefault="00D33FA1" w:rsidP="00D33FA1">
      <w:pPr>
        <w:ind w:right="1020"/>
        <w:jc w:val="both"/>
        <w:rPr>
          <w:rFonts w:ascii="Arial" w:hAnsi="Arial" w:cs="Arial"/>
        </w:rPr>
      </w:pPr>
    </w:p>
    <w:p w14:paraId="7F2ED60C" w14:textId="77777777" w:rsidR="00D33FA1" w:rsidRPr="00253B5F" w:rsidRDefault="00D33FA1" w:rsidP="00D33FA1">
      <w:pPr>
        <w:ind w:right="1020"/>
        <w:jc w:val="both"/>
        <w:rPr>
          <w:rFonts w:ascii="Arial" w:hAnsi="Arial" w:cs="Arial"/>
        </w:rPr>
      </w:pPr>
      <w:proofErr w:type="gramStart"/>
      <w:r w:rsidRPr="00253B5F">
        <w:rPr>
          <w:rFonts w:ascii="Arial" w:hAnsi="Arial" w:cs="Arial"/>
        </w:rPr>
        <w:t>Todo</w:t>
      </w:r>
      <w:proofErr w:type="gramEnd"/>
      <w:r w:rsidRPr="00253B5F">
        <w:rPr>
          <w:rFonts w:ascii="Arial" w:hAnsi="Arial" w:cs="Arial"/>
        </w:rPr>
        <w:t xml:space="preserve"> notificación que se dé o se haga bajo, o relacionado con, los asuntos contemplados en este Contrato será por escrito.</w:t>
      </w:r>
    </w:p>
    <w:p w14:paraId="42D685C4" w14:textId="77777777" w:rsidR="00D33FA1" w:rsidRDefault="00D33FA1" w:rsidP="00D33FA1">
      <w:pPr>
        <w:tabs>
          <w:tab w:val="left" w:pos="993"/>
        </w:tabs>
        <w:ind w:right="1020"/>
        <w:jc w:val="both"/>
        <w:outlineLvl w:val="1"/>
        <w:rPr>
          <w:rFonts w:ascii="Arial" w:hAnsi="Arial" w:cs="Arial"/>
          <w:b/>
          <w:u w:val="single"/>
          <w:lang w:eastAsia="x-none"/>
        </w:rPr>
      </w:pPr>
    </w:p>
    <w:p w14:paraId="3AD69056" w14:textId="77777777" w:rsidR="00D33FA1" w:rsidRPr="00253B5F" w:rsidRDefault="00D33FA1" w:rsidP="00D33FA1">
      <w:pPr>
        <w:tabs>
          <w:tab w:val="left" w:pos="993"/>
        </w:tabs>
        <w:ind w:right="1020"/>
        <w:jc w:val="both"/>
        <w:outlineLvl w:val="1"/>
        <w:rPr>
          <w:rFonts w:ascii="Arial" w:hAnsi="Arial" w:cs="Arial"/>
          <w:b/>
          <w:u w:val="single"/>
          <w:lang w:eastAsia="x-none"/>
        </w:rPr>
      </w:pPr>
      <w:r w:rsidRPr="00253B5F">
        <w:rPr>
          <w:rFonts w:ascii="Arial" w:hAnsi="Arial" w:cs="Arial"/>
          <w:b/>
          <w:u w:val="single"/>
          <w:lang w:eastAsia="x-none"/>
        </w:rPr>
        <w:t>49.2</w:t>
      </w:r>
      <w:proofErr w:type="gramStart"/>
      <w:r w:rsidRPr="00253B5F">
        <w:rPr>
          <w:rFonts w:ascii="Arial" w:hAnsi="Arial" w:cs="Arial"/>
          <w:b/>
          <w:u w:val="single"/>
          <w:lang w:eastAsia="x-none"/>
        </w:rPr>
        <w:t>.Forma</w:t>
      </w:r>
      <w:proofErr w:type="gramEnd"/>
      <w:r w:rsidRPr="00253B5F">
        <w:rPr>
          <w:rFonts w:ascii="Arial" w:hAnsi="Arial" w:cs="Arial"/>
          <w:b/>
          <w:u w:val="single"/>
          <w:lang w:eastAsia="x-none"/>
        </w:rPr>
        <w:t xml:space="preserve"> de Entrega</w:t>
      </w:r>
    </w:p>
    <w:p w14:paraId="546C0ECE" w14:textId="77777777" w:rsidR="00D33FA1" w:rsidRDefault="00D33FA1" w:rsidP="00D33FA1">
      <w:pPr>
        <w:ind w:right="1020"/>
        <w:jc w:val="both"/>
        <w:rPr>
          <w:rFonts w:ascii="Arial" w:hAnsi="Arial" w:cs="Arial"/>
        </w:rPr>
      </w:pPr>
    </w:p>
    <w:p w14:paraId="5080CD53" w14:textId="77777777" w:rsidR="00D33FA1" w:rsidRPr="00253B5F" w:rsidRDefault="00D33FA1" w:rsidP="00D33FA1">
      <w:pPr>
        <w:ind w:right="1020"/>
        <w:jc w:val="both"/>
        <w:rPr>
          <w:rFonts w:ascii="Arial" w:hAnsi="Arial" w:cs="Arial"/>
        </w:rPr>
      </w:pPr>
      <w:r w:rsidRPr="00253B5F">
        <w:rPr>
          <w:rFonts w:ascii="Arial" w:hAnsi="Arial" w:cs="Arial"/>
        </w:rPr>
        <w:t>Cualquier notificación o comunicación llevarán la dirección dispuesta en la presente Cláusula, y se considera correcta si:</w:t>
      </w:r>
    </w:p>
    <w:p w14:paraId="7851D6D8" w14:textId="77777777" w:rsidR="00D33FA1" w:rsidRPr="00253B5F" w:rsidRDefault="00D33FA1" w:rsidP="00174131">
      <w:pPr>
        <w:numPr>
          <w:ilvl w:val="0"/>
          <w:numId w:val="90"/>
        </w:numPr>
        <w:ind w:left="851" w:right="1020" w:hanging="284"/>
        <w:jc w:val="both"/>
        <w:outlineLvl w:val="5"/>
        <w:rPr>
          <w:rFonts w:ascii="Arial" w:hAnsi="Arial" w:cs="Arial"/>
          <w:lang w:eastAsia="x-none"/>
        </w:rPr>
      </w:pPr>
      <w:r w:rsidRPr="00253B5F">
        <w:rPr>
          <w:rFonts w:ascii="Arial" w:hAnsi="Arial" w:cs="Arial"/>
          <w:lang w:eastAsia="x-none"/>
        </w:rPr>
        <w:t>Se envía por entrega personal, al entregarlo a la dirección de la Parte pertinente.</w:t>
      </w:r>
    </w:p>
    <w:p w14:paraId="76AC19AC" w14:textId="77777777" w:rsidR="00D33FA1" w:rsidRPr="00253B5F" w:rsidRDefault="00D33FA1" w:rsidP="00174131">
      <w:pPr>
        <w:numPr>
          <w:ilvl w:val="0"/>
          <w:numId w:val="90"/>
        </w:numPr>
        <w:ind w:left="851" w:right="1020" w:hanging="284"/>
        <w:contextualSpacing/>
        <w:rPr>
          <w:rFonts w:ascii="Arial" w:hAnsi="Arial" w:cs="Arial"/>
        </w:rPr>
      </w:pPr>
      <w:r w:rsidRPr="00253B5F">
        <w:rPr>
          <w:rFonts w:ascii="Arial" w:hAnsi="Arial" w:cs="Arial"/>
        </w:rPr>
        <w:lastRenderedPageBreak/>
        <w:t>Se envía por correo certificado al momento del envío.</w:t>
      </w:r>
    </w:p>
    <w:p w14:paraId="4361C968" w14:textId="77777777" w:rsidR="00D33FA1" w:rsidRPr="00253B5F" w:rsidRDefault="00D33FA1" w:rsidP="00D33FA1">
      <w:pPr>
        <w:ind w:left="851" w:right="1020" w:hanging="284"/>
        <w:contextualSpacing/>
        <w:rPr>
          <w:rFonts w:ascii="Arial" w:hAnsi="Arial" w:cs="Arial"/>
        </w:rPr>
      </w:pPr>
    </w:p>
    <w:p w14:paraId="1978603E" w14:textId="77777777" w:rsidR="00D33FA1" w:rsidRPr="00253B5F" w:rsidRDefault="00D33FA1" w:rsidP="00174131">
      <w:pPr>
        <w:numPr>
          <w:ilvl w:val="0"/>
          <w:numId w:val="90"/>
        </w:numPr>
        <w:ind w:left="851" w:right="1020" w:hanging="284"/>
        <w:contextualSpacing/>
        <w:rPr>
          <w:rFonts w:ascii="Arial" w:hAnsi="Arial" w:cs="Arial"/>
        </w:rPr>
      </w:pPr>
      <w:r w:rsidRPr="00253B5F">
        <w:rPr>
          <w:rFonts w:ascii="Arial" w:hAnsi="Arial" w:cs="Arial"/>
        </w:rPr>
        <w:t>Se envía por fax, tan pronto se reciba la confirmación correspondiente.</w:t>
      </w:r>
    </w:p>
    <w:p w14:paraId="3A10EC9C" w14:textId="77777777" w:rsidR="00D33FA1" w:rsidRPr="00253B5F" w:rsidRDefault="00D33FA1" w:rsidP="00D33FA1">
      <w:pPr>
        <w:ind w:left="1418" w:right="1020"/>
        <w:contextualSpacing/>
        <w:rPr>
          <w:rFonts w:ascii="Arial" w:hAnsi="Arial" w:cs="Arial"/>
        </w:rPr>
      </w:pPr>
    </w:p>
    <w:p w14:paraId="3651FE74" w14:textId="77777777" w:rsidR="00D33FA1" w:rsidRPr="00253B5F" w:rsidRDefault="00D33FA1" w:rsidP="00D33FA1">
      <w:pPr>
        <w:tabs>
          <w:tab w:val="left" w:pos="993"/>
        </w:tabs>
        <w:ind w:right="1020"/>
        <w:jc w:val="both"/>
        <w:outlineLvl w:val="1"/>
        <w:rPr>
          <w:rFonts w:ascii="Arial" w:hAnsi="Arial" w:cs="Arial"/>
          <w:b/>
          <w:u w:val="single"/>
          <w:lang w:eastAsia="x-none"/>
        </w:rPr>
      </w:pPr>
      <w:r w:rsidRPr="00253B5F">
        <w:rPr>
          <w:rFonts w:ascii="Arial" w:hAnsi="Arial" w:cs="Arial"/>
          <w:b/>
          <w:u w:val="single"/>
          <w:lang w:eastAsia="x-none"/>
        </w:rPr>
        <w:t>49.3. Dirección para las Notificaciones</w:t>
      </w:r>
    </w:p>
    <w:p w14:paraId="029B838F" w14:textId="77777777" w:rsidR="00D33FA1" w:rsidRDefault="00D33FA1" w:rsidP="00D33FA1">
      <w:pPr>
        <w:ind w:right="1020"/>
        <w:jc w:val="both"/>
        <w:rPr>
          <w:rFonts w:ascii="Arial" w:hAnsi="Arial" w:cs="Arial"/>
        </w:rPr>
      </w:pPr>
    </w:p>
    <w:p w14:paraId="2312A924" w14:textId="77777777" w:rsidR="00D33FA1" w:rsidRPr="00253B5F" w:rsidRDefault="00D33FA1" w:rsidP="00D33FA1">
      <w:pPr>
        <w:ind w:right="1020"/>
        <w:jc w:val="both"/>
        <w:rPr>
          <w:rFonts w:ascii="Arial" w:hAnsi="Arial" w:cs="Arial"/>
        </w:rPr>
      </w:pPr>
      <w:r w:rsidRPr="00253B5F">
        <w:rPr>
          <w:rFonts w:ascii="Arial" w:hAnsi="Arial" w:cs="Arial"/>
        </w:rPr>
        <w:t>El destinatario pertinente, la dirección, el número de fax de cada una de las Partes para propósitos del Contrato, sujeto a esta Cláusula, son:</w:t>
      </w:r>
    </w:p>
    <w:tbl>
      <w:tblPr>
        <w:tblW w:w="8778" w:type="dxa"/>
        <w:tblInd w:w="790" w:type="dxa"/>
        <w:tblLayout w:type="fixed"/>
        <w:tblCellMar>
          <w:left w:w="70" w:type="dxa"/>
          <w:right w:w="70" w:type="dxa"/>
        </w:tblCellMar>
        <w:tblLook w:val="0000" w:firstRow="0" w:lastRow="0" w:firstColumn="0" w:lastColumn="0" w:noHBand="0" w:noVBand="0"/>
      </w:tblPr>
      <w:tblGrid>
        <w:gridCol w:w="4383"/>
        <w:gridCol w:w="4395"/>
      </w:tblGrid>
      <w:tr w:rsidR="00D33FA1" w:rsidRPr="00253B5F" w14:paraId="26198CAA" w14:textId="77777777" w:rsidTr="000605EF">
        <w:tc>
          <w:tcPr>
            <w:tcW w:w="4383" w:type="dxa"/>
            <w:tcBorders>
              <w:top w:val="single" w:sz="4" w:space="0" w:color="auto"/>
              <w:left w:val="single" w:sz="4" w:space="0" w:color="auto"/>
              <w:bottom w:val="single" w:sz="4" w:space="0" w:color="auto"/>
              <w:right w:val="single" w:sz="4" w:space="0" w:color="auto"/>
            </w:tcBorders>
          </w:tcPr>
          <w:p w14:paraId="1DEF99A8" w14:textId="77777777" w:rsidR="00D33FA1" w:rsidRPr="00253B5F" w:rsidRDefault="00D33FA1" w:rsidP="000605EF">
            <w:pPr>
              <w:ind w:right="1020"/>
              <w:jc w:val="center"/>
              <w:rPr>
                <w:rFonts w:ascii="Arial" w:hAnsi="Arial" w:cs="Arial"/>
                <w:b/>
                <w:bCs/>
              </w:rPr>
            </w:pPr>
            <w:r w:rsidRPr="00253B5F">
              <w:rPr>
                <w:rFonts w:ascii="Arial" w:hAnsi="Arial" w:cs="Arial"/>
                <w:b/>
                <w:bCs/>
              </w:rPr>
              <w:t>CONTRATANTE</w:t>
            </w:r>
          </w:p>
        </w:tc>
        <w:tc>
          <w:tcPr>
            <w:tcW w:w="4395" w:type="dxa"/>
            <w:tcBorders>
              <w:top w:val="single" w:sz="4" w:space="0" w:color="auto"/>
              <w:left w:val="single" w:sz="4" w:space="0" w:color="auto"/>
              <w:bottom w:val="single" w:sz="4" w:space="0" w:color="auto"/>
              <w:right w:val="single" w:sz="4" w:space="0" w:color="auto"/>
            </w:tcBorders>
          </w:tcPr>
          <w:p w14:paraId="0BE688C4" w14:textId="77777777" w:rsidR="00D33FA1" w:rsidRPr="00253B5F" w:rsidRDefault="00D33FA1" w:rsidP="000605EF">
            <w:pPr>
              <w:ind w:right="1020"/>
              <w:jc w:val="center"/>
              <w:rPr>
                <w:rFonts w:ascii="Arial" w:hAnsi="Arial" w:cs="Arial"/>
                <w:b/>
              </w:rPr>
            </w:pPr>
            <w:r w:rsidRPr="00253B5F">
              <w:rPr>
                <w:rFonts w:ascii="Arial" w:hAnsi="Arial" w:cs="Arial"/>
                <w:b/>
              </w:rPr>
              <w:t>CONTRATISTA</w:t>
            </w:r>
          </w:p>
        </w:tc>
      </w:tr>
      <w:tr w:rsidR="00D33FA1" w:rsidRPr="00253B5F" w14:paraId="20C50772" w14:textId="77777777" w:rsidTr="000605EF">
        <w:tc>
          <w:tcPr>
            <w:tcW w:w="4383" w:type="dxa"/>
            <w:tcBorders>
              <w:top w:val="single" w:sz="4" w:space="0" w:color="auto"/>
              <w:left w:val="single" w:sz="4" w:space="0" w:color="auto"/>
              <w:bottom w:val="single" w:sz="4" w:space="0" w:color="auto"/>
              <w:right w:val="single" w:sz="4" w:space="0" w:color="auto"/>
            </w:tcBorders>
          </w:tcPr>
          <w:p w14:paraId="3D3617D8" w14:textId="77777777" w:rsidR="00D33FA1" w:rsidRPr="00253B5F" w:rsidRDefault="00D33FA1" w:rsidP="000605EF">
            <w:pPr>
              <w:ind w:right="1020"/>
              <w:rPr>
                <w:rFonts w:ascii="Arial" w:hAnsi="Arial" w:cs="Arial"/>
                <w:bCs/>
              </w:rPr>
            </w:pPr>
            <w:r w:rsidRPr="00253B5F">
              <w:rPr>
                <w:rFonts w:ascii="Arial" w:hAnsi="Arial" w:cs="Arial"/>
                <w:b/>
                <w:bCs/>
              </w:rPr>
              <w:t>Domicilio:</w:t>
            </w:r>
            <w:r w:rsidRPr="00253B5F">
              <w:rPr>
                <w:rFonts w:ascii="Arial" w:hAnsi="Arial" w:cs="Arial"/>
                <w:bCs/>
              </w:rPr>
              <w:t xml:space="preserve"> </w:t>
            </w:r>
          </w:p>
          <w:p w14:paraId="5F3D9B40" w14:textId="77777777" w:rsidR="00D33FA1" w:rsidRPr="00253B5F" w:rsidRDefault="00D33FA1" w:rsidP="000605EF">
            <w:pPr>
              <w:ind w:right="1020"/>
              <w:rPr>
                <w:rFonts w:ascii="Arial" w:hAnsi="Arial" w:cs="Arial"/>
                <w:bCs/>
              </w:rPr>
            </w:pPr>
            <w:proofErr w:type="spellStart"/>
            <w:r w:rsidRPr="00253B5F">
              <w:rPr>
                <w:rFonts w:ascii="Arial" w:hAnsi="Arial" w:cs="Arial"/>
                <w:b/>
                <w:bCs/>
              </w:rPr>
              <w:t>Telef</w:t>
            </w:r>
            <w:proofErr w:type="spellEnd"/>
            <w:r w:rsidRPr="00253B5F">
              <w:rPr>
                <w:rFonts w:ascii="Arial" w:hAnsi="Arial" w:cs="Arial"/>
                <w:b/>
                <w:bCs/>
              </w:rPr>
              <w:t>.:</w:t>
            </w:r>
            <w:r w:rsidRPr="00253B5F">
              <w:rPr>
                <w:rFonts w:ascii="Arial" w:hAnsi="Arial" w:cs="Arial"/>
                <w:bCs/>
              </w:rPr>
              <w:t xml:space="preserve"> ......................</w:t>
            </w:r>
          </w:p>
          <w:p w14:paraId="5979C1A9" w14:textId="77777777" w:rsidR="00D33FA1" w:rsidRPr="00253B5F" w:rsidRDefault="00D33FA1" w:rsidP="000605EF">
            <w:pPr>
              <w:ind w:right="1020"/>
              <w:rPr>
                <w:rFonts w:ascii="Arial" w:hAnsi="Arial" w:cs="Arial"/>
                <w:bCs/>
              </w:rPr>
            </w:pPr>
            <w:r w:rsidRPr="00253B5F">
              <w:rPr>
                <w:rFonts w:ascii="Arial" w:hAnsi="Arial" w:cs="Arial"/>
                <w:b/>
                <w:bCs/>
              </w:rPr>
              <w:t>Fax.:</w:t>
            </w:r>
            <w:r w:rsidRPr="00253B5F">
              <w:rPr>
                <w:rFonts w:ascii="Arial" w:hAnsi="Arial" w:cs="Arial"/>
                <w:bCs/>
              </w:rPr>
              <w:t xml:space="preserve"> ...............</w:t>
            </w:r>
          </w:p>
          <w:p w14:paraId="2F076150" w14:textId="77777777" w:rsidR="00D33FA1" w:rsidRPr="00253B5F" w:rsidRDefault="00D33FA1" w:rsidP="000605EF">
            <w:pPr>
              <w:ind w:right="1020"/>
              <w:rPr>
                <w:rFonts w:ascii="Arial" w:hAnsi="Arial" w:cs="Arial"/>
                <w:bCs/>
              </w:rPr>
            </w:pPr>
            <w:r w:rsidRPr="00253B5F">
              <w:rPr>
                <w:rFonts w:ascii="Arial" w:hAnsi="Arial" w:cs="Arial"/>
                <w:b/>
                <w:bCs/>
              </w:rPr>
              <w:t>E-mail:</w:t>
            </w:r>
            <w:r w:rsidRPr="00253B5F">
              <w:rPr>
                <w:rFonts w:ascii="Arial" w:hAnsi="Arial" w:cs="Arial"/>
                <w:bCs/>
              </w:rPr>
              <w:t xml:space="preserve"> </w:t>
            </w:r>
          </w:p>
          <w:p w14:paraId="492D09A3" w14:textId="77777777" w:rsidR="00D33FA1" w:rsidRPr="00253B5F" w:rsidRDefault="00D33FA1" w:rsidP="000605EF">
            <w:pPr>
              <w:ind w:right="1020"/>
              <w:rPr>
                <w:rFonts w:ascii="Arial" w:hAnsi="Arial" w:cs="Arial"/>
                <w:bCs/>
              </w:rPr>
            </w:pPr>
            <w:proofErr w:type="spellStart"/>
            <w:r w:rsidRPr="00253B5F">
              <w:rPr>
                <w:rFonts w:ascii="Arial" w:hAnsi="Arial" w:cs="Arial"/>
                <w:b/>
                <w:bCs/>
              </w:rPr>
              <w:t>Attn</w:t>
            </w:r>
            <w:proofErr w:type="spellEnd"/>
            <w:r w:rsidRPr="00253B5F">
              <w:rPr>
                <w:rFonts w:ascii="Arial" w:hAnsi="Arial" w:cs="Arial"/>
                <w:b/>
                <w:bCs/>
              </w:rPr>
              <w:t>.:</w:t>
            </w:r>
            <w:r w:rsidRPr="00253B5F">
              <w:rPr>
                <w:rFonts w:ascii="Arial" w:hAnsi="Arial" w:cs="Arial"/>
                <w:bCs/>
              </w:rPr>
              <w:t xml:space="preserve"> …………… </w:t>
            </w:r>
            <w:r w:rsidRPr="00253B5F">
              <w:rPr>
                <w:rFonts w:ascii="Arial" w:hAnsi="Arial" w:cs="Arial"/>
              </w:rPr>
              <w:t>Equipo de Fiscalización del Proyecto</w:t>
            </w:r>
          </w:p>
          <w:p w14:paraId="5FD7884E" w14:textId="77777777" w:rsidR="00D33FA1" w:rsidRPr="00253B5F" w:rsidRDefault="00D33FA1" w:rsidP="000605EF">
            <w:pPr>
              <w:ind w:right="1020"/>
              <w:rPr>
                <w:rFonts w:ascii="Arial" w:hAnsi="Arial" w:cs="Arial"/>
                <w:bCs/>
              </w:rPr>
            </w:pPr>
            <w:r w:rsidRPr="00253B5F">
              <w:rPr>
                <w:rFonts w:ascii="Arial" w:hAnsi="Arial" w:cs="Arial"/>
                <w:bCs/>
              </w:rPr>
              <w:t xml:space="preserve">          …………… Supervisor </w:t>
            </w:r>
          </w:p>
          <w:p w14:paraId="6A950D39" w14:textId="77777777" w:rsidR="00D33FA1" w:rsidRPr="00253B5F" w:rsidRDefault="00D33FA1" w:rsidP="000605EF">
            <w:pPr>
              <w:ind w:right="1020"/>
              <w:rPr>
                <w:rFonts w:ascii="Arial" w:hAnsi="Arial" w:cs="Arial"/>
                <w:bCs/>
              </w:rPr>
            </w:pPr>
            <w:r w:rsidRPr="00253B5F">
              <w:rPr>
                <w:rFonts w:ascii="Arial" w:hAnsi="Arial" w:cs="Arial"/>
                <w:bCs/>
              </w:rPr>
              <w:t>La Paz – Bolivia</w:t>
            </w:r>
          </w:p>
        </w:tc>
        <w:tc>
          <w:tcPr>
            <w:tcW w:w="4395" w:type="dxa"/>
            <w:tcBorders>
              <w:top w:val="single" w:sz="4" w:space="0" w:color="auto"/>
              <w:left w:val="single" w:sz="4" w:space="0" w:color="auto"/>
              <w:bottom w:val="single" w:sz="4" w:space="0" w:color="auto"/>
              <w:right w:val="single" w:sz="4" w:space="0" w:color="auto"/>
            </w:tcBorders>
          </w:tcPr>
          <w:p w14:paraId="73292B54" w14:textId="77777777" w:rsidR="00D33FA1" w:rsidRPr="00253B5F" w:rsidRDefault="00D33FA1" w:rsidP="000605EF">
            <w:pPr>
              <w:ind w:right="1020"/>
              <w:rPr>
                <w:rFonts w:ascii="Arial" w:hAnsi="Arial" w:cs="Arial"/>
              </w:rPr>
            </w:pPr>
            <w:r w:rsidRPr="00253B5F">
              <w:rPr>
                <w:rFonts w:ascii="Arial" w:hAnsi="Arial" w:cs="Arial"/>
                <w:b/>
              </w:rPr>
              <w:t>Domicilio:</w:t>
            </w:r>
            <w:r w:rsidRPr="00253B5F">
              <w:rPr>
                <w:rFonts w:ascii="Arial" w:hAnsi="Arial" w:cs="Arial"/>
              </w:rPr>
              <w:t xml:space="preserve"> ...................</w:t>
            </w:r>
          </w:p>
          <w:p w14:paraId="0D703DBD" w14:textId="77777777" w:rsidR="00D33FA1" w:rsidRPr="00253B5F" w:rsidRDefault="00D33FA1" w:rsidP="000605EF">
            <w:pPr>
              <w:ind w:right="1020"/>
              <w:rPr>
                <w:rFonts w:ascii="Arial" w:hAnsi="Arial" w:cs="Arial"/>
              </w:rPr>
            </w:pPr>
            <w:proofErr w:type="spellStart"/>
            <w:r w:rsidRPr="00253B5F">
              <w:rPr>
                <w:rFonts w:ascii="Arial" w:hAnsi="Arial" w:cs="Arial"/>
                <w:b/>
              </w:rPr>
              <w:t>Telef</w:t>
            </w:r>
            <w:proofErr w:type="spellEnd"/>
            <w:r w:rsidRPr="00253B5F">
              <w:rPr>
                <w:rFonts w:ascii="Arial" w:hAnsi="Arial" w:cs="Arial"/>
                <w:b/>
              </w:rPr>
              <w:t>.:</w:t>
            </w:r>
            <w:r w:rsidRPr="00253B5F">
              <w:rPr>
                <w:rFonts w:ascii="Arial" w:hAnsi="Arial" w:cs="Arial"/>
              </w:rPr>
              <w:t xml:space="preserve"> .............</w:t>
            </w:r>
          </w:p>
          <w:p w14:paraId="25FD37D4" w14:textId="77777777" w:rsidR="00D33FA1" w:rsidRPr="00253B5F" w:rsidRDefault="00D33FA1" w:rsidP="000605EF">
            <w:pPr>
              <w:ind w:right="1020"/>
              <w:rPr>
                <w:rFonts w:ascii="Arial" w:hAnsi="Arial" w:cs="Arial"/>
              </w:rPr>
            </w:pPr>
            <w:r w:rsidRPr="00253B5F">
              <w:rPr>
                <w:rFonts w:ascii="Arial" w:hAnsi="Arial" w:cs="Arial"/>
                <w:b/>
              </w:rPr>
              <w:t>Fax:</w:t>
            </w:r>
            <w:r w:rsidRPr="00253B5F">
              <w:rPr>
                <w:rFonts w:ascii="Arial" w:hAnsi="Arial" w:cs="Arial"/>
              </w:rPr>
              <w:t xml:space="preserve"> ....................</w:t>
            </w:r>
          </w:p>
          <w:p w14:paraId="7E539462" w14:textId="77777777" w:rsidR="00D33FA1" w:rsidRPr="00253B5F" w:rsidRDefault="00D33FA1" w:rsidP="000605EF">
            <w:pPr>
              <w:ind w:right="1020"/>
              <w:rPr>
                <w:rFonts w:ascii="Arial" w:hAnsi="Arial" w:cs="Arial"/>
              </w:rPr>
            </w:pPr>
            <w:r w:rsidRPr="00253B5F">
              <w:rPr>
                <w:rFonts w:ascii="Arial" w:hAnsi="Arial" w:cs="Arial"/>
                <w:b/>
              </w:rPr>
              <w:t>E-mail:</w:t>
            </w:r>
            <w:r w:rsidRPr="00253B5F">
              <w:rPr>
                <w:rFonts w:ascii="Arial" w:hAnsi="Arial" w:cs="Arial"/>
              </w:rPr>
              <w:t xml:space="preserve"> ..................</w:t>
            </w:r>
          </w:p>
          <w:p w14:paraId="677061AB" w14:textId="77777777" w:rsidR="00D33FA1" w:rsidRPr="00253B5F" w:rsidRDefault="00D33FA1" w:rsidP="000605EF">
            <w:pPr>
              <w:ind w:right="1020"/>
              <w:rPr>
                <w:rFonts w:ascii="Arial" w:hAnsi="Arial" w:cs="Arial"/>
              </w:rPr>
            </w:pPr>
            <w:proofErr w:type="spellStart"/>
            <w:r w:rsidRPr="00253B5F">
              <w:rPr>
                <w:rFonts w:ascii="Arial" w:hAnsi="Arial" w:cs="Arial"/>
                <w:b/>
              </w:rPr>
              <w:t>Attn</w:t>
            </w:r>
            <w:proofErr w:type="spellEnd"/>
            <w:r w:rsidRPr="00253B5F">
              <w:rPr>
                <w:rFonts w:ascii="Arial" w:hAnsi="Arial" w:cs="Arial"/>
                <w:b/>
              </w:rPr>
              <w:t>.:</w:t>
            </w:r>
            <w:r w:rsidRPr="00253B5F">
              <w:rPr>
                <w:rFonts w:ascii="Arial" w:hAnsi="Arial" w:cs="Arial"/>
              </w:rPr>
              <w:t xml:space="preserve"> ............................</w:t>
            </w:r>
          </w:p>
          <w:p w14:paraId="5D5FD6E1" w14:textId="77777777" w:rsidR="00D33FA1" w:rsidRPr="00253B5F" w:rsidRDefault="00D33FA1" w:rsidP="000605EF">
            <w:pPr>
              <w:ind w:right="1020"/>
              <w:rPr>
                <w:rFonts w:ascii="Arial" w:hAnsi="Arial" w:cs="Arial"/>
              </w:rPr>
            </w:pPr>
            <w:r w:rsidRPr="00253B5F">
              <w:rPr>
                <w:rFonts w:ascii="Arial" w:hAnsi="Arial" w:cs="Arial"/>
              </w:rPr>
              <w:t>........................</w:t>
            </w:r>
          </w:p>
          <w:p w14:paraId="40C355F2" w14:textId="77777777" w:rsidR="00D33FA1" w:rsidRPr="00253B5F" w:rsidRDefault="00D33FA1" w:rsidP="000605EF">
            <w:pPr>
              <w:ind w:right="1020"/>
              <w:rPr>
                <w:rFonts w:ascii="Arial" w:hAnsi="Arial" w:cs="Arial"/>
              </w:rPr>
            </w:pPr>
          </w:p>
        </w:tc>
      </w:tr>
    </w:tbl>
    <w:p w14:paraId="41BB74C9" w14:textId="77777777" w:rsidR="00D33FA1" w:rsidRDefault="00D33FA1" w:rsidP="00D33FA1">
      <w:pPr>
        <w:tabs>
          <w:tab w:val="left" w:pos="993"/>
        </w:tabs>
        <w:ind w:right="1020"/>
        <w:jc w:val="both"/>
        <w:outlineLvl w:val="1"/>
        <w:rPr>
          <w:rFonts w:ascii="Arial" w:hAnsi="Arial" w:cs="Arial"/>
          <w:b/>
          <w:u w:val="single"/>
          <w:lang w:eastAsia="x-none"/>
        </w:rPr>
      </w:pPr>
    </w:p>
    <w:p w14:paraId="4F7C0ABA" w14:textId="77777777" w:rsidR="00D33FA1" w:rsidRPr="00253B5F" w:rsidRDefault="00D33FA1" w:rsidP="00D33FA1">
      <w:pPr>
        <w:tabs>
          <w:tab w:val="left" w:pos="993"/>
        </w:tabs>
        <w:ind w:right="1020"/>
        <w:jc w:val="both"/>
        <w:outlineLvl w:val="1"/>
        <w:rPr>
          <w:rFonts w:ascii="Arial" w:hAnsi="Arial" w:cs="Arial"/>
          <w:b/>
          <w:u w:val="single"/>
          <w:lang w:eastAsia="x-none"/>
        </w:rPr>
      </w:pPr>
      <w:r w:rsidRPr="00253B5F">
        <w:rPr>
          <w:rFonts w:ascii="Arial" w:hAnsi="Arial" w:cs="Arial"/>
          <w:b/>
          <w:u w:val="single"/>
          <w:lang w:eastAsia="x-none"/>
        </w:rPr>
        <w:t>49.4. Cambio de Dirección</w:t>
      </w:r>
    </w:p>
    <w:p w14:paraId="64B454E3" w14:textId="77777777" w:rsidR="00D33FA1" w:rsidRDefault="00D33FA1" w:rsidP="00D33FA1">
      <w:pPr>
        <w:ind w:right="1020"/>
        <w:jc w:val="both"/>
        <w:rPr>
          <w:rFonts w:ascii="Arial" w:hAnsi="Arial" w:cs="Arial"/>
        </w:rPr>
      </w:pPr>
    </w:p>
    <w:p w14:paraId="75298811" w14:textId="77777777" w:rsidR="00D33FA1" w:rsidRPr="00253B5F" w:rsidRDefault="00D33FA1" w:rsidP="00D33FA1">
      <w:pPr>
        <w:ind w:right="1020"/>
        <w:jc w:val="both"/>
        <w:rPr>
          <w:rFonts w:ascii="Arial" w:hAnsi="Arial" w:cs="Arial"/>
        </w:rPr>
      </w:pPr>
      <w:r w:rsidRPr="00253B5F">
        <w:rPr>
          <w:rFonts w:ascii="Arial" w:hAnsi="Arial" w:cs="Arial"/>
        </w:rPr>
        <w:t>Cualquiera de las Partes puede notificarle a la otra Parte de un cambio en su nombre, destinatario pertinente, dirección y número de fax para propósitos de esta Cláusula; sin embargo, dicho aviso sólo entrará en vigencia en:</w:t>
      </w:r>
    </w:p>
    <w:p w14:paraId="5555DAD4" w14:textId="77777777" w:rsidR="00D33FA1" w:rsidRPr="00253B5F" w:rsidRDefault="00D33FA1" w:rsidP="00174131">
      <w:pPr>
        <w:numPr>
          <w:ilvl w:val="0"/>
          <w:numId w:val="91"/>
        </w:numPr>
        <w:tabs>
          <w:tab w:val="left" w:pos="851"/>
        </w:tabs>
        <w:ind w:left="851" w:right="1020" w:hanging="284"/>
        <w:jc w:val="both"/>
        <w:outlineLvl w:val="5"/>
        <w:rPr>
          <w:rFonts w:ascii="Arial" w:hAnsi="Arial" w:cs="Arial"/>
          <w:lang w:eastAsia="x-none"/>
        </w:rPr>
      </w:pPr>
      <w:r w:rsidRPr="00253B5F">
        <w:rPr>
          <w:rFonts w:ascii="Arial" w:hAnsi="Arial" w:cs="Arial"/>
          <w:lang w:eastAsia="x-none"/>
        </w:rPr>
        <w:t>La fecha indicada en el aviso como la fecha en la cual ocurrirá dicho cambio; o</w:t>
      </w:r>
    </w:p>
    <w:p w14:paraId="59B8CB29" w14:textId="77777777" w:rsidR="00D33FA1" w:rsidRPr="00253B5F" w:rsidRDefault="00D33FA1" w:rsidP="00174131">
      <w:pPr>
        <w:numPr>
          <w:ilvl w:val="0"/>
          <w:numId w:val="91"/>
        </w:numPr>
        <w:tabs>
          <w:tab w:val="left" w:pos="851"/>
        </w:tabs>
        <w:ind w:left="851" w:right="1020" w:hanging="284"/>
        <w:jc w:val="both"/>
        <w:outlineLvl w:val="5"/>
        <w:rPr>
          <w:rFonts w:ascii="Arial" w:hAnsi="Arial" w:cs="Arial"/>
          <w:lang w:eastAsia="x-none"/>
        </w:rPr>
      </w:pPr>
      <w:r w:rsidRPr="00253B5F">
        <w:rPr>
          <w:rFonts w:ascii="Arial" w:hAnsi="Arial" w:cs="Arial"/>
          <w:lang w:eastAsia="x-none"/>
        </w:rPr>
        <w:t>Si no se indica fecha o la fecha indicada es menos de cinco (5) Días calendario luego de la fecha en la cual se dio el aviso, la fecha que caiga cinco (5) Días calendario luego de la fecha en que se haya dado el aviso de dicho cambio.</w:t>
      </w:r>
    </w:p>
    <w:p w14:paraId="2156BD10" w14:textId="77777777" w:rsidR="00D33FA1" w:rsidRDefault="00D33FA1" w:rsidP="00D33FA1">
      <w:pPr>
        <w:pStyle w:val="ss"/>
        <w:tabs>
          <w:tab w:val="left" w:pos="709"/>
        </w:tabs>
        <w:spacing w:after="0"/>
        <w:ind w:right="1020" w:firstLine="0"/>
        <w:rPr>
          <w:rFonts w:ascii="Arial" w:hAnsi="Arial" w:cs="Arial"/>
          <w:b/>
          <w:color w:val="000000"/>
          <w:sz w:val="20"/>
          <w:u w:val="single"/>
          <w:lang w:val="es-BO"/>
        </w:rPr>
      </w:pPr>
    </w:p>
    <w:p w14:paraId="179FC823" w14:textId="77777777" w:rsidR="00D33FA1" w:rsidRPr="00253B5F" w:rsidRDefault="00D33FA1" w:rsidP="00D33FA1">
      <w:pPr>
        <w:pStyle w:val="ss"/>
        <w:tabs>
          <w:tab w:val="left" w:pos="709"/>
        </w:tabs>
        <w:spacing w:after="0"/>
        <w:ind w:right="1020" w:firstLine="0"/>
        <w:rPr>
          <w:rFonts w:ascii="Arial" w:hAnsi="Arial" w:cs="Arial"/>
          <w:b/>
          <w:color w:val="000000"/>
          <w:sz w:val="20"/>
          <w:u w:val="single"/>
          <w:lang w:val="es-BO"/>
        </w:rPr>
      </w:pPr>
      <w:r w:rsidRPr="00253B5F">
        <w:rPr>
          <w:rFonts w:ascii="Arial" w:hAnsi="Arial" w:cs="Arial"/>
          <w:b/>
          <w:color w:val="000000"/>
          <w:sz w:val="20"/>
          <w:u w:val="single"/>
          <w:lang w:val="es-BO"/>
        </w:rPr>
        <w:t>QUINCUAGÉSIMA.- (GENERAL)</w:t>
      </w:r>
    </w:p>
    <w:p w14:paraId="67CD9877" w14:textId="77777777" w:rsidR="00D33FA1" w:rsidRDefault="00D33FA1" w:rsidP="00D33FA1">
      <w:pPr>
        <w:tabs>
          <w:tab w:val="left" w:pos="993"/>
        </w:tabs>
        <w:ind w:right="1020"/>
        <w:jc w:val="both"/>
        <w:rPr>
          <w:rFonts w:ascii="Arial" w:hAnsi="Arial" w:cs="Arial"/>
          <w:b/>
          <w:color w:val="000000"/>
          <w:u w:val="single"/>
        </w:rPr>
      </w:pPr>
    </w:p>
    <w:p w14:paraId="555EFE72" w14:textId="77777777" w:rsidR="00D33FA1" w:rsidRPr="00253B5F" w:rsidRDefault="00D33FA1" w:rsidP="00D33FA1">
      <w:pPr>
        <w:tabs>
          <w:tab w:val="left" w:pos="993"/>
        </w:tabs>
        <w:ind w:right="1020"/>
        <w:jc w:val="both"/>
        <w:rPr>
          <w:rFonts w:ascii="Arial" w:hAnsi="Arial" w:cs="Arial"/>
          <w:b/>
          <w:color w:val="000000"/>
          <w:u w:val="single"/>
        </w:rPr>
      </w:pPr>
      <w:r w:rsidRPr="00253B5F">
        <w:rPr>
          <w:rFonts w:ascii="Arial" w:hAnsi="Arial" w:cs="Arial"/>
          <w:b/>
          <w:color w:val="000000"/>
          <w:u w:val="single"/>
        </w:rPr>
        <w:t>50.1. Prohibición de Pago</w:t>
      </w:r>
    </w:p>
    <w:p w14:paraId="385446DD" w14:textId="77777777" w:rsidR="00D33FA1" w:rsidRDefault="00D33FA1" w:rsidP="00D33FA1">
      <w:pPr>
        <w:tabs>
          <w:tab w:val="left" w:pos="993"/>
        </w:tabs>
        <w:ind w:right="1020"/>
        <w:jc w:val="both"/>
        <w:rPr>
          <w:rFonts w:ascii="Arial" w:hAnsi="Arial" w:cs="Arial"/>
          <w:b/>
          <w:color w:val="000000"/>
          <w:u w:val="single"/>
        </w:rPr>
      </w:pPr>
    </w:p>
    <w:p w14:paraId="142F51E6" w14:textId="77777777" w:rsidR="00D33FA1" w:rsidRPr="00253B5F" w:rsidRDefault="00D33FA1" w:rsidP="00D33FA1">
      <w:pPr>
        <w:tabs>
          <w:tab w:val="left" w:pos="993"/>
        </w:tabs>
        <w:ind w:right="1020"/>
        <w:jc w:val="both"/>
        <w:rPr>
          <w:rFonts w:ascii="Arial" w:hAnsi="Arial" w:cs="Arial"/>
          <w:b/>
          <w:vanish/>
          <w:color w:val="000000"/>
          <w:u w:val="single"/>
        </w:rPr>
      </w:pPr>
    </w:p>
    <w:p w14:paraId="76658E36" w14:textId="77777777" w:rsidR="00D33FA1" w:rsidRPr="00253B5F" w:rsidRDefault="00D33FA1" w:rsidP="00D33FA1">
      <w:pPr>
        <w:pStyle w:val="Default"/>
        <w:ind w:right="1020"/>
        <w:jc w:val="both"/>
        <w:rPr>
          <w:sz w:val="20"/>
          <w:szCs w:val="20"/>
        </w:rPr>
      </w:pPr>
      <w:r w:rsidRPr="00253B5F">
        <w:rPr>
          <w:sz w:val="20"/>
          <w:szCs w:val="20"/>
        </w:rPr>
        <w:t xml:space="preserve">El Contratista no pagará ninguna tarifa, comisión, reembolso u otra cosa de valor para el beneficio del Contratante. </w:t>
      </w:r>
    </w:p>
    <w:p w14:paraId="310DAD85" w14:textId="77777777" w:rsidR="00D33FA1" w:rsidRDefault="00D33FA1" w:rsidP="00D33FA1">
      <w:pPr>
        <w:tabs>
          <w:tab w:val="left" w:pos="993"/>
        </w:tabs>
        <w:ind w:right="1020"/>
        <w:jc w:val="both"/>
        <w:rPr>
          <w:rFonts w:ascii="Arial" w:hAnsi="Arial" w:cs="Arial"/>
          <w:b/>
          <w:color w:val="000000"/>
          <w:u w:val="single"/>
        </w:rPr>
      </w:pPr>
    </w:p>
    <w:p w14:paraId="74C6A38D" w14:textId="77777777" w:rsidR="00D33FA1" w:rsidRPr="00253B5F" w:rsidRDefault="00D33FA1" w:rsidP="00D33FA1">
      <w:pPr>
        <w:tabs>
          <w:tab w:val="left" w:pos="993"/>
        </w:tabs>
        <w:ind w:right="1020"/>
        <w:jc w:val="both"/>
        <w:rPr>
          <w:rFonts w:ascii="Arial" w:hAnsi="Arial" w:cs="Arial"/>
          <w:b/>
          <w:color w:val="000000"/>
          <w:u w:val="single"/>
        </w:rPr>
      </w:pPr>
      <w:r w:rsidRPr="00253B5F">
        <w:rPr>
          <w:rFonts w:ascii="Arial" w:hAnsi="Arial" w:cs="Arial"/>
          <w:b/>
          <w:color w:val="000000"/>
          <w:u w:val="single"/>
        </w:rPr>
        <w:t>50.2. No se Constituye Sociedad</w:t>
      </w:r>
    </w:p>
    <w:p w14:paraId="037D4912" w14:textId="77777777" w:rsidR="00D33FA1" w:rsidRDefault="00D33FA1" w:rsidP="00D33FA1">
      <w:pPr>
        <w:tabs>
          <w:tab w:val="left" w:pos="993"/>
        </w:tabs>
        <w:ind w:right="1020"/>
        <w:jc w:val="both"/>
        <w:rPr>
          <w:rFonts w:ascii="Arial" w:hAnsi="Arial" w:cs="Arial"/>
          <w:b/>
          <w:color w:val="000000"/>
          <w:u w:val="single"/>
        </w:rPr>
      </w:pPr>
    </w:p>
    <w:p w14:paraId="7868D9EE" w14:textId="77777777" w:rsidR="00D33FA1" w:rsidRPr="00253B5F" w:rsidRDefault="00D33FA1" w:rsidP="00D33FA1">
      <w:pPr>
        <w:tabs>
          <w:tab w:val="left" w:pos="993"/>
        </w:tabs>
        <w:ind w:right="1020"/>
        <w:jc w:val="both"/>
        <w:rPr>
          <w:rFonts w:ascii="Arial" w:hAnsi="Arial" w:cs="Arial"/>
          <w:b/>
          <w:vanish/>
          <w:color w:val="000000"/>
          <w:u w:val="single"/>
        </w:rPr>
      </w:pPr>
    </w:p>
    <w:p w14:paraId="697D679C" w14:textId="77777777" w:rsidR="00D33FA1" w:rsidRPr="00253B5F" w:rsidRDefault="00D33FA1" w:rsidP="00D33FA1">
      <w:pPr>
        <w:pStyle w:val="Default"/>
        <w:ind w:right="1020"/>
        <w:jc w:val="both"/>
        <w:rPr>
          <w:sz w:val="20"/>
          <w:szCs w:val="20"/>
        </w:rPr>
      </w:pPr>
      <w:r w:rsidRPr="00253B5F">
        <w:rPr>
          <w:sz w:val="20"/>
          <w:szCs w:val="20"/>
        </w:rPr>
        <w:t xml:space="preserve">Nada de lo dispuesto en el presente Contrato crea una sociedad o empresa conjunta entre el Contratista y el Contratante. </w:t>
      </w:r>
    </w:p>
    <w:p w14:paraId="0AFCB819" w14:textId="77777777" w:rsidR="00D33FA1" w:rsidRDefault="00D33FA1" w:rsidP="00D33FA1">
      <w:pPr>
        <w:tabs>
          <w:tab w:val="left" w:pos="993"/>
        </w:tabs>
        <w:ind w:right="1020"/>
        <w:jc w:val="both"/>
        <w:rPr>
          <w:rFonts w:ascii="Arial" w:hAnsi="Arial" w:cs="Arial"/>
          <w:b/>
          <w:color w:val="000000"/>
          <w:u w:val="single"/>
        </w:rPr>
      </w:pPr>
    </w:p>
    <w:p w14:paraId="1C2F4431" w14:textId="77777777" w:rsidR="00D33FA1" w:rsidRPr="00253B5F" w:rsidRDefault="00D33FA1" w:rsidP="00D33FA1">
      <w:pPr>
        <w:tabs>
          <w:tab w:val="left" w:pos="993"/>
        </w:tabs>
        <w:ind w:right="1020"/>
        <w:jc w:val="both"/>
        <w:rPr>
          <w:rFonts w:ascii="Arial" w:hAnsi="Arial" w:cs="Arial"/>
          <w:b/>
          <w:color w:val="000000"/>
          <w:u w:val="single"/>
        </w:rPr>
      </w:pPr>
      <w:r w:rsidRPr="00253B5F">
        <w:rPr>
          <w:rFonts w:ascii="Arial" w:hAnsi="Arial" w:cs="Arial"/>
          <w:b/>
          <w:color w:val="000000"/>
          <w:u w:val="single"/>
        </w:rPr>
        <w:t>50.3. Duración de las Disposiciones Contractuales</w:t>
      </w:r>
    </w:p>
    <w:p w14:paraId="5C57CC9D" w14:textId="77777777" w:rsidR="00D33FA1" w:rsidRDefault="00D33FA1" w:rsidP="00D33FA1">
      <w:pPr>
        <w:tabs>
          <w:tab w:val="left" w:pos="993"/>
        </w:tabs>
        <w:ind w:right="1020"/>
        <w:jc w:val="both"/>
        <w:rPr>
          <w:rFonts w:ascii="Arial" w:hAnsi="Arial" w:cs="Arial"/>
          <w:b/>
          <w:color w:val="000000"/>
          <w:u w:val="single"/>
        </w:rPr>
      </w:pPr>
    </w:p>
    <w:p w14:paraId="2F518172" w14:textId="77777777" w:rsidR="00D33FA1" w:rsidRPr="00253B5F" w:rsidRDefault="00D33FA1" w:rsidP="00D33FA1">
      <w:pPr>
        <w:tabs>
          <w:tab w:val="left" w:pos="993"/>
        </w:tabs>
        <w:ind w:right="1020"/>
        <w:jc w:val="both"/>
        <w:rPr>
          <w:rFonts w:ascii="Arial" w:hAnsi="Arial" w:cs="Arial"/>
          <w:b/>
          <w:vanish/>
          <w:color w:val="000000"/>
          <w:u w:val="single"/>
        </w:rPr>
      </w:pPr>
    </w:p>
    <w:p w14:paraId="64DFC728" w14:textId="77777777" w:rsidR="00D33FA1" w:rsidRPr="00253B5F" w:rsidRDefault="00D33FA1" w:rsidP="00D33FA1">
      <w:pPr>
        <w:pStyle w:val="Default"/>
        <w:ind w:right="1020"/>
        <w:jc w:val="both"/>
        <w:rPr>
          <w:sz w:val="20"/>
          <w:szCs w:val="20"/>
        </w:rPr>
      </w:pPr>
      <w:r w:rsidRPr="00253B5F">
        <w:rPr>
          <w:sz w:val="20"/>
          <w:szCs w:val="20"/>
        </w:rPr>
        <w:t xml:space="preserve">Para que las Partes de este Contrato puedan ejercer plenamente sus derechos y satisfacer sus obligaciones que surgen de este Contrato para la ejecución del Proyecto bajo el Contrato, cualquier disposición del Contrato requerida para asegurar dicho ejercicio o satisfacción permanecerá en vigor luego de la Recepción Definitiva y/o Resolución del Contrato. </w:t>
      </w:r>
    </w:p>
    <w:p w14:paraId="77E83414" w14:textId="77777777" w:rsidR="00D33FA1" w:rsidRDefault="00D33FA1" w:rsidP="00D33FA1">
      <w:pPr>
        <w:tabs>
          <w:tab w:val="left" w:pos="993"/>
        </w:tabs>
        <w:ind w:right="1020"/>
        <w:jc w:val="both"/>
        <w:rPr>
          <w:rFonts w:ascii="Arial" w:hAnsi="Arial" w:cs="Arial"/>
          <w:b/>
          <w:color w:val="000000"/>
          <w:u w:val="single"/>
          <w:lang w:val="es-ES_tradnl"/>
        </w:rPr>
      </w:pPr>
    </w:p>
    <w:p w14:paraId="2222C859" w14:textId="77777777" w:rsidR="00D33FA1" w:rsidRPr="00253B5F" w:rsidRDefault="00D33FA1" w:rsidP="00D33FA1">
      <w:pPr>
        <w:tabs>
          <w:tab w:val="left" w:pos="993"/>
        </w:tabs>
        <w:ind w:right="1020"/>
        <w:jc w:val="both"/>
        <w:rPr>
          <w:rFonts w:ascii="Arial" w:hAnsi="Arial" w:cs="Arial"/>
          <w:b/>
          <w:color w:val="000000"/>
          <w:u w:val="single"/>
        </w:rPr>
      </w:pPr>
      <w:r w:rsidRPr="00253B5F">
        <w:rPr>
          <w:rFonts w:ascii="Arial" w:hAnsi="Arial" w:cs="Arial"/>
          <w:b/>
          <w:color w:val="000000"/>
          <w:u w:val="single"/>
        </w:rPr>
        <w:t>50.4. Custodia de Archivos</w:t>
      </w:r>
    </w:p>
    <w:p w14:paraId="2B6CB328" w14:textId="77777777" w:rsidR="00D33FA1" w:rsidRDefault="00D33FA1" w:rsidP="00D33FA1">
      <w:pPr>
        <w:pStyle w:val="Default"/>
        <w:ind w:right="1020"/>
        <w:jc w:val="both"/>
        <w:rPr>
          <w:sz w:val="20"/>
          <w:szCs w:val="20"/>
        </w:rPr>
      </w:pPr>
    </w:p>
    <w:p w14:paraId="0421E18C" w14:textId="77777777" w:rsidR="00D33FA1" w:rsidRPr="00253B5F" w:rsidRDefault="00D33FA1" w:rsidP="00D33FA1">
      <w:pPr>
        <w:pStyle w:val="Default"/>
        <w:ind w:right="1020"/>
        <w:jc w:val="both"/>
        <w:rPr>
          <w:sz w:val="20"/>
          <w:szCs w:val="20"/>
        </w:rPr>
      </w:pPr>
      <w:r w:rsidRPr="00253B5F">
        <w:rPr>
          <w:sz w:val="20"/>
          <w:szCs w:val="20"/>
        </w:rPr>
        <w:t xml:space="preserve">El Contratista acuerda retener por un período de diez (10) años a partir de la Fecha de Recepción Provisional, todos los archivos relacionados con el Proyecto o con las obligaciones del Contratista con relación al manejo y solución de los Defectos en el Trabajo, conforme estipula este documento, y solicitará que todos los Subcontratistas retengan, en la misma forma, todos sus archivos relacionados con el Trabajo. </w:t>
      </w:r>
    </w:p>
    <w:p w14:paraId="22D66D6F" w14:textId="77777777" w:rsidR="00D33FA1" w:rsidRDefault="00D33FA1" w:rsidP="00D33FA1">
      <w:pPr>
        <w:tabs>
          <w:tab w:val="left" w:pos="993"/>
        </w:tabs>
        <w:ind w:right="1020"/>
        <w:jc w:val="both"/>
        <w:rPr>
          <w:rFonts w:ascii="Arial" w:hAnsi="Arial" w:cs="Arial"/>
          <w:b/>
          <w:color w:val="000000"/>
          <w:u w:val="single"/>
        </w:rPr>
      </w:pPr>
    </w:p>
    <w:p w14:paraId="1731104C" w14:textId="77777777" w:rsidR="00D33FA1" w:rsidRPr="00253B5F" w:rsidRDefault="00D33FA1" w:rsidP="00D33FA1">
      <w:pPr>
        <w:tabs>
          <w:tab w:val="left" w:pos="993"/>
        </w:tabs>
        <w:ind w:right="1020"/>
        <w:jc w:val="both"/>
        <w:rPr>
          <w:rFonts w:ascii="Arial" w:hAnsi="Arial" w:cs="Arial"/>
          <w:b/>
          <w:color w:val="000000"/>
          <w:u w:val="single"/>
        </w:rPr>
      </w:pPr>
      <w:r w:rsidRPr="00253B5F">
        <w:rPr>
          <w:rFonts w:ascii="Arial" w:hAnsi="Arial" w:cs="Arial"/>
          <w:b/>
          <w:color w:val="000000"/>
          <w:u w:val="single"/>
        </w:rPr>
        <w:t>50.5. Separabilidad</w:t>
      </w:r>
    </w:p>
    <w:p w14:paraId="504AE656" w14:textId="77777777" w:rsidR="00D33FA1" w:rsidRPr="00253B5F" w:rsidRDefault="00D33FA1" w:rsidP="00D33FA1">
      <w:pPr>
        <w:tabs>
          <w:tab w:val="left" w:pos="993"/>
        </w:tabs>
        <w:ind w:right="1020"/>
        <w:jc w:val="both"/>
        <w:rPr>
          <w:rFonts w:ascii="Arial" w:hAnsi="Arial" w:cs="Arial"/>
          <w:vanish/>
          <w:color w:val="000000"/>
          <w:u w:val="single"/>
        </w:rPr>
      </w:pPr>
    </w:p>
    <w:p w14:paraId="647349F5" w14:textId="77777777" w:rsidR="00D33FA1" w:rsidRPr="00253B5F" w:rsidRDefault="00D33FA1" w:rsidP="00D33FA1">
      <w:pPr>
        <w:pStyle w:val="Ttulo2"/>
        <w:spacing w:before="0"/>
        <w:ind w:right="1020"/>
        <w:jc w:val="both"/>
        <w:rPr>
          <w:rFonts w:cs="Arial"/>
          <w:b w:val="0"/>
          <w:color w:val="000000"/>
          <w:sz w:val="20"/>
          <w:szCs w:val="20"/>
          <w:lang w:val="es-BO"/>
        </w:rPr>
      </w:pPr>
      <w:r w:rsidRPr="00253B5F">
        <w:rPr>
          <w:rFonts w:cs="Arial"/>
          <w:b w:val="0"/>
          <w:color w:val="000000"/>
          <w:sz w:val="20"/>
          <w:szCs w:val="20"/>
          <w:lang w:val="es-BO"/>
        </w:rPr>
        <w:t xml:space="preserve">La invalidez o inejecutabilidad, en todo o en parte, de cualquier cláusula, sub cláusula, inciso o disposición del Contrato no afectará la validez o </w:t>
      </w:r>
      <w:proofErr w:type="spellStart"/>
      <w:r w:rsidRPr="00253B5F">
        <w:rPr>
          <w:rFonts w:cs="Arial"/>
          <w:b w:val="0"/>
          <w:color w:val="000000"/>
          <w:sz w:val="20"/>
          <w:szCs w:val="20"/>
          <w:lang w:val="es-BO"/>
        </w:rPr>
        <w:t>ejecutabilidad</w:t>
      </w:r>
      <w:proofErr w:type="spellEnd"/>
      <w:r w:rsidRPr="00253B5F">
        <w:rPr>
          <w:rFonts w:cs="Arial"/>
          <w:b w:val="0"/>
          <w:color w:val="000000"/>
          <w:sz w:val="20"/>
          <w:szCs w:val="20"/>
          <w:lang w:val="es-BO"/>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35E9183E" w14:textId="77777777" w:rsidR="00D33FA1" w:rsidRDefault="00D33FA1" w:rsidP="00D33FA1">
      <w:pPr>
        <w:tabs>
          <w:tab w:val="left" w:pos="993"/>
        </w:tabs>
        <w:ind w:right="1020"/>
        <w:jc w:val="both"/>
        <w:rPr>
          <w:rFonts w:ascii="Arial" w:hAnsi="Arial" w:cs="Arial"/>
          <w:b/>
          <w:color w:val="000000"/>
          <w:u w:val="single"/>
        </w:rPr>
      </w:pPr>
    </w:p>
    <w:p w14:paraId="4A53CD00" w14:textId="77777777" w:rsidR="00D33FA1" w:rsidRPr="00253B5F" w:rsidRDefault="00D33FA1" w:rsidP="00D33FA1">
      <w:pPr>
        <w:tabs>
          <w:tab w:val="left" w:pos="993"/>
        </w:tabs>
        <w:ind w:right="1020"/>
        <w:jc w:val="both"/>
        <w:rPr>
          <w:rFonts w:ascii="Arial" w:hAnsi="Arial" w:cs="Arial"/>
          <w:b/>
          <w:color w:val="000000"/>
          <w:u w:val="single"/>
        </w:rPr>
      </w:pPr>
      <w:r w:rsidRPr="00253B5F">
        <w:rPr>
          <w:rFonts w:ascii="Arial" w:hAnsi="Arial" w:cs="Arial"/>
          <w:b/>
          <w:color w:val="000000"/>
          <w:u w:val="single"/>
        </w:rPr>
        <w:t>50.6. Contrato Integro</w:t>
      </w:r>
    </w:p>
    <w:p w14:paraId="0BEC67F9" w14:textId="77777777" w:rsidR="00D33FA1" w:rsidRDefault="00D33FA1" w:rsidP="00D33FA1">
      <w:pPr>
        <w:tabs>
          <w:tab w:val="left" w:pos="993"/>
        </w:tabs>
        <w:ind w:right="1020"/>
        <w:jc w:val="both"/>
        <w:rPr>
          <w:rFonts w:ascii="Arial" w:hAnsi="Arial" w:cs="Arial"/>
          <w:b/>
          <w:color w:val="000000"/>
          <w:u w:val="single"/>
        </w:rPr>
      </w:pPr>
    </w:p>
    <w:p w14:paraId="075D6F50" w14:textId="77777777" w:rsidR="00D33FA1" w:rsidRPr="00253B5F" w:rsidRDefault="00D33FA1" w:rsidP="00D33FA1">
      <w:pPr>
        <w:tabs>
          <w:tab w:val="left" w:pos="993"/>
        </w:tabs>
        <w:ind w:right="1020"/>
        <w:jc w:val="both"/>
        <w:rPr>
          <w:rFonts w:ascii="Arial" w:hAnsi="Arial" w:cs="Arial"/>
          <w:b/>
          <w:vanish/>
          <w:color w:val="000000"/>
          <w:u w:val="single"/>
        </w:rPr>
      </w:pPr>
    </w:p>
    <w:p w14:paraId="2683F7DA" w14:textId="77777777" w:rsidR="00D33FA1" w:rsidRPr="00253B5F" w:rsidRDefault="00D33FA1" w:rsidP="00D33FA1">
      <w:pPr>
        <w:pStyle w:val="Default"/>
        <w:ind w:right="1020"/>
        <w:jc w:val="both"/>
        <w:rPr>
          <w:sz w:val="20"/>
          <w:szCs w:val="20"/>
        </w:rPr>
      </w:pPr>
      <w:r w:rsidRPr="00253B5F">
        <w:rPr>
          <w:sz w:val="20"/>
          <w:szCs w:val="20"/>
        </w:rPr>
        <w:t xml:space="preserve">Este Contrato sustituye cualquier otro acuerdo, ya sea escrito u oral, que pueda haberse hecho u otorgado entre el Contratante y el Contratista con relación al Proyecto.  Este Contrato constituye el acuerdo único y entero entre las Partes con relación al Proyecto y no existe ningún otro acuerdo o compromiso válido con relación al mismo.   </w:t>
      </w:r>
    </w:p>
    <w:p w14:paraId="2FC82AFB" w14:textId="77777777" w:rsidR="00D33FA1" w:rsidRDefault="00D33FA1" w:rsidP="00D33FA1">
      <w:pPr>
        <w:pStyle w:val="Ttulo1"/>
        <w:kinsoku w:val="0"/>
        <w:overflowPunct w:val="0"/>
        <w:ind w:right="1020"/>
        <w:jc w:val="both"/>
        <w:rPr>
          <w:rFonts w:cs="Arial"/>
          <w:sz w:val="20"/>
          <w:szCs w:val="20"/>
        </w:rPr>
      </w:pPr>
    </w:p>
    <w:p w14:paraId="2D25AF49" w14:textId="77777777" w:rsidR="00D33FA1" w:rsidRPr="00253B5F" w:rsidRDefault="00D33FA1" w:rsidP="00D33FA1">
      <w:pPr>
        <w:pStyle w:val="Ttulo1"/>
        <w:kinsoku w:val="0"/>
        <w:overflowPunct w:val="0"/>
        <w:ind w:right="1020"/>
        <w:jc w:val="both"/>
        <w:rPr>
          <w:rFonts w:cs="Arial"/>
          <w:bCs w:val="0"/>
          <w:sz w:val="20"/>
          <w:szCs w:val="20"/>
        </w:rPr>
      </w:pPr>
      <w:r w:rsidRPr="00253B5F">
        <w:rPr>
          <w:rFonts w:cs="Arial"/>
          <w:sz w:val="20"/>
          <w:szCs w:val="20"/>
        </w:rPr>
        <w:t>QUINCUAGÉSIMA PRIMERA.- (CAPACITACIONES)</w:t>
      </w:r>
    </w:p>
    <w:p w14:paraId="19C23DAB" w14:textId="77777777" w:rsidR="00D33FA1" w:rsidRDefault="00D33FA1" w:rsidP="00D33FA1">
      <w:pPr>
        <w:ind w:right="1020"/>
        <w:jc w:val="both"/>
        <w:rPr>
          <w:rFonts w:ascii="Arial" w:hAnsi="Arial" w:cs="Arial"/>
          <w:bCs/>
        </w:rPr>
      </w:pPr>
    </w:p>
    <w:p w14:paraId="4BC47ACC" w14:textId="77777777" w:rsidR="00D33FA1" w:rsidRPr="00253B5F" w:rsidRDefault="00D33FA1" w:rsidP="00D33FA1">
      <w:pPr>
        <w:ind w:right="1020"/>
        <w:jc w:val="both"/>
        <w:rPr>
          <w:rFonts w:ascii="Arial" w:hAnsi="Arial" w:cs="Arial"/>
        </w:rPr>
      </w:pPr>
      <w:r w:rsidRPr="00253B5F">
        <w:rPr>
          <w:rFonts w:ascii="Arial" w:hAnsi="Arial" w:cs="Arial"/>
          <w:bCs/>
        </w:rPr>
        <w:t xml:space="preserve">Con antelación de por lo </w:t>
      </w:r>
      <w:proofErr w:type="gramStart"/>
      <w:r w:rsidRPr="00253B5F">
        <w:rPr>
          <w:rFonts w:ascii="Arial" w:hAnsi="Arial" w:cs="Arial"/>
          <w:bCs/>
        </w:rPr>
        <w:t>menos …</w:t>
      </w:r>
      <w:proofErr w:type="gramEnd"/>
      <w:r w:rsidRPr="00253B5F">
        <w:rPr>
          <w:rFonts w:ascii="Arial" w:hAnsi="Arial" w:cs="Arial"/>
          <w:bCs/>
        </w:rPr>
        <w:t xml:space="preserve">………….. (…) </w:t>
      </w:r>
      <w:r w:rsidRPr="00253B5F">
        <w:rPr>
          <w:rFonts w:ascii="Arial" w:hAnsi="Arial" w:cs="Arial"/>
        </w:rPr>
        <w:t>días calendario antes y durante la Puesta en Marcha</w:t>
      </w:r>
      <w:r w:rsidRPr="00253B5F">
        <w:rPr>
          <w:rFonts w:ascii="Arial" w:hAnsi="Arial" w:cs="Arial"/>
          <w:bCs/>
        </w:rPr>
        <w:t>,</w:t>
      </w:r>
      <w:r w:rsidRPr="00253B5F">
        <w:rPr>
          <w:rFonts w:ascii="Arial" w:hAnsi="Arial" w:cs="Arial"/>
        </w:rPr>
        <w:t xml:space="preserve"> el CONTRATISTA por cuenta propia dictara e impartirá capacitación y/o entrenamiento al personal de operaciones y mantenimiento que YPFB asigne.</w:t>
      </w:r>
    </w:p>
    <w:p w14:paraId="4BA7CE5B" w14:textId="77777777" w:rsidR="00D33FA1" w:rsidRPr="00253B5F" w:rsidRDefault="00D33FA1" w:rsidP="00D33FA1">
      <w:pPr>
        <w:ind w:right="1020"/>
        <w:rPr>
          <w:rFonts w:ascii="Arial" w:hAnsi="Arial" w:cs="Arial"/>
        </w:rPr>
      </w:pPr>
    </w:p>
    <w:p w14:paraId="7FA468A0" w14:textId="77777777" w:rsidR="00D33FA1" w:rsidRPr="00253B5F" w:rsidRDefault="00D33FA1" w:rsidP="00D33FA1">
      <w:pPr>
        <w:ind w:right="1020"/>
        <w:rPr>
          <w:rFonts w:ascii="Arial" w:hAnsi="Arial" w:cs="Arial"/>
          <w:bCs/>
        </w:rPr>
      </w:pPr>
      <w:r w:rsidRPr="00253B5F">
        <w:rPr>
          <w:rFonts w:ascii="Arial" w:hAnsi="Arial" w:cs="Arial"/>
        </w:rPr>
        <w:t>Las capacitaciones para el personal de YPFB deben ser en idioma  castellano</w:t>
      </w:r>
      <w:r w:rsidRPr="00253B5F">
        <w:rPr>
          <w:rFonts w:ascii="Arial" w:hAnsi="Arial" w:cs="Arial"/>
          <w:bCs/>
        </w:rPr>
        <w:t>.</w:t>
      </w:r>
    </w:p>
    <w:p w14:paraId="614EADB8" w14:textId="77777777" w:rsidR="00D33FA1" w:rsidRPr="00253B5F" w:rsidRDefault="00D33FA1" w:rsidP="00D33FA1">
      <w:pPr>
        <w:ind w:right="1020"/>
        <w:rPr>
          <w:rFonts w:ascii="Arial" w:hAnsi="Arial" w:cs="Arial"/>
          <w:bCs/>
        </w:rPr>
      </w:pPr>
    </w:p>
    <w:p w14:paraId="226B65C1" w14:textId="77777777" w:rsidR="00D33FA1" w:rsidRPr="00253B5F" w:rsidRDefault="00D33FA1" w:rsidP="00D33FA1">
      <w:pPr>
        <w:ind w:right="1020"/>
        <w:jc w:val="both"/>
        <w:rPr>
          <w:rFonts w:ascii="Arial" w:hAnsi="Arial" w:cs="Arial"/>
        </w:rPr>
      </w:pPr>
      <w:r w:rsidRPr="00253B5F">
        <w:rPr>
          <w:rFonts w:ascii="Arial" w:hAnsi="Arial" w:cs="Arial"/>
        </w:rPr>
        <w:t>Adicionalmente el personal deberá ser capacitado en arranque, paros, operación y mantenimiento de los equipos, instrumentos o sistemas que son críticos para el buen funcionamiento del Proyecto.</w:t>
      </w:r>
    </w:p>
    <w:p w14:paraId="0D2B64E6" w14:textId="77777777" w:rsidR="00D33FA1" w:rsidRPr="00253B5F" w:rsidRDefault="00D33FA1" w:rsidP="00D33FA1">
      <w:pPr>
        <w:ind w:right="1020"/>
        <w:jc w:val="both"/>
        <w:rPr>
          <w:rFonts w:ascii="Arial" w:hAnsi="Arial" w:cs="Arial"/>
          <w:bCs/>
        </w:rPr>
      </w:pPr>
    </w:p>
    <w:p w14:paraId="54CA7F7B" w14:textId="77777777" w:rsidR="00D33FA1" w:rsidRPr="00253B5F" w:rsidRDefault="00D33FA1" w:rsidP="00D33FA1">
      <w:pPr>
        <w:ind w:right="1020"/>
        <w:jc w:val="both"/>
        <w:rPr>
          <w:rFonts w:ascii="Arial" w:hAnsi="Arial" w:cs="Arial"/>
        </w:rPr>
      </w:pPr>
      <w:r w:rsidRPr="00253B5F">
        <w:rPr>
          <w:rFonts w:ascii="Arial" w:hAnsi="Arial" w:cs="Arial"/>
        </w:rPr>
        <w:t>El CONTRATISTA inicialmente deberá capacitar en forma teórica a todo el personal designado por YPFB  para lo cual los instructores deberán ser expertos en sus áreas y conocedores de la tecnología.</w:t>
      </w:r>
    </w:p>
    <w:p w14:paraId="778966CD" w14:textId="77777777" w:rsidR="00D33FA1" w:rsidRPr="00253B5F" w:rsidRDefault="00D33FA1" w:rsidP="00D33FA1">
      <w:pPr>
        <w:ind w:right="1020"/>
        <w:jc w:val="both"/>
        <w:rPr>
          <w:rFonts w:ascii="Arial" w:hAnsi="Arial" w:cs="Arial"/>
        </w:rPr>
      </w:pPr>
    </w:p>
    <w:p w14:paraId="6D39AD7F" w14:textId="77777777" w:rsidR="00D33FA1" w:rsidRPr="00253B5F" w:rsidRDefault="00D33FA1" w:rsidP="00D33FA1">
      <w:pPr>
        <w:ind w:right="1020"/>
        <w:jc w:val="both"/>
        <w:rPr>
          <w:rFonts w:ascii="Arial" w:hAnsi="Arial" w:cs="Arial"/>
        </w:rPr>
      </w:pPr>
    </w:p>
    <w:p w14:paraId="58C1D80C" w14:textId="77777777" w:rsidR="00D33FA1" w:rsidRPr="00253B5F" w:rsidRDefault="00D33FA1" w:rsidP="00D33FA1">
      <w:pPr>
        <w:ind w:right="1020"/>
        <w:jc w:val="both"/>
        <w:rPr>
          <w:rFonts w:ascii="Arial" w:hAnsi="Arial" w:cs="Arial"/>
        </w:rPr>
      </w:pPr>
      <w:r w:rsidRPr="00253B5F">
        <w:rPr>
          <w:rFonts w:ascii="Arial" w:hAnsi="Arial" w:cs="Arial"/>
        </w:rPr>
        <w:t>El CONTRATISTA deberá presentar un plan de capacitación y entrenamiento para el personal de YPFB (debe incluir teoría y entrenamiento práctico) de acuerdo al requerimiento de YPFB, con la siguiente información:</w:t>
      </w:r>
    </w:p>
    <w:p w14:paraId="1F8A2864" w14:textId="77777777" w:rsidR="00D33FA1" w:rsidRPr="00253B5F" w:rsidRDefault="00D33FA1" w:rsidP="00D33FA1">
      <w:pPr>
        <w:ind w:right="1020"/>
        <w:rPr>
          <w:rFonts w:ascii="Arial" w:hAnsi="Arial" w:cs="Arial"/>
        </w:rPr>
      </w:pPr>
    </w:p>
    <w:p w14:paraId="123C4A9D" w14:textId="77777777" w:rsidR="00D33FA1" w:rsidRPr="00253B5F" w:rsidRDefault="00D33FA1" w:rsidP="00174131">
      <w:pPr>
        <w:numPr>
          <w:ilvl w:val="0"/>
          <w:numId w:val="98"/>
        </w:numPr>
        <w:ind w:right="1020"/>
        <w:jc w:val="both"/>
        <w:rPr>
          <w:rFonts w:ascii="Arial" w:hAnsi="Arial" w:cs="Arial"/>
        </w:rPr>
      </w:pPr>
      <w:r w:rsidRPr="00253B5F">
        <w:rPr>
          <w:rFonts w:ascii="Arial" w:hAnsi="Arial" w:cs="Arial"/>
        </w:rPr>
        <w:t>……………………………</w:t>
      </w:r>
    </w:p>
    <w:p w14:paraId="2E072B0C" w14:textId="77777777" w:rsidR="00D33FA1" w:rsidRPr="00253B5F" w:rsidRDefault="00D33FA1" w:rsidP="00174131">
      <w:pPr>
        <w:numPr>
          <w:ilvl w:val="0"/>
          <w:numId w:val="98"/>
        </w:numPr>
        <w:ind w:right="1020"/>
        <w:jc w:val="both"/>
        <w:rPr>
          <w:rFonts w:ascii="Arial" w:hAnsi="Arial" w:cs="Arial"/>
        </w:rPr>
      </w:pPr>
      <w:r w:rsidRPr="00253B5F">
        <w:rPr>
          <w:rFonts w:ascii="Arial" w:hAnsi="Arial" w:cs="Arial"/>
        </w:rPr>
        <w:t>………………………………</w:t>
      </w:r>
    </w:p>
    <w:p w14:paraId="640B462C" w14:textId="77777777" w:rsidR="00D33FA1" w:rsidRPr="00253B5F" w:rsidRDefault="00D33FA1" w:rsidP="00174131">
      <w:pPr>
        <w:numPr>
          <w:ilvl w:val="0"/>
          <w:numId w:val="98"/>
        </w:numPr>
        <w:ind w:right="1020"/>
        <w:jc w:val="both"/>
        <w:rPr>
          <w:rFonts w:ascii="Arial" w:hAnsi="Arial" w:cs="Arial"/>
        </w:rPr>
      </w:pPr>
      <w:r w:rsidRPr="00253B5F">
        <w:rPr>
          <w:rFonts w:ascii="Arial" w:hAnsi="Arial" w:cs="Arial"/>
        </w:rPr>
        <w:t>…………………………………</w:t>
      </w:r>
    </w:p>
    <w:p w14:paraId="1F8FE585" w14:textId="77777777" w:rsidR="00D33FA1" w:rsidRPr="00253B5F" w:rsidRDefault="00D33FA1" w:rsidP="00174131">
      <w:pPr>
        <w:numPr>
          <w:ilvl w:val="0"/>
          <w:numId w:val="98"/>
        </w:numPr>
        <w:ind w:right="1020"/>
        <w:jc w:val="both"/>
        <w:rPr>
          <w:rFonts w:ascii="Arial" w:hAnsi="Arial" w:cs="Arial"/>
        </w:rPr>
      </w:pPr>
      <w:r w:rsidRPr="00253B5F">
        <w:rPr>
          <w:rFonts w:ascii="Arial" w:hAnsi="Arial" w:cs="Arial"/>
        </w:rPr>
        <w:t>……………………………………..</w:t>
      </w:r>
    </w:p>
    <w:p w14:paraId="6E64E97E" w14:textId="77777777" w:rsidR="00D33FA1" w:rsidRPr="00253B5F" w:rsidRDefault="00D33FA1" w:rsidP="00174131">
      <w:pPr>
        <w:numPr>
          <w:ilvl w:val="0"/>
          <w:numId w:val="98"/>
        </w:numPr>
        <w:ind w:right="1020"/>
        <w:jc w:val="both"/>
        <w:rPr>
          <w:rFonts w:ascii="Arial" w:hAnsi="Arial" w:cs="Arial"/>
        </w:rPr>
      </w:pPr>
      <w:r w:rsidRPr="00253B5F">
        <w:rPr>
          <w:rFonts w:ascii="Arial" w:hAnsi="Arial" w:cs="Arial"/>
        </w:rPr>
        <w:t>Otros</w:t>
      </w:r>
    </w:p>
    <w:p w14:paraId="305E803C" w14:textId="77777777" w:rsidR="00D33FA1" w:rsidRPr="00253B5F" w:rsidRDefault="00D33FA1" w:rsidP="00D33FA1">
      <w:pPr>
        <w:ind w:left="720" w:right="1020"/>
        <w:jc w:val="both"/>
        <w:rPr>
          <w:rFonts w:ascii="Arial" w:hAnsi="Arial" w:cs="Arial"/>
        </w:rPr>
      </w:pPr>
    </w:p>
    <w:p w14:paraId="346A4235" w14:textId="77777777" w:rsidR="00D33FA1" w:rsidRPr="00253B5F" w:rsidRDefault="00D33FA1" w:rsidP="00D33FA1">
      <w:pPr>
        <w:pStyle w:val="Ttulo1"/>
        <w:kinsoku w:val="0"/>
        <w:overflowPunct w:val="0"/>
        <w:ind w:right="1020"/>
        <w:jc w:val="both"/>
        <w:rPr>
          <w:rFonts w:cs="Arial"/>
          <w:b w:val="0"/>
          <w:bCs w:val="0"/>
          <w:sz w:val="20"/>
          <w:szCs w:val="20"/>
        </w:rPr>
      </w:pPr>
      <w:r w:rsidRPr="00253B5F">
        <w:rPr>
          <w:rFonts w:cs="Arial"/>
          <w:sz w:val="20"/>
          <w:szCs w:val="20"/>
        </w:rPr>
        <w:t>QUINCUAGÉSIMA SEGUNDA.- PR</w:t>
      </w:r>
      <w:r w:rsidRPr="00253B5F">
        <w:rPr>
          <w:rFonts w:cs="Arial"/>
          <w:spacing w:val="-2"/>
          <w:sz w:val="20"/>
          <w:szCs w:val="20"/>
        </w:rPr>
        <w:t>O</w:t>
      </w:r>
      <w:r w:rsidRPr="00253B5F">
        <w:rPr>
          <w:rFonts w:cs="Arial"/>
          <w:spacing w:val="1"/>
          <w:sz w:val="20"/>
          <w:szCs w:val="20"/>
        </w:rPr>
        <w:t>T</w:t>
      </w:r>
      <w:r w:rsidRPr="00253B5F">
        <w:rPr>
          <w:rFonts w:cs="Arial"/>
          <w:spacing w:val="-2"/>
          <w:sz w:val="20"/>
          <w:szCs w:val="20"/>
        </w:rPr>
        <w:t>O</w:t>
      </w:r>
      <w:r w:rsidRPr="00253B5F">
        <w:rPr>
          <w:rFonts w:cs="Arial"/>
          <w:sz w:val="20"/>
          <w:szCs w:val="20"/>
        </w:rPr>
        <w:t>COL</w:t>
      </w:r>
      <w:r w:rsidRPr="00253B5F">
        <w:rPr>
          <w:rFonts w:cs="Arial"/>
          <w:spacing w:val="-1"/>
          <w:sz w:val="20"/>
          <w:szCs w:val="20"/>
        </w:rPr>
        <w:t>I</w:t>
      </w:r>
      <w:r w:rsidRPr="00253B5F">
        <w:rPr>
          <w:rFonts w:cs="Arial"/>
          <w:spacing w:val="-3"/>
          <w:sz w:val="20"/>
          <w:szCs w:val="20"/>
        </w:rPr>
        <w:t>Z</w:t>
      </w:r>
      <w:r w:rsidRPr="00253B5F">
        <w:rPr>
          <w:rFonts w:cs="Arial"/>
          <w:sz w:val="20"/>
          <w:szCs w:val="20"/>
        </w:rPr>
        <w:t>ACI</w:t>
      </w:r>
      <w:r w:rsidRPr="00253B5F">
        <w:rPr>
          <w:rFonts w:cs="Arial"/>
          <w:spacing w:val="-2"/>
          <w:sz w:val="20"/>
          <w:szCs w:val="20"/>
        </w:rPr>
        <w:t>O</w:t>
      </w:r>
      <w:r w:rsidRPr="00253B5F">
        <w:rPr>
          <w:rFonts w:cs="Arial"/>
          <w:sz w:val="20"/>
          <w:szCs w:val="20"/>
        </w:rPr>
        <w:t>N</w:t>
      </w:r>
    </w:p>
    <w:p w14:paraId="6B7ABEDF" w14:textId="77777777" w:rsidR="00D33FA1" w:rsidRPr="00253B5F" w:rsidRDefault="00D33FA1" w:rsidP="00D33FA1">
      <w:pPr>
        <w:kinsoku w:val="0"/>
        <w:overflowPunct w:val="0"/>
        <w:ind w:right="1020"/>
        <w:rPr>
          <w:rFonts w:ascii="Arial" w:hAnsi="Arial" w:cs="Arial"/>
        </w:rPr>
      </w:pPr>
    </w:p>
    <w:p w14:paraId="5EF96620" w14:textId="77777777" w:rsidR="00D33FA1" w:rsidRPr="00D33FA1" w:rsidRDefault="00D33FA1" w:rsidP="00D33FA1">
      <w:pPr>
        <w:pStyle w:val="Textoindependiente"/>
        <w:kinsoku w:val="0"/>
        <w:overflowPunct w:val="0"/>
        <w:ind w:right="1020"/>
        <w:jc w:val="both"/>
        <w:rPr>
          <w:rFonts w:ascii="Arial" w:hAnsi="Arial" w:cs="Arial"/>
          <w:lang w:val="es-BO"/>
        </w:rPr>
      </w:pPr>
      <w:r w:rsidRPr="00D33FA1">
        <w:rPr>
          <w:rFonts w:ascii="Arial" w:hAnsi="Arial" w:cs="Arial"/>
          <w:lang w:val="es-BO"/>
        </w:rPr>
        <w:t>(</w:t>
      </w:r>
      <w:r w:rsidRPr="00D33FA1">
        <w:rPr>
          <w:rFonts w:ascii="Arial" w:hAnsi="Arial" w:cs="Arial"/>
          <w:i/>
          <w:lang w:val="es-BO"/>
        </w:rPr>
        <w:t>Se procederá a la protocolización del contrato de conformidad a las normas de contratación aplicadas el proceso respectivo</w:t>
      </w:r>
      <w:r w:rsidRPr="00D33FA1">
        <w:rPr>
          <w:rFonts w:ascii="Arial" w:hAnsi="Arial" w:cs="Arial"/>
          <w:lang w:val="es-BO"/>
        </w:rPr>
        <w:t>).</w:t>
      </w:r>
    </w:p>
    <w:p w14:paraId="20CFAFDF" w14:textId="77777777" w:rsidR="00D33FA1" w:rsidRPr="00D33FA1" w:rsidRDefault="00D33FA1" w:rsidP="00D33FA1">
      <w:pPr>
        <w:pStyle w:val="Textoindependiente"/>
        <w:kinsoku w:val="0"/>
        <w:overflowPunct w:val="0"/>
        <w:ind w:right="1020"/>
        <w:jc w:val="both"/>
        <w:rPr>
          <w:rFonts w:ascii="Arial" w:hAnsi="Arial" w:cs="Arial"/>
          <w:lang w:val="es-BO"/>
        </w:rPr>
      </w:pPr>
      <w:r w:rsidRPr="00D33FA1">
        <w:rPr>
          <w:rFonts w:ascii="Arial" w:hAnsi="Arial" w:cs="Arial"/>
          <w:lang w:val="es-BO"/>
        </w:rPr>
        <w:t xml:space="preserve"> </w:t>
      </w:r>
    </w:p>
    <w:p w14:paraId="5A9AB41C" w14:textId="77777777" w:rsidR="00D33FA1" w:rsidRPr="00D33FA1" w:rsidRDefault="00D33FA1" w:rsidP="00D33FA1">
      <w:pPr>
        <w:pStyle w:val="Textoindependiente"/>
        <w:kinsoku w:val="0"/>
        <w:overflowPunct w:val="0"/>
        <w:ind w:right="1020"/>
        <w:jc w:val="both"/>
        <w:rPr>
          <w:rFonts w:ascii="Arial" w:hAnsi="Arial" w:cs="Arial"/>
          <w:lang w:val="es-BO"/>
        </w:rPr>
      </w:pPr>
      <w:r w:rsidRPr="00D33FA1">
        <w:rPr>
          <w:rFonts w:ascii="Arial" w:hAnsi="Arial" w:cs="Arial"/>
          <w:spacing w:val="-1"/>
          <w:lang w:val="es-BO"/>
        </w:rPr>
        <w:t>E</w:t>
      </w:r>
      <w:r w:rsidRPr="00D33FA1">
        <w:rPr>
          <w:rFonts w:ascii="Arial" w:hAnsi="Arial" w:cs="Arial"/>
          <w:lang w:val="es-BO"/>
        </w:rPr>
        <w:t>n</w:t>
      </w:r>
      <w:r w:rsidRPr="00D33FA1">
        <w:rPr>
          <w:rFonts w:ascii="Arial" w:hAnsi="Arial" w:cs="Arial"/>
          <w:spacing w:val="42"/>
          <w:lang w:val="es-BO"/>
        </w:rPr>
        <w:t xml:space="preserve"> </w:t>
      </w:r>
      <w:r w:rsidRPr="00D33FA1">
        <w:rPr>
          <w:rFonts w:ascii="Arial" w:hAnsi="Arial" w:cs="Arial"/>
          <w:spacing w:val="-1"/>
          <w:lang w:val="es-BO"/>
        </w:rPr>
        <w:t>cas</w:t>
      </w:r>
      <w:r w:rsidRPr="00D33FA1">
        <w:rPr>
          <w:rFonts w:ascii="Arial" w:hAnsi="Arial" w:cs="Arial"/>
          <w:lang w:val="es-BO"/>
        </w:rPr>
        <w:t>o</w:t>
      </w:r>
      <w:r w:rsidRPr="00D33FA1">
        <w:rPr>
          <w:rFonts w:ascii="Arial" w:hAnsi="Arial" w:cs="Arial"/>
          <w:spacing w:val="42"/>
          <w:lang w:val="es-BO"/>
        </w:rPr>
        <w:t xml:space="preserve"> </w:t>
      </w:r>
      <w:r w:rsidRPr="00D33FA1">
        <w:rPr>
          <w:rFonts w:ascii="Arial" w:hAnsi="Arial" w:cs="Arial"/>
          <w:lang w:val="es-BO"/>
        </w:rPr>
        <w:t>de</w:t>
      </w:r>
      <w:r w:rsidRPr="00D33FA1">
        <w:rPr>
          <w:rFonts w:ascii="Arial" w:hAnsi="Arial" w:cs="Arial"/>
          <w:spacing w:val="40"/>
          <w:lang w:val="es-BO"/>
        </w:rPr>
        <w:t xml:space="preserve"> </w:t>
      </w:r>
      <w:r w:rsidRPr="00D33FA1">
        <w:rPr>
          <w:rFonts w:ascii="Arial" w:hAnsi="Arial" w:cs="Arial"/>
          <w:lang w:val="es-BO"/>
        </w:rPr>
        <w:t>que</w:t>
      </w:r>
      <w:r w:rsidRPr="00D33FA1">
        <w:rPr>
          <w:rFonts w:ascii="Arial" w:hAnsi="Arial" w:cs="Arial"/>
          <w:spacing w:val="41"/>
          <w:lang w:val="es-BO"/>
        </w:rPr>
        <w:t xml:space="preserve"> </w:t>
      </w:r>
      <w:r w:rsidRPr="00D33FA1">
        <w:rPr>
          <w:rFonts w:ascii="Arial" w:hAnsi="Arial" w:cs="Arial"/>
          <w:spacing w:val="-1"/>
          <w:lang w:val="es-BO"/>
        </w:rPr>
        <w:t>p</w:t>
      </w:r>
      <w:r w:rsidRPr="00D33FA1">
        <w:rPr>
          <w:rFonts w:ascii="Arial" w:hAnsi="Arial" w:cs="Arial"/>
          <w:lang w:val="es-BO"/>
        </w:rPr>
        <w:t>or</w:t>
      </w:r>
      <w:r w:rsidRPr="00D33FA1">
        <w:rPr>
          <w:rFonts w:ascii="Arial" w:hAnsi="Arial" w:cs="Arial"/>
          <w:spacing w:val="41"/>
          <w:lang w:val="es-BO"/>
        </w:rPr>
        <w:t xml:space="preserve"> </w:t>
      </w:r>
      <w:r w:rsidRPr="00D33FA1">
        <w:rPr>
          <w:rFonts w:ascii="Arial" w:hAnsi="Arial" w:cs="Arial"/>
          <w:spacing w:val="-2"/>
          <w:lang w:val="es-BO"/>
        </w:rPr>
        <w:t>c</w:t>
      </w:r>
      <w:r w:rsidRPr="00D33FA1">
        <w:rPr>
          <w:rFonts w:ascii="Arial" w:hAnsi="Arial" w:cs="Arial"/>
          <w:lang w:val="es-BO"/>
        </w:rPr>
        <w:t>u</w:t>
      </w:r>
      <w:r w:rsidRPr="00D33FA1">
        <w:rPr>
          <w:rFonts w:ascii="Arial" w:hAnsi="Arial" w:cs="Arial"/>
          <w:spacing w:val="-1"/>
          <w:lang w:val="es-BO"/>
        </w:rPr>
        <w:t>a</w:t>
      </w:r>
      <w:r w:rsidRPr="00D33FA1">
        <w:rPr>
          <w:rFonts w:ascii="Arial" w:hAnsi="Arial" w:cs="Arial"/>
          <w:spacing w:val="1"/>
          <w:lang w:val="es-BO"/>
        </w:rPr>
        <w:t>l</w:t>
      </w:r>
      <w:r w:rsidRPr="00D33FA1">
        <w:rPr>
          <w:rFonts w:ascii="Arial" w:hAnsi="Arial" w:cs="Arial"/>
          <w:spacing w:val="-1"/>
          <w:lang w:val="es-BO"/>
        </w:rPr>
        <w:t>quie</w:t>
      </w:r>
      <w:r w:rsidRPr="00D33FA1">
        <w:rPr>
          <w:rFonts w:ascii="Arial" w:hAnsi="Arial" w:cs="Arial"/>
          <w:lang w:val="es-BO"/>
        </w:rPr>
        <w:t>r</w:t>
      </w:r>
      <w:r w:rsidRPr="00D33FA1">
        <w:rPr>
          <w:rFonts w:ascii="Arial" w:hAnsi="Arial" w:cs="Arial"/>
          <w:spacing w:val="42"/>
          <w:lang w:val="es-BO"/>
        </w:rPr>
        <w:t xml:space="preserve"> </w:t>
      </w:r>
      <w:r w:rsidRPr="00D33FA1">
        <w:rPr>
          <w:rFonts w:ascii="Arial" w:hAnsi="Arial" w:cs="Arial"/>
          <w:lang w:val="es-BO"/>
        </w:rPr>
        <w:t>c</w:t>
      </w:r>
      <w:r w:rsidRPr="00D33FA1">
        <w:rPr>
          <w:rFonts w:ascii="Arial" w:hAnsi="Arial" w:cs="Arial"/>
          <w:spacing w:val="-2"/>
          <w:lang w:val="es-BO"/>
        </w:rPr>
        <w:t>i</w:t>
      </w:r>
      <w:r w:rsidRPr="00D33FA1">
        <w:rPr>
          <w:rFonts w:ascii="Arial" w:hAnsi="Arial" w:cs="Arial"/>
          <w:spacing w:val="-1"/>
          <w:lang w:val="es-BO"/>
        </w:rPr>
        <w:t>rcu</w:t>
      </w:r>
      <w:r w:rsidRPr="00D33FA1">
        <w:rPr>
          <w:rFonts w:ascii="Arial" w:hAnsi="Arial" w:cs="Arial"/>
          <w:lang w:val="es-BO"/>
        </w:rPr>
        <w:t>n</w:t>
      </w:r>
      <w:r w:rsidRPr="00D33FA1">
        <w:rPr>
          <w:rFonts w:ascii="Arial" w:hAnsi="Arial" w:cs="Arial"/>
          <w:spacing w:val="-1"/>
          <w:lang w:val="es-BO"/>
        </w:rPr>
        <w:t>s</w:t>
      </w:r>
      <w:r w:rsidRPr="00D33FA1">
        <w:rPr>
          <w:rFonts w:ascii="Arial" w:hAnsi="Arial" w:cs="Arial"/>
          <w:spacing w:val="1"/>
          <w:lang w:val="es-BO"/>
        </w:rPr>
        <w:t>t</w:t>
      </w:r>
      <w:r w:rsidRPr="00D33FA1">
        <w:rPr>
          <w:rFonts w:ascii="Arial" w:hAnsi="Arial" w:cs="Arial"/>
          <w:spacing w:val="-2"/>
          <w:lang w:val="es-BO"/>
        </w:rPr>
        <w:t>a</w:t>
      </w:r>
      <w:r w:rsidRPr="00D33FA1">
        <w:rPr>
          <w:rFonts w:ascii="Arial" w:hAnsi="Arial" w:cs="Arial"/>
          <w:lang w:val="es-BO"/>
        </w:rPr>
        <w:t>n</w:t>
      </w:r>
      <w:r w:rsidRPr="00D33FA1">
        <w:rPr>
          <w:rFonts w:ascii="Arial" w:hAnsi="Arial" w:cs="Arial"/>
          <w:spacing w:val="-1"/>
          <w:lang w:val="es-BO"/>
        </w:rPr>
        <w:t>ci</w:t>
      </w:r>
      <w:r w:rsidRPr="00D33FA1">
        <w:rPr>
          <w:rFonts w:ascii="Arial" w:hAnsi="Arial" w:cs="Arial"/>
          <w:lang w:val="es-BO"/>
        </w:rPr>
        <w:t>a,</w:t>
      </w:r>
      <w:r w:rsidRPr="00D33FA1">
        <w:rPr>
          <w:rFonts w:ascii="Arial" w:hAnsi="Arial" w:cs="Arial"/>
          <w:spacing w:val="41"/>
          <w:lang w:val="es-BO"/>
        </w:rPr>
        <w:t xml:space="preserve"> </w:t>
      </w:r>
      <w:r w:rsidRPr="00D33FA1">
        <w:rPr>
          <w:rFonts w:ascii="Arial" w:hAnsi="Arial" w:cs="Arial"/>
          <w:spacing w:val="-1"/>
          <w:lang w:val="es-BO"/>
        </w:rPr>
        <w:t>e</w:t>
      </w:r>
      <w:r w:rsidRPr="00D33FA1">
        <w:rPr>
          <w:rFonts w:ascii="Arial" w:hAnsi="Arial" w:cs="Arial"/>
          <w:lang w:val="es-BO"/>
        </w:rPr>
        <w:t>l</w:t>
      </w:r>
      <w:r w:rsidRPr="00D33FA1">
        <w:rPr>
          <w:rFonts w:ascii="Arial" w:hAnsi="Arial" w:cs="Arial"/>
          <w:spacing w:val="40"/>
          <w:lang w:val="es-BO"/>
        </w:rPr>
        <w:t xml:space="preserve"> </w:t>
      </w:r>
      <w:r w:rsidRPr="00D33FA1">
        <w:rPr>
          <w:rFonts w:ascii="Arial" w:hAnsi="Arial" w:cs="Arial"/>
          <w:spacing w:val="1"/>
          <w:lang w:val="es-BO"/>
        </w:rPr>
        <w:t>p</w:t>
      </w:r>
      <w:r w:rsidRPr="00D33FA1">
        <w:rPr>
          <w:rFonts w:ascii="Arial" w:hAnsi="Arial" w:cs="Arial"/>
          <w:spacing w:val="-1"/>
          <w:lang w:val="es-BO"/>
        </w:rPr>
        <w:t>rese</w:t>
      </w:r>
      <w:r w:rsidRPr="00D33FA1">
        <w:rPr>
          <w:rFonts w:ascii="Arial" w:hAnsi="Arial" w:cs="Arial"/>
          <w:lang w:val="es-BO"/>
        </w:rPr>
        <w:t>n</w:t>
      </w:r>
      <w:r w:rsidRPr="00D33FA1">
        <w:rPr>
          <w:rFonts w:ascii="Arial" w:hAnsi="Arial" w:cs="Arial"/>
          <w:spacing w:val="-1"/>
          <w:lang w:val="es-BO"/>
        </w:rPr>
        <w:t>t</w:t>
      </w:r>
      <w:r w:rsidRPr="00D33FA1">
        <w:rPr>
          <w:rFonts w:ascii="Arial" w:hAnsi="Arial" w:cs="Arial"/>
          <w:lang w:val="es-BO"/>
        </w:rPr>
        <w:t>e</w:t>
      </w:r>
      <w:r w:rsidRPr="00D33FA1">
        <w:rPr>
          <w:rFonts w:ascii="Arial" w:hAnsi="Arial" w:cs="Arial"/>
          <w:spacing w:val="42"/>
          <w:lang w:val="es-BO"/>
        </w:rPr>
        <w:t xml:space="preserve"> </w:t>
      </w:r>
      <w:r w:rsidRPr="00D33FA1">
        <w:rPr>
          <w:rFonts w:ascii="Arial" w:hAnsi="Arial" w:cs="Arial"/>
          <w:spacing w:val="-1"/>
          <w:lang w:val="es-BO"/>
        </w:rPr>
        <w:t>do</w:t>
      </w:r>
      <w:r w:rsidRPr="00D33FA1">
        <w:rPr>
          <w:rFonts w:ascii="Arial" w:hAnsi="Arial" w:cs="Arial"/>
          <w:lang w:val="es-BO"/>
        </w:rPr>
        <w:t>cu</w:t>
      </w:r>
      <w:r w:rsidRPr="00D33FA1">
        <w:rPr>
          <w:rFonts w:ascii="Arial" w:hAnsi="Arial" w:cs="Arial"/>
          <w:spacing w:val="-2"/>
          <w:lang w:val="es-BO"/>
        </w:rPr>
        <w:t>m</w:t>
      </w:r>
      <w:r w:rsidRPr="00D33FA1">
        <w:rPr>
          <w:rFonts w:ascii="Arial" w:hAnsi="Arial" w:cs="Arial"/>
          <w:spacing w:val="-1"/>
          <w:lang w:val="es-BO"/>
        </w:rPr>
        <w:t>e</w:t>
      </w:r>
      <w:r w:rsidRPr="00D33FA1">
        <w:rPr>
          <w:rFonts w:ascii="Arial" w:hAnsi="Arial" w:cs="Arial"/>
          <w:spacing w:val="1"/>
          <w:lang w:val="es-BO"/>
        </w:rPr>
        <w:t>n</w:t>
      </w:r>
      <w:r w:rsidRPr="00D33FA1">
        <w:rPr>
          <w:rFonts w:ascii="Arial" w:hAnsi="Arial" w:cs="Arial"/>
          <w:spacing w:val="-1"/>
          <w:lang w:val="es-BO"/>
        </w:rPr>
        <w:t>t</w:t>
      </w:r>
      <w:r w:rsidRPr="00D33FA1">
        <w:rPr>
          <w:rFonts w:ascii="Arial" w:hAnsi="Arial" w:cs="Arial"/>
          <w:lang w:val="es-BO"/>
        </w:rPr>
        <w:t>o</w:t>
      </w:r>
      <w:r w:rsidRPr="00D33FA1">
        <w:rPr>
          <w:rFonts w:ascii="Arial" w:hAnsi="Arial" w:cs="Arial"/>
          <w:spacing w:val="41"/>
          <w:lang w:val="es-BO"/>
        </w:rPr>
        <w:t xml:space="preserve"> </w:t>
      </w:r>
      <w:r w:rsidRPr="00D33FA1">
        <w:rPr>
          <w:rFonts w:ascii="Arial" w:hAnsi="Arial" w:cs="Arial"/>
          <w:spacing w:val="-1"/>
          <w:lang w:val="es-BO"/>
        </w:rPr>
        <w:t>n</w:t>
      </w:r>
      <w:r w:rsidRPr="00D33FA1">
        <w:rPr>
          <w:rFonts w:ascii="Arial" w:hAnsi="Arial" w:cs="Arial"/>
          <w:lang w:val="es-BO"/>
        </w:rPr>
        <w:t>o</w:t>
      </w:r>
      <w:r w:rsidRPr="00D33FA1">
        <w:rPr>
          <w:rFonts w:ascii="Arial" w:hAnsi="Arial" w:cs="Arial"/>
          <w:spacing w:val="42"/>
          <w:lang w:val="es-BO"/>
        </w:rPr>
        <w:t xml:space="preserve"> </w:t>
      </w:r>
      <w:r w:rsidRPr="00D33FA1">
        <w:rPr>
          <w:rFonts w:ascii="Arial" w:hAnsi="Arial" w:cs="Arial"/>
          <w:spacing w:val="-1"/>
          <w:lang w:val="es-BO"/>
        </w:rPr>
        <w:t>f</w:t>
      </w:r>
      <w:r w:rsidRPr="00D33FA1">
        <w:rPr>
          <w:rFonts w:ascii="Arial" w:hAnsi="Arial" w:cs="Arial"/>
          <w:lang w:val="es-BO"/>
        </w:rPr>
        <w:t>u</w:t>
      </w:r>
      <w:r w:rsidRPr="00D33FA1">
        <w:rPr>
          <w:rFonts w:ascii="Arial" w:hAnsi="Arial" w:cs="Arial"/>
          <w:spacing w:val="-1"/>
          <w:lang w:val="es-BO"/>
        </w:rPr>
        <w:t>es</w:t>
      </w:r>
      <w:r w:rsidRPr="00D33FA1">
        <w:rPr>
          <w:rFonts w:ascii="Arial" w:hAnsi="Arial" w:cs="Arial"/>
          <w:lang w:val="es-BO"/>
        </w:rPr>
        <w:t>e</w:t>
      </w:r>
      <w:r w:rsidRPr="00D33FA1">
        <w:rPr>
          <w:rFonts w:ascii="Arial" w:hAnsi="Arial" w:cs="Arial"/>
          <w:spacing w:val="41"/>
          <w:lang w:val="es-BO"/>
        </w:rPr>
        <w:t xml:space="preserve"> </w:t>
      </w:r>
      <w:r w:rsidRPr="00D33FA1">
        <w:rPr>
          <w:rFonts w:ascii="Arial" w:hAnsi="Arial" w:cs="Arial"/>
          <w:spacing w:val="-1"/>
          <w:lang w:val="es-BO"/>
        </w:rPr>
        <w:t>pr</w:t>
      </w:r>
      <w:r w:rsidRPr="00D33FA1">
        <w:rPr>
          <w:rFonts w:ascii="Arial" w:hAnsi="Arial" w:cs="Arial"/>
          <w:lang w:val="es-BO"/>
        </w:rPr>
        <w:t>o</w:t>
      </w:r>
      <w:r w:rsidRPr="00D33FA1">
        <w:rPr>
          <w:rFonts w:ascii="Arial" w:hAnsi="Arial" w:cs="Arial"/>
          <w:spacing w:val="-1"/>
          <w:lang w:val="es-BO"/>
        </w:rPr>
        <w:t>to</w:t>
      </w:r>
      <w:r w:rsidRPr="00D33FA1">
        <w:rPr>
          <w:rFonts w:ascii="Arial" w:hAnsi="Arial" w:cs="Arial"/>
          <w:lang w:val="es-BO"/>
        </w:rPr>
        <w:t>c</w:t>
      </w:r>
      <w:r w:rsidRPr="00D33FA1">
        <w:rPr>
          <w:rFonts w:ascii="Arial" w:hAnsi="Arial" w:cs="Arial"/>
          <w:spacing w:val="-1"/>
          <w:lang w:val="es-BO"/>
        </w:rPr>
        <w:t>ol</w:t>
      </w:r>
      <w:r w:rsidRPr="00D33FA1">
        <w:rPr>
          <w:rFonts w:ascii="Arial" w:hAnsi="Arial" w:cs="Arial"/>
          <w:spacing w:val="1"/>
          <w:lang w:val="es-BO"/>
        </w:rPr>
        <w:t>i</w:t>
      </w:r>
      <w:r w:rsidRPr="00D33FA1">
        <w:rPr>
          <w:rFonts w:ascii="Arial" w:hAnsi="Arial" w:cs="Arial"/>
          <w:spacing w:val="-2"/>
          <w:lang w:val="es-BO"/>
        </w:rPr>
        <w:t>z</w:t>
      </w:r>
      <w:r w:rsidRPr="00D33FA1">
        <w:rPr>
          <w:rFonts w:ascii="Arial" w:hAnsi="Arial" w:cs="Arial"/>
          <w:spacing w:val="-1"/>
          <w:lang w:val="es-BO"/>
        </w:rPr>
        <w:t>ad</w:t>
      </w:r>
      <w:r w:rsidRPr="00D33FA1">
        <w:rPr>
          <w:rFonts w:ascii="Arial" w:hAnsi="Arial" w:cs="Arial"/>
          <w:lang w:val="es-BO"/>
        </w:rPr>
        <w:t>o,</w:t>
      </w:r>
      <w:r w:rsidRPr="00D33FA1">
        <w:rPr>
          <w:rFonts w:ascii="Arial" w:hAnsi="Arial" w:cs="Arial"/>
          <w:w w:val="101"/>
          <w:lang w:val="es-BO"/>
        </w:rPr>
        <w:t xml:space="preserve"> </w:t>
      </w:r>
      <w:r w:rsidRPr="00D33FA1">
        <w:rPr>
          <w:rFonts w:ascii="Arial" w:hAnsi="Arial" w:cs="Arial"/>
          <w:spacing w:val="-1"/>
          <w:lang w:val="es-BO"/>
        </w:rPr>
        <w:t>ser</w:t>
      </w:r>
      <w:r w:rsidRPr="00D33FA1">
        <w:rPr>
          <w:rFonts w:ascii="Arial" w:hAnsi="Arial" w:cs="Arial"/>
          <w:lang w:val="es-BO"/>
        </w:rPr>
        <w:t>v</w:t>
      </w:r>
      <w:r w:rsidRPr="00D33FA1">
        <w:rPr>
          <w:rFonts w:ascii="Arial" w:hAnsi="Arial" w:cs="Arial"/>
          <w:spacing w:val="-1"/>
          <w:lang w:val="es-BO"/>
        </w:rPr>
        <w:t>ir</w:t>
      </w:r>
      <w:r w:rsidRPr="00D33FA1">
        <w:rPr>
          <w:rFonts w:ascii="Arial" w:hAnsi="Arial" w:cs="Arial"/>
          <w:lang w:val="es-BO"/>
        </w:rPr>
        <w:t>á</w:t>
      </w:r>
      <w:r w:rsidRPr="00D33FA1">
        <w:rPr>
          <w:rFonts w:ascii="Arial" w:hAnsi="Arial" w:cs="Arial"/>
          <w:spacing w:val="7"/>
          <w:lang w:val="es-BO"/>
        </w:rPr>
        <w:t xml:space="preserve"> </w:t>
      </w:r>
      <w:r w:rsidRPr="00D33FA1">
        <w:rPr>
          <w:rFonts w:ascii="Arial" w:hAnsi="Arial" w:cs="Arial"/>
          <w:lang w:val="es-BO"/>
        </w:rPr>
        <w:t>a</w:t>
      </w:r>
      <w:r w:rsidRPr="00D33FA1">
        <w:rPr>
          <w:rFonts w:ascii="Arial" w:hAnsi="Arial" w:cs="Arial"/>
          <w:spacing w:val="4"/>
          <w:lang w:val="es-BO"/>
        </w:rPr>
        <w:t xml:space="preserve"> </w:t>
      </w:r>
      <w:r w:rsidRPr="00D33FA1">
        <w:rPr>
          <w:rFonts w:ascii="Arial" w:hAnsi="Arial" w:cs="Arial"/>
          <w:spacing w:val="-1"/>
          <w:lang w:val="es-BO"/>
        </w:rPr>
        <w:t>l</w:t>
      </w:r>
      <w:r w:rsidRPr="00D33FA1">
        <w:rPr>
          <w:rFonts w:ascii="Arial" w:hAnsi="Arial" w:cs="Arial"/>
          <w:spacing w:val="1"/>
          <w:lang w:val="es-BO"/>
        </w:rPr>
        <w:t>o</w:t>
      </w:r>
      <w:r w:rsidRPr="00D33FA1">
        <w:rPr>
          <w:rFonts w:ascii="Arial" w:hAnsi="Arial" w:cs="Arial"/>
          <w:lang w:val="es-BO"/>
        </w:rPr>
        <w:t>s</w:t>
      </w:r>
      <w:r w:rsidRPr="00D33FA1">
        <w:rPr>
          <w:rFonts w:ascii="Arial" w:hAnsi="Arial" w:cs="Arial"/>
          <w:spacing w:val="4"/>
          <w:lang w:val="es-BO"/>
        </w:rPr>
        <w:t xml:space="preserve"> </w:t>
      </w:r>
      <w:r w:rsidRPr="00D33FA1">
        <w:rPr>
          <w:rFonts w:ascii="Arial" w:hAnsi="Arial" w:cs="Arial"/>
          <w:lang w:val="es-BO"/>
        </w:rPr>
        <w:t>e</w:t>
      </w:r>
      <w:r w:rsidRPr="00D33FA1">
        <w:rPr>
          <w:rFonts w:ascii="Arial" w:hAnsi="Arial" w:cs="Arial"/>
          <w:spacing w:val="-1"/>
          <w:lang w:val="es-BO"/>
        </w:rPr>
        <w:t>fe</w:t>
      </w:r>
      <w:r w:rsidRPr="00D33FA1">
        <w:rPr>
          <w:rFonts w:ascii="Arial" w:hAnsi="Arial" w:cs="Arial"/>
          <w:lang w:val="es-BO"/>
        </w:rPr>
        <w:t>c</w:t>
      </w:r>
      <w:r w:rsidRPr="00D33FA1">
        <w:rPr>
          <w:rFonts w:ascii="Arial" w:hAnsi="Arial" w:cs="Arial"/>
          <w:spacing w:val="-1"/>
          <w:lang w:val="es-BO"/>
        </w:rPr>
        <w:t>t</w:t>
      </w:r>
      <w:r w:rsidRPr="00D33FA1">
        <w:rPr>
          <w:rFonts w:ascii="Arial" w:hAnsi="Arial" w:cs="Arial"/>
          <w:spacing w:val="1"/>
          <w:lang w:val="es-BO"/>
        </w:rPr>
        <w:t>o</w:t>
      </w:r>
      <w:r w:rsidRPr="00D33FA1">
        <w:rPr>
          <w:rFonts w:ascii="Arial" w:hAnsi="Arial" w:cs="Arial"/>
          <w:lang w:val="es-BO"/>
        </w:rPr>
        <w:t>s</w:t>
      </w:r>
      <w:r w:rsidRPr="00D33FA1">
        <w:rPr>
          <w:rFonts w:ascii="Arial" w:hAnsi="Arial" w:cs="Arial"/>
          <w:spacing w:val="4"/>
          <w:lang w:val="es-BO"/>
        </w:rPr>
        <w:t xml:space="preserve"> </w:t>
      </w:r>
      <w:r w:rsidRPr="00D33FA1">
        <w:rPr>
          <w:rFonts w:ascii="Arial" w:hAnsi="Arial" w:cs="Arial"/>
          <w:lang w:val="es-BO"/>
        </w:rPr>
        <w:t>de</w:t>
      </w:r>
      <w:r w:rsidRPr="00D33FA1">
        <w:rPr>
          <w:rFonts w:ascii="Arial" w:hAnsi="Arial" w:cs="Arial"/>
          <w:spacing w:val="7"/>
          <w:lang w:val="es-BO"/>
        </w:rPr>
        <w:t xml:space="preserve"> </w:t>
      </w:r>
      <w:r w:rsidRPr="00D33FA1">
        <w:rPr>
          <w:rFonts w:ascii="Arial" w:hAnsi="Arial" w:cs="Arial"/>
          <w:spacing w:val="-3"/>
          <w:lang w:val="es-BO"/>
        </w:rPr>
        <w:t>L</w:t>
      </w:r>
      <w:r w:rsidRPr="00D33FA1">
        <w:rPr>
          <w:rFonts w:ascii="Arial" w:hAnsi="Arial" w:cs="Arial"/>
          <w:spacing w:val="-1"/>
          <w:lang w:val="es-BO"/>
        </w:rPr>
        <w:t>e</w:t>
      </w:r>
      <w:r w:rsidRPr="00D33FA1">
        <w:rPr>
          <w:rFonts w:ascii="Arial" w:hAnsi="Arial" w:cs="Arial"/>
          <w:lang w:val="es-BO"/>
        </w:rPr>
        <w:t>y</w:t>
      </w:r>
      <w:r w:rsidRPr="00D33FA1">
        <w:rPr>
          <w:rFonts w:ascii="Arial" w:hAnsi="Arial" w:cs="Arial"/>
          <w:spacing w:val="8"/>
          <w:lang w:val="es-BO"/>
        </w:rPr>
        <w:t xml:space="preserve"> </w:t>
      </w:r>
      <w:r w:rsidRPr="00D33FA1">
        <w:rPr>
          <w:rFonts w:ascii="Arial" w:hAnsi="Arial" w:cs="Arial"/>
          <w:lang w:val="es-BO"/>
        </w:rPr>
        <w:t>y</w:t>
      </w:r>
      <w:r w:rsidRPr="00D33FA1">
        <w:rPr>
          <w:rFonts w:ascii="Arial" w:hAnsi="Arial" w:cs="Arial"/>
          <w:spacing w:val="6"/>
          <w:lang w:val="es-BO"/>
        </w:rPr>
        <w:t xml:space="preserve"> </w:t>
      </w:r>
      <w:r w:rsidRPr="00D33FA1">
        <w:rPr>
          <w:rFonts w:ascii="Arial" w:hAnsi="Arial" w:cs="Arial"/>
          <w:lang w:val="es-BO"/>
        </w:rPr>
        <w:t>de</w:t>
      </w:r>
      <w:r w:rsidRPr="00D33FA1">
        <w:rPr>
          <w:rFonts w:ascii="Arial" w:hAnsi="Arial" w:cs="Arial"/>
          <w:spacing w:val="4"/>
          <w:lang w:val="es-BO"/>
        </w:rPr>
        <w:t xml:space="preserve"> </w:t>
      </w:r>
      <w:r w:rsidRPr="00D33FA1">
        <w:rPr>
          <w:rFonts w:ascii="Arial" w:hAnsi="Arial" w:cs="Arial"/>
          <w:spacing w:val="-1"/>
          <w:lang w:val="es-BO"/>
        </w:rPr>
        <w:t>s</w:t>
      </w:r>
      <w:r w:rsidRPr="00D33FA1">
        <w:rPr>
          <w:rFonts w:ascii="Arial" w:hAnsi="Arial" w:cs="Arial"/>
          <w:lang w:val="es-BO"/>
        </w:rPr>
        <w:t>u</w:t>
      </w:r>
      <w:r w:rsidRPr="00D33FA1">
        <w:rPr>
          <w:rFonts w:ascii="Arial" w:hAnsi="Arial" w:cs="Arial"/>
          <w:spacing w:val="7"/>
          <w:lang w:val="es-BO"/>
        </w:rPr>
        <w:t xml:space="preserve"> </w:t>
      </w:r>
      <w:r w:rsidRPr="00D33FA1">
        <w:rPr>
          <w:rFonts w:ascii="Arial" w:hAnsi="Arial" w:cs="Arial"/>
          <w:spacing w:val="-2"/>
          <w:lang w:val="es-BO"/>
        </w:rPr>
        <w:t>c</w:t>
      </w:r>
      <w:r w:rsidRPr="00D33FA1">
        <w:rPr>
          <w:rFonts w:ascii="Arial" w:hAnsi="Arial" w:cs="Arial"/>
          <w:lang w:val="es-BO"/>
        </w:rPr>
        <w:t>u</w:t>
      </w:r>
      <w:r w:rsidRPr="00D33FA1">
        <w:rPr>
          <w:rFonts w:ascii="Arial" w:hAnsi="Arial" w:cs="Arial"/>
          <w:spacing w:val="-1"/>
          <w:lang w:val="es-BO"/>
        </w:rPr>
        <w:t>m</w:t>
      </w:r>
      <w:r w:rsidRPr="00D33FA1">
        <w:rPr>
          <w:rFonts w:ascii="Arial" w:hAnsi="Arial" w:cs="Arial"/>
          <w:lang w:val="es-BO"/>
        </w:rPr>
        <w:t>p</w:t>
      </w:r>
      <w:r w:rsidRPr="00D33FA1">
        <w:rPr>
          <w:rFonts w:ascii="Arial" w:hAnsi="Arial" w:cs="Arial"/>
          <w:spacing w:val="1"/>
          <w:lang w:val="es-BO"/>
        </w:rPr>
        <w:t>l</w:t>
      </w:r>
      <w:r w:rsidRPr="00D33FA1">
        <w:rPr>
          <w:rFonts w:ascii="Arial" w:hAnsi="Arial" w:cs="Arial"/>
          <w:spacing w:val="-1"/>
          <w:lang w:val="es-BO"/>
        </w:rPr>
        <w:t>im</w:t>
      </w:r>
      <w:r w:rsidRPr="00D33FA1">
        <w:rPr>
          <w:rFonts w:ascii="Arial" w:hAnsi="Arial" w:cs="Arial"/>
          <w:spacing w:val="1"/>
          <w:lang w:val="es-BO"/>
        </w:rPr>
        <w:t>i</w:t>
      </w:r>
      <w:r w:rsidRPr="00D33FA1">
        <w:rPr>
          <w:rFonts w:ascii="Arial" w:hAnsi="Arial" w:cs="Arial"/>
          <w:spacing w:val="-1"/>
          <w:lang w:val="es-BO"/>
        </w:rPr>
        <w:t>ento</w:t>
      </w:r>
      <w:r w:rsidRPr="00D33FA1">
        <w:rPr>
          <w:rFonts w:ascii="Arial" w:hAnsi="Arial" w:cs="Arial"/>
          <w:lang w:val="es-BO"/>
        </w:rPr>
        <w:t>,</w:t>
      </w:r>
      <w:r w:rsidRPr="00D33FA1">
        <w:rPr>
          <w:rFonts w:ascii="Arial" w:hAnsi="Arial" w:cs="Arial"/>
          <w:spacing w:val="4"/>
          <w:lang w:val="es-BO"/>
        </w:rPr>
        <w:t xml:space="preserve"> </w:t>
      </w:r>
      <w:r w:rsidRPr="00D33FA1">
        <w:rPr>
          <w:rFonts w:ascii="Arial" w:hAnsi="Arial" w:cs="Arial"/>
          <w:lang w:val="es-BO"/>
        </w:rPr>
        <w:t>co</w:t>
      </w:r>
      <w:r w:rsidRPr="00D33FA1">
        <w:rPr>
          <w:rFonts w:ascii="Arial" w:hAnsi="Arial" w:cs="Arial"/>
          <w:spacing w:val="-1"/>
          <w:lang w:val="es-BO"/>
        </w:rPr>
        <w:t>m</w:t>
      </w:r>
      <w:r w:rsidRPr="00D33FA1">
        <w:rPr>
          <w:rFonts w:ascii="Arial" w:hAnsi="Arial" w:cs="Arial"/>
          <w:lang w:val="es-BO"/>
        </w:rPr>
        <w:t>o</w:t>
      </w:r>
      <w:r w:rsidRPr="00D33FA1">
        <w:rPr>
          <w:rFonts w:ascii="Arial" w:hAnsi="Arial" w:cs="Arial"/>
          <w:spacing w:val="7"/>
          <w:lang w:val="es-BO"/>
        </w:rPr>
        <w:t xml:space="preserve"> </w:t>
      </w:r>
      <w:r w:rsidRPr="00D33FA1">
        <w:rPr>
          <w:rFonts w:ascii="Arial" w:hAnsi="Arial" w:cs="Arial"/>
          <w:spacing w:val="-1"/>
          <w:lang w:val="es-BO"/>
        </w:rPr>
        <w:t>d</w:t>
      </w:r>
      <w:r w:rsidRPr="00D33FA1">
        <w:rPr>
          <w:rFonts w:ascii="Arial" w:hAnsi="Arial" w:cs="Arial"/>
          <w:lang w:val="es-BO"/>
        </w:rPr>
        <w:t>o</w:t>
      </w:r>
      <w:r w:rsidRPr="00D33FA1">
        <w:rPr>
          <w:rFonts w:ascii="Arial" w:hAnsi="Arial" w:cs="Arial"/>
          <w:spacing w:val="-1"/>
          <w:lang w:val="es-BO"/>
        </w:rPr>
        <w:t>cume</w:t>
      </w:r>
      <w:r w:rsidRPr="00D33FA1">
        <w:rPr>
          <w:rFonts w:ascii="Arial" w:hAnsi="Arial" w:cs="Arial"/>
          <w:spacing w:val="1"/>
          <w:lang w:val="es-BO"/>
        </w:rPr>
        <w:t>n</w:t>
      </w:r>
      <w:r w:rsidRPr="00D33FA1">
        <w:rPr>
          <w:rFonts w:ascii="Arial" w:hAnsi="Arial" w:cs="Arial"/>
          <w:spacing w:val="-1"/>
          <w:lang w:val="es-BO"/>
        </w:rPr>
        <w:t>t</w:t>
      </w:r>
      <w:r w:rsidRPr="00D33FA1">
        <w:rPr>
          <w:rFonts w:ascii="Arial" w:hAnsi="Arial" w:cs="Arial"/>
          <w:lang w:val="es-BO"/>
        </w:rPr>
        <w:t>o</w:t>
      </w:r>
      <w:r w:rsidRPr="00D33FA1">
        <w:rPr>
          <w:rFonts w:ascii="Arial" w:hAnsi="Arial" w:cs="Arial"/>
          <w:spacing w:val="7"/>
          <w:lang w:val="es-BO"/>
        </w:rPr>
        <w:t xml:space="preserve"> </w:t>
      </w:r>
      <w:r w:rsidRPr="00D33FA1">
        <w:rPr>
          <w:rFonts w:ascii="Arial" w:hAnsi="Arial" w:cs="Arial"/>
          <w:spacing w:val="-1"/>
          <w:lang w:val="es-BO"/>
        </w:rPr>
        <w:t>s</w:t>
      </w:r>
      <w:r w:rsidRPr="00D33FA1">
        <w:rPr>
          <w:rFonts w:ascii="Arial" w:hAnsi="Arial" w:cs="Arial"/>
          <w:lang w:val="es-BO"/>
        </w:rPr>
        <w:t>u</w:t>
      </w:r>
      <w:r w:rsidRPr="00D33FA1">
        <w:rPr>
          <w:rFonts w:ascii="Arial" w:hAnsi="Arial" w:cs="Arial"/>
          <w:spacing w:val="-1"/>
          <w:lang w:val="es-BO"/>
        </w:rPr>
        <w:t>f</w:t>
      </w:r>
      <w:r w:rsidRPr="00D33FA1">
        <w:rPr>
          <w:rFonts w:ascii="Arial" w:hAnsi="Arial" w:cs="Arial"/>
          <w:spacing w:val="1"/>
          <w:lang w:val="es-BO"/>
        </w:rPr>
        <w:t>i</w:t>
      </w:r>
      <w:r w:rsidRPr="00D33FA1">
        <w:rPr>
          <w:rFonts w:ascii="Arial" w:hAnsi="Arial" w:cs="Arial"/>
          <w:spacing w:val="-2"/>
          <w:lang w:val="es-BO"/>
        </w:rPr>
        <w:t>c</w:t>
      </w:r>
      <w:r w:rsidRPr="00D33FA1">
        <w:rPr>
          <w:rFonts w:ascii="Arial" w:hAnsi="Arial" w:cs="Arial"/>
          <w:spacing w:val="-1"/>
          <w:lang w:val="es-BO"/>
        </w:rPr>
        <w:t>ie</w:t>
      </w:r>
      <w:r w:rsidRPr="00D33FA1">
        <w:rPr>
          <w:rFonts w:ascii="Arial" w:hAnsi="Arial" w:cs="Arial"/>
          <w:lang w:val="es-BO"/>
        </w:rPr>
        <w:t>n</w:t>
      </w:r>
      <w:r w:rsidRPr="00D33FA1">
        <w:rPr>
          <w:rFonts w:ascii="Arial" w:hAnsi="Arial" w:cs="Arial"/>
          <w:spacing w:val="-1"/>
          <w:lang w:val="es-BO"/>
        </w:rPr>
        <w:t>t</w:t>
      </w:r>
      <w:r w:rsidRPr="00D33FA1">
        <w:rPr>
          <w:rFonts w:ascii="Arial" w:hAnsi="Arial" w:cs="Arial"/>
          <w:lang w:val="es-BO"/>
        </w:rPr>
        <w:t>e</w:t>
      </w:r>
      <w:r w:rsidRPr="00D33FA1">
        <w:rPr>
          <w:rFonts w:ascii="Arial" w:hAnsi="Arial" w:cs="Arial"/>
          <w:spacing w:val="5"/>
          <w:lang w:val="es-BO"/>
        </w:rPr>
        <w:t xml:space="preserve"> </w:t>
      </w:r>
      <w:r w:rsidRPr="00D33FA1">
        <w:rPr>
          <w:rFonts w:ascii="Arial" w:hAnsi="Arial" w:cs="Arial"/>
          <w:lang w:val="es-BO"/>
        </w:rPr>
        <w:t>a</w:t>
      </w:r>
      <w:r w:rsidRPr="00D33FA1">
        <w:rPr>
          <w:rFonts w:ascii="Arial" w:hAnsi="Arial" w:cs="Arial"/>
          <w:spacing w:val="4"/>
          <w:lang w:val="es-BO"/>
        </w:rPr>
        <w:t xml:space="preserve"> </w:t>
      </w:r>
      <w:r w:rsidRPr="00D33FA1">
        <w:rPr>
          <w:rFonts w:ascii="Arial" w:hAnsi="Arial" w:cs="Arial"/>
          <w:spacing w:val="1"/>
          <w:lang w:val="es-BO"/>
        </w:rPr>
        <w:t>l</w:t>
      </w:r>
      <w:r w:rsidRPr="00D33FA1">
        <w:rPr>
          <w:rFonts w:ascii="Arial" w:hAnsi="Arial" w:cs="Arial"/>
          <w:spacing w:val="-1"/>
          <w:lang w:val="es-BO"/>
        </w:rPr>
        <w:t>a</w:t>
      </w:r>
      <w:r w:rsidRPr="00D33FA1">
        <w:rPr>
          <w:rFonts w:ascii="Arial" w:hAnsi="Arial" w:cs="Arial"/>
          <w:lang w:val="es-BO"/>
        </w:rPr>
        <w:t>s</w:t>
      </w:r>
      <w:r w:rsidRPr="00D33FA1">
        <w:rPr>
          <w:rFonts w:ascii="Arial" w:hAnsi="Arial" w:cs="Arial"/>
          <w:spacing w:val="4"/>
          <w:lang w:val="es-BO"/>
        </w:rPr>
        <w:t xml:space="preserve"> </w:t>
      </w:r>
      <w:r w:rsidRPr="00D33FA1">
        <w:rPr>
          <w:rFonts w:ascii="Arial" w:hAnsi="Arial" w:cs="Arial"/>
          <w:lang w:val="es-BO"/>
        </w:rPr>
        <w:t>P</w:t>
      </w:r>
      <w:r w:rsidRPr="00D33FA1">
        <w:rPr>
          <w:rFonts w:ascii="Arial" w:hAnsi="Arial" w:cs="Arial"/>
          <w:spacing w:val="-1"/>
          <w:lang w:val="es-BO"/>
        </w:rPr>
        <w:t>art</w:t>
      </w:r>
      <w:r w:rsidRPr="00D33FA1">
        <w:rPr>
          <w:rFonts w:ascii="Arial" w:hAnsi="Arial" w:cs="Arial"/>
          <w:lang w:val="es-BO"/>
        </w:rPr>
        <w:t>es.</w:t>
      </w:r>
    </w:p>
    <w:p w14:paraId="7BFC758D" w14:textId="77777777" w:rsidR="00D33FA1" w:rsidRPr="00253B5F" w:rsidRDefault="00D33FA1" w:rsidP="00D33FA1">
      <w:pPr>
        <w:ind w:right="1020"/>
        <w:rPr>
          <w:rFonts w:ascii="Arial" w:hAnsi="Arial" w:cs="Arial"/>
          <w:b/>
          <w:u w:val="single"/>
        </w:rPr>
      </w:pPr>
    </w:p>
    <w:p w14:paraId="1F36AB32" w14:textId="77777777" w:rsidR="00D33FA1" w:rsidRPr="00502210" w:rsidRDefault="00D33FA1" w:rsidP="00D33FA1">
      <w:pPr>
        <w:ind w:right="1020"/>
        <w:rPr>
          <w:rFonts w:ascii="Arial" w:hAnsi="Arial" w:cs="Arial"/>
          <w:b/>
          <w:u w:val="single"/>
        </w:rPr>
      </w:pPr>
      <w:r w:rsidRPr="00502210">
        <w:rPr>
          <w:rFonts w:ascii="Arial" w:hAnsi="Arial" w:cs="Arial"/>
          <w:b/>
          <w:u w:val="single"/>
        </w:rPr>
        <w:t>QUINCUAGÉSIMA TERCERA.- ANTICORRUPCION</w:t>
      </w:r>
    </w:p>
    <w:p w14:paraId="0F525224" w14:textId="77777777" w:rsidR="00D33FA1" w:rsidRDefault="00D33FA1" w:rsidP="00D33FA1">
      <w:pPr>
        <w:ind w:right="1020"/>
        <w:jc w:val="both"/>
        <w:rPr>
          <w:rFonts w:ascii="Arial" w:hAnsi="Arial" w:cs="Arial"/>
        </w:rPr>
      </w:pPr>
    </w:p>
    <w:p w14:paraId="6425F2A9" w14:textId="77777777" w:rsidR="00D33FA1" w:rsidRPr="00253B5F" w:rsidRDefault="00D33FA1" w:rsidP="00D33FA1">
      <w:pPr>
        <w:ind w:right="1020"/>
        <w:jc w:val="both"/>
        <w:rPr>
          <w:rFonts w:ascii="Arial" w:hAnsi="Arial" w:cs="Arial"/>
        </w:rPr>
      </w:pPr>
      <w:r w:rsidRPr="00253B5F">
        <w:rPr>
          <w:rFonts w:ascii="Arial" w:hAnsi="Arial" w:cs="Aria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directivo, ejecutivo y/o trabajador de YPFB, o a un servidor o funcionario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previo pronunciamiento o decisión judicial idónea, sin perjuicio de que el Contratante resuelva el presente Contrato y se ejecuten las garantías que se encuentren vigentes al momento de la resolución.</w:t>
      </w:r>
    </w:p>
    <w:p w14:paraId="1EDB3774" w14:textId="77777777" w:rsidR="00D33FA1" w:rsidRDefault="00D33FA1" w:rsidP="00D33FA1">
      <w:pPr>
        <w:pStyle w:val="ss"/>
        <w:tabs>
          <w:tab w:val="left" w:pos="709"/>
        </w:tabs>
        <w:spacing w:after="0"/>
        <w:ind w:right="1020" w:firstLine="0"/>
        <w:rPr>
          <w:rFonts w:ascii="Arial" w:hAnsi="Arial" w:cs="Arial"/>
          <w:b/>
          <w:color w:val="000000"/>
          <w:sz w:val="20"/>
          <w:u w:val="single"/>
          <w:lang w:val="es-BO"/>
        </w:rPr>
      </w:pPr>
    </w:p>
    <w:p w14:paraId="5AEB32DB" w14:textId="77777777" w:rsidR="00D33FA1" w:rsidRPr="00253B5F" w:rsidRDefault="00D33FA1" w:rsidP="00D33FA1">
      <w:pPr>
        <w:pStyle w:val="ss"/>
        <w:tabs>
          <w:tab w:val="left" w:pos="709"/>
        </w:tabs>
        <w:spacing w:after="0"/>
        <w:ind w:right="1020" w:firstLine="0"/>
        <w:rPr>
          <w:rFonts w:ascii="Arial" w:hAnsi="Arial" w:cs="Arial"/>
          <w:b/>
          <w:color w:val="000000"/>
          <w:sz w:val="20"/>
          <w:u w:val="single"/>
          <w:lang w:val="es-BO"/>
        </w:rPr>
      </w:pPr>
      <w:r w:rsidRPr="00253B5F">
        <w:rPr>
          <w:rFonts w:ascii="Arial" w:hAnsi="Arial" w:cs="Arial"/>
          <w:b/>
          <w:color w:val="000000"/>
          <w:sz w:val="20"/>
          <w:u w:val="single"/>
          <w:lang w:val="es-BO"/>
        </w:rPr>
        <w:t>QUINCUAGESIMA CUARTA.- CONSENTIMIENTO</w:t>
      </w:r>
    </w:p>
    <w:p w14:paraId="0C0AF3F9" w14:textId="77777777" w:rsidR="00D33FA1" w:rsidRDefault="00D33FA1" w:rsidP="00D33FA1">
      <w:pPr>
        <w:pStyle w:val="ss"/>
        <w:spacing w:after="0"/>
        <w:ind w:right="1020" w:firstLine="0"/>
        <w:rPr>
          <w:rFonts w:ascii="Arial" w:eastAsia="Calibri" w:hAnsi="Arial" w:cs="Arial"/>
          <w:color w:val="000000"/>
          <w:sz w:val="20"/>
          <w:lang w:val="es-BO" w:eastAsia="es-BO"/>
        </w:rPr>
      </w:pPr>
    </w:p>
    <w:p w14:paraId="1B3E46F7" w14:textId="77777777" w:rsidR="00D33FA1" w:rsidRPr="00253B5F" w:rsidRDefault="00D33FA1" w:rsidP="00D33FA1">
      <w:pPr>
        <w:pStyle w:val="ss"/>
        <w:spacing w:after="0"/>
        <w:ind w:right="1020" w:firstLine="0"/>
        <w:rPr>
          <w:rFonts w:ascii="Arial" w:hAnsi="Arial" w:cs="Arial"/>
          <w:b/>
          <w:bCs/>
          <w:sz w:val="20"/>
          <w:lang w:val="es-BO"/>
        </w:rPr>
      </w:pPr>
      <w:r w:rsidRPr="00253B5F">
        <w:rPr>
          <w:rFonts w:ascii="Arial" w:eastAsia="Calibri" w:hAnsi="Arial" w:cs="Arial"/>
          <w:color w:val="000000"/>
          <w:sz w:val="20"/>
          <w:lang w:val="es-BO" w:eastAsia="es-BO"/>
        </w:rPr>
        <w:t>En señal de conformidad con todas las cláusulas y condiciones estipuladas, las Partes firman el presente Contrato en cinco (5) ejemplares, obligándose a su cumplimiento, en la ciudad de …………. el …</w:t>
      </w:r>
      <w:proofErr w:type="gramStart"/>
      <w:r w:rsidRPr="00253B5F">
        <w:rPr>
          <w:rFonts w:ascii="Arial" w:eastAsia="Calibri" w:hAnsi="Arial" w:cs="Arial"/>
          <w:color w:val="000000"/>
          <w:sz w:val="20"/>
          <w:lang w:val="es-BO" w:eastAsia="es-BO"/>
        </w:rPr>
        <w:t>..</w:t>
      </w:r>
      <w:proofErr w:type="gramEnd"/>
      <w:r w:rsidRPr="00253B5F">
        <w:rPr>
          <w:rFonts w:ascii="Arial" w:eastAsia="Calibri" w:hAnsi="Arial" w:cs="Arial"/>
          <w:color w:val="000000"/>
          <w:sz w:val="20"/>
          <w:lang w:val="es-BO" w:eastAsia="es-BO"/>
        </w:rPr>
        <w:t xml:space="preserve"> </w:t>
      </w:r>
      <w:proofErr w:type="gramStart"/>
      <w:r w:rsidRPr="00253B5F">
        <w:rPr>
          <w:rFonts w:ascii="Arial" w:eastAsia="Calibri" w:hAnsi="Arial" w:cs="Arial"/>
          <w:color w:val="000000"/>
          <w:sz w:val="20"/>
          <w:lang w:val="es-BO" w:eastAsia="es-BO"/>
        </w:rPr>
        <w:t>de</w:t>
      </w:r>
      <w:proofErr w:type="gramEnd"/>
      <w:r w:rsidRPr="00253B5F">
        <w:rPr>
          <w:rFonts w:ascii="Arial" w:eastAsia="Calibri" w:hAnsi="Arial" w:cs="Arial"/>
          <w:color w:val="000000"/>
          <w:sz w:val="20"/>
          <w:lang w:val="es-BO" w:eastAsia="es-BO"/>
        </w:rPr>
        <w:t xml:space="preserve"> ……..de ……………….</w:t>
      </w:r>
      <w:r w:rsidRPr="00253B5F">
        <w:rPr>
          <w:rFonts w:ascii="Arial" w:hAnsi="Arial" w:cs="Arial"/>
          <w:b/>
          <w:bCs/>
          <w:sz w:val="20"/>
          <w:lang w:val="es-BO"/>
        </w:rPr>
        <w:t xml:space="preserve"> </w:t>
      </w:r>
    </w:p>
    <w:p w14:paraId="3F352B5A" w14:textId="77777777" w:rsidR="00D33FA1" w:rsidRPr="00253B5F" w:rsidRDefault="00D33FA1" w:rsidP="00D33FA1">
      <w:pPr>
        <w:kinsoku w:val="0"/>
        <w:overflowPunct w:val="0"/>
        <w:ind w:right="1020"/>
        <w:jc w:val="both"/>
        <w:rPr>
          <w:rFonts w:ascii="Arial" w:hAnsi="Arial" w:cs="Arial"/>
          <w:b/>
          <w:bCs/>
        </w:rPr>
      </w:pPr>
    </w:p>
    <w:p w14:paraId="75CCE951" w14:textId="77777777" w:rsidR="00D33FA1" w:rsidRPr="00253B5F" w:rsidRDefault="00D33FA1" w:rsidP="00D33FA1">
      <w:pPr>
        <w:kinsoku w:val="0"/>
        <w:overflowPunct w:val="0"/>
        <w:ind w:right="1020"/>
        <w:jc w:val="both"/>
        <w:rPr>
          <w:rFonts w:ascii="Arial" w:hAnsi="Arial" w:cs="Arial"/>
          <w:b/>
          <w:bCs/>
        </w:rPr>
      </w:pPr>
    </w:p>
    <w:p w14:paraId="511FCF85" w14:textId="77777777" w:rsidR="00D33FA1" w:rsidRPr="00253B5F" w:rsidRDefault="00D33FA1" w:rsidP="00D33FA1">
      <w:pPr>
        <w:kinsoku w:val="0"/>
        <w:overflowPunct w:val="0"/>
        <w:ind w:right="1020"/>
        <w:jc w:val="both"/>
        <w:rPr>
          <w:rFonts w:ascii="Arial" w:hAnsi="Arial" w:cs="Arial"/>
          <w:b/>
          <w:bCs/>
        </w:rPr>
      </w:pPr>
    </w:p>
    <w:p w14:paraId="4C690E56" w14:textId="77777777" w:rsidR="00D33FA1" w:rsidRPr="00253B5F" w:rsidRDefault="00D33FA1" w:rsidP="00D33FA1">
      <w:pPr>
        <w:kinsoku w:val="0"/>
        <w:overflowPunct w:val="0"/>
        <w:ind w:right="1020"/>
        <w:jc w:val="both"/>
        <w:rPr>
          <w:rFonts w:ascii="Arial" w:hAnsi="Arial" w:cs="Arial"/>
          <w:b/>
          <w:bCs/>
        </w:rPr>
      </w:pPr>
    </w:p>
    <w:p w14:paraId="7557DE18" w14:textId="77777777" w:rsidR="00D33FA1" w:rsidRPr="00253B5F" w:rsidRDefault="00D33FA1" w:rsidP="00D33FA1">
      <w:pPr>
        <w:kinsoku w:val="0"/>
        <w:overflowPunct w:val="0"/>
        <w:ind w:right="1020"/>
        <w:jc w:val="both"/>
        <w:rPr>
          <w:rFonts w:ascii="Arial" w:hAnsi="Arial" w:cs="Arial"/>
          <w:b/>
          <w:bCs/>
        </w:rPr>
      </w:pPr>
    </w:p>
    <w:p w14:paraId="46F02B4A" w14:textId="77777777" w:rsidR="00D33FA1" w:rsidRPr="00D33FA1" w:rsidRDefault="00D33FA1" w:rsidP="00D33FA1">
      <w:pPr>
        <w:pStyle w:val="Textoindependiente"/>
        <w:kinsoku w:val="0"/>
        <w:overflowPunct w:val="0"/>
        <w:ind w:right="1020"/>
        <w:jc w:val="both"/>
        <w:rPr>
          <w:rFonts w:ascii="Arial" w:hAnsi="Arial" w:cs="Arial"/>
          <w:lang w:val="es-BO"/>
        </w:rPr>
      </w:pPr>
    </w:p>
    <w:p w14:paraId="06B9975E" w14:textId="77777777" w:rsidR="00D33FA1" w:rsidRPr="00253B5F" w:rsidRDefault="00D33FA1" w:rsidP="00D33FA1">
      <w:pPr>
        <w:pStyle w:val="Sangra3detindependiente"/>
        <w:spacing w:after="0"/>
        <w:ind w:left="0" w:right="1020"/>
        <w:jc w:val="both"/>
        <w:rPr>
          <w:rFonts w:ascii="Arial" w:hAnsi="Arial" w:cs="Arial"/>
          <w:b/>
          <w:color w:val="FF0000"/>
          <w:sz w:val="20"/>
          <w:szCs w:val="20"/>
        </w:rPr>
      </w:pPr>
    </w:p>
    <w:p w14:paraId="18F0B0B1" w14:textId="77777777" w:rsidR="00D33FA1" w:rsidRPr="00253B5F" w:rsidRDefault="00D33FA1" w:rsidP="00D33FA1">
      <w:pPr>
        <w:ind w:right="1020"/>
        <w:jc w:val="both"/>
        <w:rPr>
          <w:rFonts w:ascii="Arial" w:hAnsi="Arial" w:cs="Arial"/>
        </w:rPr>
      </w:pPr>
    </w:p>
    <w:p w14:paraId="64B72AF9" w14:textId="77777777" w:rsidR="00D33FA1" w:rsidRPr="00253B5F" w:rsidRDefault="00D33FA1" w:rsidP="00D33FA1">
      <w:pPr>
        <w:pStyle w:val="Sangra3detindependiente"/>
        <w:spacing w:after="0"/>
        <w:ind w:left="0" w:right="1020"/>
        <w:jc w:val="both"/>
        <w:rPr>
          <w:rFonts w:ascii="Arial" w:hAnsi="Arial" w:cs="Arial"/>
          <w:b/>
          <w:color w:val="FF0000"/>
          <w:sz w:val="20"/>
          <w:szCs w:val="20"/>
        </w:rPr>
      </w:pPr>
    </w:p>
    <w:p w14:paraId="61F886E5" w14:textId="77777777" w:rsidR="00D33FA1" w:rsidRPr="00253B5F" w:rsidRDefault="00D33FA1" w:rsidP="00D33FA1">
      <w:pPr>
        <w:pStyle w:val="Sangra3detindependiente"/>
        <w:spacing w:after="0"/>
        <w:ind w:left="0" w:right="1020"/>
        <w:jc w:val="both"/>
        <w:rPr>
          <w:rFonts w:ascii="Arial" w:hAnsi="Arial" w:cs="Arial"/>
          <w:b/>
          <w:color w:val="FF0000"/>
          <w:sz w:val="20"/>
          <w:szCs w:val="20"/>
        </w:rPr>
      </w:pPr>
    </w:p>
    <w:p w14:paraId="165BE360" w14:textId="77777777" w:rsidR="00D33FA1" w:rsidRPr="00253B5F" w:rsidRDefault="00D33FA1" w:rsidP="00D33FA1">
      <w:pPr>
        <w:kinsoku w:val="0"/>
        <w:overflowPunct w:val="0"/>
        <w:ind w:right="102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254"/>
      </w:tblGrid>
      <w:tr w:rsidR="00D33FA1" w:rsidRPr="00253B5F" w14:paraId="1041F4BE" w14:textId="77777777" w:rsidTr="000605EF">
        <w:tc>
          <w:tcPr>
            <w:tcW w:w="4643" w:type="dxa"/>
            <w:shd w:val="clear" w:color="auto" w:fill="auto"/>
          </w:tcPr>
          <w:p w14:paraId="5E2E87BB" w14:textId="77777777" w:rsidR="00D33FA1" w:rsidRPr="00253B5F" w:rsidRDefault="00D33FA1" w:rsidP="000605EF">
            <w:pPr>
              <w:kinsoku w:val="0"/>
              <w:overflowPunct w:val="0"/>
              <w:ind w:right="1020"/>
              <w:jc w:val="center"/>
              <w:rPr>
                <w:rFonts w:ascii="Arial" w:hAnsi="Arial" w:cs="Arial"/>
              </w:rPr>
            </w:pPr>
            <w:r w:rsidRPr="00253B5F">
              <w:rPr>
                <w:rFonts w:ascii="Arial" w:hAnsi="Arial" w:cs="Arial"/>
              </w:rPr>
              <w:t>POR EL CONTRATANTE</w:t>
            </w:r>
          </w:p>
        </w:tc>
        <w:tc>
          <w:tcPr>
            <w:tcW w:w="4254" w:type="dxa"/>
            <w:shd w:val="clear" w:color="auto" w:fill="auto"/>
          </w:tcPr>
          <w:p w14:paraId="3A19F111" w14:textId="77777777" w:rsidR="00D33FA1" w:rsidRPr="00253B5F" w:rsidRDefault="00D33FA1" w:rsidP="000605EF">
            <w:pPr>
              <w:kinsoku w:val="0"/>
              <w:overflowPunct w:val="0"/>
              <w:ind w:right="1020"/>
              <w:jc w:val="center"/>
              <w:rPr>
                <w:rFonts w:ascii="Arial" w:hAnsi="Arial" w:cs="Arial"/>
              </w:rPr>
            </w:pPr>
            <w:r w:rsidRPr="00253B5F">
              <w:rPr>
                <w:rFonts w:ascii="Arial" w:hAnsi="Arial" w:cs="Arial"/>
              </w:rPr>
              <w:t>POR EL CONTRATISTA</w:t>
            </w:r>
          </w:p>
        </w:tc>
      </w:tr>
      <w:tr w:rsidR="00D33FA1" w:rsidRPr="00253B5F" w14:paraId="75794F57" w14:textId="77777777" w:rsidTr="000605EF">
        <w:tc>
          <w:tcPr>
            <w:tcW w:w="4643" w:type="dxa"/>
            <w:shd w:val="clear" w:color="auto" w:fill="auto"/>
          </w:tcPr>
          <w:p w14:paraId="4D56CF26" w14:textId="77777777" w:rsidR="00D33FA1" w:rsidRPr="00253B5F" w:rsidRDefault="00D33FA1" w:rsidP="000605EF">
            <w:pPr>
              <w:kinsoku w:val="0"/>
              <w:overflowPunct w:val="0"/>
              <w:ind w:right="1020"/>
              <w:rPr>
                <w:rFonts w:ascii="Arial" w:hAnsi="Arial" w:cs="Arial"/>
              </w:rPr>
            </w:pPr>
          </w:p>
        </w:tc>
        <w:tc>
          <w:tcPr>
            <w:tcW w:w="4254" w:type="dxa"/>
            <w:shd w:val="clear" w:color="auto" w:fill="auto"/>
          </w:tcPr>
          <w:p w14:paraId="1655D281" w14:textId="77777777" w:rsidR="00D33FA1" w:rsidRPr="00253B5F" w:rsidRDefault="00D33FA1" w:rsidP="000605EF">
            <w:pPr>
              <w:kinsoku w:val="0"/>
              <w:overflowPunct w:val="0"/>
              <w:ind w:right="1020"/>
              <w:jc w:val="center"/>
              <w:rPr>
                <w:rFonts w:ascii="Arial" w:hAnsi="Arial" w:cs="Arial"/>
              </w:rPr>
            </w:pPr>
          </w:p>
        </w:tc>
      </w:tr>
      <w:tr w:rsidR="00D33FA1" w:rsidRPr="00253B5F" w14:paraId="57AE06EE" w14:textId="77777777" w:rsidTr="000605EF">
        <w:trPr>
          <w:trHeight w:val="2525"/>
        </w:trPr>
        <w:tc>
          <w:tcPr>
            <w:tcW w:w="4643" w:type="dxa"/>
            <w:shd w:val="clear" w:color="auto" w:fill="auto"/>
          </w:tcPr>
          <w:p w14:paraId="49E5AA73" w14:textId="77777777" w:rsidR="00D33FA1" w:rsidRPr="00253B5F" w:rsidRDefault="00D33FA1" w:rsidP="000605EF">
            <w:pPr>
              <w:kinsoku w:val="0"/>
              <w:overflowPunct w:val="0"/>
              <w:ind w:right="1020"/>
              <w:jc w:val="center"/>
              <w:rPr>
                <w:rFonts w:ascii="Arial" w:hAnsi="Arial" w:cs="Arial"/>
                <w:b/>
              </w:rPr>
            </w:pPr>
          </w:p>
        </w:tc>
        <w:tc>
          <w:tcPr>
            <w:tcW w:w="4254" w:type="dxa"/>
            <w:shd w:val="clear" w:color="auto" w:fill="auto"/>
          </w:tcPr>
          <w:p w14:paraId="0AC8E2B6" w14:textId="77777777" w:rsidR="00D33FA1" w:rsidRPr="00253B5F" w:rsidRDefault="00D33FA1" w:rsidP="000605EF">
            <w:pPr>
              <w:kinsoku w:val="0"/>
              <w:overflowPunct w:val="0"/>
              <w:ind w:right="1020"/>
              <w:jc w:val="center"/>
              <w:rPr>
                <w:rFonts w:ascii="Arial" w:hAnsi="Arial" w:cs="Arial"/>
                <w:b/>
              </w:rPr>
            </w:pPr>
          </w:p>
        </w:tc>
      </w:tr>
      <w:tr w:rsidR="00D33FA1" w:rsidRPr="00253B5F" w14:paraId="24C96B4E" w14:textId="77777777" w:rsidTr="000605EF">
        <w:trPr>
          <w:trHeight w:val="274"/>
        </w:trPr>
        <w:tc>
          <w:tcPr>
            <w:tcW w:w="4643" w:type="dxa"/>
            <w:shd w:val="clear" w:color="auto" w:fill="auto"/>
          </w:tcPr>
          <w:p w14:paraId="4A4CB5BF" w14:textId="77777777" w:rsidR="00D33FA1" w:rsidRPr="00253B5F" w:rsidRDefault="00D33FA1" w:rsidP="000605EF">
            <w:pPr>
              <w:kinsoku w:val="0"/>
              <w:overflowPunct w:val="0"/>
              <w:ind w:right="1020"/>
              <w:jc w:val="center"/>
              <w:rPr>
                <w:rFonts w:ascii="Arial" w:hAnsi="Arial" w:cs="Arial"/>
                <w:b/>
              </w:rPr>
            </w:pPr>
            <w:r w:rsidRPr="00253B5F">
              <w:rPr>
                <w:rFonts w:ascii="Arial" w:hAnsi="Arial" w:cs="Arial"/>
                <w:b/>
              </w:rPr>
              <w:t>REPRESENTANTE LEGAL</w:t>
            </w:r>
          </w:p>
        </w:tc>
        <w:tc>
          <w:tcPr>
            <w:tcW w:w="4254" w:type="dxa"/>
            <w:shd w:val="clear" w:color="auto" w:fill="auto"/>
          </w:tcPr>
          <w:p w14:paraId="7BE53FB1" w14:textId="77777777" w:rsidR="00D33FA1" w:rsidRPr="00253B5F" w:rsidRDefault="00D33FA1" w:rsidP="000605EF">
            <w:pPr>
              <w:kinsoku w:val="0"/>
              <w:overflowPunct w:val="0"/>
              <w:ind w:right="1020"/>
              <w:jc w:val="center"/>
              <w:rPr>
                <w:rFonts w:ascii="Arial" w:hAnsi="Arial" w:cs="Arial"/>
                <w:b/>
              </w:rPr>
            </w:pPr>
            <w:r w:rsidRPr="00253B5F">
              <w:rPr>
                <w:rFonts w:ascii="Arial" w:hAnsi="Arial" w:cs="Arial"/>
                <w:b/>
              </w:rPr>
              <w:t>REPRESENTANTE LEGAL</w:t>
            </w:r>
          </w:p>
        </w:tc>
      </w:tr>
    </w:tbl>
    <w:p w14:paraId="7F6BEA4C" w14:textId="77777777" w:rsidR="00D33FA1" w:rsidRDefault="00D33FA1" w:rsidP="00D33FA1">
      <w:pPr>
        <w:kinsoku w:val="0"/>
        <w:overflowPunct w:val="0"/>
        <w:ind w:right="1020"/>
        <w:rPr>
          <w:rFonts w:ascii="Arial" w:hAnsi="Arial" w:cs="Arial"/>
          <w:b/>
        </w:rPr>
      </w:pPr>
      <w:r>
        <w:rPr>
          <w:rFonts w:ascii="Arial" w:hAnsi="Arial" w:cs="Arial"/>
          <w:b/>
        </w:rPr>
        <w:t xml:space="preserve">                                                                                     </w:t>
      </w:r>
    </w:p>
    <w:p w14:paraId="60700023" w14:textId="77777777" w:rsidR="00D33FA1" w:rsidRDefault="00D33FA1" w:rsidP="00D33FA1">
      <w:pPr>
        <w:kinsoku w:val="0"/>
        <w:overflowPunct w:val="0"/>
        <w:ind w:right="1020"/>
        <w:rPr>
          <w:rFonts w:ascii="Arial" w:hAnsi="Arial" w:cs="Arial"/>
          <w:b/>
        </w:rPr>
      </w:pPr>
    </w:p>
    <w:p w14:paraId="43C22345" w14:textId="77777777" w:rsidR="00D33FA1" w:rsidRDefault="00D33FA1" w:rsidP="00D33FA1">
      <w:pPr>
        <w:kinsoku w:val="0"/>
        <w:overflowPunct w:val="0"/>
        <w:ind w:right="1020"/>
        <w:rPr>
          <w:rFonts w:ascii="Arial" w:hAnsi="Arial" w:cs="Arial"/>
          <w:b/>
        </w:rPr>
      </w:pPr>
    </w:p>
    <w:p w14:paraId="7DB86D67" w14:textId="09CFDEC5" w:rsidR="00D33FA1" w:rsidRPr="00253B5F" w:rsidRDefault="00D33FA1" w:rsidP="00D33FA1">
      <w:pPr>
        <w:kinsoku w:val="0"/>
        <w:overflowPunct w:val="0"/>
        <w:ind w:right="1020"/>
        <w:jc w:val="center"/>
        <w:rPr>
          <w:rFonts w:ascii="Arial" w:hAnsi="Arial" w:cs="Arial"/>
          <w:b/>
        </w:rPr>
      </w:pPr>
      <w:r>
        <w:rPr>
          <w:rFonts w:ascii="Arial" w:hAnsi="Arial" w:cs="Arial"/>
          <w:b/>
        </w:rPr>
        <w:t>ANEXOS</w:t>
      </w:r>
    </w:p>
    <w:p w14:paraId="50E1A75A" w14:textId="77777777" w:rsidR="00BD420D" w:rsidRPr="00552079" w:rsidRDefault="00BD420D" w:rsidP="00BD420D">
      <w:pPr>
        <w:jc w:val="center"/>
        <w:rPr>
          <w:rFonts w:asciiTheme="minorHAnsi" w:hAnsiTheme="minorHAnsi" w:cstheme="minorHAnsi"/>
          <w:b/>
          <w:bCs/>
          <w:sz w:val="22"/>
          <w:szCs w:val="22"/>
        </w:rPr>
      </w:pPr>
    </w:p>
    <w:sectPr w:rsidR="00BD420D" w:rsidRPr="00552079" w:rsidSect="00992745">
      <w:footerReference w:type="default" r:id="rId4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7798D2" w14:textId="77777777" w:rsidR="000F734D" w:rsidRDefault="000F734D">
      <w:r>
        <w:separator/>
      </w:r>
    </w:p>
  </w:endnote>
  <w:endnote w:type="continuationSeparator" w:id="0">
    <w:p w14:paraId="15AD5CC1" w14:textId="77777777" w:rsidR="000F734D" w:rsidRDefault="000F7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umnst777 Lt BT">
    <w:altName w:val="Times New Roman"/>
    <w:charset w:val="00"/>
    <w:family w:val="swiss"/>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3DD393" w14:textId="77777777" w:rsidR="000605EF" w:rsidRDefault="000605EF">
    <w:pPr>
      <w:pStyle w:val="Piedepgina"/>
      <w:jc w:val="right"/>
    </w:pPr>
    <w:r>
      <w:fldChar w:fldCharType="begin"/>
    </w:r>
    <w:r>
      <w:instrText xml:space="preserve"> PAGE   \* MERGEFORMAT </w:instrText>
    </w:r>
    <w:r>
      <w:fldChar w:fldCharType="separate"/>
    </w:r>
    <w:r w:rsidR="00585AE0">
      <w:rPr>
        <w:noProof/>
      </w:rPr>
      <w:t>2</w:t>
    </w:r>
    <w:r>
      <w:fldChar w:fldCharType="end"/>
    </w:r>
  </w:p>
  <w:p w14:paraId="34EA943B" w14:textId="77777777" w:rsidR="000605EF" w:rsidRDefault="000605E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0605EF" w:rsidRDefault="000605EF">
    <w:pPr>
      <w:pStyle w:val="Piedepgina"/>
      <w:jc w:val="right"/>
    </w:pPr>
    <w:r>
      <w:fldChar w:fldCharType="begin"/>
    </w:r>
    <w:r>
      <w:instrText xml:space="preserve"> PAGE   \* MERGEFORMAT </w:instrText>
    </w:r>
    <w:r>
      <w:fldChar w:fldCharType="separate"/>
    </w:r>
    <w:r w:rsidR="00FB74B0">
      <w:rPr>
        <w:noProof/>
      </w:rPr>
      <w:t>54</w:t>
    </w:r>
    <w:r>
      <w:fldChar w:fldCharType="end"/>
    </w:r>
  </w:p>
  <w:p w14:paraId="310C69EE" w14:textId="77777777" w:rsidR="000605EF" w:rsidRDefault="000605EF">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1D16F6" w14:textId="4B9DCA6F" w:rsidR="000605EF" w:rsidRPr="00B04999" w:rsidRDefault="000605EF" w:rsidP="00892ABC">
    <w:pPr>
      <w:tabs>
        <w:tab w:val="left" w:pos="810"/>
      </w:tabs>
      <w:kinsoku w:val="0"/>
      <w:overflowPunct w:val="0"/>
      <w:spacing w:line="200" w:lineRule="exact"/>
      <w:rPr>
        <w:u w:val="single"/>
      </w:rPr>
    </w:pPr>
    <w:r>
      <w:rPr>
        <w:noProof/>
        <w:lang w:val="es-BO" w:eastAsia="es-BO"/>
      </w:rPr>
      <mc:AlternateContent>
        <mc:Choice Requires="wps">
          <w:drawing>
            <wp:anchor distT="0" distB="0" distL="114300" distR="114300" simplePos="0" relativeHeight="251657728" behindDoc="1" locked="0" layoutInCell="0" allowOverlap="1" wp14:anchorId="552904BF" wp14:editId="11678674">
              <wp:simplePos x="0" y="0"/>
              <wp:positionH relativeFrom="page">
                <wp:posOffset>6535420</wp:posOffset>
              </wp:positionH>
              <wp:positionV relativeFrom="page">
                <wp:posOffset>9566910</wp:posOffset>
              </wp:positionV>
              <wp:extent cx="172720" cy="112395"/>
              <wp:effectExtent l="0" t="0" r="17780" b="1905"/>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 cy="11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7E80F" w14:textId="77777777" w:rsidR="000605EF" w:rsidRDefault="000605EF">
                          <w:pPr>
                            <w:kinsoku w:val="0"/>
                            <w:overflowPunct w:val="0"/>
                            <w:spacing w:before="2"/>
                            <w:ind w:left="40"/>
                            <w:rPr>
                              <w:rFonts w:ascii="Verdana" w:hAnsi="Verdana" w:cs="Verdana"/>
                              <w:sz w:val="13"/>
                              <w:szCs w:val="13"/>
                            </w:rPr>
                          </w:pPr>
                          <w:r>
                            <w:rPr>
                              <w:rFonts w:ascii="Verdana" w:hAnsi="Verdana" w:cs="Verdana"/>
                              <w:b/>
                              <w:bCs/>
                              <w:w w:val="105"/>
                              <w:sz w:val="13"/>
                              <w:szCs w:val="13"/>
                            </w:rPr>
                            <w:fldChar w:fldCharType="begin"/>
                          </w:r>
                          <w:r>
                            <w:rPr>
                              <w:rFonts w:ascii="Verdana" w:hAnsi="Verdana" w:cs="Verdana"/>
                              <w:b/>
                              <w:bCs/>
                              <w:w w:val="105"/>
                              <w:sz w:val="13"/>
                              <w:szCs w:val="13"/>
                            </w:rPr>
                            <w:instrText xml:space="preserve"> PAGE </w:instrText>
                          </w:r>
                          <w:r>
                            <w:rPr>
                              <w:rFonts w:ascii="Verdana" w:hAnsi="Verdana" w:cs="Verdana"/>
                              <w:b/>
                              <w:bCs/>
                              <w:w w:val="105"/>
                              <w:sz w:val="13"/>
                              <w:szCs w:val="13"/>
                            </w:rPr>
                            <w:fldChar w:fldCharType="separate"/>
                          </w:r>
                          <w:r w:rsidR="00FB74B0">
                            <w:rPr>
                              <w:rFonts w:ascii="Verdana" w:hAnsi="Verdana" w:cs="Verdana"/>
                              <w:b/>
                              <w:bCs/>
                              <w:noProof/>
                              <w:w w:val="105"/>
                              <w:sz w:val="13"/>
                              <w:szCs w:val="13"/>
                            </w:rPr>
                            <w:t>61</w:t>
                          </w:r>
                          <w:r>
                            <w:rPr>
                              <w:rFonts w:ascii="Verdana" w:hAnsi="Verdana" w:cs="Verdana"/>
                              <w:b/>
                              <w:bCs/>
                              <w:w w:val="105"/>
                              <w:sz w:val="13"/>
                              <w:szCs w:val="1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6" o:spid="_x0000_s1028" type="#_x0000_t202" style="position:absolute;margin-left:514.6pt;margin-top:753.3pt;width:13.6pt;height:8.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" o:allowincell="f" filled="f" stroked="f">
              <v:textbox inset="0,0,0,0">
                <w:txbxContent>
                  <w:p w14:paraId="21A7E80F" w14:textId="77777777" w:rsidR="000605EF" w:rsidRDefault="000605EF">
                    <w:pPr>
                      <w:kinsoku w:val="0"/>
                      <w:overflowPunct w:val="0"/>
                      <w:spacing w:before="2"/>
                      <w:ind w:left="40"/>
                      <w:rPr>
                        <w:rFonts w:ascii="Verdana" w:hAnsi="Verdana" w:cs="Verdana"/>
                        <w:sz w:val="13"/>
                        <w:szCs w:val="13"/>
                      </w:rPr>
                    </w:pPr>
                    <w:r>
                      <w:rPr>
                        <w:rFonts w:ascii="Verdana" w:hAnsi="Verdana" w:cs="Verdana"/>
                        <w:b/>
                        <w:bCs/>
                        <w:w w:val="105"/>
                        <w:sz w:val="13"/>
                        <w:szCs w:val="13"/>
                      </w:rPr>
                      <w:fldChar w:fldCharType="begin"/>
                    </w:r>
                    <w:r>
                      <w:rPr>
                        <w:rFonts w:ascii="Verdana" w:hAnsi="Verdana" w:cs="Verdana"/>
                        <w:b/>
                        <w:bCs/>
                        <w:w w:val="105"/>
                        <w:sz w:val="13"/>
                        <w:szCs w:val="13"/>
                      </w:rPr>
                      <w:instrText xml:space="preserve"> PAGE </w:instrText>
                    </w:r>
                    <w:r>
                      <w:rPr>
                        <w:rFonts w:ascii="Verdana" w:hAnsi="Verdana" w:cs="Verdana"/>
                        <w:b/>
                        <w:bCs/>
                        <w:w w:val="105"/>
                        <w:sz w:val="13"/>
                        <w:szCs w:val="13"/>
                      </w:rPr>
                      <w:fldChar w:fldCharType="separate"/>
                    </w:r>
                    <w:r w:rsidR="00FB74B0">
                      <w:rPr>
                        <w:rFonts w:ascii="Verdana" w:hAnsi="Verdana" w:cs="Verdana"/>
                        <w:b/>
                        <w:bCs/>
                        <w:noProof/>
                        <w:w w:val="105"/>
                        <w:sz w:val="13"/>
                        <w:szCs w:val="13"/>
                      </w:rPr>
                      <w:t>61</w:t>
                    </w:r>
                    <w:r>
                      <w:rPr>
                        <w:rFonts w:ascii="Verdana" w:hAnsi="Verdana" w:cs="Verdana"/>
                        <w:b/>
                        <w:bCs/>
                        <w:w w:val="105"/>
                        <w:sz w:val="13"/>
                        <w:szCs w:val="13"/>
                      </w:rPr>
                      <w:fldChar w:fldCharType="end"/>
                    </w:r>
                  </w:p>
                </w:txbxContent>
              </v:textbox>
              <w10:wrap anchorx="page" anchory="page"/>
            </v:shape>
          </w:pict>
        </mc:Fallback>
      </mc:AlternateContent>
    </w:r>
    <w:r w:rsidRPr="00B04999">
      <w:rPr>
        <w:u w:val="single"/>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97EF38" w14:textId="77777777" w:rsidR="000F734D" w:rsidRDefault="000F734D">
      <w:r>
        <w:separator/>
      </w:r>
    </w:p>
  </w:footnote>
  <w:footnote w:type="continuationSeparator" w:id="0">
    <w:p w14:paraId="0444FD39" w14:textId="77777777" w:rsidR="000F734D" w:rsidRDefault="000F73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1D7DA6"/>
    <w:multiLevelType w:val="hybridMultilevel"/>
    <w:tmpl w:val="33EC30D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nsid w:val="04D87D0E"/>
    <w:multiLevelType w:val="multilevel"/>
    <w:tmpl w:val="D50484F0"/>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decimal"/>
      <w:lvlText w:val="%4."/>
      <w:lvlJc w:val="left"/>
      <w:pPr>
        <w:tabs>
          <w:tab w:val="num" w:pos="3240"/>
        </w:tabs>
        <w:ind w:left="3240" w:hanging="720"/>
      </w:pPr>
      <w:rPr>
        <w:rFonts w:asciiTheme="minorHAnsi" w:eastAsia="Times New Roman" w:hAnsiTheme="minorHAnsi" w:cstheme="minorHAnsi"/>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8A1C74"/>
    <w:multiLevelType w:val="hybridMultilevel"/>
    <w:tmpl w:val="892A95B2"/>
    <w:lvl w:ilvl="0" w:tplc="01A2261C">
      <w:start w:val="8"/>
      <w:numFmt w:val="bullet"/>
      <w:lvlText w:val="-"/>
      <w:lvlJc w:val="left"/>
      <w:pPr>
        <w:ind w:left="720" w:hanging="360"/>
      </w:pPr>
      <w:rPr>
        <w:rFonts w:ascii="Humnst777 Lt BT" w:eastAsia="Times New Roman" w:hAnsi="Humnst777 Lt BT"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95073B6"/>
    <w:multiLevelType w:val="hybridMultilevel"/>
    <w:tmpl w:val="9C8ADE2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C74715C"/>
    <w:multiLevelType w:val="hybridMultilevel"/>
    <w:tmpl w:val="5B78A3EE"/>
    <w:lvl w:ilvl="0" w:tplc="01A2261C">
      <w:start w:val="8"/>
      <w:numFmt w:val="bullet"/>
      <w:lvlText w:val="-"/>
      <w:lvlJc w:val="left"/>
      <w:pPr>
        <w:ind w:left="720" w:hanging="360"/>
      </w:pPr>
      <w:rPr>
        <w:rFonts w:ascii="Humnst777 Lt BT" w:eastAsia="Times New Roman" w:hAnsi="Humnst777 Lt BT"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CC2123B"/>
    <w:multiLevelType w:val="hybridMultilevel"/>
    <w:tmpl w:val="27123E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0DD01203"/>
    <w:multiLevelType w:val="hybridMultilevel"/>
    <w:tmpl w:val="3A868DF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7C4A89"/>
    <w:multiLevelType w:val="multilevel"/>
    <w:tmpl w:val="5040067C"/>
    <w:lvl w:ilvl="0">
      <w:start w:val="1"/>
      <w:numFmt w:val="decimal"/>
      <w:lvlText w:val="%1"/>
      <w:lvlJc w:val="left"/>
      <w:pPr>
        <w:ind w:left="570" w:hanging="570"/>
      </w:pPr>
      <w:rPr>
        <w:rFonts w:hint="default"/>
        <w:b/>
      </w:rPr>
    </w:lvl>
    <w:lvl w:ilvl="1">
      <w:start w:val="1"/>
      <w:numFmt w:val="decimal"/>
      <w:lvlText w:val="%1.%2"/>
      <w:lvlJc w:val="left"/>
      <w:pPr>
        <w:ind w:left="570" w:hanging="57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nsid w:val="13C6372C"/>
    <w:multiLevelType w:val="hybridMultilevel"/>
    <w:tmpl w:val="A7C48E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46F0ADA"/>
    <w:multiLevelType w:val="hybridMultilevel"/>
    <w:tmpl w:val="E3BE6DD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56B5C0B"/>
    <w:multiLevelType w:val="hybridMultilevel"/>
    <w:tmpl w:val="CAEAF866"/>
    <w:lvl w:ilvl="0" w:tplc="0C0A0019">
      <w:start w:val="1"/>
      <w:numFmt w:val="lowerLetter"/>
      <w:lvlText w:val="%1."/>
      <w:lvlJc w:val="left"/>
      <w:pPr>
        <w:ind w:left="1774" w:hanging="705"/>
      </w:pPr>
      <w:rPr>
        <w:rFonts w:hint="default"/>
      </w:r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8">
    <w:nsid w:val="15A46B09"/>
    <w:multiLevelType w:val="hybridMultilevel"/>
    <w:tmpl w:val="1C261E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A3B75BA"/>
    <w:multiLevelType w:val="hybridMultilevel"/>
    <w:tmpl w:val="7C0A0B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B4F6388"/>
    <w:multiLevelType w:val="hybridMultilevel"/>
    <w:tmpl w:val="4DD456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B9727BD"/>
    <w:multiLevelType w:val="hybridMultilevel"/>
    <w:tmpl w:val="3FB43864"/>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3">
    <w:nsid w:val="1F790FC6"/>
    <w:multiLevelType w:val="hybridMultilevel"/>
    <w:tmpl w:val="A85C59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5">
    <w:nsid w:val="21880536"/>
    <w:multiLevelType w:val="hybridMultilevel"/>
    <w:tmpl w:val="CE0C5B2A"/>
    <w:lvl w:ilvl="0" w:tplc="0C0A0001">
      <w:start w:val="1"/>
      <w:numFmt w:val="lowerRoman"/>
      <w:lvlText w:val="%1)"/>
      <w:lvlJc w:val="left"/>
      <w:pPr>
        <w:tabs>
          <w:tab w:val="num" w:pos="2986"/>
        </w:tabs>
        <w:ind w:left="2986" w:hanging="720"/>
      </w:pPr>
      <w:rPr>
        <w:rFonts w:hint="default"/>
      </w:rPr>
    </w:lvl>
    <w:lvl w:ilvl="1" w:tplc="0C0A0003">
      <w:start w:val="10"/>
      <w:numFmt w:val="lowerLetter"/>
      <w:lvlText w:val="%2)"/>
      <w:lvlJc w:val="left"/>
      <w:pPr>
        <w:tabs>
          <w:tab w:val="num" w:pos="3346"/>
        </w:tabs>
        <w:ind w:left="3346" w:hanging="360"/>
      </w:pPr>
      <w:rPr>
        <w:rFonts w:cs="Times New Roman" w:hint="default"/>
      </w:rPr>
    </w:lvl>
    <w:lvl w:ilvl="2" w:tplc="0C0A0005">
      <w:start w:val="1"/>
      <w:numFmt w:val="lowerRoman"/>
      <w:lvlText w:val="%3."/>
      <w:lvlJc w:val="right"/>
      <w:pPr>
        <w:tabs>
          <w:tab w:val="num" w:pos="4066"/>
        </w:tabs>
        <w:ind w:left="4066" w:hanging="180"/>
      </w:pPr>
    </w:lvl>
    <w:lvl w:ilvl="3" w:tplc="400A0017">
      <w:start w:val="1"/>
      <w:numFmt w:val="lowerLetter"/>
      <w:lvlText w:val="%4)"/>
      <w:lvlJc w:val="left"/>
      <w:pPr>
        <w:ind w:left="4786" w:hanging="360"/>
      </w:pPr>
      <w:rPr>
        <w:rFonts w:hint="default"/>
      </w:rPr>
    </w:lvl>
    <w:lvl w:ilvl="4" w:tplc="0C0A0003" w:tentative="1">
      <w:start w:val="1"/>
      <w:numFmt w:val="lowerLetter"/>
      <w:lvlText w:val="%5."/>
      <w:lvlJc w:val="left"/>
      <w:pPr>
        <w:tabs>
          <w:tab w:val="num" w:pos="5506"/>
        </w:tabs>
        <w:ind w:left="5506" w:hanging="360"/>
      </w:pPr>
    </w:lvl>
    <w:lvl w:ilvl="5" w:tplc="0C0A0005" w:tentative="1">
      <w:start w:val="1"/>
      <w:numFmt w:val="lowerRoman"/>
      <w:lvlText w:val="%6."/>
      <w:lvlJc w:val="right"/>
      <w:pPr>
        <w:tabs>
          <w:tab w:val="num" w:pos="6226"/>
        </w:tabs>
        <w:ind w:left="6226" w:hanging="180"/>
      </w:pPr>
    </w:lvl>
    <w:lvl w:ilvl="6" w:tplc="0C0A0001" w:tentative="1">
      <w:start w:val="1"/>
      <w:numFmt w:val="decimal"/>
      <w:lvlText w:val="%7."/>
      <w:lvlJc w:val="left"/>
      <w:pPr>
        <w:tabs>
          <w:tab w:val="num" w:pos="6946"/>
        </w:tabs>
        <w:ind w:left="6946" w:hanging="360"/>
      </w:pPr>
    </w:lvl>
    <w:lvl w:ilvl="7" w:tplc="0C0A0003" w:tentative="1">
      <w:start w:val="1"/>
      <w:numFmt w:val="lowerLetter"/>
      <w:lvlText w:val="%8."/>
      <w:lvlJc w:val="left"/>
      <w:pPr>
        <w:tabs>
          <w:tab w:val="num" w:pos="7666"/>
        </w:tabs>
        <w:ind w:left="7666" w:hanging="360"/>
      </w:pPr>
    </w:lvl>
    <w:lvl w:ilvl="8" w:tplc="0C0A0005" w:tentative="1">
      <w:start w:val="1"/>
      <w:numFmt w:val="lowerRoman"/>
      <w:lvlText w:val="%9."/>
      <w:lvlJc w:val="right"/>
      <w:pPr>
        <w:tabs>
          <w:tab w:val="num" w:pos="8386"/>
        </w:tabs>
        <w:ind w:left="8386" w:hanging="180"/>
      </w:pPr>
    </w:lvl>
  </w:abstractNum>
  <w:abstractNum w:abstractNumId="26">
    <w:nsid w:val="21B9682A"/>
    <w:multiLevelType w:val="hybridMultilevel"/>
    <w:tmpl w:val="EC647F5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1CE18C3"/>
    <w:multiLevelType w:val="hybridMultilevel"/>
    <w:tmpl w:val="42CABD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9">
      <w:start w:val="1"/>
      <w:numFmt w:val="lowerLetter"/>
      <w:lvlText w:val="%3."/>
      <w:lvlJc w:val="left"/>
      <w:pPr>
        <w:ind w:left="1031"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52066A8"/>
    <w:multiLevelType w:val="hybridMultilevel"/>
    <w:tmpl w:val="008A107E"/>
    <w:lvl w:ilvl="0" w:tplc="0C0A0001">
      <w:start w:val="1"/>
      <w:numFmt w:val="lowerLetter"/>
      <w:lvlText w:val="%1)"/>
      <w:lvlJc w:val="left"/>
      <w:pPr>
        <w:ind w:left="1440" w:hanging="360"/>
      </w:pPr>
    </w:lvl>
    <w:lvl w:ilvl="1" w:tplc="0C0A0003">
      <w:start w:val="1"/>
      <w:numFmt w:val="lowerLetter"/>
      <w:lvlText w:val="%2."/>
      <w:lvlJc w:val="left"/>
      <w:pPr>
        <w:ind w:left="2160" w:hanging="360"/>
      </w:pPr>
    </w:lvl>
    <w:lvl w:ilvl="2" w:tplc="0C0A0005">
      <w:start w:val="1"/>
      <w:numFmt w:val="lowerRoman"/>
      <w:lvlText w:val="%3."/>
      <w:lvlJc w:val="right"/>
      <w:pPr>
        <w:ind w:left="2880" w:hanging="180"/>
      </w:pPr>
    </w:lvl>
    <w:lvl w:ilvl="3" w:tplc="0C0A0001" w:tentative="1">
      <w:start w:val="1"/>
      <w:numFmt w:val="decimal"/>
      <w:lvlText w:val="%4."/>
      <w:lvlJc w:val="left"/>
      <w:pPr>
        <w:ind w:left="3600" w:hanging="360"/>
      </w:pPr>
    </w:lvl>
    <w:lvl w:ilvl="4" w:tplc="0C0A0003" w:tentative="1">
      <w:start w:val="1"/>
      <w:numFmt w:val="lowerLetter"/>
      <w:lvlText w:val="%5."/>
      <w:lvlJc w:val="left"/>
      <w:pPr>
        <w:ind w:left="4320" w:hanging="360"/>
      </w:pPr>
    </w:lvl>
    <w:lvl w:ilvl="5" w:tplc="0C0A0005" w:tentative="1">
      <w:start w:val="1"/>
      <w:numFmt w:val="lowerRoman"/>
      <w:lvlText w:val="%6."/>
      <w:lvlJc w:val="right"/>
      <w:pPr>
        <w:ind w:left="5040" w:hanging="180"/>
      </w:pPr>
    </w:lvl>
    <w:lvl w:ilvl="6" w:tplc="0C0A0001" w:tentative="1">
      <w:start w:val="1"/>
      <w:numFmt w:val="decimal"/>
      <w:lvlText w:val="%7."/>
      <w:lvlJc w:val="left"/>
      <w:pPr>
        <w:ind w:left="5760" w:hanging="360"/>
      </w:pPr>
    </w:lvl>
    <w:lvl w:ilvl="7" w:tplc="0C0A0003" w:tentative="1">
      <w:start w:val="1"/>
      <w:numFmt w:val="lowerLetter"/>
      <w:lvlText w:val="%8."/>
      <w:lvlJc w:val="left"/>
      <w:pPr>
        <w:ind w:left="6480" w:hanging="360"/>
      </w:pPr>
    </w:lvl>
    <w:lvl w:ilvl="8" w:tplc="0C0A0005" w:tentative="1">
      <w:start w:val="1"/>
      <w:numFmt w:val="lowerRoman"/>
      <w:lvlText w:val="%9."/>
      <w:lvlJc w:val="right"/>
      <w:pPr>
        <w:ind w:left="7200" w:hanging="180"/>
      </w:pPr>
    </w:lvl>
  </w:abstractNum>
  <w:abstractNum w:abstractNumId="31">
    <w:nsid w:val="25B95403"/>
    <w:multiLevelType w:val="hybridMultilevel"/>
    <w:tmpl w:val="947282FE"/>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6DE44AD"/>
    <w:multiLevelType w:val="hybridMultilevel"/>
    <w:tmpl w:val="8B2A49E0"/>
    <w:lvl w:ilvl="0" w:tplc="6D3E6718">
      <w:start w:val="1"/>
      <w:numFmt w:val="upp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4">
    <w:nsid w:val="285506B1"/>
    <w:multiLevelType w:val="hybridMultilevel"/>
    <w:tmpl w:val="548004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6">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7">
    <w:nsid w:val="2EA36FE8"/>
    <w:multiLevelType w:val="hybridMultilevel"/>
    <w:tmpl w:val="EA60EA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1054238"/>
    <w:multiLevelType w:val="hybridMultilevel"/>
    <w:tmpl w:val="4B764E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32302230"/>
    <w:multiLevelType w:val="hybridMultilevel"/>
    <w:tmpl w:val="61F671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2">
    <w:nsid w:val="357869EF"/>
    <w:multiLevelType w:val="multilevel"/>
    <w:tmpl w:val="F62ED2A8"/>
    <w:lvl w:ilvl="0">
      <w:start w:val="1"/>
      <w:numFmt w:val="decimal"/>
      <w:lvlText w:val="%1."/>
      <w:lvlJc w:val="left"/>
      <w:pPr>
        <w:ind w:left="1094" w:hanging="360"/>
      </w:pPr>
      <w:rPr>
        <w:rFonts w:hint="default"/>
      </w:rPr>
    </w:lvl>
    <w:lvl w:ilvl="1">
      <w:start w:val="1"/>
      <w:numFmt w:val="decimal"/>
      <w:isLgl/>
      <w:lvlText w:val="%1.%2"/>
      <w:lvlJc w:val="left"/>
      <w:pPr>
        <w:ind w:left="1094" w:hanging="360"/>
      </w:pPr>
      <w:rPr>
        <w:rFonts w:hint="default"/>
        <w:b/>
      </w:rPr>
    </w:lvl>
    <w:lvl w:ilvl="2">
      <w:start w:val="1"/>
      <w:numFmt w:val="decimal"/>
      <w:isLgl/>
      <w:lvlText w:val="%1.%2.%3"/>
      <w:lvlJc w:val="left"/>
      <w:pPr>
        <w:ind w:left="1454" w:hanging="720"/>
      </w:pPr>
      <w:rPr>
        <w:rFonts w:hint="default"/>
      </w:rPr>
    </w:lvl>
    <w:lvl w:ilvl="3">
      <w:start w:val="1"/>
      <w:numFmt w:val="decimal"/>
      <w:isLgl/>
      <w:lvlText w:val="%1.%2.%3.%4"/>
      <w:lvlJc w:val="left"/>
      <w:pPr>
        <w:ind w:left="1454" w:hanging="720"/>
      </w:pPr>
      <w:rPr>
        <w:rFonts w:hint="default"/>
      </w:rPr>
    </w:lvl>
    <w:lvl w:ilvl="4">
      <w:start w:val="1"/>
      <w:numFmt w:val="decimal"/>
      <w:isLgl/>
      <w:lvlText w:val="%1.%2.%3.%4.%5"/>
      <w:lvlJc w:val="left"/>
      <w:pPr>
        <w:ind w:left="1814" w:hanging="1080"/>
      </w:pPr>
      <w:rPr>
        <w:rFonts w:hint="default"/>
      </w:rPr>
    </w:lvl>
    <w:lvl w:ilvl="5">
      <w:start w:val="1"/>
      <w:numFmt w:val="decimal"/>
      <w:isLgl/>
      <w:lvlText w:val="%1.%2.%3.%4.%5.%6"/>
      <w:lvlJc w:val="left"/>
      <w:pPr>
        <w:ind w:left="1814" w:hanging="1080"/>
      </w:pPr>
      <w:rPr>
        <w:rFonts w:hint="default"/>
      </w:rPr>
    </w:lvl>
    <w:lvl w:ilvl="6">
      <w:start w:val="1"/>
      <w:numFmt w:val="decimal"/>
      <w:isLgl/>
      <w:lvlText w:val="%1.%2.%3.%4.%5.%6.%7"/>
      <w:lvlJc w:val="left"/>
      <w:pPr>
        <w:ind w:left="2174" w:hanging="1440"/>
      </w:pPr>
      <w:rPr>
        <w:rFonts w:hint="default"/>
      </w:rPr>
    </w:lvl>
    <w:lvl w:ilvl="7">
      <w:start w:val="1"/>
      <w:numFmt w:val="decimal"/>
      <w:isLgl/>
      <w:lvlText w:val="%1.%2.%3.%4.%5.%6.%7.%8"/>
      <w:lvlJc w:val="left"/>
      <w:pPr>
        <w:ind w:left="2174" w:hanging="1440"/>
      </w:pPr>
      <w:rPr>
        <w:rFonts w:hint="default"/>
      </w:rPr>
    </w:lvl>
    <w:lvl w:ilvl="8">
      <w:start w:val="1"/>
      <w:numFmt w:val="decimal"/>
      <w:isLgl/>
      <w:lvlText w:val="%1.%2.%3.%4.%5.%6.%7.%8.%9"/>
      <w:lvlJc w:val="left"/>
      <w:pPr>
        <w:ind w:left="2534" w:hanging="1800"/>
      </w:pPr>
      <w:rPr>
        <w:rFonts w:hint="default"/>
      </w:rPr>
    </w:lvl>
  </w:abstractNum>
  <w:abstractNum w:abstractNumId="43">
    <w:nsid w:val="3591417C"/>
    <w:multiLevelType w:val="hybridMultilevel"/>
    <w:tmpl w:val="D55243B4"/>
    <w:lvl w:ilvl="0" w:tplc="400A0019">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4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5">
    <w:nsid w:val="368555A1"/>
    <w:multiLevelType w:val="hybridMultilevel"/>
    <w:tmpl w:val="83EA2848"/>
    <w:lvl w:ilvl="0" w:tplc="0C0A0019">
      <w:start w:val="1"/>
      <w:numFmt w:val="lowerLetter"/>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6">
    <w:nsid w:val="37736919"/>
    <w:multiLevelType w:val="hybridMultilevel"/>
    <w:tmpl w:val="3A868DF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38205733"/>
    <w:multiLevelType w:val="hybridMultilevel"/>
    <w:tmpl w:val="340C26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3A8551D3"/>
    <w:multiLevelType w:val="hybridMultilevel"/>
    <w:tmpl w:val="BFFA7466"/>
    <w:lvl w:ilvl="0" w:tplc="400A0019">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49">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0">
    <w:nsid w:val="3C986441"/>
    <w:multiLevelType w:val="hybridMultilevel"/>
    <w:tmpl w:val="A77241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3D0539BC"/>
    <w:multiLevelType w:val="hybridMultilevel"/>
    <w:tmpl w:val="48125B94"/>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2">
    <w:nsid w:val="3DDA0326"/>
    <w:multiLevelType w:val="hybridMultilevel"/>
    <w:tmpl w:val="C99CE868"/>
    <w:lvl w:ilvl="0" w:tplc="400A0019">
      <w:start w:val="1"/>
      <w:numFmt w:val="lowerLetter"/>
      <w:lvlText w:val="%1."/>
      <w:lvlJc w:val="left"/>
      <w:pPr>
        <w:ind w:left="2138" w:hanging="360"/>
      </w:pPr>
    </w:lvl>
    <w:lvl w:ilvl="1" w:tplc="400A0019">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3">
    <w:nsid w:val="3DE1218F"/>
    <w:multiLevelType w:val="hybridMultilevel"/>
    <w:tmpl w:val="2F0099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3F736BF1"/>
    <w:multiLevelType w:val="hybridMultilevel"/>
    <w:tmpl w:val="91F4E4B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12038B4"/>
    <w:multiLevelType w:val="hybridMultilevel"/>
    <w:tmpl w:val="3446E7BC"/>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57">
    <w:nsid w:val="440F32B0"/>
    <w:multiLevelType w:val="hybridMultilevel"/>
    <w:tmpl w:val="7E8A0EB6"/>
    <w:lvl w:ilvl="0" w:tplc="04090019">
      <w:start w:val="1"/>
      <w:numFmt w:val="lowerLetter"/>
      <w:lvlText w:val="%1."/>
      <w:lvlJc w:val="left"/>
      <w:pPr>
        <w:ind w:left="2495" w:hanging="360"/>
      </w:pPr>
    </w:lvl>
    <w:lvl w:ilvl="1" w:tplc="04090019" w:tentative="1">
      <w:start w:val="1"/>
      <w:numFmt w:val="lowerLetter"/>
      <w:lvlText w:val="%2."/>
      <w:lvlJc w:val="left"/>
      <w:pPr>
        <w:ind w:left="3215" w:hanging="360"/>
      </w:pPr>
    </w:lvl>
    <w:lvl w:ilvl="2" w:tplc="0409001B" w:tentative="1">
      <w:start w:val="1"/>
      <w:numFmt w:val="lowerRoman"/>
      <w:lvlText w:val="%3."/>
      <w:lvlJc w:val="right"/>
      <w:pPr>
        <w:ind w:left="3935" w:hanging="180"/>
      </w:pPr>
    </w:lvl>
    <w:lvl w:ilvl="3" w:tplc="0409000F" w:tentative="1">
      <w:start w:val="1"/>
      <w:numFmt w:val="decimal"/>
      <w:lvlText w:val="%4."/>
      <w:lvlJc w:val="left"/>
      <w:pPr>
        <w:ind w:left="4655" w:hanging="360"/>
      </w:pPr>
    </w:lvl>
    <w:lvl w:ilvl="4" w:tplc="04090019" w:tentative="1">
      <w:start w:val="1"/>
      <w:numFmt w:val="lowerLetter"/>
      <w:lvlText w:val="%5."/>
      <w:lvlJc w:val="left"/>
      <w:pPr>
        <w:ind w:left="5375" w:hanging="360"/>
      </w:pPr>
    </w:lvl>
    <w:lvl w:ilvl="5" w:tplc="0409001B" w:tentative="1">
      <w:start w:val="1"/>
      <w:numFmt w:val="lowerRoman"/>
      <w:lvlText w:val="%6."/>
      <w:lvlJc w:val="right"/>
      <w:pPr>
        <w:ind w:left="6095" w:hanging="180"/>
      </w:pPr>
    </w:lvl>
    <w:lvl w:ilvl="6" w:tplc="0409000F" w:tentative="1">
      <w:start w:val="1"/>
      <w:numFmt w:val="decimal"/>
      <w:lvlText w:val="%7."/>
      <w:lvlJc w:val="left"/>
      <w:pPr>
        <w:ind w:left="6815" w:hanging="360"/>
      </w:pPr>
    </w:lvl>
    <w:lvl w:ilvl="7" w:tplc="04090019" w:tentative="1">
      <w:start w:val="1"/>
      <w:numFmt w:val="lowerLetter"/>
      <w:lvlText w:val="%8."/>
      <w:lvlJc w:val="left"/>
      <w:pPr>
        <w:ind w:left="7535" w:hanging="360"/>
      </w:pPr>
    </w:lvl>
    <w:lvl w:ilvl="8" w:tplc="0409001B" w:tentative="1">
      <w:start w:val="1"/>
      <w:numFmt w:val="lowerRoman"/>
      <w:lvlText w:val="%9."/>
      <w:lvlJc w:val="right"/>
      <w:pPr>
        <w:ind w:left="8255" w:hanging="180"/>
      </w:pPr>
    </w:lvl>
  </w:abstractNum>
  <w:abstractNum w:abstractNumId="58">
    <w:nsid w:val="452A2F43"/>
    <w:multiLevelType w:val="hybridMultilevel"/>
    <w:tmpl w:val="600C2918"/>
    <w:lvl w:ilvl="0" w:tplc="01A2261C">
      <w:start w:val="8"/>
      <w:numFmt w:val="bullet"/>
      <w:lvlText w:val="-"/>
      <w:lvlJc w:val="left"/>
      <w:pPr>
        <w:ind w:left="720" w:hanging="360"/>
      </w:pPr>
      <w:rPr>
        <w:rFonts w:ascii="Humnst777 Lt BT" w:eastAsia="Times New Roman" w:hAnsi="Humnst777 Lt BT"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45F6296E"/>
    <w:multiLevelType w:val="hybridMultilevel"/>
    <w:tmpl w:val="287459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61">
    <w:nsid w:val="47554A82"/>
    <w:multiLevelType w:val="hybridMultilevel"/>
    <w:tmpl w:val="BB1A7ED0"/>
    <w:lvl w:ilvl="0" w:tplc="98D830A4">
      <w:start w:val="1"/>
      <w:numFmt w:val="lowerLetter"/>
      <w:lvlText w:val="%1."/>
      <w:lvlJc w:val="left"/>
      <w:pPr>
        <w:ind w:left="928" w:hanging="360"/>
      </w:pPr>
      <w:rPr>
        <w:b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6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48A76345"/>
    <w:multiLevelType w:val="multilevel"/>
    <w:tmpl w:val="37D8B35E"/>
    <w:lvl w:ilvl="0">
      <w:start w:val="47"/>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4A6013B0"/>
    <w:multiLevelType w:val="hybridMultilevel"/>
    <w:tmpl w:val="F87EB6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9">
      <w:start w:val="1"/>
      <w:numFmt w:val="lowerLetter"/>
      <w:lvlText w:val="%6."/>
      <w:lvlJc w:val="lef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4F412D34"/>
    <w:multiLevelType w:val="hybridMultilevel"/>
    <w:tmpl w:val="D8C800B0"/>
    <w:lvl w:ilvl="0" w:tplc="400A0001">
      <w:start w:val="1"/>
      <w:numFmt w:val="bullet"/>
      <w:lvlText w:val=""/>
      <w:lvlJc w:val="left"/>
      <w:pPr>
        <w:ind w:left="1391" w:hanging="360"/>
      </w:pPr>
      <w:rPr>
        <w:rFonts w:ascii="Symbol" w:hAnsi="Symbol" w:hint="default"/>
      </w:rPr>
    </w:lvl>
    <w:lvl w:ilvl="1" w:tplc="400A0003">
      <w:start w:val="1"/>
      <w:numFmt w:val="bullet"/>
      <w:lvlText w:val="o"/>
      <w:lvlJc w:val="left"/>
      <w:pPr>
        <w:ind w:left="2111" w:hanging="360"/>
      </w:pPr>
      <w:rPr>
        <w:rFonts w:ascii="Courier New" w:hAnsi="Courier New" w:cs="Courier New" w:hint="default"/>
      </w:rPr>
    </w:lvl>
    <w:lvl w:ilvl="2" w:tplc="400A0005" w:tentative="1">
      <w:start w:val="1"/>
      <w:numFmt w:val="bullet"/>
      <w:lvlText w:val=""/>
      <w:lvlJc w:val="left"/>
      <w:pPr>
        <w:ind w:left="2831" w:hanging="360"/>
      </w:pPr>
      <w:rPr>
        <w:rFonts w:ascii="Wingdings" w:hAnsi="Wingdings" w:hint="default"/>
      </w:rPr>
    </w:lvl>
    <w:lvl w:ilvl="3" w:tplc="400A0001" w:tentative="1">
      <w:start w:val="1"/>
      <w:numFmt w:val="bullet"/>
      <w:lvlText w:val=""/>
      <w:lvlJc w:val="left"/>
      <w:pPr>
        <w:ind w:left="3551" w:hanging="360"/>
      </w:pPr>
      <w:rPr>
        <w:rFonts w:ascii="Symbol" w:hAnsi="Symbol" w:hint="default"/>
      </w:rPr>
    </w:lvl>
    <w:lvl w:ilvl="4" w:tplc="400A0003" w:tentative="1">
      <w:start w:val="1"/>
      <w:numFmt w:val="bullet"/>
      <w:lvlText w:val="o"/>
      <w:lvlJc w:val="left"/>
      <w:pPr>
        <w:ind w:left="4271" w:hanging="360"/>
      </w:pPr>
      <w:rPr>
        <w:rFonts w:ascii="Courier New" w:hAnsi="Courier New" w:cs="Courier New" w:hint="default"/>
      </w:rPr>
    </w:lvl>
    <w:lvl w:ilvl="5" w:tplc="400A0005" w:tentative="1">
      <w:start w:val="1"/>
      <w:numFmt w:val="bullet"/>
      <w:lvlText w:val=""/>
      <w:lvlJc w:val="left"/>
      <w:pPr>
        <w:ind w:left="4991" w:hanging="360"/>
      </w:pPr>
      <w:rPr>
        <w:rFonts w:ascii="Wingdings" w:hAnsi="Wingdings" w:hint="default"/>
      </w:rPr>
    </w:lvl>
    <w:lvl w:ilvl="6" w:tplc="400A0001" w:tentative="1">
      <w:start w:val="1"/>
      <w:numFmt w:val="bullet"/>
      <w:lvlText w:val=""/>
      <w:lvlJc w:val="left"/>
      <w:pPr>
        <w:ind w:left="5711" w:hanging="360"/>
      </w:pPr>
      <w:rPr>
        <w:rFonts w:ascii="Symbol" w:hAnsi="Symbol" w:hint="default"/>
      </w:rPr>
    </w:lvl>
    <w:lvl w:ilvl="7" w:tplc="400A0003" w:tentative="1">
      <w:start w:val="1"/>
      <w:numFmt w:val="bullet"/>
      <w:lvlText w:val="o"/>
      <w:lvlJc w:val="left"/>
      <w:pPr>
        <w:ind w:left="6431" w:hanging="360"/>
      </w:pPr>
      <w:rPr>
        <w:rFonts w:ascii="Courier New" w:hAnsi="Courier New" w:cs="Courier New" w:hint="default"/>
      </w:rPr>
    </w:lvl>
    <w:lvl w:ilvl="8" w:tplc="400A0005" w:tentative="1">
      <w:start w:val="1"/>
      <w:numFmt w:val="bullet"/>
      <w:lvlText w:val=""/>
      <w:lvlJc w:val="left"/>
      <w:pPr>
        <w:ind w:left="7151" w:hanging="360"/>
      </w:pPr>
      <w:rPr>
        <w:rFonts w:ascii="Wingdings" w:hAnsi="Wingdings" w:hint="default"/>
      </w:rPr>
    </w:lvl>
  </w:abstractNum>
  <w:abstractNum w:abstractNumId="6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nsid w:val="51B307C9"/>
    <w:multiLevelType w:val="hybridMultilevel"/>
    <w:tmpl w:val="A1D260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2CD4DC4"/>
    <w:multiLevelType w:val="hybridMultilevel"/>
    <w:tmpl w:val="5B60F0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73">
    <w:nsid w:val="5674580D"/>
    <w:multiLevelType w:val="multilevel"/>
    <w:tmpl w:val="0A8AC1A8"/>
    <w:lvl w:ilvl="0">
      <w:start w:val="1"/>
      <w:numFmt w:val="decimal"/>
      <w:lvlText w:val="%1."/>
      <w:lvlJc w:val="left"/>
      <w:pPr>
        <w:ind w:left="720" w:hanging="360"/>
      </w:pPr>
      <w:rPr>
        <w:rFonts w:hint="default"/>
        <w:b/>
        <w:i w:val="0"/>
        <w:color w:val="auto"/>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5">
    <w:nsid w:val="578300C5"/>
    <w:multiLevelType w:val="hybridMultilevel"/>
    <w:tmpl w:val="5EA8EE7C"/>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7">
    <w:nsid w:val="593F0F83"/>
    <w:multiLevelType w:val="hybridMultilevel"/>
    <w:tmpl w:val="9C8ADE2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59636CE9"/>
    <w:multiLevelType w:val="hybridMultilevel"/>
    <w:tmpl w:val="A83A6A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5B95355C"/>
    <w:multiLevelType w:val="hybridMultilevel"/>
    <w:tmpl w:val="8F02C62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nsid w:val="62F066F9"/>
    <w:multiLevelType w:val="hybridMultilevel"/>
    <w:tmpl w:val="3B4079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nsid w:val="63E34220"/>
    <w:multiLevelType w:val="hybridMultilevel"/>
    <w:tmpl w:val="0B88C144"/>
    <w:lvl w:ilvl="0" w:tplc="04090019">
      <w:start w:val="1"/>
      <w:numFmt w:val="lowerLetter"/>
      <w:lvlText w:val="%1."/>
      <w:lvlJc w:val="left"/>
      <w:pPr>
        <w:ind w:left="867" w:hanging="360"/>
      </w:p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8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84">
    <w:nsid w:val="668539BF"/>
    <w:multiLevelType w:val="hybridMultilevel"/>
    <w:tmpl w:val="2648130C"/>
    <w:lvl w:ilvl="0" w:tplc="01A2261C">
      <w:start w:val="8"/>
      <w:numFmt w:val="bullet"/>
      <w:lvlText w:val="-"/>
      <w:lvlJc w:val="left"/>
      <w:pPr>
        <w:ind w:left="1571" w:hanging="360"/>
      </w:pPr>
      <w:rPr>
        <w:rFonts w:ascii="Humnst777 Lt BT" w:eastAsia="Times New Roman" w:hAnsi="Humnst777 Lt BT" w:cs="Times New Roman"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85">
    <w:nsid w:val="6BB715A8"/>
    <w:multiLevelType w:val="multilevel"/>
    <w:tmpl w:val="F8F215BC"/>
    <w:lvl w:ilvl="0">
      <w:start w:val="1"/>
      <w:numFmt w:val="decimal"/>
      <w:lvlText w:val="%1."/>
      <w:lvlJc w:val="left"/>
      <w:pPr>
        <w:ind w:left="1095" w:hanging="675"/>
      </w:pPr>
      <w:rPr>
        <w:rFonts w:hint="default"/>
      </w:rPr>
    </w:lvl>
    <w:lvl w:ilvl="1">
      <w:start w:val="1"/>
      <w:numFmt w:val="decimal"/>
      <w:lvlText w:val="2.5.%2"/>
      <w:lvlJc w:val="left"/>
      <w:pPr>
        <w:ind w:left="1065" w:hanging="360"/>
      </w:pPr>
      <w:rPr>
        <w:rFonts w:hint="default"/>
        <w:b/>
        <w:u w:val="none"/>
      </w:rPr>
    </w:lvl>
    <w:lvl w:ilvl="2">
      <w:start w:val="1"/>
      <w:numFmt w:val="decimal"/>
      <w:isLgl/>
      <w:lvlText w:val="%1.%2.%3"/>
      <w:lvlJc w:val="left"/>
      <w:pPr>
        <w:ind w:left="1146" w:hanging="720"/>
      </w:pPr>
      <w:rPr>
        <w:rFonts w:hint="default"/>
        <w:b/>
        <w:u w:val="none"/>
      </w:rPr>
    </w:lvl>
    <w:lvl w:ilvl="3">
      <w:start w:val="1"/>
      <w:numFmt w:val="decimal"/>
      <w:isLgl/>
      <w:lvlText w:val="%1.%2.%3.%4"/>
      <w:lvlJc w:val="left"/>
      <w:pPr>
        <w:ind w:left="1995" w:hanging="720"/>
      </w:pPr>
      <w:rPr>
        <w:rFonts w:hint="default"/>
        <w:b/>
        <w:u w:val="none"/>
      </w:rPr>
    </w:lvl>
    <w:lvl w:ilvl="4">
      <w:start w:val="1"/>
      <w:numFmt w:val="decimal"/>
      <w:isLgl/>
      <w:lvlText w:val="%1.%2.%3.%4.%5"/>
      <w:lvlJc w:val="left"/>
      <w:pPr>
        <w:ind w:left="2640" w:hanging="1080"/>
      </w:pPr>
      <w:rPr>
        <w:rFonts w:hint="default"/>
        <w:u w:val="single"/>
      </w:rPr>
    </w:lvl>
    <w:lvl w:ilvl="5">
      <w:start w:val="1"/>
      <w:numFmt w:val="decimal"/>
      <w:isLgl/>
      <w:lvlText w:val="%1.%2.%3.%4.%5.%6"/>
      <w:lvlJc w:val="left"/>
      <w:pPr>
        <w:ind w:left="2925" w:hanging="1080"/>
      </w:pPr>
      <w:rPr>
        <w:rFonts w:hint="default"/>
        <w:u w:val="single"/>
      </w:rPr>
    </w:lvl>
    <w:lvl w:ilvl="6">
      <w:start w:val="1"/>
      <w:numFmt w:val="decimal"/>
      <w:isLgl/>
      <w:lvlText w:val="%1.%2.%3.%4.%5.%6.%7"/>
      <w:lvlJc w:val="left"/>
      <w:pPr>
        <w:ind w:left="3570" w:hanging="1440"/>
      </w:pPr>
      <w:rPr>
        <w:rFonts w:hint="default"/>
        <w:u w:val="single"/>
      </w:rPr>
    </w:lvl>
    <w:lvl w:ilvl="7">
      <w:start w:val="1"/>
      <w:numFmt w:val="decimal"/>
      <w:isLgl/>
      <w:lvlText w:val="%1.%2.%3.%4.%5.%6.%7.%8"/>
      <w:lvlJc w:val="left"/>
      <w:pPr>
        <w:ind w:left="3855" w:hanging="1440"/>
      </w:pPr>
      <w:rPr>
        <w:rFonts w:hint="default"/>
        <w:u w:val="single"/>
      </w:rPr>
    </w:lvl>
    <w:lvl w:ilvl="8">
      <w:start w:val="1"/>
      <w:numFmt w:val="decimal"/>
      <w:isLgl/>
      <w:lvlText w:val="%1.%2.%3.%4.%5.%6.%7.%8.%9"/>
      <w:lvlJc w:val="left"/>
      <w:pPr>
        <w:ind w:left="4500" w:hanging="1800"/>
      </w:pPr>
      <w:rPr>
        <w:rFonts w:hint="default"/>
        <w:u w:val="single"/>
      </w:rPr>
    </w:lvl>
  </w:abstractNum>
  <w:abstractNum w:abstractNumId="86">
    <w:nsid w:val="6CF70ED7"/>
    <w:multiLevelType w:val="hybridMultilevel"/>
    <w:tmpl w:val="0A9453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nsid w:val="6D286052"/>
    <w:multiLevelType w:val="hybridMultilevel"/>
    <w:tmpl w:val="820A3F7A"/>
    <w:lvl w:ilvl="0" w:tplc="0C0A0019">
      <w:start w:val="1"/>
      <w:numFmt w:val="lowerLetter"/>
      <w:lvlText w:val="%1."/>
      <w:lvlJc w:val="left"/>
      <w:pPr>
        <w:tabs>
          <w:tab w:val="num" w:pos="1440"/>
        </w:tabs>
        <w:ind w:left="1440" w:hanging="360"/>
      </w:pPr>
    </w:lvl>
    <w:lvl w:ilvl="1" w:tplc="93386B92">
      <w:start w:val="1"/>
      <w:numFmt w:val="lowerLetter"/>
      <w:lvlText w:val="(%2)"/>
      <w:lvlJc w:val="left"/>
      <w:pPr>
        <w:tabs>
          <w:tab w:val="num" w:pos="2160"/>
        </w:tabs>
        <w:ind w:left="2160" w:hanging="360"/>
      </w:pPr>
      <w:rPr>
        <w:rFonts w:hint="default"/>
      </w:r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88">
    <w:nsid w:val="6D39698D"/>
    <w:multiLevelType w:val="hybridMultilevel"/>
    <w:tmpl w:val="233867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9">
    <w:nsid w:val="6E1E4328"/>
    <w:multiLevelType w:val="hybridMultilevel"/>
    <w:tmpl w:val="6D721C22"/>
    <w:lvl w:ilvl="0" w:tplc="9F90D3C8">
      <w:start w:val="1"/>
      <w:numFmt w:val="lowerLetter"/>
      <w:lvlText w:val="%1."/>
      <w:lvlJc w:val="left"/>
      <w:pPr>
        <w:ind w:left="2434" w:hanging="360"/>
      </w:pPr>
      <w:rPr>
        <w:b w:val="0"/>
      </w:rPr>
    </w:lvl>
    <w:lvl w:ilvl="1" w:tplc="04090019" w:tentative="1">
      <w:start w:val="1"/>
      <w:numFmt w:val="lowerLetter"/>
      <w:lvlText w:val="%2."/>
      <w:lvlJc w:val="left"/>
      <w:pPr>
        <w:ind w:left="3154" w:hanging="360"/>
      </w:pPr>
    </w:lvl>
    <w:lvl w:ilvl="2" w:tplc="0409001B" w:tentative="1">
      <w:start w:val="1"/>
      <w:numFmt w:val="lowerRoman"/>
      <w:lvlText w:val="%3."/>
      <w:lvlJc w:val="right"/>
      <w:pPr>
        <w:ind w:left="3874" w:hanging="180"/>
      </w:pPr>
    </w:lvl>
    <w:lvl w:ilvl="3" w:tplc="0409000F" w:tentative="1">
      <w:start w:val="1"/>
      <w:numFmt w:val="decimal"/>
      <w:lvlText w:val="%4."/>
      <w:lvlJc w:val="left"/>
      <w:pPr>
        <w:ind w:left="4594" w:hanging="360"/>
      </w:pPr>
    </w:lvl>
    <w:lvl w:ilvl="4" w:tplc="04090019" w:tentative="1">
      <w:start w:val="1"/>
      <w:numFmt w:val="lowerLetter"/>
      <w:lvlText w:val="%5."/>
      <w:lvlJc w:val="left"/>
      <w:pPr>
        <w:ind w:left="5314" w:hanging="360"/>
      </w:pPr>
    </w:lvl>
    <w:lvl w:ilvl="5" w:tplc="0409001B" w:tentative="1">
      <w:start w:val="1"/>
      <w:numFmt w:val="lowerRoman"/>
      <w:lvlText w:val="%6."/>
      <w:lvlJc w:val="right"/>
      <w:pPr>
        <w:ind w:left="6034" w:hanging="180"/>
      </w:pPr>
    </w:lvl>
    <w:lvl w:ilvl="6" w:tplc="0409000F" w:tentative="1">
      <w:start w:val="1"/>
      <w:numFmt w:val="decimal"/>
      <w:lvlText w:val="%7."/>
      <w:lvlJc w:val="left"/>
      <w:pPr>
        <w:ind w:left="6754" w:hanging="360"/>
      </w:pPr>
    </w:lvl>
    <w:lvl w:ilvl="7" w:tplc="04090019" w:tentative="1">
      <w:start w:val="1"/>
      <w:numFmt w:val="lowerLetter"/>
      <w:lvlText w:val="%8."/>
      <w:lvlJc w:val="left"/>
      <w:pPr>
        <w:ind w:left="7474" w:hanging="360"/>
      </w:pPr>
    </w:lvl>
    <w:lvl w:ilvl="8" w:tplc="0409001B" w:tentative="1">
      <w:start w:val="1"/>
      <w:numFmt w:val="lowerRoman"/>
      <w:lvlText w:val="%9."/>
      <w:lvlJc w:val="right"/>
      <w:pPr>
        <w:ind w:left="8194" w:hanging="180"/>
      </w:pPr>
    </w:lvl>
  </w:abstractNum>
  <w:abstractNum w:abstractNumId="9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91">
    <w:nsid w:val="6F957404"/>
    <w:multiLevelType w:val="hybridMultilevel"/>
    <w:tmpl w:val="0B9CA48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nsid w:val="707349F9"/>
    <w:multiLevelType w:val="hybridMultilevel"/>
    <w:tmpl w:val="25C8CDFA"/>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93">
    <w:nsid w:val="7439121E"/>
    <w:multiLevelType w:val="hybridMultilevel"/>
    <w:tmpl w:val="5F84A6FE"/>
    <w:lvl w:ilvl="0" w:tplc="400A0001">
      <w:start w:val="1"/>
      <w:numFmt w:val="bullet"/>
      <w:lvlText w:val=""/>
      <w:lvlJc w:val="left"/>
      <w:pPr>
        <w:ind w:left="1068" w:hanging="360"/>
      </w:pPr>
      <w:rPr>
        <w:rFonts w:ascii="Symbol" w:hAnsi="Symbo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4">
    <w:nsid w:val="7572701E"/>
    <w:multiLevelType w:val="multilevel"/>
    <w:tmpl w:val="0A8AC1A8"/>
    <w:lvl w:ilvl="0">
      <w:start w:val="1"/>
      <w:numFmt w:val="decimal"/>
      <w:lvlText w:val="%1."/>
      <w:lvlJc w:val="left"/>
      <w:pPr>
        <w:ind w:left="720" w:hanging="360"/>
      </w:pPr>
      <w:rPr>
        <w:rFonts w:hint="default"/>
        <w:b/>
        <w:i w:val="0"/>
        <w:color w:val="auto"/>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5">
    <w:nsid w:val="766F4D9D"/>
    <w:multiLevelType w:val="hybridMultilevel"/>
    <w:tmpl w:val="AD1477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7">
    <w:nsid w:val="79190BA9"/>
    <w:multiLevelType w:val="multilevel"/>
    <w:tmpl w:val="21844F90"/>
    <w:lvl w:ilvl="0">
      <w:start w:val="36"/>
      <w:numFmt w:val="decimal"/>
      <w:lvlText w:val="%1."/>
      <w:lvlJc w:val="left"/>
      <w:pPr>
        <w:tabs>
          <w:tab w:val="num" w:pos="615"/>
        </w:tabs>
        <w:ind w:left="615" w:hanging="615"/>
      </w:pPr>
      <w:rPr>
        <w:rFonts w:hint="default"/>
      </w:rPr>
    </w:lvl>
    <w:lvl w:ilvl="1">
      <w:start w:val="4"/>
      <w:numFmt w:val="decimal"/>
      <w:lvlText w:val="%1.%2."/>
      <w:lvlJc w:val="left"/>
      <w:pPr>
        <w:tabs>
          <w:tab w:val="num" w:pos="615"/>
        </w:tabs>
        <w:ind w:left="615" w:hanging="615"/>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nsid w:val="79ED3D92"/>
    <w:multiLevelType w:val="hybridMultilevel"/>
    <w:tmpl w:val="24D2D680"/>
    <w:lvl w:ilvl="0" w:tplc="0C0A0001">
      <w:start w:val="1"/>
      <w:numFmt w:val="lowerLetter"/>
      <w:lvlText w:val="%1)"/>
      <w:lvlJc w:val="left"/>
      <w:pPr>
        <w:ind w:left="1440" w:hanging="360"/>
      </w:pPr>
    </w:lvl>
    <w:lvl w:ilvl="1" w:tplc="0C0A0003">
      <w:start w:val="1"/>
      <w:numFmt w:val="lowerLetter"/>
      <w:lvlText w:val="%2."/>
      <w:lvlJc w:val="left"/>
      <w:pPr>
        <w:ind w:left="2160" w:hanging="360"/>
      </w:pPr>
    </w:lvl>
    <w:lvl w:ilvl="2" w:tplc="0C0A0005">
      <w:start w:val="1"/>
      <w:numFmt w:val="lowerRoman"/>
      <w:lvlText w:val="%3."/>
      <w:lvlJc w:val="right"/>
      <w:pPr>
        <w:ind w:left="2880" w:hanging="180"/>
      </w:pPr>
    </w:lvl>
    <w:lvl w:ilvl="3" w:tplc="0C0A0001" w:tentative="1">
      <w:start w:val="1"/>
      <w:numFmt w:val="decimal"/>
      <w:lvlText w:val="%4."/>
      <w:lvlJc w:val="left"/>
      <w:pPr>
        <w:ind w:left="3600" w:hanging="360"/>
      </w:pPr>
    </w:lvl>
    <w:lvl w:ilvl="4" w:tplc="0C0A0003" w:tentative="1">
      <w:start w:val="1"/>
      <w:numFmt w:val="lowerLetter"/>
      <w:lvlText w:val="%5."/>
      <w:lvlJc w:val="left"/>
      <w:pPr>
        <w:ind w:left="4320" w:hanging="360"/>
      </w:pPr>
    </w:lvl>
    <w:lvl w:ilvl="5" w:tplc="0C0A0005" w:tentative="1">
      <w:start w:val="1"/>
      <w:numFmt w:val="lowerRoman"/>
      <w:lvlText w:val="%6."/>
      <w:lvlJc w:val="right"/>
      <w:pPr>
        <w:ind w:left="5040" w:hanging="180"/>
      </w:pPr>
    </w:lvl>
    <w:lvl w:ilvl="6" w:tplc="0C0A0001" w:tentative="1">
      <w:start w:val="1"/>
      <w:numFmt w:val="decimal"/>
      <w:lvlText w:val="%7."/>
      <w:lvlJc w:val="left"/>
      <w:pPr>
        <w:ind w:left="5760" w:hanging="360"/>
      </w:pPr>
    </w:lvl>
    <w:lvl w:ilvl="7" w:tplc="0C0A0003" w:tentative="1">
      <w:start w:val="1"/>
      <w:numFmt w:val="lowerLetter"/>
      <w:lvlText w:val="%8."/>
      <w:lvlJc w:val="left"/>
      <w:pPr>
        <w:ind w:left="6480" w:hanging="360"/>
      </w:pPr>
    </w:lvl>
    <w:lvl w:ilvl="8" w:tplc="0C0A0005" w:tentative="1">
      <w:start w:val="1"/>
      <w:numFmt w:val="lowerRoman"/>
      <w:lvlText w:val="%9."/>
      <w:lvlJc w:val="right"/>
      <w:pPr>
        <w:ind w:left="7200" w:hanging="180"/>
      </w:pPr>
    </w:lvl>
  </w:abstractNum>
  <w:num w:numId="1">
    <w:abstractNumId w:val="19"/>
  </w:num>
  <w:num w:numId="2">
    <w:abstractNumId w:val="29"/>
  </w:num>
  <w:num w:numId="3">
    <w:abstractNumId w:val="80"/>
  </w:num>
  <w:num w:numId="4">
    <w:abstractNumId w:val="13"/>
  </w:num>
  <w:num w:numId="5">
    <w:abstractNumId w:val="41"/>
  </w:num>
  <w:num w:numId="6">
    <w:abstractNumId w:val="44"/>
  </w:num>
  <w:num w:numId="7">
    <w:abstractNumId w:val="0"/>
  </w:num>
  <w:num w:numId="8">
    <w:abstractNumId w:val="90"/>
  </w:num>
  <w:num w:numId="9">
    <w:abstractNumId w:val="35"/>
  </w:num>
  <w:num w:numId="10">
    <w:abstractNumId w:val="11"/>
  </w:num>
  <w:num w:numId="11">
    <w:abstractNumId w:val="9"/>
  </w:num>
  <w:num w:numId="12">
    <w:abstractNumId w:val="14"/>
  </w:num>
  <w:num w:numId="13">
    <w:abstractNumId w:val="69"/>
  </w:num>
  <w:num w:numId="14">
    <w:abstractNumId w:val="66"/>
  </w:num>
  <w:num w:numId="15">
    <w:abstractNumId w:val="72"/>
  </w:num>
  <w:num w:numId="16">
    <w:abstractNumId w:val="24"/>
  </w:num>
  <w:num w:numId="17">
    <w:abstractNumId w:val="2"/>
  </w:num>
  <w:num w:numId="18">
    <w:abstractNumId w:val="83"/>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28"/>
  </w:num>
  <w:num w:numId="22">
    <w:abstractNumId w:val="74"/>
  </w:num>
  <w:num w:numId="23">
    <w:abstractNumId w:val="62"/>
  </w:num>
  <w:num w:numId="24">
    <w:abstractNumId w:val="49"/>
  </w:num>
  <w:num w:numId="25">
    <w:abstractNumId w:val="33"/>
  </w:num>
  <w:num w:numId="26">
    <w:abstractNumId w:val="39"/>
  </w:num>
  <w:num w:numId="27">
    <w:abstractNumId w:val="67"/>
  </w:num>
  <w:num w:numId="28">
    <w:abstractNumId w:val="64"/>
  </w:num>
  <w:num w:numId="29">
    <w:abstractNumId w:val="76"/>
  </w:num>
  <w:num w:numId="30">
    <w:abstractNumId w:val="60"/>
  </w:num>
  <w:num w:numId="31">
    <w:abstractNumId w:val="56"/>
  </w:num>
  <w:num w:numId="32">
    <w:abstractNumId w:val="26"/>
  </w:num>
  <w:num w:numId="33">
    <w:abstractNumId w:val="34"/>
  </w:num>
  <w:num w:numId="34">
    <w:abstractNumId w:val="46"/>
  </w:num>
  <w:num w:numId="35">
    <w:abstractNumId w:val="94"/>
  </w:num>
  <w:num w:numId="3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 w:numId="38">
    <w:abstractNumId w:val="75"/>
  </w:num>
  <w:num w:numId="39">
    <w:abstractNumId w:val="71"/>
  </w:num>
  <w:num w:numId="40">
    <w:abstractNumId w:val="95"/>
  </w:num>
  <w:num w:numId="41">
    <w:abstractNumId w:val="88"/>
  </w:num>
  <w:num w:numId="42">
    <w:abstractNumId w:val="30"/>
  </w:num>
  <w:num w:numId="43">
    <w:abstractNumId w:val="98"/>
  </w:num>
  <w:num w:numId="44">
    <w:abstractNumId w:val="1"/>
  </w:num>
  <w:num w:numId="45">
    <w:abstractNumId w:val="25"/>
  </w:num>
  <w:num w:numId="46">
    <w:abstractNumId w:val="20"/>
  </w:num>
  <w:num w:numId="47">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21"/>
  </w:num>
  <w:num w:numId="51">
    <w:abstractNumId w:val="59"/>
  </w:num>
  <w:num w:numId="52">
    <w:abstractNumId w:val="7"/>
  </w:num>
  <w:num w:numId="53">
    <w:abstractNumId w:val="93"/>
  </w:num>
  <w:num w:numId="54">
    <w:abstractNumId w:val="78"/>
  </w:num>
  <w:num w:numId="55">
    <w:abstractNumId w:val="32"/>
  </w:num>
  <w:num w:numId="56">
    <w:abstractNumId w:val="23"/>
  </w:num>
  <w:num w:numId="57">
    <w:abstractNumId w:val="68"/>
  </w:num>
  <w:num w:numId="58">
    <w:abstractNumId w:val="50"/>
  </w:num>
  <w:num w:numId="59">
    <w:abstractNumId w:val="81"/>
  </w:num>
  <w:num w:numId="60">
    <w:abstractNumId w:val="15"/>
  </w:num>
  <w:num w:numId="61">
    <w:abstractNumId w:val="47"/>
  </w:num>
  <w:num w:numId="62">
    <w:abstractNumId w:val="37"/>
  </w:num>
  <w:num w:numId="63">
    <w:abstractNumId w:val="40"/>
  </w:num>
  <w:num w:numId="64">
    <w:abstractNumId w:val="38"/>
  </w:num>
  <w:num w:numId="65">
    <w:abstractNumId w:val="86"/>
  </w:num>
  <w:num w:numId="66">
    <w:abstractNumId w:val="53"/>
  </w:num>
  <w:num w:numId="67">
    <w:abstractNumId w:val="10"/>
  </w:num>
  <w:num w:numId="68">
    <w:abstractNumId w:val="73"/>
  </w:num>
  <w:num w:numId="69">
    <w:abstractNumId w:val="12"/>
  </w:num>
  <w:num w:numId="70">
    <w:abstractNumId w:val="42"/>
  </w:num>
  <w:num w:numId="71">
    <w:abstractNumId w:val="5"/>
  </w:num>
  <w:num w:numId="72">
    <w:abstractNumId w:val="96"/>
  </w:num>
  <w:num w:numId="73">
    <w:abstractNumId w:val="77"/>
  </w:num>
  <w:num w:numId="74">
    <w:abstractNumId w:val="16"/>
  </w:num>
  <w:num w:numId="75">
    <w:abstractNumId w:val="65"/>
  </w:num>
  <w:num w:numId="76">
    <w:abstractNumId w:val="58"/>
  </w:num>
  <w:num w:numId="77">
    <w:abstractNumId w:val="6"/>
  </w:num>
  <w:num w:numId="78">
    <w:abstractNumId w:val="4"/>
  </w:num>
  <w:num w:numId="79">
    <w:abstractNumId w:val="89"/>
  </w:num>
  <w:num w:numId="80">
    <w:abstractNumId w:val="61"/>
  </w:num>
  <w:num w:numId="81">
    <w:abstractNumId w:val="55"/>
  </w:num>
  <w:num w:numId="82">
    <w:abstractNumId w:val="54"/>
  </w:num>
  <w:num w:numId="83">
    <w:abstractNumId w:val="57"/>
  </w:num>
  <w:num w:numId="84">
    <w:abstractNumId w:val="79"/>
  </w:num>
  <w:num w:numId="85">
    <w:abstractNumId w:val="17"/>
  </w:num>
  <w:num w:numId="86">
    <w:abstractNumId w:val="27"/>
  </w:num>
  <w:num w:numId="87">
    <w:abstractNumId w:val="70"/>
  </w:num>
  <w:num w:numId="88">
    <w:abstractNumId w:val="82"/>
  </w:num>
  <w:num w:numId="89">
    <w:abstractNumId w:val="97"/>
  </w:num>
  <w:num w:numId="90">
    <w:abstractNumId w:val="48"/>
  </w:num>
  <w:num w:numId="91">
    <w:abstractNumId w:val="43"/>
  </w:num>
  <w:num w:numId="92">
    <w:abstractNumId w:val="45"/>
  </w:num>
  <w:num w:numId="93">
    <w:abstractNumId w:val="87"/>
  </w:num>
  <w:num w:numId="94">
    <w:abstractNumId w:val="52"/>
  </w:num>
  <w:num w:numId="95">
    <w:abstractNumId w:val="84"/>
  </w:num>
  <w:num w:numId="96">
    <w:abstractNumId w:val="8"/>
  </w:num>
  <w:num w:numId="97">
    <w:abstractNumId w:val="63"/>
  </w:num>
  <w:num w:numId="98">
    <w:abstractNumId w:val="91"/>
  </w:num>
  <w:num w:numId="99">
    <w:abstractNumId w:val="85"/>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BD"/>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5EF"/>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0F734D"/>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192"/>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131"/>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DC7"/>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2E"/>
    <w:rsid w:val="002501DF"/>
    <w:rsid w:val="0025084E"/>
    <w:rsid w:val="002509B2"/>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3CF0"/>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2F7C7E"/>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5C7B"/>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6782B"/>
    <w:rsid w:val="003701F4"/>
    <w:rsid w:val="003702C2"/>
    <w:rsid w:val="003719BB"/>
    <w:rsid w:val="00371F2B"/>
    <w:rsid w:val="00372B27"/>
    <w:rsid w:val="00373ABA"/>
    <w:rsid w:val="00374229"/>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29"/>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3F6C91"/>
    <w:rsid w:val="00400925"/>
    <w:rsid w:val="00400AFB"/>
    <w:rsid w:val="00400EB7"/>
    <w:rsid w:val="00401A9A"/>
    <w:rsid w:val="00401BB8"/>
    <w:rsid w:val="00401CC6"/>
    <w:rsid w:val="0040217E"/>
    <w:rsid w:val="004022DC"/>
    <w:rsid w:val="004025F5"/>
    <w:rsid w:val="004028D9"/>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6E6E"/>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1EEF"/>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B34"/>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509"/>
    <w:rsid w:val="00514982"/>
    <w:rsid w:val="00514EF7"/>
    <w:rsid w:val="00515948"/>
    <w:rsid w:val="00515D4D"/>
    <w:rsid w:val="00515DEC"/>
    <w:rsid w:val="00515E98"/>
    <w:rsid w:val="005162D8"/>
    <w:rsid w:val="005165DF"/>
    <w:rsid w:val="005169F4"/>
    <w:rsid w:val="00516F18"/>
    <w:rsid w:val="00517609"/>
    <w:rsid w:val="00520E1D"/>
    <w:rsid w:val="00520E6E"/>
    <w:rsid w:val="0052176E"/>
    <w:rsid w:val="005217E0"/>
    <w:rsid w:val="00521F98"/>
    <w:rsid w:val="0052220F"/>
    <w:rsid w:val="005224D0"/>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6E74"/>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52F8"/>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5AE0"/>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02"/>
    <w:rsid w:val="005F6935"/>
    <w:rsid w:val="005F6E51"/>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0D1"/>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001"/>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4A8"/>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B72"/>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21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30A"/>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1DC"/>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4E09"/>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D4D"/>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918"/>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67F55"/>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2FE7"/>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ABC"/>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1FE"/>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6EB7"/>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C4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16A4"/>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1B6C"/>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0FC"/>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88D"/>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1B70"/>
    <w:rsid w:val="00AD2402"/>
    <w:rsid w:val="00AD2546"/>
    <w:rsid w:val="00AD3214"/>
    <w:rsid w:val="00AD3FDB"/>
    <w:rsid w:val="00AD4C7B"/>
    <w:rsid w:val="00AD4E0C"/>
    <w:rsid w:val="00AD541F"/>
    <w:rsid w:val="00AD5514"/>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7DA"/>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389"/>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826"/>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1369"/>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07"/>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2B7"/>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BEC"/>
    <w:rsid w:val="00C61C95"/>
    <w:rsid w:val="00C62041"/>
    <w:rsid w:val="00C62224"/>
    <w:rsid w:val="00C6291D"/>
    <w:rsid w:val="00C62AC1"/>
    <w:rsid w:val="00C64893"/>
    <w:rsid w:val="00C64A90"/>
    <w:rsid w:val="00C64F37"/>
    <w:rsid w:val="00C65836"/>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DDB"/>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3FA1"/>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45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1A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241"/>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0A5E"/>
    <w:rsid w:val="00E01674"/>
    <w:rsid w:val="00E016C3"/>
    <w:rsid w:val="00E01C6C"/>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3FC5"/>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E8C"/>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CBA"/>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B0"/>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9" w:qFormat="1"/>
    <w:lsdException w:name="heading 3" w:qFormat="1"/>
    <w:lsdException w:name="heading 4" w:uiPriority="9" w:qFormat="1"/>
    <w:lsdException w:name="heading 5" w:semiHidden="0" w:unhideWhenUsed="0" w:qFormat="1"/>
    <w:lsdException w:name="heading 6" w:uiPriority="9" w:qFormat="1"/>
    <w:lsdException w:name="heading 7" w:uiPriority="9" w:qFormat="1"/>
    <w:lsdException w:name="heading 8" w:qFormat="1"/>
    <w:lsdException w:name="heading 9" w:uiPriority="9" w:qFormat="1"/>
    <w:lsdException w:name="footnote text" w:uiPriority="99"/>
    <w:lsdException w:name="header" w:uiPriority="99"/>
    <w:lsdException w:name="footer"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1"/>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1"/>
    <w:qFormat/>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B81369"/>
    <w:pPr>
      <w:ind w:left="720"/>
    </w:pPr>
    <w:rPr>
      <w:lang w:eastAsia="es-ES"/>
    </w:rPr>
  </w:style>
  <w:style w:type="paragraph" w:styleId="TDC5">
    <w:name w:val="toc 5"/>
    <w:basedOn w:val="Normal"/>
    <w:next w:val="Normal"/>
    <w:autoRedefine/>
    <w:semiHidden/>
    <w:rsid w:val="00B81369"/>
    <w:pPr>
      <w:ind w:left="960"/>
    </w:pPr>
    <w:rPr>
      <w:lang w:eastAsia="es-ES"/>
    </w:rPr>
  </w:style>
  <w:style w:type="paragraph" w:styleId="TDC6">
    <w:name w:val="toc 6"/>
    <w:basedOn w:val="Normal"/>
    <w:next w:val="Normal"/>
    <w:autoRedefine/>
    <w:semiHidden/>
    <w:rsid w:val="00B81369"/>
    <w:pPr>
      <w:ind w:left="1200"/>
    </w:pPr>
    <w:rPr>
      <w:lang w:eastAsia="es-ES"/>
    </w:rPr>
  </w:style>
  <w:style w:type="paragraph" w:styleId="TDC7">
    <w:name w:val="toc 7"/>
    <w:basedOn w:val="Normal"/>
    <w:next w:val="Normal"/>
    <w:autoRedefine/>
    <w:semiHidden/>
    <w:rsid w:val="00B81369"/>
    <w:pPr>
      <w:ind w:left="1440"/>
    </w:pPr>
    <w:rPr>
      <w:lang w:eastAsia="es-ES"/>
    </w:rPr>
  </w:style>
  <w:style w:type="paragraph" w:styleId="TDC8">
    <w:name w:val="toc 8"/>
    <w:basedOn w:val="Normal"/>
    <w:next w:val="Normal"/>
    <w:autoRedefine/>
    <w:semiHidden/>
    <w:rsid w:val="00B81369"/>
    <w:pPr>
      <w:ind w:left="1680"/>
    </w:pPr>
    <w:rPr>
      <w:lang w:eastAsia="es-ES"/>
    </w:rPr>
  </w:style>
  <w:style w:type="paragraph" w:styleId="TDC9">
    <w:name w:val="toc 9"/>
    <w:basedOn w:val="Normal"/>
    <w:next w:val="Normal"/>
    <w:autoRedefine/>
    <w:semiHidden/>
    <w:rsid w:val="00B81369"/>
    <w:pPr>
      <w:ind w:left="1920"/>
    </w:pPr>
    <w:rPr>
      <w:lang w:eastAsia="es-ES"/>
    </w:rPr>
  </w:style>
  <w:style w:type="paragraph" w:customStyle="1" w:styleId="CM12">
    <w:name w:val="CM12"/>
    <w:basedOn w:val="Normal"/>
    <w:next w:val="Normal"/>
    <w:rsid w:val="00B81369"/>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81369"/>
    <w:pPr>
      <w:widowControl w:val="0"/>
    </w:pPr>
    <w:rPr>
      <w:rFonts w:ascii="Verdana" w:hAnsi="Verdana" w:cs="Times New Roman"/>
      <w:color w:val="auto"/>
    </w:rPr>
  </w:style>
  <w:style w:type="paragraph" w:customStyle="1" w:styleId="CM8">
    <w:name w:val="CM8"/>
    <w:basedOn w:val="Default"/>
    <w:next w:val="Default"/>
    <w:rsid w:val="00B81369"/>
    <w:pPr>
      <w:widowControl w:val="0"/>
      <w:spacing w:line="246" w:lineRule="atLeast"/>
    </w:pPr>
    <w:rPr>
      <w:rFonts w:ascii="Verdana" w:hAnsi="Verdana" w:cs="Times New Roman"/>
      <w:color w:val="auto"/>
    </w:rPr>
  </w:style>
  <w:style w:type="paragraph" w:customStyle="1" w:styleId="CM14">
    <w:name w:val="CM14"/>
    <w:basedOn w:val="Default"/>
    <w:next w:val="Default"/>
    <w:rsid w:val="00B81369"/>
    <w:pPr>
      <w:widowControl w:val="0"/>
    </w:pPr>
    <w:rPr>
      <w:rFonts w:ascii="Verdana" w:hAnsi="Verdana" w:cs="Times New Roman"/>
      <w:color w:val="auto"/>
    </w:rPr>
  </w:style>
  <w:style w:type="character" w:customStyle="1" w:styleId="DefaultCar">
    <w:name w:val="Default Car"/>
    <w:link w:val="Default"/>
    <w:locked/>
    <w:rsid w:val="00B81369"/>
    <w:rPr>
      <w:rFonts w:ascii="EDKGCG+TimesNewRoman,Bold" w:hAnsi="EDKGCG+TimesNewRoman,Bold" w:cs="EDKGCG+TimesNewRoman,Bold"/>
      <w:color w:val="000000"/>
      <w:sz w:val="24"/>
      <w:szCs w:val="24"/>
      <w:lang w:val="es-ES" w:eastAsia="es-ES"/>
    </w:rPr>
  </w:style>
  <w:style w:type="paragraph" w:customStyle="1" w:styleId="TableParagraph">
    <w:name w:val="Table Paragraph"/>
    <w:basedOn w:val="Normal"/>
    <w:uiPriority w:val="1"/>
    <w:qFormat/>
    <w:rsid w:val="006300D1"/>
    <w:pPr>
      <w:widowControl w:val="0"/>
      <w:autoSpaceDE w:val="0"/>
      <w:autoSpaceDN w:val="0"/>
      <w:adjustRightInd w:val="0"/>
    </w:pPr>
    <w:rPr>
      <w:sz w:val="24"/>
      <w:szCs w:val="24"/>
      <w:lang w:val="es-BO" w:eastAsia="es-BO"/>
    </w:rPr>
  </w:style>
  <w:style w:type="paragraph" w:customStyle="1" w:styleId="Para2">
    <w:name w:val="Para2"/>
    <w:basedOn w:val="Normal"/>
    <w:next w:val="Ttulo2"/>
    <w:rsid w:val="006300D1"/>
    <w:pPr>
      <w:spacing w:after="240"/>
      <w:ind w:firstLine="720"/>
      <w:jc w:val="both"/>
    </w:pPr>
    <w:rPr>
      <w:sz w:val="24"/>
      <w:lang w:val="en-US"/>
    </w:rPr>
  </w:style>
  <w:style w:type="paragraph" w:customStyle="1" w:styleId="Normal-sp">
    <w:name w:val="Normal-sp"/>
    <w:basedOn w:val="Normal"/>
    <w:rsid w:val="006300D1"/>
    <w:pPr>
      <w:spacing w:after="160"/>
    </w:pPr>
    <w:rPr>
      <w:rFonts w:ascii="Book Antiqua" w:hAnsi="Book Antiqua"/>
      <w:sz w:val="24"/>
      <w:lang w:val="es-ES_tradnl"/>
    </w:rPr>
  </w:style>
  <w:style w:type="paragraph" w:customStyle="1" w:styleId="Subtitle1">
    <w:name w:val="Subtitle1"/>
    <w:basedOn w:val="Normal"/>
    <w:next w:val="Normal-sp"/>
    <w:rsid w:val="006300D1"/>
    <w:pPr>
      <w:spacing w:before="240" w:after="240"/>
      <w:ind w:left="507" w:hanging="507"/>
    </w:pPr>
    <w:rPr>
      <w:rFonts w:ascii="Book Antiqua" w:hAnsi="Book Antiqua"/>
      <w:b/>
      <w:sz w:val="24"/>
      <w:u w:val="single"/>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9" w:qFormat="1"/>
    <w:lsdException w:name="heading 3" w:qFormat="1"/>
    <w:lsdException w:name="heading 4" w:uiPriority="9" w:qFormat="1"/>
    <w:lsdException w:name="heading 5" w:semiHidden="0" w:unhideWhenUsed="0" w:qFormat="1"/>
    <w:lsdException w:name="heading 6" w:uiPriority="9" w:qFormat="1"/>
    <w:lsdException w:name="heading 7" w:uiPriority="9" w:qFormat="1"/>
    <w:lsdException w:name="heading 8" w:qFormat="1"/>
    <w:lsdException w:name="heading 9" w:uiPriority="9" w:qFormat="1"/>
    <w:lsdException w:name="footnote text" w:uiPriority="99"/>
    <w:lsdException w:name="header" w:uiPriority="99"/>
    <w:lsdException w:name="footer" w:uiPriority="99"/>
    <w:lsdException w:name="caption" w:qFormat="1"/>
    <w:lsdException w:name="footnote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1"/>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uiPriority w:val="9"/>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1"/>
    <w:qFormat/>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B81369"/>
    <w:pPr>
      <w:ind w:left="720"/>
    </w:pPr>
    <w:rPr>
      <w:lang w:eastAsia="es-ES"/>
    </w:rPr>
  </w:style>
  <w:style w:type="paragraph" w:styleId="TDC5">
    <w:name w:val="toc 5"/>
    <w:basedOn w:val="Normal"/>
    <w:next w:val="Normal"/>
    <w:autoRedefine/>
    <w:semiHidden/>
    <w:rsid w:val="00B81369"/>
    <w:pPr>
      <w:ind w:left="960"/>
    </w:pPr>
    <w:rPr>
      <w:lang w:eastAsia="es-ES"/>
    </w:rPr>
  </w:style>
  <w:style w:type="paragraph" w:styleId="TDC6">
    <w:name w:val="toc 6"/>
    <w:basedOn w:val="Normal"/>
    <w:next w:val="Normal"/>
    <w:autoRedefine/>
    <w:semiHidden/>
    <w:rsid w:val="00B81369"/>
    <w:pPr>
      <w:ind w:left="1200"/>
    </w:pPr>
    <w:rPr>
      <w:lang w:eastAsia="es-ES"/>
    </w:rPr>
  </w:style>
  <w:style w:type="paragraph" w:styleId="TDC7">
    <w:name w:val="toc 7"/>
    <w:basedOn w:val="Normal"/>
    <w:next w:val="Normal"/>
    <w:autoRedefine/>
    <w:semiHidden/>
    <w:rsid w:val="00B81369"/>
    <w:pPr>
      <w:ind w:left="1440"/>
    </w:pPr>
    <w:rPr>
      <w:lang w:eastAsia="es-ES"/>
    </w:rPr>
  </w:style>
  <w:style w:type="paragraph" w:styleId="TDC8">
    <w:name w:val="toc 8"/>
    <w:basedOn w:val="Normal"/>
    <w:next w:val="Normal"/>
    <w:autoRedefine/>
    <w:semiHidden/>
    <w:rsid w:val="00B81369"/>
    <w:pPr>
      <w:ind w:left="1680"/>
    </w:pPr>
    <w:rPr>
      <w:lang w:eastAsia="es-ES"/>
    </w:rPr>
  </w:style>
  <w:style w:type="paragraph" w:styleId="TDC9">
    <w:name w:val="toc 9"/>
    <w:basedOn w:val="Normal"/>
    <w:next w:val="Normal"/>
    <w:autoRedefine/>
    <w:semiHidden/>
    <w:rsid w:val="00B81369"/>
    <w:pPr>
      <w:ind w:left="1920"/>
    </w:pPr>
    <w:rPr>
      <w:lang w:eastAsia="es-ES"/>
    </w:rPr>
  </w:style>
  <w:style w:type="paragraph" w:customStyle="1" w:styleId="CM12">
    <w:name w:val="CM12"/>
    <w:basedOn w:val="Normal"/>
    <w:next w:val="Normal"/>
    <w:rsid w:val="00B81369"/>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81369"/>
    <w:pPr>
      <w:widowControl w:val="0"/>
    </w:pPr>
    <w:rPr>
      <w:rFonts w:ascii="Verdana" w:hAnsi="Verdana" w:cs="Times New Roman"/>
      <w:color w:val="auto"/>
    </w:rPr>
  </w:style>
  <w:style w:type="paragraph" w:customStyle="1" w:styleId="CM8">
    <w:name w:val="CM8"/>
    <w:basedOn w:val="Default"/>
    <w:next w:val="Default"/>
    <w:rsid w:val="00B81369"/>
    <w:pPr>
      <w:widowControl w:val="0"/>
      <w:spacing w:line="246" w:lineRule="atLeast"/>
    </w:pPr>
    <w:rPr>
      <w:rFonts w:ascii="Verdana" w:hAnsi="Verdana" w:cs="Times New Roman"/>
      <w:color w:val="auto"/>
    </w:rPr>
  </w:style>
  <w:style w:type="paragraph" w:customStyle="1" w:styleId="CM14">
    <w:name w:val="CM14"/>
    <w:basedOn w:val="Default"/>
    <w:next w:val="Default"/>
    <w:rsid w:val="00B81369"/>
    <w:pPr>
      <w:widowControl w:val="0"/>
    </w:pPr>
    <w:rPr>
      <w:rFonts w:ascii="Verdana" w:hAnsi="Verdana" w:cs="Times New Roman"/>
      <w:color w:val="auto"/>
    </w:rPr>
  </w:style>
  <w:style w:type="character" w:customStyle="1" w:styleId="DefaultCar">
    <w:name w:val="Default Car"/>
    <w:link w:val="Default"/>
    <w:locked/>
    <w:rsid w:val="00B81369"/>
    <w:rPr>
      <w:rFonts w:ascii="EDKGCG+TimesNewRoman,Bold" w:hAnsi="EDKGCG+TimesNewRoman,Bold" w:cs="EDKGCG+TimesNewRoman,Bold"/>
      <w:color w:val="000000"/>
      <w:sz w:val="24"/>
      <w:szCs w:val="24"/>
      <w:lang w:val="es-ES" w:eastAsia="es-ES"/>
    </w:rPr>
  </w:style>
  <w:style w:type="paragraph" w:customStyle="1" w:styleId="TableParagraph">
    <w:name w:val="Table Paragraph"/>
    <w:basedOn w:val="Normal"/>
    <w:uiPriority w:val="1"/>
    <w:qFormat/>
    <w:rsid w:val="006300D1"/>
    <w:pPr>
      <w:widowControl w:val="0"/>
      <w:autoSpaceDE w:val="0"/>
      <w:autoSpaceDN w:val="0"/>
      <w:adjustRightInd w:val="0"/>
    </w:pPr>
    <w:rPr>
      <w:sz w:val="24"/>
      <w:szCs w:val="24"/>
      <w:lang w:val="es-BO" w:eastAsia="es-BO"/>
    </w:rPr>
  </w:style>
  <w:style w:type="paragraph" w:customStyle="1" w:styleId="Para2">
    <w:name w:val="Para2"/>
    <w:basedOn w:val="Normal"/>
    <w:next w:val="Ttulo2"/>
    <w:rsid w:val="006300D1"/>
    <w:pPr>
      <w:spacing w:after="240"/>
      <w:ind w:firstLine="720"/>
      <w:jc w:val="both"/>
    </w:pPr>
    <w:rPr>
      <w:sz w:val="24"/>
      <w:lang w:val="en-US"/>
    </w:rPr>
  </w:style>
  <w:style w:type="paragraph" w:customStyle="1" w:styleId="Normal-sp">
    <w:name w:val="Normal-sp"/>
    <w:basedOn w:val="Normal"/>
    <w:rsid w:val="006300D1"/>
    <w:pPr>
      <w:spacing w:after="160"/>
    </w:pPr>
    <w:rPr>
      <w:rFonts w:ascii="Book Antiqua" w:hAnsi="Book Antiqua"/>
      <w:sz w:val="24"/>
      <w:lang w:val="es-ES_tradnl"/>
    </w:rPr>
  </w:style>
  <w:style w:type="paragraph" w:customStyle="1" w:styleId="Subtitle1">
    <w:name w:val="Subtitle1"/>
    <w:basedOn w:val="Normal"/>
    <w:next w:val="Normal-sp"/>
    <w:rsid w:val="006300D1"/>
    <w:pPr>
      <w:spacing w:before="240" w:after="240"/>
      <w:ind w:left="507" w:hanging="507"/>
    </w:pPr>
    <w:rPr>
      <w:rFonts w:ascii="Book Antiqua" w:hAnsi="Book Antiqua"/>
      <w:b/>
      <w:sz w:val="24"/>
      <w:u w:val="single"/>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3.wmf"/><Relationship Id="rId26" Type="http://schemas.openxmlformats.org/officeDocument/2006/relationships/image" Target="media/image7.wmf"/><Relationship Id="rId39" Type="http://schemas.openxmlformats.org/officeDocument/2006/relationships/oleObject" Target="embeddings/oleObject12.bin"/><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image" Target="media/image11.wmf"/><Relationship Id="rId42"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oleObject" Target="embeddings/oleObject9.bin"/><Relationship Id="rId38" Type="http://schemas.openxmlformats.org/officeDocument/2006/relationships/image" Target="media/image13.wmf"/><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oleObject" Target="embeddings/oleObject7.bin"/><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image" Target="media/image6.wmf"/><Relationship Id="rId32" Type="http://schemas.openxmlformats.org/officeDocument/2006/relationships/image" Target="media/image10.wmf"/><Relationship Id="rId37" Type="http://schemas.openxmlformats.org/officeDocument/2006/relationships/oleObject" Target="embeddings/oleObject11.bin"/><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oleObject" Target="embeddings/oleObject4.bin"/><Relationship Id="rId28" Type="http://schemas.openxmlformats.org/officeDocument/2006/relationships/image" Target="media/image8.wmf"/><Relationship Id="rId36" Type="http://schemas.openxmlformats.org/officeDocument/2006/relationships/image" Target="media/image12.wmf"/><Relationship Id="rId10" Type="http://schemas.openxmlformats.org/officeDocument/2006/relationships/hyperlink" Target="http://www.ypfb.gob.bo" TargetMode="External"/><Relationship Id="rId19" Type="http://schemas.openxmlformats.org/officeDocument/2006/relationships/oleObject" Target="embeddings/oleObject2.bin"/><Relationship Id="rId31" Type="http://schemas.openxmlformats.org/officeDocument/2006/relationships/oleObject" Target="embeddings/oleObject8.bin"/><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6.bin"/><Relationship Id="rId30" Type="http://schemas.openxmlformats.org/officeDocument/2006/relationships/image" Target="media/image9.wmf"/><Relationship Id="rId35" Type="http://schemas.openxmlformats.org/officeDocument/2006/relationships/oleObject" Target="embeddings/oleObject10.bin"/><Relationship Id="rId43"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EECE6-C0F8-43C7-A39B-42F4C7EDD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99</Pages>
  <Words>39921</Words>
  <Characters>219569</Characters>
  <Application>Microsoft Office Word</Application>
  <DocSecurity>0</DocSecurity>
  <Lines>1829</Lines>
  <Paragraphs>517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258973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16</cp:revision>
  <cp:lastPrinted>2015-02-19T14:27:00Z</cp:lastPrinted>
  <dcterms:created xsi:type="dcterms:W3CDTF">2016-04-12T19:42:00Z</dcterms:created>
  <dcterms:modified xsi:type="dcterms:W3CDTF">2016-04-21T01:27:00Z</dcterms:modified>
</cp:coreProperties>
</file>